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FD8E5D" w14:textId="77777777" w:rsidR="002F31F6" w:rsidRPr="00542334" w:rsidRDefault="002F31F6" w:rsidP="002F31F6">
      <w:pPr>
        <w:jc w:val="thaiDistribute"/>
        <w:rPr>
          <w:rFonts w:ascii="Angsana New" w:eastAsia="Arial Unicode MS" w:hAnsi="Angsana New"/>
          <w:spacing w:val="-4"/>
          <w:sz w:val="28"/>
          <w:szCs w:val="28"/>
        </w:rPr>
      </w:pPr>
      <w:r w:rsidRPr="00542334">
        <w:rPr>
          <w:rFonts w:ascii="Angsana New" w:eastAsia="Arial Unicode MS" w:hAnsi="Angsana New"/>
          <w:b/>
          <w:bCs/>
          <w:spacing w:val="-2"/>
          <w:sz w:val="28"/>
          <w:szCs w:val="28"/>
        </w:rPr>
        <w:t xml:space="preserve">JCK INTERNATIONAL PUBLIC COMPANY LIMITED </w:t>
      </w:r>
      <w:r w:rsidRPr="00542334">
        <w:rPr>
          <w:rFonts w:ascii="Angsana New" w:eastAsia="Arial Unicode MS" w:hAnsi="Angsana New"/>
          <w:b/>
          <w:bCs/>
          <w:spacing w:val="-4"/>
          <w:sz w:val="28"/>
          <w:szCs w:val="28"/>
        </w:rPr>
        <w:t>AND ITS SUBSIDIARIES</w:t>
      </w:r>
    </w:p>
    <w:p w14:paraId="184B3DAF" w14:textId="19C41ADF" w:rsidR="002F31F6" w:rsidRPr="00542334" w:rsidRDefault="002F31F6" w:rsidP="002F31F6">
      <w:pPr>
        <w:jc w:val="thaiDistribute"/>
        <w:rPr>
          <w:rFonts w:ascii="Angsana New" w:eastAsia="Arial Unicode MS" w:hAnsi="Angsana New"/>
          <w:b/>
          <w:bCs/>
          <w:sz w:val="28"/>
          <w:szCs w:val="28"/>
        </w:rPr>
      </w:pPr>
      <w:r w:rsidRPr="00542334">
        <w:rPr>
          <w:rFonts w:ascii="Angsana New" w:eastAsia="Arial Unicode MS" w:hAnsi="Angsana New"/>
          <w:b/>
          <w:bCs/>
          <w:sz w:val="28"/>
          <w:szCs w:val="28"/>
        </w:rPr>
        <w:t>NOTES TO FINANCIAL STATEMENTS</w:t>
      </w:r>
    </w:p>
    <w:p w14:paraId="198A2962" w14:textId="4C73024C" w:rsidR="002F31F6" w:rsidRPr="00542334" w:rsidRDefault="002F31F6" w:rsidP="002F31F6">
      <w:pPr>
        <w:jc w:val="thaiDistribute"/>
        <w:rPr>
          <w:rFonts w:ascii="Angsana New" w:hAnsi="Angsana New"/>
          <w:sz w:val="28"/>
          <w:szCs w:val="28"/>
        </w:rPr>
      </w:pPr>
      <w:r w:rsidRPr="00542334">
        <w:rPr>
          <w:rFonts w:ascii="Angsana New" w:eastAsia="Arial Unicode MS" w:hAnsi="Angsana New"/>
          <w:b/>
          <w:bCs/>
          <w:sz w:val="28"/>
          <w:szCs w:val="28"/>
        </w:rPr>
        <w:t xml:space="preserve">FOR THE </w:t>
      </w:r>
      <w:r>
        <w:rPr>
          <w:rFonts w:ascii="Angsana New" w:eastAsia="Arial Unicode MS" w:hAnsi="Angsana New"/>
          <w:b/>
          <w:bCs/>
          <w:sz w:val="28"/>
          <w:szCs w:val="28"/>
        </w:rPr>
        <w:t>YEAR</w:t>
      </w:r>
      <w:r w:rsidRPr="00542334">
        <w:rPr>
          <w:rFonts w:ascii="Angsana New" w:eastAsia="Arial Unicode MS" w:hAnsi="Angsana New"/>
          <w:b/>
          <w:bCs/>
          <w:sz w:val="28"/>
          <w:szCs w:val="28"/>
        </w:rPr>
        <w:t xml:space="preserve"> ENDED </w:t>
      </w:r>
      <w:r>
        <w:rPr>
          <w:rFonts w:ascii="Angsana New" w:eastAsia="Arial Unicode MS" w:hAnsi="Angsana New"/>
          <w:b/>
          <w:bCs/>
          <w:sz w:val="28"/>
          <w:szCs w:val="28"/>
        </w:rPr>
        <w:t>DEC</w:t>
      </w:r>
      <w:r w:rsidR="000D0F28">
        <w:rPr>
          <w:rFonts w:ascii="Angsana New" w:eastAsia="Arial Unicode MS" w:hAnsi="Angsana New"/>
          <w:b/>
          <w:bCs/>
          <w:sz w:val="28"/>
          <w:szCs w:val="28"/>
        </w:rPr>
        <w:t>EMBER</w:t>
      </w:r>
      <w:r w:rsidRPr="00542334">
        <w:rPr>
          <w:rFonts w:ascii="Angsana New" w:eastAsia="Arial Unicode MS" w:hAnsi="Angsana New"/>
          <w:b/>
          <w:bCs/>
          <w:sz w:val="28"/>
          <w:szCs w:val="28"/>
        </w:rPr>
        <w:t xml:space="preserve"> 3</w:t>
      </w:r>
      <w:r w:rsidR="000D0F28">
        <w:rPr>
          <w:rFonts w:ascii="Angsana New" w:eastAsia="Arial Unicode MS" w:hAnsi="Angsana New"/>
          <w:b/>
          <w:bCs/>
          <w:sz w:val="28"/>
          <w:szCs w:val="28"/>
        </w:rPr>
        <w:t>1</w:t>
      </w:r>
      <w:r w:rsidRPr="00542334">
        <w:rPr>
          <w:rFonts w:ascii="Angsana New" w:eastAsia="Arial Unicode MS" w:hAnsi="Angsana New"/>
          <w:b/>
          <w:bCs/>
          <w:sz w:val="28"/>
          <w:szCs w:val="28"/>
        </w:rPr>
        <w:t>, 2025</w:t>
      </w:r>
    </w:p>
    <w:p w14:paraId="46F65CC8" w14:textId="0B4ED624" w:rsidR="006C65B9" w:rsidRPr="00FC60DF" w:rsidRDefault="006C65B9" w:rsidP="00852D40">
      <w:pPr>
        <w:tabs>
          <w:tab w:val="left" w:pos="1440"/>
        </w:tabs>
        <w:spacing w:before="240" w:after="120" w:line="370" w:lineRule="exact"/>
        <w:ind w:left="605" w:hanging="605"/>
        <w:jc w:val="thaiDistribute"/>
        <w:rPr>
          <w:rFonts w:asciiTheme="majorBidi" w:eastAsia="Arial Unicode MS" w:hAnsiTheme="majorBidi" w:cstheme="majorBidi"/>
          <w:b/>
          <w:bCs/>
          <w:sz w:val="28"/>
          <w:szCs w:val="28"/>
          <w:cs/>
        </w:rPr>
      </w:pPr>
      <w:r w:rsidRPr="00B542DF">
        <w:rPr>
          <w:rFonts w:asciiTheme="majorBidi" w:eastAsia="Arial Unicode MS" w:hAnsiTheme="majorBidi" w:cstheme="majorBidi"/>
          <w:b/>
          <w:bCs/>
          <w:sz w:val="28"/>
          <w:szCs w:val="28"/>
        </w:rPr>
        <w:t>1.</w:t>
      </w:r>
      <w:r w:rsidRPr="00B542DF">
        <w:rPr>
          <w:rFonts w:asciiTheme="majorBidi" w:eastAsia="Arial Unicode MS" w:hAnsiTheme="majorBidi" w:cstheme="majorBidi"/>
          <w:b/>
          <w:bCs/>
          <w:sz w:val="28"/>
          <w:szCs w:val="28"/>
        </w:rPr>
        <w:tab/>
      </w:r>
      <w:r w:rsidR="0014521C" w:rsidRPr="0014521C">
        <w:rPr>
          <w:rFonts w:asciiTheme="majorBidi" w:eastAsia="Arial Unicode MS" w:hAnsiTheme="majorBidi" w:cstheme="majorBidi"/>
          <w:b/>
          <w:bCs/>
          <w:sz w:val="28"/>
          <w:szCs w:val="28"/>
        </w:rPr>
        <w:t>GENERAL INFORMATION</w:t>
      </w:r>
      <w:r w:rsidR="0014521C" w:rsidRPr="0014521C">
        <w:rPr>
          <w:rFonts w:asciiTheme="majorBidi" w:eastAsia="Arial Unicode MS" w:hAnsiTheme="majorBidi" w:cstheme="majorBidi"/>
          <w:b/>
          <w:bCs/>
          <w:sz w:val="28"/>
          <w:szCs w:val="28"/>
        </w:rPr>
        <w:tab/>
      </w:r>
    </w:p>
    <w:p w14:paraId="0F8B1E76" w14:textId="10044EBD" w:rsidR="00D80075" w:rsidRPr="00B542DF" w:rsidRDefault="006C65B9" w:rsidP="00852D40">
      <w:pPr>
        <w:pStyle w:val="BodyTextIndent"/>
        <w:tabs>
          <w:tab w:val="clear" w:pos="1080"/>
        </w:tabs>
        <w:spacing w:line="370" w:lineRule="exact"/>
        <w:ind w:left="605" w:hanging="605"/>
        <w:rPr>
          <w:rFonts w:asciiTheme="majorBidi" w:eastAsia="Arial Unicode MS" w:hAnsiTheme="majorBidi" w:cstheme="majorBidi"/>
          <w:spacing w:val="-2"/>
          <w:sz w:val="28"/>
          <w:szCs w:val="28"/>
        </w:rPr>
      </w:pPr>
      <w:r w:rsidRPr="00B542DF">
        <w:rPr>
          <w:rFonts w:asciiTheme="majorBidi" w:eastAsia="Arial Unicode MS" w:hAnsiTheme="majorBidi" w:cstheme="majorBidi"/>
          <w:sz w:val="28"/>
          <w:szCs w:val="28"/>
        </w:rPr>
        <w:tab/>
      </w:r>
      <w:r w:rsidR="00390315" w:rsidRPr="00B542DF">
        <w:rPr>
          <w:rFonts w:asciiTheme="majorBidi" w:eastAsia="Arial Unicode MS" w:hAnsiTheme="majorBidi" w:cstheme="majorBidi"/>
          <w:spacing w:val="-2"/>
          <w:sz w:val="28"/>
          <w:szCs w:val="28"/>
        </w:rPr>
        <w:t>JCK International</w:t>
      </w:r>
      <w:r w:rsidRPr="00B542DF">
        <w:rPr>
          <w:rFonts w:asciiTheme="majorBidi" w:eastAsia="Arial Unicode MS" w:hAnsiTheme="majorBidi" w:cstheme="majorBidi"/>
          <w:spacing w:val="-2"/>
          <w:sz w:val="28"/>
          <w:szCs w:val="28"/>
        </w:rPr>
        <w:t xml:space="preserve"> Public Company Limited (“the Company”) is a public company incorporated and domiciled in Thailand. The Company is principally engaged in the property development</w:t>
      </w:r>
      <w:r w:rsidR="008F78D7" w:rsidRPr="00FC60DF">
        <w:rPr>
          <w:rFonts w:asciiTheme="majorBidi" w:eastAsia="Arial Unicode MS" w:hAnsiTheme="majorBidi" w:cstheme="majorBidi" w:hint="cs"/>
          <w:spacing w:val="-2"/>
          <w:sz w:val="28"/>
          <w:szCs w:val="28"/>
        </w:rPr>
        <w:t xml:space="preserve"> </w:t>
      </w:r>
      <w:r w:rsidR="008F78D7">
        <w:rPr>
          <w:rFonts w:asciiTheme="majorBidi" w:eastAsia="Arial Unicode MS" w:hAnsiTheme="majorBidi" w:cstheme="majorBidi"/>
          <w:spacing w:val="-2"/>
          <w:sz w:val="28"/>
          <w:szCs w:val="28"/>
        </w:rPr>
        <w:t>and</w:t>
      </w:r>
      <w:r w:rsidR="00212C23" w:rsidRPr="00212C23">
        <w:rPr>
          <w:rFonts w:asciiTheme="majorBidi" w:eastAsia="Arial Unicode MS" w:hAnsiTheme="majorBidi" w:cstheme="majorBidi"/>
          <w:spacing w:val="-2"/>
          <w:sz w:val="28"/>
          <w:szCs w:val="28"/>
        </w:rPr>
        <w:t xml:space="preserve"> hotel</w:t>
      </w:r>
      <w:r w:rsidR="00D64CB7" w:rsidRPr="00FC60DF">
        <w:rPr>
          <w:rFonts w:asciiTheme="majorBidi" w:eastAsia="Arial Unicode MS" w:hAnsiTheme="majorBidi" w:cstheme="majorBidi" w:hint="cs"/>
          <w:spacing w:val="-2"/>
          <w:sz w:val="28"/>
          <w:szCs w:val="28"/>
        </w:rPr>
        <w:t xml:space="preserve"> </w:t>
      </w:r>
      <w:r w:rsidR="00D64CB7">
        <w:rPr>
          <w:rFonts w:asciiTheme="majorBidi" w:eastAsia="Arial Unicode MS" w:hAnsiTheme="majorBidi" w:cstheme="majorBidi"/>
          <w:spacing w:val="-2"/>
          <w:sz w:val="28"/>
          <w:szCs w:val="28"/>
        </w:rPr>
        <w:t>operations</w:t>
      </w:r>
      <w:r w:rsidRPr="00B542DF">
        <w:rPr>
          <w:rFonts w:asciiTheme="majorBidi" w:eastAsia="Arial Unicode MS" w:hAnsiTheme="majorBidi" w:cstheme="majorBidi"/>
          <w:spacing w:val="-2"/>
          <w:sz w:val="28"/>
          <w:szCs w:val="28"/>
        </w:rPr>
        <w:t xml:space="preserve">. The registered office of the Company is at </w:t>
      </w:r>
      <w:r w:rsidR="00D80075" w:rsidRPr="00B542DF">
        <w:rPr>
          <w:rFonts w:asciiTheme="majorBidi" w:eastAsia="Arial Unicode MS" w:hAnsiTheme="majorBidi" w:cstheme="majorBidi"/>
          <w:spacing w:val="-2"/>
          <w:sz w:val="28"/>
          <w:szCs w:val="28"/>
        </w:rPr>
        <w:t>18 Soi Sathorn 11 Yaek 9, TFD Building, Yannawa, Sathorn, Bangkok.</w:t>
      </w:r>
    </w:p>
    <w:p w14:paraId="3D03CEF4" w14:textId="17707409" w:rsidR="00D31B47" w:rsidRDefault="00D31B47" w:rsidP="00D31B47">
      <w:pPr>
        <w:tabs>
          <w:tab w:val="left" w:pos="1440"/>
        </w:tabs>
        <w:spacing w:before="240" w:after="120" w:line="370" w:lineRule="exact"/>
        <w:ind w:left="605" w:hanging="605"/>
        <w:jc w:val="thaiDistribute"/>
        <w:rPr>
          <w:rFonts w:asciiTheme="majorBidi" w:hAnsiTheme="majorBidi" w:cstheme="majorBidi"/>
          <w:b/>
          <w:bCs/>
          <w:sz w:val="28"/>
          <w:szCs w:val="28"/>
        </w:rPr>
      </w:pPr>
      <w:r w:rsidRPr="00FC60DF">
        <w:rPr>
          <w:rFonts w:asciiTheme="majorBidi" w:eastAsia="Arial Unicode MS" w:hAnsiTheme="majorBidi" w:cstheme="majorBidi" w:hint="cs"/>
          <w:b/>
          <w:bCs/>
          <w:sz w:val="28"/>
          <w:szCs w:val="28"/>
        </w:rPr>
        <w:t>2</w:t>
      </w:r>
      <w:r w:rsidRPr="00B542DF">
        <w:rPr>
          <w:rFonts w:asciiTheme="majorBidi" w:eastAsia="Arial Unicode MS" w:hAnsiTheme="majorBidi" w:cstheme="majorBidi"/>
          <w:b/>
          <w:bCs/>
          <w:sz w:val="28"/>
          <w:szCs w:val="28"/>
        </w:rPr>
        <w:t>.</w:t>
      </w:r>
      <w:r w:rsidRPr="00B542DF">
        <w:rPr>
          <w:rFonts w:asciiTheme="majorBidi" w:eastAsia="Arial Unicode MS" w:hAnsiTheme="majorBidi" w:cstheme="majorBidi"/>
          <w:b/>
          <w:bCs/>
          <w:sz w:val="28"/>
          <w:szCs w:val="28"/>
        </w:rPr>
        <w:tab/>
      </w:r>
      <w:r w:rsidR="00D20FFE">
        <w:rPr>
          <w:rFonts w:asciiTheme="majorBidi" w:hAnsiTheme="majorBidi" w:cstheme="majorBidi"/>
          <w:b/>
          <w:bCs/>
          <w:sz w:val="28"/>
        </w:rPr>
        <w:t>BASIS FOR PRESENTATION OF THE FINANCIAL STATEMENTS</w:t>
      </w:r>
    </w:p>
    <w:p w14:paraId="1C23DD83" w14:textId="71D18B65" w:rsidR="000018CE" w:rsidRPr="000018CE" w:rsidRDefault="000018CE" w:rsidP="00560E12">
      <w:pPr>
        <w:pStyle w:val="BodyTextIndent"/>
        <w:tabs>
          <w:tab w:val="clear" w:pos="1080"/>
        </w:tabs>
        <w:spacing w:line="370" w:lineRule="exact"/>
        <w:ind w:left="605"/>
        <w:rPr>
          <w:rFonts w:asciiTheme="majorBidi" w:eastAsia="Arial Unicode MS" w:hAnsiTheme="majorBidi" w:cstheme="majorBidi"/>
          <w:spacing w:val="-2"/>
          <w:sz w:val="28"/>
          <w:szCs w:val="28"/>
        </w:rPr>
      </w:pPr>
      <w:r w:rsidRPr="000018CE">
        <w:rPr>
          <w:rFonts w:asciiTheme="majorBidi" w:eastAsia="Arial Unicode MS" w:hAnsiTheme="majorBidi" w:cstheme="majorBidi"/>
          <w:spacing w:val="-2"/>
          <w:sz w:val="28"/>
          <w:szCs w:val="28"/>
        </w:rPr>
        <w:t>The accompanying financial statements are prepared in accordance with Thai Financial Reporting Standards ("TFRS")</w:t>
      </w:r>
      <w:r w:rsidR="00C40549" w:rsidRPr="00FC60DF">
        <w:rPr>
          <w:rFonts w:asciiTheme="majorBidi" w:eastAsia="Arial Unicode MS" w:hAnsiTheme="majorBidi" w:cstheme="majorBidi" w:hint="cs"/>
          <w:spacing w:val="-2"/>
          <w:sz w:val="28"/>
          <w:szCs w:val="28"/>
        </w:rPr>
        <w:t xml:space="preserve"> </w:t>
      </w:r>
      <w:r w:rsidRPr="000018CE">
        <w:rPr>
          <w:rFonts w:asciiTheme="majorBidi" w:eastAsia="Arial Unicode MS" w:hAnsiTheme="majorBidi" w:cstheme="majorBidi"/>
          <w:spacing w:val="-2"/>
          <w:sz w:val="28"/>
          <w:szCs w:val="28"/>
        </w:rPr>
        <w:t>including related interpretations and guidelines promulgated by the Federation of Accounting Professions ("TFAC").</w:t>
      </w:r>
    </w:p>
    <w:p w14:paraId="26F5BEA9" w14:textId="77777777" w:rsidR="000018CE" w:rsidRDefault="000018CE" w:rsidP="00560E12">
      <w:pPr>
        <w:pStyle w:val="BodyTextIndent"/>
        <w:tabs>
          <w:tab w:val="clear" w:pos="1080"/>
        </w:tabs>
        <w:spacing w:line="370" w:lineRule="exact"/>
        <w:ind w:left="605"/>
        <w:rPr>
          <w:rFonts w:asciiTheme="majorBidi" w:eastAsia="Arial Unicode MS" w:hAnsiTheme="majorBidi" w:cstheme="majorBidi"/>
          <w:spacing w:val="-2"/>
          <w:sz w:val="28"/>
          <w:szCs w:val="28"/>
        </w:rPr>
      </w:pPr>
      <w:r w:rsidRPr="000018CE">
        <w:rPr>
          <w:rFonts w:asciiTheme="majorBidi" w:eastAsia="Arial Unicode MS" w:hAnsiTheme="majorBidi" w:cstheme="majorBidi"/>
          <w:spacing w:val="-2"/>
          <w:sz w:val="28"/>
          <w:szCs w:val="28"/>
        </w:rPr>
        <w:t>Presentation of the financial statements compliance with the Notification of the Department of Business Development, issued under the Accounting Act B.E. 2543.</w:t>
      </w:r>
    </w:p>
    <w:p w14:paraId="77CB498A" w14:textId="77777777" w:rsidR="00AF6B42" w:rsidRPr="00AD3755" w:rsidRDefault="00AF6B42" w:rsidP="00AF6B42">
      <w:pPr>
        <w:pStyle w:val="BodyTextIndent"/>
        <w:tabs>
          <w:tab w:val="clear" w:pos="1080"/>
        </w:tabs>
        <w:spacing w:line="370" w:lineRule="exact"/>
        <w:ind w:left="605"/>
        <w:rPr>
          <w:rFonts w:asciiTheme="majorBidi" w:eastAsia="Arial Unicode MS" w:hAnsiTheme="majorBidi" w:cstheme="majorBidi"/>
          <w:spacing w:val="-2"/>
          <w:sz w:val="28"/>
          <w:szCs w:val="28"/>
        </w:rPr>
      </w:pPr>
      <w:r w:rsidRPr="00AD3755">
        <w:rPr>
          <w:rFonts w:asciiTheme="majorBidi" w:eastAsia="Arial Unicode MS" w:hAnsiTheme="majorBidi" w:cstheme="majorBidi"/>
          <w:spacing w:val="-2"/>
          <w:sz w:val="28"/>
          <w:szCs w:val="28"/>
        </w:rPr>
        <w:t xml:space="preserve">The accompanying financial statements have been prepared in Thai language and expressed in Thai Baht and are rounded in the notes to financial statements to the nearest thousand Baht unless otherwise stated. Such financial statements have been prepared for domestic reporting purposes. For the convenience of the readers not conversant with the Thai language, an English version of the financial statements has been provided, translated based on Thai version. </w:t>
      </w:r>
    </w:p>
    <w:p w14:paraId="258B7907" w14:textId="77777777" w:rsidR="00AF055A" w:rsidRPr="00AF055A" w:rsidRDefault="00AF055A" w:rsidP="00AF055A">
      <w:pPr>
        <w:spacing w:before="120" w:after="120" w:line="370" w:lineRule="exact"/>
        <w:ind w:left="605"/>
        <w:jc w:val="thaiDistribute"/>
        <w:rPr>
          <w:rFonts w:asciiTheme="majorBidi" w:hAnsiTheme="majorBidi" w:cstheme="majorBidi"/>
          <w:sz w:val="28"/>
          <w:szCs w:val="28"/>
        </w:rPr>
      </w:pPr>
      <w:r w:rsidRPr="00AF055A">
        <w:rPr>
          <w:rFonts w:asciiTheme="majorBidi" w:hAnsiTheme="majorBidi" w:cstheme="majorBidi"/>
          <w:sz w:val="28"/>
          <w:szCs w:val="28"/>
        </w:rPr>
        <w:t>The financial statements have been prepared on a historical cost basis except where otherwise disclosed in the accounting policies.</w:t>
      </w:r>
    </w:p>
    <w:p w14:paraId="72AEBEE8" w14:textId="1A467C0E" w:rsidR="00AF055A" w:rsidRPr="00AF055A" w:rsidRDefault="00AF055A" w:rsidP="00AF055A">
      <w:pPr>
        <w:spacing w:before="120" w:after="120" w:line="370" w:lineRule="exact"/>
        <w:ind w:left="605"/>
        <w:jc w:val="thaiDistribute"/>
        <w:rPr>
          <w:rFonts w:asciiTheme="majorBidi" w:hAnsiTheme="majorBidi" w:cstheme="majorBidi"/>
          <w:sz w:val="28"/>
          <w:szCs w:val="28"/>
        </w:rPr>
      </w:pPr>
      <w:r w:rsidRPr="00AF055A">
        <w:rPr>
          <w:rFonts w:asciiTheme="majorBidi" w:hAnsiTheme="majorBidi" w:cstheme="majorBidi"/>
          <w:sz w:val="28"/>
          <w:szCs w:val="28"/>
        </w:rPr>
        <w:t>The preparation of the financial statements in conformity with</w:t>
      </w:r>
      <w:r w:rsidR="00AC4C08">
        <w:rPr>
          <w:rFonts w:asciiTheme="majorBidi" w:hAnsiTheme="majorBidi" w:cstheme="majorBidi"/>
          <w:sz w:val="28"/>
          <w:szCs w:val="28"/>
        </w:rPr>
        <w:t xml:space="preserve"> </w:t>
      </w:r>
      <w:r w:rsidRPr="00AF055A">
        <w:rPr>
          <w:rFonts w:asciiTheme="majorBidi" w:hAnsiTheme="majorBidi" w:cstheme="majorBidi"/>
          <w:sz w:val="28"/>
          <w:szCs w:val="28"/>
        </w:rPr>
        <w:t>TFR</w:t>
      </w:r>
      <w:r w:rsidR="00AC4C08">
        <w:rPr>
          <w:rFonts w:asciiTheme="majorBidi" w:hAnsiTheme="majorBidi" w:cstheme="majorBidi"/>
          <w:sz w:val="28"/>
          <w:szCs w:val="28"/>
        </w:rPr>
        <w:t>S</w:t>
      </w:r>
      <w:r w:rsidRPr="00AF055A">
        <w:rPr>
          <w:rFonts w:asciiTheme="majorBidi" w:hAnsiTheme="majorBidi" w:cstheme="majorBidi"/>
          <w:sz w:val="28"/>
          <w:szCs w:val="28"/>
        </w:rPr>
        <w:t xml:space="preserve">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 </w:t>
      </w:r>
    </w:p>
    <w:p w14:paraId="3C85AE06" w14:textId="7EE69358" w:rsidR="000D2077" w:rsidRDefault="00AF055A" w:rsidP="00AF055A">
      <w:pPr>
        <w:spacing w:before="120" w:after="120" w:line="370" w:lineRule="exact"/>
        <w:ind w:left="605"/>
        <w:jc w:val="thaiDistribute"/>
        <w:rPr>
          <w:rFonts w:asciiTheme="majorBidi" w:hAnsiTheme="majorBidi" w:cstheme="majorBidi"/>
          <w:sz w:val="28"/>
          <w:szCs w:val="28"/>
        </w:rPr>
      </w:pPr>
      <w:r w:rsidRPr="00AF055A">
        <w:rPr>
          <w:rFonts w:asciiTheme="majorBidi" w:hAnsiTheme="majorBidi" w:cstheme="majorBidi"/>
          <w:sz w:val="28"/>
          <w:szCs w:val="28"/>
        </w:rPr>
        <w:t xml:space="preserve">The estimates and underlying assumptions are reviewed on an ongoing basis. Revisions to accounting estimates </w:t>
      </w:r>
      <w:r w:rsidR="00EF43D4">
        <w:rPr>
          <w:rFonts w:asciiTheme="majorBidi" w:hAnsiTheme="majorBidi" w:cstheme="majorBidi"/>
          <w:sz w:val="28"/>
          <w:szCs w:val="28"/>
        </w:rPr>
        <w:br/>
      </w:r>
      <w:r w:rsidRPr="00AF055A">
        <w:rPr>
          <w:rFonts w:asciiTheme="majorBidi" w:hAnsiTheme="majorBidi" w:cstheme="majorBidi"/>
          <w:sz w:val="28"/>
          <w:szCs w:val="28"/>
        </w:rPr>
        <w:t xml:space="preserve">are recognized in the period in which the estimate is revised, </w:t>
      </w:r>
      <w:r w:rsidR="00496922" w:rsidRPr="00AF055A">
        <w:rPr>
          <w:rFonts w:asciiTheme="majorBidi" w:hAnsiTheme="majorBidi" w:cstheme="majorBidi"/>
          <w:sz w:val="28"/>
          <w:szCs w:val="28"/>
        </w:rPr>
        <w:t>if the</w:t>
      </w:r>
      <w:r w:rsidRPr="00AF055A">
        <w:rPr>
          <w:rFonts w:asciiTheme="majorBidi" w:hAnsiTheme="majorBidi" w:cstheme="majorBidi"/>
          <w:sz w:val="28"/>
          <w:szCs w:val="28"/>
        </w:rPr>
        <w:t xml:space="preserve"> revision affects only that period, and in the period of the revision and future periods, if the revision affects both current and future periods.</w:t>
      </w:r>
    </w:p>
    <w:p w14:paraId="6F71F737" w14:textId="40F24C3D" w:rsidR="000D2077" w:rsidRPr="00177261" w:rsidRDefault="002C56BF" w:rsidP="00177261">
      <w:pPr>
        <w:spacing w:before="120" w:after="120" w:line="370" w:lineRule="exact"/>
        <w:ind w:left="605"/>
        <w:jc w:val="thaiDistribute"/>
        <w:rPr>
          <w:rFonts w:asciiTheme="majorBidi" w:hAnsiTheme="majorBidi" w:cstheme="majorBidi"/>
          <w:b/>
          <w:bCs/>
          <w:sz w:val="28"/>
          <w:szCs w:val="28"/>
        </w:rPr>
      </w:pPr>
      <w:r w:rsidRPr="00177261">
        <w:rPr>
          <w:rFonts w:asciiTheme="majorBidi" w:hAnsiTheme="majorBidi" w:cstheme="majorBidi"/>
          <w:b/>
          <w:bCs/>
          <w:sz w:val="28"/>
          <w:szCs w:val="28"/>
        </w:rPr>
        <w:t>Basis for preparation of the consolidated financial statements</w:t>
      </w:r>
    </w:p>
    <w:p w14:paraId="632EA801" w14:textId="5E1129B8" w:rsidR="003F7472" w:rsidRDefault="000D2077" w:rsidP="000D2077">
      <w:pPr>
        <w:spacing w:before="120" w:after="120" w:line="380" w:lineRule="exact"/>
        <w:ind w:left="1080" w:hanging="475"/>
        <w:jc w:val="thaiDistribute"/>
        <w:rPr>
          <w:rFonts w:asciiTheme="majorBidi" w:hAnsiTheme="majorBidi" w:cstheme="majorBidi"/>
          <w:sz w:val="28"/>
          <w:szCs w:val="28"/>
        </w:rPr>
      </w:pPr>
      <w:r w:rsidRPr="00B542DF">
        <w:rPr>
          <w:rFonts w:asciiTheme="majorBidi" w:hAnsiTheme="majorBidi" w:cstheme="majorBidi"/>
          <w:sz w:val="28"/>
          <w:szCs w:val="28"/>
        </w:rPr>
        <w:t>a)</w:t>
      </w:r>
      <w:r w:rsidRPr="00B542DF">
        <w:rPr>
          <w:rFonts w:asciiTheme="majorBidi" w:hAnsiTheme="majorBidi" w:cstheme="majorBidi"/>
          <w:sz w:val="28"/>
          <w:szCs w:val="28"/>
        </w:rPr>
        <w:tab/>
        <w:t>The consolidated financial statements include the financial statements of JCK International Public Company Limited (“the Company”) and the following subsidiary companies (“the subsidiaries”) (collectively as</w:t>
      </w:r>
      <w:r w:rsidR="00EF43D4">
        <w:rPr>
          <w:rFonts w:asciiTheme="majorBidi" w:hAnsiTheme="majorBidi" w:cstheme="majorBidi"/>
          <w:sz w:val="28"/>
          <w:szCs w:val="28"/>
        </w:rPr>
        <w:br/>
      </w:r>
      <w:r w:rsidRPr="00B542DF">
        <w:rPr>
          <w:rFonts w:asciiTheme="majorBidi" w:hAnsiTheme="majorBidi" w:cstheme="majorBidi"/>
          <w:sz w:val="28"/>
          <w:szCs w:val="28"/>
        </w:rPr>
        <w:t>“the Group”):</w:t>
      </w: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3330"/>
        <w:gridCol w:w="90"/>
        <w:gridCol w:w="1980"/>
        <w:gridCol w:w="90"/>
        <w:gridCol w:w="1350"/>
        <w:gridCol w:w="90"/>
        <w:gridCol w:w="1170"/>
        <w:gridCol w:w="90"/>
        <w:gridCol w:w="1080"/>
      </w:tblGrid>
      <w:tr w:rsidR="000B21C7" w:rsidRPr="00B542DF" w14:paraId="68229524" w14:textId="77777777" w:rsidTr="00271D35">
        <w:trPr>
          <w:tblHeader/>
        </w:trPr>
        <w:tc>
          <w:tcPr>
            <w:tcW w:w="3330" w:type="dxa"/>
            <w:vAlign w:val="bottom"/>
          </w:tcPr>
          <w:p w14:paraId="0FF022CE" w14:textId="77777777" w:rsidR="000B21C7" w:rsidRPr="008976E0" w:rsidRDefault="000B21C7" w:rsidP="00403661">
            <w:pPr>
              <w:pBdr>
                <w:bottom w:val="single" w:sz="4" w:space="1" w:color="auto"/>
              </w:pBdr>
              <w:spacing w:line="380" w:lineRule="exact"/>
              <w:jc w:val="center"/>
              <w:rPr>
                <w:rFonts w:asciiTheme="majorBidi" w:hAnsiTheme="majorBidi" w:cstheme="majorBidi"/>
                <w:b/>
                <w:bCs/>
                <w:sz w:val="28"/>
                <w:szCs w:val="28"/>
              </w:rPr>
            </w:pPr>
            <w:r w:rsidRPr="008976E0">
              <w:rPr>
                <w:rFonts w:asciiTheme="majorBidi" w:hAnsiTheme="majorBidi" w:cstheme="majorBidi"/>
                <w:b/>
                <w:bCs/>
                <w:sz w:val="28"/>
                <w:szCs w:val="28"/>
              </w:rPr>
              <w:lastRenderedPageBreak/>
              <w:t>Company’s name</w:t>
            </w:r>
          </w:p>
        </w:tc>
        <w:tc>
          <w:tcPr>
            <w:tcW w:w="90" w:type="dxa"/>
          </w:tcPr>
          <w:p w14:paraId="5D3322B2" w14:textId="77777777" w:rsidR="000B21C7" w:rsidRPr="008976E0" w:rsidRDefault="000B21C7" w:rsidP="00090CD8">
            <w:pPr>
              <w:spacing w:line="380" w:lineRule="exact"/>
              <w:jc w:val="center"/>
              <w:rPr>
                <w:rFonts w:asciiTheme="majorBidi" w:hAnsiTheme="majorBidi" w:cstheme="majorBidi"/>
                <w:b/>
                <w:bCs/>
                <w:sz w:val="28"/>
                <w:szCs w:val="28"/>
              </w:rPr>
            </w:pPr>
          </w:p>
        </w:tc>
        <w:tc>
          <w:tcPr>
            <w:tcW w:w="1980" w:type="dxa"/>
            <w:vAlign w:val="bottom"/>
          </w:tcPr>
          <w:p w14:paraId="0A73F6A8" w14:textId="1774216D" w:rsidR="000B21C7" w:rsidRPr="008976E0" w:rsidRDefault="000B21C7" w:rsidP="00403661">
            <w:pPr>
              <w:pBdr>
                <w:bottom w:val="single" w:sz="4" w:space="1" w:color="auto"/>
              </w:pBdr>
              <w:spacing w:line="380" w:lineRule="exact"/>
              <w:jc w:val="center"/>
              <w:rPr>
                <w:rFonts w:asciiTheme="majorBidi" w:hAnsiTheme="majorBidi" w:cstheme="majorBidi"/>
                <w:b/>
                <w:bCs/>
                <w:sz w:val="28"/>
                <w:szCs w:val="28"/>
                <w:u w:val="single"/>
              </w:rPr>
            </w:pPr>
            <w:r w:rsidRPr="008976E0">
              <w:rPr>
                <w:rFonts w:asciiTheme="majorBidi" w:hAnsiTheme="majorBidi" w:cstheme="majorBidi"/>
                <w:b/>
                <w:bCs/>
                <w:sz w:val="28"/>
                <w:szCs w:val="28"/>
              </w:rPr>
              <w:t>Nature of business</w:t>
            </w:r>
          </w:p>
        </w:tc>
        <w:tc>
          <w:tcPr>
            <w:tcW w:w="90" w:type="dxa"/>
          </w:tcPr>
          <w:p w14:paraId="3A8EDB0E" w14:textId="77777777" w:rsidR="000B21C7" w:rsidRPr="008976E0" w:rsidRDefault="000B21C7" w:rsidP="00E13A28">
            <w:pPr>
              <w:spacing w:line="380" w:lineRule="exact"/>
              <w:jc w:val="center"/>
              <w:rPr>
                <w:rFonts w:asciiTheme="majorBidi" w:hAnsiTheme="majorBidi" w:cstheme="majorBidi"/>
                <w:b/>
                <w:bCs/>
                <w:sz w:val="28"/>
                <w:szCs w:val="28"/>
              </w:rPr>
            </w:pPr>
          </w:p>
        </w:tc>
        <w:tc>
          <w:tcPr>
            <w:tcW w:w="1350" w:type="dxa"/>
            <w:vAlign w:val="bottom"/>
          </w:tcPr>
          <w:p w14:paraId="1DCA38E4" w14:textId="02921DD3" w:rsidR="000B21C7" w:rsidRPr="008976E0" w:rsidRDefault="000B21C7" w:rsidP="00403661">
            <w:pPr>
              <w:pBdr>
                <w:bottom w:val="single" w:sz="4" w:space="1" w:color="auto"/>
              </w:pBdr>
              <w:spacing w:line="380" w:lineRule="exact"/>
              <w:jc w:val="center"/>
              <w:rPr>
                <w:rFonts w:asciiTheme="majorBidi" w:hAnsiTheme="majorBidi" w:cstheme="majorBidi"/>
                <w:b/>
                <w:bCs/>
                <w:sz w:val="28"/>
                <w:szCs w:val="28"/>
              </w:rPr>
            </w:pPr>
            <w:r w:rsidRPr="008976E0">
              <w:rPr>
                <w:rFonts w:asciiTheme="majorBidi" w:hAnsiTheme="majorBidi" w:cstheme="majorBidi"/>
                <w:b/>
                <w:bCs/>
                <w:sz w:val="28"/>
                <w:szCs w:val="28"/>
              </w:rPr>
              <w:t>Country of incorporation</w:t>
            </w:r>
          </w:p>
        </w:tc>
        <w:tc>
          <w:tcPr>
            <w:tcW w:w="90" w:type="dxa"/>
          </w:tcPr>
          <w:p w14:paraId="77EE1454" w14:textId="77777777" w:rsidR="000B21C7" w:rsidRPr="008976E0" w:rsidRDefault="000B21C7" w:rsidP="00A25D3E">
            <w:pPr>
              <w:spacing w:line="380" w:lineRule="exact"/>
              <w:jc w:val="center"/>
              <w:rPr>
                <w:rFonts w:asciiTheme="majorBidi" w:hAnsiTheme="majorBidi" w:cstheme="majorBidi"/>
                <w:b/>
                <w:bCs/>
                <w:sz w:val="28"/>
                <w:szCs w:val="28"/>
              </w:rPr>
            </w:pPr>
          </w:p>
        </w:tc>
        <w:tc>
          <w:tcPr>
            <w:tcW w:w="2340" w:type="dxa"/>
            <w:gridSpan w:val="3"/>
          </w:tcPr>
          <w:p w14:paraId="7B5A7639" w14:textId="77777777" w:rsidR="000B21C7" w:rsidRPr="008976E0" w:rsidRDefault="000B21C7" w:rsidP="00403661">
            <w:pPr>
              <w:pBdr>
                <w:bottom w:val="single" w:sz="4" w:space="1" w:color="auto"/>
              </w:pBdr>
              <w:spacing w:line="380" w:lineRule="exact"/>
              <w:jc w:val="center"/>
              <w:rPr>
                <w:rFonts w:asciiTheme="majorBidi" w:hAnsiTheme="majorBidi" w:cstheme="majorBidi"/>
                <w:b/>
                <w:bCs/>
                <w:sz w:val="28"/>
                <w:szCs w:val="28"/>
              </w:rPr>
            </w:pPr>
          </w:p>
          <w:p w14:paraId="71F53C98" w14:textId="03DAC8EA" w:rsidR="000B21C7" w:rsidRPr="008976E0" w:rsidRDefault="000B21C7" w:rsidP="00403661">
            <w:pPr>
              <w:pBdr>
                <w:bottom w:val="single" w:sz="4" w:space="1" w:color="auto"/>
              </w:pBdr>
              <w:spacing w:line="380" w:lineRule="exact"/>
              <w:jc w:val="center"/>
              <w:rPr>
                <w:rFonts w:asciiTheme="majorBidi" w:hAnsiTheme="majorBidi" w:cstheme="majorBidi"/>
                <w:b/>
                <w:bCs/>
                <w:sz w:val="28"/>
                <w:szCs w:val="28"/>
                <w:u w:val="single"/>
              </w:rPr>
            </w:pPr>
            <w:r w:rsidRPr="008976E0">
              <w:rPr>
                <w:rFonts w:asciiTheme="majorBidi" w:hAnsiTheme="majorBidi" w:cstheme="majorBidi"/>
                <w:b/>
                <w:bCs/>
                <w:sz w:val="28"/>
                <w:szCs w:val="28"/>
              </w:rPr>
              <w:t>Percentage of shareholding</w:t>
            </w:r>
          </w:p>
        </w:tc>
      </w:tr>
      <w:tr w:rsidR="000B21C7" w:rsidRPr="00B542DF" w14:paraId="35C0F73C" w14:textId="77777777" w:rsidTr="00271D35">
        <w:trPr>
          <w:tblHeader/>
        </w:trPr>
        <w:tc>
          <w:tcPr>
            <w:tcW w:w="3330" w:type="dxa"/>
          </w:tcPr>
          <w:p w14:paraId="11C08516" w14:textId="77777777" w:rsidR="000B21C7" w:rsidRPr="00B542DF" w:rsidRDefault="000B21C7" w:rsidP="00A131CF">
            <w:pPr>
              <w:spacing w:line="380" w:lineRule="exact"/>
              <w:rPr>
                <w:rFonts w:asciiTheme="majorBidi" w:hAnsiTheme="majorBidi" w:cstheme="majorBidi"/>
                <w:sz w:val="28"/>
                <w:szCs w:val="28"/>
              </w:rPr>
            </w:pPr>
          </w:p>
        </w:tc>
        <w:tc>
          <w:tcPr>
            <w:tcW w:w="90" w:type="dxa"/>
          </w:tcPr>
          <w:p w14:paraId="364F482B" w14:textId="77777777" w:rsidR="000B21C7" w:rsidRPr="00090CD8" w:rsidRDefault="000B21C7" w:rsidP="00090CD8"/>
        </w:tc>
        <w:tc>
          <w:tcPr>
            <w:tcW w:w="1980" w:type="dxa"/>
          </w:tcPr>
          <w:p w14:paraId="21BE4BE6" w14:textId="5673DF6D" w:rsidR="000B21C7" w:rsidRPr="00B542DF" w:rsidRDefault="000B21C7" w:rsidP="00A131CF">
            <w:pPr>
              <w:spacing w:line="380" w:lineRule="exact"/>
              <w:jc w:val="center"/>
              <w:rPr>
                <w:rFonts w:asciiTheme="majorBidi" w:hAnsiTheme="majorBidi" w:cstheme="majorBidi"/>
                <w:sz w:val="28"/>
                <w:szCs w:val="28"/>
                <w:u w:val="single"/>
              </w:rPr>
            </w:pPr>
          </w:p>
        </w:tc>
        <w:tc>
          <w:tcPr>
            <w:tcW w:w="90" w:type="dxa"/>
          </w:tcPr>
          <w:p w14:paraId="2D8FA0DB" w14:textId="77777777" w:rsidR="000B21C7" w:rsidRPr="00B542DF" w:rsidRDefault="000B21C7" w:rsidP="00A131CF">
            <w:pPr>
              <w:spacing w:line="380" w:lineRule="exact"/>
              <w:rPr>
                <w:rFonts w:asciiTheme="majorBidi" w:hAnsiTheme="majorBidi" w:cstheme="majorBidi"/>
                <w:sz w:val="28"/>
                <w:szCs w:val="28"/>
              </w:rPr>
            </w:pPr>
          </w:p>
        </w:tc>
        <w:tc>
          <w:tcPr>
            <w:tcW w:w="1350" w:type="dxa"/>
          </w:tcPr>
          <w:p w14:paraId="1C728528" w14:textId="3E827357" w:rsidR="000B21C7" w:rsidRPr="00B542DF" w:rsidRDefault="000B21C7" w:rsidP="00A131CF">
            <w:pPr>
              <w:spacing w:line="380" w:lineRule="exact"/>
              <w:rPr>
                <w:rFonts w:asciiTheme="majorBidi" w:hAnsiTheme="majorBidi" w:cstheme="majorBidi"/>
                <w:sz w:val="28"/>
                <w:szCs w:val="28"/>
              </w:rPr>
            </w:pPr>
          </w:p>
        </w:tc>
        <w:tc>
          <w:tcPr>
            <w:tcW w:w="90" w:type="dxa"/>
          </w:tcPr>
          <w:p w14:paraId="17AB22B6" w14:textId="77777777" w:rsidR="000B21C7" w:rsidRPr="00B542DF" w:rsidRDefault="000B21C7" w:rsidP="00A131CF">
            <w:pPr>
              <w:spacing w:line="380" w:lineRule="exact"/>
              <w:jc w:val="center"/>
              <w:rPr>
                <w:rFonts w:asciiTheme="majorBidi" w:hAnsiTheme="majorBidi" w:cstheme="majorBidi"/>
                <w:sz w:val="28"/>
                <w:szCs w:val="28"/>
                <w:u w:val="single"/>
              </w:rPr>
            </w:pPr>
          </w:p>
        </w:tc>
        <w:tc>
          <w:tcPr>
            <w:tcW w:w="1170" w:type="dxa"/>
          </w:tcPr>
          <w:p w14:paraId="706B17C2" w14:textId="7508A541" w:rsidR="000B21C7" w:rsidRPr="00BD49B6" w:rsidRDefault="000B21C7" w:rsidP="00BD49B6">
            <w:pPr>
              <w:pBdr>
                <w:bottom w:val="single" w:sz="4" w:space="1" w:color="auto"/>
              </w:pBdr>
              <w:spacing w:line="380" w:lineRule="exact"/>
              <w:jc w:val="center"/>
              <w:rPr>
                <w:rFonts w:asciiTheme="majorBidi" w:hAnsiTheme="majorBidi" w:cstheme="majorBidi"/>
                <w:b/>
                <w:bCs/>
                <w:sz w:val="28"/>
                <w:szCs w:val="28"/>
              </w:rPr>
            </w:pPr>
            <w:r w:rsidRPr="00BD49B6">
              <w:rPr>
                <w:rFonts w:asciiTheme="majorBidi" w:hAnsiTheme="majorBidi" w:cstheme="majorBidi"/>
                <w:b/>
                <w:bCs/>
                <w:sz w:val="28"/>
                <w:szCs w:val="28"/>
              </w:rPr>
              <w:t>202</w:t>
            </w:r>
            <w:r w:rsidR="00366779" w:rsidRPr="00BD49B6">
              <w:rPr>
                <w:rFonts w:asciiTheme="majorBidi" w:hAnsiTheme="majorBidi" w:cstheme="majorBidi"/>
                <w:b/>
                <w:bCs/>
                <w:sz w:val="28"/>
                <w:szCs w:val="28"/>
              </w:rPr>
              <w:t>5</w:t>
            </w:r>
          </w:p>
        </w:tc>
        <w:tc>
          <w:tcPr>
            <w:tcW w:w="90" w:type="dxa"/>
          </w:tcPr>
          <w:p w14:paraId="1EA41912" w14:textId="77777777" w:rsidR="000B21C7" w:rsidRPr="00FC60DF" w:rsidRDefault="000B21C7" w:rsidP="00A131CF">
            <w:pPr>
              <w:spacing w:line="380" w:lineRule="exact"/>
              <w:jc w:val="center"/>
              <w:rPr>
                <w:rFonts w:asciiTheme="majorBidi" w:hAnsiTheme="majorBidi" w:cstheme="majorBidi"/>
                <w:b/>
                <w:bCs/>
                <w:sz w:val="28"/>
                <w:szCs w:val="28"/>
                <w:cs/>
              </w:rPr>
            </w:pPr>
          </w:p>
        </w:tc>
        <w:tc>
          <w:tcPr>
            <w:tcW w:w="1080" w:type="dxa"/>
          </w:tcPr>
          <w:p w14:paraId="577B7193" w14:textId="6F8397FA" w:rsidR="000B21C7" w:rsidRPr="00BD49B6" w:rsidRDefault="000B21C7" w:rsidP="00BD49B6">
            <w:pPr>
              <w:pBdr>
                <w:bottom w:val="single" w:sz="4" w:space="1" w:color="auto"/>
              </w:pBdr>
              <w:spacing w:line="380" w:lineRule="exact"/>
              <w:jc w:val="center"/>
              <w:rPr>
                <w:rFonts w:asciiTheme="majorBidi" w:hAnsiTheme="majorBidi" w:cstheme="majorBidi"/>
                <w:b/>
                <w:bCs/>
                <w:sz w:val="28"/>
                <w:szCs w:val="28"/>
              </w:rPr>
            </w:pPr>
            <w:r w:rsidRPr="00BD49B6">
              <w:rPr>
                <w:rFonts w:asciiTheme="majorBidi" w:hAnsiTheme="majorBidi" w:cstheme="majorBidi"/>
                <w:b/>
                <w:bCs/>
                <w:sz w:val="28"/>
                <w:szCs w:val="28"/>
              </w:rPr>
              <w:t>202</w:t>
            </w:r>
            <w:r w:rsidR="00366779" w:rsidRPr="00BD49B6">
              <w:rPr>
                <w:rFonts w:asciiTheme="majorBidi" w:hAnsiTheme="majorBidi" w:cstheme="majorBidi"/>
                <w:b/>
                <w:bCs/>
                <w:sz w:val="28"/>
                <w:szCs w:val="28"/>
              </w:rPr>
              <w:t>4</w:t>
            </w:r>
          </w:p>
        </w:tc>
      </w:tr>
      <w:tr w:rsidR="000B21C7" w:rsidRPr="00B542DF" w14:paraId="01CA1577" w14:textId="77777777" w:rsidTr="00271D35">
        <w:tc>
          <w:tcPr>
            <w:tcW w:w="3330" w:type="dxa"/>
          </w:tcPr>
          <w:p w14:paraId="76EB3319" w14:textId="44E0E270" w:rsidR="000B21C7" w:rsidRPr="00B542DF" w:rsidRDefault="000B21C7" w:rsidP="00A755A8">
            <w:pPr>
              <w:tabs>
                <w:tab w:val="left" w:pos="720"/>
              </w:tabs>
              <w:spacing w:line="380" w:lineRule="exact"/>
              <w:ind w:left="331" w:hanging="331"/>
              <w:rPr>
                <w:rFonts w:asciiTheme="majorBidi" w:hAnsiTheme="majorBidi" w:cstheme="majorBidi"/>
                <w:sz w:val="28"/>
                <w:szCs w:val="28"/>
              </w:rPr>
            </w:pPr>
            <w:r w:rsidRPr="00B542DF">
              <w:rPr>
                <w:rFonts w:asciiTheme="majorBidi" w:hAnsiTheme="majorBidi" w:cstheme="majorBidi"/>
                <w:sz w:val="28"/>
                <w:szCs w:val="28"/>
              </w:rPr>
              <w:t xml:space="preserve">JCK Utilities Company Limited </w:t>
            </w:r>
          </w:p>
        </w:tc>
        <w:tc>
          <w:tcPr>
            <w:tcW w:w="90" w:type="dxa"/>
          </w:tcPr>
          <w:p w14:paraId="1A944E3C" w14:textId="77777777" w:rsidR="000B21C7" w:rsidRPr="00B542DF" w:rsidRDefault="000B21C7" w:rsidP="00A755A8">
            <w:pPr>
              <w:tabs>
                <w:tab w:val="left" w:pos="720"/>
              </w:tabs>
              <w:spacing w:line="380" w:lineRule="exact"/>
              <w:ind w:left="144" w:hanging="144"/>
              <w:rPr>
                <w:rFonts w:asciiTheme="majorBidi" w:hAnsiTheme="majorBidi" w:cstheme="majorBidi"/>
                <w:sz w:val="28"/>
                <w:szCs w:val="28"/>
              </w:rPr>
            </w:pPr>
          </w:p>
        </w:tc>
        <w:tc>
          <w:tcPr>
            <w:tcW w:w="1980" w:type="dxa"/>
          </w:tcPr>
          <w:p w14:paraId="38143B1F" w14:textId="6EC1C44A" w:rsidR="000B21C7" w:rsidRPr="00B542DF" w:rsidRDefault="000B21C7" w:rsidP="00A755A8">
            <w:pPr>
              <w:tabs>
                <w:tab w:val="left" w:pos="720"/>
              </w:tabs>
              <w:spacing w:line="380" w:lineRule="exact"/>
              <w:ind w:left="144" w:hanging="144"/>
              <w:rPr>
                <w:rFonts w:asciiTheme="majorBidi" w:hAnsiTheme="majorBidi" w:cstheme="majorBidi"/>
                <w:sz w:val="28"/>
                <w:szCs w:val="28"/>
              </w:rPr>
            </w:pPr>
            <w:r w:rsidRPr="00B542DF">
              <w:rPr>
                <w:rFonts w:asciiTheme="majorBidi" w:hAnsiTheme="majorBidi" w:cstheme="majorBidi"/>
                <w:sz w:val="28"/>
                <w:szCs w:val="28"/>
              </w:rPr>
              <w:t>Factory rental and sale</w:t>
            </w:r>
          </w:p>
        </w:tc>
        <w:tc>
          <w:tcPr>
            <w:tcW w:w="90" w:type="dxa"/>
          </w:tcPr>
          <w:p w14:paraId="7D6B5A45" w14:textId="77777777" w:rsidR="000B21C7" w:rsidRPr="00B542DF" w:rsidRDefault="000B21C7" w:rsidP="00A755A8">
            <w:pPr>
              <w:spacing w:line="380" w:lineRule="exact"/>
              <w:jc w:val="center"/>
              <w:rPr>
                <w:rFonts w:asciiTheme="majorBidi" w:hAnsiTheme="majorBidi" w:cstheme="majorBidi"/>
                <w:sz w:val="28"/>
                <w:szCs w:val="28"/>
              </w:rPr>
            </w:pPr>
          </w:p>
        </w:tc>
        <w:tc>
          <w:tcPr>
            <w:tcW w:w="1350" w:type="dxa"/>
          </w:tcPr>
          <w:p w14:paraId="7B2CE39C" w14:textId="6969082B" w:rsidR="000B21C7" w:rsidRPr="00B542DF" w:rsidRDefault="000B21C7" w:rsidP="00A755A8">
            <w:pPr>
              <w:spacing w:line="380" w:lineRule="exact"/>
              <w:jc w:val="center"/>
              <w:rPr>
                <w:rFonts w:asciiTheme="majorBidi" w:hAnsiTheme="majorBidi" w:cstheme="majorBidi"/>
                <w:sz w:val="28"/>
                <w:szCs w:val="28"/>
              </w:rPr>
            </w:pPr>
            <w:r w:rsidRPr="00B542DF">
              <w:rPr>
                <w:rFonts w:asciiTheme="majorBidi" w:hAnsiTheme="majorBidi" w:cstheme="majorBidi"/>
                <w:sz w:val="28"/>
                <w:szCs w:val="28"/>
              </w:rPr>
              <w:t>Thailand</w:t>
            </w:r>
          </w:p>
        </w:tc>
        <w:tc>
          <w:tcPr>
            <w:tcW w:w="90" w:type="dxa"/>
          </w:tcPr>
          <w:p w14:paraId="13C25B57" w14:textId="77777777" w:rsidR="000B21C7" w:rsidRPr="00B542DF" w:rsidRDefault="000B21C7" w:rsidP="00A755A8">
            <w:pPr>
              <w:spacing w:line="380" w:lineRule="exact"/>
              <w:jc w:val="right"/>
              <w:rPr>
                <w:rFonts w:asciiTheme="majorBidi" w:hAnsiTheme="majorBidi" w:cstheme="majorBidi"/>
                <w:sz w:val="28"/>
                <w:szCs w:val="28"/>
              </w:rPr>
            </w:pPr>
          </w:p>
        </w:tc>
        <w:tc>
          <w:tcPr>
            <w:tcW w:w="1170" w:type="dxa"/>
          </w:tcPr>
          <w:p w14:paraId="0424BF3A" w14:textId="37E97F38" w:rsidR="000B21C7" w:rsidRPr="00B542DF" w:rsidRDefault="000B21C7" w:rsidP="00D46AA0">
            <w:pPr>
              <w:spacing w:line="380" w:lineRule="exact"/>
              <w:jc w:val="center"/>
              <w:rPr>
                <w:rFonts w:asciiTheme="majorBidi" w:hAnsiTheme="majorBidi" w:cstheme="majorBidi"/>
                <w:sz w:val="28"/>
                <w:szCs w:val="28"/>
              </w:rPr>
            </w:pPr>
            <w:r w:rsidRPr="00B542DF">
              <w:rPr>
                <w:rFonts w:asciiTheme="majorBidi" w:hAnsiTheme="majorBidi" w:cstheme="majorBidi"/>
                <w:sz w:val="28"/>
                <w:szCs w:val="28"/>
              </w:rPr>
              <w:t>100.00</w:t>
            </w:r>
          </w:p>
        </w:tc>
        <w:tc>
          <w:tcPr>
            <w:tcW w:w="90" w:type="dxa"/>
          </w:tcPr>
          <w:p w14:paraId="3703C639" w14:textId="77777777" w:rsidR="000B21C7" w:rsidRPr="00B542DF" w:rsidRDefault="000B21C7" w:rsidP="00D46AA0">
            <w:pPr>
              <w:spacing w:line="380" w:lineRule="exact"/>
              <w:jc w:val="center"/>
              <w:rPr>
                <w:rFonts w:asciiTheme="majorBidi" w:hAnsiTheme="majorBidi" w:cstheme="majorBidi"/>
                <w:sz w:val="28"/>
                <w:szCs w:val="28"/>
              </w:rPr>
            </w:pPr>
          </w:p>
        </w:tc>
        <w:tc>
          <w:tcPr>
            <w:tcW w:w="1080" w:type="dxa"/>
          </w:tcPr>
          <w:p w14:paraId="10C8C8C0" w14:textId="3BEE10B5" w:rsidR="000B21C7" w:rsidRPr="00B542DF" w:rsidRDefault="000B21C7" w:rsidP="00D46AA0">
            <w:pPr>
              <w:spacing w:line="380" w:lineRule="exact"/>
              <w:jc w:val="center"/>
              <w:rPr>
                <w:rFonts w:asciiTheme="majorBidi" w:hAnsiTheme="majorBidi" w:cstheme="majorBidi"/>
                <w:sz w:val="28"/>
                <w:szCs w:val="28"/>
              </w:rPr>
            </w:pPr>
            <w:r w:rsidRPr="00B542DF">
              <w:rPr>
                <w:rFonts w:asciiTheme="majorBidi" w:hAnsiTheme="majorBidi" w:cstheme="majorBidi"/>
                <w:sz w:val="28"/>
                <w:szCs w:val="28"/>
              </w:rPr>
              <w:t>100.00</w:t>
            </w:r>
          </w:p>
        </w:tc>
      </w:tr>
      <w:tr w:rsidR="000B21C7" w:rsidRPr="00B542DF" w14:paraId="077BBCEA" w14:textId="77777777" w:rsidTr="00271D35">
        <w:tc>
          <w:tcPr>
            <w:tcW w:w="3330" w:type="dxa"/>
          </w:tcPr>
          <w:p w14:paraId="40A6340C" w14:textId="77777777" w:rsidR="000B21C7" w:rsidRPr="00B542DF" w:rsidRDefault="000B21C7" w:rsidP="00A755A8">
            <w:pPr>
              <w:tabs>
                <w:tab w:val="left" w:pos="720"/>
              </w:tabs>
              <w:spacing w:line="380" w:lineRule="exact"/>
              <w:rPr>
                <w:rFonts w:asciiTheme="majorBidi" w:hAnsiTheme="majorBidi" w:cstheme="majorBidi"/>
                <w:sz w:val="28"/>
                <w:szCs w:val="28"/>
              </w:rPr>
            </w:pPr>
            <w:r w:rsidRPr="00B542DF">
              <w:rPr>
                <w:rFonts w:asciiTheme="majorBidi" w:hAnsiTheme="majorBidi" w:cstheme="majorBidi"/>
                <w:sz w:val="28"/>
                <w:szCs w:val="28"/>
              </w:rPr>
              <w:t>SG Land Company Limited</w:t>
            </w:r>
          </w:p>
        </w:tc>
        <w:tc>
          <w:tcPr>
            <w:tcW w:w="90" w:type="dxa"/>
          </w:tcPr>
          <w:p w14:paraId="150B1B5D" w14:textId="77777777" w:rsidR="000B21C7" w:rsidRPr="00B542DF" w:rsidRDefault="000B21C7" w:rsidP="00A755A8">
            <w:pPr>
              <w:tabs>
                <w:tab w:val="left" w:pos="720"/>
              </w:tabs>
              <w:spacing w:line="380" w:lineRule="exact"/>
              <w:ind w:left="144" w:hanging="144"/>
              <w:rPr>
                <w:rFonts w:asciiTheme="majorBidi" w:hAnsiTheme="majorBidi" w:cstheme="majorBidi"/>
                <w:sz w:val="28"/>
                <w:szCs w:val="28"/>
              </w:rPr>
            </w:pPr>
          </w:p>
        </w:tc>
        <w:tc>
          <w:tcPr>
            <w:tcW w:w="1980" w:type="dxa"/>
            <w:vAlign w:val="bottom"/>
          </w:tcPr>
          <w:p w14:paraId="43278495" w14:textId="19A97570" w:rsidR="000B21C7" w:rsidRPr="00B542DF" w:rsidRDefault="000B21C7" w:rsidP="00A755A8">
            <w:pPr>
              <w:tabs>
                <w:tab w:val="left" w:pos="720"/>
              </w:tabs>
              <w:spacing w:line="380" w:lineRule="exact"/>
              <w:ind w:left="144" w:hanging="144"/>
              <w:rPr>
                <w:rFonts w:asciiTheme="majorBidi" w:hAnsiTheme="majorBidi" w:cstheme="majorBidi"/>
                <w:sz w:val="28"/>
                <w:szCs w:val="28"/>
              </w:rPr>
            </w:pPr>
            <w:r w:rsidRPr="00B542DF">
              <w:rPr>
                <w:rFonts w:asciiTheme="majorBidi" w:hAnsiTheme="majorBidi" w:cstheme="majorBidi"/>
                <w:sz w:val="28"/>
                <w:szCs w:val="28"/>
              </w:rPr>
              <w:t>Office rental</w:t>
            </w:r>
          </w:p>
        </w:tc>
        <w:tc>
          <w:tcPr>
            <w:tcW w:w="90" w:type="dxa"/>
          </w:tcPr>
          <w:p w14:paraId="49C1952C" w14:textId="77777777" w:rsidR="000B21C7" w:rsidRPr="00B542DF" w:rsidRDefault="000B21C7" w:rsidP="00A755A8">
            <w:pPr>
              <w:spacing w:line="380" w:lineRule="exact"/>
              <w:jc w:val="center"/>
              <w:rPr>
                <w:rFonts w:asciiTheme="majorBidi" w:hAnsiTheme="majorBidi" w:cstheme="majorBidi"/>
                <w:sz w:val="28"/>
                <w:szCs w:val="28"/>
              </w:rPr>
            </w:pPr>
          </w:p>
        </w:tc>
        <w:tc>
          <w:tcPr>
            <w:tcW w:w="1350" w:type="dxa"/>
            <w:vAlign w:val="bottom"/>
          </w:tcPr>
          <w:p w14:paraId="5E1618E6" w14:textId="2825B5F1" w:rsidR="000B21C7" w:rsidRPr="00B542DF" w:rsidRDefault="000B21C7" w:rsidP="00A755A8">
            <w:pPr>
              <w:spacing w:line="380" w:lineRule="exact"/>
              <w:jc w:val="center"/>
              <w:rPr>
                <w:rFonts w:asciiTheme="majorBidi" w:hAnsiTheme="majorBidi" w:cstheme="majorBidi"/>
                <w:sz w:val="28"/>
                <w:szCs w:val="28"/>
              </w:rPr>
            </w:pPr>
            <w:r w:rsidRPr="00B542DF">
              <w:rPr>
                <w:rFonts w:asciiTheme="majorBidi" w:hAnsiTheme="majorBidi" w:cstheme="majorBidi"/>
                <w:sz w:val="28"/>
                <w:szCs w:val="28"/>
              </w:rPr>
              <w:t>Thailand</w:t>
            </w:r>
          </w:p>
        </w:tc>
        <w:tc>
          <w:tcPr>
            <w:tcW w:w="90" w:type="dxa"/>
          </w:tcPr>
          <w:p w14:paraId="177DF04A" w14:textId="77777777" w:rsidR="000B21C7" w:rsidRPr="00B542DF" w:rsidRDefault="000B21C7" w:rsidP="00A755A8">
            <w:pPr>
              <w:spacing w:line="380" w:lineRule="exact"/>
              <w:jc w:val="right"/>
              <w:rPr>
                <w:rFonts w:asciiTheme="majorBidi" w:hAnsiTheme="majorBidi" w:cstheme="majorBidi"/>
                <w:sz w:val="28"/>
                <w:szCs w:val="28"/>
              </w:rPr>
            </w:pPr>
          </w:p>
        </w:tc>
        <w:tc>
          <w:tcPr>
            <w:tcW w:w="1170" w:type="dxa"/>
            <w:vAlign w:val="bottom"/>
          </w:tcPr>
          <w:p w14:paraId="10C6286B" w14:textId="616269B3" w:rsidR="000B21C7" w:rsidRPr="00B542DF" w:rsidRDefault="000B21C7" w:rsidP="00D46AA0">
            <w:pPr>
              <w:spacing w:line="380" w:lineRule="exact"/>
              <w:jc w:val="center"/>
              <w:rPr>
                <w:rFonts w:asciiTheme="majorBidi" w:hAnsiTheme="majorBidi" w:cstheme="majorBidi"/>
                <w:sz w:val="28"/>
                <w:szCs w:val="28"/>
              </w:rPr>
            </w:pPr>
            <w:r w:rsidRPr="00B542DF">
              <w:rPr>
                <w:rFonts w:asciiTheme="majorBidi" w:hAnsiTheme="majorBidi" w:cstheme="majorBidi"/>
                <w:sz w:val="28"/>
                <w:szCs w:val="28"/>
              </w:rPr>
              <w:t>99.87</w:t>
            </w:r>
          </w:p>
        </w:tc>
        <w:tc>
          <w:tcPr>
            <w:tcW w:w="90" w:type="dxa"/>
          </w:tcPr>
          <w:p w14:paraId="25423030" w14:textId="77777777" w:rsidR="000B21C7" w:rsidRPr="00B542DF" w:rsidRDefault="000B21C7" w:rsidP="00D46AA0">
            <w:pPr>
              <w:spacing w:line="380" w:lineRule="exact"/>
              <w:jc w:val="center"/>
              <w:rPr>
                <w:rFonts w:asciiTheme="majorBidi" w:hAnsiTheme="majorBidi" w:cstheme="majorBidi"/>
                <w:sz w:val="28"/>
                <w:szCs w:val="28"/>
              </w:rPr>
            </w:pPr>
          </w:p>
        </w:tc>
        <w:tc>
          <w:tcPr>
            <w:tcW w:w="1080" w:type="dxa"/>
            <w:vAlign w:val="bottom"/>
          </w:tcPr>
          <w:p w14:paraId="1D0943D3" w14:textId="129CD273" w:rsidR="000B21C7" w:rsidRPr="00B542DF" w:rsidRDefault="000B21C7" w:rsidP="00D46AA0">
            <w:pPr>
              <w:spacing w:line="380" w:lineRule="exact"/>
              <w:jc w:val="center"/>
              <w:rPr>
                <w:rFonts w:asciiTheme="majorBidi" w:hAnsiTheme="majorBidi" w:cstheme="majorBidi"/>
                <w:sz w:val="28"/>
                <w:szCs w:val="28"/>
              </w:rPr>
            </w:pPr>
            <w:r w:rsidRPr="00B542DF">
              <w:rPr>
                <w:rFonts w:asciiTheme="majorBidi" w:hAnsiTheme="majorBidi" w:cstheme="majorBidi"/>
                <w:sz w:val="28"/>
                <w:szCs w:val="28"/>
              </w:rPr>
              <w:t>99.87</w:t>
            </w:r>
          </w:p>
        </w:tc>
      </w:tr>
      <w:tr w:rsidR="000B21C7" w:rsidRPr="00B542DF" w14:paraId="77DF651D" w14:textId="77777777" w:rsidTr="00271D35">
        <w:tc>
          <w:tcPr>
            <w:tcW w:w="3330" w:type="dxa"/>
          </w:tcPr>
          <w:p w14:paraId="310B0685" w14:textId="77777777" w:rsidR="000B21C7" w:rsidRPr="00B542DF" w:rsidRDefault="000B21C7" w:rsidP="00A755A8">
            <w:pPr>
              <w:tabs>
                <w:tab w:val="left" w:pos="720"/>
              </w:tabs>
              <w:spacing w:line="380" w:lineRule="exact"/>
              <w:ind w:left="331" w:hanging="331"/>
              <w:rPr>
                <w:rFonts w:asciiTheme="majorBidi" w:hAnsiTheme="majorBidi" w:cstheme="majorBidi"/>
                <w:sz w:val="28"/>
                <w:szCs w:val="28"/>
              </w:rPr>
            </w:pPr>
            <w:r w:rsidRPr="00B542DF">
              <w:rPr>
                <w:rFonts w:asciiTheme="majorBidi" w:hAnsiTheme="majorBidi" w:cstheme="majorBidi"/>
                <w:sz w:val="28"/>
                <w:szCs w:val="28"/>
              </w:rPr>
              <w:t xml:space="preserve">Crown Development Company Limited </w:t>
            </w:r>
          </w:p>
        </w:tc>
        <w:tc>
          <w:tcPr>
            <w:tcW w:w="90" w:type="dxa"/>
          </w:tcPr>
          <w:p w14:paraId="539BEDB1" w14:textId="77777777" w:rsidR="000B21C7" w:rsidRPr="00B542DF" w:rsidRDefault="000B21C7" w:rsidP="00A755A8">
            <w:pPr>
              <w:tabs>
                <w:tab w:val="left" w:pos="720"/>
              </w:tabs>
              <w:spacing w:line="380" w:lineRule="exact"/>
              <w:ind w:left="144" w:hanging="144"/>
              <w:rPr>
                <w:rFonts w:asciiTheme="majorBidi" w:hAnsiTheme="majorBidi" w:cstheme="majorBidi"/>
                <w:sz w:val="28"/>
                <w:szCs w:val="28"/>
              </w:rPr>
            </w:pPr>
          </w:p>
        </w:tc>
        <w:tc>
          <w:tcPr>
            <w:tcW w:w="1980" w:type="dxa"/>
          </w:tcPr>
          <w:p w14:paraId="0F05E7EC" w14:textId="27ED3F23" w:rsidR="000B21C7" w:rsidRPr="00B542DF" w:rsidRDefault="000B21C7" w:rsidP="00A755A8">
            <w:pPr>
              <w:tabs>
                <w:tab w:val="left" w:pos="720"/>
              </w:tabs>
              <w:spacing w:line="380" w:lineRule="exact"/>
              <w:ind w:left="144" w:hanging="144"/>
              <w:rPr>
                <w:rFonts w:asciiTheme="majorBidi" w:hAnsiTheme="majorBidi" w:cstheme="majorBidi"/>
                <w:sz w:val="28"/>
                <w:szCs w:val="28"/>
              </w:rPr>
            </w:pPr>
            <w:r w:rsidRPr="00B542DF">
              <w:rPr>
                <w:rFonts w:asciiTheme="majorBidi" w:hAnsiTheme="majorBidi" w:cstheme="majorBidi"/>
                <w:sz w:val="28"/>
                <w:szCs w:val="28"/>
              </w:rPr>
              <w:t>Residential condominium   units for sale</w:t>
            </w:r>
          </w:p>
        </w:tc>
        <w:tc>
          <w:tcPr>
            <w:tcW w:w="90" w:type="dxa"/>
          </w:tcPr>
          <w:p w14:paraId="3BE0ACE9" w14:textId="77777777" w:rsidR="000B21C7" w:rsidRPr="00B542DF" w:rsidRDefault="000B21C7" w:rsidP="00A755A8">
            <w:pPr>
              <w:spacing w:line="380" w:lineRule="exact"/>
              <w:jc w:val="center"/>
              <w:rPr>
                <w:rFonts w:asciiTheme="majorBidi" w:hAnsiTheme="majorBidi" w:cstheme="majorBidi"/>
                <w:sz w:val="28"/>
                <w:szCs w:val="28"/>
              </w:rPr>
            </w:pPr>
          </w:p>
        </w:tc>
        <w:tc>
          <w:tcPr>
            <w:tcW w:w="1350" w:type="dxa"/>
          </w:tcPr>
          <w:p w14:paraId="709F06C6" w14:textId="3B54B641" w:rsidR="000B21C7" w:rsidRPr="00B542DF" w:rsidRDefault="000B21C7" w:rsidP="00A755A8">
            <w:pPr>
              <w:spacing w:line="380" w:lineRule="exact"/>
              <w:jc w:val="center"/>
              <w:rPr>
                <w:rFonts w:asciiTheme="majorBidi" w:hAnsiTheme="majorBidi" w:cstheme="majorBidi"/>
                <w:sz w:val="28"/>
                <w:szCs w:val="28"/>
              </w:rPr>
            </w:pPr>
            <w:r w:rsidRPr="00B542DF">
              <w:rPr>
                <w:rFonts w:asciiTheme="majorBidi" w:hAnsiTheme="majorBidi" w:cstheme="majorBidi"/>
                <w:sz w:val="28"/>
                <w:szCs w:val="28"/>
              </w:rPr>
              <w:t>Thailand</w:t>
            </w:r>
          </w:p>
        </w:tc>
        <w:tc>
          <w:tcPr>
            <w:tcW w:w="90" w:type="dxa"/>
          </w:tcPr>
          <w:p w14:paraId="6B5286E6" w14:textId="77777777" w:rsidR="000B21C7" w:rsidRPr="00B542DF" w:rsidRDefault="000B21C7" w:rsidP="00A755A8">
            <w:pPr>
              <w:spacing w:line="380" w:lineRule="exact"/>
              <w:jc w:val="right"/>
              <w:rPr>
                <w:rFonts w:asciiTheme="majorBidi" w:hAnsiTheme="majorBidi" w:cstheme="majorBidi"/>
                <w:sz w:val="28"/>
                <w:szCs w:val="28"/>
              </w:rPr>
            </w:pPr>
          </w:p>
        </w:tc>
        <w:tc>
          <w:tcPr>
            <w:tcW w:w="1170" w:type="dxa"/>
          </w:tcPr>
          <w:p w14:paraId="1FD3C30E" w14:textId="3498F743" w:rsidR="000B21C7" w:rsidRPr="00B542DF" w:rsidRDefault="000B21C7" w:rsidP="00D46AA0">
            <w:pPr>
              <w:spacing w:line="380" w:lineRule="exact"/>
              <w:jc w:val="center"/>
              <w:rPr>
                <w:rFonts w:asciiTheme="majorBidi" w:hAnsiTheme="majorBidi" w:cstheme="majorBidi"/>
                <w:sz w:val="28"/>
                <w:szCs w:val="28"/>
              </w:rPr>
            </w:pPr>
            <w:r w:rsidRPr="00B542DF">
              <w:rPr>
                <w:rFonts w:asciiTheme="majorBidi" w:hAnsiTheme="majorBidi" w:cstheme="majorBidi"/>
                <w:sz w:val="28"/>
                <w:szCs w:val="28"/>
              </w:rPr>
              <w:t>100.00</w:t>
            </w:r>
          </w:p>
        </w:tc>
        <w:tc>
          <w:tcPr>
            <w:tcW w:w="90" w:type="dxa"/>
          </w:tcPr>
          <w:p w14:paraId="6F08681D" w14:textId="77777777" w:rsidR="000B21C7" w:rsidRPr="00B542DF" w:rsidRDefault="000B21C7" w:rsidP="00D46AA0">
            <w:pPr>
              <w:spacing w:line="380" w:lineRule="exact"/>
              <w:jc w:val="center"/>
              <w:rPr>
                <w:rFonts w:asciiTheme="majorBidi" w:hAnsiTheme="majorBidi" w:cstheme="majorBidi"/>
                <w:sz w:val="28"/>
                <w:szCs w:val="28"/>
              </w:rPr>
            </w:pPr>
          </w:p>
        </w:tc>
        <w:tc>
          <w:tcPr>
            <w:tcW w:w="1080" w:type="dxa"/>
          </w:tcPr>
          <w:p w14:paraId="19EEC3EF" w14:textId="7AB43955" w:rsidR="000B21C7" w:rsidRPr="00B542DF" w:rsidRDefault="000B21C7" w:rsidP="00D46AA0">
            <w:pPr>
              <w:spacing w:line="380" w:lineRule="exact"/>
              <w:jc w:val="center"/>
              <w:rPr>
                <w:rFonts w:asciiTheme="majorBidi" w:hAnsiTheme="majorBidi" w:cstheme="majorBidi"/>
                <w:sz w:val="28"/>
                <w:szCs w:val="28"/>
              </w:rPr>
            </w:pPr>
            <w:r w:rsidRPr="00B542DF">
              <w:rPr>
                <w:rFonts w:asciiTheme="majorBidi" w:hAnsiTheme="majorBidi" w:cstheme="majorBidi"/>
                <w:sz w:val="28"/>
                <w:szCs w:val="28"/>
              </w:rPr>
              <w:t>100.00</w:t>
            </w:r>
          </w:p>
        </w:tc>
      </w:tr>
      <w:tr w:rsidR="000B21C7" w:rsidRPr="00B542DF" w14:paraId="2811AE85" w14:textId="77777777" w:rsidTr="00271D35">
        <w:tc>
          <w:tcPr>
            <w:tcW w:w="3330" w:type="dxa"/>
          </w:tcPr>
          <w:p w14:paraId="5036F9B4" w14:textId="7E748962" w:rsidR="000B21C7" w:rsidRPr="00B542DF" w:rsidRDefault="000B21C7" w:rsidP="00A755A8">
            <w:pPr>
              <w:tabs>
                <w:tab w:val="left" w:pos="720"/>
              </w:tabs>
              <w:spacing w:line="380" w:lineRule="exact"/>
              <w:ind w:left="331" w:hanging="331"/>
              <w:rPr>
                <w:rFonts w:asciiTheme="majorBidi" w:hAnsiTheme="majorBidi" w:cstheme="majorBidi"/>
                <w:sz w:val="28"/>
                <w:szCs w:val="28"/>
              </w:rPr>
            </w:pPr>
            <w:r w:rsidRPr="00B542DF">
              <w:rPr>
                <w:rFonts w:asciiTheme="majorBidi" w:hAnsiTheme="majorBidi" w:cstheme="majorBidi"/>
                <w:sz w:val="28"/>
                <w:szCs w:val="28"/>
              </w:rPr>
              <w:t>JCK Corporation Company Limited*</w:t>
            </w:r>
          </w:p>
        </w:tc>
        <w:tc>
          <w:tcPr>
            <w:tcW w:w="90" w:type="dxa"/>
          </w:tcPr>
          <w:p w14:paraId="63672C5D" w14:textId="77777777" w:rsidR="000B21C7" w:rsidRPr="00B542DF" w:rsidRDefault="000B21C7" w:rsidP="00A755A8">
            <w:pPr>
              <w:tabs>
                <w:tab w:val="left" w:pos="720"/>
              </w:tabs>
              <w:spacing w:line="380" w:lineRule="exact"/>
              <w:ind w:left="144" w:hanging="144"/>
              <w:rPr>
                <w:rFonts w:asciiTheme="majorBidi" w:hAnsiTheme="majorBidi" w:cstheme="majorBidi"/>
                <w:sz w:val="28"/>
                <w:szCs w:val="28"/>
              </w:rPr>
            </w:pPr>
          </w:p>
        </w:tc>
        <w:tc>
          <w:tcPr>
            <w:tcW w:w="1980" w:type="dxa"/>
          </w:tcPr>
          <w:p w14:paraId="68164515" w14:textId="70A41FDC" w:rsidR="000B21C7" w:rsidRPr="00B542DF" w:rsidRDefault="000B21C7" w:rsidP="00A755A8">
            <w:pPr>
              <w:tabs>
                <w:tab w:val="left" w:pos="720"/>
              </w:tabs>
              <w:spacing w:line="380" w:lineRule="exact"/>
              <w:ind w:left="144" w:hanging="144"/>
              <w:rPr>
                <w:rFonts w:asciiTheme="majorBidi" w:hAnsiTheme="majorBidi" w:cstheme="majorBidi"/>
                <w:sz w:val="28"/>
                <w:szCs w:val="28"/>
              </w:rPr>
            </w:pPr>
            <w:r w:rsidRPr="00B542DF">
              <w:rPr>
                <w:rFonts w:asciiTheme="majorBidi" w:hAnsiTheme="majorBidi" w:cstheme="majorBidi"/>
                <w:sz w:val="28"/>
                <w:szCs w:val="28"/>
              </w:rPr>
              <w:t>Being REIT manager</w:t>
            </w:r>
          </w:p>
        </w:tc>
        <w:tc>
          <w:tcPr>
            <w:tcW w:w="90" w:type="dxa"/>
          </w:tcPr>
          <w:p w14:paraId="40AA3656" w14:textId="77777777" w:rsidR="000B21C7" w:rsidRPr="00B542DF" w:rsidRDefault="000B21C7" w:rsidP="00A755A8">
            <w:pPr>
              <w:spacing w:line="380" w:lineRule="exact"/>
              <w:jc w:val="center"/>
              <w:rPr>
                <w:rFonts w:asciiTheme="majorBidi" w:hAnsiTheme="majorBidi" w:cstheme="majorBidi"/>
                <w:sz w:val="28"/>
                <w:szCs w:val="28"/>
              </w:rPr>
            </w:pPr>
          </w:p>
        </w:tc>
        <w:tc>
          <w:tcPr>
            <w:tcW w:w="1350" w:type="dxa"/>
          </w:tcPr>
          <w:p w14:paraId="3965168A" w14:textId="15F3AFC1" w:rsidR="000B21C7" w:rsidRPr="00B542DF" w:rsidRDefault="000B21C7" w:rsidP="00A755A8">
            <w:pPr>
              <w:spacing w:line="380" w:lineRule="exact"/>
              <w:jc w:val="center"/>
              <w:rPr>
                <w:rFonts w:asciiTheme="majorBidi" w:hAnsiTheme="majorBidi" w:cstheme="majorBidi"/>
                <w:sz w:val="28"/>
                <w:szCs w:val="28"/>
              </w:rPr>
            </w:pPr>
            <w:r w:rsidRPr="00B542DF">
              <w:rPr>
                <w:rFonts w:asciiTheme="majorBidi" w:hAnsiTheme="majorBidi" w:cstheme="majorBidi"/>
                <w:sz w:val="28"/>
                <w:szCs w:val="28"/>
              </w:rPr>
              <w:t>Thailand</w:t>
            </w:r>
          </w:p>
        </w:tc>
        <w:tc>
          <w:tcPr>
            <w:tcW w:w="90" w:type="dxa"/>
          </w:tcPr>
          <w:p w14:paraId="4290057B" w14:textId="77777777" w:rsidR="000B21C7" w:rsidRPr="00B542DF" w:rsidRDefault="000B21C7" w:rsidP="00A755A8">
            <w:pPr>
              <w:spacing w:line="380" w:lineRule="exact"/>
              <w:jc w:val="right"/>
              <w:rPr>
                <w:rFonts w:asciiTheme="majorBidi" w:hAnsiTheme="majorBidi" w:cstheme="majorBidi"/>
                <w:sz w:val="28"/>
                <w:szCs w:val="28"/>
              </w:rPr>
            </w:pPr>
          </w:p>
        </w:tc>
        <w:tc>
          <w:tcPr>
            <w:tcW w:w="1170" w:type="dxa"/>
          </w:tcPr>
          <w:p w14:paraId="761E72CA" w14:textId="2980858C" w:rsidR="000B21C7" w:rsidRPr="00B542DF" w:rsidRDefault="000B21C7" w:rsidP="00D46AA0">
            <w:pPr>
              <w:spacing w:line="380" w:lineRule="exact"/>
              <w:jc w:val="center"/>
              <w:rPr>
                <w:rFonts w:asciiTheme="majorBidi" w:hAnsiTheme="majorBidi" w:cstheme="majorBidi"/>
                <w:sz w:val="28"/>
                <w:szCs w:val="28"/>
              </w:rPr>
            </w:pPr>
            <w:r w:rsidRPr="00B542DF">
              <w:rPr>
                <w:rFonts w:asciiTheme="majorBidi" w:hAnsiTheme="majorBidi" w:cstheme="majorBidi"/>
                <w:sz w:val="28"/>
                <w:szCs w:val="28"/>
              </w:rPr>
              <w:t>100.00</w:t>
            </w:r>
          </w:p>
        </w:tc>
        <w:tc>
          <w:tcPr>
            <w:tcW w:w="90" w:type="dxa"/>
          </w:tcPr>
          <w:p w14:paraId="748F0B36" w14:textId="77777777" w:rsidR="000B21C7" w:rsidRPr="00B542DF" w:rsidRDefault="000B21C7" w:rsidP="00D46AA0">
            <w:pPr>
              <w:spacing w:line="380" w:lineRule="exact"/>
              <w:jc w:val="center"/>
              <w:rPr>
                <w:rFonts w:asciiTheme="majorBidi" w:hAnsiTheme="majorBidi" w:cstheme="majorBidi"/>
                <w:sz w:val="28"/>
                <w:szCs w:val="28"/>
              </w:rPr>
            </w:pPr>
          </w:p>
        </w:tc>
        <w:tc>
          <w:tcPr>
            <w:tcW w:w="1080" w:type="dxa"/>
          </w:tcPr>
          <w:p w14:paraId="0926943D" w14:textId="43B0E6B2" w:rsidR="000B21C7" w:rsidRPr="00B542DF" w:rsidRDefault="000B21C7" w:rsidP="00D46AA0">
            <w:pPr>
              <w:spacing w:line="380" w:lineRule="exact"/>
              <w:jc w:val="center"/>
              <w:rPr>
                <w:rFonts w:asciiTheme="majorBidi" w:hAnsiTheme="majorBidi" w:cstheme="majorBidi"/>
                <w:sz w:val="28"/>
                <w:szCs w:val="28"/>
              </w:rPr>
            </w:pPr>
            <w:r w:rsidRPr="00B542DF">
              <w:rPr>
                <w:rFonts w:asciiTheme="majorBidi" w:hAnsiTheme="majorBidi" w:cstheme="majorBidi"/>
                <w:sz w:val="28"/>
                <w:szCs w:val="28"/>
              </w:rPr>
              <w:t>100.00</w:t>
            </w:r>
          </w:p>
        </w:tc>
      </w:tr>
      <w:tr w:rsidR="000B21C7" w:rsidRPr="00B542DF" w14:paraId="4C1BD216" w14:textId="77777777" w:rsidTr="00271D35">
        <w:tc>
          <w:tcPr>
            <w:tcW w:w="3330" w:type="dxa"/>
          </w:tcPr>
          <w:p w14:paraId="4960ED4C" w14:textId="0CEA250A" w:rsidR="000B21C7" w:rsidRPr="00B542DF" w:rsidRDefault="000B21C7" w:rsidP="00A755A8">
            <w:pPr>
              <w:tabs>
                <w:tab w:val="left" w:pos="720"/>
              </w:tabs>
              <w:spacing w:line="380" w:lineRule="exact"/>
              <w:ind w:left="331" w:hanging="331"/>
              <w:rPr>
                <w:rFonts w:asciiTheme="majorBidi" w:hAnsiTheme="majorBidi" w:cstheme="majorBidi"/>
                <w:sz w:val="28"/>
                <w:szCs w:val="28"/>
              </w:rPr>
            </w:pPr>
            <w:r w:rsidRPr="00B542DF">
              <w:rPr>
                <w:rFonts w:asciiTheme="majorBidi" w:hAnsiTheme="majorBidi" w:cstheme="majorBidi"/>
                <w:sz w:val="28"/>
                <w:szCs w:val="28"/>
              </w:rPr>
              <w:t xml:space="preserve">Ratchadamri Real Estate Company Limited </w:t>
            </w:r>
          </w:p>
        </w:tc>
        <w:tc>
          <w:tcPr>
            <w:tcW w:w="90" w:type="dxa"/>
          </w:tcPr>
          <w:p w14:paraId="3138589D" w14:textId="77777777" w:rsidR="000B21C7" w:rsidRPr="00B542DF" w:rsidRDefault="000B21C7" w:rsidP="00A755A8">
            <w:pPr>
              <w:tabs>
                <w:tab w:val="left" w:pos="720"/>
              </w:tabs>
              <w:spacing w:line="380" w:lineRule="exact"/>
              <w:ind w:left="144" w:hanging="144"/>
              <w:rPr>
                <w:rFonts w:asciiTheme="majorBidi" w:hAnsiTheme="majorBidi" w:cstheme="majorBidi"/>
                <w:sz w:val="28"/>
                <w:szCs w:val="28"/>
              </w:rPr>
            </w:pPr>
          </w:p>
        </w:tc>
        <w:tc>
          <w:tcPr>
            <w:tcW w:w="1980" w:type="dxa"/>
          </w:tcPr>
          <w:p w14:paraId="267C534E" w14:textId="7B957F0F" w:rsidR="000B21C7" w:rsidRPr="00B542DF" w:rsidRDefault="000B21C7" w:rsidP="00A755A8">
            <w:pPr>
              <w:tabs>
                <w:tab w:val="left" w:pos="720"/>
              </w:tabs>
              <w:spacing w:line="380" w:lineRule="exact"/>
              <w:ind w:left="144" w:hanging="144"/>
              <w:rPr>
                <w:rFonts w:asciiTheme="majorBidi" w:hAnsiTheme="majorBidi" w:cstheme="majorBidi"/>
                <w:sz w:val="28"/>
                <w:szCs w:val="28"/>
              </w:rPr>
            </w:pPr>
            <w:r w:rsidRPr="00B542DF">
              <w:rPr>
                <w:rFonts w:asciiTheme="majorBidi" w:hAnsiTheme="majorBidi" w:cstheme="majorBidi"/>
                <w:sz w:val="28"/>
                <w:szCs w:val="28"/>
              </w:rPr>
              <w:t xml:space="preserve">Property development </w:t>
            </w:r>
          </w:p>
        </w:tc>
        <w:tc>
          <w:tcPr>
            <w:tcW w:w="90" w:type="dxa"/>
          </w:tcPr>
          <w:p w14:paraId="776C6D92" w14:textId="77777777" w:rsidR="000B21C7" w:rsidRPr="00B542DF" w:rsidRDefault="000B21C7" w:rsidP="00A755A8">
            <w:pPr>
              <w:spacing w:line="380" w:lineRule="exact"/>
              <w:jc w:val="center"/>
              <w:rPr>
                <w:rFonts w:asciiTheme="majorBidi" w:hAnsiTheme="majorBidi" w:cstheme="majorBidi"/>
                <w:sz w:val="28"/>
                <w:szCs w:val="28"/>
              </w:rPr>
            </w:pPr>
          </w:p>
        </w:tc>
        <w:tc>
          <w:tcPr>
            <w:tcW w:w="1350" w:type="dxa"/>
          </w:tcPr>
          <w:p w14:paraId="0A9490E2" w14:textId="7C62DAAF" w:rsidR="000B21C7" w:rsidRPr="00B542DF" w:rsidRDefault="000B21C7" w:rsidP="00A755A8">
            <w:pPr>
              <w:spacing w:line="380" w:lineRule="exact"/>
              <w:jc w:val="center"/>
              <w:rPr>
                <w:rFonts w:asciiTheme="majorBidi" w:hAnsiTheme="majorBidi" w:cstheme="majorBidi"/>
                <w:sz w:val="28"/>
                <w:szCs w:val="28"/>
              </w:rPr>
            </w:pPr>
            <w:r w:rsidRPr="00B542DF">
              <w:rPr>
                <w:rFonts w:asciiTheme="majorBidi" w:hAnsiTheme="majorBidi" w:cstheme="majorBidi"/>
                <w:sz w:val="28"/>
                <w:szCs w:val="28"/>
              </w:rPr>
              <w:t>Thailand</w:t>
            </w:r>
          </w:p>
        </w:tc>
        <w:tc>
          <w:tcPr>
            <w:tcW w:w="90" w:type="dxa"/>
          </w:tcPr>
          <w:p w14:paraId="2CE45A2B" w14:textId="77777777" w:rsidR="000B21C7" w:rsidRPr="00B542DF" w:rsidRDefault="000B21C7" w:rsidP="00A755A8">
            <w:pPr>
              <w:spacing w:line="380" w:lineRule="exact"/>
              <w:jc w:val="right"/>
              <w:rPr>
                <w:rFonts w:asciiTheme="majorBidi" w:hAnsiTheme="majorBidi" w:cstheme="majorBidi"/>
                <w:sz w:val="28"/>
                <w:szCs w:val="28"/>
              </w:rPr>
            </w:pPr>
          </w:p>
        </w:tc>
        <w:tc>
          <w:tcPr>
            <w:tcW w:w="1170" w:type="dxa"/>
          </w:tcPr>
          <w:p w14:paraId="0086F4C3" w14:textId="2CCC18E8" w:rsidR="000B21C7" w:rsidRPr="00B542DF" w:rsidRDefault="000B21C7" w:rsidP="00D46AA0">
            <w:pPr>
              <w:spacing w:line="380" w:lineRule="exact"/>
              <w:jc w:val="center"/>
              <w:rPr>
                <w:rFonts w:asciiTheme="majorBidi" w:hAnsiTheme="majorBidi" w:cstheme="majorBidi"/>
                <w:sz w:val="28"/>
                <w:szCs w:val="28"/>
              </w:rPr>
            </w:pPr>
            <w:r w:rsidRPr="00B542DF">
              <w:rPr>
                <w:rFonts w:asciiTheme="majorBidi" w:hAnsiTheme="majorBidi" w:cstheme="majorBidi"/>
                <w:sz w:val="28"/>
                <w:szCs w:val="28"/>
              </w:rPr>
              <w:t>100.00</w:t>
            </w:r>
          </w:p>
        </w:tc>
        <w:tc>
          <w:tcPr>
            <w:tcW w:w="90" w:type="dxa"/>
          </w:tcPr>
          <w:p w14:paraId="69A8750A" w14:textId="77777777" w:rsidR="000B21C7" w:rsidRPr="00B542DF" w:rsidRDefault="000B21C7" w:rsidP="00D46AA0">
            <w:pPr>
              <w:spacing w:line="380" w:lineRule="exact"/>
              <w:jc w:val="center"/>
              <w:rPr>
                <w:rFonts w:asciiTheme="majorBidi" w:hAnsiTheme="majorBidi" w:cstheme="majorBidi"/>
                <w:sz w:val="28"/>
                <w:szCs w:val="28"/>
              </w:rPr>
            </w:pPr>
          </w:p>
        </w:tc>
        <w:tc>
          <w:tcPr>
            <w:tcW w:w="1080" w:type="dxa"/>
          </w:tcPr>
          <w:p w14:paraId="54689B54" w14:textId="3E5F50B8" w:rsidR="000B21C7" w:rsidRPr="00FC60DF" w:rsidRDefault="000B21C7" w:rsidP="00D46AA0">
            <w:pPr>
              <w:spacing w:line="380" w:lineRule="exact"/>
              <w:jc w:val="center"/>
              <w:rPr>
                <w:rFonts w:asciiTheme="majorBidi" w:hAnsiTheme="majorBidi" w:cstheme="majorBidi"/>
                <w:sz w:val="28"/>
                <w:szCs w:val="28"/>
                <w:cs/>
              </w:rPr>
            </w:pPr>
            <w:r w:rsidRPr="00B542DF">
              <w:rPr>
                <w:rFonts w:asciiTheme="majorBidi" w:hAnsiTheme="majorBidi" w:cstheme="majorBidi"/>
                <w:sz w:val="28"/>
                <w:szCs w:val="28"/>
              </w:rPr>
              <w:t>100.00</w:t>
            </w:r>
          </w:p>
        </w:tc>
      </w:tr>
      <w:tr w:rsidR="00DD799E" w:rsidRPr="00B542DF" w14:paraId="4BDC5417" w14:textId="77777777" w:rsidTr="00EC5C2C">
        <w:tc>
          <w:tcPr>
            <w:tcW w:w="3330" w:type="dxa"/>
          </w:tcPr>
          <w:p w14:paraId="1E3697B6" w14:textId="7676F19E" w:rsidR="00DD799E" w:rsidRPr="00B542DF" w:rsidRDefault="00DD799E" w:rsidP="00DD799E">
            <w:pPr>
              <w:tabs>
                <w:tab w:val="left" w:pos="720"/>
              </w:tabs>
              <w:spacing w:line="380" w:lineRule="exact"/>
              <w:ind w:left="331" w:hanging="331"/>
              <w:rPr>
                <w:rFonts w:asciiTheme="majorBidi" w:hAnsiTheme="majorBidi" w:cstheme="majorBidi"/>
                <w:sz w:val="28"/>
                <w:szCs w:val="28"/>
              </w:rPr>
            </w:pPr>
            <w:r w:rsidRPr="001F558D">
              <w:rPr>
                <w:rFonts w:asciiTheme="majorBidi" w:hAnsiTheme="majorBidi" w:cstheme="majorBidi"/>
                <w:sz w:val="28"/>
                <w:szCs w:val="28"/>
              </w:rPr>
              <w:t>JCK Sathorn Hotel Co</w:t>
            </w:r>
            <w:r>
              <w:rPr>
                <w:rFonts w:asciiTheme="majorBidi" w:hAnsiTheme="majorBidi" w:cstheme="majorBidi"/>
                <w:sz w:val="28"/>
                <w:szCs w:val="28"/>
              </w:rPr>
              <w:t>mpany Limited</w:t>
            </w:r>
          </w:p>
        </w:tc>
        <w:tc>
          <w:tcPr>
            <w:tcW w:w="90" w:type="dxa"/>
          </w:tcPr>
          <w:p w14:paraId="2F66EDC5" w14:textId="77777777" w:rsidR="00DD799E" w:rsidRPr="00B542DF" w:rsidRDefault="00DD799E" w:rsidP="00DD799E">
            <w:pPr>
              <w:tabs>
                <w:tab w:val="left" w:pos="720"/>
              </w:tabs>
              <w:spacing w:line="380" w:lineRule="exact"/>
              <w:ind w:left="144" w:hanging="144"/>
              <w:rPr>
                <w:rFonts w:asciiTheme="majorBidi" w:hAnsiTheme="majorBidi" w:cstheme="majorBidi"/>
                <w:sz w:val="28"/>
                <w:szCs w:val="28"/>
              </w:rPr>
            </w:pPr>
          </w:p>
        </w:tc>
        <w:tc>
          <w:tcPr>
            <w:tcW w:w="1980" w:type="dxa"/>
          </w:tcPr>
          <w:p w14:paraId="1ABC7171" w14:textId="6ED4A4E6" w:rsidR="00DD799E" w:rsidRPr="00B542DF" w:rsidRDefault="00FF4E92" w:rsidP="00DD799E">
            <w:pPr>
              <w:tabs>
                <w:tab w:val="left" w:pos="720"/>
              </w:tabs>
              <w:spacing w:line="380" w:lineRule="exact"/>
              <w:ind w:left="144" w:hanging="144"/>
              <w:rPr>
                <w:rFonts w:asciiTheme="majorBidi" w:hAnsiTheme="majorBidi" w:cstheme="majorBidi"/>
                <w:sz w:val="28"/>
                <w:szCs w:val="28"/>
              </w:rPr>
            </w:pPr>
            <w:r w:rsidRPr="00FF4E92">
              <w:rPr>
                <w:rFonts w:asciiTheme="majorBidi" w:hAnsiTheme="majorBidi" w:cstheme="majorBidi"/>
                <w:sz w:val="28"/>
                <w:szCs w:val="28"/>
              </w:rPr>
              <w:t>H</w:t>
            </w:r>
            <w:r w:rsidRPr="00EC5C2C">
              <w:rPr>
                <w:rFonts w:asciiTheme="majorBidi" w:hAnsiTheme="majorBidi" w:cstheme="majorBidi"/>
                <w:sz w:val="28"/>
                <w:szCs w:val="28"/>
              </w:rPr>
              <w:t>otel management</w:t>
            </w:r>
          </w:p>
        </w:tc>
        <w:tc>
          <w:tcPr>
            <w:tcW w:w="90" w:type="dxa"/>
          </w:tcPr>
          <w:p w14:paraId="4A58AB7B" w14:textId="77777777" w:rsidR="00DD799E" w:rsidRPr="00B542DF" w:rsidRDefault="00DD799E" w:rsidP="00DD799E">
            <w:pPr>
              <w:spacing w:line="380" w:lineRule="exact"/>
              <w:jc w:val="center"/>
              <w:rPr>
                <w:rFonts w:asciiTheme="majorBidi" w:hAnsiTheme="majorBidi" w:cstheme="majorBidi"/>
                <w:sz w:val="28"/>
                <w:szCs w:val="28"/>
              </w:rPr>
            </w:pPr>
          </w:p>
        </w:tc>
        <w:tc>
          <w:tcPr>
            <w:tcW w:w="1350" w:type="dxa"/>
          </w:tcPr>
          <w:p w14:paraId="46B766B3" w14:textId="48E5A3D0" w:rsidR="00DD799E" w:rsidRPr="00B542DF" w:rsidRDefault="00DD799E" w:rsidP="00DD799E">
            <w:pPr>
              <w:spacing w:line="380" w:lineRule="exact"/>
              <w:jc w:val="center"/>
              <w:rPr>
                <w:rFonts w:asciiTheme="majorBidi" w:hAnsiTheme="majorBidi" w:cstheme="majorBidi"/>
                <w:sz w:val="28"/>
                <w:szCs w:val="28"/>
              </w:rPr>
            </w:pPr>
            <w:r w:rsidRPr="00B542DF">
              <w:rPr>
                <w:rFonts w:asciiTheme="majorBidi" w:hAnsiTheme="majorBidi" w:cstheme="majorBidi"/>
                <w:sz w:val="28"/>
                <w:szCs w:val="28"/>
              </w:rPr>
              <w:t>Thailand</w:t>
            </w:r>
          </w:p>
        </w:tc>
        <w:tc>
          <w:tcPr>
            <w:tcW w:w="90" w:type="dxa"/>
          </w:tcPr>
          <w:p w14:paraId="04EBB2C7" w14:textId="77777777" w:rsidR="00DD799E" w:rsidRPr="00B542DF" w:rsidRDefault="00DD799E" w:rsidP="00DD799E">
            <w:pPr>
              <w:spacing w:line="380" w:lineRule="exact"/>
              <w:jc w:val="right"/>
              <w:rPr>
                <w:rFonts w:asciiTheme="majorBidi" w:hAnsiTheme="majorBidi" w:cstheme="majorBidi"/>
                <w:sz w:val="28"/>
                <w:szCs w:val="28"/>
              </w:rPr>
            </w:pPr>
          </w:p>
        </w:tc>
        <w:tc>
          <w:tcPr>
            <w:tcW w:w="1170" w:type="dxa"/>
          </w:tcPr>
          <w:p w14:paraId="61363649" w14:textId="2CCA3EF3" w:rsidR="00DD799E" w:rsidRPr="00B542DF" w:rsidRDefault="00DD799E" w:rsidP="00D46AA0">
            <w:pPr>
              <w:spacing w:line="380" w:lineRule="exact"/>
              <w:jc w:val="center"/>
              <w:rPr>
                <w:rFonts w:asciiTheme="majorBidi" w:hAnsiTheme="majorBidi" w:cstheme="majorBidi"/>
                <w:sz w:val="28"/>
                <w:szCs w:val="28"/>
              </w:rPr>
            </w:pPr>
            <w:r w:rsidRPr="00B542DF">
              <w:rPr>
                <w:rFonts w:asciiTheme="majorBidi" w:hAnsiTheme="majorBidi" w:cstheme="majorBidi"/>
                <w:sz w:val="28"/>
                <w:szCs w:val="28"/>
              </w:rPr>
              <w:t>100.00</w:t>
            </w:r>
          </w:p>
        </w:tc>
        <w:tc>
          <w:tcPr>
            <w:tcW w:w="90" w:type="dxa"/>
          </w:tcPr>
          <w:p w14:paraId="77CD7EFC" w14:textId="77777777" w:rsidR="00DD799E" w:rsidRPr="00B542DF" w:rsidRDefault="00DD799E" w:rsidP="00D46AA0">
            <w:pPr>
              <w:spacing w:line="380" w:lineRule="exact"/>
              <w:jc w:val="center"/>
              <w:rPr>
                <w:rFonts w:asciiTheme="majorBidi" w:hAnsiTheme="majorBidi" w:cstheme="majorBidi"/>
                <w:sz w:val="28"/>
                <w:szCs w:val="28"/>
              </w:rPr>
            </w:pPr>
          </w:p>
        </w:tc>
        <w:tc>
          <w:tcPr>
            <w:tcW w:w="1080" w:type="dxa"/>
          </w:tcPr>
          <w:p w14:paraId="218D7C0A" w14:textId="74C70F68" w:rsidR="00DD799E" w:rsidRPr="00B542DF" w:rsidRDefault="00DD799E" w:rsidP="00DD799E">
            <w:pPr>
              <w:spacing w:line="380" w:lineRule="exact"/>
              <w:jc w:val="center"/>
              <w:rPr>
                <w:rFonts w:asciiTheme="majorBidi" w:hAnsiTheme="majorBidi" w:cstheme="majorBidi"/>
                <w:sz w:val="28"/>
                <w:szCs w:val="28"/>
              </w:rPr>
            </w:pPr>
            <w:r>
              <w:rPr>
                <w:rFonts w:asciiTheme="majorBidi" w:hAnsiTheme="majorBidi" w:cstheme="majorBidi"/>
                <w:sz w:val="28"/>
                <w:szCs w:val="28"/>
              </w:rPr>
              <w:t>-</w:t>
            </w:r>
          </w:p>
        </w:tc>
      </w:tr>
      <w:tr w:rsidR="00D25426" w:rsidRPr="00B542DF" w14:paraId="681828BE" w14:textId="77777777" w:rsidTr="00E50F0E">
        <w:tc>
          <w:tcPr>
            <w:tcW w:w="3330" w:type="dxa"/>
          </w:tcPr>
          <w:p w14:paraId="78007EBB" w14:textId="045F3896" w:rsidR="00D25426" w:rsidRPr="001F558D" w:rsidRDefault="009E7E36" w:rsidP="00B0232C">
            <w:pPr>
              <w:tabs>
                <w:tab w:val="left" w:pos="720"/>
              </w:tabs>
              <w:spacing w:line="380" w:lineRule="exact"/>
              <w:ind w:left="254" w:hanging="331"/>
              <w:rPr>
                <w:rFonts w:asciiTheme="majorBidi" w:hAnsiTheme="majorBidi" w:cstheme="majorBidi"/>
                <w:sz w:val="28"/>
                <w:szCs w:val="28"/>
              </w:rPr>
            </w:pPr>
            <w:r>
              <w:rPr>
                <w:rFonts w:asciiTheme="majorBidi" w:hAnsiTheme="majorBidi" w:cstheme="majorBidi"/>
                <w:sz w:val="28"/>
                <w:szCs w:val="28"/>
              </w:rPr>
              <w:t xml:space="preserve"> </w:t>
            </w:r>
            <w:r w:rsidR="007E6DFC" w:rsidRPr="00780319">
              <w:rPr>
                <w:rFonts w:asciiTheme="majorBidi" w:hAnsiTheme="majorBidi" w:cstheme="majorBidi" w:hint="cs"/>
                <w:sz w:val="28"/>
                <w:szCs w:val="28"/>
              </w:rPr>
              <w:t>*</w:t>
            </w:r>
            <w:r w:rsidR="00E50F0E">
              <w:t xml:space="preserve"> </w:t>
            </w:r>
            <w:r w:rsidR="00E50F0E" w:rsidRPr="00E50F0E">
              <w:rPr>
                <w:rFonts w:asciiTheme="majorBidi" w:hAnsiTheme="majorBidi" w:cstheme="majorBidi"/>
                <w:sz w:val="28"/>
                <w:szCs w:val="28"/>
              </w:rPr>
              <w:t>Dissolved</w:t>
            </w:r>
            <w:r w:rsidR="007E6DFC" w:rsidRPr="007E6DFC">
              <w:rPr>
                <w:rFonts w:asciiTheme="majorBidi" w:hAnsiTheme="majorBidi" w:cstheme="majorBidi"/>
                <w:sz w:val="28"/>
                <w:szCs w:val="28"/>
              </w:rPr>
              <w:t xml:space="preserve"> and </w:t>
            </w:r>
            <w:r w:rsidR="00E50F0E" w:rsidRPr="00E50F0E">
              <w:rPr>
                <w:rFonts w:asciiTheme="majorBidi" w:hAnsiTheme="majorBidi" w:cstheme="majorBidi"/>
                <w:sz w:val="28"/>
                <w:szCs w:val="28"/>
              </w:rPr>
              <w:t>in process of</w:t>
            </w:r>
            <w:r w:rsidR="007E6DFC" w:rsidRPr="007E6DFC">
              <w:rPr>
                <w:rFonts w:asciiTheme="majorBidi" w:hAnsiTheme="majorBidi" w:cstheme="majorBidi"/>
                <w:sz w:val="28"/>
                <w:szCs w:val="28"/>
              </w:rPr>
              <w:t xml:space="preserve"> liquidation</w:t>
            </w:r>
          </w:p>
        </w:tc>
        <w:tc>
          <w:tcPr>
            <w:tcW w:w="90" w:type="dxa"/>
          </w:tcPr>
          <w:p w14:paraId="460AC5B1" w14:textId="77777777" w:rsidR="00D25426" w:rsidRPr="00B542DF" w:rsidRDefault="00D25426" w:rsidP="00DD799E">
            <w:pPr>
              <w:tabs>
                <w:tab w:val="left" w:pos="720"/>
              </w:tabs>
              <w:spacing w:line="380" w:lineRule="exact"/>
              <w:ind w:left="144" w:hanging="144"/>
              <w:rPr>
                <w:rFonts w:asciiTheme="majorBidi" w:hAnsiTheme="majorBidi" w:cstheme="majorBidi"/>
                <w:sz w:val="28"/>
                <w:szCs w:val="28"/>
              </w:rPr>
            </w:pPr>
          </w:p>
        </w:tc>
        <w:tc>
          <w:tcPr>
            <w:tcW w:w="1980" w:type="dxa"/>
          </w:tcPr>
          <w:p w14:paraId="264EF796" w14:textId="77777777" w:rsidR="00D25426" w:rsidRPr="00FC60DF" w:rsidRDefault="00D25426" w:rsidP="00DD799E">
            <w:pPr>
              <w:tabs>
                <w:tab w:val="left" w:pos="720"/>
              </w:tabs>
              <w:spacing w:line="380" w:lineRule="exact"/>
              <w:ind w:left="144" w:hanging="144"/>
              <w:rPr>
                <w:rFonts w:asciiTheme="majorBidi" w:hAnsiTheme="majorBidi" w:cstheme="majorBidi"/>
                <w:sz w:val="28"/>
                <w:szCs w:val="28"/>
                <w:cs/>
              </w:rPr>
            </w:pPr>
          </w:p>
        </w:tc>
        <w:tc>
          <w:tcPr>
            <w:tcW w:w="90" w:type="dxa"/>
          </w:tcPr>
          <w:p w14:paraId="3E7CF8A1" w14:textId="77777777" w:rsidR="00D25426" w:rsidRPr="00B542DF" w:rsidRDefault="00D25426" w:rsidP="00DD799E">
            <w:pPr>
              <w:spacing w:line="380" w:lineRule="exact"/>
              <w:jc w:val="center"/>
              <w:rPr>
                <w:rFonts w:asciiTheme="majorBidi" w:hAnsiTheme="majorBidi" w:cstheme="majorBidi"/>
                <w:sz w:val="28"/>
                <w:szCs w:val="28"/>
              </w:rPr>
            </w:pPr>
          </w:p>
        </w:tc>
        <w:tc>
          <w:tcPr>
            <w:tcW w:w="1350" w:type="dxa"/>
          </w:tcPr>
          <w:p w14:paraId="5B5B08BC" w14:textId="77777777" w:rsidR="00D25426" w:rsidRPr="00B542DF" w:rsidRDefault="00D25426" w:rsidP="00DD799E">
            <w:pPr>
              <w:spacing w:line="380" w:lineRule="exact"/>
              <w:jc w:val="center"/>
              <w:rPr>
                <w:rFonts w:asciiTheme="majorBidi" w:hAnsiTheme="majorBidi" w:cstheme="majorBidi"/>
                <w:sz w:val="28"/>
                <w:szCs w:val="28"/>
              </w:rPr>
            </w:pPr>
          </w:p>
        </w:tc>
        <w:tc>
          <w:tcPr>
            <w:tcW w:w="90" w:type="dxa"/>
          </w:tcPr>
          <w:p w14:paraId="4E6B02BE" w14:textId="77777777" w:rsidR="00D25426" w:rsidRPr="00B542DF" w:rsidRDefault="00D25426" w:rsidP="00DD799E">
            <w:pPr>
              <w:spacing w:line="380" w:lineRule="exact"/>
              <w:jc w:val="right"/>
              <w:rPr>
                <w:rFonts w:asciiTheme="majorBidi" w:hAnsiTheme="majorBidi" w:cstheme="majorBidi"/>
                <w:sz w:val="28"/>
                <w:szCs w:val="28"/>
              </w:rPr>
            </w:pPr>
          </w:p>
        </w:tc>
        <w:tc>
          <w:tcPr>
            <w:tcW w:w="1170" w:type="dxa"/>
          </w:tcPr>
          <w:p w14:paraId="7A5502D2" w14:textId="77777777" w:rsidR="00D25426" w:rsidRPr="00B542DF" w:rsidRDefault="00D25426" w:rsidP="00DD799E">
            <w:pPr>
              <w:spacing w:line="380" w:lineRule="exact"/>
              <w:jc w:val="right"/>
              <w:rPr>
                <w:rFonts w:asciiTheme="majorBidi" w:hAnsiTheme="majorBidi" w:cstheme="majorBidi"/>
                <w:sz w:val="28"/>
                <w:szCs w:val="28"/>
              </w:rPr>
            </w:pPr>
          </w:p>
        </w:tc>
        <w:tc>
          <w:tcPr>
            <w:tcW w:w="90" w:type="dxa"/>
          </w:tcPr>
          <w:p w14:paraId="2A5A1D4A" w14:textId="77777777" w:rsidR="00D25426" w:rsidRPr="00B542DF" w:rsidRDefault="00D25426" w:rsidP="00DD799E">
            <w:pPr>
              <w:spacing w:line="380" w:lineRule="exact"/>
              <w:jc w:val="right"/>
              <w:rPr>
                <w:rFonts w:asciiTheme="majorBidi" w:hAnsiTheme="majorBidi" w:cstheme="majorBidi"/>
                <w:sz w:val="28"/>
                <w:szCs w:val="28"/>
              </w:rPr>
            </w:pPr>
          </w:p>
        </w:tc>
        <w:tc>
          <w:tcPr>
            <w:tcW w:w="1080" w:type="dxa"/>
          </w:tcPr>
          <w:p w14:paraId="5E22620B" w14:textId="77777777" w:rsidR="00D25426" w:rsidRDefault="00D25426" w:rsidP="00DD799E">
            <w:pPr>
              <w:spacing w:line="380" w:lineRule="exact"/>
              <w:jc w:val="center"/>
              <w:rPr>
                <w:rFonts w:asciiTheme="majorBidi" w:hAnsiTheme="majorBidi" w:cstheme="majorBidi"/>
                <w:sz w:val="28"/>
                <w:szCs w:val="28"/>
              </w:rPr>
            </w:pPr>
          </w:p>
        </w:tc>
      </w:tr>
    </w:tbl>
    <w:p w14:paraId="625782DC" w14:textId="2EBAAF1D" w:rsidR="009D7C41" w:rsidRPr="00B542DF" w:rsidRDefault="005519A6" w:rsidP="003F1020">
      <w:pPr>
        <w:spacing w:before="240" w:after="120" w:line="380" w:lineRule="exact"/>
        <w:ind w:left="1080" w:hanging="475"/>
        <w:jc w:val="thaiDistribute"/>
        <w:rPr>
          <w:rFonts w:asciiTheme="majorBidi" w:hAnsiTheme="majorBidi" w:cstheme="majorBidi"/>
          <w:sz w:val="28"/>
          <w:szCs w:val="28"/>
        </w:rPr>
      </w:pPr>
      <w:r w:rsidRPr="00B542DF">
        <w:rPr>
          <w:rFonts w:asciiTheme="majorBidi" w:hAnsiTheme="majorBidi" w:cstheme="majorBidi"/>
          <w:sz w:val="28"/>
          <w:szCs w:val="28"/>
        </w:rPr>
        <w:t>b</w:t>
      </w:r>
      <w:r w:rsidR="00E37CBC" w:rsidRPr="00B542DF">
        <w:rPr>
          <w:rFonts w:asciiTheme="majorBidi" w:hAnsiTheme="majorBidi" w:cstheme="majorBidi"/>
          <w:sz w:val="28"/>
          <w:szCs w:val="28"/>
        </w:rPr>
        <w:t>)</w:t>
      </w:r>
      <w:r w:rsidR="00E37CBC" w:rsidRPr="00B542DF">
        <w:rPr>
          <w:rFonts w:asciiTheme="majorBidi" w:hAnsiTheme="majorBidi" w:cstheme="majorBidi"/>
          <w:sz w:val="28"/>
          <w:szCs w:val="28"/>
        </w:rPr>
        <w:tab/>
      </w:r>
      <w:r w:rsidR="009D7C41" w:rsidRPr="00B542DF">
        <w:rPr>
          <w:rFonts w:asciiTheme="majorBidi" w:hAnsiTheme="majorBidi" w:cstheme="majorBidi"/>
          <w:sz w:val="28"/>
          <w:szCs w:val="28"/>
        </w:rPr>
        <w:t>The Company is deemed to have control over an investee or subsidiaries if it has rights, or is exposed, to variable returns from its involvement with the investee, and it has the ability to direct the activities that affect the amount of its returns.</w:t>
      </w:r>
    </w:p>
    <w:p w14:paraId="6BD60385" w14:textId="17456E5D" w:rsidR="002A6950" w:rsidRPr="002A6950" w:rsidRDefault="00BA3D08" w:rsidP="002A6950">
      <w:pPr>
        <w:spacing w:before="240" w:after="120" w:line="380" w:lineRule="exact"/>
        <w:ind w:left="1080" w:hanging="475"/>
        <w:jc w:val="thaiDistribute"/>
        <w:rPr>
          <w:rFonts w:ascii="AngsanaUPC" w:hAnsi="AngsanaUPC" w:cs="AngsanaUPC"/>
        </w:rPr>
      </w:pPr>
      <w:r>
        <w:rPr>
          <w:rFonts w:asciiTheme="majorBidi" w:hAnsiTheme="majorBidi" w:cstheme="majorBidi"/>
          <w:sz w:val="28"/>
          <w:szCs w:val="28"/>
        </w:rPr>
        <w:t>c</w:t>
      </w:r>
      <w:r w:rsidR="002A6950" w:rsidRPr="00B542DF">
        <w:rPr>
          <w:rFonts w:asciiTheme="majorBidi" w:hAnsiTheme="majorBidi" w:cstheme="majorBidi"/>
          <w:sz w:val="28"/>
          <w:szCs w:val="28"/>
        </w:rPr>
        <w:t>)</w:t>
      </w:r>
      <w:r w:rsidR="002A6950" w:rsidRPr="00B542DF">
        <w:rPr>
          <w:rFonts w:asciiTheme="majorBidi" w:hAnsiTheme="majorBidi" w:cstheme="majorBidi"/>
          <w:sz w:val="28"/>
          <w:szCs w:val="28"/>
        </w:rPr>
        <w:tab/>
      </w:r>
      <w:r w:rsidR="002A6950" w:rsidRPr="002A6950">
        <w:rPr>
          <w:rFonts w:asciiTheme="majorBidi" w:hAnsiTheme="majorBidi" w:cstheme="majorBidi"/>
          <w:sz w:val="28"/>
          <w:szCs w:val="28"/>
        </w:rPr>
        <w:t>The subsidiaries is fully consolidated as from the date on which the Company obtains control, and continue to be consolidated until the date when such control ceases.</w:t>
      </w:r>
    </w:p>
    <w:p w14:paraId="1CD3AC58" w14:textId="413F9451" w:rsidR="006C65B9" w:rsidRPr="00B542DF" w:rsidRDefault="005519A6" w:rsidP="00403661">
      <w:pPr>
        <w:spacing w:before="120" w:after="120" w:line="380" w:lineRule="exact"/>
        <w:ind w:left="1080" w:hanging="480"/>
        <w:jc w:val="thaiDistribute"/>
        <w:rPr>
          <w:rFonts w:asciiTheme="majorBidi" w:hAnsiTheme="majorBidi" w:cstheme="majorBidi"/>
          <w:sz w:val="28"/>
          <w:szCs w:val="28"/>
        </w:rPr>
      </w:pPr>
      <w:r w:rsidRPr="00B542DF">
        <w:rPr>
          <w:rFonts w:asciiTheme="majorBidi" w:hAnsiTheme="majorBidi" w:cstheme="majorBidi"/>
          <w:sz w:val="28"/>
          <w:szCs w:val="28"/>
        </w:rPr>
        <w:t>d</w:t>
      </w:r>
      <w:r w:rsidR="006C65B9" w:rsidRPr="00B542DF">
        <w:rPr>
          <w:rFonts w:asciiTheme="majorBidi" w:hAnsiTheme="majorBidi" w:cstheme="majorBidi"/>
          <w:sz w:val="28"/>
          <w:szCs w:val="28"/>
        </w:rPr>
        <w:t>)</w:t>
      </w:r>
      <w:r w:rsidR="006C65B9" w:rsidRPr="00B542DF">
        <w:rPr>
          <w:rFonts w:asciiTheme="majorBidi" w:hAnsiTheme="majorBidi" w:cstheme="majorBidi"/>
          <w:sz w:val="28"/>
          <w:szCs w:val="28"/>
        </w:rPr>
        <w:tab/>
        <w:t>The financial statements of the subsidiaries are prepared using the same significant accounting policies as the Company.</w:t>
      </w:r>
      <w:r w:rsidR="00FC6D32">
        <w:rPr>
          <w:rFonts w:asciiTheme="majorBidi" w:hAnsiTheme="majorBidi" w:cstheme="majorBidi"/>
          <w:sz w:val="28"/>
          <w:szCs w:val="28"/>
        </w:rPr>
        <w:t xml:space="preserve"> </w:t>
      </w:r>
    </w:p>
    <w:p w14:paraId="086AFE52" w14:textId="49A6ABF2" w:rsidR="006C65B9" w:rsidRPr="00B542DF" w:rsidRDefault="004E483D" w:rsidP="00403661">
      <w:pPr>
        <w:spacing w:before="120" w:after="120" w:line="380" w:lineRule="exact"/>
        <w:ind w:left="1080" w:hanging="480"/>
        <w:jc w:val="thaiDistribute"/>
        <w:rPr>
          <w:rFonts w:asciiTheme="majorBidi" w:hAnsiTheme="majorBidi" w:cstheme="majorBidi"/>
          <w:sz w:val="28"/>
          <w:szCs w:val="28"/>
        </w:rPr>
      </w:pPr>
      <w:r w:rsidRPr="00B542DF">
        <w:rPr>
          <w:rFonts w:asciiTheme="majorBidi" w:hAnsiTheme="majorBidi" w:cstheme="majorBidi"/>
          <w:sz w:val="28"/>
          <w:szCs w:val="28"/>
        </w:rPr>
        <w:t>e</w:t>
      </w:r>
      <w:r w:rsidR="009036BE" w:rsidRPr="00B542DF">
        <w:rPr>
          <w:rFonts w:asciiTheme="majorBidi" w:hAnsiTheme="majorBidi" w:cstheme="majorBidi"/>
          <w:sz w:val="28"/>
          <w:szCs w:val="28"/>
        </w:rPr>
        <w:t>)</w:t>
      </w:r>
      <w:r w:rsidR="006C65B9" w:rsidRPr="00B542DF">
        <w:rPr>
          <w:rFonts w:asciiTheme="majorBidi" w:hAnsiTheme="majorBidi" w:cstheme="majorBidi"/>
          <w:sz w:val="28"/>
          <w:szCs w:val="28"/>
        </w:rPr>
        <w:tab/>
      </w:r>
      <w:r w:rsidR="00160A79" w:rsidRPr="00160A79">
        <w:rPr>
          <w:rFonts w:asciiTheme="majorBidi" w:hAnsiTheme="majorBidi" w:cstheme="majorBidi"/>
          <w:sz w:val="28"/>
          <w:szCs w:val="28"/>
        </w:rPr>
        <w:t xml:space="preserve">Material balances and transactions between the Company and its </w:t>
      </w:r>
      <w:r w:rsidR="00075752" w:rsidRPr="00075752">
        <w:rPr>
          <w:rFonts w:asciiTheme="majorBidi" w:hAnsiTheme="majorBidi" w:cstheme="majorBidi"/>
          <w:sz w:val="28"/>
          <w:szCs w:val="28"/>
        </w:rPr>
        <w:t>subsidiaries</w:t>
      </w:r>
      <w:r w:rsidR="00160A79" w:rsidRPr="00160A79">
        <w:rPr>
          <w:rFonts w:asciiTheme="majorBidi" w:hAnsiTheme="majorBidi" w:cstheme="majorBidi"/>
          <w:sz w:val="28"/>
          <w:szCs w:val="28"/>
        </w:rPr>
        <w:t xml:space="preserve"> have been eliminated from </w:t>
      </w:r>
      <w:r w:rsidR="00075752" w:rsidRPr="00FC60DF">
        <w:rPr>
          <w:rFonts w:asciiTheme="majorBidi" w:hAnsiTheme="majorBidi" w:cstheme="majorBidi"/>
          <w:sz w:val="28"/>
          <w:szCs w:val="28"/>
          <w:cs/>
        </w:rPr>
        <w:br/>
      </w:r>
      <w:r w:rsidR="00160A79" w:rsidRPr="00160A79">
        <w:rPr>
          <w:rFonts w:asciiTheme="majorBidi" w:hAnsiTheme="majorBidi" w:cstheme="majorBidi"/>
          <w:sz w:val="28"/>
          <w:szCs w:val="28"/>
        </w:rPr>
        <w:t>the consolidated financial statements.</w:t>
      </w:r>
    </w:p>
    <w:p w14:paraId="0BAB4B83" w14:textId="0781C680" w:rsidR="006C65B9" w:rsidRPr="00B542DF" w:rsidRDefault="004E483D" w:rsidP="00403661">
      <w:pPr>
        <w:spacing w:before="120" w:after="120" w:line="380" w:lineRule="exact"/>
        <w:ind w:left="1080" w:hanging="480"/>
        <w:jc w:val="thaiDistribute"/>
        <w:rPr>
          <w:rFonts w:asciiTheme="majorBidi" w:hAnsiTheme="majorBidi" w:cstheme="majorBidi"/>
          <w:sz w:val="28"/>
          <w:szCs w:val="28"/>
        </w:rPr>
      </w:pPr>
      <w:r w:rsidRPr="00B542DF">
        <w:rPr>
          <w:rFonts w:asciiTheme="majorBidi" w:hAnsiTheme="majorBidi" w:cstheme="majorBidi"/>
          <w:sz w:val="28"/>
          <w:szCs w:val="28"/>
        </w:rPr>
        <w:t>f</w:t>
      </w:r>
      <w:r w:rsidR="006C65B9" w:rsidRPr="00B542DF">
        <w:rPr>
          <w:rFonts w:asciiTheme="majorBidi" w:hAnsiTheme="majorBidi" w:cstheme="majorBidi"/>
          <w:sz w:val="28"/>
          <w:szCs w:val="28"/>
        </w:rPr>
        <w:t>)</w:t>
      </w:r>
      <w:r w:rsidR="006C65B9" w:rsidRPr="00B542DF">
        <w:rPr>
          <w:rFonts w:asciiTheme="majorBidi" w:hAnsiTheme="majorBidi" w:cstheme="majorBidi"/>
          <w:sz w:val="28"/>
          <w:szCs w:val="28"/>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4BD897F5" w14:textId="70EF9B81" w:rsidR="0014521C" w:rsidRPr="00177261" w:rsidRDefault="006C65B9" w:rsidP="00177261">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r>
      <w:r w:rsidR="00F4593F" w:rsidRPr="00B542DF">
        <w:rPr>
          <w:rFonts w:asciiTheme="majorBidi" w:hAnsiTheme="majorBidi" w:cstheme="majorBidi"/>
          <w:sz w:val="28"/>
          <w:szCs w:val="28"/>
        </w:rPr>
        <w:t>The separate financial statements prese</w:t>
      </w:r>
      <w:r w:rsidR="009E74EA" w:rsidRPr="00B542DF">
        <w:rPr>
          <w:rFonts w:asciiTheme="majorBidi" w:hAnsiTheme="majorBidi" w:cstheme="majorBidi"/>
          <w:sz w:val="28"/>
          <w:szCs w:val="28"/>
        </w:rPr>
        <w:t>nt investments in subsidiaries</w:t>
      </w:r>
      <w:r w:rsidR="009818DE" w:rsidRPr="00B542DF">
        <w:rPr>
          <w:rFonts w:asciiTheme="majorBidi" w:hAnsiTheme="majorBidi" w:cstheme="majorBidi"/>
          <w:sz w:val="28"/>
          <w:szCs w:val="28"/>
        </w:rPr>
        <w:t xml:space="preserve"> and joint venture</w:t>
      </w:r>
      <w:r w:rsidR="009E74EA" w:rsidRPr="00B542DF">
        <w:rPr>
          <w:rFonts w:asciiTheme="majorBidi" w:hAnsiTheme="majorBidi" w:cstheme="majorBidi"/>
          <w:sz w:val="28"/>
          <w:szCs w:val="28"/>
        </w:rPr>
        <w:t xml:space="preserve"> </w:t>
      </w:r>
      <w:r w:rsidR="00F4593F" w:rsidRPr="00B542DF">
        <w:rPr>
          <w:rFonts w:asciiTheme="majorBidi" w:hAnsiTheme="majorBidi" w:cstheme="majorBidi"/>
          <w:sz w:val="28"/>
          <w:szCs w:val="28"/>
        </w:rPr>
        <w:t>under the cost method.</w:t>
      </w:r>
      <w:bookmarkStart w:id="0" w:name="_Hlk533692883"/>
    </w:p>
    <w:p w14:paraId="55F3113D" w14:textId="780751C3" w:rsidR="00F72D3F" w:rsidRPr="00B542DF" w:rsidRDefault="00F72D3F" w:rsidP="00852D40">
      <w:pPr>
        <w:spacing w:before="120" w:after="120" w:line="380" w:lineRule="exact"/>
        <w:ind w:left="605" w:hanging="605"/>
        <w:jc w:val="thaiDistribute"/>
        <w:rPr>
          <w:rFonts w:asciiTheme="majorBidi" w:eastAsia="Calibri" w:hAnsiTheme="majorBidi" w:cstheme="majorBidi"/>
          <w:b/>
          <w:bCs/>
          <w:sz w:val="28"/>
          <w:szCs w:val="28"/>
        </w:rPr>
      </w:pPr>
      <w:r w:rsidRPr="00B542DF">
        <w:rPr>
          <w:rFonts w:asciiTheme="majorBidi" w:eastAsia="Calibri" w:hAnsiTheme="majorBidi" w:cstheme="majorBidi"/>
          <w:b/>
          <w:bCs/>
          <w:sz w:val="28"/>
          <w:szCs w:val="28"/>
        </w:rPr>
        <w:t>3</w:t>
      </w:r>
      <w:r w:rsidR="00DB2370" w:rsidRPr="00B542DF">
        <w:rPr>
          <w:rFonts w:asciiTheme="majorBidi" w:eastAsia="Calibri" w:hAnsiTheme="majorBidi" w:cstheme="majorBidi"/>
          <w:b/>
          <w:bCs/>
          <w:sz w:val="28"/>
          <w:szCs w:val="28"/>
        </w:rPr>
        <w:t>.</w:t>
      </w:r>
      <w:r w:rsidRPr="00B542DF">
        <w:rPr>
          <w:rFonts w:asciiTheme="majorBidi" w:eastAsia="Calibri" w:hAnsiTheme="majorBidi" w:cstheme="majorBidi"/>
          <w:b/>
          <w:bCs/>
          <w:sz w:val="28"/>
          <w:szCs w:val="28"/>
        </w:rPr>
        <w:tab/>
      </w:r>
      <w:r w:rsidR="00833012" w:rsidRPr="00833012">
        <w:rPr>
          <w:rFonts w:asciiTheme="majorBidi" w:eastAsia="Calibri" w:hAnsiTheme="majorBidi" w:cstheme="majorBidi"/>
          <w:b/>
          <w:bCs/>
          <w:sz w:val="28"/>
          <w:szCs w:val="28"/>
        </w:rPr>
        <w:t>MATERIAL ACCOUNTING POLICY INFORMATION</w:t>
      </w:r>
    </w:p>
    <w:bookmarkEnd w:id="0"/>
    <w:p w14:paraId="4F6C4099" w14:textId="5B10977E" w:rsidR="006C65B9" w:rsidRPr="00BF04A0" w:rsidRDefault="006C65B9" w:rsidP="00852D40">
      <w:pPr>
        <w:spacing w:before="120" w:after="120" w:line="380" w:lineRule="exact"/>
        <w:ind w:left="605" w:hanging="605"/>
        <w:jc w:val="thaiDistribute"/>
        <w:outlineLvl w:val="0"/>
        <w:rPr>
          <w:rFonts w:asciiTheme="majorBidi" w:hAnsiTheme="majorBidi" w:cstheme="majorBidi"/>
          <w:sz w:val="28"/>
          <w:szCs w:val="28"/>
          <w:u w:val="single"/>
        </w:rPr>
      </w:pPr>
      <w:r w:rsidRPr="00B542DF">
        <w:rPr>
          <w:rFonts w:asciiTheme="majorBidi" w:hAnsiTheme="majorBidi" w:cstheme="majorBidi"/>
          <w:b/>
          <w:bCs/>
          <w:sz w:val="28"/>
          <w:szCs w:val="28"/>
        </w:rPr>
        <w:tab/>
      </w:r>
      <w:r w:rsidRPr="00BF04A0">
        <w:rPr>
          <w:rFonts w:asciiTheme="majorBidi" w:hAnsiTheme="majorBidi" w:cstheme="majorBidi"/>
          <w:sz w:val="28"/>
          <w:szCs w:val="28"/>
          <w:u w:val="single"/>
        </w:rPr>
        <w:t xml:space="preserve">Revenue </w:t>
      </w:r>
      <w:r w:rsidR="00085B4A" w:rsidRPr="00BF04A0">
        <w:rPr>
          <w:rFonts w:asciiTheme="majorBidi" w:hAnsiTheme="majorBidi" w:cstheme="majorBidi"/>
          <w:sz w:val="28"/>
          <w:szCs w:val="28"/>
          <w:u w:val="single"/>
        </w:rPr>
        <w:t>and expense recognition</w:t>
      </w:r>
    </w:p>
    <w:p w14:paraId="06F70A7F" w14:textId="77777777" w:rsidR="006C65B9" w:rsidRPr="004E6C23" w:rsidRDefault="006C65B9" w:rsidP="00852D40">
      <w:pPr>
        <w:spacing w:before="120" w:after="120" w:line="380" w:lineRule="exact"/>
        <w:ind w:left="605" w:hanging="605"/>
        <w:jc w:val="thaiDistribute"/>
        <w:outlineLvl w:val="0"/>
        <w:rPr>
          <w:rFonts w:asciiTheme="majorBidi" w:hAnsiTheme="majorBidi" w:cstheme="majorBidi"/>
          <w:i/>
          <w:iCs/>
          <w:sz w:val="28"/>
          <w:szCs w:val="28"/>
        </w:rPr>
      </w:pPr>
      <w:r w:rsidRPr="00B542DF">
        <w:rPr>
          <w:rFonts w:asciiTheme="majorBidi" w:hAnsiTheme="majorBidi" w:cstheme="majorBidi"/>
          <w:i/>
          <w:iCs/>
          <w:sz w:val="28"/>
          <w:szCs w:val="28"/>
        </w:rPr>
        <w:tab/>
      </w:r>
      <w:r w:rsidRPr="004115E0">
        <w:rPr>
          <w:rFonts w:asciiTheme="majorBidi" w:hAnsiTheme="majorBidi" w:cstheme="majorBidi"/>
          <w:i/>
          <w:iCs/>
          <w:sz w:val="28"/>
          <w:szCs w:val="28"/>
        </w:rPr>
        <w:t xml:space="preserve">Revenue </w:t>
      </w:r>
      <w:r w:rsidR="00E23B63" w:rsidRPr="004115E0">
        <w:rPr>
          <w:rFonts w:asciiTheme="majorBidi" w:hAnsiTheme="majorBidi" w:cstheme="majorBidi"/>
          <w:i/>
          <w:iCs/>
          <w:sz w:val="28"/>
          <w:szCs w:val="28"/>
        </w:rPr>
        <w:t xml:space="preserve">recognition </w:t>
      </w:r>
      <w:r w:rsidR="00AE5C9D" w:rsidRPr="004115E0">
        <w:rPr>
          <w:rFonts w:asciiTheme="majorBidi" w:hAnsiTheme="majorBidi" w:cstheme="majorBidi"/>
          <w:i/>
          <w:iCs/>
          <w:sz w:val="28"/>
          <w:szCs w:val="28"/>
        </w:rPr>
        <w:t>relating to</w:t>
      </w:r>
      <w:r w:rsidR="00E23B63" w:rsidRPr="004115E0">
        <w:rPr>
          <w:rFonts w:asciiTheme="majorBidi" w:hAnsiTheme="majorBidi" w:cstheme="majorBidi"/>
          <w:i/>
          <w:iCs/>
          <w:sz w:val="28"/>
          <w:szCs w:val="28"/>
        </w:rPr>
        <w:t xml:space="preserve"> </w:t>
      </w:r>
      <w:r w:rsidR="00AE5C9D" w:rsidRPr="004115E0">
        <w:rPr>
          <w:rFonts w:asciiTheme="majorBidi" w:hAnsiTheme="majorBidi" w:cstheme="majorBidi"/>
          <w:i/>
          <w:iCs/>
          <w:sz w:val="28"/>
          <w:szCs w:val="28"/>
        </w:rPr>
        <w:t xml:space="preserve">sale of </w:t>
      </w:r>
      <w:r w:rsidR="00E23B63" w:rsidRPr="004115E0">
        <w:rPr>
          <w:rFonts w:asciiTheme="majorBidi" w:hAnsiTheme="majorBidi" w:cstheme="majorBidi"/>
          <w:i/>
          <w:iCs/>
          <w:sz w:val="28"/>
          <w:szCs w:val="28"/>
        </w:rPr>
        <w:t xml:space="preserve">real estate </w:t>
      </w:r>
    </w:p>
    <w:p w14:paraId="4E5A669A" w14:textId="77777777" w:rsidR="00534F61" w:rsidRPr="00B542DF" w:rsidRDefault="00403661" w:rsidP="00852D40">
      <w:pPr>
        <w:spacing w:before="120" w:after="120" w:line="380" w:lineRule="exact"/>
        <w:ind w:left="605" w:hanging="605"/>
        <w:jc w:val="thaiDistribute"/>
        <w:rPr>
          <w:rFonts w:asciiTheme="majorBidi" w:hAnsiTheme="majorBidi" w:cstheme="majorBidi"/>
          <w:sz w:val="28"/>
          <w:szCs w:val="28"/>
        </w:rPr>
      </w:pPr>
      <w:bookmarkStart w:id="1" w:name="_Hlk31026360"/>
      <w:r w:rsidRPr="00B542DF">
        <w:rPr>
          <w:rFonts w:asciiTheme="majorBidi" w:hAnsiTheme="majorBidi" w:cstheme="majorBidi"/>
          <w:sz w:val="28"/>
          <w:szCs w:val="28"/>
        </w:rPr>
        <w:tab/>
      </w:r>
      <w:r w:rsidR="009E548E" w:rsidRPr="00B542DF">
        <w:rPr>
          <w:rFonts w:asciiTheme="majorBidi" w:hAnsiTheme="majorBidi" w:cstheme="majorBidi"/>
          <w:sz w:val="28"/>
          <w:szCs w:val="28"/>
        </w:rPr>
        <w:t xml:space="preserve">Revenue from sales of land, factory and condominium units are recognised at </w:t>
      </w:r>
      <w:r w:rsidR="00AE5C9D" w:rsidRPr="00B542DF">
        <w:rPr>
          <w:rFonts w:asciiTheme="majorBidi" w:hAnsiTheme="majorBidi" w:cstheme="majorBidi"/>
          <w:sz w:val="28"/>
          <w:szCs w:val="28"/>
        </w:rPr>
        <w:t>a</w:t>
      </w:r>
      <w:r w:rsidR="009E548E" w:rsidRPr="00B542DF">
        <w:rPr>
          <w:rFonts w:asciiTheme="majorBidi" w:hAnsiTheme="majorBidi" w:cstheme="majorBidi"/>
          <w:sz w:val="28"/>
          <w:szCs w:val="28"/>
        </w:rPr>
        <w:t xml:space="preserve"> point in time when control </w:t>
      </w:r>
      <w:r w:rsidR="00AE5C9D" w:rsidRPr="00B542DF">
        <w:rPr>
          <w:rFonts w:asciiTheme="majorBidi" w:hAnsiTheme="majorBidi" w:cstheme="majorBidi"/>
          <w:sz w:val="28"/>
          <w:szCs w:val="28"/>
        </w:rPr>
        <w:t>over</w:t>
      </w:r>
      <w:r w:rsidR="009E548E" w:rsidRPr="00B542DF">
        <w:rPr>
          <w:rFonts w:asciiTheme="majorBidi" w:hAnsiTheme="majorBidi" w:cstheme="majorBidi"/>
          <w:sz w:val="28"/>
          <w:szCs w:val="28"/>
        </w:rPr>
        <w:t xml:space="preserve"> the asset is transferred to the customer</w:t>
      </w:r>
      <w:r w:rsidR="00534F61" w:rsidRPr="00B542DF">
        <w:rPr>
          <w:rFonts w:asciiTheme="majorBidi" w:hAnsiTheme="majorBidi" w:cstheme="majorBidi"/>
          <w:sz w:val="28"/>
          <w:szCs w:val="28"/>
        </w:rPr>
        <w:t>. Sales are thus recognised as revenue in full when the ownership ha</w:t>
      </w:r>
      <w:r w:rsidR="00AE5C9D" w:rsidRPr="00B542DF">
        <w:rPr>
          <w:rFonts w:asciiTheme="majorBidi" w:hAnsiTheme="majorBidi" w:cstheme="majorBidi"/>
          <w:sz w:val="28"/>
          <w:szCs w:val="28"/>
        </w:rPr>
        <w:t>s</w:t>
      </w:r>
      <w:r w:rsidR="00534F61" w:rsidRPr="00B542DF">
        <w:rPr>
          <w:rFonts w:asciiTheme="majorBidi" w:hAnsiTheme="majorBidi" w:cstheme="majorBidi"/>
          <w:sz w:val="28"/>
          <w:szCs w:val="28"/>
        </w:rPr>
        <w:t xml:space="preserve"> been transferred to </w:t>
      </w:r>
      <w:r w:rsidR="00AE5C9D" w:rsidRPr="00B542DF">
        <w:rPr>
          <w:rFonts w:asciiTheme="majorBidi" w:hAnsiTheme="majorBidi" w:cstheme="majorBidi"/>
          <w:sz w:val="28"/>
          <w:szCs w:val="28"/>
        </w:rPr>
        <w:t xml:space="preserve">the </w:t>
      </w:r>
      <w:r w:rsidR="00534F61" w:rsidRPr="00B542DF">
        <w:rPr>
          <w:rFonts w:asciiTheme="majorBidi" w:hAnsiTheme="majorBidi" w:cstheme="majorBidi"/>
          <w:sz w:val="28"/>
          <w:szCs w:val="28"/>
        </w:rPr>
        <w:t xml:space="preserve">customer after all payments have been received from the customer. </w:t>
      </w:r>
      <w:r w:rsidR="007E23B9" w:rsidRPr="00B542DF">
        <w:rPr>
          <w:rFonts w:asciiTheme="majorBidi" w:hAnsiTheme="majorBidi" w:cstheme="majorBidi"/>
          <w:sz w:val="28"/>
          <w:szCs w:val="28"/>
        </w:rPr>
        <w:t xml:space="preserve">Revenue from </w:t>
      </w:r>
      <w:r w:rsidR="00C77327" w:rsidRPr="00B542DF">
        <w:rPr>
          <w:rFonts w:asciiTheme="majorBidi" w:hAnsiTheme="majorBidi" w:cstheme="majorBidi"/>
          <w:sz w:val="28"/>
          <w:szCs w:val="28"/>
        </w:rPr>
        <w:t xml:space="preserve">sale of </w:t>
      </w:r>
      <w:r w:rsidR="007E23B9" w:rsidRPr="00B542DF">
        <w:rPr>
          <w:rFonts w:asciiTheme="majorBidi" w:hAnsiTheme="majorBidi" w:cstheme="majorBidi"/>
          <w:sz w:val="28"/>
          <w:szCs w:val="28"/>
        </w:rPr>
        <w:t xml:space="preserve">real estate is </w:t>
      </w:r>
      <w:r w:rsidR="00C77327" w:rsidRPr="00B542DF">
        <w:rPr>
          <w:rFonts w:asciiTheme="majorBidi" w:hAnsiTheme="majorBidi" w:cstheme="majorBidi"/>
          <w:sz w:val="28"/>
          <w:szCs w:val="28"/>
        </w:rPr>
        <w:t>presented based on the value</w:t>
      </w:r>
      <w:r w:rsidR="007E23B9" w:rsidRPr="00B542DF">
        <w:rPr>
          <w:rFonts w:asciiTheme="majorBidi" w:hAnsiTheme="majorBidi" w:cstheme="majorBidi"/>
          <w:sz w:val="28"/>
          <w:szCs w:val="28"/>
        </w:rPr>
        <w:t xml:space="preserve"> received after deducting</w:t>
      </w:r>
      <w:r w:rsidR="007E23B9" w:rsidRPr="00780319">
        <w:rPr>
          <w:rFonts w:asciiTheme="majorBidi" w:hAnsiTheme="majorBidi" w:cstheme="majorBidi"/>
          <w:sz w:val="28"/>
          <w:szCs w:val="28"/>
        </w:rPr>
        <w:t xml:space="preserve"> </w:t>
      </w:r>
      <w:r w:rsidR="007E23B9" w:rsidRPr="00B542DF">
        <w:rPr>
          <w:rFonts w:asciiTheme="majorBidi" w:hAnsiTheme="majorBidi" w:cstheme="majorBidi"/>
          <w:sz w:val="28"/>
          <w:szCs w:val="28"/>
        </w:rPr>
        <w:t xml:space="preserve">discounts and </w:t>
      </w:r>
      <w:r w:rsidR="006041C5" w:rsidRPr="00B542DF">
        <w:rPr>
          <w:rFonts w:asciiTheme="majorBidi" w:hAnsiTheme="majorBidi" w:cstheme="majorBidi"/>
          <w:sz w:val="28"/>
          <w:szCs w:val="28"/>
        </w:rPr>
        <w:t xml:space="preserve">expenses paid by the </w:t>
      </w:r>
      <w:r w:rsidR="00B82722" w:rsidRPr="00B542DF">
        <w:rPr>
          <w:rFonts w:asciiTheme="majorBidi" w:hAnsiTheme="majorBidi" w:cstheme="majorBidi"/>
          <w:sz w:val="28"/>
          <w:szCs w:val="28"/>
        </w:rPr>
        <w:t>Group</w:t>
      </w:r>
      <w:r w:rsidR="006041C5" w:rsidRPr="00B542DF">
        <w:rPr>
          <w:rFonts w:asciiTheme="majorBidi" w:hAnsiTheme="majorBidi" w:cstheme="majorBidi"/>
          <w:sz w:val="28"/>
          <w:szCs w:val="28"/>
        </w:rPr>
        <w:t xml:space="preserve"> on behalf of </w:t>
      </w:r>
      <w:r w:rsidR="00C77327" w:rsidRPr="00B542DF">
        <w:rPr>
          <w:rFonts w:asciiTheme="majorBidi" w:hAnsiTheme="majorBidi" w:cstheme="majorBidi"/>
          <w:sz w:val="28"/>
          <w:szCs w:val="28"/>
        </w:rPr>
        <w:t xml:space="preserve">the </w:t>
      </w:r>
      <w:r w:rsidR="006041C5" w:rsidRPr="00B542DF">
        <w:rPr>
          <w:rFonts w:asciiTheme="majorBidi" w:hAnsiTheme="majorBidi" w:cstheme="majorBidi"/>
          <w:sz w:val="28"/>
          <w:szCs w:val="28"/>
        </w:rPr>
        <w:t xml:space="preserve">customer. The payment conditions are </w:t>
      </w:r>
      <w:r w:rsidR="00C77327" w:rsidRPr="00B542DF">
        <w:rPr>
          <w:rFonts w:asciiTheme="majorBidi" w:hAnsiTheme="majorBidi" w:cstheme="majorBidi"/>
          <w:sz w:val="28"/>
          <w:szCs w:val="28"/>
        </w:rPr>
        <w:t xml:space="preserve">in accordance with </w:t>
      </w:r>
      <w:r w:rsidR="006041C5" w:rsidRPr="00B542DF">
        <w:rPr>
          <w:rFonts w:asciiTheme="majorBidi" w:hAnsiTheme="majorBidi" w:cstheme="majorBidi"/>
          <w:sz w:val="28"/>
          <w:szCs w:val="28"/>
        </w:rPr>
        <w:t>the payment schedule</w:t>
      </w:r>
      <w:r w:rsidR="00C77327" w:rsidRPr="00B542DF">
        <w:rPr>
          <w:rFonts w:asciiTheme="majorBidi" w:hAnsiTheme="majorBidi" w:cstheme="majorBidi"/>
          <w:sz w:val="28"/>
          <w:szCs w:val="28"/>
        </w:rPr>
        <w:t>s</w:t>
      </w:r>
      <w:r w:rsidR="006041C5" w:rsidRPr="00B542DF">
        <w:rPr>
          <w:rFonts w:asciiTheme="majorBidi" w:hAnsiTheme="majorBidi" w:cstheme="majorBidi"/>
          <w:sz w:val="28"/>
          <w:szCs w:val="28"/>
        </w:rPr>
        <w:t xml:space="preserve"> specified in the contracts with </w:t>
      </w:r>
      <w:r w:rsidR="00C77327" w:rsidRPr="00B542DF">
        <w:rPr>
          <w:rFonts w:asciiTheme="majorBidi" w:hAnsiTheme="majorBidi" w:cstheme="majorBidi"/>
          <w:sz w:val="28"/>
          <w:szCs w:val="28"/>
        </w:rPr>
        <w:t xml:space="preserve">the </w:t>
      </w:r>
      <w:r w:rsidR="006041C5" w:rsidRPr="00B542DF">
        <w:rPr>
          <w:rFonts w:asciiTheme="majorBidi" w:hAnsiTheme="majorBidi" w:cstheme="majorBidi"/>
          <w:sz w:val="28"/>
          <w:szCs w:val="28"/>
        </w:rPr>
        <w:t>customer</w:t>
      </w:r>
      <w:r w:rsidR="0008174B" w:rsidRPr="00B542DF">
        <w:rPr>
          <w:rFonts w:asciiTheme="majorBidi" w:hAnsiTheme="majorBidi" w:cstheme="majorBidi"/>
          <w:sz w:val="28"/>
          <w:szCs w:val="28"/>
        </w:rPr>
        <w:t xml:space="preserve">. </w:t>
      </w:r>
      <w:r w:rsidR="00C77327" w:rsidRPr="00B542DF">
        <w:rPr>
          <w:rFonts w:asciiTheme="majorBidi" w:hAnsiTheme="majorBidi" w:cstheme="majorBidi"/>
          <w:sz w:val="28"/>
          <w:szCs w:val="28"/>
        </w:rPr>
        <w:t>The</w:t>
      </w:r>
      <w:r w:rsidR="00CE0845" w:rsidRPr="00B542DF">
        <w:rPr>
          <w:rFonts w:asciiTheme="majorBidi" w:hAnsiTheme="majorBidi" w:cstheme="majorBidi"/>
          <w:sz w:val="28"/>
          <w:szCs w:val="28"/>
        </w:rPr>
        <w:t xml:space="preserve"> amount </w:t>
      </w:r>
      <w:r w:rsidR="00C77327" w:rsidRPr="00B542DF">
        <w:rPr>
          <w:rFonts w:asciiTheme="majorBidi" w:hAnsiTheme="majorBidi" w:cstheme="majorBidi"/>
          <w:sz w:val="28"/>
          <w:szCs w:val="28"/>
        </w:rPr>
        <w:t>that</w:t>
      </w:r>
      <w:r w:rsidR="00534F61" w:rsidRPr="00B542DF">
        <w:rPr>
          <w:rFonts w:asciiTheme="majorBidi" w:hAnsiTheme="majorBidi" w:cstheme="majorBidi"/>
          <w:sz w:val="28"/>
          <w:szCs w:val="28"/>
        </w:rPr>
        <w:t xml:space="preserve"> the Group received from the customer</w:t>
      </w:r>
      <w:r w:rsidR="00CE0845" w:rsidRPr="00B542DF">
        <w:rPr>
          <w:rFonts w:asciiTheme="majorBidi" w:hAnsiTheme="majorBidi" w:cstheme="majorBidi"/>
          <w:sz w:val="28"/>
          <w:szCs w:val="28"/>
        </w:rPr>
        <w:t xml:space="preserve"> before </w:t>
      </w:r>
      <w:r w:rsidR="00C77327" w:rsidRPr="00B542DF">
        <w:rPr>
          <w:rFonts w:asciiTheme="majorBidi" w:hAnsiTheme="majorBidi" w:cstheme="majorBidi"/>
          <w:sz w:val="28"/>
          <w:szCs w:val="28"/>
        </w:rPr>
        <w:t>registering the ownership transfer</w:t>
      </w:r>
      <w:r w:rsidR="00534F61" w:rsidRPr="00B542DF">
        <w:rPr>
          <w:rFonts w:asciiTheme="majorBidi" w:hAnsiTheme="majorBidi" w:cstheme="majorBidi"/>
          <w:sz w:val="28"/>
          <w:szCs w:val="28"/>
        </w:rPr>
        <w:t xml:space="preserve"> is presented under the caption of “</w:t>
      </w:r>
      <w:r w:rsidR="00C87B4E" w:rsidRPr="00B542DF">
        <w:rPr>
          <w:rFonts w:asciiTheme="majorBidi" w:hAnsiTheme="majorBidi" w:cstheme="majorBidi"/>
          <w:sz w:val="28"/>
          <w:szCs w:val="28"/>
        </w:rPr>
        <w:t>Advance received from customers</w:t>
      </w:r>
      <w:r w:rsidR="00534F61" w:rsidRPr="00B542DF">
        <w:rPr>
          <w:rFonts w:asciiTheme="majorBidi" w:hAnsiTheme="majorBidi" w:cstheme="majorBidi"/>
          <w:sz w:val="28"/>
          <w:szCs w:val="28"/>
        </w:rPr>
        <w:t xml:space="preserve">” in the statement of financial position. </w:t>
      </w:r>
    </w:p>
    <w:bookmarkEnd w:id="1"/>
    <w:p w14:paraId="7D1F122F" w14:textId="77777777" w:rsidR="00C73C46" w:rsidRPr="004E6C23" w:rsidRDefault="006C65B9" w:rsidP="00852D40">
      <w:pPr>
        <w:spacing w:before="120" w:after="120" w:line="380" w:lineRule="exact"/>
        <w:ind w:left="605" w:hanging="605"/>
        <w:jc w:val="thaiDistribute"/>
        <w:outlineLvl w:val="0"/>
        <w:rPr>
          <w:rFonts w:asciiTheme="majorBidi" w:hAnsiTheme="majorBidi" w:cstheme="majorBidi"/>
          <w:i/>
          <w:iCs/>
          <w:sz w:val="28"/>
          <w:szCs w:val="28"/>
        </w:rPr>
      </w:pPr>
      <w:r w:rsidRPr="00B542DF">
        <w:rPr>
          <w:rFonts w:asciiTheme="majorBidi" w:hAnsiTheme="majorBidi" w:cstheme="majorBidi"/>
          <w:sz w:val="28"/>
          <w:szCs w:val="28"/>
        </w:rPr>
        <w:lastRenderedPageBreak/>
        <w:tab/>
      </w:r>
      <w:r w:rsidR="00C73C46" w:rsidRPr="004E6C23">
        <w:rPr>
          <w:rFonts w:asciiTheme="majorBidi" w:hAnsiTheme="majorBidi" w:cstheme="majorBidi"/>
          <w:i/>
          <w:iCs/>
          <w:sz w:val="28"/>
          <w:szCs w:val="28"/>
        </w:rPr>
        <w:t>Rental and service income</w:t>
      </w:r>
    </w:p>
    <w:p w14:paraId="1865AFE8" w14:textId="7443214D" w:rsidR="00AA4E32" w:rsidRDefault="00C73C46" w:rsidP="00852D40">
      <w:pPr>
        <w:spacing w:before="120" w:after="120" w:line="380" w:lineRule="exact"/>
        <w:ind w:left="605" w:hanging="605"/>
        <w:jc w:val="thaiDistribute"/>
        <w:outlineLvl w:val="0"/>
        <w:rPr>
          <w:rFonts w:asciiTheme="majorBidi" w:hAnsiTheme="majorBidi" w:cstheme="majorBidi"/>
          <w:sz w:val="28"/>
          <w:szCs w:val="28"/>
        </w:rPr>
      </w:pPr>
      <w:r w:rsidRPr="00780319">
        <w:rPr>
          <w:rFonts w:asciiTheme="majorBidi" w:hAnsiTheme="majorBidi" w:cstheme="majorBidi"/>
          <w:sz w:val="28"/>
          <w:szCs w:val="28"/>
        </w:rPr>
        <w:tab/>
      </w:r>
      <w:r w:rsidRPr="00B542DF">
        <w:rPr>
          <w:rFonts w:asciiTheme="majorBidi" w:hAnsiTheme="majorBidi" w:cstheme="majorBidi"/>
          <w:sz w:val="28"/>
          <w:szCs w:val="28"/>
        </w:rPr>
        <w:t xml:space="preserve">Rental income is recognised on a straight-line basis over the lease term, and </w:t>
      </w:r>
      <w:r w:rsidR="00D17A34" w:rsidRPr="00B542DF">
        <w:rPr>
          <w:rFonts w:asciiTheme="majorBidi" w:hAnsiTheme="majorBidi" w:cstheme="majorBidi"/>
          <w:sz w:val="28"/>
          <w:szCs w:val="28"/>
        </w:rPr>
        <w:t>s</w:t>
      </w:r>
      <w:r w:rsidR="00F14FEC" w:rsidRPr="00B542DF">
        <w:rPr>
          <w:rFonts w:asciiTheme="majorBidi" w:hAnsiTheme="majorBidi" w:cstheme="majorBidi"/>
          <w:sz w:val="28"/>
          <w:szCs w:val="28"/>
        </w:rPr>
        <w:t>ervic</w:t>
      </w:r>
      <w:r w:rsidR="00893B90" w:rsidRPr="00B542DF">
        <w:rPr>
          <w:rFonts w:asciiTheme="majorBidi" w:hAnsiTheme="majorBidi" w:cstheme="majorBidi"/>
          <w:sz w:val="28"/>
          <w:szCs w:val="28"/>
        </w:rPr>
        <w:t>e</w:t>
      </w:r>
      <w:r w:rsidR="00F14FEC" w:rsidRPr="00B542DF">
        <w:rPr>
          <w:rFonts w:asciiTheme="majorBidi" w:hAnsiTheme="majorBidi" w:cstheme="majorBidi"/>
          <w:sz w:val="28"/>
          <w:szCs w:val="28"/>
        </w:rPr>
        <w:t xml:space="preserve"> income is recognised when services have been rendered</w:t>
      </w:r>
      <w:r w:rsidR="005C75D9" w:rsidRPr="00B542DF">
        <w:rPr>
          <w:rFonts w:asciiTheme="majorBidi" w:hAnsiTheme="majorBidi" w:cstheme="majorBidi"/>
          <w:sz w:val="28"/>
          <w:szCs w:val="28"/>
        </w:rPr>
        <w:t>.</w:t>
      </w:r>
    </w:p>
    <w:p w14:paraId="6CF12C8F" w14:textId="1BDE90A1" w:rsidR="00E95339" w:rsidRPr="00780319" w:rsidRDefault="00156BAA" w:rsidP="00E95339">
      <w:pPr>
        <w:spacing w:before="120" w:after="120" w:line="380" w:lineRule="exact"/>
        <w:ind w:left="605"/>
        <w:jc w:val="thaiDistribute"/>
        <w:outlineLvl w:val="0"/>
        <w:rPr>
          <w:rFonts w:asciiTheme="majorBidi" w:hAnsiTheme="majorBidi" w:cstheme="majorBidi"/>
          <w:i/>
          <w:iCs/>
          <w:sz w:val="28"/>
          <w:szCs w:val="28"/>
        </w:rPr>
      </w:pPr>
      <w:r w:rsidRPr="00156BAA">
        <w:rPr>
          <w:rFonts w:asciiTheme="majorBidi" w:hAnsiTheme="majorBidi" w:cstheme="majorBidi"/>
          <w:i/>
          <w:iCs/>
          <w:sz w:val="28"/>
          <w:szCs w:val="28"/>
        </w:rPr>
        <w:t>Revenue</w:t>
      </w:r>
      <w:r w:rsidR="000537BD">
        <w:rPr>
          <w:rFonts w:asciiTheme="majorBidi" w:hAnsiTheme="majorBidi" w:cstheme="majorBidi"/>
          <w:i/>
          <w:iCs/>
          <w:sz w:val="28"/>
          <w:szCs w:val="28"/>
        </w:rPr>
        <w:t>s</w:t>
      </w:r>
      <w:r w:rsidRPr="00156BAA">
        <w:rPr>
          <w:rFonts w:asciiTheme="majorBidi" w:hAnsiTheme="majorBidi" w:cstheme="majorBidi"/>
          <w:i/>
          <w:iCs/>
          <w:sz w:val="28"/>
          <w:szCs w:val="28"/>
        </w:rPr>
        <w:t xml:space="preserve"> from hotel operations</w:t>
      </w:r>
      <w:r w:rsidR="00895B76" w:rsidRPr="00FC60DF">
        <w:rPr>
          <w:rFonts w:asciiTheme="majorBidi" w:hAnsiTheme="majorBidi" w:cstheme="majorBidi" w:hint="cs"/>
          <w:i/>
          <w:iCs/>
          <w:sz w:val="28"/>
          <w:szCs w:val="28"/>
        </w:rPr>
        <w:t xml:space="preserve"> </w:t>
      </w:r>
      <w:r w:rsidR="00895B76">
        <w:rPr>
          <w:rFonts w:asciiTheme="majorBidi" w:hAnsiTheme="majorBidi" w:cstheme="majorBidi"/>
          <w:i/>
          <w:iCs/>
          <w:sz w:val="28"/>
          <w:szCs w:val="28"/>
        </w:rPr>
        <w:t>and related service</w:t>
      </w:r>
      <w:r w:rsidR="000537BD">
        <w:rPr>
          <w:rFonts w:asciiTheme="majorBidi" w:hAnsiTheme="majorBidi" w:cstheme="majorBidi"/>
          <w:i/>
          <w:iCs/>
          <w:sz w:val="28"/>
          <w:szCs w:val="28"/>
        </w:rPr>
        <w:t>s</w:t>
      </w:r>
    </w:p>
    <w:p w14:paraId="7B4765BA" w14:textId="248522BF" w:rsidR="00E95339" w:rsidRPr="00FC60DF" w:rsidRDefault="00E95339" w:rsidP="00E95339">
      <w:pPr>
        <w:spacing w:before="120" w:after="120" w:line="380" w:lineRule="exact"/>
        <w:ind w:left="605" w:hanging="605"/>
        <w:jc w:val="thaiDistribute"/>
        <w:outlineLvl w:val="0"/>
        <w:rPr>
          <w:rFonts w:asciiTheme="majorBidi" w:hAnsiTheme="majorBidi" w:cstheme="majorBidi"/>
          <w:sz w:val="28"/>
          <w:szCs w:val="28"/>
          <w:cs/>
        </w:rPr>
      </w:pPr>
      <w:r w:rsidRPr="00780319">
        <w:rPr>
          <w:rFonts w:asciiTheme="majorBidi" w:hAnsiTheme="majorBidi" w:cstheme="majorBidi"/>
          <w:i/>
          <w:iCs/>
          <w:sz w:val="28"/>
          <w:szCs w:val="28"/>
        </w:rPr>
        <w:tab/>
      </w:r>
      <w:r w:rsidR="000537BD">
        <w:rPr>
          <w:rFonts w:asciiTheme="majorBidi" w:hAnsiTheme="majorBidi" w:cstheme="majorBidi"/>
          <w:sz w:val="28"/>
          <w:szCs w:val="28"/>
        </w:rPr>
        <w:t>Hotel</w:t>
      </w:r>
      <w:r w:rsidR="00B31D7A">
        <w:rPr>
          <w:rFonts w:asciiTheme="majorBidi" w:hAnsiTheme="majorBidi" w:cstheme="majorBidi"/>
          <w:sz w:val="28"/>
          <w:szCs w:val="28"/>
        </w:rPr>
        <w:t xml:space="preserve"> revenues from rooms, food and bevera</w:t>
      </w:r>
      <w:r w:rsidR="00096B0E">
        <w:rPr>
          <w:rFonts w:asciiTheme="majorBidi" w:hAnsiTheme="majorBidi" w:cstheme="majorBidi"/>
          <w:sz w:val="28"/>
          <w:szCs w:val="28"/>
        </w:rPr>
        <w:t xml:space="preserve">ge and other services are </w:t>
      </w:r>
      <w:r w:rsidR="003156A5">
        <w:rPr>
          <w:rFonts w:asciiTheme="majorBidi" w:hAnsiTheme="majorBidi" w:cstheme="majorBidi"/>
          <w:sz w:val="28"/>
          <w:szCs w:val="28"/>
        </w:rPr>
        <w:t xml:space="preserve">recognised </w:t>
      </w:r>
      <w:r w:rsidR="00514669">
        <w:rPr>
          <w:rFonts w:asciiTheme="majorBidi" w:hAnsiTheme="majorBidi" w:cstheme="majorBidi"/>
          <w:sz w:val="28"/>
          <w:szCs w:val="28"/>
        </w:rPr>
        <w:t>when the room</w:t>
      </w:r>
      <w:r w:rsidR="004579F6">
        <w:rPr>
          <w:rFonts w:asciiTheme="majorBidi" w:hAnsiTheme="majorBidi" w:cstheme="majorBidi"/>
          <w:sz w:val="28"/>
          <w:szCs w:val="28"/>
        </w:rPr>
        <w:t xml:space="preserve">s are occupied, food and </w:t>
      </w:r>
      <w:r w:rsidR="00DF6237">
        <w:rPr>
          <w:rFonts w:asciiTheme="majorBidi" w:hAnsiTheme="majorBidi" w:cstheme="majorBidi"/>
          <w:sz w:val="28"/>
          <w:szCs w:val="28"/>
        </w:rPr>
        <w:t>beverage</w:t>
      </w:r>
      <w:r w:rsidR="004579F6">
        <w:rPr>
          <w:rFonts w:asciiTheme="majorBidi" w:hAnsiTheme="majorBidi" w:cstheme="majorBidi"/>
          <w:sz w:val="28"/>
          <w:szCs w:val="28"/>
        </w:rPr>
        <w:t xml:space="preserve"> are </w:t>
      </w:r>
      <w:r w:rsidR="001952A3">
        <w:rPr>
          <w:rFonts w:asciiTheme="majorBidi" w:hAnsiTheme="majorBidi" w:cstheme="majorBidi"/>
          <w:sz w:val="28"/>
          <w:szCs w:val="28"/>
        </w:rPr>
        <w:t>sold and the services are rendered.</w:t>
      </w:r>
    </w:p>
    <w:p w14:paraId="07405014" w14:textId="262C9BE7" w:rsidR="00085B4A" w:rsidRPr="00B542DF" w:rsidRDefault="00085B4A" w:rsidP="00F34302">
      <w:pPr>
        <w:spacing w:before="120" w:after="120" w:line="380" w:lineRule="exact"/>
        <w:ind w:left="605" w:hanging="605"/>
        <w:jc w:val="thaiDistribute"/>
        <w:outlineLvl w:val="0"/>
        <w:rPr>
          <w:rFonts w:asciiTheme="majorBidi" w:hAnsiTheme="majorBidi" w:cstheme="majorBidi"/>
          <w:b/>
          <w:bCs/>
          <w:sz w:val="28"/>
          <w:szCs w:val="28"/>
        </w:rPr>
      </w:pPr>
      <w:r w:rsidRPr="00780319">
        <w:rPr>
          <w:rFonts w:asciiTheme="majorBidi" w:hAnsiTheme="majorBidi" w:cstheme="majorBidi"/>
          <w:i/>
          <w:iCs/>
          <w:sz w:val="28"/>
          <w:szCs w:val="28"/>
        </w:rPr>
        <w:tab/>
      </w:r>
      <w:r w:rsidRPr="00F34302">
        <w:rPr>
          <w:rFonts w:asciiTheme="majorBidi" w:hAnsiTheme="majorBidi" w:cstheme="majorBidi"/>
          <w:i/>
          <w:iCs/>
          <w:sz w:val="28"/>
          <w:szCs w:val="28"/>
        </w:rPr>
        <w:t>Interest income</w:t>
      </w:r>
      <w:r w:rsidRPr="00B542DF">
        <w:rPr>
          <w:rFonts w:asciiTheme="majorBidi" w:hAnsiTheme="majorBidi" w:cstheme="majorBidi"/>
          <w:b/>
          <w:bCs/>
          <w:sz w:val="28"/>
          <w:szCs w:val="28"/>
        </w:rPr>
        <w:t xml:space="preserve"> </w:t>
      </w:r>
    </w:p>
    <w:p w14:paraId="494CBB06" w14:textId="77777777" w:rsidR="00085B4A" w:rsidRPr="00B542DF" w:rsidRDefault="00085B4A" w:rsidP="00852D40">
      <w:pPr>
        <w:pStyle w:val="Caption"/>
        <w:ind w:left="605" w:hanging="605"/>
        <w:rPr>
          <w:rFonts w:asciiTheme="majorBidi" w:hAnsiTheme="majorBidi" w:cstheme="majorBidi"/>
          <w:sz w:val="28"/>
          <w:szCs w:val="28"/>
          <w:u w:val="none"/>
        </w:rPr>
      </w:pPr>
      <w:r w:rsidRPr="00B542DF">
        <w:rPr>
          <w:rFonts w:asciiTheme="majorBidi" w:hAnsiTheme="majorBidi" w:cstheme="majorBidi"/>
          <w:sz w:val="28"/>
          <w:szCs w:val="28"/>
          <w:u w:val="none"/>
        </w:rPr>
        <w:tab/>
        <w:t>Interest income is</w:t>
      </w:r>
      <w:r w:rsidRPr="00780319">
        <w:rPr>
          <w:rFonts w:asciiTheme="majorBidi" w:hAnsiTheme="majorBidi" w:cstheme="majorBidi"/>
          <w:sz w:val="28"/>
          <w:szCs w:val="28"/>
          <w:u w:val="none"/>
        </w:rPr>
        <w:t xml:space="preserve"> </w:t>
      </w:r>
      <w:r w:rsidRPr="00B542DF">
        <w:rPr>
          <w:rFonts w:asciiTheme="majorBidi" w:hAnsiTheme="majorBidi" w:cstheme="majorBidi"/>
          <w:sz w:val="28"/>
          <w:szCs w:val="28"/>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780319">
        <w:rPr>
          <w:rFonts w:asciiTheme="majorBidi" w:hAnsiTheme="majorBidi" w:cstheme="majorBidi"/>
          <w:sz w:val="28"/>
          <w:szCs w:val="28"/>
          <w:u w:val="none"/>
        </w:rPr>
        <w:t xml:space="preserve"> </w:t>
      </w:r>
      <w:r w:rsidRPr="00B542DF">
        <w:rPr>
          <w:rFonts w:asciiTheme="majorBidi" w:hAnsiTheme="majorBidi" w:cstheme="majorBidi"/>
          <w:sz w:val="28"/>
          <w:szCs w:val="28"/>
          <w:u w:val="none"/>
        </w:rPr>
        <w:t xml:space="preserve">is applied to the net carrying amount of the financial asset (net of the expected credit loss allowance).   </w:t>
      </w:r>
    </w:p>
    <w:p w14:paraId="1FAFB205" w14:textId="77777777" w:rsidR="00085B4A" w:rsidRPr="00B542DF" w:rsidRDefault="00085B4A" w:rsidP="00F34302">
      <w:pPr>
        <w:spacing w:before="120" w:after="120" w:line="380" w:lineRule="exact"/>
        <w:ind w:left="605" w:hanging="605"/>
        <w:jc w:val="thaiDistribute"/>
        <w:outlineLvl w:val="0"/>
        <w:rPr>
          <w:rFonts w:asciiTheme="majorBidi" w:hAnsiTheme="majorBidi" w:cstheme="majorBidi"/>
          <w:b/>
          <w:bCs/>
          <w:sz w:val="28"/>
          <w:szCs w:val="28"/>
        </w:rPr>
      </w:pPr>
      <w:r w:rsidRPr="00780319">
        <w:rPr>
          <w:rFonts w:asciiTheme="majorBidi" w:hAnsiTheme="majorBidi" w:cstheme="majorBidi"/>
          <w:i/>
          <w:iCs/>
          <w:sz w:val="28"/>
          <w:szCs w:val="28"/>
        </w:rPr>
        <w:tab/>
      </w:r>
      <w:r w:rsidRPr="00F34302">
        <w:rPr>
          <w:rFonts w:asciiTheme="majorBidi" w:hAnsiTheme="majorBidi" w:cstheme="majorBidi"/>
          <w:i/>
          <w:iCs/>
          <w:sz w:val="28"/>
          <w:szCs w:val="28"/>
        </w:rPr>
        <w:t>Finance cost</w:t>
      </w:r>
      <w:r w:rsidRPr="00B542DF">
        <w:rPr>
          <w:rFonts w:asciiTheme="majorBidi" w:hAnsiTheme="majorBidi" w:cstheme="majorBidi"/>
          <w:b/>
          <w:bCs/>
          <w:sz w:val="28"/>
          <w:szCs w:val="28"/>
        </w:rPr>
        <w:t xml:space="preserve"> </w:t>
      </w:r>
    </w:p>
    <w:p w14:paraId="324D1F51" w14:textId="77777777" w:rsidR="00085B4A" w:rsidRPr="00B542DF" w:rsidRDefault="00085B4A" w:rsidP="00852D40">
      <w:pPr>
        <w:pStyle w:val="Caption"/>
        <w:ind w:left="605" w:hanging="605"/>
        <w:rPr>
          <w:rFonts w:asciiTheme="majorBidi" w:hAnsiTheme="majorBidi" w:cstheme="majorBidi"/>
          <w:sz w:val="28"/>
          <w:szCs w:val="28"/>
          <w:u w:val="none"/>
        </w:rPr>
      </w:pPr>
      <w:r w:rsidRPr="00B542DF">
        <w:rPr>
          <w:rFonts w:asciiTheme="majorBidi" w:hAnsiTheme="majorBidi" w:cstheme="majorBidi"/>
          <w:sz w:val="28"/>
          <w:szCs w:val="28"/>
          <w:u w:val="none"/>
        </w:rPr>
        <w:tab/>
        <w:t xml:space="preserve">Interest expense from financial liabilities at amortised cost is calculated using the effective interest method and recognised on an accrual basis. </w:t>
      </w:r>
    </w:p>
    <w:p w14:paraId="53B7346D" w14:textId="77777777" w:rsidR="00A75286" w:rsidRPr="00B542DF" w:rsidRDefault="00A75286" w:rsidP="00F34302">
      <w:pPr>
        <w:spacing w:before="120" w:after="120" w:line="380" w:lineRule="exact"/>
        <w:ind w:left="605" w:hanging="605"/>
        <w:jc w:val="thaiDistribute"/>
        <w:outlineLvl w:val="0"/>
        <w:rPr>
          <w:rFonts w:asciiTheme="majorBidi" w:hAnsiTheme="majorBidi" w:cstheme="majorBidi"/>
          <w:b/>
          <w:bCs/>
          <w:sz w:val="28"/>
          <w:szCs w:val="28"/>
        </w:rPr>
      </w:pPr>
      <w:r w:rsidRPr="00B542DF">
        <w:rPr>
          <w:rFonts w:asciiTheme="majorBidi" w:hAnsiTheme="majorBidi" w:cstheme="majorBidi"/>
          <w:i/>
          <w:iCs/>
          <w:sz w:val="28"/>
          <w:szCs w:val="28"/>
        </w:rPr>
        <w:tab/>
      </w:r>
      <w:r w:rsidRPr="00F34302">
        <w:rPr>
          <w:rFonts w:asciiTheme="majorBidi" w:hAnsiTheme="majorBidi" w:cstheme="majorBidi"/>
          <w:i/>
          <w:iCs/>
          <w:sz w:val="28"/>
          <w:szCs w:val="28"/>
        </w:rPr>
        <w:t>Dividends</w:t>
      </w:r>
    </w:p>
    <w:p w14:paraId="366316CF" w14:textId="77777777" w:rsidR="00A75286" w:rsidRPr="00B542DF" w:rsidRDefault="00A75286" w:rsidP="00852D40">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t xml:space="preserve">Dividends are recognised when the right to receive the dividends is established. </w:t>
      </w:r>
    </w:p>
    <w:p w14:paraId="126EDB8B" w14:textId="65508D12" w:rsidR="00E7559F" w:rsidRPr="003E7F6A" w:rsidRDefault="00E7559F" w:rsidP="00852D40">
      <w:pPr>
        <w:tabs>
          <w:tab w:val="left" w:pos="1440"/>
        </w:tabs>
        <w:spacing w:before="120" w:after="120" w:line="380" w:lineRule="exact"/>
        <w:ind w:left="605" w:hanging="605"/>
        <w:jc w:val="thaiDistribute"/>
        <w:outlineLvl w:val="0"/>
        <w:rPr>
          <w:rFonts w:asciiTheme="majorBidi" w:hAnsiTheme="majorBidi" w:cstheme="majorBidi"/>
          <w:i/>
          <w:iCs/>
          <w:sz w:val="28"/>
          <w:szCs w:val="28"/>
        </w:rPr>
      </w:pPr>
      <w:r w:rsidRPr="00B542DF">
        <w:rPr>
          <w:rFonts w:asciiTheme="majorBidi" w:hAnsiTheme="majorBidi" w:cstheme="majorBidi"/>
          <w:b/>
          <w:bCs/>
          <w:sz w:val="28"/>
          <w:szCs w:val="28"/>
        </w:rPr>
        <w:tab/>
      </w:r>
      <w:r w:rsidRPr="003E7F6A">
        <w:rPr>
          <w:rFonts w:asciiTheme="majorBidi" w:hAnsiTheme="majorBidi" w:cstheme="majorBidi"/>
          <w:i/>
          <w:iCs/>
          <w:sz w:val="28"/>
          <w:szCs w:val="28"/>
        </w:rPr>
        <w:t>Cost of sales</w:t>
      </w:r>
    </w:p>
    <w:p w14:paraId="270635EA" w14:textId="44EAF303" w:rsidR="00B82722" w:rsidRPr="00B542DF" w:rsidRDefault="00E7559F" w:rsidP="008860B3">
      <w:pPr>
        <w:tabs>
          <w:tab w:val="left" w:pos="1440"/>
        </w:tabs>
        <w:spacing w:before="120" w:after="120" w:line="380" w:lineRule="exact"/>
        <w:ind w:left="605" w:hanging="605"/>
        <w:jc w:val="thaiDistribute"/>
        <w:outlineLvl w:val="0"/>
        <w:rPr>
          <w:rFonts w:asciiTheme="majorBidi" w:hAnsiTheme="majorBidi" w:cstheme="majorBidi"/>
          <w:spacing w:val="-2"/>
          <w:sz w:val="28"/>
          <w:szCs w:val="28"/>
        </w:rPr>
      </w:pPr>
      <w:r w:rsidRPr="00B542DF">
        <w:rPr>
          <w:rFonts w:asciiTheme="majorBidi" w:hAnsiTheme="majorBidi" w:cstheme="majorBidi"/>
          <w:b/>
          <w:bCs/>
          <w:sz w:val="28"/>
          <w:szCs w:val="28"/>
        </w:rPr>
        <w:tab/>
      </w:r>
      <w:r w:rsidRPr="00B542DF">
        <w:rPr>
          <w:rFonts w:asciiTheme="majorBidi" w:hAnsiTheme="majorBidi" w:cstheme="majorBidi"/>
          <w:spacing w:val="-2"/>
          <w:sz w:val="28"/>
          <w:szCs w:val="28"/>
        </w:rPr>
        <w:t>In</w:t>
      </w:r>
      <w:r w:rsidR="002A75C7" w:rsidRPr="00B542DF">
        <w:rPr>
          <w:rFonts w:asciiTheme="majorBidi" w:hAnsiTheme="majorBidi" w:cstheme="majorBidi"/>
          <w:spacing w:val="-2"/>
          <w:sz w:val="28"/>
          <w:szCs w:val="28"/>
        </w:rPr>
        <w:t xml:space="preserve"> determining the costs of land</w:t>
      </w:r>
      <w:r w:rsidR="002A75C7" w:rsidRPr="00780319">
        <w:rPr>
          <w:rFonts w:asciiTheme="majorBidi" w:hAnsiTheme="majorBidi" w:cstheme="majorBidi"/>
          <w:spacing w:val="-2"/>
          <w:sz w:val="28"/>
          <w:szCs w:val="28"/>
        </w:rPr>
        <w:t xml:space="preserve"> </w:t>
      </w:r>
      <w:r w:rsidRPr="00B542DF">
        <w:rPr>
          <w:rFonts w:asciiTheme="majorBidi" w:hAnsiTheme="majorBidi" w:cstheme="majorBidi"/>
          <w:spacing w:val="-2"/>
          <w:sz w:val="28"/>
          <w:szCs w:val="28"/>
        </w:rPr>
        <w:t>sold</w:t>
      </w:r>
      <w:r w:rsidR="00D17A34" w:rsidRPr="00B542DF">
        <w:rPr>
          <w:rFonts w:asciiTheme="majorBidi" w:hAnsiTheme="majorBidi" w:cstheme="majorBidi"/>
          <w:spacing w:val="-2"/>
          <w:sz w:val="28"/>
          <w:szCs w:val="28"/>
        </w:rPr>
        <w:t xml:space="preserve"> in the project</w:t>
      </w:r>
      <w:r w:rsidR="007F5BE8" w:rsidRPr="00B542DF">
        <w:rPr>
          <w:rFonts w:asciiTheme="majorBidi" w:hAnsiTheme="majorBidi" w:cstheme="majorBidi"/>
          <w:sz w:val="28"/>
          <w:szCs w:val="28"/>
        </w:rPr>
        <w:t>, factory and condominium units</w:t>
      </w:r>
      <w:r w:rsidR="00BF5974" w:rsidRPr="00B542DF">
        <w:rPr>
          <w:rFonts w:asciiTheme="majorBidi" w:hAnsiTheme="majorBidi" w:cstheme="majorBidi"/>
          <w:sz w:val="28"/>
          <w:szCs w:val="28"/>
        </w:rPr>
        <w:t xml:space="preserve"> sold</w:t>
      </w:r>
      <w:r w:rsidRPr="00B542DF">
        <w:rPr>
          <w:rFonts w:asciiTheme="majorBidi" w:hAnsiTheme="majorBidi" w:cstheme="majorBidi"/>
          <w:spacing w:val="-2"/>
          <w:sz w:val="28"/>
          <w:szCs w:val="28"/>
        </w:rPr>
        <w:t xml:space="preserve">, the </w:t>
      </w:r>
      <w:r w:rsidR="00BF5974" w:rsidRPr="00B542DF">
        <w:rPr>
          <w:rFonts w:asciiTheme="majorBidi" w:hAnsiTheme="majorBidi" w:cstheme="majorBidi"/>
          <w:spacing w:val="-2"/>
          <w:sz w:val="28"/>
          <w:szCs w:val="28"/>
        </w:rPr>
        <w:t>Group</w:t>
      </w:r>
      <w:r w:rsidRPr="00B542DF">
        <w:rPr>
          <w:rFonts w:asciiTheme="majorBidi" w:hAnsiTheme="majorBidi" w:cstheme="majorBidi"/>
          <w:spacing w:val="-2"/>
          <w:sz w:val="28"/>
          <w:szCs w:val="28"/>
        </w:rPr>
        <w:t xml:space="preserve"> </w:t>
      </w:r>
      <w:r w:rsidR="0064681E" w:rsidRPr="00B542DF">
        <w:rPr>
          <w:rFonts w:asciiTheme="majorBidi" w:hAnsiTheme="majorBidi" w:cstheme="majorBidi"/>
          <w:spacing w:val="-2"/>
          <w:sz w:val="28"/>
          <w:szCs w:val="28"/>
        </w:rPr>
        <w:t xml:space="preserve">allocated </w:t>
      </w:r>
      <w:r w:rsidRPr="00B542DF">
        <w:rPr>
          <w:rFonts w:asciiTheme="majorBidi" w:hAnsiTheme="majorBidi" w:cstheme="majorBidi"/>
          <w:spacing w:val="-2"/>
          <w:sz w:val="28"/>
          <w:szCs w:val="28"/>
        </w:rPr>
        <w:t>anticipated tot</w:t>
      </w:r>
      <w:r w:rsidR="000965C4" w:rsidRPr="00B542DF">
        <w:rPr>
          <w:rFonts w:asciiTheme="majorBidi" w:hAnsiTheme="majorBidi" w:cstheme="majorBidi"/>
          <w:spacing w:val="-2"/>
          <w:sz w:val="28"/>
          <w:szCs w:val="28"/>
        </w:rPr>
        <w:t>al development costs (after rec</w:t>
      </w:r>
      <w:r w:rsidRPr="00B542DF">
        <w:rPr>
          <w:rFonts w:asciiTheme="majorBidi" w:hAnsiTheme="majorBidi" w:cstheme="majorBidi"/>
          <w:spacing w:val="-2"/>
          <w:sz w:val="28"/>
          <w:szCs w:val="28"/>
        </w:rPr>
        <w:t>ognising</w:t>
      </w:r>
      <w:r w:rsidR="00FF2298" w:rsidRPr="00B542DF">
        <w:rPr>
          <w:rFonts w:asciiTheme="majorBidi" w:hAnsiTheme="majorBidi" w:cstheme="majorBidi"/>
          <w:spacing w:val="-2"/>
          <w:sz w:val="28"/>
          <w:szCs w:val="28"/>
        </w:rPr>
        <w:t xml:space="preserve"> the costs incurred to date) and</w:t>
      </w:r>
      <w:r w:rsidRPr="00B542DF">
        <w:rPr>
          <w:rFonts w:asciiTheme="majorBidi" w:hAnsiTheme="majorBidi" w:cstheme="majorBidi"/>
          <w:spacing w:val="-2"/>
          <w:sz w:val="28"/>
          <w:szCs w:val="28"/>
        </w:rPr>
        <w:t xml:space="preserve"> attributed to </w:t>
      </w:r>
      <w:r w:rsidR="00AB45D5" w:rsidRPr="00B542DF">
        <w:rPr>
          <w:rFonts w:asciiTheme="majorBidi" w:hAnsiTheme="majorBidi" w:cstheme="majorBidi"/>
          <w:spacing w:val="-2"/>
          <w:sz w:val="28"/>
          <w:szCs w:val="28"/>
        </w:rPr>
        <w:t>the project</w:t>
      </w:r>
      <w:r w:rsidR="00AB45D5" w:rsidRPr="00B542DF">
        <w:rPr>
          <w:rFonts w:asciiTheme="majorBidi" w:hAnsiTheme="majorBidi" w:cstheme="majorBidi"/>
          <w:sz w:val="28"/>
          <w:szCs w:val="28"/>
        </w:rPr>
        <w:t>, factory and condominium</w:t>
      </w:r>
      <w:r w:rsidR="00AB45D5" w:rsidRPr="00B542DF">
        <w:rPr>
          <w:rFonts w:asciiTheme="majorBidi" w:hAnsiTheme="majorBidi" w:cstheme="majorBidi"/>
          <w:spacing w:val="-2"/>
          <w:sz w:val="28"/>
          <w:szCs w:val="28"/>
        </w:rPr>
        <w:t xml:space="preserve"> </w:t>
      </w:r>
      <w:r w:rsidRPr="00B542DF">
        <w:rPr>
          <w:rFonts w:asciiTheme="majorBidi" w:hAnsiTheme="majorBidi" w:cstheme="majorBidi"/>
          <w:spacing w:val="-2"/>
          <w:sz w:val="28"/>
          <w:szCs w:val="28"/>
        </w:rPr>
        <w:t>units already sold on the basis of the salable area and then recognised as costs in the</w:t>
      </w:r>
      <w:r w:rsidR="006A3664" w:rsidRPr="00B542DF">
        <w:rPr>
          <w:rFonts w:asciiTheme="majorBidi" w:hAnsiTheme="majorBidi" w:cstheme="majorBidi"/>
          <w:spacing w:val="-2"/>
          <w:sz w:val="28"/>
          <w:szCs w:val="28"/>
        </w:rPr>
        <w:t xml:space="preserve"> profit </w:t>
      </w:r>
      <w:r w:rsidR="00FF2298" w:rsidRPr="00B542DF">
        <w:rPr>
          <w:rFonts w:asciiTheme="majorBidi" w:hAnsiTheme="majorBidi" w:cstheme="majorBidi"/>
          <w:spacing w:val="-2"/>
          <w:sz w:val="28"/>
          <w:szCs w:val="28"/>
        </w:rPr>
        <w:t xml:space="preserve">and </w:t>
      </w:r>
      <w:r w:rsidR="006A3664" w:rsidRPr="00B542DF">
        <w:rPr>
          <w:rFonts w:asciiTheme="majorBidi" w:hAnsiTheme="majorBidi" w:cstheme="majorBidi"/>
          <w:spacing w:val="-2"/>
          <w:sz w:val="28"/>
          <w:szCs w:val="28"/>
        </w:rPr>
        <w:t>loss.</w:t>
      </w:r>
    </w:p>
    <w:p w14:paraId="1E69476D" w14:textId="77777777" w:rsidR="00E01A3E" w:rsidRPr="00B542DF" w:rsidRDefault="00B82722" w:rsidP="00852D40">
      <w:pPr>
        <w:tabs>
          <w:tab w:val="left" w:pos="1440"/>
        </w:tabs>
        <w:spacing w:before="120" w:after="120" w:line="380" w:lineRule="exact"/>
        <w:ind w:left="605" w:hanging="605"/>
        <w:jc w:val="thaiDistribute"/>
        <w:outlineLvl w:val="0"/>
        <w:rPr>
          <w:rFonts w:asciiTheme="majorBidi" w:hAnsiTheme="majorBidi" w:cstheme="majorBidi"/>
          <w:spacing w:val="-2"/>
          <w:sz w:val="28"/>
          <w:szCs w:val="28"/>
        </w:rPr>
      </w:pPr>
      <w:r w:rsidRPr="00B542DF">
        <w:rPr>
          <w:rFonts w:asciiTheme="majorBidi" w:hAnsiTheme="majorBidi" w:cstheme="majorBidi"/>
          <w:spacing w:val="-2"/>
          <w:sz w:val="28"/>
          <w:szCs w:val="28"/>
        </w:rPr>
        <w:tab/>
        <w:t>Selling expenses directly associated with projects, such as specific business tax and transfer fees, are recognised as expenses when the sale occurs.</w:t>
      </w:r>
    </w:p>
    <w:p w14:paraId="47E5F33E" w14:textId="28CB7FA2" w:rsidR="00E01A3E" w:rsidRPr="00177261" w:rsidRDefault="00177261" w:rsidP="00177261">
      <w:pPr>
        <w:tabs>
          <w:tab w:val="left" w:pos="1440"/>
        </w:tabs>
        <w:spacing w:before="120" w:after="120" w:line="380" w:lineRule="exact"/>
        <w:ind w:left="605" w:hanging="605"/>
        <w:jc w:val="thaiDistribute"/>
        <w:outlineLvl w:val="0"/>
        <w:rPr>
          <w:rFonts w:asciiTheme="majorBidi" w:hAnsiTheme="majorBidi" w:cstheme="majorBidi"/>
          <w:sz w:val="28"/>
          <w:szCs w:val="28"/>
          <w:u w:val="single"/>
        </w:rPr>
      </w:pPr>
      <w:r w:rsidRPr="00780319">
        <w:rPr>
          <w:rFonts w:asciiTheme="majorBidi" w:hAnsiTheme="majorBidi" w:cstheme="majorBidi"/>
          <w:sz w:val="28"/>
          <w:szCs w:val="28"/>
        </w:rPr>
        <w:tab/>
      </w:r>
      <w:r w:rsidR="00E01A3E" w:rsidRPr="00606DEC">
        <w:rPr>
          <w:rFonts w:asciiTheme="majorBidi" w:hAnsiTheme="majorBidi" w:cstheme="majorBidi"/>
          <w:sz w:val="28"/>
          <w:szCs w:val="28"/>
          <w:u w:val="single"/>
        </w:rPr>
        <w:t>Cash and cash equivalents</w:t>
      </w:r>
    </w:p>
    <w:p w14:paraId="5BB178C6" w14:textId="77777777" w:rsidR="00E01A3E" w:rsidRDefault="00E01A3E" w:rsidP="00852D40">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t>Cash and cash equivalents consist of cash in hand and at banks, and all highly liquid investments with an original maturity of three months or less and not subject to withdrawal restrictions.</w:t>
      </w:r>
    </w:p>
    <w:p w14:paraId="241C80C2" w14:textId="77777777" w:rsidR="000C0B0A" w:rsidRPr="000C0B0A" w:rsidRDefault="000C0B0A" w:rsidP="000C0B0A">
      <w:pPr>
        <w:tabs>
          <w:tab w:val="left" w:pos="1440"/>
        </w:tabs>
        <w:spacing w:before="120" w:after="120" w:line="380" w:lineRule="exact"/>
        <w:ind w:left="605" w:hanging="605"/>
        <w:jc w:val="thaiDistribute"/>
        <w:outlineLvl w:val="0"/>
        <w:rPr>
          <w:rFonts w:asciiTheme="majorBidi" w:hAnsiTheme="majorBidi" w:cstheme="majorBidi"/>
          <w:sz w:val="28"/>
          <w:szCs w:val="28"/>
          <w:u w:val="single"/>
        </w:rPr>
      </w:pPr>
      <w:r w:rsidRPr="00780319">
        <w:rPr>
          <w:rFonts w:asciiTheme="majorBidi" w:hAnsiTheme="majorBidi" w:cstheme="majorBidi"/>
          <w:sz w:val="28"/>
          <w:szCs w:val="28"/>
        </w:rPr>
        <w:tab/>
      </w:r>
      <w:r w:rsidRPr="000C0B0A">
        <w:rPr>
          <w:rFonts w:asciiTheme="majorBidi" w:hAnsiTheme="majorBidi" w:cstheme="majorBidi"/>
          <w:sz w:val="28"/>
          <w:szCs w:val="28"/>
          <w:u w:val="single"/>
        </w:rPr>
        <w:t>Inventories</w:t>
      </w:r>
    </w:p>
    <w:p w14:paraId="74844713" w14:textId="5A879C25" w:rsidR="000C0B0A" w:rsidRPr="000C0B0A" w:rsidRDefault="000C0B0A" w:rsidP="000C0B0A">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780319">
        <w:rPr>
          <w:rFonts w:asciiTheme="majorBidi" w:hAnsiTheme="majorBidi" w:cstheme="majorBidi"/>
          <w:sz w:val="28"/>
          <w:szCs w:val="28"/>
        </w:rPr>
        <w:tab/>
      </w:r>
      <w:r w:rsidRPr="000C0B0A">
        <w:rPr>
          <w:rFonts w:asciiTheme="majorBidi" w:hAnsiTheme="majorBidi" w:cstheme="majorBidi"/>
          <w:sz w:val="28"/>
          <w:szCs w:val="28"/>
        </w:rPr>
        <w:t>The Group states inventories at the lower of cost and net realisable value.</w:t>
      </w:r>
    </w:p>
    <w:p w14:paraId="11A79160" w14:textId="75C92F01" w:rsidR="000C0B0A" w:rsidRPr="000C0B0A" w:rsidRDefault="000C0B0A" w:rsidP="000C0B0A">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780319">
        <w:rPr>
          <w:rFonts w:asciiTheme="majorBidi" w:hAnsiTheme="majorBidi" w:cstheme="majorBidi"/>
          <w:sz w:val="28"/>
          <w:szCs w:val="28"/>
        </w:rPr>
        <w:tab/>
      </w:r>
      <w:r w:rsidR="004D1066">
        <w:rPr>
          <w:rFonts w:asciiTheme="majorBidi" w:hAnsiTheme="majorBidi" w:cstheme="majorBidi"/>
          <w:sz w:val="28"/>
          <w:szCs w:val="28"/>
        </w:rPr>
        <w:t>C</w:t>
      </w:r>
      <w:r w:rsidRPr="000C0B0A">
        <w:rPr>
          <w:rFonts w:asciiTheme="majorBidi" w:hAnsiTheme="majorBidi" w:cstheme="majorBidi"/>
          <w:sz w:val="28"/>
          <w:szCs w:val="28"/>
        </w:rPr>
        <w:t>ost is determined using weighted average method.</w:t>
      </w:r>
    </w:p>
    <w:p w14:paraId="6480D1E3" w14:textId="42DCC3A8" w:rsidR="000C0B0A" w:rsidRPr="000C0B0A" w:rsidRDefault="000C0B0A" w:rsidP="000C0B0A">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780319">
        <w:rPr>
          <w:rFonts w:asciiTheme="majorBidi" w:hAnsiTheme="majorBidi" w:cstheme="majorBidi"/>
          <w:sz w:val="28"/>
          <w:szCs w:val="28"/>
        </w:rPr>
        <w:tab/>
      </w:r>
      <w:r w:rsidRPr="000C0B0A">
        <w:rPr>
          <w:rFonts w:asciiTheme="majorBidi" w:hAnsiTheme="majorBidi" w:cstheme="majorBidi"/>
          <w:sz w:val="28"/>
          <w:szCs w:val="28"/>
        </w:rPr>
        <w:t>The cost of purchase comprised of the purchase price and other direct cost attributable to the acquisition of the inventories.</w:t>
      </w:r>
    </w:p>
    <w:p w14:paraId="2D8D6E68" w14:textId="2A4AD209" w:rsidR="00885529" w:rsidRPr="00B542DF" w:rsidRDefault="000C0B0A" w:rsidP="000C0B0A">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780319">
        <w:rPr>
          <w:rFonts w:asciiTheme="majorBidi" w:hAnsiTheme="majorBidi" w:cstheme="majorBidi"/>
          <w:sz w:val="28"/>
          <w:szCs w:val="28"/>
        </w:rPr>
        <w:tab/>
      </w:r>
      <w:r w:rsidRPr="000C0B0A">
        <w:rPr>
          <w:rFonts w:asciiTheme="majorBidi" w:hAnsiTheme="majorBidi" w:cstheme="majorBidi"/>
          <w:sz w:val="28"/>
          <w:szCs w:val="28"/>
        </w:rPr>
        <w:t>The Group recognises an allowance for diminution in of inventories for obsolete, damaged, slow-moving items.</w:t>
      </w:r>
    </w:p>
    <w:p w14:paraId="25CC4C57" w14:textId="77777777" w:rsidR="00406869" w:rsidRDefault="00406869" w:rsidP="00852D40">
      <w:pPr>
        <w:tabs>
          <w:tab w:val="left" w:pos="1440"/>
        </w:tabs>
        <w:spacing w:before="120" w:after="120" w:line="380" w:lineRule="exact"/>
        <w:ind w:left="605" w:hanging="605"/>
        <w:jc w:val="thaiDistribute"/>
        <w:outlineLvl w:val="0"/>
        <w:rPr>
          <w:rFonts w:asciiTheme="majorBidi" w:hAnsiTheme="majorBidi" w:cstheme="majorBidi"/>
          <w:b/>
          <w:bCs/>
          <w:sz w:val="28"/>
          <w:szCs w:val="28"/>
        </w:rPr>
      </w:pPr>
    </w:p>
    <w:p w14:paraId="00566E9E" w14:textId="77777777" w:rsidR="00406869" w:rsidRDefault="00406869" w:rsidP="00852D40">
      <w:pPr>
        <w:tabs>
          <w:tab w:val="left" w:pos="1440"/>
        </w:tabs>
        <w:spacing w:before="120" w:after="120" w:line="380" w:lineRule="exact"/>
        <w:ind w:left="605" w:hanging="605"/>
        <w:jc w:val="thaiDistribute"/>
        <w:outlineLvl w:val="0"/>
        <w:rPr>
          <w:rFonts w:asciiTheme="majorBidi" w:hAnsiTheme="majorBidi" w:cstheme="majorBidi"/>
          <w:b/>
          <w:bCs/>
          <w:sz w:val="28"/>
          <w:szCs w:val="28"/>
        </w:rPr>
      </w:pPr>
    </w:p>
    <w:p w14:paraId="3CD1BB22" w14:textId="0EDE4D36" w:rsidR="00544EE2" w:rsidRPr="00606DEC" w:rsidRDefault="00544EE2" w:rsidP="00852D40">
      <w:pPr>
        <w:tabs>
          <w:tab w:val="left" w:pos="1440"/>
        </w:tabs>
        <w:spacing w:before="120" w:after="120" w:line="380" w:lineRule="exact"/>
        <w:ind w:left="605" w:hanging="605"/>
        <w:jc w:val="thaiDistribute"/>
        <w:outlineLvl w:val="0"/>
        <w:rPr>
          <w:rFonts w:asciiTheme="majorBidi" w:hAnsiTheme="majorBidi" w:cstheme="majorBidi"/>
          <w:sz w:val="28"/>
          <w:szCs w:val="28"/>
          <w:u w:val="single"/>
        </w:rPr>
      </w:pPr>
      <w:r w:rsidRPr="00B542DF">
        <w:rPr>
          <w:rFonts w:asciiTheme="majorBidi" w:hAnsiTheme="majorBidi" w:cstheme="majorBidi"/>
          <w:b/>
          <w:bCs/>
          <w:sz w:val="28"/>
          <w:szCs w:val="28"/>
        </w:rPr>
        <w:lastRenderedPageBreak/>
        <w:tab/>
      </w:r>
      <w:r w:rsidRPr="00606DEC">
        <w:rPr>
          <w:rFonts w:asciiTheme="majorBidi" w:hAnsiTheme="majorBidi" w:cstheme="majorBidi"/>
          <w:sz w:val="28"/>
          <w:szCs w:val="28"/>
          <w:u w:val="single"/>
        </w:rPr>
        <w:t>Project development costs</w:t>
      </w:r>
    </w:p>
    <w:p w14:paraId="5504E2D7" w14:textId="77777777" w:rsidR="00544EE2" w:rsidRPr="00B542DF" w:rsidRDefault="00544EE2" w:rsidP="00852D40">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t>Project development costs are stated at the lower of cost and net realisable value. Cost comprises cost of land, design fees, utilities, construction costs and directly related finance cost and expenses.</w:t>
      </w:r>
    </w:p>
    <w:p w14:paraId="377F23A1" w14:textId="6117E58D" w:rsidR="00544EE2" w:rsidRPr="00B542DF" w:rsidRDefault="00544EE2" w:rsidP="00852D40">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t xml:space="preserve">The </w:t>
      </w:r>
      <w:r w:rsidR="0008174B" w:rsidRPr="00B542DF">
        <w:rPr>
          <w:rFonts w:asciiTheme="majorBidi" w:hAnsiTheme="majorBidi" w:cstheme="majorBidi"/>
          <w:sz w:val="28"/>
          <w:szCs w:val="28"/>
        </w:rPr>
        <w:t>Group</w:t>
      </w:r>
      <w:r w:rsidR="00322BA9" w:rsidRPr="00B542DF">
        <w:rPr>
          <w:rFonts w:asciiTheme="majorBidi" w:hAnsiTheme="majorBidi" w:cstheme="majorBidi"/>
          <w:sz w:val="28"/>
          <w:szCs w:val="28"/>
        </w:rPr>
        <w:t xml:space="preserve"> </w:t>
      </w:r>
      <w:r w:rsidRPr="00B542DF">
        <w:rPr>
          <w:rFonts w:asciiTheme="majorBidi" w:hAnsiTheme="majorBidi" w:cstheme="majorBidi"/>
          <w:sz w:val="28"/>
          <w:szCs w:val="28"/>
        </w:rPr>
        <w:t xml:space="preserve">recognised loss on diminution in project value (if any) in </w:t>
      </w:r>
      <w:r w:rsidR="00E5692A">
        <w:rPr>
          <w:rFonts w:asciiTheme="majorBidi" w:hAnsiTheme="majorBidi" w:cstheme="majorBidi"/>
          <w:sz w:val="28"/>
          <w:szCs w:val="28"/>
        </w:rPr>
        <w:t xml:space="preserve">the </w:t>
      </w:r>
      <w:r w:rsidR="00240F53" w:rsidRPr="00240F53">
        <w:rPr>
          <w:rFonts w:asciiTheme="majorBidi" w:hAnsiTheme="majorBidi" w:cstheme="majorBidi"/>
          <w:sz w:val="28"/>
          <w:szCs w:val="28"/>
        </w:rPr>
        <w:t>statement of comprehensive income</w:t>
      </w:r>
      <w:r w:rsidRPr="00B542DF">
        <w:rPr>
          <w:rFonts w:asciiTheme="majorBidi" w:hAnsiTheme="majorBidi" w:cstheme="majorBidi"/>
          <w:sz w:val="28"/>
          <w:szCs w:val="28"/>
        </w:rPr>
        <w:t>.</w:t>
      </w:r>
    </w:p>
    <w:p w14:paraId="685D60D1" w14:textId="22FDB8FF" w:rsidR="00CF7A5A" w:rsidRPr="00606DEC" w:rsidRDefault="006C65B9" w:rsidP="00852D40">
      <w:pPr>
        <w:tabs>
          <w:tab w:val="left" w:pos="1440"/>
        </w:tabs>
        <w:spacing w:before="120" w:after="120" w:line="380" w:lineRule="exact"/>
        <w:ind w:left="605" w:hanging="605"/>
        <w:jc w:val="thaiDistribute"/>
        <w:outlineLvl w:val="0"/>
        <w:rPr>
          <w:rFonts w:asciiTheme="majorBidi" w:hAnsiTheme="majorBidi" w:cstheme="majorBidi"/>
          <w:sz w:val="28"/>
          <w:szCs w:val="28"/>
          <w:u w:val="single"/>
        </w:rPr>
      </w:pPr>
      <w:r w:rsidRPr="00B542DF">
        <w:rPr>
          <w:rFonts w:asciiTheme="majorBidi" w:hAnsiTheme="majorBidi" w:cstheme="majorBidi"/>
          <w:b/>
          <w:bCs/>
          <w:sz w:val="28"/>
          <w:szCs w:val="28"/>
        </w:rPr>
        <w:tab/>
      </w:r>
      <w:r w:rsidR="00CF7A5A" w:rsidRPr="00606DEC">
        <w:rPr>
          <w:rFonts w:asciiTheme="majorBidi" w:hAnsiTheme="majorBidi" w:cstheme="majorBidi"/>
          <w:sz w:val="28"/>
          <w:szCs w:val="28"/>
          <w:u w:val="single"/>
        </w:rPr>
        <w:t>Investments in subsidiaries</w:t>
      </w:r>
      <w:r w:rsidR="00CF7A5A" w:rsidRPr="00780319">
        <w:rPr>
          <w:rFonts w:asciiTheme="majorBidi" w:hAnsiTheme="majorBidi" w:cstheme="majorBidi"/>
          <w:sz w:val="28"/>
          <w:szCs w:val="28"/>
          <w:u w:val="single"/>
        </w:rPr>
        <w:t xml:space="preserve"> </w:t>
      </w:r>
      <w:r w:rsidR="00CF7A5A" w:rsidRPr="00606DEC">
        <w:rPr>
          <w:rFonts w:asciiTheme="majorBidi" w:hAnsiTheme="majorBidi" w:cstheme="majorBidi"/>
          <w:sz w:val="28"/>
          <w:szCs w:val="28"/>
          <w:u w:val="single"/>
        </w:rPr>
        <w:t>and joint ventures</w:t>
      </w:r>
    </w:p>
    <w:p w14:paraId="61582B62" w14:textId="77777777" w:rsidR="00EC73ED" w:rsidRPr="00B542DF" w:rsidRDefault="0054267D" w:rsidP="00852D40">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780319">
        <w:rPr>
          <w:rFonts w:asciiTheme="majorBidi" w:hAnsiTheme="majorBidi" w:cstheme="majorBidi"/>
          <w:sz w:val="28"/>
          <w:szCs w:val="28"/>
        </w:rPr>
        <w:tab/>
      </w:r>
      <w:r w:rsidR="00DB3DBA" w:rsidRPr="00B542DF">
        <w:rPr>
          <w:rFonts w:asciiTheme="majorBidi" w:hAnsiTheme="majorBidi" w:cstheme="majorBidi"/>
          <w:sz w:val="28"/>
          <w:szCs w:val="28"/>
        </w:rPr>
        <w:t>Investments in joint venture</w:t>
      </w:r>
      <w:r w:rsidR="00EC73ED" w:rsidRPr="00B542DF">
        <w:rPr>
          <w:rFonts w:asciiTheme="majorBidi" w:hAnsiTheme="majorBidi" w:cstheme="majorBidi"/>
          <w:sz w:val="28"/>
          <w:szCs w:val="28"/>
        </w:rPr>
        <w:t xml:space="preserve"> is accounted for in the consolidated financial statements using the equity method.</w:t>
      </w:r>
    </w:p>
    <w:p w14:paraId="0E85394E" w14:textId="77777777" w:rsidR="006C65B9" w:rsidRPr="00B542DF" w:rsidRDefault="0054267D" w:rsidP="00852D40">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780319">
        <w:rPr>
          <w:rFonts w:asciiTheme="majorBidi" w:hAnsiTheme="majorBidi" w:cstheme="majorBidi"/>
          <w:sz w:val="28"/>
          <w:szCs w:val="28"/>
        </w:rPr>
        <w:tab/>
      </w:r>
      <w:r w:rsidR="00AB27C8" w:rsidRPr="00B542DF">
        <w:rPr>
          <w:rFonts w:asciiTheme="majorBidi" w:hAnsiTheme="majorBidi" w:cstheme="majorBidi"/>
          <w:sz w:val="28"/>
          <w:szCs w:val="28"/>
        </w:rPr>
        <w:t>Investments in subsidiaries</w:t>
      </w:r>
      <w:r w:rsidR="00EC73ED" w:rsidRPr="00B542DF">
        <w:rPr>
          <w:rFonts w:asciiTheme="majorBidi" w:hAnsiTheme="majorBidi" w:cstheme="majorBidi"/>
          <w:sz w:val="28"/>
          <w:szCs w:val="28"/>
        </w:rPr>
        <w:t xml:space="preserve"> and joint venture</w:t>
      </w:r>
      <w:r w:rsidR="006C65B9" w:rsidRPr="00B542DF">
        <w:rPr>
          <w:rFonts w:asciiTheme="majorBidi" w:hAnsiTheme="majorBidi" w:cstheme="majorBidi"/>
          <w:sz w:val="28"/>
          <w:szCs w:val="28"/>
        </w:rPr>
        <w:t xml:space="preserve"> are accounted for in the separate financial statements using the cost method.</w:t>
      </w:r>
    </w:p>
    <w:p w14:paraId="27F40BA0" w14:textId="72DB861F" w:rsidR="006C65B9" w:rsidRPr="00F350E9" w:rsidRDefault="006C65B9" w:rsidP="00852D40">
      <w:pPr>
        <w:tabs>
          <w:tab w:val="left" w:pos="1440"/>
        </w:tabs>
        <w:spacing w:before="120" w:after="120" w:line="380" w:lineRule="exact"/>
        <w:ind w:left="605" w:hanging="605"/>
        <w:jc w:val="thaiDistribute"/>
        <w:outlineLvl w:val="0"/>
        <w:rPr>
          <w:rFonts w:asciiTheme="majorBidi" w:hAnsiTheme="majorBidi" w:cstheme="majorBidi"/>
          <w:sz w:val="28"/>
          <w:szCs w:val="28"/>
          <w:u w:val="single"/>
        </w:rPr>
      </w:pPr>
      <w:r w:rsidRPr="00B542DF">
        <w:rPr>
          <w:rFonts w:asciiTheme="majorBidi" w:hAnsiTheme="majorBidi" w:cstheme="majorBidi"/>
          <w:b/>
          <w:bCs/>
          <w:sz w:val="28"/>
          <w:szCs w:val="28"/>
        </w:rPr>
        <w:tab/>
      </w:r>
      <w:r w:rsidRPr="00F350E9">
        <w:rPr>
          <w:rFonts w:asciiTheme="majorBidi" w:hAnsiTheme="majorBidi" w:cstheme="majorBidi"/>
          <w:sz w:val="28"/>
          <w:szCs w:val="28"/>
          <w:u w:val="single"/>
        </w:rPr>
        <w:t>Investment properties</w:t>
      </w:r>
    </w:p>
    <w:p w14:paraId="586ECBFF" w14:textId="77777777" w:rsidR="006C65B9" w:rsidRPr="00B542DF" w:rsidRDefault="000E201F" w:rsidP="00852D40">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780319">
        <w:rPr>
          <w:rFonts w:asciiTheme="majorBidi" w:hAnsiTheme="majorBidi" w:cstheme="majorBidi"/>
          <w:sz w:val="28"/>
          <w:szCs w:val="28"/>
        </w:rPr>
        <w:tab/>
      </w:r>
      <w:r w:rsidR="006C65B9" w:rsidRPr="00B542DF">
        <w:rPr>
          <w:rFonts w:asciiTheme="majorBidi" w:hAnsiTheme="majorBidi" w:cstheme="majorBidi"/>
          <w:sz w:val="28"/>
          <w:szCs w:val="28"/>
        </w:rPr>
        <w:t>Investment properties are measured initially at cost, including transaction costs. Subsequent to initial recognition, investment properties are stated at cost less accumulated depreciation and allowance for loss on impairment (if any).</w:t>
      </w:r>
    </w:p>
    <w:p w14:paraId="2D94CB6E" w14:textId="77777777" w:rsidR="006C65B9" w:rsidRPr="00B542DF" w:rsidRDefault="000E201F" w:rsidP="00852D40">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780319">
        <w:rPr>
          <w:rFonts w:asciiTheme="majorBidi" w:hAnsiTheme="majorBidi" w:cstheme="majorBidi"/>
          <w:sz w:val="28"/>
          <w:szCs w:val="28"/>
        </w:rPr>
        <w:tab/>
      </w:r>
      <w:r w:rsidR="006C65B9" w:rsidRPr="00B542DF">
        <w:rPr>
          <w:rFonts w:asciiTheme="majorBidi" w:hAnsiTheme="majorBidi" w:cstheme="majorBidi"/>
          <w:spacing w:val="-4"/>
          <w:sz w:val="28"/>
          <w:szCs w:val="28"/>
        </w:rPr>
        <w:t>Depreciation of investment properties is calculated by reference to their costs on the straight-line</w:t>
      </w:r>
      <w:r w:rsidR="006C65B9" w:rsidRPr="00B542DF">
        <w:rPr>
          <w:rFonts w:asciiTheme="majorBidi" w:hAnsiTheme="majorBidi" w:cstheme="majorBidi"/>
          <w:sz w:val="28"/>
          <w:szCs w:val="28"/>
        </w:rPr>
        <w:t xml:space="preserve"> basis over the following estimated useful lives:</w:t>
      </w:r>
    </w:p>
    <w:tbl>
      <w:tblPr>
        <w:tblW w:w="7512" w:type="dxa"/>
        <w:tblInd w:w="612" w:type="dxa"/>
        <w:tblLook w:val="01E0" w:firstRow="1" w:lastRow="1" w:firstColumn="1" w:lastColumn="1" w:noHBand="0" w:noVBand="0"/>
      </w:tblPr>
      <w:tblGrid>
        <w:gridCol w:w="5262"/>
        <w:gridCol w:w="2250"/>
      </w:tblGrid>
      <w:tr w:rsidR="0043759E" w:rsidRPr="00B542DF" w14:paraId="03A1AE0A" w14:textId="77777777" w:rsidTr="00ED3203">
        <w:tc>
          <w:tcPr>
            <w:tcW w:w="5262" w:type="dxa"/>
          </w:tcPr>
          <w:p w14:paraId="404D13FA" w14:textId="77777777" w:rsidR="006C65B9" w:rsidRPr="00FC60DF" w:rsidRDefault="006A3664" w:rsidP="00852D40">
            <w:pPr>
              <w:tabs>
                <w:tab w:val="left" w:pos="360"/>
                <w:tab w:val="left" w:pos="1440"/>
                <w:tab w:val="center" w:pos="4320"/>
                <w:tab w:val="right" w:pos="8640"/>
              </w:tabs>
              <w:spacing w:line="380" w:lineRule="exact"/>
              <w:ind w:left="252"/>
              <w:jc w:val="thaiDistribute"/>
              <w:rPr>
                <w:rFonts w:asciiTheme="majorBidi" w:hAnsiTheme="majorBidi" w:cstheme="majorBidi"/>
                <w:sz w:val="28"/>
                <w:szCs w:val="28"/>
                <w:cs/>
              </w:rPr>
            </w:pPr>
            <w:r w:rsidRPr="00B542DF">
              <w:rPr>
                <w:rFonts w:asciiTheme="majorBidi" w:hAnsiTheme="majorBidi" w:cstheme="majorBidi"/>
                <w:sz w:val="28"/>
                <w:szCs w:val="28"/>
              </w:rPr>
              <w:t>W</w:t>
            </w:r>
            <w:r w:rsidR="009036BE" w:rsidRPr="00B542DF">
              <w:rPr>
                <w:rFonts w:asciiTheme="majorBidi" w:hAnsiTheme="majorBidi" w:cstheme="majorBidi"/>
                <w:sz w:val="28"/>
                <w:szCs w:val="28"/>
              </w:rPr>
              <w:t>arehouse</w:t>
            </w:r>
            <w:r w:rsidR="006C65B9" w:rsidRPr="00B542DF">
              <w:rPr>
                <w:rFonts w:asciiTheme="majorBidi" w:hAnsiTheme="majorBidi" w:cstheme="majorBidi"/>
                <w:sz w:val="28"/>
                <w:szCs w:val="28"/>
              </w:rPr>
              <w:t xml:space="preserve"> </w:t>
            </w:r>
            <w:r w:rsidR="00FA1713" w:rsidRPr="00B542DF">
              <w:rPr>
                <w:rFonts w:asciiTheme="majorBidi" w:hAnsiTheme="majorBidi" w:cstheme="majorBidi"/>
                <w:sz w:val="28"/>
                <w:szCs w:val="28"/>
              </w:rPr>
              <w:t xml:space="preserve">building </w:t>
            </w:r>
            <w:r w:rsidR="00EA386E" w:rsidRPr="00B542DF">
              <w:rPr>
                <w:rFonts w:asciiTheme="majorBidi" w:hAnsiTheme="majorBidi" w:cstheme="majorBidi"/>
                <w:sz w:val="28"/>
                <w:szCs w:val="28"/>
              </w:rPr>
              <w:t>for rent</w:t>
            </w:r>
          </w:p>
        </w:tc>
        <w:tc>
          <w:tcPr>
            <w:tcW w:w="2250" w:type="dxa"/>
          </w:tcPr>
          <w:p w14:paraId="68042F91" w14:textId="1CC9B9F8" w:rsidR="006C65B9" w:rsidRPr="00FC60DF" w:rsidRDefault="00327CE1" w:rsidP="00ED3203">
            <w:pPr>
              <w:tabs>
                <w:tab w:val="right" w:pos="321"/>
                <w:tab w:val="left" w:pos="591"/>
                <w:tab w:val="left" w:pos="2713"/>
                <w:tab w:val="center" w:pos="4320"/>
                <w:tab w:val="right" w:pos="8640"/>
              </w:tabs>
              <w:spacing w:line="380" w:lineRule="exact"/>
              <w:ind w:right="453"/>
              <w:jc w:val="right"/>
              <w:rPr>
                <w:rFonts w:asciiTheme="majorBidi" w:hAnsiTheme="majorBidi" w:cstheme="majorBidi"/>
                <w:sz w:val="28"/>
                <w:szCs w:val="28"/>
                <w:cs/>
              </w:rPr>
            </w:pPr>
            <w:r w:rsidRPr="00B542DF">
              <w:rPr>
                <w:rFonts w:asciiTheme="majorBidi" w:hAnsiTheme="majorBidi" w:cstheme="majorBidi"/>
                <w:sz w:val="28"/>
                <w:szCs w:val="28"/>
              </w:rPr>
              <w:tab/>
            </w:r>
            <w:r w:rsidR="00B04D21" w:rsidRPr="00B542DF">
              <w:rPr>
                <w:rFonts w:asciiTheme="majorBidi" w:hAnsiTheme="majorBidi" w:cstheme="majorBidi"/>
                <w:sz w:val="28"/>
                <w:szCs w:val="28"/>
              </w:rPr>
              <w:t xml:space="preserve"> 30</w:t>
            </w:r>
            <w:r w:rsidRPr="00B542DF">
              <w:rPr>
                <w:rFonts w:asciiTheme="majorBidi" w:hAnsiTheme="majorBidi" w:cstheme="majorBidi"/>
                <w:sz w:val="28"/>
                <w:szCs w:val="28"/>
              </w:rPr>
              <w:t xml:space="preserve">  </w:t>
            </w:r>
            <w:r w:rsidR="006C65B9" w:rsidRPr="00B542DF">
              <w:rPr>
                <w:rFonts w:asciiTheme="majorBidi" w:hAnsiTheme="majorBidi" w:cstheme="majorBidi"/>
                <w:sz w:val="28"/>
                <w:szCs w:val="28"/>
              </w:rPr>
              <w:t>years</w:t>
            </w:r>
          </w:p>
        </w:tc>
      </w:tr>
      <w:tr w:rsidR="0043759E" w:rsidRPr="00B542DF" w14:paraId="13EFE2D2" w14:textId="77777777" w:rsidTr="00ED3203">
        <w:tc>
          <w:tcPr>
            <w:tcW w:w="5262" w:type="dxa"/>
          </w:tcPr>
          <w:p w14:paraId="6C9E595F" w14:textId="77777777" w:rsidR="0054267D" w:rsidRPr="00B542DF" w:rsidRDefault="0054267D" w:rsidP="00852D40">
            <w:pPr>
              <w:tabs>
                <w:tab w:val="left" w:pos="360"/>
                <w:tab w:val="left" w:pos="1440"/>
                <w:tab w:val="center" w:pos="4320"/>
                <w:tab w:val="right" w:pos="8640"/>
              </w:tabs>
              <w:spacing w:line="380" w:lineRule="exact"/>
              <w:ind w:left="252"/>
              <w:jc w:val="thaiDistribute"/>
              <w:rPr>
                <w:rFonts w:asciiTheme="majorBidi" w:hAnsiTheme="majorBidi" w:cstheme="majorBidi"/>
                <w:sz w:val="28"/>
                <w:szCs w:val="28"/>
              </w:rPr>
            </w:pPr>
            <w:r w:rsidRPr="00B542DF">
              <w:rPr>
                <w:rFonts w:asciiTheme="majorBidi" w:hAnsiTheme="majorBidi" w:cstheme="majorBidi"/>
                <w:sz w:val="28"/>
                <w:szCs w:val="28"/>
              </w:rPr>
              <w:t>Improvement of warehouse building for rent</w:t>
            </w:r>
          </w:p>
        </w:tc>
        <w:tc>
          <w:tcPr>
            <w:tcW w:w="2250" w:type="dxa"/>
          </w:tcPr>
          <w:p w14:paraId="11D78401" w14:textId="3505C015" w:rsidR="0054267D" w:rsidRPr="00B542DF" w:rsidRDefault="0054267D" w:rsidP="00852D40">
            <w:pPr>
              <w:tabs>
                <w:tab w:val="right" w:pos="321"/>
                <w:tab w:val="left" w:pos="591"/>
                <w:tab w:val="left" w:pos="2713"/>
                <w:tab w:val="center" w:pos="4320"/>
                <w:tab w:val="right" w:pos="8640"/>
              </w:tabs>
              <w:spacing w:line="380" w:lineRule="exact"/>
              <w:ind w:right="453"/>
              <w:jc w:val="right"/>
              <w:rPr>
                <w:rFonts w:asciiTheme="majorBidi" w:hAnsiTheme="majorBidi" w:cstheme="majorBidi"/>
                <w:sz w:val="28"/>
                <w:szCs w:val="28"/>
              </w:rPr>
            </w:pPr>
            <w:r w:rsidRPr="00B542DF">
              <w:rPr>
                <w:rFonts w:asciiTheme="majorBidi" w:hAnsiTheme="majorBidi" w:cstheme="majorBidi"/>
                <w:sz w:val="28"/>
                <w:szCs w:val="28"/>
              </w:rPr>
              <w:t xml:space="preserve">5, </w:t>
            </w:r>
            <w:r w:rsidR="004C5438" w:rsidRPr="00B542DF">
              <w:rPr>
                <w:rFonts w:asciiTheme="majorBidi" w:hAnsiTheme="majorBidi" w:cstheme="majorBidi"/>
                <w:sz w:val="28"/>
                <w:szCs w:val="28"/>
              </w:rPr>
              <w:t>8</w:t>
            </w:r>
            <w:r w:rsidRPr="00B542DF">
              <w:rPr>
                <w:rFonts w:asciiTheme="majorBidi" w:hAnsiTheme="majorBidi" w:cstheme="majorBidi"/>
                <w:sz w:val="28"/>
                <w:szCs w:val="28"/>
              </w:rPr>
              <w:t>,</w:t>
            </w:r>
            <w:r w:rsidR="00B04D21" w:rsidRPr="00B542DF">
              <w:rPr>
                <w:rFonts w:asciiTheme="majorBidi" w:hAnsiTheme="majorBidi" w:cstheme="majorBidi"/>
                <w:sz w:val="28"/>
                <w:szCs w:val="28"/>
              </w:rPr>
              <w:t xml:space="preserve"> </w:t>
            </w:r>
            <w:r w:rsidRPr="00B542DF">
              <w:rPr>
                <w:rFonts w:asciiTheme="majorBidi" w:hAnsiTheme="majorBidi" w:cstheme="majorBidi"/>
                <w:sz w:val="28"/>
                <w:szCs w:val="28"/>
              </w:rPr>
              <w:t>30  years</w:t>
            </w:r>
          </w:p>
        </w:tc>
      </w:tr>
      <w:tr w:rsidR="0043759E" w:rsidRPr="00B542DF" w14:paraId="6A58F1A6" w14:textId="77777777" w:rsidTr="00ED3203">
        <w:tc>
          <w:tcPr>
            <w:tcW w:w="5262" w:type="dxa"/>
          </w:tcPr>
          <w:p w14:paraId="74DD5E90" w14:textId="77777777" w:rsidR="0054267D" w:rsidRPr="00B542DF" w:rsidRDefault="00CF7A5A" w:rsidP="00852D40">
            <w:pPr>
              <w:tabs>
                <w:tab w:val="left" w:pos="360"/>
                <w:tab w:val="left" w:pos="1440"/>
                <w:tab w:val="center" w:pos="4320"/>
                <w:tab w:val="right" w:pos="8640"/>
              </w:tabs>
              <w:spacing w:line="380" w:lineRule="exact"/>
              <w:ind w:left="252"/>
              <w:jc w:val="thaiDistribute"/>
              <w:rPr>
                <w:rFonts w:asciiTheme="majorBidi" w:hAnsiTheme="majorBidi" w:cstheme="majorBidi"/>
                <w:sz w:val="28"/>
                <w:szCs w:val="28"/>
              </w:rPr>
            </w:pPr>
            <w:r w:rsidRPr="00B542DF">
              <w:rPr>
                <w:rFonts w:asciiTheme="majorBidi" w:hAnsiTheme="majorBidi" w:cstheme="majorBidi"/>
                <w:sz w:val="28"/>
                <w:szCs w:val="28"/>
              </w:rPr>
              <w:t>Condominium units for rent</w:t>
            </w:r>
          </w:p>
        </w:tc>
        <w:tc>
          <w:tcPr>
            <w:tcW w:w="2250" w:type="dxa"/>
          </w:tcPr>
          <w:p w14:paraId="6B81B711" w14:textId="77777777" w:rsidR="0054267D" w:rsidRPr="00B542DF" w:rsidRDefault="0054267D" w:rsidP="00852D40">
            <w:pPr>
              <w:tabs>
                <w:tab w:val="right" w:pos="321"/>
                <w:tab w:val="left" w:pos="591"/>
                <w:tab w:val="left" w:pos="2713"/>
                <w:tab w:val="center" w:pos="4320"/>
                <w:tab w:val="right" w:pos="8640"/>
              </w:tabs>
              <w:spacing w:line="380" w:lineRule="exact"/>
              <w:ind w:right="453"/>
              <w:jc w:val="right"/>
              <w:rPr>
                <w:rFonts w:asciiTheme="majorBidi" w:hAnsiTheme="majorBidi" w:cstheme="majorBidi"/>
                <w:sz w:val="28"/>
                <w:szCs w:val="28"/>
              </w:rPr>
            </w:pPr>
            <w:r w:rsidRPr="00B542DF">
              <w:rPr>
                <w:rFonts w:asciiTheme="majorBidi" w:hAnsiTheme="majorBidi" w:cstheme="majorBidi"/>
                <w:sz w:val="28"/>
                <w:szCs w:val="28"/>
              </w:rPr>
              <w:t>30  years</w:t>
            </w:r>
          </w:p>
        </w:tc>
      </w:tr>
      <w:tr w:rsidR="0043759E" w:rsidRPr="00B542DF" w14:paraId="4A74B795" w14:textId="77777777" w:rsidTr="00ED3203">
        <w:tc>
          <w:tcPr>
            <w:tcW w:w="5262" w:type="dxa"/>
          </w:tcPr>
          <w:p w14:paraId="713B4B7D" w14:textId="77777777" w:rsidR="006C65B9" w:rsidRPr="00B542DF" w:rsidRDefault="00B04D21" w:rsidP="00852D40">
            <w:pPr>
              <w:tabs>
                <w:tab w:val="left" w:pos="360"/>
                <w:tab w:val="left" w:pos="1440"/>
                <w:tab w:val="center" w:pos="4320"/>
                <w:tab w:val="right" w:pos="8640"/>
              </w:tabs>
              <w:spacing w:line="380" w:lineRule="exact"/>
              <w:ind w:left="252"/>
              <w:jc w:val="thaiDistribute"/>
              <w:rPr>
                <w:rFonts w:asciiTheme="majorBidi" w:hAnsiTheme="majorBidi" w:cstheme="majorBidi"/>
                <w:sz w:val="28"/>
                <w:szCs w:val="28"/>
              </w:rPr>
            </w:pPr>
            <w:r w:rsidRPr="00B542DF">
              <w:rPr>
                <w:rFonts w:asciiTheme="majorBidi" w:hAnsiTheme="majorBidi" w:cstheme="majorBidi"/>
                <w:sz w:val="28"/>
                <w:szCs w:val="28"/>
              </w:rPr>
              <w:t>Office building for rent</w:t>
            </w:r>
          </w:p>
        </w:tc>
        <w:tc>
          <w:tcPr>
            <w:tcW w:w="2250" w:type="dxa"/>
          </w:tcPr>
          <w:p w14:paraId="0ACBE09E" w14:textId="77777777" w:rsidR="006C65B9" w:rsidRPr="00FC60DF" w:rsidRDefault="00327CE1" w:rsidP="00852D40">
            <w:pPr>
              <w:tabs>
                <w:tab w:val="right" w:pos="321"/>
                <w:tab w:val="left" w:pos="591"/>
                <w:tab w:val="left" w:pos="2713"/>
                <w:tab w:val="center" w:pos="4320"/>
                <w:tab w:val="right" w:pos="8640"/>
              </w:tabs>
              <w:spacing w:line="380" w:lineRule="exact"/>
              <w:ind w:right="453"/>
              <w:jc w:val="right"/>
              <w:rPr>
                <w:rFonts w:asciiTheme="majorBidi" w:hAnsiTheme="majorBidi" w:cstheme="majorBidi"/>
                <w:sz w:val="28"/>
                <w:szCs w:val="28"/>
                <w:cs/>
              </w:rPr>
            </w:pPr>
            <w:r w:rsidRPr="00B542DF">
              <w:rPr>
                <w:rFonts w:asciiTheme="majorBidi" w:hAnsiTheme="majorBidi" w:cstheme="majorBidi"/>
                <w:sz w:val="28"/>
                <w:szCs w:val="28"/>
              </w:rPr>
              <w:tab/>
            </w:r>
            <w:r w:rsidR="00B04D21" w:rsidRPr="00B542DF">
              <w:rPr>
                <w:rFonts w:asciiTheme="majorBidi" w:hAnsiTheme="majorBidi" w:cstheme="majorBidi"/>
                <w:sz w:val="28"/>
                <w:szCs w:val="28"/>
              </w:rPr>
              <w:t>28, 30</w:t>
            </w:r>
            <w:r w:rsidRPr="00B542DF">
              <w:rPr>
                <w:rFonts w:asciiTheme="majorBidi" w:hAnsiTheme="majorBidi" w:cstheme="majorBidi"/>
                <w:sz w:val="28"/>
                <w:szCs w:val="28"/>
              </w:rPr>
              <w:t xml:space="preserve">  </w:t>
            </w:r>
            <w:r w:rsidR="009036BE" w:rsidRPr="00B542DF">
              <w:rPr>
                <w:rFonts w:asciiTheme="majorBidi" w:hAnsiTheme="majorBidi" w:cstheme="majorBidi"/>
                <w:sz w:val="28"/>
                <w:szCs w:val="28"/>
              </w:rPr>
              <w:t>years</w:t>
            </w:r>
          </w:p>
        </w:tc>
      </w:tr>
      <w:tr w:rsidR="0043759E" w:rsidRPr="00B542DF" w14:paraId="2A435193" w14:textId="77777777" w:rsidTr="00ED3203">
        <w:tc>
          <w:tcPr>
            <w:tcW w:w="5262" w:type="dxa"/>
          </w:tcPr>
          <w:p w14:paraId="1FF9FACF" w14:textId="0DEF9B2A" w:rsidR="00E90B7E" w:rsidRPr="00B542DF" w:rsidRDefault="00E90B7E" w:rsidP="00852D40">
            <w:pPr>
              <w:tabs>
                <w:tab w:val="left" w:pos="360"/>
                <w:tab w:val="left" w:pos="1440"/>
                <w:tab w:val="center" w:pos="4320"/>
                <w:tab w:val="right" w:pos="8640"/>
              </w:tabs>
              <w:spacing w:line="380" w:lineRule="exact"/>
              <w:ind w:left="252"/>
              <w:jc w:val="thaiDistribute"/>
              <w:rPr>
                <w:rFonts w:asciiTheme="majorBidi" w:hAnsiTheme="majorBidi" w:cstheme="majorBidi"/>
                <w:sz w:val="28"/>
                <w:szCs w:val="28"/>
              </w:rPr>
            </w:pPr>
            <w:r w:rsidRPr="00B542DF">
              <w:rPr>
                <w:rFonts w:asciiTheme="majorBidi" w:hAnsiTheme="majorBidi" w:cstheme="majorBidi"/>
                <w:sz w:val="28"/>
                <w:szCs w:val="28"/>
              </w:rPr>
              <w:t xml:space="preserve">Improvement of leasehold building </w:t>
            </w:r>
          </w:p>
        </w:tc>
        <w:tc>
          <w:tcPr>
            <w:tcW w:w="2250" w:type="dxa"/>
          </w:tcPr>
          <w:p w14:paraId="5417A5DF" w14:textId="3C204079" w:rsidR="00E90B7E" w:rsidRPr="00B542DF" w:rsidRDefault="00E90B7E" w:rsidP="00852D40">
            <w:pPr>
              <w:tabs>
                <w:tab w:val="right" w:pos="321"/>
                <w:tab w:val="left" w:pos="591"/>
                <w:tab w:val="left" w:pos="2713"/>
                <w:tab w:val="center" w:pos="4320"/>
                <w:tab w:val="right" w:pos="8640"/>
              </w:tabs>
              <w:spacing w:line="380" w:lineRule="exact"/>
              <w:ind w:right="453"/>
              <w:jc w:val="right"/>
              <w:rPr>
                <w:rFonts w:asciiTheme="majorBidi" w:hAnsiTheme="majorBidi" w:cstheme="majorBidi"/>
                <w:sz w:val="28"/>
                <w:szCs w:val="28"/>
              </w:rPr>
            </w:pPr>
            <w:r w:rsidRPr="00B542DF">
              <w:rPr>
                <w:rFonts w:asciiTheme="majorBidi" w:hAnsiTheme="majorBidi" w:cstheme="majorBidi"/>
                <w:sz w:val="28"/>
                <w:szCs w:val="28"/>
              </w:rPr>
              <w:tab/>
              <w:t>5  years</w:t>
            </w:r>
          </w:p>
        </w:tc>
      </w:tr>
    </w:tbl>
    <w:p w14:paraId="395A73B0" w14:textId="24854204" w:rsidR="000A56CE" w:rsidRPr="00B542DF" w:rsidRDefault="006C65B9" w:rsidP="00E16232">
      <w:pPr>
        <w:tabs>
          <w:tab w:val="left" w:pos="1440"/>
        </w:tabs>
        <w:spacing w:before="120" w:after="120" w:line="380" w:lineRule="exact"/>
        <w:ind w:left="605"/>
        <w:jc w:val="thaiDistribute"/>
        <w:outlineLvl w:val="0"/>
        <w:rPr>
          <w:rFonts w:asciiTheme="majorBidi" w:hAnsiTheme="majorBidi" w:cstheme="majorBidi"/>
          <w:sz w:val="28"/>
          <w:szCs w:val="28"/>
        </w:rPr>
      </w:pPr>
      <w:r w:rsidRPr="00B542DF">
        <w:rPr>
          <w:rFonts w:asciiTheme="majorBidi" w:hAnsiTheme="majorBidi" w:cstheme="majorBidi"/>
          <w:sz w:val="28"/>
          <w:szCs w:val="28"/>
        </w:rPr>
        <w:t>Depreciation of the investment properties is included in determining income.</w:t>
      </w:r>
      <w:r w:rsidR="00DB3DBA" w:rsidRPr="00B542DF">
        <w:rPr>
          <w:rFonts w:asciiTheme="majorBidi" w:hAnsiTheme="majorBidi" w:cstheme="majorBidi"/>
          <w:sz w:val="28"/>
          <w:szCs w:val="28"/>
        </w:rPr>
        <w:t xml:space="preserve"> </w:t>
      </w:r>
    </w:p>
    <w:p w14:paraId="5E1505DF" w14:textId="3BE39A79" w:rsidR="006C65B9" w:rsidRPr="00FC60DF" w:rsidRDefault="000E201F" w:rsidP="00852D40">
      <w:pPr>
        <w:tabs>
          <w:tab w:val="left" w:pos="1440"/>
        </w:tabs>
        <w:spacing w:before="120" w:after="120" w:line="380" w:lineRule="exact"/>
        <w:ind w:left="605" w:hanging="605"/>
        <w:jc w:val="thaiDistribute"/>
        <w:outlineLvl w:val="0"/>
        <w:rPr>
          <w:rFonts w:asciiTheme="majorBidi" w:hAnsiTheme="majorBidi" w:cstheme="majorBidi"/>
          <w:sz w:val="28"/>
          <w:szCs w:val="28"/>
          <w:cs/>
        </w:rPr>
      </w:pPr>
      <w:r w:rsidRPr="00780319">
        <w:rPr>
          <w:rFonts w:asciiTheme="majorBidi" w:hAnsiTheme="majorBidi" w:cstheme="majorBidi"/>
          <w:sz w:val="28"/>
          <w:szCs w:val="28"/>
        </w:rPr>
        <w:tab/>
      </w:r>
      <w:r w:rsidR="00A13359">
        <w:rPr>
          <w:rFonts w:asciiTheme="majorBidi" w:hAnsiTheme="majorBidi" w:cstheme="majorBidi"/>
          <w:sz w:val="28"/>
          <w:szCs w:val="28"/>
        </w:rPr>
        <w:t>O</w:t>
      </w:r>
      <w:r w:rsidR="006C65B9" w:rsidRPr="00B542DF">
        <w:rPr>
          <w:rFonts w:asciiTheme="majorBidi" w:hAnsiTheme="majorBidi" w:cstheme="majorBidi"/>
          <w:sz w:val="28"/>
          <w:szCs w:val="28"/>
        </w:rPr>
        <w:t>n disposal of investment properties, the difference between the net disposal proceeds and the carrying amount of the asset is recognised in profit or loss in the period when the asset is derecognised.</w:t>
      </w:r>
    </w:p>
    <w:p w14:paraId="678F1B2B" w14:textId="78C22580" w:rsidR="006C65B9" w:rsidRPr="00177261" w:rsidRDefault="00177261" w:rsidP="00177261">
      <w:pPr>
        <w:tabs>
          <w:tab w:val="left" w:pos="1440"/>
        </w:tabs>
        <w:spacing w:before="120" w:after="120" w:line="380" w:lineRule="exact"/>
        <w:ind w:left="605" w:hanging="605"/>
        <w:jc w:val="thaiDistribute"/>
        <w:outlineLvl w:val="0"/>
        <w:rPr>
          <w:rFonts w:asciiTheme="majorBidi" w:hAnsiTheme="majorBidi" w:cstheme="majorBidi"/>
          <w:sz w:val="28"/>
          <w:szCs w:val="28"/>
          <w:u w:val="single"/>
        </w:rPr>
      </w:pPr>
      <w:r w:rsidRPr="00780319">
        <w:rPr>
          <w:rFonts w:asciiTheme="majorBidi" w:hAnsiTheme="majorBidi" w:cstheme="majorBidi"/>
          <w:sz w:val="28"/>
          <w:szCs w:val="28"/>
        </w:rPr>
        <w:tab/>
      </w:r>
      <w:r w:rsidR="00411327" w:rsidRPr="0099538D">
        <w:rPr>
          <w:rFonts w:asciiTheme="majorBidi" w:hAnsiTheme="majorBidi" w:cstheme="majorBidi"/>
          <w:sz w:val="28"/>
          <w:szCs w:val="28"/>
          <w:u w:val="single"/>
        </w:rPr>
        <w:t>Property</w:t>
      </w:r>
      <w:r w:rsidR="000F5B19">
        <w:rPr>
          <w:rFonts w:asciiTheme="majorBidi" w:hAnsiTheme="majorBidi" w:cstheme="majorBidi"/>
          <w:sz w:val="28"/>
          <w:szCs w:val="28"/>
          <w:u w:val="single"/>
        </w:rPr>
        <w:t xml:space="preserve">, plant and </w:t>
      </w:r>
      <w:r w:rsidR="00C24348">
        <w:rPr>
          <w:rFonts w:asciiTheme="majorBidi" w:hAnsiTheme="majorBidi" w:cstheme="majorBidi"/>
          <w:sz w:val="28"/>
          <w:szCs w:val="28"/>
          <w:u w:val="single"/>
        </w:rPr>
        <w:t>equi</w:t>
      </w:r>
      <w:r w:rsidR="00250746">
        <w:rPr>
          <w:rFonts w:asciiTheme="majorBidi" w:hAnsiTheme="majorBidi" w:cstheme="majorBidi"/>
          <w:sz w:val="28"/>
          <w:szCs w:val="28"/>
          <w:u w:val="single"/>
        </w:rPr>
        <w:t>pment</w:t>
      </w:r>
    </w:p>
    <w:p w14:paraId="781234AF" w14:textId="7F760532" w:rsidR="003867BA" w:rsidRPr="00B542DF" w:rsidRDefault="006C65B9" w:rsidP="00852D40">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r>
      <w:r w:rsidR="00370ECD" w:rsidRPr="00B542DF">
        <w:rPr>
          <w:rFonts w:asciiTheme="majorBidi" w:hAnsiTheme="majorBidi" w:cstheme="majorBidi"/>
          <w:sz w:val="28"/>
          <w:szCs w:val="28"/>
        </w:rPr>
        <w:t>Land is stated at cost</w:t>
      </w:r>
      <w:r w:rsidR="002E4C82" w:rsidRPr="00B542DF">
        <w:rPr>
          <w:rFonts w:asciiTheme="majorBidi" w:hAnsiTheme="majorBidi" w:cstheme="majorBidi"/>
          <w:sz w:val="28"/>
          <w:szCs w:val="28"/>
        </w:rPr>
        <w:t xml:space="preserve">. </w:t>
      </w:r>
      <w:r w:rsidR="00A13359">
        <w:rPr>
          <w:rFonts w:asciiTheme="majorBidi" w:hAnsiTheme="majorBidi" w:cstheme="majorBidi"/>
          <w:sz w:val="28"/>
          <w:szCs w:val="28"/>
        </w:rPr>
        <w:t>Bui</w:t>
      </w:r>
      <w:r w:rsidR="00476D6B">
        <w:rPr>
          <w:rFonts w:asciiTheme="majorBidi" w:hAnsiTheme="majorBidi" w:cstheme="majorBidi"/>
          <w:sz w:val="28"/>
          <w:szCs w:val="28"/>
        </w:rPr>
        <w:t>l</w:t>
      </w:r>
      <w:r w:rsidR="00A13359">
        <w:rPr>
          <w:rFonts w:asciiTheme="majorBidi" w:hAnsiTheme="majorBidi" w:cstheme="majorBidi"/>
          <w:sz w:val="28"/>
          <w:szCs w:val="28"/>
        </w:rPr>
        <w:t>ding</w:t>
      </w:r>
      <w:r w:rsidR="00342DB2">
        <w:rPr>
          <w:rFonts w:asciiTheme="majorBidi" w:hAnsiTheme="majorBidi" w:cstheme="majorBidi"/>
          <w:sz w:val="28"/>
          <w:szCs w:val="28"/>
        </w:rPr>
        <w:t xml:space="preserve"> and </w:t>
      </w:r>
      <w:r w:rsidR="00A13359">
        <w:rPr>
          <w:rFonts w:asciiTheme="majorBidi" w:hAnsiTheme="majorBidi" w:cstheme="majorBidi"/>
          <w:sz w:val="28"/>
          <w:szCs w:val="28"/>
        </w:rPr>
        <w:t>e</w:t>
      </w:r>
      <w:r w:rsidRPr="00B542DF">
        <w:rPr>
          <w:rFonts w:asciiTheme="majorBidi" w:hAnsiTheme="majorBidi" w:cstheme="majorBidi"/>
          <w:sz w:val="28"/>
          <w:szCs w:val="28"/>
        </w:rPr>
        <w:t>quipment are stated at cost less accumulated depreciation and allowance for loss on impairment of assets</w:t>
      </w:r>
      <w:r w:rsidR="00721721" w:rsidRPr="00B542DF">
        <w:rPr>
          <w:rFonts w:asciiTheme="majorBidi" w:hAnsiTheme="majorBidi" w:cstheme="majorBidi"/>
          <w:sz w:val="28"/>
          <w:szCs w:val="28"/>
        </w:rPr>
        <w:t xml:space="preserve"> (if any)</w:t>
      </w:r>
      <w:r w:rsidRPr="00B542DF">
        <w:rPr>
          <w:rFonts w:asciiTheme="majorBidi" w:hAnsiTheme="majorBidi" w:cstheme="majorBidi"/>
          <w:sz w:val="28"/>
          <w:szCs w:val="28"/>
        </w:rPr>
        <w:t xml:space="preserve">. </w:t>
      </w:r>
    </w:p>
    <w:p w14:paraId="6D7C0546" w14:textId="6E2BBFF5" w:rsidR="006C65B9" w:rsidRPr="00B542DF" w:rsidRDefault="003867BA" w:rsidP="00852D40">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r>
      <w:r w:rsidR="006C65B9" w:rsidRPr="00B542DF">
        <w:rPr>
          <w:rFonts w:asciiTheme="majorBidi" w:hAnsiTheme="majorBidi" w:cstheme="majorBidi"/>
          <w:sz w:val="28"/>
          <w:szCs w:val="28"/>
        </w:rPr>
        <w:t xml:space="preserve">Depreciation of </w:t>
      </w:r>
      <w:r w:rsidR="009F5448">
        <w:rPr>
          <w:rFonts w:asciiTheme="majorBidi" w:hAnsiTheme="majorBidi" w:cstheme="majorBidi"/>
          <w:sz w:val="28"/>
          <w:szCs w:val="28"/>
        </w:rPr>
        <w:t xml:space="preserve">plant and </w:t>
      </w:r>
      <w:r w:rsidR="006C65B9" w:rsidRPr="00B542DF">
        <w:rPr>
          <w:rFonts w:asciiTheme="majorBidi" w:hAnsiTheme="majorBidi" w:cstheme="majorBidi"/>
          <w:sz w:val="28"/>
          <w:szCs w:val="28"/>
        </w:rPr>
        <w:t xml:space="preserve">equipment is calculated by reference to their costs on the straight-line basis over the following estimated useful lives: </w:t>
      </w:r>
    </w:p>
    <w:tbl>
      <w:tblPr>
        <w:tblW w:w="7692" w:type="dxa"/>
        <w:tblInd w:w="948" w:type="dxa"/>
        <w:tblLook w:val="01E0" w:firstRow="1" w:lastRow="1" w:firstColumn="1" w:lastColumn="1" w:noHBand="0" w:noVBand="0"/>
      </w:tblPr>
      <w:tblGrid>
        <w:gridCol w:w="4812"/>
        <w:gridCol w:w="2880"/>
      </w:tblGrid>
      <w:tr w:rsidR="0043759E" w:rsidRPr="00B542DF" w14:paraId="196AB60E" w14:textId="77777777" w:rsidTr="00D33DD5">
        <w:tc>
          <w:tcPr>
            <w:tcW w:w="4812" w:type="dxa"/>
          </w:tcPr>
          <w:p w14:paraId="49E33741" w14:textId="62F2ED49" w:rsidR="006C65B9" w:rsidRPr="00FC60DF" w:rsidRDefault="001E283D" w:rsidP="00852D40">
            <w:pPr>
              <w:tabs>
                <w:tab w:val="left" w:pos="360"/>
                <w:tab w:val="left" w:pos="1440"/>
                <w:tab w:val="center" w:pos="4320"/>
                <w:tab w:val="right" w:pos="8640"/>
              </w:tabs>
              <w:spacing w:line="380" w:lineRule="exact"/>
              <w:ind w:left="252"/>
              <w:jc w:val="thaiDistribute"/>
              <w:rPr>
                <w:rFonts w:asciiTheme="majorBidi" w:hAnsiTheme="majorBidi" w:cstheme="majorBidi"/>
                <w:sz w:val="28"/>
                <w:szCs w:val="28"/>
                <w:cs/>
              </w:rPr>
            </w:pPr>
            <w:r w:rsidRPr="001E283D">
              <w:rPr>
                <w:rFonts w:asciiTheme="majorBidi" w:hAnsiTheme="majorBidi" w:cstheme="majorBidi"/>
                <w:sz w:val="28"/>
                <w:szCs w:val="28"/>
              </w:rPr>
              <w:t>Hotel</w:t>
            </w:r>
            <w:r w:rsidRPr="00780319">
              <w:rPr>
                <w:rFonts w:asciiTheme="majorBidi" w:hAnsiTheme="majorBidi" w:cstheme="majorBidi" w:hint="cs"/>
                <w:sz w:val="28"/>
                <w:szCs w:val="28"/>
              </w:rPr>
              <w:t xml:space="preserve"> </w:t>
            </w:r>
            <w:r w:rsidR="006C65B9" w:rsidRPr="00B542DF">
              <w:rPr>
                <w:rFonts w:asciiTheme="majorBidi" w:hAnsiTheme="majorBidi" w:cstheme="majorBidi"/>
                <w:sz w:val="28"/>
                <w:szCs w:val="28"/>
              </w:rPr>
              <w:t>building</w:t>
            </w:r>
          </w:p>
        </w:tc>
        <w:tc>
          <w:tcPr>
            <w:tcW w:w="2880" w:type="dxa"/>
          </w:tcPr>
          <w:p w14:paraId="2CCB96F3" w14:textId="59901868" w:rsidR="006C65B9" w:rsidRPr="00FC60DF" w:rsidRDefault="00FE1E0F" w:rsidP="00852D40">
            <w:pPr>
              <w:tabs>
                <w:tab w:val="right" w:pos="321"/>
                <w:tab w:val="left" w:pos="591"/>
                <w:tab w:val="left" w:pos="2713"/>
                <w:tab w:val="center" w:pos="4320"/>
                <w:tab w:val="right" w:pos="8640"/>
              </w:tabs>
              <w:spacing w:line="380" w:lineRule="exact"/>
              <w:ind w:right="453"/>
              <w:jc w:val="right"/>
              <w:rPr>
                <w:rFonts w:asciiTheme="majorBidi" w:hAnsiTheme="majorBidi" w:cstheme="majorBidi"/>
                <w:sz w:val="28"/>
                <w:szCs w:val="28"/>
                <w:cs/>
              </w:rPr>
            </w:pPr>
            <w:r>
              <w:rPr>
                <w:rFonts w:asciiTheme="majorBidi" w:hAnsiTheme="majorBidi" w:cstheme="majorBidi"/>
                <w:sz w:val="28"/>
                <w:szCs w:val="28"/>
              </w:rPr>
              <w:t>40</w:t>
            </w:r>
            <w:r w:rsidR="006C65B9" w:rsidRPr="00B542DF">
              <w:rPr>
                <w:rFonts w:asciiTheme="majorBidi" w:hAnsiTheme="majorBidi" w:cstheme="majorBidi"/>
                <w:sz w:val="28"/>
                <w:szCs w:val="28"/>
              </w:rPr>
              <w:t xml:space="preserve"> </w:t>
            </w:r>
            <w:r w:rsidR="00327CE1" w:rsidRPr="00B542DF">
              <w:rPr>
                <w:rFonts w:asciiTheme="majorBidi" w:hAnsiTheme="majorBidi" w:cstheme="majorBidi"/>
                <w:sz w:val="28"/>
                <w:szCs w:val="28"/>
              </w:rPr>
              <w:t xml:space="preserve"> </w:t>
            </w:r>
            <w:r w:rsidR="006C65B9" w:rsidRPr="00B542DF">
              <w:rPr>
                <w:rFonts w:asciiTheme="majorBidi" w:hAnsiTheme="majorBidi" w:cstheme="majorBidi"/>
                <w:sz w:val="28"/>
                <w:szCs w:val="28"/>
              </w:rPr>
              <w:t>years</w:t>
            </w:r>
          </w:p>
        </w:tc>
      </w:tr>
      <w:tr w:rsidR="0043759E" w:rsidRPr="00B542DF" w14:paraId="28159084" w14:textId="77777777" w:rsidTr="00D33DD5">
        <w:tc>
          <w:tcPr>
            <w:tcW w:w="4812" w:type="dxa"/>
          </w:tcPr>
          <w:p w14:paraId="3505BC35" w14:textId="0E5A4C6A" w:rsidR="000C77BC" w:rsidRPr="001E283D" w:rsidRDefault="00240F53" w:rsidP="00852D40">
            <w:pPr>
              <w:tabs>
                <w:tab w:val="left" w:pos="360"/>
                <w:tab w:val="left" w:pos="1440"/>
                <w:tab w:val="center" w:pos="4320"/>
                <w:tab w:val="right" w:pos="8640"/>
              </w:tabs>
              <w:spacing w:line="380" w:lineRule="exact"/>
              <w:ind w:left="252"/>
              <w:jc w:val="thaiDistribute"/>
              <w:rPr>
                <w:rFonts w:asciiTheme="majorBidi" w:hAnsiTheme="majorBidi" w:cstheme="majorBidi"/>
                <w:sz w:val="28"/>
                <w:szCs w:val="28"/>
              </w:rPr>
            </w:pPr>
            <w:r>
              <w:rPr>
                <w:rFonts w:asciiTheme="majorBidi" w:hAnsiTheme="majorBidi" w:cstheme="majorBidi"/>
                <w:sz w:val="28"/>
                <w:szCs w:val="28"/>
              </w:rPr>
              <w:t>H</w:t>
            </w:r>
            <w:r w:rsidR="00B3688B">
              <w:rPr>
                <w:rFonts w:asciiTheme="majorBidi" w:hAnsiTheme="majorBidi" w:cstheme="majorBidi"/>
                <w:sz w:val="28"/>
                <w:szCs w:val="28"/>
              </w:rPr>
              <w:t>otel</w:t>
            </w:r>
            <w:r w:rsidR="00B3688B" w:rsidRPr="00B3688B">
              <w:rPr>
                <w:rFonts w:asciiTheme="majorBidi" w:hAnsiTheme="majorBidi" w:cstheme="majorBidi"/>
                <w:sz w:val="28"/>
                <w:szCs w:val="28"/>
              </w:rPr>
              <w:t xml:space="preserve"> building improvements</w:t>
            </w:r>
          </w:p>
        </w:tc>
        <w:tc>
          <w:tcPr>
            <w:tcW w:w="2880" w:type="dxa"/>
          </w:tcPr>
          <w:p w14:paraId="381210A6" w14:textId="59669B2D" w:rsidR="000C77BC" w:rsidRDefault="00B3688B" w:rsidP="00852D40">
            <w:pPr>
              <w:tabs>
                <w:tab w:val="right" w:pos="321"/>
                <w:tab w:val="left" w:pos="591"/>
                <w:tab w:val="left" w:pos="2713"/>
                <w:tab w:val="center" w:pos="4320"/>
                <w:tab w:val="right" w:pos="8640"/>
              </w:tabs>
              <w:spacing w:line="380" w:lineRule="exact"/>
              <w:ind w:right="453"/>
              <w:jc w:val="right"/>
              <w:rPr>
                <w:rFonts w:asciiTheme="majorBidi" w:hAnsiTheme="majorBidi" w:cstheme="majorBidi"/>
                <w:sz w:val="28"/>
                <w:szCs w:val="28"/>
              </w:rPr>
            </w:pPr>
            <w:r>
              <w:rPr>
                <w:rFonts w:asciiTheme="majorBidi" w:hAnsiTheme="majorBidi" w:cstheme="majorBidi"/>
                <w:sz w:val="28"/>
                <w:szCs w:val="28"/>
              </w:rPr>
              <w:t>20</w:t>
            </w:r>
            <w:r w:rsidRPr="00B542DF">
              <w:rPr>
                <w:rFonts w:asciiTheme="majorBidi" w:hAnsiTheme="majorBidi" w:cstheme="majorBidi"/>
                <w:sz w:val="28"/>
                <w:szCs w:val="28"/>
              </w:rPr>
              <w:t xml:space="preserve">  years</w:t>
            </w:r>
          </w:p>
        </w:tc>
      </w:tr>
      <w:tr w:rsidR="0043759E" w:rsidRPr="00B542DF" w14:paraId="584E8A6B" w14:textId="77777777" w:rsidTr="00D33DD5">
        <w:tc>
          <w:tcPr>
            <w:tcW w:w="4812" w:type="dxa"/>
          </w:tcPr>
          <w:p w14:paraId="5F01EFCF" w14:textId="78178F46" w:rsidR="0026263E" w:rsidRPr="00B542DF" w:rsidRDefault="00B3688B" w:rsidP="0026263E">
            <w:pPr>
              <w:tabs>
                <w:tab w:val="left" w:pos="360"/>
                <w:tab w:val="left" w:pos="1440"/>
                <w:tab w:val="center" w:pos="4320"/>
                <w:tab w:val="right" w:pos="8640"/>
              </w:tabs>
              <w:spacing w:line="380" w:lineRule="exact"/>
              <w:ind w:left="252"/>
              <w:jc w:val="thaiDistribute"/>
              <w:rPr>
                <w:rFonts w:asciiTheme="majorBidi" w:hAnsiTheme="majorBidi" w:cstheme="majorBidi"/>
                <w:sz w:val="28"/>
                <w:szCs w:val="28"/>
              </w:rPr>
            </w:pPr>
            <w:r w:rsidRPr="00B3688B">
              <w:rPr>
                <w:rFonts w:asciiTheme="majorBidi" w:hAnsiTheme="majorBidi" w:cstheme="majorBidi"/>
                <w:sz w:val="28"/>
                <w:szCs w:val="28"/>
              </w:rPr>
              <w:t>Leasehold office building improvements</w:t>
            </w:r>
          </w:p>
        </w:tc>
        <w:tc>
          <w:tcPr>
            <w:tcW w:w="2880" w:type="dxa"/>
          </w:tcPr>
          <w:p w14:paraId="6859CE5C" w14:textId="26FCECAC" w:rsidR="0026263E" w:rsidRPr="00FC60DF" w:rsidRDefault="0026263E" w:rsidP="0026263E">
            <w:pPr>
              <w:tabs>
                <w:tab w:val="right" w:pos="321"/>
                <w:tab w:val="left" w:pos="591"/>
                <w:tab w:val="left" w:pos="2713"/>
                <w:tab w:val="center" w:pos="4320"/>
                <w:tab w:val="right" w:pos="8640"/>
              </w:tabs>
              <w:spacing w:line="380" w:lineRule="exact"/>
              <w:ind w:right="453"/>
              <w:jc w:val="right"/>
              <w:rPr>
                <w:rFonts w:asciiTheme="majorBidi" w:hAnsiTheme="majorBidi" w:cstheme="majorBidi"/>
                <w:sz w:val="28"/>
                <w:szCs w:val="28"/>
                <w:cs/>
              </w:rPr>
            </w:pPr>
            <w:r w:rsidRPr="00780319">
              <w:rPr>
                <w:rFonts w:asciiTheme="majorBidi" w:hAnsiTheme="majorBidi" w:cstheme="majorBidi"/>
                <w:sz w:val="28"/>
                <w:szCs w:val="28"/>
              </w:rPr>
              <w:t>5</w:t>
            </w:r>
            <w:r w:rsidRPr="00B542DF">
              <w:rPr>
                <w:rFonts w:asciiTheme="majorBidi" w:hAnsiTheme="majorBidi" w:cstheme="majorBidi"/>
                <w:sz w:val="28"/>
                <w:szCs w:val="28"/>
              </w:rPr>
              <w:t>, 8  years</w:t>
            </w:r>
          </w:p>
        </w:tc>
      </w:tr>
      <w:tr w:rsidR="0043759E" w:rsidRPr="00B542DF" w14:paraId="10A6058B" w14:textId="77777777" w:rsidTr="00D33DD5">
        <w:tc>
          <w:tcPr>
            <w:tcW w:w="4812" w:type="dxa"/>
          </w:tcPr>
          <w:p w14:paraId="2DD6FF65" w14:textId="71CE5793" w:rsidR="006C65B9" w:rsidRPr="00FC60DF" w:rsidRDefault="006C65B9" w:rsidP="00852D40">
            <w:pPr>
              <w:tabs>
                <w:tab w:val="left" w:pos="360"/>
                <w:tab w:val="left" w:pos="1440"/>
                <w:tab w:val="center" w:pos="4320"/>
                <w:tab w:val="right" w:pos="8640"/>
              </w:tabs>
              <w:spacing w:line="380" w:lineRule="exact"/>
              <w:ind w:left="252"/>
              <w:jc w:val="thaiDistribute"/>
              <w:rPr>
                <w:rFonts w:asciiTheme="majorBidi" w:hAnsiTheme="majorBidi" w:cstheme="majorBidi"/>
                <w:sz w:val="28"/>
                <w:szCs w:val="28"/>
                <w:cs/>
              </w:rPr>
            </w:pPr>
            <w:r w:rsidRPr="00B542DF">
              <w:rPr>
                <w:rFonts w:asciiTheme="majorBidi" w:hAnsiTheme="majorBidi" w:cstheme="majorBidi"/>
                <w:sz w:val="28"/>
                <w:szCs w:val="28"/>
              </w:rPr>
              <w:t>Furniture and equipment</w:t>
            </w:r>
          </w:p>
        </w:tc>
        <w:tc>
          <w:tcPr>
            <w:tcW w:w="2880" w:type="dxa"/>
          </w:tcPr>
          <w:p w14:paraId="2C108409" w14:textId="00F5C6E1" w:rsidR="006C65B9" w:rsidRPr="00FC60DF" w:rsidRDefault="006C65B9" w:rsidP="00852D40">
            <w:pPr>
              <w:tabs>
                <w:tab w:val="right" w:pos="321"/>
                <w:tab w:val="left" w:pos="591"/>
                <w:tab w:val="left" w:pos="2713"/>
                <w:tab w:val="center" w:pos="4320"/>
                <w:tab w:val="right" w:pos="8640"/>
              </w:tabs>
              <w:spacing w:line="380" w:lineRule="exact"/>
              <w:ind w:right="453"/>
              <w:jc w:val="right"/>
              <w:rPr>
                <w:rFonts w:asciiTheme="majorBidi" w:hAnsiTheme="majorBidi" w:cstheme="majorBidi"/>
                <w:sz w:val="28"/>
                <w:szCs w:val="28"/>
                <w:cs/>
              </w:rPr>
            </w:pPr>
            <w:r w:rsidRPr="00B542DF">
              <w:rPr>
                <w:rFonts w:asciiTheme="majorBidi" w:hAnsiTheme="majorBidi" w:cstheme="majorBidi"/>
                <w:sz w:val="28"/>
                <w:szCs w:val="28"/>
              </w:rPr>
              <w:t xml:space="preserve">5, </w:t>
            </w:r>
            <w:r w:rsidRPr="00780319">
              <w:rPr>
                <w:rFonts w:asciiTheme="majorBidi" w:hAnsiTheme="majorBidi" w:cstheme="majorBidi"/>
                <w:sz w:val="28"/>
                <w:szCs w:val="28"/>
              </w:rPr>
              <w:t>8</w:t>
            </w:r>
            <w:r w:rsidR="00D33DD5" w:rsidRPr="00B542DF">
              <w:rPr>
                <w:rFonts w:asciiTheme="majorBidi" w:hAnsiTheme="majorBidi" w:cstheme="majorBidi"/>
                <w:sz w:val="28"/>
                <w:szCs w:val="28"/>
              </w:rPr>
              <w:t>, 30</w:t>
            </w:r>
            <w:r w:rsidR="00327CE1" w:rsidRPr="00B542DF">
              <w:rPr>
                <w:rFonts w:asciiTheme="majorBidi" w:hAnsiTheme="majorBidi" w:cstheme="majorBidi"/>
                <w:sz w:val="28"/>
                <w:szCs w:val="28"/>
              </w:rPr>
              <w:t xml:space="preserve">  </w:t>
            </w:r>
            <w:r w:rsidRPr="00B542DF">
              <w:rPr>
                <w:rFonts w:asciiTheme="majorBidi" w:hAnsiTheme="majorBidi" w:cstheme="majorBidi"/>
                <w:sz w:val="28"/>
                <w:szCs w:val="28"/>
              </w:rPr>
              <w:t>years</w:t>
            </w:r>
          </w:p>
        </w:tc>
      </w:tr>
      <w:tr w:rsidR="0043759E" w:rsidRPr="00B542DF" w14:paraId="3E81844F" w14:textId="77777777" w:rsidTr="00D33DD5">
        <w:tc>
          <w:tcPr>
            <w:tcW w:w="4812" w:type="dxa"/>
          </w:tcPr>
          <w:p w14:paraId="4C2F68C8" w14:textId="1370E3ED" w:rsidR="006C65B9" w:rsidRPr="00B542DF" w:rsidRDefault="00667621" w:rsidP="000B3129">
            <w:pPr>
              <w:tabs>
                <w:tab w:val="left" w:pos="360"/>
                <w:tab w:val="left" w:pos="1440"/>
                <w:tab w:val="center" w:pos="4320"/>
                <w:tab w:val="right" w:pos="8640"/>
              </w:tabs>
              <w:spacing w:line="380" w:lineRule="exact"/>
              <w:ind w:left="252"/>
              <w:jc w:val="thaiDistribute"/>
              <w:rPr>
                <w:rFonts w:asciiTheme="majorBidi" w:hAnsiTheme="majorBidi" w:cstheme="majorBidi"/>
                <w:sz w:val="28"/>
                <w:szCs w:val="28"/>
              </w:rPr>
            </w:pPr>
            <w:r>
              <w:rPr>
                <w:rFonts w:asciiTheme="majorBidi" w:hAnsiTheme="majorBidi" w:cstheme="majorBidi"/>
                <w:sz w:val="28"/>
                <w:szCs w:val="28"/>
              </w:rPr>
              <w:t>V</w:t>
            </w:r>
            <w:r w:rsidR="006C65B9" w:rsidRPr="00B542DF">
              <w:rPr>
                <w:rFonts w:asciiTheme="majorBidi" w:hAnsiTheme="majorBidi" w:cstheme="majorBidi"/>
                <w:sz w:val="28"/>
                <w:szCs w:val="28"/>
              </w:rPr>
              <w:t>ehicles</w:t>
            </w:r>
          </w:p>
        </w:tc>
        <w:tc>
          <w:tcPr>
            <w:tcW w:w="2880" w:type="dxa"/>
          </w:tcPr>
          <w:p w14:paraId="51D39ED7" w14:textId="77777777" w:rsidR="006C65B9" w:rsidRPr="00B542DF" w:rsidRDefault="0018222A" w:rsidP="00852D40">
            <w:pPr>
              <w:tabs>
                <w:tab w:val="right" w:pos="321"/>
                <w:tab w:val="left" w:pos="591"/>
                <w:tab w:val="left" w:pos="2713"/>
                <w:tab w:val="center" w:pos="4320"/>
                <w:tab w:val="right" w:pos="8640"/>
              </w:tabs>
              <w:spacing w:line="380" w:lineRule="exact"/>
              <w:ind w:right="453"/>
              <w:jc w:val="right"/>
              <w:rPr>
                <w:rFonts w:asciiTheme="majorBidi" w:hAnsiTheme="majorBidi" w:cstheme="majorBidi"/>
                <w:sz w:val="28"/>
                <w:szCs w:val="28"/>
              </w:rPr>
            </w:pPr>
            <w:r w:rsidRPr="00B542DF">
              <w:rPr>
                <w:rFonts w:asciiTheme="majorBidi" w:hAnsiTheme="majorBidi" w:cstheme="majorBidi"/>
                <w:sz w:val="28"/>
                <w:szCs w:val="28"/>
              </w:rPr>
              <w:t xml:space="preserve">5 </w:t>
            </w:r>
            <w:r w:rsidR="00327CE1" w:rsidRPr="00B542DF">
              <w:rPr>
                <w:rFonts w:asciiTheme="majorBidi" w:hAnsiTheme="majorBidi" w:cstheme="majorBidi"/>
                <w:sz w:val="28"/>
                <w:szCs w:val="28"/>
              </w:rPr>
              <w:t xml:space="preserve"> </w:t>
            </w:r>
            <w:r w:rsidR="006C65B9" w:rsidRPr="00B542DF">
              <w:rPr>
                <w:rFonts w:asciiTheme="majorBidi" w:hAnsiTheme="majorBidi" w:cstheme="majorBidi"/>
                <w:sz w:val="28"/>
                <w:szCs w:val="28"/>
              </w:rPr>
              <w:t>years</w:t>
            </w:r>
          </w:p>
        </w:tc>
      </w:tr>
    </w:tbl>
    <w:p w14:paraId="09BD9B40" w14:textId="6D3A0A91" w:rsidR="006C65B9" w:rsidRPr="00B542DF" w:rsidRDefault="006C65B9" w:rsidP="00E16232">
      <w:pPr>
        <w:tabs>
          <w:tab w:val="left" w:pos="1440"/>
        </w:tabs>
        <w:spacing w:before="120" w:after="120" w:line="380" w:lineRule="exact"/>
        <w:ind w:left="605"/>
        <w:jc w:val="thaiDistribute"/>
        <w:outlineLvl w:val="0"/>
        <w:rPr>
          <w:rFonts w:asciiTheme="majorBidi" w:hAnsiTheme="majorBidi" w:cstheme="majorBidi"/>
          <w:sz w:val="28"/>
          <w:szCs w:val="28"/>
        </w:rPr>
      </w:pPr>
      <w:r w:rsidRPr="00B542DF">
        <w:rPr>
          <w:rFonts w:asciiTheme="majorBidi" w:hAnsiTheme="majorBidi" w:cstheme="majorBidi"/>
          <w:sz w:val="28"/>
          <w:szCs w:val="28"/>
        </w:rPr>
        <w:t>Depreciation is included in determining income.</w:t>
      </w:r>
    </w:p>
    <w:p w14:paraId="49F9A3D7" w14:textId="01D10B51" w:rsidR="001B5667" w:rsidRPr="00B542DF" w:rsidRDefault="00B92746" w:rsidP="00852D40">
      <w:pPr>
        <w:tabs>
          <w:tab w:val="left" w:pos="1440"/>
        </w:tabs>
        <w:spacing w:before="120" w:after="120" w:line="380" w:lineRule="exact"/>
        <w:ind w:left="605" w:hanging="605"/>
        <w:jc w:val="thaiDistribute"/>
        <w:outlineLvl w:val="0"/>
        <w:rPr>
          <w:rFonts w:asciiTheme="majorBidi" w:hAnsiTheme="majorBidi" w:cstheme="majorBidi"/>
          <w:spacing w:val="-4"/>
          <w:sz w:val="28"/>
          <w:szCs w:val="28"/>
        </w:rPr>
      </w:pPr>
      <w:r w:rsidRPr="00B542DF">
        <w:rPr>
          <w:rFonts w:asciiTheme="majorBidi" w:hAnsiTheme="majorBidi" w:cstheme="majorBidi"/>
          <w:spacing w:val="-4"/>
          <w:sz w:val="28"/>
          <w:szCs w:val="28"/>
        </w:rPr>
        <w:tab/>
      </w:r>
      <w:r w:rsidR="001B5667" w:rsidRPr="00B542DF">
        <w:rPr>
          <w:rFonts w:asciiTheme="majorBidi" w:hAnsiTheme="majorBidi" w:cstheme="majorBidi"/>
          <w:spacing w:val="-4"/>
          <w:sz w:val="28"/>
          <w:szCs w:val="28"/>
        </w:rPr>
        <w:t xml:space="preserve">No </w:t>
      </w:r>
      <w:r w:rsidR="001B5667" w:rsidRPr="00B542DF">
        <w:rPr>
          <w:rFonts w:asciiTheme="majorBidi" w:hAnsiTheme="majorBidi" w:cstheme="majorBidi"/>
          <w:sz w:val="28"/>
          <w:szCs w:val="28"/>
        </w:rPr>
        <w:t>depreciation</w:t>
      </w:r>
      <w:r w:rsidR="001B5667" w:rsidRPr="00B542DF">
        <w:rPr>
          <w:rFonts w:asciiTheme="majorBidi" w:hAnsiTheme="majorBidi" w:cstheme="majorBidi"/>
          <w:spacing w:val="-4"/>
          <w:sz w:val="28"/>
          <w:szCs w:val="28"/>
        </w:rPr>
        <w:t xml:space="preserve"> is provided on</w:t>
      </w:r>
      <w:r w:rsidR="00112138" w:rsidRPr="00B542DF">
        <w:rPr>
          <w:rFonts w:asciiTheme="majorBidi" w:hAnsiTheme="majorBidi" w:cstheme="majorBidi"/>
          <w:spacing w:val="-4"/>
          <w:sz w:val="28"/>
          <w:szCs w:val="28"/>
        </w:rPr>
        <w:t xml:space="preserve"> land and</w:t>
      </w:r>
      <w:r w:rsidR="001B5667" w:rsidRPr="00B542DF">
        <w:rPr>
          <w:rFonts w:asciiTheme="majorBidi" w:hAnsiTheme="majorBidi" w:cstheme="majorBidi"/>
          <w:spacing w:val="-4"/>
          <w:sz w:val="28"/>
          <w:szCs w:val="28"/>
        </w:rPr>
        <w:t xml:space="preserve"> assets under installation.</w:t>
      </w:r>
    </w:p>
    <w:p w14:paraId="090F54C9" w14:textId="051D82F1" w:rsidR="006C65B9" w:rsidRPr="00B542DF" w:rsidRDefault="00D3524A" w:rsidP="00852D40">
      <w:pPr>
        <w:spacing w:before="120" w:after="120" w:line="380" w:lineRule="exact"/>
        <w:ind w:left="605" w:hanging="605"/>
        <w:jc w:val="thaiDistribute"/>
        <w:rPr>
          <w:rFonts w:asciiTheme="majorBidi" w:hAnsiTheme="majorBidi" w:cstheme="majorBidi"/>
          <w:spacing w:val="-4"/>
          <w:sz w:val="28"/>
          <w:szCs w:val="28"/>
        </w:rPr>
      </w:pPr>
      <w:r w:rsidRPr="00B542DF">
        <w:rPr>
          <w:rFonts w:asciiTheme="majorBidi" w:hAnsiTheme="majorBidi" w:cstheme="majorBidi"/>
          <w:spacing w:val="-4"/>
          <w:sz w:val="28"/>
          <w:szCs w:val="28"/>
        </w:rPr>
        <w:lastRenderedPageBreak/>
        <w:tab/>
      </w:r>
      <w:r w:rsidR="006C65B9" w:rsidRPr="00B542DF">
        <w:rPr>
          <w:rFonts w:asciiTheme="majorBidi" w:hAnsiTheme="majorBidi" w:cstheme="majorBidi"/>
          <w:sz w:val="28"/>
          <w:szCs w:val="28"/>
        </w:rPr>
        <w:t xml:space="preserve">An item of </w:t>
      </w:r>
      <w:r w:rsidR="00733698">
        <w:rPr>
          <w:rFonts w:asciiTheme="majorBidi" w:hAnsiTheme="majorBidi" w:cstheme="majorBidi"/>
          <w:sz w:val="28"/>
          <w:szCs w:val="28"/>
        </w:rPr>
        <w:t xml:space="preserve">property, plant and </w:t>
      </w:r>
      <w:r w:rsidR="006C65B9" w:rsidRPr="00B542DF">
        <w:rPr>
          <w:rFonts w:asciiTheme="majorBidi" w:hAnsiTheme="majorBidi" w:cstheme="majorBidi"/>
          <w:sz w:val="28"/>
          <w:szCs w:val="28"/>
        </w:rPr>
        <w:t>equipment is derecognised upon disposal or when no future economic benefits are expected from its use or disposal.</w:t>
      </w:r>
      <w:r w:rsidR="006C65B9" w:rsidRPr="00780319">
        <w:rPr>
          <w:rFonts w:asciiTheme="majorBidi" w:hAnsiTheme="majorBidi" w:cstheme="majorBidi"/>
          <w:sz w:val="28"/>
          <w:szCs w:val="28"/>
        </w:rPr>
        <w:t xml:space="preserve"> </w:t>
      </w:r>
      <w:r w:rsidR="006C65B9" w:rsidRPr="00B542DF">
        <w:rPr>
          <w:rFonts w:asciiTheme="majorBidi" w:hAnsiTheme="majorBidi" w:cstheme="majorBidi"/>
          <w:sz w:val="28"/>
          <w:szCs w:val="28"/>
        </w:rPr>
        <w:t>Any gain or loss arising on disposal of an asset</w:t>
      </w:r>
      <w:r w:rsidR="006C65B9" w:rsidRPr="00780319">
        <w:rPr>
          <w:rFonts w:asciiTheme="majorBidi" w:hAnsiTheme="majorBidi" w:cstheme="majorBidi"/>
          <w:sz w:val="28"/>
          <w:szCs w:val="28"/>
        </w:rPr>
        <w:t xml:space="preserve"> </w:t>
      </w:r>
      <w:r w:rsidR="006C65B9" w:rsidRPr="00B542DF">
        <w:rPr>
          <w:rFonts w:asciiTheme="majorBidi" w:hAnsiTheme="majorBidi" w:cstheme="majorBidi"/>
          <w:sz w:val="28"/>
          <w:szCs w:val="28"/>
        </w:rPr>
        <w:t xml:space="preserve">is included in </w:t>
      </w:r>
      <w:r w:rsidR="00262AC3">
        <w:rPr>
          <w:rFonts w:asciiTheme="majorBidi" w:hAnsiTheme="majorBidi" w:cstheme="majorBidi"/>
          <w:sz w:val="28"/>
          <w:szCs w:val="28"/>
        </w:rPr>
        <w:t xml:space="preserve">the </w:t>
      </w:r>
      <w:r w:rsidR="00F832E6" w:rsidRPr="00F832E6">
        <w:rPr>
          <w:rFonts w:asciiTheme="majorBidi" w:hAnsiTheme="majorBidi" w:cstheme="majorBidi"/>
          <w:sz w:val="28"/>
          <w:szCs w:val="28"/>
        </w:rPr>
        <w:t>statement of comprehensive income</w:t>
      </w:r>
      <w:r w:rsidR="006C65B9" w:rsidRPr="00B542DF">
        <w:rPr>
          <w:rFonts w:asciiTheme="majorBidi" w:hAnsiTheme="majorBidi" w:cstheme="majorBidi"/>
          <w:sz w:val="28"/>
          <w:szCs w:val="28"/>
        </w:rPr>
        <w:t xml:space="preserve"> when the asset is derecognised.</w:t>
      </w:r>
    </w:p>
    <w:p w14:paraId="2C346927" w14:textId="5F45CFE0" w:rsidR="00AB27C8" w:rsidRPr="001A3F37" w:rsidRDefault="00AB27C8" w:rsidP="00B666BF">
      <w:pPr>
        <w:spacing w:before="120" w:after="120" w:line="380" w:lineRule="exact"/>
        <w:ind w:left="605" w:hanging="605"/>
        <w:jc w:val="thaiDistribute"/>
        <w:rPr>
          <w:rFonts w:asciiTheme="majorBidi" w:hAnsiTheme="majorBidi" w:cstheme="majorBidi"/>
          <w:sz w:val="28"/>
          <w:szCs w:val="28"/>
          <w:u w:val="single"/>
        </w:rPr>
      </w:pPr>
      <w:r w:rsidRPr="00B542DF">
        <w:rPr>
          <w:rFonts w:asciiTheme="majorBidi" w:hAnsiTheme="majorBidi" w:cstheme="majorBidi"/>
          <w:b/>
          <w:bCs/>
          <w:sz w:val="28"/>
          <w:szCs w:val="28"/>
        </w:rPr>
        <w:tab/>
      </w:r>
      <w:r w:rsidRPr="001A3F37">
        <w:rPr>
          <w:rFonts w:asciiTheme="majorBidi" w:hAnsiTheme="majorBidi" w:cstheme="majorBidi"/>
          <w:sz w:val="28"/>
          <w:szCs w:val="28"/>
          <w:u w:val="single"/>
        </w:rPr>
        <w:t>Borrowing costs</w:t>
      </w:r>
    </w:p>
    <w:p w14:paraId="71B2D79B" w14:textId="1A69E5C7" w:rsidR="00101A81" w:rsidRPr="00B542DF" w:rsidRDefault="00AB27C8" w:rsidP="00B666BF">
      <w:pPr>
        <w:spacing w:before="120" w:after="120" w:line="380" w:lineRule="exact"/>
        <w:ind w:left="605" w:hanging="605"/>
        <w:jc w:val="thaiDistribute"/>
        <w:rPr>
          <w:rFonts w:asciiTheme="majorBidi" w:hAnsiTheme="majorBidi" w:cstheme="majorBidi"/>
          <w:sz w:val="28"/>
          <w:szCs w:val="28"/>
        </w:rPr>
      </w:pPr>
      <w:r w:rsidRPr="00B542DF">
        <w:rPr>
          <w:rFonts w:asciiTheme="majorBidi" w:hAnsiTheme="majorBidi" w:cstheme="majorBidi"/>
          <w:sz w:val="28"/>
          <w:szCs w:val="28"/>
        </w:rPr>
        <w:tab/>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7506385C" w14:textId="0E17F693" w:rsidR="0054267D" w:rsidRPr="00B542DF" w:rsidRDefault="0054267D" w:rsidP="00B666BF">
      <w:pPr>
        <w:spacing w:before="120" w:after="120" w:line="380" w:lineRule="exact"/>
        <w:ind w:left="605" w:hanging="605"/>
        <w:jc w:val="thaiDistribute"/>
        <w:rPr>
          <w:rFonts w:asciiTheme="majorBidi" w:hAnsiTheme="majorBidi" w:cstheme="majorBidi"/>
          <w:b/>
          <w:bCs/>
          <w:sz w:val="28"/>
          <w:szCs w:val="28"/>
        </w:rPr>
      </w:pPr>
      <w:r w:rsidRPr="00B542DF">
        <w:rPr>
          <w:rFonts w:asciiTheme="majorBidi" w:hAnsiTheme="majorBidi" w:cstheme="majorBidi"/>
          <w:b/>
          <w:bCs/>
          <w:sz w:val="28"/>
          <w:szCs w:val="28"/>
        </w:rPr>
        <w:tab/>
      </w:r>
      <w:r w:rsidRPr="001A3F37">
        <w:rPr>
          <w:rFonts w:asciiTheme="majorBidi" w:hAnsiTheme="majorBidi" w:cstheme="majorBidi"/>
          <w:sz w:val="28"/>
          <w:szCs w:val="28"/>
          <w:u w:val="single"/>
        </w:rPr>
        <w:t>Leases</w:t>
      </w:r>
    </w:p>
    <w:p w14:paraId="0AAD26B9" w14:textId="1F5D8249" w:rsidR="0054267D" w:rsidRPr="00B542DF" w:rsidRDefault="00B666BF" w:rsidP="00B666BF">
      <w:pPr>
        <w:tabs>
          <w:tab w:val="left" w:pos="1440"/>
        </w:tabs>
        <w:spacing w:before="120" w:after="120" w:line="380" w:lineRule="exact"/>
        <w:ind w:left="605" w:hanging="605"/>
        <w:jc w:val="thaiDistribute"/>
        <w:rPr>
          <w:rFonts w:asciiTheme="majorBidi" w:hAnsiTheme="majorBidi" w:cstheme="majorBidi"/>
          <w:sz w:val="28"/>
          <w:szCs w:val="28"/>
        </w:rPr>
      </w:pPr>
      <w:r w:rsidRPr="00780319">
        <w:rPr>
          <w:rFonts w:asciiTheme="majorBidi" w:hAnsiTheme="majorBidi" w:cstheme="majorBidi"/>
          <w:sz w:val="28"/>
          <w:szCs w:val="28"/>
        </w:rPr>
        <w:tab/>
      </w:r>
      <w:r w:rsidR="0054267D" w:rsidRPr="00B542DF">
        <w:rPr>
          <w:rFonts w:asciiTheme="majorBidi" w:hAnsiTheme="majorBidi" w:cstheme="majorBidi"/>
          <w:sz w:val="28"/>
          <w:szCs w:val="28"/>
        </w:rPr>
        <w:t>At inception of contract, the Group assesses whether a contract is, or contains, a lease.</w:t>
      </w:r>
      <w:r w:rsidR="00997375" w:rsidRPr="00780319">
        <w:rPr>
          <w:rFonts w:asciiTheme="majorBidi" w:hAnsiTheme="majorBidi" w:cstheme="majorBidi"/>
          <w:sz w:val="28"/>
          <w:szCs w:val="28"/>
        </w:rPr>
        <w:t xml:space="preserve"> </w:t>
      </w:r>
      <w:r w:rsidR="0054267D" w:rsidRPr="00B542DF">
        <w:rPr>
          <w:rFonts w:asciiTheme="majorBidi" w:hAnsiTheme="majorBidi" w:cstheme="majorBidi"/>
          <w:sz w:val="28"/>
          <w:szCs w:val="28"/>
        </w:rPr>
        <w:t>A contract is, or contains, a lease if the contract conveys the right to control the use of an identified asset for a period of time in exchange for consideration.</w:t>
      </w:r>
    </w:p>
    <w:p w14:paraId="2FB34014" w14:textId="77777777" w:rsidR="0054267D" w:rsidRPr="00BB6DF4" w:rsidRDefault="00B666BF" w:rsidP="00B666BF">
      <w:pPr>
        <w:tabs>
          <w:tab w:val="left" w:pos="1440"/>
        </w:tabs>
        <w:spacing w:before="120" w:after="120" w:line="380" w:lineRule="exact"/>
        <w:ind w:left="605" w:hanging="605"/>
        <w:jc w:val="thaiDistribute"/>
        <w:rPr>
          <w:rFonts w:asciiTheme="majorBidi" w:hAnsiTheme="majorBidi" w:cstheme="majorBidi"/>
          <w:i/>
          <w:iCs/>
          <w:sz w:val="28"/>
          <w:szCs w:val="28"/>
        </w:rPr>
      </w:pPr>
      <w:r w:rsidRPr="00780319">
        <w:rPr>
          <w:rFonts w:asciiTheme="majorBidi" w:hAnsiTheme="majorBidi" w:cstheme="majorBidi"/>
          <w:b/>
          <w:bCs/>
          <w:sz w:val="28"/>
          <w:szCs w:val="28"/>
        </w:rPr>
        <w:tab/>
      </w:r>
      <w:r w:rsidR="0054267D" w:rsidRPr="00BB6DF4">
        <w:rPr>
          <w:rFonts w:asciiTheme="majorBidi" w:hAnsiTheme="majorBidi" w:cstheme="majorBidi"/>
          <w:i/>
          <w:iCs/>
          <w:sz w:val="28"/>
          <w:szCs w:val="28"/>
        </w:rPr>
        <w:t>The Group as a lessee</w:t>
      </w:r>
    </w:p>
    <w:p w14:paraId="533F9B67" w14:textId="1169C9BD" w:rsidR="0054267D" w:rsidRPr="00B542DF" w:rsidRDefault="00B666BF" w:rsidP="00B666BF">
      <w:pPr>
        <w:spacing w:before="120" w:after="120" w:line="380" w:lineRule="exact"/>
        <w:ind w:left="605" w:hanging="605"/>
        <w:jc w:val="thaiDistribute"/>
        <w:rPr>
          <w:rFonts w:asciiTheme="majorBidi" w:hAnsiTheme="majorBidi" w:cstheme="majorBidi"/>
          <w:sz w:val="28"/>
          <w:szCs w:val="28"/>
        </w:rPr>
      </w:pPr>
      <w:r w:rsidRPr="00780319">
        <w:rPr>
          <w:rFonts w:asciiTheme="majorBidi" w:hAnsiTheme="majorBidi" w:cstheme="majorBidi"/>
          <w:sz w:val="28"/>
          <w:szCs w:val="28"/>
        </w:rPr>
        <w:tab/>
      </w:r>
      <w:r w:rsidR="0054267D" w:rsidRPr="00B542DF">
        <w:rPr>
          <w:rFonts w:asciiTheme="majorBidi" w:hAnsiTheme="majorBidi" w:cstheme="majorBidi"/>
          <w:sz w:val="28"/>
          <w:szCs w:val="28"/>
        </w:rPr>
        <w:t>The Group applied a single recognition and measurement approach for all leases, except for short-term leases and leases of low-value assets</w:t>
      </w:r>
      <w:r w:rsidR="006B45A9" w:rsidRPr="00B542DF">
        <w:rPr>
          <w:rFonts w:asciiTheme="majorBidi" w:hAnsiTheme="majorBidi" w:cstheme="majorBidi"/>
          <w:sz w:val="28"/>
          <w:szCs w:val="28"/>
        </w:rPr>
        <w:t xml:space="preserve"> a</w:t>
      </w:r>
      <w:r w:rsidR="0054267D" w:rsidRPr="00B542DF">
        <w:rPr>
          <w:rFonts w:asciiTheme="majorBidi" w:hAnsiTheme="majorBidi" w:cstheme="majorBidi"/>
          <w:sz w:val="28"/>
          <w:szCs w:val="28"/>
        </w:rPr>
        <w:t>t the commencement date of the lease (i.e. the date the underlying asset is available for use), the Group recognises right-of-use assets representing the right to use underlying assets and lease liabilities based on lease payments.</w:t>
      </w:r>
    </w:p>
    <w:p w14:paraId="4A39A79E" w14:textId="15C0E3E8" w:rsidR="0054267D" w:rsidRPr="00FD4439" w:rsidRDefault="0054267D" w:rsidP="00FD4439">
      <w:pPr>
        <w:tabs>
          <w:tab w:val="left" w:pos="1440"/>
        </w:tabs>
        <w:spacing w:before="120" w:after="120" w:line="380" w:lineRule="exact"/>
        <w:ind w:left="605"/>
        <w:jc w:val="thaiDistribute"/>
        <w:rPr>
          <w:rFonts w:asciiTheme="majorBidi" w:hAnsiTheme="majorBidi" w:cstheme="majorBidi"/>
          <w:i/>
          <w:iCs/>
          <w:sz w:val="28"/>
          <w:szCs w:val="28"/>
        </w:rPr>
      </w:pPr>
      <w:r w:rsidRPr="00D83EFE">
        <w:rPr>
          <w:rFonts w:asciiTheme="majorBidi" w:hAnsiTheme="majorBidi" w:cstheme="majorBidi"/>
          <w:i/>
          <w:iCs/>
          <w:sz w:val="28"/>
          <w:szCs w:val="28"/>
        </w:rPr>
        <w:t>Right-of-use assets</w:t>
      </w:r>
    </w:p>
    <w:p w14:paraId="20E03324" w14:textId="77777777" w:rsidR="0054267D" w:rsidRPr="00B542DF" w:rsidRDefault="00B666BF" w:rsidP="00B666BF">
      <w:pPr>
        <w:spacing w:before="120" w:after="120" w:line="380" w:lineRule="exact"/>
        <w:ind w:left="605" w:hanging="605"/>
        <w:jc w:val="thaiDistribute"/>
        <w:rPr>
          <w:rFonts w:asciiTheme="majorBidi" w:hAnsiTheme="majorBidi" w:cstheme="majorBidi"/>
          <w:sz w:val="28"/>
          <w:szCs w:val="28"/>
        </w:rPr>
      </w:pPr>
      <w:r w:rsidRPr="00780319">
        <w:rPr>
          <w:rFonts w:asciiTheme="majorBidi" w:hAnsiTheme="majorBidi" w:cstheme="majorBidi"/>
          <w:sz w:val="28"/>
          <w:szCs w:val="28"/>
        </w:rPr>
        <w:tab/>
      </w:r>
      <w:r w:rsidR="0054267D" w:rsidRPr="00B542DF">
        <w:rPr>
          <w:rFonts w:asciiTheme="majorBidi" w:hAnsiTheme="majorBidi" w:cstheme="majorBidi"/>
          <w:sz w:val="28"/>
          <w:szCs w:val="28"/>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54169E47" w14:textId="77777777" w:rsidR="0054267D" w:rsidRDefault="00B666BF" w:rsidP="00B666BF">
      <w:pPr>
        <w:spacing w:before="120" w:after="120" w:line="380" w:lineRule="exact"/>
        <w:ind w:left="605" w:hanging="605"/>
        <w:jc w:val="thaiDistribute"/>
        <w:rPr>
          <w:rFonts w:asciiTheme="majorBidi" w:hAnsiTheme="majorBidi" w:cstheme="majorBidi"/>
          <w:sz w:val="28"/>
          <w:szCs w:val="28"/>
        </w:rPr>
      </w:pPr>
      <w:r w:rsidRPr="00780319">
        <w:rPr>
          <w:rFonts w:asciiTheme="majorBidi" w:hAnsiTheme="majorBidi" w:cstheme="majorBidi"/>
          <w:sz w:val="28"/>
          <w:szCs w:val="28"/>
        </w:rPr>
        <w:tab/>
      </w:r>
      <w:r w:rsidR="0054267D" w:rsidRPr="00B542DF">
        <w:rPr>
          <w:rFonts w:asciiTheme="majorBidi" w:hAnsiTheme="majorBidi" w:cstheme="majorBidi"/>
          <w:spacing w:val="-4"/>
          <w:sz w:val="28"/>
          <w:szCs w:val="28"/>
        </w:rPr>
        <w:t>Depreciation of right-of-use assets are calculated by reference to their costs on the straight-line</w:t>
      </w:r>
      <w:r w:rsidR="0054267D" w:rsidRPr="00B542DF">
        <w:rPr>
          <w:rFonts w:asciiTheme="majorBidi" w:hAnsiTheme="majorBidi" w:cstheme="majorBidi"/>
          <w:sz w:val="28"/>
          <w:szCs w:val="28"/>
        </w:rPr>
        <w:t xml:space="preserve"> basis over the shorter of their estimated useful lives and the lease term.</w:t>
      </w:r>
    </w:p>
    <w:tbl>
      <w:tblPr>
        <w:tblStyle w:val="TableGrid"/>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951"/>
        <w:gridCol w:w="990"/>
      </w:tblGrid>
      <w:tr w:rsidR="005D702D" w:rsidRPr="00C121F7" w14:paraId="03D7AEB3" w14:textId="77777777" w:rsidTr="00E8445B">
        <w:tc>
          <w:tcPr>
            <w:tcW w:w="4253" w:type="dxa"/>
          </w:tcPr>
          <w:p w14:paraId="0D3C48DA" w14:textId="6D68C320" w:rsidR="005B2D59" w:rsidRPr="00C121F7" w:rsidRDefault="005B2D59">
            <w:pPr>
              <w:jc w:val="thaiDistribute"/>
              <w:rPr>
                <w:rFonts w:asciiTheme="majorBidi" w:hAnsiTheme="majorBidi" w:cstheme="majorBidi"/>
                <w:sz w:val="28"/>
                <w:szCs w:val="28"/>
              </w:rPr>
            </w:pPr>
            <w:r w:rsidRPr="00B542DF">
              <w:rPr>
                <w:rFonts w:asciiTheme="majorBidi" w:hAnsiTheme="majorBidi" w:cstheme="majorBidi"/>
                <w:sz w:val="28"/>
                <w:szCs w:val="28"/>
              </w:rPr>
              <w:t>Land</w:t>
            </w:r>
          </w:p>
        </w:tc>
        <w:tc>
          <w:tcPr>
            <w:tcW w:w="951" w:type="dxa"/>
          </w:tcPr>
          <w:p w14:paraId="5CC3786F" w14:textId="77777777" w:rsidR="005B2D59" w:rsidRPr="00C121F7" w:rsidRDefault="005B2D59">
            <w:pPr>
              <w:jc w:val="right"/>
              <w:rPr>
                <w:rFonts w:asciiTheme="majorBidi" w:hAnsiTheme="majorBidi" w:cstheme="majorBidi"/>
                <w:sz w:val="28"/>
                <w:szCs w:val="28"/>
              </w:rPr>
            </w:pPr>
            <w:r w:rsidRPr="00C121F7">
              <w:rPr>
                <w:rFonts w:asciiTheme="majorBidi" w:hAnsiTheme="majorBidi" w:cstheme="majorBidi"/>
                <w:sz w:val="28"/>
                <w:szCs w:val="28"/>
              </w:rPr>
              <w:t>30 - 50</w:t>
            </w:r>
          </w:p>
        </w:tc>
        <w:tc>
          <w:tcPr>
            <w:tcW w:w="990" w:type="dxa"/>
          </w:tcPr>
          <w:p w14:paraId="51F01EBA" w14:textId="29A7166E" w:rsidR="005B2D59" w:rsidRPr="00C121F7" w:rsidRDefault="00E8445B">
            <w:pPr>
              <w:jc w:val="thaiDistribute"/>
              <w:rPr>
                <w:rFonts w:asciiTheme="majorBidi" w:hAnsiTheme="majorBidi" w:cstheme="majorBidi"/>
                <w:sz w:val="28"/>
                <w:szCs w:val="28"/>
              </w:rPr>
            </w:pPr>
            <w:r w:rsidRPr="00B542DF">
              <w:rPr>
                <w:rFonts w:asciiTheme="majorBidi" w:hAnsiTheme="majorBidi" w:cstheme="majorBidi"/>
                <w:sz w:val="28"/>
                <w:szCs w:val="28"/>
              </w:rPr>
              <w:t>Years</w:t>
            </w:r>
          </w:p>
        </w:tc>
      </w:tr>
      <w:tr w:rsidR="005D702D" w:rsidRPr="00C121F7" w14:paraId="464C51B2" w14:textId="77777777" w:rsidTr="00E8445B">
        <w:tc>
          <w:tcPr>
            <w:tcW w:w="4253" w:type="dxa"/>
          </w:tcPr>
          <w:p w14:paraId="0455B670" w14:textId="05488A36" w:rsidR="005B2D59" w:rsidRPr="00FC60DF" w:rsidRDefault="00846203" w:rsidP="003A135D">
            <w:pPr>
              <w:rPr>
                <w:rFonts w:asciiTheme="majorBidi" w:hAnsiTheme="majorBidi" w:cstheme="majorBidi"/>
                <w:sz w:val="28"/>
                <w:szCs w:val="28"/>
                <w:cs/>
              </w:rPr>
            </w:pPr>
            <w:r w:rsidRPr="00935C89">
              <w:rPr>
                <w:rFonts w:asciiTheme="majorBidi" w:hAnsiTheme="majorBidi" w:cstheme="majorBidi"/>
                <w:sz w:val="28"/>
                <w:szCs w:val="28"/>
              </w:rPr>
              <w:t xml:space="preserve">Land </w:t>
            </w:r>
            <w:r w:rsidR="004F18F3" w:rsidRPr="00935C89">
              <w:rPr>
                <w:rFonts w:asciiTheme="majorBidi" w:hAnsiTheme="majorBidi" w:cstheme="majorBidi"/>
                <w:sz w:val="28"/>
                <w:szCs w:val="28"/>
              </w:rPr>
              <w:t xml:space="preserve">used for the </w:t>
            </w:r>
            <w:r w:rsidR="001C1CC9" w:rsidRPr="00935C89">
              <w:rPr>
                <w:rFonts w:asciiTheme="majorBidi" w:hAnsiTheme="majorBidi" w:cstheme="majorBidi"/>
                <w:sz w:val="28"/>
                <w:szCs w:val="28"/>
              </w:rPr>
              <w:t xml:space="preserve">hotel’s </w:t>
            </w:r>
            <w:r w:rsidRPr="00935C89">
              <w:rPr>
                <w:rFonts w:asciiTheme="majorBidi" w:hAnsiTheme="majorBidi" w:cstheme="majorBidi"/>
                <w:sz w:val="28"/>
                <w:szCs w:val="28"/>
              </w:rPr>
              <w:t>laundry building and</w:t>
            </w:r>
            <w:r w:rsidR="001C1CC9" w:rsidRPr="00935C89">
              <w:rPr>
                <w:rFonts w:asciiTheme="majorBidi" w:hAnsiTheme="majorBidi" w:cstheme="majorBidi"/>
                <w:sz w:val="28"/>
                <w:szCs w:val="28"/>
              </w:rPr>
              <w:br/>
              <w:t xml:space="preserve"> </w:t>
            </w:r>
            <w:r w:rsidRPr="00935C89">
              <w:rPr>
                <w:rFonts w:asciiTheme="majorBidi" w:hAnsiTheme="majorBidi" w:cstheme="majorBidi"/>
                <w:sz w:val="28"/>
                <w:szCs w:val="28"/>
              </w:rPr>
              <w:t xml:space="preserve"> </w:t>
            </w:r>
            <w:r w:rsidR="001C1CC9" w:rsidRPr="00935C89">
              <w:rPr>
                <w:rFonts w:asciiTheme="majorBidi" w:hAnsiTheme="majorBidi" w:cstheme="majorBidi"/>
                <w:sz w:val="28"/>
                <w:szCs w:val="28"/>
              </w:rPr>
              <w:t xml:space="preserve"> </w:t>
            </w:r>
            <w:r w:rsidRPr="00935C89">
              <w:rPr>
                <w:rFonts w:asciiTheme="majorBidi" w:hAnsiTheme="majorBidi" w:cstheme="majorBidi"/>
                <w:sz w:val="28"/>
                <w:szCs w:val="28"/>
              </w:rPr>
              <w:t>parking</w:t>
            </w:r>
            <w:r w:rsidR="001C1CC9" w:rsidRPr="00935C89">
              <w:rPr>
                <w:rFonts w:asciiTheme="majorBidi" w:hAnsiTheme="majorBidi" w:cstheme="majorBidi"/>
                <w:sz w:val="28"/>
                <w:szCs w:val="28"/>
              </w:rPr>
              <w:t xml:space="preserve"> </w:t>
            </w:r>
            <w:r w:rsidRPr="00935C89">
              <w:rPr>
                <w:rFonts w:asciiTheme="majorBidi" w:hAnsiTheme="majorBidi" w:cstheme="majorBidi"/>
                <w:sz w:val="28"/>
                <w:szCs w:val="28"/>
              </w:rPr>
              <w:t>facilities</w:t>
            </w:r>
          </w:p>
        </w:tc>
        <w:tc>
          <w:tcPr>
            <w:tcW w:w="951" w:type="dxa"/>
          </w:tcPr>
          <w:p w14:paraId="67449D02" w14:textId="77777777" w:rsidR="005B2D59" w:rsidRDefault="005B2D59">
            <w:pPr>
              <w:jc w:val="right"/>
              <w:rPr>
                <w:rFonts w:asciiTheme="majorBidi" w:hAnsiTheme="majorBidi" w:cstheme="majorBidi"/>
                <w:sz w:val="28"/>
                <w:szCs w:val="28"/>
              </w:rPr>
            </w:pPr>
            <w:r>
              <w:rPr>
                <w:rFonts w:asciiTheme="majorBidi" w:hAnsiTheme="majorBidi" w:cstheme="majorBidi"/>
                <w:sz w:val="28"/>
                <w:szCs w:val="28"/>
              </w:rPr>
              <w:t>5,</w:t>
            </w:r>
            <w:r w:rsidRPr="00C121F7">
              <w:rPr>
                <w:rFonts w:asciiTheme="majorBidi" w:hAnsiTheme="majorBidi" w:cstheme="majorBidi"/>
                <w:sz w:val="28"/>
                <w:szCs w:val="28"/>
              </w:rPr>
              <w:t xml:space="preserve"> </w:t>
            </w:r>
            <w:r>
              <w:rPr>
                <w:rFonts w:asciiTheme="majorBidi" w:hAnsiTheme="majorBidi" w:cstheme="majorBidi"/>
                <w:sz w:val="28"/>
                <w:szCs w:val="28"/>
              </w:rPr>
              <w:t>14</w:t>
            </w:r>
          </w:p>
        </w:tc>
        <w:tc>
          <w:tcPr>
            <w:tcW w:w="990" w:type="dxa"/>
          </w:tcPr>
          <w:p w14:paraId="4E484A04" w14:textId="4E8E983C" w:rsidR="005B2D59" w:rsidRPr="00FC60DF" w:rsidRDefault="00E8445B">
            <w:pPr>
              <w:jc w:val="thaiDistribute"/>
              <w:rPr>
                <w:rFonts w:asciiTheme="majorBidi" w:hAnsiTheme="majorBidi" w:cstheme="majorBidi"/>
                <w:sz w:val="28"/>
                <w:szCs w:val="28"/>
                <w:cs/>
              </w:rPr>
            </w:pPr>
            <w:r w:rsidRPr="00B542DF">
              <w:rPr>
                <w:rFonts w:asciiTheme="majorBidi" w:hAnsiTheme="majorBidi" w:cstheme="majorBidi"/>
                <w:sz w:val="28"/>
                <w:szCs w:val="28"/>
              </w:rPr>
              <w:t>years</w:t>
            </w:r>
          </w:p>
        </w:tc>
      </w:tr>
      <w:tr w:rsidR="005D702D" w:rsidRPr="00C121F7" w14:paraId="53B19C16" w14:textId="77777777" w:rsidTr="00E8445B">
        <w:tc>
          <w:tcPr>
            <w:tcW w:w="4253" w:type="dxa"/>
          </w:tcPr>
          <w:p w14:paraId="78E6F61F" w14:textId="76AB335E" w:rsidR="005B2D59" w:rsidRPr="00FC60DF" w:rsidRDefault="008A1D23">
            <w:pPr>
              <w:jc w:val="thaiDistribute"/>
              <w:rPr>
                <w:rFonts w:asciiTheme="majorBidi" w:hAnsiTheme="majorBidi" w:cstheme="majorBidi"/>
                <w:sz w:val="28"/>
                <w:szCs w:val="28"/>
                <w:cs/>
              </w:rPr>
            </w:pPr>
            <w:r w:rsidRPr="008A1D23">
              <w:rPr>
                <w:rFonts w:asciiTheme="majorBidi" w:hAnsiTheme="majorBidi" w:cstheme="majorBidi"/>
                <w:sz w:val="28"/>
                <w:szCs w:val="28"/>
              </w:rPr>
              <w:t>Laundry building</w:t>
            </w:r>
          </w:p>
        </w:tc>
        <w:tc>
          <w:tcPr>
            <w:tcW w:w="951" w:type="dxa"/>
          </w:tcPr>
          <w:p w14:paraId="4F7D0902" w14:textId="77777777" w:rsidR="005B2D59" w:rsidRPr="00C121F7" w:rsidRDefault="005B2D59">
            <w:pPr>
              <w:jc w:val="right"/>
              <w:rPr>
                <w:rFonts w:asciiTheme="majorBidi" w:hAnsiTheme="majorBidi" w:cstheme="majorBidi"/>
                <w:sz w:val="28"/>
                <w:szCs w:val="28"/>
              </w:rPr>
            </w:pPr>
            <w:r>
              <w:rPr>
                <w:rFonts w:asciiTheme="majorBidi" w:hAnsiTheme="majorBidi" w:cstheme="majorBidi"/>
                <w:sz w:val="28"/>
                <w:szCs w:val="28"/>
              </w:rPr>
              <w:t>14</w:t>
            </w:r>
          </w:p>
        </w:tc>
        <w:tc>
          <w:tcPr>
            <w:tcW w:w="990" w:type="dxa"/>
          </w:tcPr>
          <w:p w14:paraId="0ACF7469" w14:textId="42FEDC56" w:rsidR="005B2D59" w:rsidRPr="00FC60DF" w:rsidRDefault="008257B8">
            <w:pPr>
              <w:jc w:val="thaiDistribute"/>
              <w:rPr>
                <w:rFonts w:asciiTheme="majorBidi" w:hAnsiTheme="majorBidi" w:cstheme="majorBidi"/>
                <w:sz w:val="28"/>
                <w:szCs w:val="28"/>
                <w:cs/>
              </w:rPr>
            </w:pPr>
            <w:r>
              <w:rPr>
                <w:rFonts w:asciiTheme="majorBidi" w:hAnsiTheme="majorBidi" w:cstheme="majorBidi"/>
                <w:sz w:val="28"/>
                <w:szCs w:val="28"/>
              </w:rPr>
              <w:t>y</w:t>
            </w:r>
            <w:r w:rsidR="00E8445B" w:rsidRPr="00B542DF">
              <w:rPr>
                <w:rFonts w:asciiTheme="majorBidi" w:hAnsiTheme="majorBidi" w:cstheme="majorBidi"/>
                <w:sz w:val="28"/>
                <w:szCs w:val="28"/>
              </w:rPr>
              <w:t>ears</w:t>
            </w:r>
          </w:p>
        </w:tc>
      </w:tr>
      <w:tr w:rsidR="005D702D" w:rsidRPr="00C121F7" w14:paraId="7F11DD33" w14:textId="77777777" w:rsidTr="00E8445B">
        <w:tc>
          <w:tcPr>
            <w:tcW w:w="4253" w:type="dxa"/>
          </w:tcPr>
          <w:p w14:paraId="5FBDDDD1" w14:textId="7AAD0D54" w:rsidR="005B2D59" w:rsidRPr="00C121F7" w:rsidRDefault="008A1D23">
            <w:pPr>
              <w:jc w:val="thaiDistribute"/>
              <w:rPr>
                <w:rFonts w:asciiTheme="majorBidi" w:hAnsiTheme="majorBidi" w:cstheme="majorBidi"/>
                <w:sz w:val="28"/>
                <w:szCs w:val="28"/>
              </w:rPr>
            </w:pPr>
            <w:r w:rsidRPr="00B542DF">
              <w:rPr>
                <w:rFonts w:asciiTheme="majorBidi" w:hAnsiTheme="majorBidi" w:cstheme="majorBidi"/>
                <w:sz w:val="28"/>
                <w:szCs w:val="28"/>
              </w:rPr>
              <w:t>Office building</w:t>
            </w:r>
          </w:p>
        </w:tc>
        <w:tc>
          <w:tcPr>
            <w:tcW w:w="951" w:type="dxa"/>
          </w:tcPr>
          <w:p w14:paraId="11F3955D" w14:textId="77777777" w:rsidR="005B2D59" w:rsidRPr="00C121F7" w:rsidRDefault="005B2D59">
            <w:pPr>
              <w:jc w:val="right"/>
              <w:rPr>
                <w:rFonts w:asciiTheme="majorBidi" w:hAnsiTheme="majorBidi" w:cstheme="majorBidi"/>
                <w:sz w:val="28"/>
                <w:szCs w:val="28"/>
              </w:rPr>
            </w:pPr>
            <w:r w:rsidRPr="00C121F7">
              <w:rPr>
                <w:rFonts w:asciiTheme="majorBidi" w:hAnsiTheme="majorBidi" w:cstheme="majorBidi"/>
                <w:sz w:val="28"/>
                <w:szCs w:val="28"/>
              </w:rPr>
              <w:t>6</w:t>
            </w:r>
          </w:p>
        </w:tc>
        <w:tc>
          <w:tcPr>
            <w:tcW w:w="990" w:type="dxa"/>
          </w:tcPr>
          <w:p w14:paraId="48B5BC9E" w14:textId="15606E91" w:rsidR="005B2D59" w:rsidRPr="00C121F7" w:rsidRDefault="00E8445B">
            <w:pPr>
              <w:jc w:val="thaiDistribute"/>
              <w:rPr>
                <w:rFonts w:asciiTheme="majorBidi" w:hAnsiTheme="majorBidi" w:cstheme="majorBidi"/>
                <w:sz w:val="28"/>
                <w:szCs w:val="28"/>
              </w:rPr>
            </w:pPr>
            <w:r w:rsidRPr="00B542DF">
              <w:rPr>
                <w:rFonts w:asciiTheme="majorBidi" w:hAnsiTheme="majorBidi" w:cstheme="majorBidi"/>
                <w:sz w:val="28"/>
                <w:szCs w:val="28"/>
              </w:rPr>
              <w:t>years</w:t>
            </w:r>
          </w:p>
        </w:tc>
      </w:tr>
      <w:tr w:rsidR="005D702D" w:rsidRPr="00C121F7" w14:paraId="27D87C57" w14:textId="77777777" w:rsidTr="00E8445B">
        <w:tc>
          <w:tcPr>
            <w:tcW w:w="4253" w:type="dxa"/>
          </w:tcPr>
          <w:p w14:paraId="6B5FEBA1" w14:textId="2DA3B33C" w:rsidR="005B2D59" w:rsidRPr="00C121F7" w:rsidRDefault="00E5009E">
            <w:pPr>
              <w:jc w:val="thaiDistribute"/>
              <w:rPr>
                <w:rFonts w:asciiTheme="majorBidi" w:hAnsiTheme="majorBidi" w:cstheme="majorBidi"/>
                <w:sz w:val="28"/>
                <w:szCs w:val="28"/>
              </w:rPr>
            </w:pPr>
            <w:r>
              <w:rPr>
                <w:rFonts w:asciiTheme="majorBidi" w:hAnsiTheme="majorBidi" w:cstheme="majorBidi"/>
                <w:sz w:val="28"/>
                <w:szCs w:val="28"/>
              </w:rPr>
              <w:t>Motor</w:t>
            </w:r>
            <w:r w:rsidR="00F025C7">
              <w:rPr>
                <w:rFonts w:asciiTheme="majorBidi" w:hAnsiTheme="majorBidi" w:cstheme="majorBidi"/>
                <w:sz w:val="28"/>
                <w:szCs w:val="28"/>
              </w:rPr>
              <w:t xml:space="preserve"> v</w:t>
            </w:r>
            <w:r w:rsidR="008A1D23" w:rsidRPr="00B542DF">
              <w:rPr>
                <w:rFonts w:asciiTheme="majorBidi" w:hAnsiTheme="majorBidi" w:cstheme="majorBidi"/>
                <w:sz w:val="28"/>
                <w:szCs w:val="28"/>
              </w:rPr>
              <w:t>ehicles</w:t>
            </w:r>
          </w:p>
        </w:tc>
        <w:tc>
          <w:tcPr>
            <w:tcW w:w="951" w:type="dxa"/>
          </w:tcPr>
          <w:p w14:paraId="59DF744D" w14:textId="77777777" w:rsidR="005B2D59" w:rsidRPr="00C121F7" w:rsidRDefault="005B2D59">
            <w:pPr>
              <w:jc w:val="right"/>
              <w:rPr>
                <w:rFonts w:asciiTheme="majorBidi" w:hAnsiTheme="majorBidi" w:cstheme="majorBidi"/>
                <w:sz w:val="28"/>
                <w:szCs w:val="28"/>
              </w:rPr>
            </w:pPr>
            <w:r w:rsidRPr="00C121F7">
              <w:rPr>
                <w:rFonts w:asciiTheme="majorBidi" w:hAnsiTheme="majorBidi" w:cstheme="majorBidi"/>
                <w:sz w:val="28"/>
                <w:szCs w:val="28"/>
              </w:rPr>
              <w:t>5</w:t>
            </w:r>
          </w:p>
        </w:tc>
        <w:tc>
          <w:tcPr>
            <w:tcW w:w="990" w:type="dxa"/>
          </w:tcPr>
          <w:p w14:paraId="6C7D8EB4" w14:textId="2A2CB141" w:rsidR="005B2D59" w:rsidRPr="00C121F7" w:rsidRDefault="008257B8">
            <w:pPr>
              <w:jc w:val="thaiDistribute"/>
              <w:rPr>
                <w:rFonts w:asciiTheme="majorBidi" w:hAnsiTheme="majorBidi" w:cstheme="majorBidi"/>
                <w:sz w:val="28"/>
                <w:szCs w:val="28"/>
              </w:rPr>
            </w:pPr>
            <w:r>
              <w:rPr>
                <w:rFonts w:asciiTheme="majorBidi" w:hAnsiTheme="majorBidi" w:cstheme="majorBidi"/>
                <w:sz w:val="28"/>
                <w:szCs w:val="28"/>
              </w:rPr>
              <w:t>y</w:t>
            </w:r>
            <w:r w:rsidR="00E8445B" w:rsidRPr="00B542DF">
              <w:rPr>
                <w:rFonts w:asciiTheme="majorBidi" w:hAnsiTheme="majorBidi" w:cstheme="majorBidi"/>
                <w:sz w:val="28"/>
                <w:szCs w:val="28"/>
              </w:rPr>
              <w:t>ears</w:t>
            </w:r>
          </w:p>
        </w:tc>
      </w:tr>
      <w:tr w:rsidR="005D702D" w:rsidRPr="00C121F7" w14:paraId="28081C5E" w14:textId="77777777" w:rsidTr="00E8445B">
        <w:tc>
          <w:tcPr>
            <w:tcW w:w="4253" w:type="dxa"/>
          </w:tcPr>
          <w:p w14:paraId="3726CD47" w14:textId="2003F2C8" w:rsidR="005B2D59" w:rsidRPr="00FC60DF" w:rsidRDefault="00CA18E8">
            <w:pPr>
              <w:jc w:val="thaiDistribute"/>
              <w:rPr>
                <w:rFonts w:asciiTheme="majorBidi" w:hAnsiTheme="majorBidi" w:cstheme="majorBidi"/>
                <w:sz w:val="28"/>
                <w:szCs w:val="28"/>
                <w:cs/>
              </w:rPr>
            </w:pPr>
            <w:r w:rsidRPr="00B542DF">
              <w:rPr>
                <w:rFonts w:asciiTheme="majorBidi" w:hAnsiTheme="majorBidi" w:cstheme="majorBidi"/>
                <w:sz w:val="28"/>
                <w:szCs w:val="28"/>
              </w:rPr>
              <w:t>Warehouse building for rent</w:t>
            </w:r>
          </w:p>
        </w:tc>
        <w:tc>
          <w:tcPr>
            <w:tcW w:w="951" w:type="dxa"/>
          </w:tcPr>
          <w:p w14:paraId="669DF50E" w14:textId="77777777" w:rsidR="005B2D59" w:rsidRPr="00C121F7" w:rsidRDefault="005B2D59">
            <w:pPr>
              <w:jc w:val="right"/>
              <w:rPr>
                <w:rFonts w:asciiTheme="majorBidi" w:hAnsiTheme="majorBidi" w:cstheme="majorBidi"/>
                <w:sz w:val="28"/>
                <w:szCs w:val="28"/>
              </w:rPr>
            </w:pPr>
            <w:r w:rsidRPr="00C121F7">
              <w:rPr>
                <w:rFonts w:asciiTheme="majorBidi" w:hAnsiTheme="majorBidi" w:cstheme="majorBidi"/>
                <w:sz w:val="28"/>
                <w:szCs w:val="28"/>
              </w:rPr>
              <w:t>3</w:t>
            </w:r>
          </w:p>
        </w:tc>
        <w:tc>
          <w:tcPr>
            <w:tcW w:w="990" w:type="dxa"/>
          </w:tcPr>
          <w:p w14:paraId="54CF193D" w14:textId="53C76E96" w:rsidR="005B2D59" w:rsidRPr="00FC60DF" w:rsidRDefault="008257B8">
            <w:pPr>
              <w:jc w:val="thaiDistribute"/>
              <w:rPr>
                <w:rFonts w:asciiTheme="majorBidi" w:hAnsiTheme="majorBidi" w:cstheme="majorBidi"/>
                <w:sz w:val="28"/>
                <w:szCs w:val="28"/>
                <w:cs/>
              </w:rPr>
            </w:pPr>
            <w:r w:rsidRPr="00B542DF">
              <w:rPr>
                <w:rFonts w:asciiTheme="majorBidi" w:hAnsiTheme="majorBidi" w:cstheme="majorBidi"/>
                <w:sz w:val="28"/>
                <w:szCs w:val="28"/>
              </w:rPr>
              <w:t>years</w:t>
            </w:r>
          </w:p>
        </w:tc>
      </w:tr>
      <w:tr w:rsidR="005D702D" w:rsidRPr="00C121F7" w14:paraId="2B19FAD3" w14:textId="77777777" w:rsidTr="00E8445B">
        <w:tc>
          <w:tcPr>
            <w:tcW w:w="4253" w:type="dxa"/>
          </w:tcPr>
          <w:p w14:paraId="5A350881" w14:textId="2C9CB019" w:rsidR="005B2D59" w:rsidRPr="00C121F7" w:rsidRDefault="00846577">
            <w:pPr>
              <w:jc w:val="thaiDistribute"/>
              <w:rPr>
                <w:rFonts w:asciiTheme="majorBidi" w:hAnsiTheme="majorBidi" w:cstheme="majorBidi"/>
                <w:sz w:val="28"/>
                <w:szCs w:val="28"/>
              </w:rPr>
            </w:pPr>
            <w:r w:rsidRPr="00B542DF">
              <w:rPr>
                <w:rFonts w:asciiTheme="majorBidi" w:hAnsiTheme="majorBidi" w:cstheme="majorBidi"/>
                <w:sz w:val="28"/>
                <w:szCs w:val="28"/>
              </w:rPr>
              <w:t>Right-of-use leasehold office building</w:t>
            </w:r>
            <w:r w:rsidRPr="00B542DF">
              <w:rPr>
                <w:rFonts w:asciiTheme="majorBidi" w:hAnsiTheme="majorBidi" w:cstheme="majorBidi"/>
                <w:sz w:val="28"/>
                <w:szCs w:val="28"/>
              </w:rPr>
              <w:tab/>
            </w:r>
          </w:p>
        </w:tc>
        <w:tc>
          <w:tcPr>
            <w:tcW w:w="951" w:type="dxa"/>
          </w:tcPr>
          <w:p w14:paraId="3F942C35" w14:textId="77777777" w:rsidR="005B2D59" w:rsidRPr="00C121F7" w:rsidRDefault="005B2D59">
            <w:pPr>
              <w:jc w:val="right"/>
              <w:rPr>
                <w:rFonts w:asciiTheme="majorBidi" w:hAnsiTheme="majorBidi" w:cstheme="majorBidi"/>
                <w:sz w:val="28"/>
                <w:szCs w:val="28"/>
              </w:rPr>
            </w:pPr>
            <w:r w:rsidRPr="00C121F7">
              <w:rPr>
                <w:rFonts w:asciiTheme="majorBidi" w:hAnsiTheme="majorBidi" w:cstheme="majorBidi"/>
                <w:sz w:val="28"/>
                <w:szCs w:val="28"/>
              </w:rPr>
              <w:t>30</w:t>
            </w:r>
          </w:p>
        </w:tc>
        <w:tc>
          <w:tcPr>
            <w:tcW w:w="990" w:type="dxa"/>
          </w:tcPr>
          <w:p w14:paraId="3270C3F2" w14:textId="3B83788A" w:rsidR="005B2D59" w:rsidRPr="00FC60DF" w:rsidRDefault="008257B8">
            <w:pPr>
              <w:jc w:val="thaiDistribute"/>
              <w:rPr>
                <w:rFonts w:asciiTheme="majorBidi" w:hAnsiTheme="majorBidi" w:cstheme="majorBidi"/>
                <w:sz w:val="28"/>
                <w:szCs w:val="28"/>
                <w:cs/>
              </w:rPr>
            </w:pPr>
            <w:r w:rsidRPr="00B542DF">
              <w:rPr>
                <w:rFonts w:asciiTheme="majorBidi" w:hAnsiTheme="majorBidi" w:cstheme="majorBidi"/>
                <w:sz w:val="28"/>
                <w:szCs w:val="28"/>
              </w:rPr>
              <w:t>years</w:t>
            </w:r>
          </w:p>
        </w:tc>
      </w:tr>
    </w:tbl>
    <w:p w14:paraId="79107D5B" w14:textId="13156D62" w:rsidR="0054267D" w:rsidRDefault="0054267D" w:rsidP="008257B8">
      <w:pPr>
        <w:spacing w:before="120" w:after="120" w:line="380" w:lineRule="exact"/>
        <w:ind w:left="605"/>
        <w:jc w:val="thaiDistribute"/>
        <w:rPr>
          <w:rFonts w:asciiTheme="majorBidi" w:hAnsiTheme="majorBidi" w:cstheme="majorBidi"/>
          <w:sz w:val="28"/>
          <w:szCs w:val="28"/>
        </w:rPr>
      </w:pPr>
      <w:r w:rsidRPr="00B542DF">
        <w:rPr>
          <w:rFonts w:asciiTheme="majorBidi" w:hAnsiTheme="majorBidi" w:cstheme="majorBidi"/>
          <w:sz w:val="28"/>
          <w:szCs w:val="28"/>
        </w:rPr>
        <w:t>If ownership of the leased asset is transferred to the Group at the end of the lease term or the cost reflects the exercise of a purchase option, depreciation is calculated using the estimated useful life of the asset.</w:t>
      </w:r>
    </w:p>
    <w:p w14:paraId="3AB7BDEC" w14:textId="77777777" w:rsidR="00FD4439" w:rsidRPr="00B542DF" w:rsidRDefault="00FD4439" w:rsidP="008257B8">
      <w:pPr>
        <w:spacing w:before="120" w:after="120" w:line="380" w:lineRule="exact"/>
        <w:ind w:left="605"/>
        <w:jc w:val="thaiDistribute"/>
        <w:rPr>
          <w:rFonts w:asciiTheme="majorBidi" w:hAnsiTheme="majorBidi" w:cstheme="majorBidi"/>
          <w:sz w:val="28"/>
          <w:szCs w:val="28"/>
        </w:rPr>
      </w:pPr>
    </w:p>
    <w:p w14:paraId="72BC08C2" w14:textId="0EF3EC09" w:rsidR="00FE4EBB" w:rsidRPr="00B542DF" w:rsidRDefault="00FE4EBB" w:rsidP="00FE4EBB">
      <w:pPr>
        <w:spacing w:before="120" w:after="120" w:line="380" w:lineRule="exact"/>
        <w:ind w:left="605" w:hanging="605"/>
        <w:jc w:val="thaiDistribute"/>
        <w:rPr>
          <w:rFonts w:asciiTheme="majorBidi" w:hAnsiTheme="majorBidi" w:cstheme="majorBidi"/>
          <w:sz w:val="28"/>
          <w:szCs w:val="28"/>
        </w:rPr>
      </w:pPr>
      <w:r w:rsidRPr="00B542DF">
        <w:rPr>
          <w:rFonts w:asciiTheme="majorBidi" w:hAnsiTheme="majorBidi" w:cstheme="majorBidi"/>
          <w:sz w:val="28"/>
          <w:szCs w:val="28"/>
        </w:rPr>
        <w:lastRenderedPageBreak/>
        <w:tab/>
        <w:t>Right-of-use assets</w:t>
      </w:r>
      <w:r w:rsidRPr="00780319">
        <w:rPr>
          <w:rFonts w:asciiTheme="majorBidi" w:hAnsiTheme="majorBidi" w:cstheme="majorBidi"/>
          <w:sz w:val="28"/>
          <w:szCs w:val="28"/>
        </w:rPr>
        <w:t xml:space="preserve"> </w:t>
      </w:r>
      <w:r w:rsidRPr="00B542DF">
        <w:rPr>
          <w:rFonts w:asciiTheme="majorBidi" w:hAnsiTheme="majorBidi" w:cstheme="majorBidi"/>
          <w:sz w:val="28"/>
          <w:szCs w:val="28"/>
        </w:rPr>
        <w:t>are presented as part of equipment in the statement of financial position.</w:t>
      </w:r>
    </w:p>
    <w:p w14:paraId="002F3CE2" w14:textId="24D3A1C4" w:rsidR="00E01A3E" w:rsidRPr="00B542DF" w:rsidRDefault="00B666BF" w:rsidP="00FE4EBB">
      <w:pPr>
        <w:spacing w:before="120" w:after="120" w:line="380" w:lineRule="exact"/>
        <w:ind w:left="605" w:hanging="605"/>
        <w:jc w:val="thaiDistribute"/>
        <w:rPr>
          <w:rFonts w:asciiTheme="majorBidi" w:hAnsiTheme="majorBidi" w:cstheme="majorBidi"/>
          <w:sz w:val="28"/>
          <w:szCs w:val="28"/>
        </w:rPr>
      </w:pPr>
      <w:r w:rsidRPr="00780319">
        <w:rPr>
          <w:rFonts w:asciiTheme="majorBidi" w:hAnsiTheme="majorBidi" w:cstheme="majorBidi"/>
          <w:sz w:val="28"/>
          <w:szCs w:val="28"/>
        </w:rPr>
        <w:tab/>
      </w:r>
      <w:r w:rsidR="0054267D" w:rsidRPr="00B542DF">
        <w:rPr>
          <w:rFonts w:asciiTheme="majorBidi" w:hAnsiTheme="majorBidi" w:cstheme="majorBidi"/>
          <w:sz w:val="28"/>
          <w:szCs w:val="28"/>
        </w:rPr>
        <w:t>Right-of-use assets which are classified as investment properties are presented as part of investment properties in the statement of financial position.</w:t>
      </w:r>
    </w:p>
    <w:p w14:paraId="628236EB" w14:textId="77777777" w:rsidR="0054267D" w:rsidRPr="00201BE9" w:rsidRDefault="00B666BF" w:rsidP="00B666BF">
      <w:pPr>
        <w:spacing w:before="120" w:after="120" w:line="380" w:lineRule="exact"/>
        <w:ind w:left="605" w:hanging="605"/>
        <w:jc w:val="thaiDistribute"/>
        <w:rPr>
          <w:rFonts w:asciiTheme="majorBidi" w:hAnsiTheme="majorBidi" w:cstheme="majorBidi"/>
          <w:i/>
          <w:iCs/>
          <w:sz w:val="28"/>
          <w:szCs w:val="28"/>
        </w:rPr>
      </w:pPr>
      <w:r w:rsidRPr="00780319">
        <w:rPr>
          <w:rFonts w:asciiTheme="majorBidi" w:hAnsiTheme="majorBidi" w:cstheme="majorBidi"/>
          <w:b/>
          <w:bCs/>
          <w:i/>
          <w:iCs/>
          <w:sz w:val="28"/>
          <w:szCs w:val="28"/>
        </w:rPr>
        <w:tab/>
      </w:r>
      <w:r w:rsidR="0054267D" w:rsidRPr="00201BE9">
        <w:rPr>
          <w:rFonts w:asciiTheme="majorBidi" w:hAnsiTheme="majorBidi" w:cstheme="majorBidi"/>
          <w:i/>
          <w:iCs/>
          <w:sz w:val="28"/>
          <w:szCs w:val="28"/>
        </w:rPr>
        <w:t>Lease liabilities</w:t>
      </w:r>
    </w:p>
    <w:p w14:paraId="3881C89D" w14:textId="77777777" w:rsidR="0054267D" w:rsidRPr="00B542DF" w:rsidRDefault="00B666BF" w:rsidP="00B666BF">
      <w:pPr>
        <w:spacing w:before="120" w:after="120" w:line="380" w:lineRule="exact"/>
        <w:ind w:left="605" w:hanging="605"/>
        <w:jc w:val="thaiDistribute"/>
        <w:rPr>
          <w:rFonts w:asciiTheme="majorBidi" w:hAnsiTheme="majorBidi" w:cstheme="majorBidi"/>
          <w:sz w:val="28"/>
          <w:szCs w:val="28"/>
        </w:rPr>
      </w:pPr>
      <w:r w:rsidRPr="00780319">
        <w:rPr>
          <w:rFonts w:asciiTheme="majorBidi" w:hAnsiTheme="majorBidi" w:cstheme="majorBidi"/>
          <w:sz w:val="28"/>
          <w:szCs w:val="28"/>
        </w:rPr>
        <w:tab/>
      </w:r>
      <w:r w:rsidR="0054267D" w:rsidRPr="00B542DF">
        <w:rPr>
          <w:rFonts w:asciiTheme="majorBidi" w:hAnsiTheme="majorBidi" w:cstheme="majorBidi"/>
          <w:sz w:val="28"/>
          <w:szCs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D89D879" w14:textId="77777777" w:rsidR="00FD4439" w:rsidRDefault="00B666BF" w:rsidP="00FD4439">
      <w:pPr>
        <w:spacing w:before="120" w:after="120" w:line="380" w:lineRule="exact"/>
        <w:ind w:left="605" w:hanging="605"/>
        <w:jc w:val="thaiDistribute"/>
        <w:rPr>
          <w:rFonts w:asciiTheme="majorBidi" w:hAnsiTheme="majorBidi" w:cstheme="majorBidi"/>
          <w:b/>
          <w:bCs/>
          <w:i/>
          <w:iCs/>
          <w:spacing w:val="-4"/>
          <w:sz w:val="28"/>
          <w:szCs w:val="28"/>
        </w:rPr>
      </w:pPr>
      <w:r w:rsidRPr="00780319">
        <w:rPr>
          <w:rFonts w:asciiTheme="majorBidi" w:hAnsiTheme="majorBidi" w:cstheme="majorBidi"/>
          <w:sz w:val="28"/>
          <w:szCs w:val="28"/>
        </w:rPr>
        <w:tab/>
      </w:r>
      <w:r w:rsidR="0054267D" w:rsidRPr="00B542DF">
        <w:rPr>
          <w:rFonts w:asciiTheme="majorBidi" w:hAnsiTheme="majorBidi" w:cstheme="majorBidi"/>
          <w:sz w:val="28"/>
          <w:szCs w:val="28"/>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54267D" w:rsidRPr="00780319">
        <w:rPr>
          <w:rFonts w:asciiTheme="majorBidi" w:hAnsiTheme="majorBidi" w:cstheme="majorBidi"/>
          <w:sz w:val="28"/>
          <w:szCs w:val="28"/>
        </w:rPr>
        <w:t xml:space="preserve"> </w:t>
      </w:r>
      <w:r w:rsidR="0054267D" w:rsidRPr="00B542DF">
        <w:rPr>
          <w:rFonts w:asciiTheme="majorBidi" w:hAnsiTheme="majorBidi" w:cstheme="majorBidi"/>
          <w:sz w:val="28"/>
          <w:szCs w:val="28"/>
        </w:rPr>
        <w:t>assessment of an option to purchase the underlying asset.</w:t>
      </w:r>
    </w:p>
    <w:p w14:paraId="11280C65" w14:textId="6D45E5B2" w:rsidR="0054267D" w:rsidRPr="00FD4439" w:rsidRDefault="0054267D" w:rsidP="00FD4439">
      <w:pPr>
        <w:spacing w:before="120" w:after="120" w:line="380" w:lineRule="exact"/>
        <w:ind w:left="605"/>
        <w:jc w:val="thaiDistribute"/>
        <w:rPr>
          <w:rFonts w:asciiTheme="majorBidi" w:hAnsiTheme="majorBidi" w:cstheme="majorBidi"/>
          <w:b/>
          <w:bCs/>
          <w:i/>
          <w:iCs/>
          <w:spacing w:val="-4"/>
          <w:sz w:val="28"/>
          <w:szCs w:val="28"/>
        </w:rPr>
      </w:pPr>
      <w:r w:rsidRPr="002E1DEC">
        <w:rPr>
          <w:rFonts w:asciiTheme="majorBidi" w:hAnsiTheme="majorBidi" w:cstheme="majorBidi"/>
          <w:i/>
          <w:iCs/>
          <w:spacing w:val="-4"/>
          <w:sz w:val="28"/>
          <w:szCs w:val="28"/>
        </w:rPr>
        <w:t>Short-term leases and leases of low-value assets</w:t>
      </w:r>
    </w:p>
    <w:p w14:paraId="487045E0" w14:textId="77777777" w:rsidR="0054267D" w:rsidRPr="00B542DF" w:rsidRDefault="00B666BF" w:rsidP="00416A8D">
      <w:pPr>
        <w:spacing w:before="120" w:after="120" w:line="380" w:lineRule="exact"/>
        <w:ind w:left="605" w:hanging="605"/>
        <w:jc w:val="thaiDistribute"/>
        <w:rPr>
          <w:rFonts w:asciiTheme="majorBidi" w:hAnsiTheme="majorBidi" w:cstheme="majorBidi"/>
          <w:b/>
          <w:bCs/>
          <w:sz w:val="28"/>
          <w:szCs w:val="28"/>
        </w:rPr>
      </w:pPr>
      <w:r w:rsidRPr="00780319">
        <w:rPr>
          <w:rFonts w:asciiTheme="majorBidi" w:hAnsiTheme="majorBidi" w:cstheme="majorBidi"/>
          <w:sz w:val="28"/>
          <w:szCs w:val="28"/>
        </w:rPr>
        <w:tab/>
      </w:r>
      <w:r w:rsidR="0054267D" w:rsidRPr="00B542DF">
        <w:rPr>
          <w:rFonts w:asciiTheme="majorBidi" w:hAnsiTheme="majorBidi" w:cstheme="majorBidi"/>
          <w:sz w:val="28"/>
          <w:szCs w:val="28"/>
        </w:rPr>
        <w:t>A lease that has a lease term less than or equal to 12 months from commencement date or a lease of low-value assets is recognised as expenses on a straight-line basis over the lease term.</w:t>
      </w:r>
    </w:p>
    <w:p w14:paraId="1A39D2DA" w14:textId="059CA351" w:rsidR="0054267D" w:rsidRPr="005628B0" w:rsidRDefault="00B666BF" w:rsidP="00416A8D">
      <w:pPr>
        <w:tabs>
          <w:tab w:val="left" w:pos="1440"/>
        </w:tabs>
        <w:spacing w:before="120" w:after="120" w:line="380" w:lineRule="exact"/>
        <w:ind w:left="605" w:hanging="605"/>
        <w:jc w:val="thaiDistribute"/>
        <w:rPr>
          <w:rFonts w:asciiTheme="majorBidi" w:hAnsiTheme="majorBidi" w:cstheme="majorBidi"/>
          <w:i/>
          <w:iCs/>
          <w:sz w:val="28"/>
          <w:szCs w:val="28"/>
        </w:rPr>
      </w:pPr>
      <w:r w:rsidRPr="00780319">
        <w:rPr>
          <w:rFonts w:asciiTheme="majorBidi" w:hAnsiTheme="majorBidi" w:cstheme="majorBidi"/>
          <w:i/>
          <w:iCs/>
          <w:sz w:val="28"/>
          <w:szCs w:val="28"/>
        </w:rPr>
        <w:tab/>
      </w:r>
      <w:r w:rsidR="0054267D" w:rsidRPr="005628B0">
        <w:rPr>
          <w:rFonts w:asciiTheme="majorBidi" w:hAnsiTheme="majorBidi" w:cstheme="majorBidi"/>
          <w:i/>
          <w:iCs/>
          <w:sz w:val="28"/>
          <w:szCs w:val="28"/>
        </w:rPr>
        <w:t>The Group as a lessor</w:t>
      </w:r>
    </w:p>
    <w:p w14:paraId="375AB735" w14:textId="77777777" w:rsidR="0054267D" w:rsidRPr="00B542DF" w:rsidRDefault="00B666BF" w:rsidP="00416A8D">
      <w:pPr>
        <w:spacing w:before="120" w:after="120" w:line="380" w:lineRule="exact"/>
        <w:ind w:left="605" w:hanging="605"/>
        <w:jc w:val="thaiDistribute"/>
        <w:rPr>
          <w:rFonts w:asciiTheme="majorBidi" w:hAnsiTheme="majorBidi" w:cstheme="majorBidi"/>
          <w:sz w:val="28"/>
          <w:szCs w:val="28"/>
        </w:rPr>
      </w:pPr>
      <w:r w:rsidRPr="00780319">
        <w:rPr>
          <w:rFonts w:asciiTheme="majorBidi" w:hAnsiTheme="majorBidi" w:cstheme="majorBidi"/>
          <w:sz w:val="28"/>
          <w:szCs w:val="28"/>
        </w:rPr>
        <w:tab/>
      </w:r>
      <w:r w:rsidR="0054267D" w:rsidRPr="00B542DF">
        <w:rPr>
          <w:rFonts w:asciiTheme="majorBidi" w:hAnsiTheme="majorBidi" w:cstheme="majorBidi"/>
          <w:sz w:val="28"/>
          <w:szCs w:val="28"/>
        </w:rPr>
        <w:t>A lease is classified as an operating lease if it does not transfer substantially all the risks and rewards incidental to ownership of an underlying asset to a lessee.</w:t>
      </w:r>
      <w:r w:rsidR="0054267D" w:rsidRPr="00780319">
        <w:rPr>
          <w:rFonts w:asciiTheme="majorBidi" w:hAnsiTheme="majorBidi" w:cstheme="majorBidi"/>
          <w:sz w:val="28"/>
          <w:szCs w:val="28"/>
        </w:rPr>
        <w:t xml:space="preserve"> </w:t>
      </w:r>
      <w:r w:rsidR="0054267D" w:rsidRPr="00B542DF">
        <w:rPr>
          <w:rFonts w:asciiTheme="majorBidi" w:hAnsiTheme="majorBidi" w:cstheme="majorBidi"/>
          <w:sz w:val="28"/>
          <w:szCs w:val="28"/>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2E334712" w14:textId="5F406EF1" w:rsidR="006C65B9" w:rsidRPr="00865142" w:rsidRDefault="006C65B9" w:rsidP="00416A8D">
      <w:pPr>
        <w:tabs>
          <w:tab w:val="left" w:pos="1440"/>
        </w:tabs>
        <w:spacing w:before="120" w:after="120" w:line="380" w:lineRule="exact"/>
        <w:ind w:left="605" w:hanging="605"/>
        <w:jc w:val="thaiDistribute"/>
        <w:outlineLvl w:val="0"/>
        <w:rPr>
          <w:rFonts w:asciiTheme="majorBidi" w:hAnsiTheme="majorBidi" w:cstheme="majorBidi"/>
          <w:sz w:val="28"/>
          <w:szCs w:val="28"/>
          <w:u w:val="single"/>
        </w:rPr>
      </w:pPr>
      <w:r w:rsidRPr="00B542DF">
        <w:rPr>
          <w:rFonts w:asciiTheme="majorBidi" w:hAnsiTheme="majorBidi" w:cstheme="majorBidi"/>
          <w:b/>
          <w:bCs/>
          <w:sz w:val="28"/>
          <w:szCs w:val="28"/>
        </w:rPr>
        <w:tab/>
      </w:r>
      <w:r w:rsidRPr="00865142">
        <w:rPr>
          <w:rFonts w:asciiTheme="majorBidi" w:hAnsiTheme="majorBidi" w:cstheme="majorBidi"/>
          <w:sz w:val="28"/>
          <w:szCs w:val="28"/>
          <w:u w:val="single"/>
        </w:rPr>
        <w:t>Related party transactions</w:t>
      </w:r>
    </w:p>
    <w:p w14:paraId="003A36B7" w14:textId="77777777" w:rsidR="006C65B9" w:rsidRDefault="003867BA" w:rsidP="00416A8D">
      <w:pPr>
        <w:spacing w:before="120" w:after="120" w:line="380" w:lineRule="exact"/>
        <w:ind w:left="605" w:hanging="605"/>
        <w:jc w:val="thaiDistribute"/>
        <w:rPr>
          <w:rFonts w:asciiTheme="majorBidi" w:hAnsiTheme="majorBidi" w:cstheme="majorBidi"/>
          <w:sz w:val="28"/>
          <w:szCs w:val="28"/>
        </w:rPr>
      </w:pPr>
      <w:r w:rsidRPr="00B542DF">
        <w:rPr>
          <w:rFonts w:asciiTheme="majorBidi" w:hAnsiTheme="majorBidi" w:cstheme="majorBidi"/>
          <w:sz w:val="28"/>
          <w:szCs w:val="28"/>
        </w:rPr>
        <w:tab/>
      </w:r>
      <w:r w:rsidR="00BB7B74" w:rsidRPr="00B542DF">
        <w:rPr>
          <w:rFonts w:asciiTheme="majorBidi" w:hAnsiTheme="majorBidi" w:cstheme="majorBidi"/>
          <w:sz w:val="28"/>
          <w:szCs w:val="28"/>
        </w:rPr>
        <w:t>Related parties comprise</w:t>
      </w:r>
      <w:r w:rsidR="0058133D" w:rsidRPr="00B542DF">
        <w:rPr>
          <w:rFonts w:asciiTheme="majorBidi" w:hAnsiTheme="majorBidi" w:cstheme="majorBidi"/>
          <w:sz w:val="28"/>
          <w:szCs w:val="28"/>
        </w:rPr>
        <w:t xml:space="preserve"> individuals or </w:t>
      </w:r>
      <w:r w:rsidR="006C65B9" w:rsidRPr="00B542DF">
        <w:rPr>
          <w:rFonts w:asciiTheme="majorBidi" w:hAnsiTheme="majorBidi" w:cstheme="majorBidi"/>
          <w:sz w:val="28"/>
          <w:szCs w:val="28"/>
        </w:rPr>
        <w:t>enterprises that control, o</w:t>
      </w:r>
      <w:r w:rsidR="00332196" w:rsidRPr="00B542DF">
        <w:rPr>
          <w:rFonts w:asciiTheme="majorBidi" w:hAnsiTheme="majorBidi" w:cstheme="majorBidi"/>
          <w:sz w:val="28"/>
          <w:szCs w:val="28"/>
        </w:rPr>
        <w:t>r are controlled by, the Company</w:t>
      </w:r>
      <w:r w:rsidR="006C65B9" w:rsidRPr="00B542DF">
        <w:rPr>
          <w:rFonts w:asciiTheme="majorBidi" w:hAnsiTheme="majorBidi" w:cstheme="majorBidi"/>
          <w:sz w:val="28"/>
          <w:szCs w:val="28"/>
        </w:rPr>
        <w:t>, whether directly or indirectly, or which are under common control with the Company.</w:t>
      </w:r>
    </w:p>
    <w:p w14:paraId="3DAEC27C" w14:textId="4ACEE643" w:rsidR="00DA09A6" w:rsidRDefault="00DA09A6" w:rsidP="00416A8D">
      <w:pPr>
        <w:spacing w:before="120" w:after="120" w:line="380" w:lineRule="exact"/>
        <w:ind w:left="605" w:hanging="605"/>
        <w:jc w:val="thaiDistribute"/>
        <w:rPr>
          <w:rFonts w:asciiTheme="majorBidi" w:hAnsiTheme="majorBidi" w:cstheme="majorBidi"/>
          <w:sz w:val="28"/>
          <w:szCs w:val="28"/>
        </w:rPr>
      </w:pPr>
      <w:r w:rsidRPr="00FC60DF">
        <w:rPr>
          <w:rFonts w:asciiTheme="majorBidi" w:hAnsiTheme="majorBidi" w:cstheme="majorBidi"/>
          <w:sz w:val="28"/>
          <w:szCs w:val="28"/>
        </w:rPr>
        <w:tab/>
      </w:r>
      <w:r w:rsidRPr="00DA09A6">
        <w:rPr>
          <w:rFonts w:asciiTheme="majorBidi" w:hAnsiTheme="majorBidi" w:cstheme="majorBidi"/>
          <w:sz w:val="28"/>
          <w:szCs w:val="28"/>
        </w:rPr>
        <w:t>They also include associated, individuals or enterprises which directly or indirectly own a voting interest in the Company that gives them significant influence over the Company, key management personnel, directors, and officers with authority in the planning and direction of operations of the Company.</w:t>
      </w:r>
    </w:p>
    <w:p w14:paraId="45648524" w14:textId="77777777" w:rsidR="00FB7603" w:rsidRPr="00FC60DF" w:rsidRDefault="00FB7603" w:rsidP="00FB7603">
      <w:pPr>
        <w:spacing w:before="120" w:after="120" w:line="380" w:lineRule="exact"/>
        <w:ind w:left="605"/>
        <w:jc w:val="thaiDistribute"/>
        <w:rPr>
          <w:rFonts w:asciiTheme="majorBidi" w:hAnsiTheme="majorBidi" w:cstheme="majorBidi"/>
          <w:sz w:val="28"/>
          <w:szCs w:val="28"/>
          <w:cs/>
        </w:rPr>
      </w:pPr>
      <w:r w:rsidRPr="00FB7603">
        <w:rPr>
          <w:rFonts w:asciiTheme="majorBidi" w:hAnsiTheme="majorBidi" w:cstheme="majorBidi"/>
          <w:sz w:val="28"/>
          <w:szCs w:val="28"/>
        </w:rPr>
        <w:t>In considering each possible related party relationship, attention is directed to the substance of the relationship, and not merely the legal form.</w:t>
      </w:r>
    </w:p>
    <w:p w14:paraId="5E8F2E79" w14:textId="10179352" w:rsidR="00604101" w:rsidRPr="00450BE3" w:rsidRDefault="00DB1A30" w:rsidP="00450BE3">
      <w:pPr>
        <w:tabs>
          <w:tab w:val="left" w:pos="1440"/>
        </w:tabs>
        <w:spacing w:before="120" w:after="120" w:line="380" w:lineRule="exact"/>
        <w:ind w:left="605" w:hanging="605"/>
        <w:jc w:val="thaiDistribute"/>
        <w:outlineLvl w:val="0"/>
        <w:rPr>
          <w:rFonts w:asciiTheme="majorBidi" w:hAnsiTheme="majorBidi" w:cstheme="majorBidi"/>
          <w:sz w:val="28"/>
          <w:szCs w:val="28"/>
          <w:u w:val="single"/>
        </w:rPr>
      </w:pPr>
      <w:r w:rsidRPr="00B542DF">
        <w:rPr>
          <w:rFonts w:asciiTheme="majorBidi" w:hAnsiTheme="majorBidi" w:cstheme="majorBidi"/>
          <w:b/>
          <w:bCs/>
          <w:sz w:val="28"/>
          <w:szCs w:val="28"/>
        </w:rPr>
        <w:lastRenderedPageBreak/>
        <w:tab/>
      </w:r>
      <w:r w:rsidRPr="004F5F32">
        <w:rPr>
          <w:rFonts w:asciiTheme="majorBidi" w:hAnsiTheme="majorBidi" w:cstheme="majorBidi"/>
          <w:sz w:val="28"/>
          <w:szCs w:val="28"/>
          <w:u w:val="single"/>
        </w:rPr>
        <w:t>Foreign currencies</w:t>
      </w:r>
      <w:r w:rsidRPr="00B542DF">
        <w:rPr>
          <w:rFonts w:asciiTheme="majorBidi" w:hAnsiTheme="majorBidi" w:cstheme="majorBidi"/>
          <w:sz w:val="28"/>
          <w:szCs w:val="28"/>
        </w:rPr>
        <w:t xml:space="preserve"> </w:t>
      </w:r>
    </w:p>
    <w:p w14:paraId="12598AAB" w14:textId="660D5EF8" w:rsidR="00CD408D" w:rsidRDefault="003867BA" w:rsidP="00416A8D">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r>
      <w:r w:rsidR="00CD408D" w:rsidRPr="00CD408D">
        <w:rPr>
          <w:rFonts w:asciiTheme="majorBidi" w:hAnsiTheme="majorBidi" w:cstheme="majorBidi"/>
          <w:sz w:val="28"/>
          <w:szCs w:val="28"/>
        </w:rPr>
        <w:t>The consolidated and separate financial statements are presented in Baht, which is also the Company’s functional currency.</w:t>
      </w:r>
    </w:p>
    <w:p w14:paraId="3DDAF50A" w14:textId="77777777" w:rsidR="005E42FC" w:rsidRPr="002F1E59" w:rsidRDefault="005A58CE" w:rsidP="005E42FC">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FC60DF">
        <w:rPr>
          <w:rFonts w:asciiTheme="majorBidi" w:hAnsiTheme="majorBidi" w:cstheme="majorBidi"/>
          <w:sz w:val="28"/>
          <w:szCs w:val="28"/>
        </w:rPr>
        <w:tab/>
      </w:r>
      <w:r w:rsidR="005E42FC" w:rsidRPr="002F1E59">
        <w:rPr>
          <w:rFonts w:asciiTheme="majorBidi" w:hAnsiTheme="majorBidi" w:cstheme="majorBidi"/>
          <w:sz w:val="28"/>
          <w:szCs w:val="28"/>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7730DB11" w14:textId="1E77A068" w:rsidR="002F1E59" w:rsidRPr="002F1E59" w:rsidRDefault="002F1E59" w:rsidP="005E42FC">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FC60DF">
        <w:rPr>
          <w:rFonts w:asciiTheme="majorBidi" w:hAnsiTheme="majorBidi" w:cstheme="majorBidi"/>
          <w:sz w:val="28"/>
          <w:szCs w:val="28"/>
        </w:rPr>
        <w:tab/>
      </w:r>
      <w:r w:rsidRPr="002F1E59">
        <w:rPr>
          <w:rFonts w:asciiTheme="majorBidi" w:hAnsiTheme="majorBidi" w:cstheme="majorBidi"/>
          <w:sz w:val="28"/>
          <w:szCs w:val="28"/>
        </w:rPr>
        <w:t>Gains and losses on exchange are included in determining income.</w:t>
      </w:r>
    </w:p>
    <w:p w14:paraId="23CE444F" w14:textId="28903FD4" w:rsidR="006C65B9" w:rsidRPr="00CA6171" w:rsidRDefault="00CA6171" w:rsidP="00FD4439">
      <w:pPr>
        <w:tabs>
          <w:tab w:val="left" w:pos="1440"/>
        </w:tabs>
        <w:spacing w:before="120" w:after="120" w:line="380" w:lineRule="exact"/>
        <w:ind w:left="605" w:hanging="605"/>
        <w:jc w:val="thaiDistribute"/>
        <w:outlineLvl w:val="0"/>
        <w:rPr>
          <w:rFonts w:asciiTheme="majorBidi" w:hAnsiTheme="majorBidi" w:cstheme="majorBidi"/>
          <w:sz w:val="28"/>
          <w:szCs w:val="28"/>
          <w:u w:val="single"/>
        </w:rPr>
      </w:pPr>
      <w:r w:rsidRPr="00780319">
        <w:rPr>
          <w:rFonts w:asciiTheme="majorBidi" w:hAnsiTheme="majorBidi" w:cstheme="majorBidi"/>
          <w:sz w:val="28"/>
          <w:szCs w:val="28"/>
        </w:rPr>
        <w:tab/>
      </w:r>
      <w:r w:rsidR="006C65B9" w:rsidRPr="00CA6171">
        <w:rPr>
          <w:rFonts w:asciiTheme="majorBidi" w:hAnsiTheme="majorBidi" w:cstheme="majorBidi"/>
          <w:sz w:val="28"/>
          <w:szCs w:val="28"/>
          <w:u w:val="single"/>
        </w:rPr>
        <w:t xml:space="preserve">Impairment of </w:t>
      </w:r>
      <w:r w:rsidR="000B0E9F" w:rsidRPr="00CA6171">
        <w:rPr>
          <w:rFonts w:asciiTheme="majorBidi" w:hAnsiTheme="majorBidi" w:cstheme="majorBidi"/>
          <w:sz w:val="28"/>
          <w:szCs w:val="28"/>
          <w:u w:val="single"/>
        </w:rPr>
        <w:t>non-financial assets</w:t>
      </w:r>
    </w:p>
    <w:p w14:paraId="3B1F4BBD" w14:textId="56D08D37" w:rsidR="00546C05" w:rsidRPr="00B542DF" w:rsidRDefault="00981DE3" w:rsidP="00416A8D">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r>
      <w:r w:rsidR="006C65B9" w:rsidRPr="00B542DF">
        <w:rPr>
          <w:rFonts w:asciiTheme="majorBidi" w:hAnsiTheme="majorBidi" w:cstheme="majorBidi"/>
          <w:sz w:val="28"/>
          <w:szCs w:val="28"/>
        </w:rPr>
        <w:t xml:space="preserve">At the end of each reporting period, the </w:t>
      </w:r>
      <w:r w:rsidR="0008174B" w:rsidRPr="00B542DF">
        <w:rPr>
          <w:rFonts w:asciiTheme="majorBidi" w:hAnsiTheme="majorBidi" w:cstheme="majorBidi"/>
          <w:sz w:val="28"/>
          <w:szCs w:val="28"/>
        </w:rPr>
        <w:t>Group</w:t>
      </w:r>
      <w:r w:rsidR="00332196" w:rsidRPr="00B542DF">
        <w:rPr>
          <w:rFonts w:asciiTheme="majorBidi" w:hAnsiTheme="majorBidi" w:cstheme="majorBidi"/>
          <w:sz w:val="28"/>
          <w:szCs w:val="28"/>
        </w:rPr>
        <w:t xml:space="preserve"> </w:t>
      </w:r>
      <w:r w:rsidR="006C65B9" w:rsidRPr="00B542DF">
        <w:rPr>
          <w:rFonts w:asciiTheme="majorBidi" w:hAnsiTheme="majorBidi" w:cstheme="majorBidi"/>
          <w:sz w:val="28"/>
          <w:szCs w:val="28"/>
        </w:rPr>
        <w:t xml:space="preserve">performs impairment reviews in respect of the </w:t>
      </w:r>
      <w:r w:rsidR="00BA2298" w:rsidRPr="00BA2298">
        <w:rPr>
          <w:rFonts w:asciiTheme="majorBidi" w:hAnsiTheme="majorBidi" w:cstheme="majorBidi"/>
          <w:sz w:val="28"/>
          <w:szCs w:val="28"/>
        </w:rPr>
        <w:t>property, plant and equipment</w:t>
      </w:r>
      <w:r w:rsidR="00D16C5C" w:rsidRPr="00B542DF">
        <w:rPr>
          <w:rFonts w:asciiTheme="majorBidi" w:hAnsiTheme="majorBidi" w:cstheme="majorBidi"/>
          <w:sz w:val="28"/>
          <w:szCs w:val="28"/>
        </w:rPr>
        <w:t xml:space="preserve">, right-of-use assets, investment properties </w:t>
      </w:r>
      <w:r w:rsidR="006C65B9" w:rsidRPr="00B542DF">
        <w:rPr>
          <w:rFonts w:asciiTheme="majorBidi" w:hAnsiTheme="majorBidi" w:cstheme="majorBidi"/>
          <w:sz w:val="28"/>
          <w:szCs w:val="28"/>
        </w:rPr>
        <w:t xml:space="preserve">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r w:rsidR="00D87540" w:rsidRPr="00B542DF">
        <w:rPr>
          <w:rFonts w:asciiTheme="majorBidi" w:hAnsiTheme="majorBidi" w:cstheme="majorBidi"/>
          <w:sz w:val="28"/>
          <w:szCs w:val="28"/>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B82722" w:rsidRPr="00B542DF">
        <w:rPr>
          <w:rFonts w:asciiTheme="majorBidi" w:hAnsiTheme="majorBidi" w:cstheme="majorBidi"/>
          <w:sz w:val="28"/>
          <w:szCs w:val="28"/>
        </w:rPr>
        <w:t>Group</w:t>
      </w:r>
      <w:r w:rsidR="00D87540" w:rsidRPr="00B542DF">
        <w:rPr>
          <w:rFonts w:asciiTheme="majorBidi" w:hAnsiTheme="majorBidi" w:cstheme="majorBidi"/>
          <w:sz w:val="28"/>
          <w:szCs w:val="28"/>
        </w:rPr>
        <w:t xml:space="preserve"> could obtain from the disposal of the asset in an arm’s length transaction between knowledgeable, willing parties, after deducting the costs of disposal.</w:t>
      </w:r>
    </w:p>
    <w:p w14:paraId="3AA95E9D" w14:textId="77777777" w:rsidR="00854280" w:rsidRPr="00B542DF" w:rsidRDefault="00981DE3" w:rsidP="00416A8D">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r>
      <w:r w:rsidR="00937A7A" w:rsidRPr="00B542DF">
        <w:rPr>
          <w:rFonts w:asciiTheme="majorBidi" w:hAnsiTheme="majorBidi" w:cstheme="majorBidi"/>
          <w:sz w:val="28"/>
          <w:szCs w:val="28"/>
        </w:rPr>
        <w:t>An impairment loss is recognised in profit or loss.</w:t>
      </w:r>
    </w:p>
    <w:p w14:paraId="0E9F756B" w14:textId="6D065070" w:rsidR="006C65B9" w:rsidRPr="00C0613E" w:rsidRDefault="006C65B9" w:rsidP="00416A8D">
      <w:pPr>
        <w:tabs>
          <w:tab w:val="left" w:pos="1440"/>
        </w:tabs>
        <w:spacing w:before="120" w:after="120" w:line="380" w:lineRule="exact"/>
        <w:ind w:left="605" w:hanging="605"/>
        <w:jc w:val="thaiDistribute"/>
        <w:outlineLvl w:val="0"/>
        <w:rPr>
          <w:rFonts w:asciiTheme="majorBidi" w:hAnsiTheme="majorBidi" w:cstheme="majorBidi"/>
          <w:sz w:val="28"/>
          <w:szCs w:val="28"/>
          <w:u w:val="single"/>
        </w:rPr>
      </w:pPr>
      <w:r w:rsidRPr="00780319">
        <w:rPr>
          <w:rFonts w:asciiTheme="majorBidi" w:hAnsiTheme="majorBidi" w:cstheme="majorBidi"/>
          <w:b/>
          <w:bCs/>
          <w:sz w:val="28"/>
          <w:szCs w:val="28"/>
        </w:rPr>
        <w:tab/>
      </w:r>
      <w:r w:rsidRPr="00C0613E">
        <w:rPr>
          <w:rFonts w:asciiTheme="majorBidi" w:hAnsiTheme="majorBidi" w:cstheme="majorBidi"/>
          <w:sz w:val="28"/>
          <w:szCs w:val="28"/>
          <w:u w:val="single"/>
        </w:rPr>
        <w:t>Employee benefits</w:t>
      </w:r>
    </w:p>
    <w:p w14:paraId="16684F2F" w14:textId="77777777" w:rsidR="006C65B9" w:rsidRPr="007B5219" w:rsidRDefault="00EB4BF6" w:rsidP="00416A8D">
      <w:pPr>
        <w:tabs>
          <w:tab w:val="left" w:pos="1440"/>
        </w:tabs>
        <w:spacing w:before="120" w:after="120" w:line="380" w:lineRule="exact"/>
        <w:ind w:left="605" w:hanging="605"/>
        <w:jc w:val="thaiDistribute"/>
        <w:outlineLvl w:val="0"/>
        <w:rPr>
          <w:rFonts w:asciiTheme="majorBidi" w:hAnsiTheme="majorBidi" w:cstheme="majorBidi"/>
          <w:i/>
          <w:iCs/>
          <w:sz w:val="28"/>
          <w:szCs w:val="28"/>
        </w:rPr>
      </w:pPr>
      <w:r w:rsidRPr="00B542DF">
        <w:rPr>
          <w:rFonts w:asciiTheme="majorBidi" w:hAnsiTheme="majorBidi" w:cstheme="majorBidi"/>
          <w:b/>
          <w:bCs/>
          <w:i/>
          <w:iCs/>
          <w:spacing w:val="-3"/>
          <w:sz w:val="28"/>
          <w:szCs w:val="28"/>
        </w:rPr>
        <w:tab/>
      </w:r>
      <w:r w:rsidR="006C65B9" w:rsidRPr="007B5219">
        <w:rPr>
          <w:rFonts w:asciiTheme="majorBidi" w:hAnsiTheme="majorBidi" w:cstheme="majorBidi"/>
          <w:i/>
          <w:iCs/>
          <w:spacing w:val="-3"/>
          <w:sz w:val="28"/>
          <w:szCs w:val="28"/>
        </w:rPr>
        <w:t>Short-term employee benefits</w:t>
      </w:r>
    </w:p>
    <w:p w14:paraId="1BE18A4E" w14:textId="5B2FAC15" w:rsidR="00DA0FB4" w:rsidRPr="00566F8D" w:rsidRDefault="00EB4BF6" w:rsidP="00566F8D">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r>
      <w:r w:rsidR="006C65B9" w:rsidRPr="00B542DF">
        <w:rPr>
          <w:rFonts w:asciiTheme="majorBidi" w:hAnsiTheme="majorBidi" w:cstheme="majorBidi"/>
          <w:sz w:val="28"/>
          <w:szCs w:val="28"/>
        </w:rPr>
        <w:t>Salaries, wages, bonuses and contributions to the social security fund are recognised as expenses when incurred.</w:t>
      </w:r>
      <w:r w:rsidR="006C65B9" w:rsidRPr="00780319">
        <w:rPr>
          <w:rFonts w:asciiTheme="majorBidi" w:hAnsiTheme="majorBidi" w:cstheme="majorBidi"/>
          <w:b/>
          <w:bCs/>
          <w:spacing w:val="-3"/>
          <w:sz w:val="28"/>
          <w:szCs w:val="28"/>
        </w:rPr>
        <w:t xml:space="preserve"> </w:t>
      </w:r>
    </w:p>
    <w:p w14:paraId="0371869A" w14:textId="77777777" w:rsidR="006C65B9" w:rsidRPr="000D3FD0" w:rsidRDefault="00EB4BF6" w:rsidP="00416A8D">
      <w:pPr>
        <w:tabs>
          <w:tab w:val="left" w:pos="1440"/>
        </w:tabs>
        <w:spacing w:before="120" w:after="120" w:line="380" w:lineRule="exact"/>
        <w:ind w:left="605" w:hanging="605"/>
        <w:jc w:val="thaiDistribute"/>
        <w:outlineLvl w:val="0"/>
        <w:rPr>
          <w:rFonts w:asciiTheme="majorBidi" w:hAnsiTheme="majorBidi" w:cstheme="majorBidi"/>
          <w:i/>
          <w:iCs/>
          <w:sz w:val="28"/>
          <w:szCs w:val="28"/>
        </w:rPr>
      </w:pPr>
      <w:r w:rsidRPr="00B542DF">
        <w:rPr>
          <w:rFonts w:asciiTheme="majorBidi" w:hAnsiTheme="majorBidi" w:cstheme="majorBidi"/>
          <w:i/>
          <w:iCs/>
          <w:spacing w:val="-3"/>
          <w:sz w:val="28"/>
          <w:szCs w:val="28"/>
        </w:rPr>
        <w:tab/>
      </w:r>
      <w:r w:rsidR="006C65B9" w:rsidRPr="000D3FD0">
        <w:rPr>
          <w:rFonts w:asciiTheme="majorBidi" w:hAnsiTheme="majorBidi" w:cstheme="majorBidi"/>
          <w:i/>
          <w:iCs/>
          <w:spacing w:val="-3"/>
          <w:sz w:val="28"/>
          <w:szCs w:val="28"/>
        </w:rPr>
        <w:t>Defined contribution plans</w:t>
      </w:r>
    </w:p>
    <w:p w14:paraId="7C0C19F4" w14:textId="440ED173" w:rsidR="00E01A3E" w:rsidRPr="00B542DF" w:rsidRDefault="00EB4BF6" w:rsidP="00416A8D">
      <w:pPr>
        <w:tabs>
          <w:tab w:val="left" w:pos="1440"/>
        </w:tabs>
        <w:spacing w:before="120" w:after="120" w:line="380" w:lineRule="exact"/>
        <w:ind w:left="605" w:hanging="605"/>
        <w:jc w:val="thaiDistribute"/>
        <w:outlineLvl w:val="0"/>
        <w:rPr>
          <w:rFonts w:asciiTheme="majorBidi" w:hAnsiTheme="majorBidi" w:cstheme="majorBidi"/>
          <w:spacing w:val="-3"/>
          <w:sz w:val="28"/>
          <w:szCs w:val="28"/>
        </w:rPr>
      </w:pPr>
      <w:r w:rsidRPr="00B542DF">
        <w:rPr>
          <w:rFonts w:asciiTheme="majorBidi" w:hAnsiTheme="majorBidi" w:cstheme="majorBidi"/>
          <w:sz w:val="28"/>
          <w:szCs w:val="28"/>
        </w:rPr>
        <w:tab/>
      </w:r>
      <w:r w:rsidR="006C65B9" w:rsidRPr="00B542DF">
        <w:rPr>
          <w:rFonts w:asciiTheme="majorBidi" w:hAnsiTheme="majorBidi" w:cstheme="majorBidi"/>
          <w:sz w:val="28"/>
          <w:szCs w:val="28"/>
        </w:rPr>
        <w:t xml:space="preserve">The </w:t>
      </w:r>
      <w:r w:rsidR="00B82722" w:rsidRPr="00B542DF">
        <w:rPr>
          <w:rFonts w:asciiTheme="majorBidi" w:hAnsiTheme="majorBidi" w:cstheme="majorBidi"/>
          <w:sz w:val="28"/>
          <w:szCs w:val="28"/>
        </w:rPr>
        <w:t>Group</w:t>
      </w:r>
      <w:r w:rsidR="006C65B9" w:rsidRPr="00B542DF">
        <w:rPr>
          <w:rFonts w:asciiTheme="majorBidi" w:hAnsiTheme="majorBidi" w:cstheme="majorBidi"/>
          <w:sz w:val="28"/>
          <w:szCs w:val="28"/>
        </w:rPr>
        <w:t xml:space="preserve"> and its employees have jointly established a provident fund. The fund is monthly</w:t>
      </w:r>
      <w:r w:rsidR="006C65B9" w:rsidRPr="00B542DF">
        <w:rPr>
          <w:rFonts w:asciiTheme="majorBidi" w:hAnsiTheme="majorBidi" w:cstheme="majorBidi"/>
          <w:spacing w:val="-3"/>
          <w:sz w:val="28"/>
          <w:szCs w:val="28"/>
        </w:rPr>
        <w:t xml:space="preserve"> contributed by employees and by the </w:t>
      </w:r>
      <w:r w:rsidR="001D4D81" w:rsidRPr="00B542DF">
        <w:rPr>
          <w:rFonts w:asciiTheme="majorBidi" w:hAnsiTheme="majorBidi" w:cstheme="majorBidi"/>
          <w:spacing w:val="-3"/>
          <w:sz w:val="28"/>
          <w:szCs w:val="28"/>
        </w:rPr>
        <w:t>Group</w:t>
      </w:r>
      <w:r w:rsidR="006C65B9" w:rsidRPr="00B542DF">
        <w:rPr>
          <w:rFonts w:asciiTheme="majorBidi" w:hAnsiTheme="majorBidi" w:cstheme="majorBidi"/>
          <w:spacing w:val="-3"/>
          <w:sz w:val="28"/>
          <w:szCs w:val="28"/>
        </w:rPr>
        <w:t xml:space="preserve">. The fund’s assets are held in a separate trust fund </w:t>
      </w:r>
      <w:r w:rsidR="00332196" w:rsidRPr="00B542DF">
        <w:rPr>
          <w:rFonts w:asciiTheme="majorBidi" w:hAnsiTheme="majorBidi" w:cstheme="majorBidi"/>
          <w:spacing w:val="-3"/>
          <w:sz w:val="28"/>
          <w:szCs w:val="28"/>
        </w:rPr>
        <w:t xml:space="preserve">and contributions of the </w:t>
      </w:r>
      <w:r w:rsidR="001D4D81" w:rsidRPr="00B542DF">
        <w:rPr>
          <w:rFonts w:asciiTheme="majorBidi" w:hAnsiTheme="majorBidi" w:cstheme="majorBidi"/>
          <w:spacing w:val="-3"/>
          <w:sz w:val="28"/>
          <w:szCs w:val="28"/>
        </w:rPr>
        <w:t>Group</w:t>
      </w:r>
      <w:r w:rsidR="00332196" w:rsidRPr="00B542DF">
        <w:rPr>
          <w:rFonts w:asciiTheme="majorBidi" w:hAnsiTheme="majorBidi" w:cstheme="majorBidi"/>
          <w:spacing w:val="-3"/>
          <w:sz w:val="28"/>
          <w:szCs w:val="28"/>
        </w:rPr>
        <w:t xml:space="preserve"> are recognised as expenses when incurred.</w:t>
      </w:r>
    </w:p>
    <w:p w14:paraId="43800FE0" w14:textId="77777777" w:rsidR="006C65B9" w:rsidRPr="00D4370C" w:rsidRDefault="0008174B" w:rsidP="00416A8D">
      <w:pPr>
        <w:tabs>
          <w:tab w:val="left" w:pos="1440"/>
        </w:tabs>
        <w:spacing w:before="120" w:after="120" w:line="380" w:lineRule="exact"/>
        <w:ind w:left="605" w:hanging="605"/>
        <w:jc w:val="thaiDistribute"/>
        <w:outlineLvl w:val="0"/>
        <w:rPr>
          <w:rFonts w:asciiTheme="majorBidi" w:hAnsiTheme="majorBidi" w:cstheme="majorBidi"/>
          <w:i/>
          <w:iCs/>
          <w:spacing w:val="-3"/>
          <w:sz w:val="28"/>
          <w:szCs w:val="28"/>
        </w:rPr>
      </w:pPr>
      <w:r w:rsidRPr="00B542DF">
        <w:rPr>
          <w:rFonts w:asciiTheme="majorBidi" w:hAnsiTheme="majorBidi" w:cstheme="majorBidi"/>
          <w:i/>
          <w:iCs/>
          <w:spacing w:val="-3"/>
          <w:sz w:val="28"/>
          <w:szCs w:val="28"/>
        </w:rPr>
        <w:tab/>
      </w:r>
      <w:r w:rsidR="006C65B9" w:rsidRPr="00D4370C">
        <w:rPr>
          <w:rFonts w:asciiTheme="majorBidi" w:hAnsiTheme="majorBidi" w:cstheme="majorBidi"/>
          <w:i/>
          <w:iCs/>
          <w:spacing w:val="-3"/>
          <w:sz w:val="28"/>
          <w:szCs w:val="28"/>
        </w:rPr>
        <w:t xml:space="preserve">Defined benefit plans </w:t>
      </w:r>
    </w:p>
    <w:p w14:paraId="22EDCE7B" w14:textId="24B8D533" w:rsidR="006C65B9" w:rsidRPr="00B542DF" w:rsidRDefault="00EB4BF6" w:rsidP="00416A8D">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r>
      <w:r w:rsidR="006C65B9" w:rsidRPr="00B542DF">
        <w:rPr>
          <w:rFonts w:asciiTheme="majorBidi" w:hAnsiTheme="majorBidi" w:cstheme="majorBidi"/>
          <w:sz w:val="28"/>
          <w:szCs w:val="28"/>
        </w:rPr>
        <w:t xml:space="preserve">The </w:t>
      </w:r>
      <w:r w:rsidR="001D4D81" w:rsidRPr="00B542DF">
        <w:rPr>
          <w:rFonts w:asciiTheme="majorBidi" w:hAnsiTheme="majorBidi" w:cstheme="majorBidi"/>
          <w:sz w:val="28"/>
          <w:szCs w:val="28"/>
        </w:rPr>
        <w:t>Group</w:t>
      </w:r>
      <w:r w:rsidR="00332196" w:rsidRPr="00B542DF">
        <w:rPr>
          <w:rFonts w:asciiTheme="majorBidi" w:hAnsiTheme="majorBidi" w:cstheme="majorBidi"/>
          <w:sz w:val="28"/>
          <w:szCs w:val="28"/>
        </w:rPr>
        <w:t xml:space="preserve"> ha</w:t>
      </w:r>
      <w:r w:rsidR="00D215EC" w:rsidRPr="00B542DF">
        <w:rPr>
          <w:rFonts w:asciiTheme="majorBidi" w:hAnsiTheme="majorBidi" w:cstheme="majorBidi"/>
          <w:sz w:val="28"/>
          <w:szCs w:val="28"/>
        </w:rPr>
        <w:t>s</w:t>
      </w:r>
      <w:r w:rsidR="006C65B9" w:rsidRPr="00B542DF">
        <w:rPr>
          <w:rFonts w:asciiTheme="majorBidi" w:hAnsiTheme="majorBidi" w:cstheme="majorBidi"/>
          <w:sz w:val="28"/>
          <w:szCs w:val="28"/>
        </w:rPr>
        <w:t xml:space="preserve"> obligations in respect of the severance payments </w:t>
      </w:r>
      <w:r w:rsidR="00902DF5" w:rsidRPr="00B542DF">
        <w:rPr>
          <w:rFonts w:asciiTheme="majorBidi" w:hAnsiTheme="majorBidi" w:cstheme="majorBidi"/>
          <w:sz w:val="28"/>
          <w:szCs w:val="28"/>
        </w:rPr>
        <w:t>it</w:t>
      </w:r>
      <w:r w:rsidR="006C65B9" w:rsidRPr="00B542DF">
        <w:rPr>
          <w:rFonts w:asciiTheme="majorBidi" w:hAnsiTheme="majorBidi" w:cstheme="majorBidi"/>
          <w:sz w:val="28"/>
          <w:szCs w:val="28"/>
        </w:rPr>
        <w:t xml:space="preserve"> must make to employees upon retirement under labor law. The</w:t>
      </w:r>
      <w:r w:rsidR="001D4D81" w:rsidRPr="00B542DF">
        <w:rPr>
          <w:rFonts w:asciiTheme="majorBidi" w:hAnsiTheme="majorBidi" w:cstheme="majorBidi"/>
          <w:sz w:val="28"/>
          <w:szCs w:val="28"/>
        </w:rPr>
        <w:t xml:space="preserve"> Group</w:t>
      </w:r>
      <w:r w:rsidR="00332196" w:rsidRPr="00B542DF">
        <w:rPr>
          <w:rFonts w:asciiTheme="majorBidi" w:hAnsiTheme="majorBidi" w:cstheme="majorBidi"/>
          <w:sz w:val="28"/>
          <w:szCs w:val="28"/>
        </w:rPr>
        <w:t xml:space="preserve"> treat</w:t>
      </w:r>
      <w:r w:rsidR="003968A1" w:rsidRPr="00B542DF">
        <w:rPr>
          <w:rFonts w:asciiTheme="majorBidi" w:hAnsiTheme="majorBidi" w:cstheme="majorBidi"/>
          <w:sz w:val="28"/>
          <w:szCs w:val="28"/>
        </w:rPr>
        <w:t>s</w:t>
      </w:r>
      <w:r w:rsidR="006C65B9" w:rsidRPr="00B542DF">
        <w:rPr>
          <w:rFonts w:asciiTheme="majorBidi" w:hAnsiTheme="majorBidi" w:cstheme="majorBidi"/>
          <w:sz w:val="28"/>
          <w:szCs w:val="28"/>
        </w:rPr>
        <w:t xml:space="preserve"> these severance payment obligations as a defined benefit plan.</w:t>
      </w:r>
      <w:r w:rsidR="006C65B9" w:rsidRPr="00780319">
        <w:rPr>
          <w:rFonts w:asciiTheme="majorBidi" w:hAnsiTheme="majorBidi" w:cstheme="majorBidi"/>
          <w:sz w:val="28"/>
          <w:szCs w:val="28"/>
        </w:rPr>
        <w:t xml:space="preserve"> </w:t>
      </w:r>
    </w:p>
    <w:p w14:paraId="181710D0" w14:textId="77777777" w:rsidR="006C65B9" w:rsidRPr="00B542DF" w:rsidRDefault="00403661" w:rsidP="00416A8D">
      <w:pPr>
        <w:spacing w:before="120" w:after="120" w:line="380" w:lineRule="exact"/>
        <w:ind w:left="605" w:hanging="605"/>
        <w:jc w:val="thaiDistribute"/>
        <w:outlineLvl w:val="0"/>
        <w:rPr>
          <w:rFonts w:asciiTheme="majorBidi" w:hAnsiTheme="majorBidi" w:cstheme="majorBidi"/>
          <w:strike/>
          <w:sz w:val="28"/>
          <w:szCs w:val="28"/>
        </w:rPr>
      </w:pPr>
      <w:r w:rsidRPr="00B542DF">
        <w:rPr>
          <w:rFonts w:asciiTheme="majorBidi" w:hAnsiTheme="majorBidi" w:cstheme="majorBidi"/>
          <w:sz w:val="28"/>
          <w:szCs w:val="28"/>
        </w:rPr>
        <w:tab/>
      </w:r>
      <w:r w:rsidR="006C65B9" w:rsidRPr="00B542DF">
        <w:rPr>
          <w:rFonts w:asciiTheme="majorBidi" w:hAnsiTheme="majorBidi" w:cstheme="majorBidi"/>
          <w:sz w:val="28"/>
          <w:szCs w:val="28"/>
        </w:rPr>
        <w:t xml:space="preserve">The obligation under the defined benefit plan is determined by a professionally qualified independent actuary based on actuarial techniques, using the projected unit credit method. </w:t>
      </w:r>
    </w:p>
    <w:p w14:paraId="513F6C3F" w14:textId="4ADF05E3" w:rsidR="000A56CE" w:rsidRPr="00B542DF" w:rsidRDefault="00403661" w:rsidP="00416A8D">
      <w:pPr>
        <w:spacing w:before="120" w:after="120" w:line="380" w:lineRule="exact"/>
        <w:ind w:left="605" w:hanging="605"/>
        <w:jc w:val="thaiDistribute"/>
        <w:outlineLvl w:val="0"/>
        <w:rPr>
          <w:rFonts w:asciiTheme="majorBidi" w:hAnsiTheme="majorBidi" w:cstheme="majorBidi"/>
          <w:spacing w:val="-2"/>
          <w:sz w:val="28"/>
          <w:szCs w:val="28"/>
        </w:rPr>
      </w:pPr>
      <w:r w:rsidRPr="00B542DF">
        <w:rPr>
          <w:rFonts w:asciiTheme="majorBidi" w:hAnsiTheme="majorBidi" w:cstheme="majorBidi"/>
          <w:sz w:val="28"/>
          <w:szCs w:val="28"/>
        </w:rPr>
        <w:tab/>
      </w:r>
      <w:r w:rsidR="006C65B9" w:rsidRPr="00B542DF">
        <w:rPr>
          <w:rFonts w:asciiTheme="majorBidi" w:hAnsiTheme="majorBidi" w:cstheme="majorBidi"/>
          <w:spacing w:val="-2"/>
          <w:sz w:val="28"/>
          <w:szCs w:val="28"/>
        </w:rPr>
        <w:t xml:space="preserve">Actuarial gains and losses arising from post-employment benefits are recognised immediately in </w:t>
      </w:r>
      <w:r w:rsidR="00332196" w:rsidRPr="00B542DF">
        <w:rPr>
          <w:rFonts w:asciiTheme="majorBidi" w:hAnsiTheme="majorBidi" w:cstheme="majorBidi"/>
          <w:spacing w:val="-2"/>
          <w:sz w:val="28"/>
          <w:szCs w:val="28"/>
        </w:rPr>
        <w:t>other comprehensive income</w:t>
      </w:r>
      <w:r w:rsidR="006C65B9" w:rsidRPr="00B542DF">
        <w:rPr>
          <w:rFonts w:asciiTheme="majorBidi" w:hAnsiTheme="majorBidi" w:cstheme="majorBidi"/>
          <w:spacing w:val="-2"/>
          <w:sz w:val="28"/>
          <w:szCs w:val="28"/>
        </w:rPr>
        <w:t xml:space="preserve">. </w:t>
      </w:r>
    </w:p>
    <w:p w14:paraId="070F4B58" w14:textId="7EE62954" w:rsidR="006C65B9" w:rsidRPr="009608D5" w:rsidRDefault="008776DD" w:rsidP="0007677A">
      <w:pPr>
        <w:tabs>
          <w:tab w:val="left" w:pos="1440"/>
        </w:tabs>
        <w:spacing w:before="120" w:after="120" w:line="380" w:lineRule="exact"/>
        <w:ind w:left="605" w:hanging="605"/>
        <w:jc w:val="thaiDistribute"/>
        <w:outlineLvl w:val="0"/>
        <w:rPr>
          <w:rFonts w:asciiTheme="majorBidi" w:hAnsiTheme="majorBidi" w:cstheme="majorBidi"/>
          <w:sz w:val="28"/>
          <w:szCs w:val="28"/>
          <w:u w:val="single"/>
        </w:rPr>
      </w:pPr>
      <w:r w:rsidRPr="00B542DF">
        <w:rPr>
          <w:rFonts w:asciiTheme="majorBidi" w:hAnsiTheme="majorBidi" w:cstheme="majorBidi"/>
          <w:b/>
          <w:bCs/>
          <w:sz w:val="28"/>
          <w:szCs w:val="28"/>
        </w:rPr>
        <w:br w:type="page"/>
      </w:r>
      <w:r w:rsidR="006C65B9" w:rsidRPr="0007677A">
        <w:rPr>
          <w:rFonts w:asciiTheme="majorBidi" w:hAnsiTheme="majorBidi" w:cstheme="majorBidi"/>
          <w:sz w:val="28"/>
          <w:szCs w:val="28"/>
        </w:rPr>
        <w:lastRenderedPageBreak/>
        <w:tab/>
      </w:r>
      <w:r w:rsidR="006C65B9" w:rsidRPr="009608D5">
        <w:rPr>
          <w:rFonts w:asciiTheme="majorBidi" w:hAnsiTheme="majorBidi" w:cstheme="majorBidi"/>
          <w:sz w:val="28"/>
          <w:szCs w:val="28"/>
          <w:u w:val="single"/>
        </w:rPr>
        <w:t>Provisions</w:t>
      </w:r>
    </w:p>
    <w:p w14:paraId="70CA2BBC" w14:textId="77777777" w:rsidR="006C65B9" w:rsidRPr="00B542DF" w:rsidRDefault="00403661" w:rsidP="00416A8D">
      <w:pPr>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r>
      <w:r w:rsidR="006C65B9" w:rsidRPr="00B542DF">
        <w:rPr>
          <w:rFonts w:asciiTheme="majorBidi" w:hAnsiTheme="majorBidi" w:cstheme="majorBidi"/>
          <w:sz w:val="28"/>
          <w:szCs w:val="28"/>
        </w:rPr>
        <w:t xml:space="preserve">Provisions are recognised when the </w:t>
      </w:r>
      <w:r w:rsidR="007F5BE8" w:rsidRPr="00B542DF">
        <w:rPr>
          <w:rFonts w:asciiTheme="majorBidi" w:hAnsiTheme="majorBidi" w:cstheme="majorBidi"/>
          <w:sz w:val="28"/>
          <w:szCs w:val="28"/>
        </w:rPr>
        <w:t>Group</w:t>
      </w:r>
      <w:r w:rsidR="000379E3" w:rsidRPr="00B542DF">
        <w:rPr>
          <w:rFonts w:asciiTheme="majorBidi" w:hAnsiTheme="majorBidi" w:cstheme="majorBidi"/>
          <w:sz w:val="28"/>
          <w:szCs w:val="28"/>
        </w:rPr>
        <w:t xml:space="preserve"> ha</w:t>
      </w:r>
      <w:r w:rsidR="007F5BE8" w:rsidRPr="00B542DF">
        <w:rPr>
          <w:rFonts w:asciiTheme="majorBidi" w:hAnsiTheme="majorBidi" w:cstheme="majorBidi"/>
          <w:sz w:val="28"/>
          <w:szCs w:val="28"/>
        </w:rPr>
        <w:t>s</w:t>
      </w:r>
      <w:r w:rsidR="006C65B9" w:rsidRPr="00B542DF">
        <w:rPr>
          <w:rFonts w:asciiTheme="majorBidi" w:hAnsiTheme="majorBidi" w:cstheme="majorBidi"/>
          <w:sz w:val="28"/>
          <w:szCs w:val="28"/>
        </w:rPr>
        <w:t xml:space="preserve"> a present obligation as a result of a past event, it is probable that an outflow of resources embodying economic benefits will be required to settle the obligation, and a reliable estimate can be made of the amount of the obligation. </w:t>
      </w:r>
    </w:p>
    <w:p w14:paraId="16FCB10D" w14:textId="7B505307" w:rsidR="00F67A09" w:rsidRPr="00FC60DF" w:rsidRDefault="00F67A09" w:rsidP="001942D4">
      <w:pPr>
        <w:overflowPunct/>
        <w:autoSpaceDE/>
        <w:autoSpaceDN/>
        <w:adjustRightInd/>
        <w:spacing w:before="120" w:after="120" w:line="380" w:lineRule="exact"/>
        <w:ind w:left="605" w:hanging="605"/>
        <w:textAlignment w:val="auto"/>
        <w:rPr>
          <w:rFonts w:asciiTheme="majorBidi" w:hAnsiTheme="majorBidi" w:cstheme="majorBidi"/>
          <w:i/>
          <w:iCs/>
          <w:sz w:val="28"/>
          <w:szCs w:val="28"/>
          <w:u w:val="single"/>
          <w:cs/>
        </w:rPr>
      </w:pPr>
      <w:r w:rsidRPr="00B542DF">
        <w:rPr>
          <w:rFonts w:asciiTheme="majorBidi" w:hAnsiTheme="majorBidi" w:cstheme="majorBidi"/>
          <w:b/>
          <w:bCs/>
          <w:sz w:val="28"/>
          <w:szCs w:val="28"/>
        </w:rPr>
        <w:tab/>
      </w:r>
      <w:r w:rsidRPr="00335597">
        <w:rPr>
          <w:rFonts w:asciiTheme="majorBidi" w:hAnsiTheme="majorBidi" w:cstheme="majorBidi"/>
          <w:sz w:val="28"/>
          <w:szCs w:val="28"/>
          <w:u w:val="single"/>
        </w:rPr>
        <w:t xml:space="preserve">Income tax </w:t>
      </w:r>
    </w:p>
    <w:p w14:paraId="1C4944B7" w14:textId="2C6B2682" w:rsidR="00FC0B8D" w:rsidRPr="00B542DF" w:rsidRDefault="00F67A09" w:rsidP="00E01A3E">
      <w:pPr>
        <w:spacing w:before="120" w:after="120" w:line="380" w:lineRule="exact"/>
        <w:ind w:left="605" w:hanging="605"/>
        <w:jc w:val="thaiDistribute"/>
        <w:outlineLvl w:val="0"/>
        <w:rPr>
          <w:rFonts w:asciiTheme="majorBidi" w:hAnsiTheme="majorBidi" w:cstheme="majorBidi"/>
          <w:spacing w:val="-2"/>
          <w:sz w:val="28"/>
          <w:szCs w:val="28"/>
        </w:rPr>
      </w:pPr>
      <w:r w:rsidRPr="00B542DF">
        <w:rPr>
          <w:rFonts w:asciiTheme="majorBidi" w:hAnsiTheme="majorBidi" w:cstheme="majorBidi"/>
          <w:sz w:val="28"/>
          <w:szCs w:val="28"/>
        </w:rPr>
        <w:tab/>
      </w:r>
      <w:r w:rsidRPr="00B542DF">
        <w:rPr>
          <w:rFonts w:asciiTheme="majorBidi" w:hAnsiTheme="majorBidi" w:cstheme="majorBidi"/>
          <w:spacing w:val="-2"/>
          <w:sz w:val="28"/>
          <w:szCs w:val="28"/>
        </w:rPr>
        <w:t>Income tax expense represents the sum of corporate income tax currently payable and deferred tax.</w:t>
      </w:r>
    </w:p>
    <w:p w14:paraId="49FB90B6" w14:textId="77777777" w:rsidR="00F67A09" w:rsidRPr="00734975" w:rsidRDefault="0039400C" w:rsidP="001942D4">
      <w:pPr>
        <w:overflowPunct/>
        <w:autoSpaceDE/>
        <w:autoSpaceDN/>
        <w:adjustRightInd/>
        <w:spacing w:before="120" w:after="120" w:line="380" w:lineRule="exact"/>
        <w:ind w:left="605" w:hanging="605"/>
        <w:textAlignment w:val="auto"/>
        <w:rPr>
          <w:rFonts w:asciiTheme="majorBidi" w:hAnsiTheme="majorBidi" w:cstheme="majorBidi"/>
          <w:i/>
          <w:iCs/>
          <w:sz w:val="28"/>
          <w:szCs w:val="28"/>
        </w:rPr>
      </w:pPr>
      <w:r w:rsidRPr="00B542DF">
        <w:rPr>
          <w:rFonts w:asciiTheme="majorBidi" w:hAnsiTheme="majorBidi" w:cstheme="majorBidi"/>
          <w:b/>
          <w:bCs/>
          <w:sz w:val="28"/>
          <w:szCs w:val="28"/>
        </w:rPr>
        <w:tab/>
      </w:r>
      <w:r w:rsidR="00F67A09" w:rsidRPr="00734975">
        <w:rPr>
          <w:rFonts w:asciiTheme="majorBidi" w:hAnsiTheme="majorBidi" w:cstheme="majorBidi"/>
          <w:i/>
          <w:iCs/>
          <w:sz w:val="28"/>
          <w:szCs w:val="28"/>
        </w:rPr>
        <w:t>Current tax</w:t>
      </w:r>
    </w:p>
    <w:p w14:paraId="52EB7174" w14:textId="77777777" w:rsidR="000E236F" w:rsidRPr="00B542DF" w:rsidRDefault="00F67A09" w:rsidP="001942D4">
      <w:pPr>
        <w:spacing w:before="120" w:after="120" w:line="380" w:lineRule="exact"/>
        <w:ind w:left="605" w:hanging="605"/>
        <w:jc w:val="thaiDistribute"/>
        <w:outlineLvl w:val="0"/>
        <w:rPr>
          <w:rFonts w:asciiTheme="majorBidi" w:hAnsiTheme="majorBidi" w:cstheme="majorBidi"/>
          <w:b/>
          <w:bCs/>
          <w:sz w:val="28"/>
          <w:szCs w:val="28"/>
        </w:rPr>
      </w:pPr>
      <w:r w:rsidRPr="00B542DF">
        <w:rPr>
          <w:rFonts w:asciiTheme="majorBidi" w:hAnsiTheme="majorBidi" w:cstheme="majorBidi"/>
          <w:sz w:val="28"/>
          <w:szCs w:val="28"/>
        </w:rPr>
        <w:tab/>
        <w:t>Current income tax is provided in the accounts at the amount expected to be paid to the taxation authorities, based on taxable profits determined in accordance with tax legislation.</w:t>
      </w:r>
    </w:p>
    <w:p w14:paraId="2D6C5917" w14:textId="77777777" w:rsidR="00F67A09" w:rsidRPr="00734975" w:rsidRDefault="0039400C" w:rsidP="001942D4">
      <w:pPr>
        <w:overflowPunct/>
        <w:autoSpaceDE/>
        <w:autoSpaceDN/>
        <w:adjustRightInd/>
        <w:spacing w:before="120" w:after="120" w:line="380" w:lineRule="exact"/>
        <w:ind w:left="605" w:hanging="605"/>
        <w:textAlignment w:val="auto"/>
        <w:rPr>
          <w:rFonts w:asciiTheme="majorBidi" w:hAnsiTheme="majorBidi" w:cstheme="majorBidi"/>
          <w:i/>
          <w:iCs/>
          <w:sz w:val="28"/>
          <w:szCs w:val="28"/>
        </w:rPr>
      </w:pPr>
      <w:r w:rsidRPr="00B542DF">
        <w:rPr>
          <w:rFonts w:asciiTheme="majorBidi" w:hAnsiTheme="majorBidi" w:cstheme="majorBidi"/>
          <w:b/>
          <w:bCs/>
          <w:sz w:val="28"/>
          <w:szCs w:val="28"/>
        </w:rPr>
        <w:tab/>
      </w:r>
      <w:r w:rsidR="00F67A09" w:rsidRPr="00734975">
        <w:rPr>
          <w:rFonts w:asciiTheme="majorBidi" w:hAnsiTheme="majorBidi" w:cstheme="majorBidi"/>
          <w:i/>
          <w:iCs/>
          <w:sz w:val="28"/>
          <w:szCs w:val="28"/>
        </w:rPr>
        <w:t>Deferred tax</w:t>
      </w:r>
    </w:p>
    <w:p w14:paraId="69231770" w14:textId="16891480" w:rsidR="00B122FC" w:rsidRPr="00B542DF" w:rsidRDefault="0039400C" w:rsidP="001942D4">
      <w:pPr>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r>
      <w:r w:rsidR="00F67A09" w:rsidRPr="00B542DF">
        <w:rPr>
          <w:rFonts w:asciiTheme="majorBidi" w:hAnsiTheme="majorBidi" w:cstheme="majorBidi"/>
          <w:sz w:val="28"/>
          <w:szCs w:val="28"/>
        </w:rPr>
        <w:t xml:space="preserve">Deferred income tax is provided on temporary differences between the tax bases of assets and liabilities and their carrying amounts at the end of each reporting period, using the tax rates enacted at the end of the reporting period. </w:t>
      </w:r>
    </w:p>
    <w:p w14:paraId="5E8FA3C8" w14:textId="77777777" w:rsidR="00D072A7" w:rsidRPr="00B542DF" w:rsidRDefault="0039400C" w:rsidP="00D072A7">
      <w:pPr>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r>
      <w:r w:rsidR="00D072A7" w:rsidRPr="00B542DF">
        <w:rPr>
          <w:rFonts w:asciiTheme="majorBidi" w:hAnsiTheme="majorBidi" w:cstheme="majorBidi"/>
          <w:sz w:val="28"/>
          <w:szCs w:val="28"/>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78B284A" w14:textId="77777777" w:rsidR="00D072A7" w:rsidRPr="00B542DF" w:rsidRDefault="00D072A7" w:rsidP="00852D40">
      <w:pPr>
        <w:spacing w:before="120" w:after="120" w:line="370" w:lineRule="exact"/>
        <w:ind w:left="605"/>
        <w:jc w:val="thaiDistribute"/>
        <w:outlineLvl w:val="0"/>
        <w:rPr>
          <w:rFonts w:asciiTheme="majorBidi" w:hAnsiTheme="majorBidi" w:cstheme="majorBidi"/>
          <w:sz w:val="28"/>
          <w:szCs w:val="28"/>
        </w:rPr>
      </w:pPr>
      <w:r w:rsidRPr="00B542DF">
        <w:rPr>
          <w:rFonts w:asciiTheme="majorBidi" w:hAnsiTheme="majorBidi" w:cstheme="majorBidi"/>
          <w:sz w:val="28"/>
          <w:szCs w:val="28"/>
        </w:rPr>
        <w:t>At each reporting date, the Group reviews and reduces the carrying amount of deferred tax assets to the extent that it is no longer probable that sufficient taxable profit will be available to allow all or part of the deferred tax asset to be utilised.</w:t>
      </w:r>
    </w:p>
    <w:p w14:paraId="5132D06C" w14:textId="4E618E25" w:rsidR="00E01A3E" w:rsidRPr="00B542DF" w:rsidRDefault="00D072A7" w:rsidP="00852D40">
      <w:pPr>
        <w:spacing w:before="120" w:after="120" w:line="370" w:lineRule="exact"/>
        <w:ind w:left="605"/>
        <w:jc w:val="thaiDistribute"/>
        <w:outlineLvl w:val="0"/>
        <w:rPr>
          <w:rFonts w:asciiTheme="majorBidi" w:hAnsiTheme="majorBidi" w:cstheme="majorBidi"/>
          <w:sz w:val="28"/>
          <w:szCs w:val="28"/>
        </w:rPr>
      </w:pPr>
      <w:r w:rsidRPr="00B542DF">
        <w:rPr>
          <w:rFonts w:asciiTheme="majorBidi" w:hAnsiTheme="majorBidi" w:cstheme="majorBidi"/>
          <w:sz w:val="28"/>
          <w:szCs w:val="28"/>
        </w:rPr>
        <w:t xml:space="preserve">The Group records deferred tax directly to shareholders' equity if the tax relates to items that are recorded directly to shareholders' equity. </w:t>
      </w:r>
    </w:p>
    <w:p w14:paraId="52FCC3EE" w14:textId="77777777" w:rsidR="00F75C56" w:rsidRDefault="00FC0B8D" w:rsidP="00D42DFF">
      <w:pPr>
        <w:overflowPunct/>
        <w:autoSpaceDE/>
        <w:autoSpaceDN/>
        <w:adjustRightInd/>
        <w:spacing w:before="120" w:after="120" w:line="380" w:lineRule="exact"/>
        <w:ind w:left="605" w:hanging="605"/>
        <w:textAlignment w:val="auto"/>
        <w:rPr>
          <w:rFonts w:asciiTheme="majorBidi" w:hAnsiTheme="majorBidi" w:cstheme="majorBidi"/>
          <w:sz w:val="28"/>
          <w:szCs w:val="28"/>
          <w:u w:val="single"/>
        </w:rPr>
      </w:pPr>
      <w:r w:rsidRPr="00B542DF">
        <w:rPr>
          <w:rFonts w:asciiTheme="majorBidi" w:hAnsiTheme="majorBidi" w:cstheme="majorBidi"/>
          <w:b/>
          <w:bCs/>
          <w:sz w:val="28"/>
          <w:szCs w:val="28"/>
        </w:rPr>
        <w:tab/>
      </w:r>
      <w:r w:rsidRPr="00487AFC">
        <w:rPr>
          <w:rFonts w:asciiTheme="majorBidi" w:hAnsiTheme="majorBidi" w:cstheme="majorBidi"/>
          <w:sz w:val="28"/>
          <w:szCs w:val="28"/>
          <w:u w:val="single"/>
        </w:rPr>
        <w:t xml:space="preserve">Financial instruments </w:t>
      </w:r>
    </w:p>
    <w:p w14:paraId="5B32930A" w14:textId="77777777" w:rsidR="006E741D" w:rsidRPr="006E741D" w:rsidRDefault="006E741D" w:rsidP="006E741D">
      <w:pPr>
        <w:spacing w:before="120" w:after="120" w:line="370" w:lineRule="exact"/>
        <w:ind w:left="605"/>
        <w:jc w:val="thaiDistribute"/>
        <w:outlineLvl w:val="0"/>
        <w:rPr>
          <w:rFonts w:asciiTheme="majorBidi" w:hAnsiTheme="majorBidi"/>
          <w:sz w:val="28"/>
          <w:szCs w:val="28"/>
        </w:rPr>
      </w:pPr>
      <w:r w:rsidRPr="006E741D">
        <w:rPr>
          <w:rFonts w:asciiTheme="majorBidi" w:hAnsiTheme="majorBidi"/>
          <w:sz w:val="28"/>
          <w:szCs w:val="28"/>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6E2C2663" w14:textId="477034B0" w:rsidR="009B09B1" w:rsidRPr="0060392E" w:rsidRDefault="00F75C56" w:rsidP="009F7694">
      <w:pPr>
        <w:overflowPunct/>
        <w:autoSpaceDE/>
        <w:autoSpaceDN/>
        <w:adjustRightInd/>
        <w:spacing w:before="120" w:after="120" w:line="380" w:lineRule="exact"/>
        <w:ind w:firstLine="605"/>
        <w:textAlignment w:val="auto"/>
        <w:rPr>
          <w:rFonts w:asciiTheme="majorBidi" w:hAnsiTheme="majorBidi" w:cstheme="majorBidi"/>
          <w:i/>
          <w:iCs/>
          <w:sz w:val="28"/>
          <w:szCs w:val="28"/>
        </w:rPr>
      </w:pPr>
      <w:r w:rsidRPr="0060392E">
        <w:rPr>
          <w:rFonts w:asciiTheme="majorBidi" w:hAnsiTheme="majorBidi" w:cstheme="majorBidi"/>
          <w:i/>
          <w:iCs/>
          <w:sz w:val="28"/>
          <w:szCs w:val="28"/>
        </w:rPr>
        <w:t>Classification</w:t>
      </w:r>
      <w:r w:rsidRPr="0060392E">
        <w:t xml:space="preserve"> </w:t>
      </w:r>
      <w:r w:rsidRPr="0060392E">
        <w:rPr>
          <w:rFonts w:asciiTheme="majorBidi" w:hAnsiTheme="majorBidi" w:cstheme="majorBidi"/>
          <w:i/>
          <w:iCs/>
          <w:sz w:val="28"/>
          <w:szCs w:val="28"/>
        </w:rPr>
        <w:t>and measurement of financial liabilities</w:t>
      </w:r>
    </w:p>
    <w:p w14:paraId="1EBD3F0B" w14:textId="5D284037" w:rsidR="008F0F56" w:rsidRPr="008F0F56" w:rsidRDefault="008F0F56" w:rsidP="008F0F56">
      <w:pPr>
        <w:spacing w:before="120" w:after="120" w:line="370" w:lineRule="exact"/>
        <w:ind w:left="605"/>
        <w:jc w:val="thaiDistribute"/>
        <w:outlineLvl w:val="0"/>
        <w:rPr>
          <w:rFonts w:asciiTheme="majorBidi" w:hAnsiTheme="majorBidi"/>
          <w:sz w:val="28"/>
          <w:szCs w:val="28"/>
        </w:rPr>
      </w:pPr>
      <w:r w:rsidRPr="008F0F56">
        <w:rPr>
          <w:rFonts w:asciiTheme="majorBidi" w:hAnsiTheme="majorBidi"/>
          <w:sz w:val="28"/>
          <w:szCs w:val="28"/>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113229D4" w14:textId="210D853D" w:rsidR="00AA53C0" w:rsidRDefault="00AA53C0" w:rsidP="00AA53C0">
      <w:pPr>
        <w:overflowPunct/>
        <w:autoSpaceDE/>
        <w:autoSpaceDN/>
        <w:adjustRightInd/>
        <w:spacing w:before="120" w:after="120" w:line="380" w:lineRule="exact"/>
        <w:ind w:firstLine="605"/>
        <w:textAlignment w:val="auto"/>
        <w:rPr>
          <w:rFonts w:asciiTheme="majorBidi" w:hAnsiTheme="majorBidi" w:cstheme="majorBidi"/>
          <w:i/>
          <w:iCs/>
          <w:sz w:val="28"/>
          <w:szCs w:val="28"/>
        </w:rPr>
      </w:pPr>
      <w:r w:rsidRPr="00F110D1">
        <w:rPr>
          <w:rFonts w:asciiTheme="majorBidi" w:hAnsiTheme="majorBidi" w:cstheme="majorBidi"/>
          <w:i/>
          <w:iCs/>
          <w:sz w:val="28"/>
          <w:szCs w:val="28"/>
        </w:rPr>
        <w:t>Financial assets measured at amortised cost</w:t>
      </w:r>
    </w:p>
    <w:p w14:paraId="1435EB94" w14:textId="77777777" w:rsidR="00EA3779" w:rsidRPr="00EA3779" w:rsidRDefault="00EA3779" w:rsidP="00EA3779">
      <w:pPr>
        <w:spacing w:before="120" w:after="120" w:line="370" w:lineRule="exact"/>
        <w:ind w:left="605"/>
        <w:jc w:val="thaiDistribute"/>
        <w:outlineLvl w:val="0"/>
        <w:rPr>
          <w:rFonts w:asciiTheme="majorBidi" w:hAnsiTheme="majorBidi"/>
          <w:sz w:val="28"/>
          <w:szCs w:val="28"/>
        </w:rPr>
      </w:pPr>
      <w:r w:rsidRPr="00EA3779">
        <w:rPr>
          <w:rFonts w:asciiTheme="majorBidi" w:hAnsiTheme="majorBidi"/>
          <w:sz w:val="28"/>
          <w:szCs w:val="28"/>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39B3A3F" w14:textId="01748F44" w:rsidR="00EA3779" w:rsidRPr="00EA3779" w:rsidRDefault="00EA3779" w:rsidP="00EA3779">
      <w:pPr>
        <w:spacing w:before="120" w:after="120" w:line="370" w:lineRule="exact"/>
        <w:ind w:left="605"/>
        <w:jc w:val="thaiDistribute"/>
        <w:outlineLvl w:val="0"/>
        <w:rPr>
          <w:rFonts w:asciiTheme="majorBidi" w:hAnsiTheme="majorBidi"/>
          <w:sz w:val="28"/>
          <w:szCs w:val="28"/>
        </w:rPr>
      </w:pPr>
      <w:r w:rsidRPr="00EA3779">
        <w:rPr>
          <w:rFonts w:asciiTheme="majorBidi" w:hAnsiTheme="majorBidi"/>
          <w:sz w:val="28"/>
          <w:szCs w:val="28"/>
        </w:rPr>
        <w:lastRenderedPageBreak/>
        <w:t>Financial assets at amortised cost are subsequently measured using the effective interest rate (“EIR”) method and are subject to impairment. Gains and losses are recognised in profit or loss when the asset is derecognised, modified or impaired.</w:t>
      </w:r>
    </w:p>
    <w:p w14:paraId="56330650" w14:textId="3C939B8A" w:rsidR="00B56DC8" w:rsidRPr="00F110D1" w:rsidRDefault="00C00F94" w:rsidP="00EA3779">
      <w:pPr>
        <w:overflowPunct/>
        <w:autoSpaceDE/>
        <w:autoSpaceDN/>
        <w:adjustRightInd/>
        <w:spacing w:before="120" w:after="120" w:line="380" w:lineRule="exact"/>
        <w:ind w:firstLine="605"/>
        <w:textAlignment w:val="auto"/>
        <w:rPr>
          <w:rFonts w:asciiTheme="majorBidi" w:hAnsiTheme="majorBidi" w:cstheme="majorBidi"/>
          <w:i/>
          <w:iCs/>
          <w:sz w:val="28"/>
          <w:szCs w:val="28"/>
        </w:rPr>
      </w:pPr>
      <w:r w:rsidRPr="00C00F94">
        <w:rPr>
          <w:rFonts w:asciiTheme="majorBidi" w:hAnsiTheme="majorBidi" w:cstheme="majorBidi"/>
          <w:i/>
          <w:iCs/>
          <w:sz w:val="28"/>
          <w:szCs w:val="28"/>
        </w:rPr>
        <w:t xml:space="preserve">Financial assets designated at FVOCI (equity instruments) </w:t>
      </w:r>
    </w:p>
    <w:p w14:paraId="3D8D1585" w14:textId="77777777" w:rsidR="00413EE9" w:rsidRPr="00413EE9" w:rsidRDefault="00413EE9" w:rsidP="00413EE9">
      <w:pPr>
        <w:spacing w:before="120" w:after="120" w:line="370" w:lineRule="exact"/>
        <w:ind w:left="605"/>
        <w:jc w:val="thaiDistribute"/>
        <w:outlineLvl w:val="0"/>
        <w:rPr>
          <w:rFonts w:asciiTheme="majorBidi" w:hAnsiTheme="majorBidi"/>
          <w:sz w:val="28"/>
          <w:szCs w:val="28"/>
        </w:rPr>
      </w:pPr>
      <w:r w:rsidRPr="00413EE9">
        <w:rPr>
          <w:rFonts w:asciiTheme="majorBidi" w:hAnsiTheme="majorBidi"/>
          <w:sz w:val="28"/>
          <w:szCs w:val="28"/>
        </w:rPr>
        <w:t>Upon initial recognition, the Group can elect to irrevocably classify its equity investments</w:t>
      </w:r>
      <w:r w:rsidRPr="00FC60DF">
        <w:rPr>
          <w:rFonts w:asciiTheme="majorBidi" w:hAnsiTheme="majorBidi"/>
          <w:sz w:val="28"/>
          <w:szCs w:val="28"/>
        </w:rPr>
        <w:t xml:space="preserve"> </w:t>
      </w:r>
      <w:r w:rsidRPr="00413EE9">
        <w:rPr>
          <w:rFonts w:asciiTheme="majorBidi" w:hAnsiTheme="majorBidi"/>
          <w:sz w:val="28"/>
          <w:szCs w:val="28"/>
        </w:rPr>
        <w:t xml:space="preserve">which are not held for trading as equity instruments designated at FVOCI. The classification is determined on an instrument-by-instrument basis. </w:t>
      </w:r>
    </w:p>
    <w:p w14:paraId="687F6123" w14:textId="44661B24" w:rsidR="00413EE9" w:rsidRPr="00413EE9" w:rsidRDefault="00413EE9" w:rsidP="00413EE9">
      <w:pPr>
        <w:spacing w:before="120" w:after="120" w:line="370" w:lineRule="exact"/>
        <w:ind w:left="605"/>
        <w:jc w:val="thaiDistribute"/>
        <w:outlineLvl w:val="0"/>
        <w:rPr>
          <w:rFonts w:asciiTheme="majorBidi" w:hAnsiTheme="majorBidi"/>
          <w:sz w:val="28"/>
          <w:szCs w:val="28"/>
        </w:rPr>
      </w:pPr>
      <w:r w:rsidRPr="00413EE9">
        <w:rPr>
          <w:rFonts w:asciiTheme="majorBidi" w:hAnsiTheme="majorBidi"/>
          <w:sz w:val="28"/>
          <w:szCs w:val="28"/>
        </w:rPr>
        <w:t>Gains and losses</w:t>
      </w:r>
      <w:r w:rsidRPr="00FC60DF">
        <w:rPr>
          <w:rFonts w:asciiTheme="majorBidi" w:hAnsiTheme="majorBidi"/>
          <w:sz w:val="28"/>
          <w:szCs w:val="28"/>
        </w:rPr>
        <w:t xml:space="preserve"> </w:t>
      </w:r>
      <w:r w:rsidRPr="00413EE9">
        <w:rPr>
          <w:rFonts w:asciiTheme="majorBidi" w:hAnsiTheme="majorBidi"/>
          <w:sz w:val="28"/>
          <w:szCs w:val="28"/>
        </w:rPr>
        <w:t xml:space="preserve">recognised in other comprehensive income on these financial assets are never recycled to profit or loss. </w:t>
      </w:r>
    </w:p>
    <w:p w14:paraId="79BE630A" w14:textId="1C2BFB30" w:rsidR="00413EE9" w:rsidRPr="00413EE9" w:rsidRDefault="00413EE9" w:rsidP="00413EE9">
      <w:pPr>
        <w:spacing w:before="120" w:after="120" w:line="370" w:lineRule="exact"/>
        <w:ind w:left="605"/>
        <w:jc w:val="thaiDistribute"/>
        <w:outlineLvl w:val="0"/>
        <w:rPr>
          <w:rFonts w:asciiTheme="majorBidi" w:hAnsiTheme="majorBidi"/>
          <w:sz w:val="28"/>
          <w:szCs w:val="28"/>
        </w:rPr>
      </w:pPr>
      <w:r w:rsidRPr="00413EE9">
        <w:rPr>
          <w:rFonts w:asciiTheme="majorBidi" w:hAnsiTheme="majorBidi"/>
          <w:sz w:val="28"/>
          <w:szCs w:val="28"/>
        </w:rPr>
        <w:t xml:space="preserve">Dividends are recognised as other income in profit or loss, except when the dividends clearly represent a recovery of part of the cost of the financial asset, in which case, the gains are recognised in other comprehensive income. </w:t>
      </w:r>
    </w:p>
    <w:p w14:paraId="17EA62FB" w14:textId="1371055F" w:rsidR="00413EE9" w:rsidRPr="00413EE9" w:rsidRDefault="00413EE9" w:rsidP="00413EE9">
      <w:pPr>
        <w:spacing w:before="120" w:after="120" w:line="370" w:lineRule="exact"/>
        <w:ind w:left="605"/>
        <w:jc w:val="thaiDistribute"/>
        <w:outlineLvl w:val="0"/>
        <w:rPr>
          <w:rFonts w:asciiTheme="majorBidi" w:hAnsiTheme="majorBidi"/>
          <w:sz w:val="28"/>
          <w:szCs w:val="28"/>
        </w:rPr>
      </w:pPr>
      <w:r w:rsidRPr="00413EE9">
        <w:rPr>
          <w:rFonts w:asciiTheme="majorBidi" w:hAnsiTheme="majorBidi"/>
          <w:sz w:val="28"/>
          <w:szCs w:val="28"/>
        </w:rPr>
        <w:t>Equity instruments designated at FVOCI are not subject to impairment assessment.</w:t>
      </w:r>
    </w:p>
    <w:p w14:paraId="54F4699E" w14:textId="6E0CCCAD" w:rsidR="00634AD9" w:rsidRPr="00D1598B" w:rsidRDefault="00CF7620" w:rsidP="004F7519">
      <w:pPr>
        <w:overflowPunct/>
        <w:autoSpaceDE/>
        <w:autoSpaceDN/>
        <w:adjustRightInd/>
        <w:spacing w:before="120" w:after="120" w:line="380" w:lineRule="exact"/>
        <w:ind w:firstLine="605"/>
        <w:textAlignment w:val="auto"/>
        <w:rPr>
          <w:rFonts w:asciiTheme="majorBidi" w:hAnsiTheme="majorBidi" w:cstheme="majorBidi"/>
          <w:i/>
          <w:iCs/>
          <w:sz w:val="28"/>
          <w:szCs w:val="28"/>
        </w:rPr>
      </w:pPr>
      <w:r w:rsidRPr="00CF7620">
        <w:rPr>
          <w:rFonts w:asciiTheme="majorBidi" w:hAnsiTheme="majorBidi" w:cstheme="majorBidi"/>
          <w:i/>
          <w:iCs/>
          <w:sz w:val="28"/>
          <w:szCs w:val="28"/>
        </w:rPr>
        <w:t>Financial assets at FVTPL</w:t>
      </w:r>
    </w:p>
    <w:p w14:paraId="64FB6DEA" w14:textId="77777777" w:rsidR="00B43FA1" w:rsidRPr="00B43FA1" w:rsidRDefault="00B43FA1" w:rsidP="00B43FA1">
      <w:pPr>
        <w:spacing w:before="120" w:after="120" w:line="370" w:lineRule="exact"/>
        <w:ind w:left="605"/>
        <w:jc w:val="thaiDistribute"/>
        <w:outlineLvl w:val="0"/>
        <w:rPr>
          <w:rFonts w:asciiTheme="majorBidi" w:hAnsiTheme="majorBidi"/>
          <w:sz w:val="28"/>
          <w:szCs w:val="28"/>
        </w:rPr>
      </w:pPr>
      <w:r w:rsidRPr="00B43FA1">
        <w:rPr>
          <w:rFonts w:asciiTheme="majorBidi" w:hAnsiTheme="majorBidi"/>
          <w:sz w:val="28"/>
          <w:szCs w:val="28"/>
        </w:rPr>
        <w:t>Financial assets measured at FVTPL are carried in the statement of financial position at fair value with net changes in fair value recognised in profit or loss.</w:t>
      </w:r>
    </w:p>
    <w:p w14:paraId="1CB49F59" w14:textId="77777777" w:rsidR="00B43FA1" w:rsidRPr="00FC60DF" w:rsidRDefault="00B43FA1" w:rsidP="00B43FA1">
      <w:pPr>
        <w:spacing w:before="120" w:after="120" w:line="370" w:lineRule="exact"/>
        <w:ind w:left="605"/>
        <w:jc w:val="thaiDistribute"/>
        <w:outlineLvl w:val="0"/>
        <w:rPr>
          <w:rFonts w:asciiTheme="majorBidi" w:hAnsiTheme="majorBidi"/>
          <w:sz w:val="28"/>
          <w:szCs w:val="28"/>
          <w:cs/>
        </w:rPr>
      </w:pPr>
      <w:r w:rsidRPr="00B43FA1">
        <w:rPr>
          <w:rFonts w:asciiTheme="majorBidi" w:hAnsiTheme="majorBidi"/>
          <w:sz w:val="28"/>
          <w:szCs w:val="28"/>
        </w:rPr>
        <w:t>These financial assets</w:t>
      </w:r>
      <w:r w:rsidRPr="00FC60DF">
        <w:rPr>
          <w:rFonts w:asciiTheme="majorBidi" w:hAnsiTheme="majorBidi"/>
          <w:sz w:val="28"/>
          <w:szCs w:val="28"/>
        </w:rPr>
        <w:t xml:space="preserve"> </w:t>
      </w:r>
      <w:r w:rsidRPr="00B43FA1">
        <w:rPr>
          <w:rFonts w:asciiTheme="majorBidi" w:hAnsiTheme="majorBidi"/>
          <w:sz w:val="28"/>
          <w:szCs w:val="28"/>
        </w:rPr>
        <w:t>include security investments held for trading, equity investments which the Group has not irrevocably elected to classify at FVOCI and financial assets with cash flows that are not solely payments of principal and interest.</w:t>
      </w:r>
    </w:p>
    <w:p w14:paraId="051A9EB8" w14:textId="77777777" w:rsidR="00B43FA1" w:rsidRDefault="00B43FA1" w:rsidP="00B43FA1">
      <w:pPr>
        <w:spacing w:before="120" w:after="120" w:line="370" w:lineRule="exact"/>
        <w:ind w:left="605"/>
        <w:jc w:val="thaiDistribute"/>
        <w:outlineLvl w:val="0"/>
        <w:rPr>
          <w:rFonts w:ascii="Arial" w:eastAsia="Arial Unicode MS" w:hAnsi="Arial" w:cs="Arial"/>
          <w:sz w:val="22"/>
          <w:szCs w:val="22"/>
        </w:rPr>
      </w:pPr>
      <w:r w:rsidRPr="00B43FA1">
        <w:rPr>
          <w:rFonts w:asciiTheme="majorBidi" w:hAnsiTheme="majorBidi"/>
          <w:sz w:val="28"/>
          <w:szCs w:val="28"/>
        </w:rPr>
        <w:t>Dividends on listed equity investments are recognised as other income in profit or loss.</w:t>
      </w:r>
      <w:r w:rsidRPr="008776DD">
        <w:rPr>
          <w:rFonts w:ascii="Arial" w:eastAsia="Arial Unicode MS" w:hAnsi="Arial" w:cs="Arial"/>
          <w:sz w:val="22"/>
          <w:szCs w:val="22"/>
        </w:rPr>
        <w:t xml:space="preserve"> </w:t>
      </w:r>
    </w:p>
    <w:p w14:paraId="4E2057AB" w14:textId="445F2796" w:rsidR="000C681E" w:rsidRPr="000C681E" w:rsidRDefault="000C681E" w:rsidP="000C681E">
      <w:pPr>
        <w:spacing w:before="120" w:after="120" w:line="360" w:lineRule="exact"/>
        <w:ind w:left="605"/>
        <w:jc w:val="thaiDistribute"/>
        <w:textAlignment w:val="auto"/>
        <w:rPr>
          <w:rFonts w:asciiTheme="majorBidi" w:hAnsiTheme="majorBidi" w:cstheme="majorBidi"/>
          <w:i/>
          <w:iCs/>
          <w:sz w:val="28"/>
          <w:szCs w:val="28"/>
        </w:rPr>
      </w:pPr>
      <w:r w:rsidRPr="000C681E">
        <w:rPr>
          <w:rFonts w:asciiTheme="majorBidi" w:hAnsiTheme="majorBidi" w:cstheme="majorBidi"/>
          <w:i/>
          <w:iCs/>
          <w:sz w:val="28"/>
          <w:szCs w:val="28"/>
        </w:rPr>
        <w:t>Classification and measurement of financial liabilities</w:t>
      </w:r>
    </w:p>
    <w:p w14:paraId="71564EDE" w14:textId="171C86FF" w:rsidR="00256E20" w:rsidRDefault="00256E20" w:rsidP="00D42DFF">
      <w:pPr>
        <w:spacing w:before="120" w:after="120" w:line="370" w:lineRule="exact"/>
        <w:ind w:left="605"/>
        <w:jc w:val="thaiDistribute"/>
        <w:outlineLvl w:val="0"/>
        <w:rPr>
          <w:rFonts w:asciiTheme="majorBidi" w:hAnsiTheme="majorBidi"/>
          <w:sz w:val="28"/>
          <w:szCs w:val="28"/>
        </w:rPr>
      </w:pPr>
      <w:r w:rsidRPr="00256E20">
        <w:rPr>
          <w:rFonts w:asciiTheme="majorBidi" w:hAnsiTheme="majorBidi"/>
          <w:sz w:val="28"/>
          <w:szCs w:val="28"/>
        </w:rPr>
        <w:t>At initial recognition the Group’s financial liabilities are recognised at fair value net of</w:t>
      </w:r>
      <w:r w:rsidRPr="00FC60DF">
        <w:rPr>
          <w:rFonts w:asciiTheme="majorBidi" w:hAnsiTheme="majorBidi"/>
          <w:sz w:val="28"/>
          <w:szCs w:val="28"/>
        </w:rPr>
        <w:t xml:space="preserve"> </w:t>
      </w:r>
      <w:r w:rsidRPr="00256E20">
        <w:rPr>
          <w:rFonts w:asciiTheme="majorBidi" w:hAnsiTheme="majorBidi"/>
          <w:sz w:val="28"/>
          <w:szCs w:val="28"/>
        </w:rPr>
        <w:t>transaction costs and classified</w:t>
      </w:r>
      <w:r w:rsidRPr="00FC60DF">
        <w:rPr>
          <w:rFonts w:asciiTheme="majorBidi" w:hAnsiTheme="majorBidi"/>
          <w:sz w:val="28"/>
          <w:szCs w:val="28"/>
        </w:rPr>
        <w:t xml:space="preserve"> </w:t>
      </w:r>
      <w:r w:rsidRPr="00256E20">
        <w:rPr>
          <w:rFonts w:asciiTheme="majorBidi" w:hAnsiTheme="majorBidi"/>
          <w:sz w:val="28"/>
          <w:szCs w:val="28"/>
        </w:rPr>
        <w:t>as liabilities to be subsequently measured at amortised cost using the EIR method.</w:t>
      </w:r>
      <w:r w:rsidRPr="00FC60DF">
        <w:rPr>
          <w:rFonts w:asciiTheme="majorBidi" w:hAnsiTheme="majorBidi"/>
          <w:sz w:val="28"/>
          <w:szCs w:val="28"/>
        </w:rPr>
        <w:t xml:space="preserve"> </w:t>
      </w:r>
      <w:r w:rsidRPr="00256E20">
        <w:rPr>
          <w:rFonts w:asciiTheme="majorBidi" w:hAnsiTheme="majorBidi"/>
          <w:sz w:val="28"/>
          <w:szCs w:val="28"/>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FC60DF">
        <w:rPr>
          <w:rFonts w:asciiTheme="majorBidi" w:hAnsiTheme="majorBidi"/>
          <w:sz w:val="28"/>
          <w:szCs w:val="28"/>
        </w:rPr>
        <w:t xml:space="preserve"> </w:t>
      </w:r>
      <w:r w:rsidRPr="00256E20">
        <w:rPr>
          <w:rFonts w:asciiTheme="majorBidi" w:hAnsiTheme="majorBidi"/>
          <w:sz w:val="28"/>
          <w:szCs w:val="28"/>
        </w:rPr>
        <w:t>in profit or loss</w:t>
      </w:r>
      <w:r w:rsidRPr="00FC60DF">
        <w:rPr>
          <w:rFonts w:asciiTheme="majorBidi" w:hAnsiTheme="majorBidi"/>
          <w:sz w:val="28"/>
          <w:szCs w:val="28"/>
        </w:rPr>
        <w:t>.</w:t>
      </w:r>
    </w:p>
    <w:p w14:paraId="3172A8F0" w14:textId="4F1C97D2" w:rsidR="00442A78" w:rsidRPr="00D1598B" w:rsidRDefault="005361AC" w:rsidP="0014305E">
      <w:pPr>
        <w:overflowPunct/>
        <w:autoSpaceDE/>
        <w:autoSpaceDN/>
        <w:adjustRightInd/>
        <w:spacing w:before="120"/>
        <w:ind w:left="605" w:right="43"/>
        <w:jc w:val="thaiDistribute"/>
        <w:textAlignment w:val="auto"/>
        <w:rPr>
          <w:rFonts w:asciiTheme="majorBidi" w:hAnsiTheme="majorBidi" w:cstheme="majorBidi"/>
          <w:i/>
          <w:iCs/>
          <w:sz w:val="28"/>
          <w:szCs w:val="28"/>
        </w:rPr>
      </w:pPr>
      <w:r w:rsidRPr="005361AC">
        <w:rPr>
          <w:rFonts w:asciiTheme="majorBidi" w:hAnsiTheme="majorBidi" w:cstheme="majorBidi"/>
          <w:i/>
          <w:iCs/>
          <w:sz w:val="28"/>
          <w:szCs w:val="28"/>
        </w:rPr>
        <w:t>Derecognition of financial instruments</w:t>
      </w:r>
    </w:p>
    <w:p w14:paraId="29C5C4DA" w14:textId="77777777" w:rsidR="00EC2EB6" w:rsidRPr="00EC2EB6" w:rsidRDefault="00EC2EB6" w:rsidP="00EC2EB6">
      <w:pPr>
        <w:spacing w:before="120" w:after="120" w:line="370" w:lineRule="exact"/>
        <w:ind w:left="605"/>
        <w:jc w:val="thaiDistribute"/>
        <w:outlineLvl w:val="0"/>
        <w:rPr>
          <w:rFonts w:asciiTheme="majorBidi" w:hAnsiTheme="majorBidi"/>
          <w:sz w:val="28"/>
          <w:szCs w:val="28"/>
        </w:rPr>
      </w:pPr>
      <w:r w:rsidRPr="00EC2EB6">
        <w:rPr>
          <w:rFonts w:asciiTheme="majorBidi" w:hAnsiTheme="majorBidi"/>
          <w:sz w:val="28"/>
          <w:szCs w:val="28"/>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231DB12B" w14:textId="1051A4BC" w:rsidR="00EC2EB6" w:rsidRDefault="00EC2EB6" w:rsidP="00EC2EB6">
      <w:pPr>
        <w:spacing w:before="120" w:after="120" w:line="370" w:lineRule="exact"/>
        <w:ind w:left="605"/>
        <w:jc w:val="thaiDistribute"/>
        <w:outlineLvl w:val="0"/>
        <w:rPr>
          <w:rFonts w:asciiTheme="majorBidi" w:hAnsiTheme="majorBidi"/>
          <w:sz w:val="28"/>
          <w:szCs w:val="28"/>
        </w:rPr>
      </w:pPr>
      <w:r w:rsidRPr="00EC2EB6">
        <w:rPr>
          <w:rFonts w:asciiTheme="majorBidi" w:hAnsiTheme="majorBidi"/>
          <w:sz w:val="28"/>
          <w:szCs w:val="28"/>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AFAF3BB" w14:textId="77777777" w:rsidR="00EC2EB6" w:rsidRPr="00EC2EB6" w:rsidRDefault="00EC2EB6" w:rsidP="00EC2EB6">
      <w:pPr>
        <w:spacing w:before="120" w:after="120" w:line="370" w:lineRule="exact"/>
        <w:ind w:left="605"/>
        <w:jc w:val="thaiDistribute"/>
        <w:outlineLvl w:val="0"/>
        <w:rPr>
          <w:rFonts w:asciiTheme="majorBidi" w:hAnsiTheme="majorBidi"/>
          <w:sz w:val="28"/>
          <w:szCs w:val="28"/>
        </w:rPr>
      </w:pPr>
    </w:p>
    <w:p w14:paraId="260E449A" w14:textId="111F256B" w:rsidR="004543BF" w:rsidRDefault="00A65220" w:rsidP="00224569">
      <w:pPr>
        <w:overflowPunct/>
        <w:autoSpaceDE/>
        <w:autoSpaceDN/>
        <w:adjustRightInd/>
        <w:spacing w:before="120"/>
        <w:ind w:left="605" w:right="43"/>
        <w:jc w:val="thaiDistribute"/>
        <w:textAlignment w:val="auto"/>
        <w:rPr>
          <w:rFonts w:asciiTheme="majorBidi" w:hAnsiTheme="majorBidi" w:cstheme="majorBidi"/>
          <w:i/>
          <w:iCs/>
          <w:sz w:val="28"/>
          <w:szCs w:val="28"/>
        </w:rPr>
      </w:pPr>
      <w:r w:rsidRPr="00D1598B">
        <w:rPr>
          <w:rFonts w:asciiTheme="majorBidi" w:hAnsiTheme="majorBidi" w:cstheme="majorBidi"/>
          <w:i/>
          <w:iCs/>
          <w:sz w:val="28"/>
          <w:szCs w:val="28"/>
        </w:rPr>
        <w:lastRenderedPageBreak/>
        <w:t>Impairment of financial assets</w:t>
      </w:r>
    </w:p>
    <w:p w14:paraId="3C133007" w14:textId="77777777" w:rsidR="00141D36" w:rsidRPr="00141D36" w:rsidRDefault="00141D36" w:rsidP="00141D36">
      <w:pPr>
        <w:spacing w:before="120" w:after="120" w:line="370" w:lineRule="exact"/>
        <w:ind w:left="605"/>
        <w:jc w:val="thaiDistribute"/>
        <w:outlineLvl w:val="0"/>
        <w:rPr>
          <w:rFonts w:asciiTheme="majorBidi" w:hAnsiTheme="majorBidi"/>
          <w:sz w:val="28"/>
          <w:szCs w:val="28"/>
        </w:rPr>
      </w:pPr>
      <w:r w:rsidRPr="00141D36">
        <w:rPr>
          <w:rFonts w:asciiTheme="majorBidi" w:hAnsiTheme="majorBidi"/>
          <w:sz w:val="28"/>
          <w:szCs w:val="28"/>
        </w:rPr>
        <w:t>The Group recognises an allowance for expected credit losses (“ECLs”) for all debt</w:t>
      </w:r>
      <w:r w:rsidRPr="00FC60DF">
        <w:rPr>
          <w:rFonts w:asciiTheme="majorBidi" w:hAnsiTheme="majorBidi"/>
          <w:sz w:val="28"/>
          <w:szCs w:val="28"/>
        </w:rPr>
        <w:t xml:space="preserve"> </w:t>
      </w:r>
      <w:r w:rsidRPr="00141D36">
        <w:rPr>
          <w:rFonts w:asciiTheme="majorBidi" w:hAnsiTheme="majorBidi"/>
          <w:sz w:val="28"/>
          <w:szCs w:val="28"/>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47264D77" w14:textId="2ED9AEFA" w:rsidR="00141D36" w:rsidRPr="00141D36" w:rsidRDefault="00141D36" w:rsidP="00141D36">
      <w:pPr>
        <w:spacing w:before="120" w:after="120" w:line="370" w:lineRule="exact"/>
        <w:ind w:left="605"/>
        <w:jc w:val="thaiDistribute"/>
        <w:outlineLvl w:val="0"/>
        <w:rPr>
          <w:rFonts w:asciiTheme="majorBidi" w:hAnsiTheme="majorBidi"/>
          <w:sz w:val="28"/>
          <w:szCs w:val="28"/>
        </w:rPr>
      </w:pPr>
      <w:r w:rsidRPr="00141D36">
        <w:rPr>
          <w:rFonts w:asciiTheme="majorBidi" w:hAnsiTheme="majorBidi"/>
          <w:sz w:val="28"/>
          <w:szCs w:val="28"/>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376AEAA" w14:textId="701A792B" w:rsidR="00141D36" w:rsidRPr="00141D36" w:rsidRDefault="00141D36" w:rsidP="00141D36">
      <w:pPr>
        <w:spacing w:before="120" w:after="120" w:line="370" w:lineRule="exact"/>
        <w:ind w:left="605"/>
        <w:jc w:val="thaiDistribute"/>
        <w:outlineLvl w:val="0"/>
        <w:rPr>
          <w:rFonts w:asciiTheme="majorBidi" w:hAnsiTheme="majorBidi"/>
          <w:sz w:val="28"/>
          <w:szCs w:val="28"/>
        </w:rPr>
      </w:pPr>
      <w:r w:rsidRPr="00141D36">
        <w:rPr>
          <w:rFonts w:asciiTheme="majorBidi" w:hAnsiTheme="majorBidi"/>
          <w:sz w:val="28"/>
          <w:szCs w:val="28"/>
        </w:rPr>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1B1780D5" w14:textId="2BA79866" w:rsidR="00141D36" w:rsidRDefault="00141D36" w:rsidP="00141D36">
      <w:pPr>
        <w:spacing w:before="120" w:after="120" w:line="370" w:lineRule="exact"/>
        <w:ind w:left="605"/>
        <w:jc w:val="thaiDistribute"/>
        <w:outlineLvl w:val="0"/>
        <w:rPr>
          <w:rFonts w:asciiTheme="majorBidi" w:hAnsiTheme="majorBidi"/>
          <w:sz w:val="28"/>
          <w:szCs w:val="28"/>
        </w:rPr>
      </w:pPr>
      <w:r w:rsidRPr="00141D36">
        <w:rPr>
          <w:rFonts w:asciiTheme="majorBidi" w:hAnsiTheme="majorBidi"/>
          <w:sz w:val="28"/>
          <w:szCs w:val="28"/>
        </w:rPr>
        <w:t xml:space="preserve">For trade receivables, the Group applies a simplified approach in calculating ECLs. Therefore, the Group does not track changes in credit risk, but instead recognises a loss allowance based on lifetime ECLs at each reporting date. </w:t>
      </w:r>
    </w:p>
    <w:p w14:paraId="78B7C21C" w14:textId="088E8B18" w:rsidR="00407C39" w:rsidRPr="00407C39" w:rsidRDefault="00407C39" w:rsidP="00407C39">
      <w:pPr>
        <w:spacing w:before="120" w:after="120" w:line="370" w:lineRule="exact"/>
        <w:ind w:left="605"/>
        <w:jc w:val="thaiDistribute"/>
        <w:outlineLvl w:val="0"/>
        <w:rPr>
          <w:rFonts w:asciiTheme="majorBidi" w:hAnsiTheme="majorBidi"/>
          <w:sz w:val="28"/>
          <w:szCs w:val="28"/>
        </w:rPr>
      </w:pPr>
      <w:r w:rsidRPr="00407C39">
        <w:rPr>
          <w:rFonts w:asciiTheme="majorBidi" w:hAnsiTheme="majorBidi"/>
          <w:sz w:val="28"/>
          <w:szCs w:val="28"/>
        </w:rPr>
        <w:t>ECLs are calculated is based on its historical credit loss experience and adjusted for</w:t>
      </w:r>
      <w:r>
        <w:rPr>
          <w:rFonts w:asciiTheme="majorBidi" w:hAnsiTheme="majorBidi"/>
          <w:sz w:val="28"/>
          <w:szCs w:val="28"/>
        </w:rPr>
        <w:t xml:space="preserve"> </w:t>
      </w:r>
      <w:r w:rsidRPr="00407C39">
        <w:rPr>
          <w:rFonts w:asciiTheme="majorBidi" w:hAnsiTheme="majorBidi"/>
          <w:sz w:val="28"/>
          <w:szCs w:val="28"/>
        </w:rPr>
        <w:t>forward-looking factors specific to the debtors and the economic environment.</w:t>
      </w:r>
    </w:p>
    <w:p w14:paraId="3C9E9DB0" w14:textId="2FE73004" w:rsidR="00407C39" w:rsidRPr="00407C39" w:rsidRDefault="00407C39" w:rsidP="00407C39">
      <w:pPr>
        <w:spacing w:before="120" w:after="120" w:line="370" w:lineRule="exact"/>
        <w:ind w:left="605"/>
        <w:jc w:val="thaiDistribute"/>
        <w:outlineLvl w:val="0"/>
        <w:rPr>
          <w:rFonts w:asciiTheme="majorBidi" w:hAnsiTheme="majorBidi"/>
          <w:sz w:val="28"/>
          <w:szCs w:val="28"/>
        </w:rPr>
      </w:pPr>
      <w:r w:rsidRPr="00407C39">
        <w:rPr>
          <w:rFonts w:asciiTheme="majorBidi" w:hAnsiTheme="majorBidi"/>
          <w:sz w:val="28"/>
          <w:szCs w:val="28"/>
        </w:rPr>
        <w:t>A financial asset is written off when there is no reasonable expectation of recovering the contractual cash flows.</w:t>
      </w:r>
    </w:p>
    <w:p w14:paraId="779B84B1" w14:textId="5BFF028F" w:rsidR="00FC0B8D" w:rsidRPr="00D1598B" w:rsidRDefault="002D76D5" w:rsidP="0089720C">
      <w:pPr>
        <w:overflowPunct/>
        <w:autoSpaceDE/>
        <w:autoSpaceDN/>
        <w:adjustRightInd/>
        <w:spacing w:before="120"/>
        <w:ind w:left="605" w:right="43"/>
        <w:jc w:val="thaiDistribute"/>
        <w:textAlignment w:val="auto"/>
        <w:rPr>
          <w:rFonts w:asciiTheme="majorBidi" w:hAnsiTheme="majorBidi" w:cstheme="majorBidi"/>
          <w:i/>
          <w:iCs/>
          <w:sz w:val="28"/>
          <w:szCs w:val="28"/>
        </w:rPr>
      </w:pPr>
      <w:r w:rsidRPr="00D1598B">
        <w:rPr>
          <w:rFonts w:asciiTheme="majorBidi" w:hAnsiTheme="majorBidi" w:cstheme="majorBidi"/>
          <w:i/>
          <w:iCs/>
          <w:sz w:val="28"/>
          <w:szCs w:val="28"/>
        </w:rPr>
        <w:t>Offsetting of financial instruments</w:t>
      </w:r>
    </w:p>
    <w:p w14:paraId="3A7AAFBF" w14:textId="77777777" w:rsidR="005239F4" w:rsidRPr="005239F4" w:rsidRDefault="005239F4" w:rsidP="005239F4">
      <w:pPr>
        <w:spacing w:before="120" w:after="120" w:line="370" w:lineRule="exact"/>
        <w:ind w:left="605"/>
        <w:jc w:val="thaiDistribute"/>
        <w:outlineLvl w:val="0"/>
        <w:rPr>
          <w:rFonts w:asciiTheme="majorBidi" w:hAnsiTheme="majorBidi"/>
          <w:sz w:val="28"/>
          <w:szCs w:val="28"/>
        </w:rPr>
      </w:pPr>
      <w:r w:rsidRPr="005239F4">
        <w:rPr>
          <w:rFonts w:asciiTheme="majorBidi" w:hAnsiTheme="majorBidi"/>
          <w:sz w:val="28"/>
          <w:szCs w:val="28"/>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418460C6" w14:textId="07008854" w:rsidR="009D0AC3" w:rsidRPr="00AE0E91" w:rsidRDefault="00192BE8" w:rsidP="00D42DFF">
      <w:pPr>
        <w:overflowPunct/>
        <w:autoSpaceDE/>
        <w:autoSpaceDN/>
        <w:adjustRightInd/>
        <w:spacing w:before="120" w:after="120" w:line="380" w:lineRule="exact"/>
        <w:ind w:left="605" w:hanging="605"/>
        <w:textAlignment w:val="auto"/>
        <w:rPr>
          <w:rFonts w:asciiTheme="majorBidi" w:hAnsiTheme="majorBidi" w:cstheme="majorBidi"/>
          <w:sz w:val="28"/>
          <w:szCs w:val="28"/>
          <w:u w:val="single"/>
        </w:rPr>
      </w:pPr>
      <w:r w:rsidRPr="00780319">
        <w:rPr>
          <w:rFonts w:asciiTheme="majorBidi" w:hAnsiTheme="majorBidi" w:cstheme="majorBidi"/>
          <w:b/>
          <w:bCs/>
          <w:sz w:val="28"/>
          <w:szCs w:val="28"/>
        </w:rPr>
        <w:tab/>
      </w:r>
      <w:r w:rsidR="009D0AC3" w:rsidRPr="00AE0E91">
        <w:rPr>
          <w:rFonts w:asciiTheme="majorBidi" w:hAnsiTheme="majorBidi" w:cstheme="majorBidi"/>
          <w:sz w:val="28"/>
          <w:szCs w:val="28"/>
          <w:u w:val="single"/>
        </w:rPr>
        <w:t>Fair value measurement</w:t>
      </w:r>
    </w:p>
    <w:p w14:paraId="0E815A15" w14:textId="72BFBFF4" w:rsidR="009D0AC3" w:rsidRPr="00B542DF" w:rsidRDefault="009D0AC3" w:rsidP="00D42DFF">
      <w:pPr>
        <w:spacing w:before="120" w:after="120" w:line="370" w:lineRule="exact"/>
        <w:ind w:left="605"/>
        <w:jc w:val="thaiDistribute"/>
        <w:outlineLvl w:val="0"/>
        <w:rPr>
          <w:rFonts w:asciiTheme="majorBidi" w:hAnsiTheme="majorBidi" w:cstheme="majorBidi"/>
          <w:spacing w:val="-3"/>
          <w:sz w:val="28"/>
          <w:szCs w:val="28"/>
        </w:rPr>
      </w:pPr>
      <w:r w:rsidRPr="00B542DF">
        <w:rPr>
          <w:rFonts w:asciiTheme="majorBidi" w:hAnsiTheme="majorBidi" w:cstheme="majorBidi"/>
          <w:spacing w:val="-3"/>
          <w:sz w:val="28"/>
          <w:szCs w:val="28"/>
        </w:rPr>
        <w:t xml:space="preserve">Fair value is the price that would be received to sell an asset or paid to transfer a liability in an orderly transaction between buyer and seller (market </w:t>
      </w:r>
      <w:r w:rsidRPr="00D42DFF">
        <w:rPr>
          <w:rFonts w:asciiTheme="majorBidi" w:hAnsiTheme="majorBidi" w:cstheme="majorBidi"/>
          <w:sz w:val="28"/>
          <w:szCs w:val="28"/>
        </w:rPr>
        <w:t>participants</w:t>
      </w:r>
      <w:r w:rsidRPr="00B542DF">
        <w:rPr>
          <w:rFonts w:asciiTheme="majorBidi" w:hAnsiTheme="majorBidi" w:cstheme="majorBidi"/>
          <w:spacing w:val="-3"/>
          <w:sz w:val="28"/>
          <w:szCs w:val="28"/>
        </w:rPr>
        <w:t>)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13699C6B" w14:textId="6D8CD2C3" w:rsidR="009D0AC3" w:rsidRPr="00B542DF" w:rsidRDefault="009D0AC3" w:rsidP="00D42DFF">
      <w:pPr>
        <w:spacing w:before="120" w:after="120" w:line="370" w:lineRule="exact"/>
        <w:ind w:left="605"/>
        <w:jc w:val="thaiDistribute"/>
        <w:outlineLvl w:val="0"/>
        <w:rPr>
          <w:rFonts w:asciiTheme="majorBidi" w:hAnsiTheme="majorBidi" w:cstheme="majorBidi"/>
          <w:sz w:val="28"/>
          <w:szCs w:val="28"/>
        </w:rPr>
      </w:pPr>
      <w:r w:rsidRPr="00B542DF">
        <w:rPr>
          <w:rFonts w:asciiTheme="majorBidi" w:hAnsiTheme="majorBidi" w:cstheme="majorBidi"/>
          <w:sz w:val="28"/>
          <w:szCs w:val="28"/>
        </w:rPr>
        <w:t xml:space="preserve">All assets and liabilities for which fair value is measured or disclosed in the financial statements are categorised within the fair value </w:t>
      </w:r>
      <w:r w:rsidRPr="00D42DFF">
        <w:rPr>
          <w:rFonts w:asciiTheme="majorBidi" w:hAnsiTheme="majorBidi" w:cstheme="majorBidi"/>
          <w:spacing w:val="-3"/>
          <w:sz w:val="28"/>
          <w:szCs w:val="28"/>
        </w:rPr>
        <w:t>hierarchy</w:t>
      </w:r>
      <w:r w:rsidRPr="00B542DF">
        <w:rPr>
          <w:rFonts w:asciiTheme="majorBidi" w:hAnsiTheme="majorBidi" w:cstheme="majorBidi"/>
          <w:sz w:val="28"/>
          <w:szCs w:val="28"/>
        </w:rPr>
        <w:t xml:space="preserve"> into three levels based on categorise of input to be used in fair value measurement as follows:</w:t>
      </w:r>
    </w:p>
    <w:p w14:paraId="55A25E9B" w14:textId="546AD75C" w:rsidR="009D0AC3" w:rsidRPr="00B542DF" w:rsidRDefault="009D0AC3" w:rsidP="00087621">
      <w:pPr>
        <w:tabs>
          <w:tab w:val="left" w:pos="1440"/>
          <w:tab w:val="left" w:pos="2160"/>
        </w:tabs>
        <w:spacing w:before="120" w:after="120" w:line="360" w:lineRule="exact"/>
        <w:ind w:left="1685" w:hanging="875"/>
        <w:jc w:val="thaiDistribute"/>
        <w:outlineLvl w:val="0"/>
        <w:rPr>
          <w:rFonts w:asciiTheme="majorBidi" w:hAnsiTheme="majorBidi" w:cstheme="majorBidi"/>
          <w:sz w:val="28"/>
          <w:szCs w:val="28"/>
        </w:rPr>
      </w:pPr>
      <w:r w:rsidRPr="00B542DF">
        <w:rPr>
          <w:rFonts w:asciiTheme="majorBidi" w:hAnsiTheme="majorBidi" w:cstheme="majorBidi"/>
          <w:sz w:val="28"/>
          <w:szCs w:val="28"/>
        </w:rPr>
        <w:t>Level</w:t>
      </w:r>
      <w:r w:rsidRPr="00780319">
        <w:rPr>
          <w:rFonts w:asciiTheme="majorBidi" w:hAnsiTheme="majorBidi" w:cstheme="majorBidi"/>
          <w:sz w:val="28"/>
          <w:szCs w:val="28"/>
        </w:rPr>
        <w:t xml:space="preserve"> </w:t>
      </w:r>
      <w:r w:rsidRPr="00B542DF">
        <w:rPr>
          <w:rFonts w:asciiTheme="majorBidi" w:hAnsiTheme="majorBidi" w:cstheme="majorBidi"/>
          <w:sz w:val="28"/>
          <w:szCs w:val="28"/>
        </w:rPr>
        <w:t xml:space="preserve">1 - </w:t>
      </w:r>
      <w:r w:rsidRPr="00B542DF">
        <w:rPr>
          <w:rFonts w:asciiTheme="majorBidi" w:hAnsiTheme="majorBidi" w:cstheme="majorBidi"/>
          <w:sz w:val="28"/>
          <w:szCs w:val="28"/>
        </w:rPr>
        <w:tab/>
        <w:t xml:space="preserve">Use of quoted market prices in an active market for such assets or liabilities </w:t>
      </w:r>
    </w:p>
    <w:p w14:paraId="511440D1" w14:textId="77777777" w:rsidR="009D0AC3" w:rsidRPr="00B542DF" w:rsidRDefault="009D0AC3" w:rsidP="00087621">
      <w:pPr>
        <w:tabs>
          <w:tab w:val="left" w:pos="1440"/>
        </w:tabs>
        <w:spacing w:before="120" w:after="120" w:line="360" w:lineRule="exact"/>
        <w:ind w:left="1685" w:hanging="875"/>
        <w:jc w:val="thaiDistribute"/>
        <w:outlineLvl w:val="0"/>
        <w:rPr>
          <w:rFonts w:asciiTheme="majorBidi" w:hAnsiTheme="majorBidi" w:cstheme="majorBidi"/>
          <w:sz w:val="28"/>
          <w:szCs w:val="28"/>
        </w:rPr>
      </w:pPr>
      <w:r w:rsidRPr="00B542DF">
        <w:rPr>
          <w:rFonts w:asciiTheme="majorBidi" w:hAnsiTheme="majorBidi" w:cstheme="majorBidi"/>
          <w:sz w:val="28"/>
          <w:szCs w:val="28"/>
        </w:rPr>
        <w:t>Level</w:t>
      </w:r>
      <w:r w:rsidRPr="00780319">
        <w:rPr>
          <w:rFonts w:asciiTheme="majorBidi" w:hAnsiTheme="majorBidi" w:cstheme="majorBidi"/>
          <w:sz w:val="28"/>
          <w:szCs w:val="28"/>
        </w:rPr>
        <w:t xml:space="preserve"> </w:t>
      </w:r>
      <w:r w:rsidRPr="00B542DF">
        <w:rPr>
          <w:rFonts w:asciiTheme="majorBidi" w:hAnsiTheme="majorBidi" w:cstheme="majorBidi"/>
          <w:sz w:val="28"/>
          <w:szCs w:val="28"/>
        </w:rPr>
        <w:t xml:space="preserve">2 - </w:t>
      </w:r>
      <w:r w:rsidRPr="00B542DF">
        <w:rPr>
          <w:rFonts w:asciiTheme="majorBidi" w:hAnsiTheme="majorBidi" w:cstheme="majorBidi"/>
          <w:sz w:val="28"/>
          <w:szCs w:val="28"/>
        </w:rPr>
        <w:tab/>
        <w:t>Use of other observable inputs for such assets or liabilities, whether directly or indirectly</w:t>
      </w:r>
    </w:p>
    <w:p w14:paraId="110769F8" w14:textId="2D9D7E34" w:rsidR="009D0AC3" w:rsidRPr="00B542DF" w:rsidRDefault="009D0AC3" w:rsidP="00087621">
      <w:pPr>
        <w:tabs>
          <w:tab w:val="left" w:pos="1440"/>
        </w:tabs>
        <w:spacing w:before="120" w:after="120" w:line="360" w:lineRule="exact"/>
        <w:ind w:left="1685" w:hanging="875"/>
        <w:jc w:val="thaiDistribute"/>
        <w:outlineLvl w:val="0"/>
        <w:rPr>
          <w:rFonts w:asciiTheme="majorBidi" w:hAnsiTheme="majorBidi" w:cstheme="majorBidi"/>
          <w:sz w:val="28"/>
          <w:szCs w:val="28"/>
        </w:rPr>
      </w:pPr>
      <w:r w:rsidRPr="00B542DF">
        <w:rPr>
          <w:rFonts w:asciiTheme="majorBidi" w:hAnsiTheme="majorBidi" w:cstheme="majorBidi"/>
          <w:sz w:val="28"/>
          <w:szCs w:val="28"/>
        </w:rPr>
        <w:t>Level</w:t>
      </w:r>
      <w:r w:rsidRPr="00780319">
        <w:rPr>
          <w:rFonts w:asciiTheme="majorBidi" w:hAnsiTheme="majorBidi" w:cstheme="majorBidi"/>
          <w:sz w:val="28"/>
          <w:szCs w:val="28"/>
        </w:rPr>
        <w:t xml:space="preserve"> </w:t>
      </w:r>
      <w:r w:rsidRPr="00B542DF">
        <w:rPr>
          <w:rFonts w:asciiTheme="majorBidi" w:hAnsiTheme="majorBidi" w:cstheme="majorBidi"/>
          <w:sz w:val="28"/>
          <w:szCs w:val="28"/>
        </w:rPr>
        <w:t>3</w:t>
      </w:r>
      <w:r w:rsidR="006F0D57" w:rsidRPr="00780319">
        <w:rPr>
          <w:rFonts w:asciiTheme="majorBidi" w:hAnsiTheme="majorBidi" w:cstheme="majorBidi" w:hint="cs"/>
          <w:sz w:val="28"/>
          <w:szCs w:val="28"/>
        </w:rPr>
        <w:t xml:space="preserve"> </w:t>
      </w:r>
      <w:r w:rsidRPr="00B542DF">
        <w:rPr>
          <w:rFonts w:asciiTheme="majorBidi" w:hAnsiTheme="majorBidi" w:cstheme="majorBidi"/>
          <w:sz w:val="28"/>
          <w:szCs w:val="28"/>
        </w:rPr>
        <w:t xml:space="preserve">- </w:t>
      </w:r>
      <w:r w:rsidRPr="00B542DF">
        <w:rPr>
          <w:rFonts w:asciiTheme="majorBidi" w:hAnsiTheme="majorBidi" w:cstheme="majorBidi"/>
          <w:sz w:val="28"/>
          <w:szCs w:val="28"/>
        </w:rPr>
        <w:tab/>
        <w:t xml:space="preserve">Use of unobservable inputs such as estimates of future cash flows </w:t>
      </w:r>
    </w:p>
    <w:p w14:paraId="647912FA" w14:textId="1C748A8D" w:rsidR="00192BE8" w:rsidRPr="00FC60DF" w:rsidRDefault="009D0AC3" w:rsidP="00405C72">
      <w:pPr>
        <w:tabs>
          <w:tab w:val="left" w:pos="1440"/>
        </w:tabs>
        <w:spacing w:before="120" w:after="120" w:line="380" w:lineRule="exact"/>
        <w:ind w:left="605" w:hanging="605"/>
        <w:jc w:val="thaiDistribute"/>
        <w:outlineLvl w:val="0"/>
        <w:rPr>
          <w:rFonts w:asciiTheme="majorBidi" w:hAnsiTheme="majorBidi" w:cstheme="majorBidi"/>
          <w:sz w:val="28"/>
          <w:szCs w:val="28"/>
          <w:cs/>
        </w:rPr>
      </w:pPr>
      <w:r w:rsidRPr="00780319">
        <w:rPr>
          <w:rFonts w:asciiTheme="majorBidi" w:hAnsiTheme="majorBidi" w:cstheme="majorBidi"/>
          <w:sz w:val="28"/>
          <w:szCs w:val="28"/>
        </w:rPr>
        <w:lastRenderedPageBreak/>
        <w:tab/>
      </w:r>
      <w:r w:rsidRPr="00B542DF">
        <w:rPr>
          <w:rFonts w:asciiTheme="majorBidi" w:hAnsiTheme="majorBidi" w:cstheme="majorBidi"/>
          <w:sz w:val="28"/>
          <w:szCs w:val="28"/>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13D9F064" w14:textId="383A14B4" w:rsidR="006C65B9" w:rsidRPr="00862B28" w:rsidRDefault="006F0D57" w:rsidP="00CA6171">
      <w:pPr>
        <w:spacing w:before="120" w:after="120" w:line="380" w:lineRule="exact"/>
        <w:ind w:left="605" w:hanging="605"/>
        <w:jc w:val="thaiDistribute"/>
        <w:rPr>
          <w:rFonts w:asciiTheme="majorBidi" w:eastAsia="Calibri" w:hAnsiTheme="majorBidi" w:cstheme="majorBidi"/>
          <w:b/>
          <w:bCs/>
          <w:sz w:val="28"/>
          <w:szCs w:val="28"/>
        </w:rPr>
      </w:pPr>
      <w:r w:rsidRPr="00780319">
        <w:rPr>
          <w:rFonts w:asciiTheme="majorBidi" w:eastAsia="Calibri" w:hAnsiTheme="majorBidi" w:cstheme="majorBidi" w:hint="cs"/>
          <w:b/>
          <w:bCs/>
          <w:sz w:val="28"/>
          <w:szCs w:val="28"/>
        </w:rPr>
        <w:t>4</w:t>
      </w:r>
      <w:r w:rsidR="006C65B9" w:rsidRPr="00862B28">
        <w:rPr>
          <w:rFonts w:asciiTheme="majorBidi" w:eastAsia="Calibri" w:hAnsiTheme="majorBidi" w:cstheme="majorBidi"/>
          <w:b/>
          <w:bCs/>
          <w:sz w:val="28"/>
          <w:szCs w:val="28"/>
        </w:rPr>
        <w:t>.</w:t>
      </w:r>
      <w:r w:rsidR="006C65B9" w:rsidRPr="00862B28">
        <w:rPr>
          <w:rFonts w:asciiTheme="majorBidi" w:eastAsia="Calibri" w:hAnsiTheme="majorBidi" w:cstheme="majorBidi"/>
          <w:b/>
          <w:bCs/>
          <w:sz w:val="28"/>
          <w:szCs w:val="28"/>
        </w:rPr>
        <w:tab/>
        <w:t>S</w:t>
      </w:r>
      <w:r w:rsidR="00862B28">
        <w:rPr>
          <w:rFonts w:asciiTheme="majorBidi" w:eastAsia="Calibri" w:hAnsiTheme="majorBidi" w:cstheme="majorBidi"/>
          <w:b/>
          <w:bCs/>
          <w:sz w:val="28"/>
          <w:szCs w:val="28"/>
        </w:rPr>
        <w:t>IG</w:t>
      </w:r>
      <w:r w:rsidR="006D18D4">
        <w:rPr>
          <w:rFonts w:asciiTheme="majorBidi" w:eastAsia="Calibri" w:hAnsiTheme="majorBidi" w:cstheme="majorBidi"/>
          <w:b/>
          <w:bCs/>
          <w:sz w:val="28"/>
          <w:szCs w:val="28"/>
        </w:rPr>
        <w:t xml:space="preserve">NIFICANT ACCOUNTING </w:t>
      </w:r>
      <w:r w:rsidR="0023281E">
        <w:rPr>
          <w:rFonts w:asciiTheme="majorBidi" w:eastAsia="Calibri" w:hAnsiTheme="majorBidi" w:cstheme="majorBidi"/>
          <w:b/>
          <w:bCs/>
          <w:sz w:val="28"/>
          <w:szCs w:val="28"/>
        </w:rPr>
        <w:t>JUDGEMENTS AND ESTIMATES</w:t>
      </w:r>
    </w:p>
    <w:p w14:paraId="4E0063B4" w14:textId="20946634" w:rsidR="004D0A26" w:rsidRPr="00B542DF" w:rsidRDefault="00F20CB5" w:rsidP="00D32F07">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r>
      <w:r w:rsidR="006C65B9" w:rsidRPr="00B542DF">
        <w:rPr>
          <w:rFonts w:asciiTheme="majorBidi" w:hAnsiTheme="majorBidi" w:cstheme="majorBidi"/>
          <w:sz w:val="28"/>
          <w:szCs w:val="28"/>
        </w:rPr>
        <w:t xml:space="preserve">The preparation of financial statements in conformity with </w:t>
      </w:r>
      <w:r w:rsidR="006C65B9" w:rsidRPr="00B542DF">
        <w:rPr>
          <w:rFonts w:asciiTheme="majorBidi" w:hAnsiTheme="majorBidi" w:cstheme="majorBidi"/>
          <w:spacing w:val="-4"/>
          <w:sz w:val="28"/>
          <w:szCs w:val="28"/>
        </w:rPr>
        <w:t>finan</w:t>
      </w:r>
      <w:r w:rsidR="000379E3" w:rsidRPr="00B542DF">
        <w:rPr>
          <w:rFonts w:asciiTheme="majorBidi" w:hAnsiTheme="majorBidi" w:cstheme="majorBidi"/>
          <w:spacing w:val="-4"/>
          <w:sz w:val="28"/>
          <w:szCs w:val="28"/>
        </w:rPr>
        <w:t xml:space="preserve">cial reporting standards </w:t>
      </w:r>
      <w:r w:rsidR="006C65B9" w:rsidRPr="00B542DF">
        <w:rPr>
          <w:rFonts w:asciiTheme="majorBidi" w:hAnsiTheme="majorBidi" w:cstheme="majorBidi"/>
          <w:sz w:val="28"/>
          <w:szCs w:val="28"/>
        </w:rPr>
        <w:t>at times requires management to make subjective judgements and estimates regarding matters that are inherently uncertain. These judgements and estimates affect reported amounts and disclosures; and actual results could differ</w:t>
      </w:r>
      <w:r w:rsidR="006C65B9" w:rsidRPr="00B542DF">
        <w:rPr>
          <w:rFonts w:asciiTheme="majorBidi" w:hAnsiTheme="majorBidi" w:cstheme="majorBidi"/>
          <w:spacing w:val="-4"/>
          <w:sz w:val="28"/>
          <w:szCs w:val="28"/>
        </w:rPr>
        <w:t xml:space="preserve"> from these estimates. </w:t>
      </w:r>
      <w:r w:rsidR="006C65B9" w:rsidRPr="00B542DF">
        <w:rPr>
          <w:rFonts w:asciiTheme="majorBidi" w:hAnsiTheme="majorBidi" w:cstheme="majorBidi"/>
          <w:sz w:val="28"/>
          <w:szCs w:val="28"/>
        </w:rPr>
        <w:t>Significant judgements and estimates are as follows:</w:t>
      </w:r>
      <w:r w:rsidR="00192BE8" w:rsidRPr="00B542DF">
        <w:rPr>
          <w:rFonts w:asciiTheme="majorBidi" w:hAnsiTheme="majorBidi" w:cstheme="majorBidi"/>
          <w:strike/>
          <w:spacing w:val="-2"/>
          <w:sz w:val="28"/>
          <w:szCs w:val="28"/>
        </w:rPr>
        <w:t xml:space="preserve"> </w:t>
      </w:r>
    </w:p>
    <w:p w14:paraId="2FEC3094" w14:textId="4C5C44BC" w:rsidR="004E204D" w:rsidRPr="00691F63" w:rsidRDefault="004E204D" w:rsidP="00D32F07">
      <w:pPr>
        <w:overflowPunct/>
        <w:autoSpaceDE/>
        <w:autoSpaceDN/>
        <w:adjustRightInd/>
        <w:spacing w:before="120" w:after="120" w:line="380" w:lineRule="exact"/>
        <w:ind w:left="605"/>
        <w:textAlignment w:val="auto"/>
        <w:rPr>
          <w:rFonts w:asciiTheme="majorBidi" w:hAnsiTheme="majorBidi" w:cstheme="majorBidi"/>
          <w:sz w:val="28"/>
          <w:szCs w:val="28"/>
          <w:u w:val="single"/>
        </w:rPr>
      </w:pPr>
      <w:r w:rsidRPr="00691F63">
        <w:rPr>
          <w:rFonts w:asciiTheme="majorBidi" w:hAnsiTheme="majorBidi" w:cstheme="majorBidi"/>
          <w:sz w:val="28"/>
          <w:szCs w:val="28"/>
          <w:u w:val="single"/>
        </w:rPr>
        <w:t>Allowance for expected credit losses of loan to subsidiary and interest receivable</w:t>
      </w:r>
    </w:p>
    <w:p w14:paraId="12DFD49C" w14:textId="599882E0" w:rsidR="004E204D" w:rsidRPr="00B542DF" w:rsidRDefault="004E204D" w:rsidP="00D32F07">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780319">
        <w:rPr>
          <w:rFonts w:asciiTheme="majorBidi" w:hAnsiTheme="majorBidi" w:cstheme="majorBidi"/>
          <w:sz w:val="28"/>
          <w:szCs w:val="28"/>
        </w:rPr>
        <w:tab/>
      </w:r>
      <w:r w:rsidRPr="00B542DF">
        <w:rPr>
          <w:rFonts w:asciiTheme="majorBidi" w:hAnsiTheme="majorBidi" w:cstheme="majorBidi"/>
          <w:sz w:val="28"/>
          <w:szCs w:val="28"/>
        </w:rPr>
        <w:t>In determining an allowance for expected credit losses of loan to subsidiary and interest receivable. the management needs to make judgement and estimates based upon, among other things, the borrower's status, the repayment plan for loan principal and accrued interest, including probability of recovery under the plan.</w:t>
      </w:r>
    </w:p>
    <w:p w14:paraId="0898A8E0" w14:textId="217FD827" w:rsidR="004E204D" w:rsidRPr="004D6954" w:rsidRDefault="004E204D" w:rsidP="00D32F07">
      <w:pPr>
        <w:overflowPunct/>
        <w:autoSpaceDE/>
        <w:autoSpaceDN/>
        <w:adjustRightInd/>
        <w:spacing w:before="120" w:after="120" w:line="380" w:lineRule="exact"/>
        <w:ind w:left="605"/>
        <w:textAlignment w:val="auto"/>
        <w:rPr>
          <w:rFonts w:asciiTheme="majorBidi" w:hAnsiTheme="majorBidi" w:cstheme="majorBidi"/>
          <w:sz w:val="28"/>
          <w:szCs w:val="28"/>
          <w:u w:val="single"/>
        </w:rPr>
      </w:pPr>
      <w:r w:rsidRPr="004D6954">
        <w:rPr>
          <w:rFonts w:asciiTheme="majorBidi" w:hAnsiTheme="majorBidi" w:cstheme="majorBidi"/>
          <w:sz w:val="28"/>
          <w:szCs w:val="28"/>
          <w:u w:val="single"/>
        </w:rPr>
        <w:t>Allowance for diminution in value of project development costs</w:t>
      </w:r>
    </w:p>
    <w:p w14:paraId="4AE1C056" w14:textId="525E5BA1" w:rsidR="004E204D" w:rsidRPr="00B542DF" w:rsidRDefault="004E204D" w:rsidP="00D32F07">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t xml:space="preserve">The Group treats project development costs as diminution when the management judges that there have been significant declines in the fair value below their cost. The management determines the devaluation of project development cost </w:t>
      </w:r>
      <w:r w:rsidR="00F43537" w:rsidRPr="00FC60DF">
        <w:rPr>
          <w:rFonts w:asciiTheme="majorBidi" w:hAnsiTheme="majorBidi" w:cstheme="majorBidi" w:hint="cs"/>
          <w:sz w:val="28"/>
          <w:szCs w:val="28"/>
        </w:rPr>
        <w:t xml:space="preserve">                    </w:t>
      </w:r>
      <w:r w:rsidRPr="00B542DF">
        <w:rPr>
          <w:rFonts w:asciiTheme="majorBidi" w:hAnsiTheme="majorBidi" w:cstheme="majorBidi"/>
          <w:spacing w:val="-2"/>
          <w:sz w:val="28"/>
          <w:szCs w:val="28"/>
        </w:rPr>
        <w:t xml:space="preserve">(if any) </w:t>
      </w:r>
      <w:r w:rsidRPr="00B542DF">
        <w:rPr>
          <w:rFonts w:asciiTheme="majorBidi" w:hAnsiTheme="majorBidi" w:cstheme="majorBidi"/>
          <w:sz w:val="28"/>
          <w:szCs w:val="28"/>
        </w:rPr>
        <w:t>based on net realisable value. The determination of what is “significant” and such devaluation requires the management to exercise judgment. </w:t>
      </w:r>
    </w:p>
    <w:p w14:paraId="3E59D26E" w14:textId="26B8FAF2" w:rsidR="004E204D" w:rsidRPr="0065039F" w:rsidRDefault="004E204D" w:rsidP="00D32F07">
      <w:pPr>
        <w:overflowPunct/>
        <w:autoSpaceDE/>
        <w:autoSpaceDN/>
        <w:adjustRightInd/>
        <w:spacing w:before="120" w:after="120" w:line="380" w:lineRule="exact"/>
        <w:ind w:left="605"/>
        <w:textAlignment w:val="auto"/>
        <w:rPr>
          <w:rFonts w:asciiTheme="majorBidi" w:hAnsiTheme="majorBidi" w:cstheme="majorBidi"/>
          <w:sz w:val="28"/>
          <w:szCs w:val="28"/>
          <w:u w:val="single"/>
        </w:rPr>
      </w:pPr>
      <w:r w:rsidRPr="0065039F">
        <w:rPr>
          <w:rFonts w:asciiTheme="majorBidi" w:hAnsiTheme="majorBidi" w:cstheme="majorBidi"/>
          <w:sz w:val="28"/>
          <w:szCs w:val="28"/>
          <w:u w:val="single"/>
        </w:rPr>
        <w:t>Investment property</w:t>
      </w:r>
    </w:p>
    <w:p w14:paraId="06D5D420" w14:textId="5A2F933D" w:rsidR="004E204D" w:rsidRDefault="004E204D" w:rsidP="00D32F07">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t>The disclosure of fair value of investment property and impairment testing require management to make estimates the fair value by using the income approach, because there is no market price that could be used to apply a comparative approach. The key assumptions used in estimating the fair value are described in Note 1</w:t>
      </w:r>
      <w:r w:rsidR="00EA0164" w:rsidRPr="00780319">
        <w:rPr>
          <w:rFonts w:asciiTheme="majorBidi" w:hAnsiTheme="majorBidi" w:cstheme="majorBidi" w:hint="cs"/>
          <w:sz w:val="28"/>
          <w:szCs w:val="28"/>
        </w:rPr>
        <w:t>3</w:t>
      </w:r>
      <w:r w:rsidRPr="00B542DF">
        <w:rPr>
          <w:rFonts w:asciiTheme="majorBidi" w:hAnsiTheme="majorBidi" w:cstheme="majorBidi"/>
          <w:sz w:val="28"/>
          <w:szCs w:val="28"/>
        </w:rPr>
        <w:t>.</w:t>
      </w:r>
    </w:p>
    <w:p w14:paraId="1882616D" w14:textId="50523042" w:rsidR="00AD1D0D" w:rsidRPr="004D7090" w:rsidRDefault="00A059E3" w:rsidP="00D32F07">
      <w:pPr>
        <w:overflowPunct/>
        <w:autoSpaceDE/>
        <w:autoSpaceDN/>
        <w:adjustRightInd/>
        <w:spacing w:before="120" w:after="120" w:line="380" w:lineRule="exact"/>
        <w:ind w:left="605"/>
        <w:textAlignment w:val="auto"/>
        <w:rPr>
          <w:rFonts w:asciiTheme="majorBidi" w:hAnsiTheme="majorBidi" w:cstheme="majorBidi"/>
          <w:sz w:val="28"/>
          <w:szCs w:val="28"/>
          <w:u w:val="single"/>
        </w:rPr>
      </w:pPr>
      <w:r w:rsidRPr="004D7090">
        <w:rPr>
          <w:rFonts w:asciiTheme="majorBidi" w:hAnsiTheme="majorBidi" w:cstheme="majorBidi"/>
          <w:sz w:val="28"/>
          <w:szCs w:val="28"/>
          <w:u w:val="single"/>
        </w:rPr>
        <w:t>Property, plant and equipment</w:t>
      </w:r>
      <w:r w:rsidR="004D7090" w:rsidRPr="00FC60DF">
        <w:rPr>
          <w:rFonts w:asciiTheme="majorBidi" w:hAnsiTheme="majorBidi" w:cstheme="majorBidi" w:hint="cs"/>
          <w:sz w:val="28"/>
          <w:szCs w:val="28"/>
          <w:u w:val="single"/>
        </w:rPr>
        <w:t xml:space="preserve"> </w:t>
      </w:r>
      <w:r w:rsidR="004D7090" w:rsidRPr="004D7090">
        <w:rPr>
          <w:rFonts w:asciiTheme="majorBidi" w:hAnsiTheme="majorBidi" w:cstheme="majorBidi"/>
          <w:sz w:val="28"/>
          <w:szCs w:val="28"/>
          <w:u w:val="single"/>
        </w:rPr>
        <w:t>and depreciation</w:t>
      </w:r>
    </w:p>
    <w:p w14:paraId="7FC0B5DD" w14:textId="59F89D71" w:rsidR="00A059E3" w:rsidRPr="0066555B" w:rsidRDefault="00EB1026" w:rsidP="00D32F07">
      <w:pPr>
        <w:tabs>
          <w:tab w:val="left" w:pos="1440"/>
        </w:tabs>
        <w:spacing w:before="120" w:after="120" w:line="380" w:lineRule="exact"/>
        <w:ind w:left="605" w:hanging="605"/>
        <w:jc w:val="thaiDistribute"/>
        <w:outlineLvl w:val="0"/>
        <w:rPr>
          <w:rFonts w:asciiTheme="majorBidi" w:hAnsiTheme="majorBidi" w:cstheme="majorBidi"/>
          <w:color w:val="FF0000"/>
          <w:sz w:val="28"/>
          <w:szCs w:val="28"/>
        </w:rPr>
      </w:pPr>
      <w:r w:rsidRPr="00780319">
        <w:rPr>
          <w:rFonts w:asciiTheme="majorBidi" w:hAnsiTheme="majorBidi"/>
          <w:spacing w:val="-2"/>
          <w:sz w:val="28"/>
          <w:szCs w:val="28"/>
        </w:rPr>
        <w:tab/>
      </w:r>
      <w:r w:rsidR="009D22F7" w:rsidRPr="00B926BD">
        <w:rPr>
          <w:rFonts w:asciiTheme="majorBidi" w:hAnsiTheme="majorBidi" w:cstheme="majorBidi"/>
          <w:sz w:val="28"/>
          <w:szCs w:val="28"/>
        </w:rPr>
        <w:t xml:space="preserve">In calculating depreciation of building and equipment, the </w:t>
      </w:r>
      <w:r w:rsidR="00E8660A" w:rsidRPr="00B926BD">
        <w:rPr>
          <w:rFonts w:asciiTheme="majorBidi" w:hAnsiTheme="majorBidi" w:cstheme="majorBidi"/>
          <w:sz w:val="28"/>
          <w:szCs w:val="28"/>
        </w:rPr>
        <w:t>management</w:t>
      </w:r>
      <w:r w:rsidR="009D22F7" w:rsidRPr="00B926BD">
        <w:rPr>
          <w:rFonts w:asciiTheme="majorBidi" w:hAnsiTheme="majorBidi" w:cstheme="majorBidi"/>
          <w:sz w:val="28"/>
          <w:szCs w:val="28"/>
        </w:rPr>
        <w:t xml:space="preserve"> is required to </w:t>
      </w:r>
      <w:r w:rsidR="00E8660A" w:rsidRPr="00B926BD">
        <w:rPr>
          <w:rFonts w:asciiTheme="majorBidi" w:hAnsiTheme="majorBidi" w:cstheme="majorBidi"/>
          <w:sz w:val="28"/>
          <w:szCs w:val="28"/>
        </w:rPr>
        <w:t xml:space="preserve">make </w:t>
      </w:r>
      <w:r w:rsidR="009D22F7" w:rsidRPr="00B926BD">
        <w:rPr>
          <w:rFonts w:asciiTheme="majorBidi" w:hAnsiTheme="majorBidi" w:cstheme="majorBidi"/>
          <w:sz w:val="28"/>
          <w:szCs w:val="28"/>
        </w:rPr>
        <w:t>estimate</w:t>
      </w:r>
      <w:r w:rsidR="006E7CE9" w:rsidRPr="00B926BD">
        <w:rPr>
          <w:rFonts w:asciiTheme="majorBidi" w:hAnsiTheme="majorBidi" w:cstheme="majorBidi"/>
          <w:sz w:val="28"/>
          <w:szCs w:val="28"/>
        </w:rPr>
        <w:t>s of</w:t>
      </w:r>
      <w:r w:rsidR="009D22F7" w:rsidRPr="00B926BD">
        <w:rPr>
          <w:rFonts w:asciiTheme="majorBidi" w:hAnsiTheme="majorBidi" w:cstheme="majorBidi"/>
          <w:sz w:val="28"/>
          <w:szCs w:val="28"/>
        </w:rPr>
        <w:t xml:space="preserve"> the useful lives and residual values of building and equipment</w:t>
      </w:r>
      <w:r w:rsidR="006F022F" w:rsidRPr="00B926BD">
        <w:rPr>
          <w:rFonts w:asciiTheme="majorBidi" w:hAnsiTheme="majorBidi" w:cstheme="majorBidi"/>
          <w:sz w:val="28"/>
          <w:szCs w:val="28"/>
        </w:rPr>
        <w:t xml:space="preserve"> and to</w:t>
      </w:r>
      <w:r w:rsidR="009D22F7" w:rsidRPr="00B926BD">
        <w:rPr>
          <w:rFonts w:asciiTheme="majorBidi" w:hAnsiTheme="majorBidi" w:cstheme="majorBidi"/>
          <w:sz w:val="28"/>
          <w:szCs w:val="28"/>
        </w:rPr>
        <w:t xml:space="preserve"> review </w:t>
      </w:r>
      <w:r w:rsidR="006F022F" w:rsidRPr="00B926BD">
        <w:rPr>
          <w:rFonts w:asciiTheme="majorBidi" w:hAnsiTheme="majorBidi" w:cstheme="majorBidi"/>
          <w:sz w:val="28"/>
          <w:szCs w:val="28"/>
        </w:rPr>
        <w:t>estimate</w:t>
      </w:r>
      <w:r w:rsidR="00E9094F" w:rsidRPr="00B926BD">
        <w:rPr>
          <w:rFonts w:asciiTheme="majorBidi" w:hAnsiTheme="majorBidi" w:cstheme="majorBidi"/>
          <w:sz w:val="28"/>
          <w:szCs w:val="28"/>
        </w:rPr>
        <w:t xml:space="preserve"> </w:t>
      </w:r>
      <w:r w:rsidR="009D22F7" w:rsidRPr="00B926BD">
        <w:rPr>
          <w:rFonts w:asciiTheme="majorBidi" w:hAnsiTheme="majorBidi" w:cstheme="majorBidi"/>
          <w:sz w:val="28"/>
          <w:szCs w:val="28"/>
        </w:rPr>
        <w:t xml:space="preserve">useful lives and residual values </w:t>
      </w:r>
      <w:r w:rsidR="00000649" w:rsidRPr="00B926BD">
        <w:rPr>
          <w:rFonts w:asciiTheme="majorBidi" w:hAnsiTheme="majorBidi" w:cstheme="majorBidi"/>
          <w:sz w:val="28"/>
          <w:szCs w:val="28"/>
        </w:rPr>
        <w:t xml:space="preserve">when there are </w:t>
      </w:r>
      <w:r w:rsidR="00E9094F" w:rsidRPr="00B926BD">
        <w:rPr>
          <w:rFonts w:asciiTheme="majorBidi" w:hAnsiTheme="majorBidi" w:cstheme="majorBidi"/>
          <w:sz w:val="28"/>
          <w:szCs w:val="28"/>
        </w:rPr>
        <w:br/>
      </w:r>
      <w:r w:rsidR="00000649" w:rsidRPr="00B926BD">
        <w:rPr>
          <w:rFonts w:asciiTheme="majorBidi" w:hAnsiTheme="majorBidi" w:cstheme="majorBidi"/>
          <w:sz w:val="28"/>
          <w:szCs w:val="28"/>
        </w:rPr>
        <w:t>any changes</w:t>
      </w:r>
      <w:r w:rsidR="009D22F7" w:rsidRPr="00B926BD">
        <w:rPr>
          <w:rFonts w:asciiTheme="majorBidi" w:hAnsiTheme="majorBidi" w:cstheme="majorBidi"/>
          <w:sz w:val="28"/>
          <w:szCs w:val="28"/>
        </w:rPr>
        <w:t>.</w:t>
      </w:r>
    </w:p>
    <w:p w14:paraId="38FD951C" w14:textId="78B68C56" w:rsidR="0066095C" w:rsidRPr="007D1213" w:rsidRDefault="00B92049" w:rsidP="00D32F07">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66555B">
        <w:rPr>
          <w:rFonts w:asciiTheme="majorBidi" w:hAnsiTheme="majorBidi" w:cstheme="majorBidi"/>
          <w:color w:val="FF0000"/>
          <w:sz w:val="28"/>
          <w:szCs w:val="28"/>
        </w:rPr>
        <w:tab/>
      </w:r>
      <w:r w:rsidRPr="007D1213">
        <w:rPr>
          <w:rFonts w:asciiTheme="majorBidi" w:hAnsiTheme="majorBidi" w:cstheme="majorBidi"/>
          <w:sz w:val="28"/>
          <w:szCs w:val="28"/>
        </w:rPr>
        <w:t xml:space="preserve">In addition, the management is required to review </w:t>
      </w:r>
      <w:r w:rsidR="00A26961" w:rsidRPr="007D1213">
        <w:rPr>
          <w:rFonts w:asciiTheme="majorBidi" w:hAnsiTheme="majorBidi" w:cstheme="majorBidi"/>
          <w:sz w:val="28"/>
          <w:szCs w:val="28"/>
        </w:rPr>
        <w:t xml:space="preserve">property, plant </w:t>
      </w:r>
      <w:r w:rsidRPr="007D1213">
        <w:rPr>
          <w:rFonts w:asciiTheme="majorBidi" w:hAnsiTheme="majorBidi" w:cstheme="majorBidi"/>
          <w:sz w:val="28"/>
          <w:szCs w:val="28"/>
        </w:rPr>
        <w:t xml:space="preserve">and equipment </w:t>
      </w:r>
      <w:r w:rsidR="00A26961" w:rsidRPr="007D1213">
        <w:rPr>
          <w:rFonts w:asciiTheme="majorBidi" w:hAnsiTheme="majorBidi" w:cstheme="majorBidi"/>
          <w:sz w:val="28"/>
          <w:szCs w:val="28"/>
        </w:rPr>
        <w:t xml:space="preserve">for </w:t>
      </w:r>
      <w:r w:rsidR="007B2453" w:rsidRPr="007D1213">
        <w:rPr>
          <w:rFonts w:asciiTheme="majorBidi" w:hAnsiTheme="majorBidi" w:cstheme="majorBidi"/>
          <w:sz w:val="28"/>
          <w:szCs w:val="28"/>
        </w:rPr>
        <w:t>impairment on a periodical basis</w:t>
      </w:r>
      <w:r w:rsidR="00B17464" w:rsidRPr="007D1213">
        <w:rPr>
          <w:rFonts w:asciiTheme="majorBidi" w:hAnsiTheme="majorBidi" w:cstheme="majorBidi"/>
          <w:sz w:val="28"/>
          <w:szCs w:val="28"/>
        </w:rPr>
        <w:t xml:space="preserve"> </w:t>
      </w:r>
      <w:r w:rsidR="00B17464" w:rsidRPr="007D1213">
        <w:rPr>
          <w:rFonts w:asciiTheme="majorBidi" w:hAnsiTheme="majorBidi" w:cstheme="majorBidi"/>
          <w:sz w:val="28"/>
          <w:szCs w:val="28"/>
        </w:rPr>
        <w:br/>
      </w:r>
      <w:r w:rsidRPr="007D1213">
        <w:rPr>
          <w:rFonts w:asciiTheme="majorBidi" w:hAnsiTheme="majorBidi" w:cstheme="majorBidi"/>
          <w:sz w:val="28"/>
          <w:szCs w:val="28"/>
        </w:rPr>
        <w:t xml:space="preserve">and </w:t>
      </w:r>
      <w:r w:rsidR="00B17464" w:rsidRPr="007D1213">
        <w:rPr>
          <w:rFonts w:asciiTheme="majorBidi" w:hAnsiTheme="majorBidi" w:cstheme="majorBidi"/>
          <w:sz w:val="28"/>
          <w:szCs w:val="28"/>
        </w:rPr>
        <w:t>record</w:t>
      </w:r>
      <w:r w:rsidRPr="007D1213">
        <w:rPr>
          <w:rFonts w:asciiTheme="majorBidi" w:hAnsiTheme="majorBidi" w:cstheme="majorBidi"/>
          <w:sz w:val="28"/>
          <w:szCs w:val="28"/>
        </w:rPr>
        <w:t xml:space="preserve"> impairment loss</w:t>
      </w:r>
      <w:r w:rsidR="00D3197F" w:rsidRPr="007D1213">
        <w:rPr>
          <w:rFonts w:asciiTheme="majorBidi" w:hAnsiTheme="majorBidi" w:cstheme="majorBidi"/>
          <w:sz w:val="28"/>
          <w:szCs w:val="28"/>
        </w:rPr>
        <w:t>es</w:t>
      </w:r>
      <w:r w:rsidRPr="007D1213">
        <w:rPr>
          <w:rFonts w:asciiTheme="majorBidi" w:hAnsiTheme="majorBidi" w:cstheme="majorBidi"/>
          <w:sz w:val="28"/>
          <w:szCs w:val="28"/>
        </w:rPr>
        <w:t xml:space="preserve"> when</w:t>
      </w:r>
      <w:r w:rsidR="00D3197F" w:rsidRPr="007D1213">
        <w:rPr>
          <w:rFonts w:asciiTheme="majorBidi" w:hAnsiTheme="majorBidi" w:cstheme="majorBidi"/>
          <w:sz w:val="28"/>
          <w:szCs w:val="28"/>
        </w:rPr>
        <w:t xml:space="preserve"> it is determined that th</w:t>
      </w:r>
      <w:r w:rsidR="00823064" w:rsidRPr="007D1213">
        <w:rPr>
          <w:rFonts w:asciiTheme="majorBidi" w:hAnsiTheme="majorBidi" w:cstheme="majorBidi"/>
          <w:sz w:val="28"/>
          <w:szCs w:val="28"/>
        </w:rPr>
        <w:t>eir</w:t>
      </w:r>
      <w:r w:rsidRPr="007D1213">
        <w:rPr>
          <w:rFonts w:asciiTheme="majorBidi" w:hAnsiTheme="majorBidi" w:cstheme="majorBidi"/>
          <w:sz w:val="28"/>
          <w:szCs w:val="28"/>
        </w:rPr>
        <w:t xml:space="preserve"> recoverable amount </w:t>
      </w:r>
      <w:r w:rsidR="00823064" w:rsidRPr="007D1213">
        <w:rPr>
          <w:rFonts w:asciiTheme="majorBidi" w:hAnsiTheme="majorBidi" w:cstheme="majorBidi"/>
          <w:sz w:val="28"/>
          <w:szCs w:val="28"/>
        </w:rPr>
        <w:t xml:space="preserve">is </w:t>
      </w:r>
      <w:r w:rsidRPr="007D1213">
        <w:rPr>
          <w:rFonts w:asciiTheme="majorBidi" w:hAnsiTheme="majorBidi" w:cstheme="majorBidi"/>
          <w:sz w:val="28"/>
          <w:szCs w:val="28"/>
        </w:rPr>
        <w:t xml:space="preserve">lower than </w:t>
      </w:r>
      <w:r w:rsidR="00823064" w:rsidRPr="007D1213">
        <w:rPr>
          <w:rFonts w:asciiTheme="majorBidi" w:hAnsiTheme="majorBidi" w:cstheme="majorBidi"/>
          <w:sz w:val="28"/>
          <w:szCs w:val="28"/>
        </w:rPr>
        <w:t>the</w:t>
      </w:r>
      <w:r w:rsidRPr="007D1213">
        <w:rPr>
          <w:rFonts w:asciiTheme="majorBidi" w:hAnsiTheme="majorBidi" w:cstheme="majorBidi"/>
          <w:sz w:val="28"/>
          <w:szCs w:val="28"/>
        </w:rPr>
        <w:t xml:space="preserve"> carrying amount. </w:t>
      </w:r>
      <w:r w:rsidR="003447F9" w:rsidRPr="007D1213">
        <w:rPr>
          <w:rFonts w:asciiTheme="majorBidi" w:hAnsiTheme="majorBidi" w:cstheme="majorBidi"/>
          <w:sz w:val="28"/>
          <w:szCs w:val="28"/>
        </w:rPr>
        <w:br/>
        <w:t>T</w:t>
      </w:r>
      <w:r w:rsidRPr="007D1213">
        <w:rPr>
          <w:rFonts w:asciiTheme="majorBidi" w:hAnsiTheme="majorBidi" w:cstheme="majorBidi"/>
          <w:sz w:val="28"/>
          <w:szCs w:val="28"/>
        </w:rPr>
        <w:t>his required judgement</w:t>
      </w:r>
      <w:r w:rsidR="00D957DF" w:rsidRPr="007D1213">
        <w:rPr>
          <w:rFonts w:asciiTheme="majorBidi" w:hAnsiTheme="majorBidi" w:cstheme="majorBidi"/>
          <w:sz w:val="28"/>
          <w:szCs w:val="28"/>
        </w:rPr>
        <w:t>s</w:t>
      </w:r>
      <w:r w:rsidRPr="007D1213">
        <w:rPr>
          <w:rFonts w:asciiTheme="majorBidi" w:hAnsiTheme="majorBidi" w:cstheme="majorBidi"/>
          <w:sz w:val="28"/>
          <w:szCs w:val="28"/>
        </w:rPr>
        <w:t xml:space="preserve"> </w:t>
      </w:r>
      <w:r w:rsidR="00D957DF" w:rsidRPr="007D1213">
        <w:rPr>
          <w:rFonts w:asciiTheme="majorBidi" w:hAnsiTheme="majorBidi" w:cstheme="majorBidi"/>
          <w:sz w:val="28"/>
          <w:szCs w:val="28"/>
        </w:rPr>
        <w:t>regar</w:t>
      </w:r>
      <w:r w:rsidR="005C651C" w:rsidRPr="007D1213">
        <w:rPr>
          <w:rFonts w:asciiTheme="majorBidi" w:hAnsiTheme="majorBidi" w:cstheme="majorBidi"/>
          <w:sz w:val="28"/>
          <w:szCs w:val="28"/>
        </w:rPr>
        <w:t>ding forecast of</w:t>
      </w:r>
      <w:r w:rsidRPr="007D1213">
        <w:rPr>
          <w:rFonts w:asciiTheme="majorBidi" w:hAnsiTheme="majorBidi" w:cstheme="majorBidi"/>
          <w:sz w:val="28"/>
          <w:szCs w:val="28"/>
        </w:rPr>
        <w:t xml:space="preserve"> future revenues and expenses relat</w:t>
      </w:r>
      <w:r w:rsidR="00E61898" w:rsidRPr="007D1213">
        <w:rPr>
          <w:rFonts w:asciiTheme="majorBidi" w:hAnsiTheme="majorBidi" w:cstheme="majorBidi"/>
          <w:sz w:val="28"/>
          <w:szCs w:val="28"/>
        </w:rPr>
        <w:t>ing</w:t>
      </w:r>
      <w:r w:rsidRPr="007D1213">
        <w:rPr>
          <w:rFonts w:asciiTheme="majorBidi" w:hAnsiTheme="majorBidi" w:cstheme="majorBidi"/>
          <w:sz w:val="28"/>
          <w:szCs w:val="28"/>
        </w:rPr>
        <w:t xml:space="preserve"> to </w:t>
      </w:r>
      <w:r w:rsidR="00E61898" w:rsidRPr="007D1213">
        <w:rPr>
          <w:rFonts w:asciiTheme="majorBidi" w:hAnsiTheme="majorBidi" w:cstheme="majorBidi"/>
          <w:sz w:val="28"/>
          <w:szCs w:val="28"/>
        </w:rPr>
        <w:t>the assets</w:t>
      </w:r>
      <w:r w:rsidR="007D1213" w:rsidRPr="007D1213">
        <w:rPr>
          <w:rFonts w:asciiTheme="majorBidi" w:hAnsiTheme="majorBidi" w:cstheme="majorBidi"/>
          <w:sz w:val="28"/>
          <w:szCs w:val="28"/>
        </w:rPr>
        <w:t xml:space="preserve"> subject to the review</w:t>
      </w:r>
      <w:r w:rsidRPr="007D1213">
        <w:rPr>
          <w:rFonts w:asciiTheme="majorBidi" w:hAnsiTheme="majorBidi" w:cstheme="majorBidi"/>
          <w:sz w:val="28"/>
          <w:szCs w:val="28"/>
        </w:rPr>
        <w:t>.</w:t>
      </w:r>
    </w:p>
    <w:p w14:paraId="77FB1026" w14:textId="77777777" w:rsidR="00290819" w:rsidRDefault="00290819" w:rsidP="00CA6171">
      <w:pPr>
        <w:spacing w:before="120" w:after="120" w:line="380" w:lineRule="exact"/>
        <w:ind w:left="605" w:hanging="605"/>
        <w:jc w:val="thaiDistribute"/>
        <w:outlineLvl w:val="0"/>
        <w:rPr>
          <w:rFonts w:asciiTheme="majorBidi" w:hAnsiTheme="majorBidi" w:cstheme="majorBidi"/>
          <w:sz w:val="28"/>
          <w:szCs w:val="28"/>
        </w:rPr>
      </w:pPr>
    </w:p>
    <w:p w14:paraId="30F904D5" w14:textId="77777777" w:rsidR="00D74D7B" w:rsidRDefault="00D74D7B" w:rsidP="00CA6171">
      <w:pPr>
        <w:spacing w:before="120" w:after="120" w:line="380" w:lineRule="exact"/>
        <w:ind w:left="605" w:hanging="605"/>
        <w:jc w:val="thaiDistribute"/>
        <w:outlineLvl w:val="0"/>
        <w:rPr>
          <w:rFonts w:asciiTheme="majorBidi" w:hAnsiTheme="majorBidi" w:cstheme="majorBidi"/>
          <w:sz w:val="28"/>
          <w:szCs w:val="28"/>
        </w:rPr>
      </w:pPr>
    </w:p>
    <w:p w14:paraId="63B9316C" w14:textId="77777777" w:rsidR="00D74D7B" w:rsidRDefault="00D74D7B" w:rsidP="00CA6171">
      <w:pPr>
        <w:spacing w:before="120" w:after="120" w:line="380" w:lineRule="exact"/>
        <w:ind w:left="605" w:hanging="605"/>
        <w:jc w:val="thaiDistribute"/>
        <w:outlineLvl w:val="0"/>
        <w:rPr>
          <w:rFonts w:asciiTheme="majorBidi" w:hAnsiTheme="majorBidi" w:cstheme="majorBidi"/>
          <w:sz w:val="28"/>
          <w:szCs w:val="28"/>
        </w:rPr>
      </w:pPr>
    </w:p>
    <w:p w14:paraId="5DA80D79" w14:textId="77777777" w:rsidR="00D74D7B" w:rsidRDefault="00D74D7B" w:rsidP="00CA6171">
      <w:pPr>
        <w:spacing w:before="120" w:after="120" w:line="380" w:lineRule="exact"/>
        <w:ind w:left="605" w:hanging="605"/>
        <w:jc w:val="thaiDistribute"/>
        <w:outlineLvl w:val="0"/>
        <w:rPr>
          <w:rFonts w:asciiTheme="majorBidi" w:hAnsiTheme="majorBidi" w:cstheme="majorBidi"/>
          <w:sz w:val="28"/>
          <w:szCs w:val="28"/>
        </w:rPr>
      </w:pPr>
    </w:p>
    <w:p w14:paraId="43980AE2" w14:textId="4420CA4C" w:rsidR="004E204D" w:rsidRPr="00A33F4A" w:rsidRDefault="004E204D" w:rsidP="00D32F07">
      <w:pPr>
        <w:overflowPunct/>
        <w:autoSpaceDE/>
        <w:autoSpaceDN/>
        <w:adjustRightInd/>
        <w:spacing w:before="120" w:after="120" w:line="380" w:lineRule="exact"/>
        <w:ind w:left="605"/>
        <w:textAlignment w:val="auto"/>
        <w:rPr>
          <w:rFonts w:asciiTheme="majorBidi" w:hAnsiTheme="majorBidi" w:cstheme="majorBidi"/>
          <w:sz w:val="28"/>
          <w:szCs w:val="28"/>
          <w:u w:val="single"/>
        </w:rPr>
      </w:pPr>
      <w:r w:rsidRPr="00A33F4A">
        <w:rPr>
          <w:rFonts w:asciiTheme="majorBidi" w:hAnsiTheme="majorBidi" w:cstheme="majorBidi"/>
          <w:sz w:val="28"/>
          <w:szCs w:val="28"/>
          <w:u w:val="single"/>
        </w:rPr>
        <w:lastRenderedPageBreak/>
        <w:t>Deferred tax assets</w:t>
      </w:r>
    </w:p>
    <w:p w14:paraId="30E2338E" w14:textId="658F8EFF" w:rsidR="00447FA2" w:rsidRPr="00B542DF" w:rsidRDefault="004E204D" w:rsidP="00D32F07">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31630C3E" w14:textId="524B1D89" w:rsidR="004E204D" w:rsidRPr="00326228" w:rsidRDefault="004E204D" w:rsidP="00D32F07">
      <w:pPr>
        <w:overflowPunct/>
        <w:autoSpaceDE/>
        <w:autoSpaceDN/>
        <w:adjustRightInd/>
        <w:spacing w:before="120" w:after="120" w:line="380" w:lineRule="exact"/>
        <w:ind w:left="605"/>
        <w:textAlignment w:val="auto"/>
        <w:rPr>
          <w:rFonts w:asciiTheme="majorBidi" w:hAnsiTheme="majorBidi" w:cstheme="majorBidi"/>
          <w:sz w:val="28"/>
          <w:szCs w:val="28"/>
          <w:u w:val="single"/>
        </w:rPr>
      </w:pPr>
      <w:r w:rsidRPr="00326228">
        <w:rPr>
          <w:rFonts w:asciiTheme="majorBidi" w:hAnsiTheme="majorBidi" w:cstheme="majorBidi"/>
          <w:sz w:val="28"/>
          <w:szCs w:val="28"/>
          <w:u w:val="single"/>
        </w:rPr>
        <w:t xml:space="preserve">Post-employment benefits under defined benefit plans </w:t>
      </w:r>
    </w:p>
    <w:p w14:paraId="13ADF7BE" w14:textId="07861055" w:rsidR="00EA6970" w:rsidRPr="00FC60DF" w:rsidRDefault="004E204D" w:rsidP="00D32F07">
      <w:pPr>
        <w:tabs>
          <w:tab w:val="left" w:pos="1440"/>
        </w:tabs>
        <w:spacing w:before="120" w:after="120" w:line="380" w:lineRule="exact"/>
        <w:ind w:left="605" w:hanging="605"/>
        <w:jc w:val="thaiDistribute"/>
        <w:outlineLvl w:val="0"/>
        <w:rPr>
          <w:rFonts w:asciiTheme="majorBidi" w:hAnsiTheme="majorBidi" w:cstheme="majorBidi"/>
          <w:sz w:val="28"/>
          <w:szCs w:val="28"/>
          <w:cs/>
        </w:rPr>
      </w:pPr>
      <w:r w:rsidRPr="00B542DF">
        <w:rPr>
          <w:rFonts w:asciiTheme="majorBidi" w:hAnsiTheme="majorBidi" w:cstheme="majorBidi"/>
          <w:sz w:val="28"/>
          <w:szCs w:val="28"/>
        </w:rPr>
        <w:tab/>
        <w:t>The obligation under the defined benefit plan is determined based on actuarial techniques. Such determination is made based on various assumptions, including discount rate, future salary increase rate, mortality rate and staff turnover rate.</w:t>
      </w:r>
    </w:p>
    <w:p w14:paraId="0FF99B62" w14:textId="77777777" w:rsidR="00784BB8" w:rsidRPr="00784BB8" w:rsidRDefault="004E204D" w:rsidP="00D32F07">
      <w:pPr>
        <w:overflowPunct/>
        <w:autoSpaceDE/>
        <w:autoSpaceDN/>
        <w:adjustRightInd/>
        <w:spacing w:before="120" w:after="120" w:line="380" w:lineRule="exact"/>
        <w:ind w:left="605"/>
        <w:textAlignment w:val="auto"/>
        <w:rPr>
          <w:rFonts w:asciiTheme="majorBidi" w:hAnsiTheme="majorBidi" w:cstheme="majorBidi"/>
          <w:sz w:val="28"/>
          <w:szCs w:val="28"/>
          <w:u w:val="single"/>
        </w:rPr>
      </w:pPr>
      <w:r w:rsidRPr="004B0789">
        <w:rPr>
          <w:rFonts w:asciiTheme="majorBidi" w:hAnsiTheme="majorBidi" w:cstheme="majorBidi"/>
          <w:sz w:val="28"/>
          <w:szCs w:val="28"/>
          <w:u w:val="single"/>
        </w:rPr>
        <w:t>Project development costs estimation</w:t>
      </w:r>
    </w:p>
    <w:p w14:paraId="1F302844" w14:textId="45BDD285" w:rsidR="004E204D" w:rsidRPr="00784BB8" w:rsidRDefault="00D32F07" w:rsidP="00D32F07">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FC60DF">
        <w:rPr>
          <w:rFonts w:asciiTheme="majorBidi" w:hAnsiTheme="majorBidi" w:cstheme="majorBidi"/>
          <w:sz w:val="28"/>
          <w:szCs w:val="28"/>
        </w:rPr>
        <w:tab/>
      </w:r>
      <w:r w:rsidR="004E204D" w:rsidRPr="00784BB8">
        <w:rPr>
          <w:rFonts w:asciiTheme="majorBidi" w:hAnsiTheme="majorBidi" w:cstheme="majorBidi"/>
          <w:sz w:val="28"/>
          <w:szCs w:val="28"/>
        </w:rPr>
        <w:t>In calculating costs of land in the project, the Company has to estimate all project development costs, comprising land improvement costs, public utilities costs, borrowing costs and other related costs. The management estimates these costs based on their experience in the business and revisits the estimations on a periodical basis or when the actual costs incurred significantly vary from the estimated costs.</w:t>
      </w:r>
    </w:p>
    <w:p w14:paraId="7FFDCAAD" w14:textId="3F0C349C" w:rsidR="009D0AC3" w:rsidRPr="000A59A7" w:rsidRDefault="009D0AC3" w:rsidP="00D32F07">
      <w:pPr>
        <w:overflowPunct/>
        <w:autoSpaceDE/>
        <w:autoSpaceDN/>
        <w:adjustRightInd/>
        <w:spacing w:before="120" w:after="120" w:line="380" w:lineRule="exact"/>
        <w:ind w:left="605"/>
        <w:textAlignment w:val="auto"/>
        <w:rPr>
          <w:rFonts w:asciiTheme="majorBidi" w:hAnsiTheme="majorBidi" w:cstheme="majorBidi"/>
          <w:sz w:val="28"/>
          <w:szCs w:val="28"/>
          <w:u w:val="single"/>
        </w:rPr>
      </w:pPr>
      <w:r w:rsidRPr="000A59A7">
        <w:rPr>
          <w:rFonts w:asciiTheme="majorBidi" w:hAnsiTheme="majorBidi" w:cstheme="majorBidi"/>
          <w:sz w:val="28"/>
          <w:szCs w:val="28"/>
          <w:u w:val="single"/>
        </w:rPr>
        <w:t xml:space="preserve">Leases </w:t>
      </w:r>
    </w:p>
    <w:p w14:paraId="228B27F9" w14:textId="455E17F4" w:rsidR="009D0AC3" w:rsidRPr="00B542DF" w:rsidRDefault="00B122FC" w:rsidP="00D32F07">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780319">
        <w:rPr>
          <w:rFonts w:asciiTheme="majorBidi" w:hAnsiTheme="majorBidi" w:cstheme="majorBidi"/>
          <w:sz w:val="28"/>
          <w:szCs w:val="28"/>
        </w:rPr>
        <w:tab/>
      </w:r>
      <w:r w:rsidR="009D0AC3" w:rsidRPr="00B542DF">
        <w:rPr>
          <w:rFonts w:asciiTheme="majorBidi" w:hAnsiTheme="majorBidi" w:cstheme="majorBidi"/>
          <w:sz w:val="28"/>
          <w:szCs w:val="28"/>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4E4003E" w14:textId="462122CB" w:rsidR="00E01A3E" w:rsidRPr="00B542DF" w:rsidRDefault="00EE44D8" w:rsidP="00D32F07">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r>
      <w:r w:rsidR="009D0AC3" w:rsidRPr="00B542DF">
        <w:rPr>
          <w:rFonts w:asciiTheme="majorBidi" w:hAnsiTheme="majorBidi" w:cstheme="majorBidi"/>
          <w:sz w:val="28"/>
          <w:szCs w:val="28"/>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bookmarkStart w:id="2" w:name="_Hlk61513662"/>
    </w:p>
    <w:p w14:paraId="29EA1DFF" w14:textId="3A9D4927" w:rsidR="00E01A3E" w:rsidRPr="00FC60DF" w:rsidRDefault="00E01A3E" w:rsidP="00D32F07">
      <w:pPr>
        <w:overflowPunct/>
        <w:autoSpaceDE/>
        <w:autoSpaceDN/>
        <w:adjustRightInd/>
        <w:spacing w:before="120" w:after="120" w:line="380" w:lineRule="exact"/>
        <w:ind w:left="605"/>
        <w:textAlignment w:val="auto"/>
        <w:rPr>
          <w:rFonts w:asciiTheme="majorBidi" w:hAnsiTheme="majorBidi" w:cstheme="majorBidi"/>
          <w:sz w:val="28"/>
          <w:szCs w:val="28"/>
          <w:u w:val="single"/>
          <w:cs/>
        </w:rPr>
      </w:pPr>
      <w:r w:rsidRPr="00731652">
        <w:rPr>
          <w:rFonts w:asciiTheme="majorBidi" w:hAnsiTheme="majorBidi" w:cstheme="majorBidi"/>
          <w:sz w:val="28"/>
          <w:szCs w:val="28"/>
          <w:u w:val="single"/>
        </w:rPr>
        <w:t>Litigation/Tax assessment</w:t>
      </w:r>
    </w:p>
    <w:p w14:paraId="17F1C34C" w14:textId="640A0F10" w:rsidR="00DA0FB4" w:rsidRPr="00B542DF" w:rsidRDefault="00E01A3E" w:rsidP="00D32F07">
      <w:pPr>
        <w:tabs>
          <w:tab w:val="left" w:pos="1440"/>
        </w:tabs>
        <w:spacing w:before="120" w:after="120" w:line="380" w:lineRule="exact"/>
        <w:ind w:left="605" w:hanging="605"/>
        <w:jc w:val="thaiDistribute"/>
        <w:outlineLvl w:val="0"/>
        <w:rPr>
          <w:rFonts w:asciiTheme="majorBidi" w:hAnsiTheme="majorBidi" w:cstheme="majorBidi"/>
          <w:sz w:val="28"/>
          <w:szCs w:val="28"/>
        </w:rPr>
      </w:pPr>
      <w:r w:rsidRPr="00B542DF">
        <w:rPr>
          <w:rFonts w:asciiTheme="majorBidi" w:hAnsiTheme="majorBidi" w:cstheme="majorBidi"/>
          <w:sz w:val="28"/>
          <w:szCs w:val="28"/>
        </w:rPr>
        <w:tab/>
        <w:t xml:space="preserve">The </w:t>
      </w:r>
      <w:r w:rsidRPr="00B542DF">
        <w:rPr>
          <w:rFonts w:asciiTheme="majorBidi" w:hAnsiTheme="majorBidi" w:cstheme="majorBidi"/>
          <w:spacing w:val="-2"/>
          <w:sz w:val="28"/>
          <w:szCs w:val="28"/>
        </w:rPr>
        <w:t xml:space="preserve">Group </w:t>
      </w:r>
      <w:r w:rsidRPr="00B542DF">
        <w:rPr>
          <w:rFonts w:asciiTheme="majorBidi" w:hAnsiTheme="majorBidi" w:cstheme="majorBidi"/>
          <w:sz w:val="28"/>
          <w:szCs w:val="28"/>
        </w:rPr>
        <w:t xml:space="preserve">has contingent liabilities as a result of litigation and tax assessment. The </w:t>
      </w:r>
      <w:r w:rsidRPr="00B542DF">
        <w:rPr>
          <w:rFonts w:asciiTheme="majorBidi" w:hAnsiTheme="majorBidi" w:cstheme="majorBidi"/>
          <w:spacing w:val="-2"/>
          <w:sz w:val="28"/>
          <w:szCs w:val="28"/>
        </w:rPr>
        <w:t>Group</w:t>
      </w:r>
      <w:r w:rsidRPr="00B542DF">
        <w:rPr>
          <w:rFonts w:asciiTheme="majorBidi" w:hAnsiTheme="majorBidi" w:cstheme="majorBidi"/>
          <w:sz w:val="28"/>
          <w:szCs w:val="28"/>
        </w:rPr>
        <w:t xml:space="preserve">’s management has used judgement to assess of the results of the litigation and tax assessment and believes that no loss will result. Therefore, no contingent liabilities are recorded as at the end of reporting period. </w:t>
      </w:r>
    </w:p>
    <w:bookmarkEnd w:id="2"/>
    <w:p w14:paraId="7D5F058D" w14:textId="77777777" w:rsidR="008776DD" w:rsidRPr="00B542DF" w:rsidRDefault="008776DD">
      <w:pPr>
        <w:overflowPunct/>
        <w:autoSpaceDE/>
        <w:autoSpaceDN/>
        <w:adjustRightInd/>
        <w:spacing w:after="200" w:line="276" w:lineRule="auto"/>
        <w:textAlignment w:val="auto"/>
        <w:rPr>
          <w:rFonts w:asciiTheme="majorBidi" w:eastAsia="Arial Unicode MS" w:hAnsiTheme="majorBidi" w:cstheme="majorBidi"/>
          <w:b/>
          <w:bCs/>
          <w:sz w:val="28"/>
          <w:szCs w:val="28"/>
        </w:rPr>
      </w:pPr>
      <w:r w:rsidRPr="00B542DF">
        <w:rPr>
          <w:rFonts w:asciiTheme="majorBidi" w:eastAsia="Arial Unicode MS" w:hAnsiTheme="majorBidi" w:cstheme="majorBidi"/>
          <w:b/>
          <w:bCs/>
          <w:sz w:val="28"/>
          <w:szCs w:val="28"/>
        </w:rPr>
        <w:br w:type="page"/>
      </w:r>
    </w:p>
    <w:p w14:paraId="1429B59D" w14:textId="77AE06F4" w:rsidR="00BD01DC" w:rsidRPr="00B542DF" w:rsidRDefault="00D16D23" w:rsidP="00852D40">
      <w:pPr>
        <w:tabs>
          <w:tab w:val="right" w:pos="3780"/>
          <w:tab w:val="left" w:pos="4760"/>
          <w:tab w:val="right" w:pos="9540"/>
          <w:tab w:val="right" w:pos="12420"/>
        </w:tabs>
        <w:spacing w:before="120" w:after="120" w:line="380" w:lineRule="exact"/>
        <w:ind w:left="605" w:hanging="605"/>
        <w:jc w:val="thaiDistribute"/>
        <w:rPr>
          <w:rFonts w:asciiTheme="majorBidi" w:eastAsia="Arial Unicode MS" w:hAnsiTheme="majorBidi" w:cstheme="majorBidi"/>
          <w:b/>
          <w:bCs/>
          <w:sz w:val="28"/>
          <w:szCs w:val="28"/>
        </w:rPr>
      </w:pPr>
      <w:r w:rsidRPr="00780319">
        <w:rPr>
          <w:rFonts w:asciiTheme="majorBidi" w:eastAsia="Arial Unicode MS" w:hAnsiTheme="majorBidi" w:cstheme="majorBidi" w:hint="cs"/>
          <w:b/>
          <w:bCs/>
          <w:sz w:val="28"/>
          <w:szCs w:val="28"/>
        </w:rPr>
        <w:lastRenderedPageBreak/>
        <w:t>5</w:t>
      </w:r>
      <w:r w:rsidR="00BD01DC" w:rsidRPr="00B542DF">
        <w:rPr>
          <w:rFonts w:asciiTheme="majorBidi" w:eastAsia="Arial Unicode MS" w:hAnsiTheme="majorBidi" w:cstheme="majorBidi"/>
          <w:b/>
          <w:bCs/>
          <w:sz w:val="28"/>
          <w:szCs w:val="28"/>
        </w:rPr>
        <w:t>.</w:t>
      </w:r>
      <w:r w:rsidR="00BD01DC" w:rsidRPr="00B542DF">
        <w:rPr>
          <w:rFonts w:asciiTheme="majorBidi" w:eastAsia="Arial Unicode MS" w:hAnsiTheme="majorBidi" w:cstheme="majorBidi"/>
          <w:b/>
          <w:bCs/>
          <w:sz w:val="28"/>
          <w:szCs w:val="28"/>
        </w:rPr>
        <w:tab/>
        <w:t>R</w:t>
      </w:r>
      <w:r w:rsidR="00784BB8">
        <w:rPr>
          <w:rFonts w:asciiTheme="majorBidi" w:eastAsia="Arial Unicode MS" w:hAnsiTheme="majorBidi" w:cstheme="majorBidi"/>
          <w:b/>
          <w:bCs/>
          <w:sz w:val="28"/>
          <w:szCs w:val="28"/>
        </w:rPr>
        <w:t>ELA</w:t>
      </w:r>
      <w:r w:rsidR="00AC107B">
        <w:rPr>
          <w:rFonts w:asciiTheme="majorBidi" w:eastAsia="Arial Unicode MS" w:hAnsiTheme="majorBidi" w:cstheme="majorBidi"/>
          <w:b/>
          <w:bCs/>
          <w:sz w:val="28"/>
          <w:szCs w:val="28"/>
        </w:rPr>
        <w:t>TED PARTY TRANSACTIONS</w:t>
      </w:r>
    </w:p>
    <w:p w14:paraId="5F9BDE4C" w14:textId="42939906" w:rsidR="002F58A5" w:rsidRPr="002F58A5" w:rsidRDefault="002F58A5" w:rsidP="00DE02A1">
      <w:pPr>
        <w:tabs>
          <w:tab w:val="left" w:pos="2880"/>
        </w:tabs>
        <w:spacing w:after="120" w:line="380" w:lineRule="exact"/>
        <w:ind w:left="605" w:hanging="605"/>
        <w:jc w:val="thaiDistribute"/>
        <w:rPr>
          <w:rFonts w:asciiTheme="majorBidi" w:hAnsiTheme="majorBidi" w:cstheme="majorBidi"/>
          <w:sz w:val="28"/>
          <w:szCs w:val="28"/>
          <w:lang w:val="en-GB"/>
        </w:rPr>
      </w:pPr>
      <w:r w:rsidRPr="00FC60DF">
        <w:rPr>
          <w:rFonts w:asciiTheme="majorBidi" w:hAnsiTheme="majorBidi" w:cstheme="majorBidi"/>
          <w:sz w:val="28"/>
          <w:szCs w:val="28"/>
        </w:rPr>
        <w:tab/>
      </w:r>
      <w:r w:rsidRPr="002F58A5">
        <w:rPr>
          <w:rFonts w:asciiTheme="majorBidi" w:hAnsiTheme="majorBidi" w:cstheme="majorBidi"/>
          <w:sz w:val="28"/>
          <w:szCs w:val="28"/>
          <w:lang w:val="en-GB"/>
        </w:rPr>
        <w:t>Related parties are those parties linked to the Group as shareholders or by common shareholders or directors.</w:t>
      </w:r>
      <w:r w:rsidR="00DE02A1" w:rsidRPr="00FC60DF">
        <w:rPr>
          <w:rFonts w:asciiTheme="majorBidi" w:hAnsiTheme="majorBidi" w:cstheme="majorBidi" w:hint="cs"/>
          <w:sz w:val="28"/>
          <w:szCs w:val="28"/>
        </w:rPr>
        <w:t xml:space="preserve"> </w:t>
      </w:r>
      <w:r w:rsidRPr="002F58A5">
        <w:rPr>
          <w:rFonts w:asciiTheme="majorBidi" w:hAnsiTheme="majorBidi" w:cstheme="majorBidi"/>
          <w:sz w:val="28"/>
          <w:szCs w:val="28"/>
          <w:lang w:val="en-GB"/>
        </w:rPr>
        <w:t>Transactions with related parties are conducted at prices based on market prices or, where no market price exists, at contractually agreed prices.</w:t>
      </w:r>
    </w:p>
    <w:p w14:paraId="79ABFC3F" w14:textId="336261C2" w:rsidR="002F58A5" w:rsidRPr="002F58A5" w:rsidRDefault="002F58A5" w:rsidP="002F58A5">
      <w:pPr>
        <w:tabs>
          <w:tab w:val="left" w:pos="2880"/>
        </w:tabs>
        <w:spacing w:after="120" w:line="380" w:lineRule="exact"/>
        <w:ind w:left="605" w:hanging="605"/>
        <w:rPr>
          <w:rFonts w:asciiTheme="majorBidi" w:hAnsiTheme="majorBidi" w:cstheme="majorBidi"/>
          <w:sz w:val="28"/>
          <w:szCs w:val="28"/>
          <w:lang w:val="en-GB"/>
        </w:rPr>
      </w:pPr>
      <w:r w:rsidRPr="00FC60DF">
        <w:rPr>
          <w:rFonts w:asciiTheme="majorBidi" w:hAnsiTheme="majorBidi" w:cstheme="majorBidi"/>
          <w:sz w:val="28"/>
          <w:szCs w:val="28"/>
        </w:rPr>
        <w:tab/>
      </w:r>
      <w:r w:rsidRPr="002F58A5">
        <w:rPr>
          <w:rFonts w:asciiTheme="majorBidi" w:hAnsiTheme="majorBidi" w:cstheme="majorBidi"/>
          <w:sz w:val="28"/>
          <w:szCs w:val="28"/>
          <w:lang w:val="en-GB"/>
        </w:rPr>
        <w:t>Relationships with related parties that control the Group or are being controlled by the Group or have transactions with the Group were as follows:</w:t>
      </w:r>
    </w:p>
    <w:p w14:paraId="09C0539B" w14:textId="3949D7B7" w:rsidR="00E01A3E" w:rsidRPr="003B7632" w:rsidRDefault="00BD01DC" w:rsidP="002F58A5">
      <w:pPr>
        <w:tabs>
          <w:tab w:val="left" w:pos="2880"/>
        </w:tabs>
        <w:spacing w:after="120" w:line="380" w:lineRule="exact"/>
        <w:ind w:left="605" w:hanging="605"/>
        <w:rPr>
          <w:rFonts w:asciiTheme="majorBidi" w:hAnsiTheme="majorBidi" w:cstheme="majorBidi"/>
          <w:sz w:val="28"/>
          <w:szCs w:val="28"/>
        </w:rPr>
      </w:pPr>
      <w:r w:rsidRPr="00B542DF">
        <w:rPr>
          <w:rFonts w:asciiTheme="majorBidi" w:hAnsiTheme="majorBidi" w:cstheme="majorBidi"/>
          <w:sz w:val="28"/>
          <w:szCs w:val="28"/>
        </w:rPr>
        <w:tab/>
      </w:r>
      <w:r w:rsidR="00BD1A5F" w:rsidRPr="00780319">
        <w:rPr>
          <w:rFonts w:asciiTheme="majorBidi" w:hAnsiTheme="majorBidi" w:cstheme="majorBidi" w:hint="cs"/>
          <w:sz w:val="28"/>
          <w:szCs w:val="28"/>
        </w:rPr>
        <w:t xml:space="preserve">5.1 </w:t>
      </w:r>
      <w:r w:rsidR="00BD1A5F" w:rsidRPr="003B7632">
        <w:rPr>
          <w:rFonts w:asciiTheme="majorBidi" w:hAnsiTheme="majorBidi" w:cstheme="majorBidi"/>
          <w:sz w:val="28"/>
          <w:szCs w:val="28"/>
        </w:rPr>
        <w:t>Related parties consist of:</w:t>
      </w:r>
    </w:p>
    <w:tbl>
      <w:tblPr>
        <w:tblW w:w="9000" w:type="dxa"/>
        <w:tblInd w:w="450" w:type="dxa"/>
        <w:tblLook w:val="0020" w:firstRow="1" w:lastRow="0" w:firstColumn="0" w:lastColumn="0" w:noHBand="0" w:noVBand="0"/>
      </w:tblPr>
      <w:tblGrid>
        <w:gridCol w:w="4230"/>
        <w:gridCol w:w="900"/>
        <w:gridCol w:w="3870"/>
      </w:tblGrid>
      <w:tr w:rsidR="008D01F3" w:rsidRPr="00134E3E" w14:paraId="7951650E" w14:textId="77777777" w:rsidTr="004C3552">
        <w:trPr>
          <w:trHeight w:hRule="exact" w:val="432"/>
          <w:tblHeader/>
        </w:trPr>
        <w:tc>
          <w:tcPr>
            <w:tcW w:w="4230" w:type="dxa"/>
            <w:tcBorders>
              <w:top w:val="nil"/>
              <w:left w:val="nil"/>
              <w:right w:val="nil"/>
            </w:tcBorders>
            <w:vAlign w:val="bottom"/>
            <w:hideMark/>
          </w:tcPr>
          <w:p w14:paraId="4C9535CC" w14:textId="2323F96D" w:rsidR="00A50429" w:rsidRPr="00F83EF8" w:rsidRDefault="00B32F79">
            <w:pPr>
              <w:pBdr>
                <w:bottom w:val="single" w:sz="4" w:space="0" w:color="auto"/>
              </w:pBdr>
              <w:spacing w:line="350" w:lineRule="exact"/>
              <w:ind w:left="210" w:hanging="210"/>
              <w:jc w:val="center"/>
              <w:rPr>
                <w:rFonts w:asciiTheme="majorBidi" w:eastAsia="Arial Unicode MS" w:hAnsiTheme="majorBidi" w:cstheme="majorBidi"/>
                <w:b/>
                <w:bCs/>
                <w:sz w:val="28"/>
                <w:szCs w:val="28"/>
              </w:rPr>
            </w:pPr>
            <w:r w:rsidRPr="00F83EF8">
              <w:rPr>
                <w:rFonts w:asciiTheme="majorBidi" w:eastAsia="Arial Unicode MS" w:hAnsiTheme="majorBidi" w:cstheme="majorBidi"/>
                <w:b/>
                <w:bCs/>
                <w:sz w:val="28"/>
                <w:szCs w:val="28"/>
              </w:rPr>
              <w:t>Name</w:t>
            </w:r>
          </w:p>
        </w:tc>
        <w:tc>
          <w:tcPr>
            <w:tcW w:w="900" w:type="dxa"/>
            <w:tcBorders>
              <w:top w:val="nil"/>
              <w:left w:val="nil"/>
              <w:right w:val="nil"/>
            </w:tcBorders>
            <w:noWrap/>
            <w:vAlign w:val="bottom"/>
          </w:tcPr>
          <w:p w14:paraId="133DAF6D" w14:textId="71C4A60D" w:rsidR="00A50429" w:rsidRPr="00FC60DF" w:rsidRDefault="00B32F79">
            <w:pPr>
              <w:pBdr>
                <w:bottom w:val="single" w:sz="4" w:space="0" w:color="auto"/>
              </w:pBdr>
              <w:spacing w:line="350" w:lineRule="exact"/>
              <w:jc w:val="center"/>
              <w:rPr>
                <w:rFonts w:asciiTheme="majorBidi" w:eastAsia="Arial Unicode MS" w:hAnsiTheme="majorBidi" w:cstheme="majorBidi"/>
                <w:b/>
                <w:bCs/>
                <w:sz w:val="28"/>
                <w:szCs w:val="28"/>
                <w:cs/>
              </w:rPr>
            </w:pPr>
            <w:r w:rsidRPr="00F83EF8">
              <w:rPr>
                <w:rFonts w:asciiTheme="majorBidi" w:eastAsia="Arial Unicode MS" w:hAnsiTheme="majorBidi" w:cstheme="majorBidi"/>
                <w:b/>
                <w:bCs/>
                <w:sz w:val="28"/>
                <w:szCs w:val="28"/>
              </w:rPr>
              <w:t>Co</w:t>
            </w:r>
            <w:r w:rsidR="00F83EF8" w:rsidRPr="00F83EF8">
              <w:rPr>
                <w:rFonts w:asciiTheme="majorBidi" w:eastAsia="Arial Unicode MS" w:hAnsiTheme="majorBidi" w:cstheme="majorBidi"/>
                <w:b/>
                <w:bCs/>
                <w:sz w:val="28"/>
                <w:szCs w:val="28"/>
              </w:rPr>
              <w:t>un</w:t>
            </w:r>
            <w:r w:rsidRPr="00F83EF8">
              <w:rPr>
                <w:rFonts w:asciiTheme="majorBidi" w:eastAsia="Arial Unicode MS" w:hAnsiTheme="majorBidi" w:cstheme="majorBidi"/>
                <w:b/>
                <w:bCs/>
                <w:sz w:val="28"/>
                <w:szCs w:val="28"/>
              </w:rPr>
              <w:t>try</w:t>
            </w:r>
          </w:p>
        </w:tc>
        <w:tc>
          <w:tcPr>
            <w:tcW w:w="3870" w:type="dxa"/>
            <w:tcBorders>
              <w:top w:val="nil"/>
              <w:left w:val="nil"/>
              <w:right w:val="nil"/>
            </w:tcBorders>
            <w:noWrap/>
            <w:vAlign w:val="bottom"/>
          </w:tcPr>
          <w:p w14:paraId="407F93AF" w14:textId="00FC8B2D" w:rsidR="00A50429" w:rsidRPr="00F83EF8" w:rsidRDefault="00F83EF8">
            <w:pPr>
              <w:pBdr>
                <w:bottom w:val="single" w:sz="4" w:space="0" w:color="auto"/>
              </w:pBdr>
              <w:spacing w:line="350" w:lineRule="exact"/>
              <w:jc w:val="center"/>
              <w:rPr>
                <w:rFonts w:asciiTheme="majorBidi" w:eastAsia="Arial Unicode MS" w:hAnsiTheme="majorBidi" w:cstheme="majorBidi"/>
                <w:b/>
                <w:bCs/>
                <w:sz w:val="28"/>
                <w:szCs w:val="28"/>
              </w:rPr>
            </w:pPr>
            <w:r w:rsidRPr="00F83EF8">
              <w:rPr>
                <w:rFonts w:asciiTheme="majorBidi" w:eastAsia="Arial Unicode MS" w:hAnsiTheme="majorBidi" w:cstheme="majorBidi"/>
                <w:b/>
                <w:bCs/>
                <w:sz w:val="28"/>
                <w:szCs w:val="28"/>
              </w:rPr>
              <w:t>Relationship</w:t>
            </w:r>
          </w:p>
        </w:tc>
      </w:tr>
      <w:tr w:rsidR="008E7E41" w:rsidRPr="00134E3E" w14:paraId="73908AF6" w14:textId="77777777" w:rsidTr="004C3552">
        <w:trPr>
          <w:trHeight w:hRule="exact" w:val="432"/>
        </w:trPr>
        <w:tc>
          <w:tcPr>
            <w:tcW w:w="4230" w:type="dxa"/>
            <w:tcBorders>
              <w:left w:val="nil"/>
              <w:bottom w:val="nil"/>
              <w:right w:val="nil"/>
            </w:tcBorders>
          </w:tcPr>
          <w:p w14:paraId="429ECB0A" w14:textId="6FDA74F8" w:rsidR="00A50429" w:rsidRPr="00FC60DF" w:rsidRDefault="00850D09">
            <w:pPr>
              <w:spacing w:line="350" w:lineRule="exact"/>
              <w:ind w:right="-108"/>
              <w:rPr>
                <w:rFonts w:asciiTheme="majorBidi" w:hAnsiTheme="majorBidi" w:cstheme="majorBidi"/>
                <w:b/>
                <w:bCs/>
                <w:sz w:val="28"/>
                <w:szCs w:val="28"/>
                <w:u w:val="single"/>
                <w:cs/>
              </w:rPr>
            </w:pPr>
            <w:r w:rsidRPr="00923389">
              <w:rPr>
                <w:rFonts w:asciiTheme="majorBidi" w:hAnsiTheme="majorBidi" w:cstheme="majorBidi"/>
                <w:b/>
                <w:bCs/>
                <w:sz w:val="28"/>
                <w:szCs w:val="28"/>
                <w:u w:val="single"/>
                <w:lang w:val="en-GB"/>
              </w:rPr>
              <w:t>Subsidiaries:</w:t>
            </w:r>
          </w:p>
        </w:tc>
        <w:tc>
          <w:tcPr>
            <w:tcW w:w="900" w:type="dxa"/>
            <w:tcBorders>
              <w:left w:val="nil"/>
              <w:bottom w:val="nil"/>
              <w:right w:val="nil"/>
            </w:tcBorders>
            <w:noWrap/>
          </w:tcPr>
          <w:p w14:paraId="60E00956" w14:textId="77777777" w:rsidR="00A50429" w:rsidRPr="00923389" w:rsidRDefault="00A50429">
            <w:pPr>
              <w:spacing w:line="350" w:lineRule="exact"/>
              <w:jc w:val="center"/>
              <w:rPr>
                <w:rFonts w:asciiTheme="majorBidi" w:hAnsiTheme="majorBidi" w:cstheme="majorBidi"/>
                <w:sz w:val="28"/>
                <w:szCs w:val="28"/>
                <w:lang w:val="en-GB"/>
              </w:rPr>
            </w:pPr>
          </w:p>
        </w:tc>
        <w:tc>
          <w:tcPr>
            <w:tcW w:w="3870" w:type="dxa"/>
            <w:tcBorders>
              <w:left w:val="nil"/>
              <w:bottom w:val="nil"/>
              <w:right w:val="nil"/>
            </w:tcBorders>
            <w:noWrap/>
          </w:tcPr>
          <w:p w14:paraId="0DD305C2" w14:textId="77777777" w:rsidR="00A50429" w:rsidRPr="0030736D" w:rsidRDefault="00A50429">
            <w:pPr>
              <w:spacing w:line="350" w:lineRule="exact"/>
              <w:jc w:val="center"/>
              <w:rPr>
                <w:rFonts w:ascii="Angsana New" w:hAnsi="Angsana New"/>
                <w:color w:val="000000"/>
                <w:sz w:val="22"/>
                <w:szCs w:val="28"/>
              </w:rPr>
            </w:pPr>
          </w:p>
        </w:tc>
      </w:tr>
      <w:tr w:rsidR="008E7E41" w:rsidRPr="00134E3E" w14:paraId="16A1F0A5" w14:textId="77777777" w:rsidTr="004C3552">
        <w:trPr>
          <w:trHeight w:hRule="exact" w:val="432"/>
        </w:trPr>
        <w:tc>
          <w:tcPr>
            <w:tcW w:w="4230" w:type="dxa"/>
            <w:tcBorders>
              <w:left w:val="nil"/>
              <w:bottom w:val="nil"/>
              <w:right w:val="nil"/>
            </w:tcBorders>
          </w:tcPr>
          <w:p w14:paraId="0B2FF502" w14:textId="01F178B2" w:rsidR="00A50429" w:rsidRPr="00923389" w:rsidRDefault="00081AD5">
            <w:pPr>
              <w:spacing w:line="350" w:lineRule="exact"/>
              <w:ind w:right="-108"/>
              <w:rPr>
                <w:rFonts w:asciiTheme="majorBidi" w:hAnsiTheme="majorBidi" w:cstheme="majorBidi"/>
                <w:sz w:val="28"/>
                <w:szCs w:val="28"/>
                <w:lang w:val="en-GB"/>
              </w:rPr>
            </w:pPr>
            <w:r w:rsidRPr="00923389">
              <w:rPr>
                <w:rFonts w:asciiTheme="majorBidi" w:hAnsiTheme="majorBidi" w:cstheme="majorBidi"/>
                <w:sz w:val="28"/>
                <w:szCs w:val="28"/>
                <w:lang w:val="en-GB"/>
              </w:rPr>
              <w:t>JCK Utilities Company Limited</w:t>
            </w:r>
          </w:p>
        </w:tc>
        <w:tc>
          <w:tcPr>
            <w:tcW w:w="900" w:type="dxa"/>
            <w:tcBorders>
              <w:left w:val="nil"/>
              <w:bottom w:val="nil"/>
              <w:right w:val="nil"/>
            </w:tcBorders>
            <w:noWrap/>
          </w:tcPr>
          <w:p w14:paraId="49D70818" w14:textId="5FAA50F6" w:rsidR="00A50429" w:rsidRPr="00FC60DF" w:rsidRDefault="00C16EE0">
            <w:pPr>
              <w:spacing w:line="350" w:lineRule="exact"/>
              <w:jc w:val="center"/>
              <w:rPr>
                <w:rFonts w:asciiTheme="majorBidi" w:hAnsiTheme="majorBidi" w:cstheme="majorBidi"/>
                <w:sz w:val="28"/>
                <w:szCs w:val="28"/>
                <w:cs/>
              </w:rPr>
            </w:pPr>
            <w:r w:rsidRPr="00923389">
              <w:rPr>
                <w:rFonts w:asciiTheme="majorBidi" w:hAnsiTheme="majorBidi" w:cstheme="majorBidi"/>
                <w:sz w:val="28"/>
                <w:szCs w:val="28"/>
                <w:lang w:val="en-GB"/>
              </w:rPr>
              <w:t>Thailand</w:t>
            </w:r>
          </w:p>
        </w:tc>
        <w:tc>
          <w:tcPr>
            <w:tcW w:w="3870" w:type="dxa"/>
            <w:tcBorders>
              <w:left w:val="nil"/>
              <w:bottom w:val="nil"/>
              <w:right w:val="nil"/>
            </w:tcBorders>
            <w:noWrap/>
          </w:tcPr>
          <w:p w14:paraId="595E6DAA" w14:textId="31B057F3" w:rsidR="00A50429" w:rsidRPr="00FC60DF" w:rsidRDefault="00503C85">
            <w:pPr>
              <w:spacing w:line="350" w:lineRule="exact"/>
              <w:jc w:val="center"/>
              <w:rPr>
                <w:rFonts w:asciiTheme="majorBidi" w:hAnsiTheme="majorBidi" w:cstheme="majorBidi"/>
                <w:sz w:val="28"/>
                <w:szCs w:val="28"/>
                <w:cs/>
              </w:rPr>
            </w:pPr>
            <w:r w:rsidRPr="00F04C73">
              <w:rPr>
                <w:rFonts w:asciiTheme="majorBidi" w:hAnsiTheme="majorBidi" w:cstheme="majorBidi"/>
                <w:sz w:val="28"/>
                <w:szCs w:val="28"/>
                <w:lang w:val="en-GB"/>
              </w:rPr>
              <w:t>Shareholding</w:t>
            </w:r>
          </w:p>
        </w:tc>
      </w:tr>
      <w:tr w:rsidR="008E7E41" w:rsidRPr="00134E3E" w14:paraId="5E4574AF" w14:textId="77777777" w:rsidTr="004C3552">
        <w:trPr>
          <w:trHeight w:hRule="exact" w:val="432"/>
        </w:trPr>
        <w:tc>
          <w:tcPr>
            <w:tcW w:w="4230" w:type="dxa"/>
            <w:tcBorders>
              <w:left w:val="nil"/>
              <w:bottom w:val="nil"/>
              <w:right w:val="nil"/>
            </w:tcBorders>
          </w:tcPr>
          <w:p w14:paraId="5D99B445" w14:textId="418753C1" w:rsidR="00A50429" w:rsidRPr="00FC60DF" w:rsidRDefault="00081AD5">
            <w:pPr>
              <w:spacing w:line="350" w:lineRule="exact"/>
              <w:ind w:right="-108"/>
              <w:rPr>
                <w:rFonts w:asciiTheme="majorBidi" w:hAnsiTheme="majorBidi" w:cstheme="majorBidi"/>
                <w:sz w:val="28"/>
                <w:szCs w:val="28"/>
                <w:cs/>
              </w:rPr>
            </w:pPr>
            <w:r w:rsidRPr="00923389">
              <w:rPr>
                <w:rFonts w:asciiTheme="majorBidi" w:hAnsiTheme="majorBidi" w:cstheme="majorBidi"/>
                <w:sz w:val="28"/>
                <w:szCs w:val="28"/>
                <w:lang w:val="en-GB"/>
              </w:rPr>
              <w:t>SG Land Company Limited</w:t>
            </w:r>
          </w:p>
        </w:tc>
        <w:tc>
          <w:tcPr>
            <w:tcW w:w="900" w:type="dxa"/>
            <w:tcBorders>
              <w:left w:val="nil"/>
              <w:bottom w:val="nil"/>
              <w:right w:val="nil"/>
            </w:tcBorders>
            <w:noWrap/>
          </w:tcPr>
          <w:p w14:paraId="6CA59C19" w14:textId="57FE8670" w:rsidR="00A50429" w:rsidRPr="00FC60DF" w:rsidRDefault="00C16EE0">
            <w:pPr>
              <w:spacing w:line="350" w:lineRule="exact"/>
              <w:jc w:val="center"/>
              <w:rPr>
                <w:rFonts w:asciiTheme="majorBidi" w:hAnsiTheme="majorBidi" w:cstheme="majorBidi"/>
                <w:sz w:val="28"/>
                <w:szCs w:val="28"/>
                <w:cs/>
              </w:rPr>
            </w:pPr>
            <w:r w:rsidRPr="00923389">
              <w:rPr>
                <w:rFonts w:asciiTheme="majorBidi" w:hAnsiTheme="majorBidi" w:cstheme="majorBidi"/>
                <w:sz w:val="28"/>
                <w:szCs w:val="28"/>
                <w:lang w:val="en-GB"/>
              </w:rPr>
              <w:t>Thailand</w:t>
            </w:r>
          </w:p>
        </w:tc>
        <w:tc>
          <w:tcPr>
            <w:tcW w:w="3870" w:type="dxa"/>
            <w:tcBorders>
              <w:left w:val="nil"/>
              <w:bottom w:val="nil"/>
              <w:right w:val="nil"/>
            </w:tcBorders>
            <w:noWrap/>
          </w:tcPr>
          <w:p w14:paraId="28624D8A" w14:textId="4DE484E5" w:rsidR="00A50429" w:rsidRPr="00FC60DF" w:rsidRDefault="00503C85">
            <w:pPr>
              <w:spacing w:line="350" w:lineRule="exact"/>
              <w:jc w:val="center"/>
              <w:rPr>
                <w:rFonts w:asciiTheme="majorBidi" w:hAnsiTheme="majorBidi" w:cstheme="majorBidi"/>
                <w:sz w:val="28"/>
                <w:szCs w:val="28"/>
                <w:cs/>
              </w:rPr>
            </w:pPr>
            <w:r w:rsidRPr="00F04C73">
              <w:rPr>
                <w:rFonts w:asciiTheme="majorBidi" w:hAnsiTheme="majorBidi" w:cstheme="majorBidi"/>
                <w:sz w:val="28"/>
                <w:szCs w:val="28"/>
                <w:lang w:val="en-GB"/>
              </w:rPr>
              <w:t>Shareholding</w:t>
            </w:r>
          </w:p>
        </w:tc>
      </w:tr>
      <w:tr w:rsidR="008E7E41" w:rsidRPr="00134E3E" w14:paraId="428CD078" w14:textId="77777777" w:rsidTr="004C3552">
        <w:trPr>
          <w:trHeight w:hRule="exact" w:val="432"/>
        </w:trPr>
        <w:tc>
          <w:tcPr>
            <w:tcW w:w="4230" w:type="dxa"/>
            <w:tcBorders>
              <w:left w:val="nil"/>
              <w:bottom w:val="nil"/>
              <w:right w:val="nil"/>
            </w:tcBorders>
          </w:tcPr>
          <w:p w14:paraId="299A3757" w14:textId="40508BDE" w:rsidR="00A50429" w:rsidRPr="00FC60DF" w:rsidRDefault="00074A12">
            <w:pPr>
              <w:spacing w:line="350" w:lineRule="exact"/>
              <w:ind w:right="-108"/>
              <w:rPr>
                <w:rFonts w:asciiTheme="majorBidi" w:hAnsiTheme="majorBidi" w:cstheme="majorBidi"/>
                <w:sz w:val="28"/>
                <w:szCs w:val="28"/>
                <w:cs/>
              </w:rPr>
            </w:pPr>
            <w:r w:rsidRPr="00923389">
              <w:rPr>
                <w:rFonts w:asciiTheme="majorBidi" w:hAnsiTheme="majorBidi" w:cstheme="majorBidi"/>
                <w:sz w:val="28"/>
                <w:szCs w:val="28"/>
                <w:lang w:val="en-GB"/>
              </w:rPr>
              <w:t>Crown Development Company Limited</w:t>
            </w:r>
          </w:p>
        </w:tc>
        <w:tc>
          <w:tcPr>
            <w:tcW w:w="900" w:type="dxa"/>
            <w:tcBorders>
              <w:left w:val="nil"/>
              <w:bottom w:val="nil"/>
              <w:right w:val="nil"/>
            </w:tcBorders>
            <w:noWrap/>
          </w:tcPr>
          <w:p w14:paraId="1C49CF50" w14:textId="592B495F" w:rsidR="00A50429" w:rsidRPr="00FC60DF" w:rsidRDefault="00C16EE0">
            <w:pPr>
              <w:spacing w:line="350" w:lineRule="exact"/>
              <w:jc w:val="center"/>
              <w:rPr>
                <w:rFonts w:asciiTheme="majorBidi" w:hAnsiTheme="majorBidi" w:cstheme="majorBidi"/>
                <w:sz w:val="28"/>
                <w:szCs w:val="28"/>
                <w:cs/>
              </w:rPr>
            </w:pPr>
            <w:r w:rsidRPr="00923389">
              <w:rPr>
                <w:rFonts w:asciiTheme="majorBidi" w:hAnsiTheme="majorBidi" w:cstheme="majorBidi"/>
                <w:sz w:val="28"/>
                <w:szCs w:val="28"/>
                <w:lang w:val="en-GB"/>
              </w:rPr>
              <w:t>Thailand</w:t>
            </w:r>
          </w:p>
        </w:tc>
        <w:tc>
          <w:tcPr>
            <w:tcW w:w="3870" w:type="dxa"/>
            <w:tcBorders>
              <w:left w:val="nil"/>
              <w:bottom w:val="nil"/>
              <w:right w:val="nil"/>
            </w:tcBorders>
            <w:noWrap/>
          </w:tcPr>
          <w:p w14:paraId="56A2E735" w14:textId="3F47CF8E" w:rsidR="00A50429" w:rsidRPr="00FC60DF" w:rsidRDefault="00503C85">
            <w:pPr>
              <w:spacing w:line="350" w:lineRule="exact"/>
              <w:jc w:val="center"/>
              <w:rPr>
                <w:rFonts w:asciiTheme="majorBidi" w:hAnsiTheme="majorBidi" w:cstheme="majorBidi"/>
                <w:sz w:val="28"/>
                <w:szCs w:val="28"/>
                <w:cs/>
              </w:rPr>
            </w:pPr>
            <w:r w:rsidRPr="00F04C73">
              <w:rPr>
                <w:rFonts w:asciiTheme="majorBidi" w:hAnsiTheme="majorBidi" w:cstheme="majorBidi"/>
                <w:sz w:val="28"/>
                <w:szCs w:val="28"/>
                <w:lang w:val="en-GB"/>
              </w:rPr>
              <w:t>Shareholding</w:t>
            </w:r>
          </w:p>
        </w:tc>
      </w:tr>
      <w:tr w:rsidR="008E7E41" w:rsidRPr="00134E3E" w14:paraId="3EA0C22E" w14:textId="77777777" w:rsidTr="004C3552">
        <w:trPr>
          <w:trHeight w:hRule="exact" w:val="432"/>
        </w:trPr>
        <w:tc>
          <w:tcPr>
            <w:tcW w:w="4230" w:type="dxa"/>
            <w:tcBorders>
              <w:left w:val="nil"/>
              <w:bottom w:val="nil"/>
              <w:right w:val="nil"/>
            </w:tcBorders>
          </w:tcPr>
          <w:p w14:paraId="4B9D5F3D" w14:textId="12D49B69" w:rsidR="00891570" w:rsidRPr="00923389" w:rsidRDefault="00891570" w:rsidP="00891570">
            <w:pPr>
              <w:spacing w:line="350" w:lineRule="exact"/>
              <w:ind w:right="-108"/>
              <w:rPr>
                <w:rFonts w:asciiTheme="majorBidi" w:hAnsiTheme="majorBidi" w:cstheme="majorBidi"/>
                <w:sz w:val="28"/>
                <w:szCs w:val="28"/>
                <w:lang w:val="en-GB"/>
              </w:rPr>
            </w:pPr>
            <w:r w:rsidRPr="00923389">
              <w:rPr>
                <w:rFonts w:asciiTheme="majorBidi" w:hAnsiTheme="majorBidi" w:cstheme="majorBidi"/>
                <w:sz w:val="28"/>
                <w:szCs w:val="28"/>
                <w:lang w:val="en-GB"/>
              </w:rPr>
              <w:t xml:space="preserve">JCK Corporation Company </w:t>
            </w:r>
            <w:r w:rsidR="00EE0516" w:rsidRPr="00923389">
              <w:rPr>
                <w:rFonts w:asciiTheme="majorBidi" w:hAnsiTheme="majorBidi" w:cstheme="majorBidi"/>
                <w:sz w:val="28"/>
                <w:szCs w:val="28"/>
                <w:lang w:val="en-GB"/>
              </w:rPr>
              <w:t>Limited</w:t>
            </w:r>
          </w:p>
          <w:p w14:paraId="2F265ADF" w14:textId="6F5B8365" w:rsidR="00A50429" w:rsidRPr="00FC60DF" w:rsidRDefault="00891570" w:rsidP="00891570">
            <w:pPr>
              <w:spacing w:line="350" w:lineRule="exact"/>
              <w:ind w:right="-108"/>
              <w:rPr>
                <w:rFonts w:asciiTheme="majorBidi" w:hAnsiTheme="majorBidi" w:cstheme="majorBidi"/>
                <w:sz w:val="28"/>
                <w:szCs w:val="28"/>
                <w:cs/>
              </w:rPr>
            </w:pPr>
            <w:r w:rsidRPr="00923389">
              <w:rPr>
                <w:rFonts w:asciiTheme="majorBidi" w:hAnsiTheme="majorBidi" w:cstheme="majorBidi"/>
                <w:sz w:val="28"/>
                <w:szCs w:val="28"/>
                <w:lang w:val="en-GB"/>
              </w:rPr>
              <w:t>Limited</w:t>
            </w:r>
          </w:p>
        </w:tc>
        <w:tc>
          <w:tcPr>
            <w:tcW w:w="900" w:type="dxa"/>
            <w:tcBorders>
              <w:left w:val="nil"/>
              <w:bottom w:val="nil"/>
              <w:right w:val="nil"/>
            </w:tcBorders>
            <w:noWrap/>
          </w:tcPr>
          <w:p w14:paraId="6D78D73B" w14:textId="6A0DA6BC" w:rsidR="00A50429" w:rsidRPr="00FC60DF" w:rsidRDefault="00C16EE0">
            <w:pPr>
              <w:spacing w:line="350" w:lineRule="exact"/>
              <w:jc w:val="center"/>
              <w:rPr>
                <w:rFonts w:asciiTheme="majorBidi" w:hAnsiTheme="majorBidi" w:cstheme="majorBidi"/>
                <w:sz w:val="28"/>
                <w:szCs w:val="28"/>
                <w:cs/>
              </w:rPr>
            </w:pPr>
            <w:r w:rsidRPr="00923389">
              <w:rPr>
                <w:rFonts w:asciiTheme="majorBidi" w:hAnsiTheme="majorBidi" w:cstheme="majorBidi"/>
                <w:sz w:val="28"/>
                <w:szCs w:val="28"/>
                <w:lang w:val="en-GB"/>
              </w:rPr>
              <w:t>Thailand</w:t>
            </w:r>
          </w:p>
        </w:tc>
        <w:tc>
          <w:tcPr>
            <w:tcW w:w="3870" w:type="dxa"/>
            <w:tcBorders>
              <w:left w:val="nil"/>
              <w:bottom w:val="nil"/>
              <w:right w:val="nil"/>
            </w:tcBorders>
            <w:noWrap/>
          </w:tcPr>
          <w:p w14:paraId="4FE5D171" w14:textId="38EA550E" w:rsidR="00A50429" w:rsidRPr="00FC60DF" w:rsidRDefault="00503C85">
            <w:pPr>
              <w:spacing w:line="350" w:lineRule="exact"/>
              <w:jc w:val="center"/>
              <w:rPr>
                <w:rFonts w:asciiTheme="majorBidi" w:hAnsiTheme="majorBidi" w:cstheme="majorBidi"/>
                <w:sz w:val="28"/>
                <w:szCs w:val="28"/>
                <w:cs/>
              </w:rPr>
            </w:pPr>
            <w:r w:rsidRPr="00F04C73">
              <w:rPr>
                <w:rFonts w:asciiTheme="majorBidi" w:hAnsiTheme="majorBidi" w:cstheme="majorBidi"/>
                <w:sz w:val="28"/>
                <w:szCs w:val="28"/>
                <w:lang w:val="en-GB"/>
              </w:rPr>
              <w:t>Shareholding</w:t>
            </w:r>
          </w:p>
        </w:tc>
      </w:tr>
      <w:tr w:rsidR="008E7E41" w:rsidRPr="00134E3E" w14:paraId="4432A5BD" w14:textId="77777777" w:rsidTr="004C3552">
        <w:trPr>
          <w:trHeight w:hRule="exact" w:val="432"/>
        </w:trPr>
        <w:tc>
          <w:tcPr>
            <w:tcW w:w="4230" w:type="dxa"/>
            <w:tcBorders>
              <w:left w:val="nil"/>
              <w:bottom w:val="nil"/>
              <w:right w:val="nil"/>
            </w:tcBorders>
          </w:tcPr>
          <w:p w14:paraId="7D05A736" w14:textId="368AFA0B" w:rsidR="0025785C" w:rsidRPr="00923389" w:rsidRDefault="0025785C" w:rsidP="0025785C">
            <w:pPr>
              <w:spacing w:line="350" w:lineRule="exact"/>
              <w:ind w:right="-108"/>
              <w:rPr>
                <w:rFonts w:asciiTheme="majorBidi" w:hAnsiTheme="majorBidi" w:cstheme="majorBidi"/>
                <w:sz w:val="28"/>
                <w:szCs w:val="28"/>
                <w:lang w:val="en-GB"/>
              </w:rPr>
            </w:pPr>
            <w:r w:rsidRPr="00923389">
              <w:rPr>
                <w:rFonts w:asciiTheme="majorBidi" w:hAnsiTheme="majorBidi" w:cstheme="majorBidi"/>
                <w:sz w:val="28"/>
                <w:szCs w:val="28"/>
                <w:lang w:val="en-GB"/>
              </w:rPr>
              <w:t xml:space="preserve">Ratchadamri Real Estate </w:t>
            </w:r>
            <w:r w:rsidR="004851DE" w:rsidRPr="00923389">
              <w:rPr>
                <w:rFonts w:asciiTheme="majorBidi" w:hAnsiTheme="majorBidi" w:cstheme="majorBidi"/>
                <w:sz w:val="28"/>
                <w:szCs w:val="28"/>
                <w:lang w:val="en-GB"/>
              </w:rPr>
              <w:t>Company Limited</w:t>
            </w:r>
          </w:p>
          <w:p w14:paraId="768486F5" w14:textId="5CECAB5E" w:rsidR="00A50429" w:rsidRPr="00FC60DF" w:rsidRDefault="0025785C" w:rsidP="0025785C">
            <w:pPr>
              <w:spacing w:line="350" w:lineRule="exact"/>
              <w:ind w:right="-108"/>
              <w:rPr>
                <w:rFonts w:asciiTheme="majorBidi" w:hAnsiTheme="majorBidi" w:cstheme="majorBidi"/>
                <w:sz w:val="28"/>
                <w:szCs w:val="28"/>
                <w:cs/>
              </w:rPr>
            </w:pPr>
            <w:r w:rsidRPr="00923389">
              <w:rPr>
                <w:rFonts w:asciiTheme="majorBidi" w:hAnsiTheme="majorBidi" w:cstheme="majorBidi"/>
                <w:sz w:val="28"/>
                <w:szCs w:val="28"/>
                <w:lang w:val="en-GB"/>
              </w:rPr>
              <w:t xml:space="preserve">Company Limited </w:t>
            </w:r>
            <w:r w:rsidR="00A50429" w:rsidRPr="00FC60DF">
              <w:rPr>
                <w:rFonts w:asciiTheme="majorBidi" w:hAnsiTheme="majorBidi" w:cstheme="majorBidi"/>
                <w:sz w:val="28"/>
                <w:szCs w:val="28"/>
                <w:cs/>
              </w:rPr>
              <w:t>บริษัท เจซีเค สาทร โฮเทล จำกัด</w:t>
            </w:r>
          </w:p>
        </w:tc>
        <w:tc>
          <w:tcPr>
            <w:tcW w:w="900" w:type="dxa"/>
            <w:tcBorders>
              <w:left w:val="nil"/>
              <w:bottom w:val="nil"/>
              <w:right w:val="nil"/>
            </w:tcBorders>
            <w:noWrap/>
          </w:tcPr>
          <w:p w14:paraId="553A4A4E" w14:textId="433C47B6" w:rsidR="00A50429" w:rsidRPr="00FC60DF" w:rsidRDefault="00C16EE0">
            <w:pPr>
              <w:spacing w:line="350" w:lineRule="exact"/>
              <w:jc w:val="center"/>
              <w:rPr>
                <w:rFonts w:asciiTheme="majorBidi" w:hAnsiTheme="majorBidi" w:cstheme="majorBidi"/>
                <w:sz w:val="28"/>
                <w:szCs w:val="28"/>
                <w:cs/>
              </w:rPr>
            </w:pPr>
            <w:r w:rsidRPr="00923389">
              <w:rPr>
                <w:rFonts w:asciiTheme="majorBidi" w:hAnsiTheme="majorBidi" w:cstheme="majorBidi"/>
                <w:sz w:val="28"/>
                <w:szCs w:val="28"/>
                <w:lang w:val="en-GB"/>
              </w:rPr>
              <w:t>Thailand</w:t>
            </w:r>
          </w:p>
        </w:tc>
        <w:tc>
          <w:tcPr>
            <w:tcW w:w="3870" w:type="dxa"/>
            <w:tcBorders>
              <w:left w:val="nil"/>
              <w:bottom w:val="nil"/>
              <w:right w:val="nil"/>
            </w:tcBorders>
            <w:noWrap/>
          </w:tcPr>
          <w:p w14:paraId="3841825B" w14:textId="30A02262" w:rsidR="00A50429" w:rsidRPr="00FC60DF" w:rsidRDefault="00503C85">
            <w:pPr>
              <w:spacing w:line="350" w:lineRule="exact"/>
              <w:jc w:val="center"/>
              <w:rPr>
                <w:rFonts w:asciiTheme="majorBidi" w:hAnsiTheme="majorBidi" w:cstheme="majorBidi"/>
                <w:sz w:val="28"/>
                <w:szCs w:val="28"/>
                <w:cs/>
              </w:rPr>
            </w:pPr>
            <w:r w:rsidRPr="00F04C73">
              <w:rPr>
                <w:rFonts w:asciiTheme="majorBidi" w:hAnsiTheme="majorBidi" w:cstheme="majorBidi"/>
                <w:sz w:val="28"/>
                <w:szCs w:val="28"/>
                <w:lang w:val="en-GB"/>
              </w:rPr>
              <w:t>Shareholding</w:t>
            </w:r>
          </w:p>
        </w:tc>
      </w:tr>
      <w:tr w:rsidR="008E7E41" w:rsidRPr="00134E3E" w14:paraId="273182F9" w14:textId="77777777" w:rsidTr="004C3552">
        <w:trPr>
          <w:trHeight w:hRule="exact" w:val="432"/>
        </w:trPr>
        <w:tc>
          <w:tcPr>
            <w:tcW w:w="4230" w:type="dxa"/>
            <w:tcBorders>
              <w:left w:val="nil"/>
              <w:bottom w:val="nil"/>
              <w:right w:val="nil"/>
            </w:tcBorders>
          </w:tcPr>
          <w:p w14:paraId="660D24D7" w14:textId="00C931DC" w:rsidR="00A50429" w:rsidRPr="00FC60DF" w:rsidRDefault="00D8428A">
            <w:pPr>
              <w:spacing w:line="350" w:lineRule="exact"/>
              <w:ind w:right="-108"/>
              <w:rPr>
                <w:rFonts w:asciiTheme="majorBidi" w:hAnsiTheme="majorBidi" w:cstheme="majorBidi"/>
                <w:sz w:val="28"/>
                <w:szCs w:val="28"/>
                <w:cs/>
              </w:rPr>
            </w:pPr>
            <w:r w:rsidRPr="00923389">
              <w:rPr>
                <w:rFonts w:asciiTheme="majorBidi" w:hAnsiTheme="majorBidi" w:cstheme="majorBidi"/>
                <w:sz w:val="28"/>
                <w:szCs w:val="28"/>
                <w:lang w:val="en-GB"/>
              </w:rPr>
              <w:t>JCK Sathorn Hotel Company Limited</w:t>
            </w:r>
          </w:p>
        </w:tc>
        <w:tc>
          <w:tcPr>
            <w:tcW w:w="900" w:type="dxa"/>
            <w:tcBorders>
              <w:left w:val="nil"/>
              <w:bottom w:val="nil"/>
              <w:right w:val="nil"/>
            </w:tcBorders>
            <w:noWrap/>
          </w:tcPr>
          <w:p w14:paraId="214B3C80" w14:textId="0FC07007" w:rsidR="00A50429" w:rsidRPr="00FC60DF" w:rsidRDefault="00346E34">
            <w:pPr>
              <w:spacing w:line="350" w:lineRule="exact"/>
              <w:jc w:val="center"/>
              <w:rPr>
                <w:rFonts w:asciiTheme="majorBidi" w:hAnsiTheme="majorBidi" w:cstheme="majorBidi"/>
                <w:sz w:val="28"/>
                <w:szCs w:val="28"/>
                <w:cs/>
              </w:rPr>
            </w:pPr>
            <w:r w:rsidRPr="00923389">
              <w:rPr>
                <w:rFonts w:asciiTheme="majorBidi" w:hAnsiTheme="majorBidi" w:cstheme="majorBidi"/>
                <w:sz w:val="28"/>
                <w:szCs w:val="28"/>
                <w:lang w:val="en-GB"/>
              </w:rPr>
              <w:t>Thailand</w:t>
            </w:r>
          </w:p>
        </w:tc>
        <w:tc>
          <w:tcPr>
            <w:tcW w:w="3870" w:type="dxa"/>
            <w:tcBorders>
              <w:left w:val="nil"/>
              <w:bottom w:val="nil"/>
              <w:right w:val="nil"/>
            </w:tcBorders>
            <w:noWrap/>
          </w:tcPr>
          <w:p w14:paraId="5E5CBFA8" w14:textId="4751FF3D" w:rsidR="00A50429" w:rsidRPr="00FC60DF" w:rsidRDefault="00503C85">
            <w:pPr>
              <w:spacing w:line="350" w:lineRule="exact"/>
              <w:jc w:val="center"/>
              <w:rPr>
                <w:rFonts w:asciiTheme="majorBidi" w:hAnsiTheme="majorBidi" w:cstheme="majorBidi"/>
                <w:sz w:val="28"/>
                <w:szCs w:val="28"/>
                <w:cs/>
              </w:rPr>
            </w:pPr>
            <w:r w:rsidRPr="00F04C73">
              <w:rPr>
                <w:rFonts w:asciiTheme="majorBidi" w:hAnsiTheme="majorBidi" w:cstheme="majorBidi"/>
                <w:sz w:val="28"/>
                <w:szCs w:val="28"/>
                <w:lang w:val="en-GB"/>
              </w:rPr>
              <w:t>Shareholding</w:t>
            </w:r>
          </w:p>
        </w:tc>
      </w:tr>
      <w:tr w:rsidR="008E7E41" w:rsidRPr="00134E3E" w14:paraId="411E4B5F" w14:textId="77777777" w:rsidTr="004C3552">
        <w:trPr>
          <w:trHeight w:hRule="exact" w:val="432"/>
        </w:trPr>
        <w:tc>
          <w:tcPr>
            <w:tcW w:w="4230" w:type="dxa"/>
            <w:tcBorders>
              <w:left w:val="nil"/>
              <w:bottom w:val="nil"/>
              <w:right w:val="nil"/>
            </w:tcBorders>
          </w:tcPr>
          <w:p w14:paraId="317A565C" w14:textId="501167BD" w:rsidR="00A50429" w:rsidRPr="00923389" w:rsidRDefault="005346E0">
            <w:pPr>
              <w:spacing w:line="350" w:lineRule="exact"/>
              <w:ind w:right="-108"/>
              <w:rPr>
                <w:rFonts w:asciiTheme="majorBidi" w:hAnsiTheme="majorBidi" w:cstheme="majorBidi"/>
                <w:b/>
                <w:bCs/>
                <w:sz w:val="28"/>
                <w:szCs w:val="28"/>
                <w:u w:val="single"/>
                <w:cs/>
                <w:lang w:val="en-GB"/>
              </w:rPr>
            </w:pPr>
            <w:r w:rsidRPr="00923389">
              <w:rPr>
                <w:rFonts w:asciiTheme="majorBidi" w:hAnsiTheme="majorBidi" w:cstheme="majorBidi"/>
                <w:b/>
                <w:bCs/>
                <w:sz w:val="28"/>
                <w:szCs w:val="28"/>
                <w:u w:val="single"/>
                <w:lang w:val="en-GB"/>
              </w:rPr>
              <w:t>Joint ventures:</w:t>
            </w:r>
          </w:p>
        </w:tc>
        <w:tc>
          <w:tcPr>
            <w:tcW w:w="900" w:type="dxa"/>
            <w:tcBorders>
              <w:left w:val="nil"/>
              <w:bottom w:val="nil"/>
              <w:right w:val="nil"/>
            </w:tcBorders>
            <w:noWrap/>
          </w:tcPr>
          <w:p w14:paraId="3D4FE156" w14:textId="77777777" w:rsidR="00A50429" w:rsidRPr="00923389" w:rsidRDefault="00A50429">
            <w:pPr>
              <w:spacing w:line="350" w:lineRule="exact"/>
              <w:jc w:val="center"/>
              <w:rPr>
                <w:rFonts w:asciiTheme="majorBidi" w:hAnsiTheme="majorBidi" w:cstheme="majorBidi"/>
                <w:sz w:val="28"/>
                <w:szCs w:val="28"/>
                <w:cs/>
                <w:lang w:val="en-GB"/>
              </w:rPr>
            </w:pPr>
          </w:p>
        </w:tc>
        <w:tc>
          <w:tcPr>
            <w:tcW w:w="3870" w:type="dxa"/>
            <w:tcBorders>
              <w:left w:val="nil"/>
              <w:bottom w:val="nil"/>
              <w:right w:val="nil"/>
            </w:tcBorders>
            <w:noWrap/>
          </w:tcPr>
          <w:p w14:paraId="3C8478E2" w14:textId="77777777" w:rsidR="00A50429" w:rsidRPr="00FC60DF" w:rsidRDefault="00A50429">
            <w:pPr>
              <w:spacing w:line="350" w:lineRule="exact"/>
              <w:jc w:val="center"/>
              <w:rPr>
                <w:rFonts w:asciiTheme="majorBidi" w:hAnsiTheme="majorBidi" w:cstheme="majorBidi"/>
                <w:sz w:val="28"/>
                <w:szCs w:val="28"/>
                <w:cs/>
              </w:rPr>
            </w:pPr>
          </w:p>
        </w:tc>
      </w:tr>
      <w:tr w:rsidR="008E7E41" w:rsidRPr="00134E3E" w14:paraId="768A37F1" w14:textId="77777777" w:rsidTr="004C3552">
        <w:trPr>
          <w:trHeight w:hRule="exact" w:val="432"/>
        </w:trPr>
        <w:tc>
          <w:tcPr>
            <w:tcW w:w="4230" w:type="dxa"/>
            <w:tcBorders>
              <w:left w:val="nil"/>
              <w:bottom w:val="nil"/>
              <w:right w:val="nil"/>
            </w:tcBorders>
          </w:tcPr>
          <w:p w14:paraId="423E4A1D" w14:textId="716BA8D7" w:rsidR="00A50429" w:rsidRPr="00FC60DF" w:rsidRDefault="0025785C">
            <w:pPr>
              <w:spacing w:line="350" w:lineRule="exact"/>
              <w:ind w:right="-108"/>
              <w:rPr>
                <w:rFonts w:asciiTheme="majorBidi" w:hAnsiTheme="majorBidi" w:cstheme="majorBidi"/>
                <w:sz w:val="28"/>
                <w:szCs w:val="28"/>
                <w:cs/>
              </w:rPr>
            </w:pPr>
            <w:r w:rsidRPr="000A2290">
              <w:rPr>
                <w:rFonts w:asciiTheme="majorBidi" w:hAnsiTheme="majorBidi" w:cstheme="majorBidi"/>
                <w:sz w:val="28"/>
                <w:szCs w:val="28"/>
                <w:lang w:val="en-GB"/>
              </w:rPr>
              <w:t>BGY &amp; TFD Properties Company Limited</w:t>
            </w:r>
          </w:p>
        </w:tc>
        <w:tc>
          <w:tcPr>
            <w:tcW w:w="900" w:type="dxa"/>
            <w:tcBorders>
              <w:left w:val="nil"/>
              <w:bottom w:val="nil"/>
              <w:right w:val="nil"/>
            </w:tcBorders>
            <w:noWrap/>
          </w:tcPr>
          <w:p w14:paraId="6AAE02C4" w14:textId="79518D20" w:rsidR="00A50429" w:rsidRPr="00FC60DF" w:rsidRDefault="00346E34">
            <w:pPr>
              <w:spacing w:line="350" w:lineRule="exact"/>
              <w:jc w:val="center"/>
              <w:rPr>
                <w:rFonts w:asciiTheme="majorBidi" w:hAnsiTheme="majorBidi" w:cstheme="majorBidi"/>
                <w:sz w:val="28"/>
                <w:szCs w:val="28"/>
                <w:cs/>
              </w:rPr>
            </w:pPr>
            <w:r w:rsidRPr="00923389">
              <w:rPr>
                <w:rFonts w:asciiTheme="majorBidi" w:hAnsiTheme="majorBidi" w:cstheme="majorBidi"/>
                <w:sz w:val="28"/>
                <w:szCs w:val="28"/>
                <w:lang w:val="en-GB"/>
              </w:rPr>
              <w:t>Thailand</w:t>
            </w:r>
          </w:p>
        </w:tc>
        <w:tc>
          <w:tcPr>
            <w:tcW w:w="3870" w:type="dxa"/>
            <w:tcBorders>
              <w:left w:val="nil"/>
              <w:bottom w:val="nil"/>
              <w:right w:val="nil"/>
            </w:tcBorders>
            <w:noWrap/>
          </w:tcPr>
          <w:p w14:paraId="30ACF6F1" w14:textId="32D21581" w:rsidR="00A50429" w:rsidRPr="00FC60DF" w:rsidRDefault="00441460">
            <w:pPr>
              <w:spacing w:line="350" w:lineRule="exact"/>
              <w:jc w:val="center"/>
              <w:rPr>
                <w:rFonts w:asciiTheme="majorBidi" w:hAnsiTheme="majorBidi" w:cstheme="majorBidi"/>
                <w:sz w:val="28"/>
                <w:szCs w:val="28"/>
                <w:cs/>
              </w:rPr>
            </w:pPr>
            <w:r w:rsidRPr="00F04C73">
              <w:rPr>
                <w:rFonts w:asciiTheme="majorBidi" w:hAnsiTheme="majorBidi" w:cstheme="majorBidi"/>
                <w:sz w:val="28"/>
                <w:szCs w:val="28"/>
                <w:lang w:val="en-GB"/>
              </w:rPr>
              <w:t>Joint ventures</w:t>
            </w:r>
          </w:p>
        </w:tc>
      </w:tr>
      <w:tr w:rsidR="008E7E41" w:rsidRPr="00134E3E" w14:paraId="0F7B0B38" w14:textId="77777777" w:rsidTr="004C3552">
        <w:trPr>
          <w:trHeight w:hRule="exact" w:val="432"/>
        </w:trPr>
        <w:tc>
          <w:tcPr>
            <w:tcW w:w="4230" w:type="dxa"/>
            <w:tcBorders>
              <w:left w:val="nil"/>
              <w:bottom w:val="nil"/>
              <w:right w:val="nil"/>
            </w:tcBorders>
          </w:tcPr>
          <w:p w14:paraId="2F9101D4" w14:textId="5C49E571" w:rsidR="00A50429" w:rsidRPr="000A2290" w:rsidRDefault="00E37245">
            <w:pPr>
              <w:spacing w:line="350" w:lineRule="exact"/>
              <w:ind w:right="-108"/>
              <w:rPr>
                <w:rFonts w:asciiTheme="majorBidi" w:hAnsiTheme="majorBidi" w:cstheme="majorBidi"/>
                <w:b/>
                <w:bCs/>
                <w:sz w:val="28"/>
                <w:szCs w:val="28"/>
                <w:u w:val="single"/>
                <w:cs/>
                <w:lang w:val="en-GB"/>
              </w:rPr>
            </w:pPr>
            <w:r w:rsidRPr="000A2290">
              <w:rPr>
                <w:rFonts w:asciiTheme="majorBidi" w:hAnsiTheme="majorBidi" w:cstheme="majorBidi"/>
                <w:b/>
                <w:bCs/>
                <w:sz w:val="28"/>
                <w:szCs w:val="28"/>
                <w:u w:val="single"/>
                <w:lang w:val="en-GB"/>
              </w:rPr>
              <w:t xml:space="preserve">Related </w:t>
            </w:r>
            <w:r w:rsidR="00EE32AD">
              <w:rPr>
                <w:rFonts w:asciiTheme="majorBidi" w:hAnsiTheme="majorBidi" w:cstheme="majorBidi"/>
                <w:b/>
                <w:bCs/>
                <w:sz w:val="28"/>
                <w:szCs w:val="28"/>
                <w:u w:val="single"/>
              </w:rPr>
              <w:t>p</w:t>
            </w:r>
            <w:r w:rsidRPr="000A2290">
              <w:rPr>
                <w:rFonts w:asciiTheme="majorBidi" w:hAnsiTheme="majorBidi" w:cstheme="majorBidi"/>
                <w:b/>
                <w:bCs/>
                <w:sz w:val="28"/>
                <w:szCs w:val="28"/>
                <w:u w:val="single"/>
                <w:lang w:val="en-GB"/>
              </w:rPr>
              <w:t>arties</w:t>
            </w:r>
            <w:r w:rsidR="00A50429" w:rsidRPr="000A2290">
              <w:rPr>
                <w:rFonts w:asciiTheme="majorBidi" w:hAnsiTheme="majorBidi" w:cstheme="majorBidi"/>
                <w:b/>
                <w:bCs/>
                <w:sz w:val="28"/>
                <w:szCs w:val="28"/>
                <w:u w:val="single"/>
              </w:rPr>
              <w:t>:</w:t>
            </w:r>
          </w:p>
        </w:tc>
        <w:tc>
          <w:tcPr>
            <w:tcW w:w="900" w:type="dxa"/>
            <w:tcBorders>
              <w:left w:val="nil"/>
              <w:bottom w:val="nil"/>
              <w:right w:val="nil"/>
            </w:tcBorders>
            <w:noWrap/>
          </w:tcPr>
          <w:p w14:paraId="68FFDD6E" w14:textId="77777777" w:rsidR="00A50429" w:rsidRPr="00923389" w:rsidRDefault="00A50429">
            <w:pPr>
              <w:spacing w:line="350" w:lineRule="exact"/>
              <w:jc w:val="center"/>
              <w:rPr>
                <w:rFonts w:asciiTheme="majorBidi" w:hAnsiTheme="majorBidi" w:cstheme="majorBidi"/>
                <w:sz w:val="28"/>
                <w:szCs w:val="28"/>
                <w:cs/>
                <w:lang w:val="en-GB"/>
              </w:rPr>
            </w:pPr>
          </w:p>
        </w:tc>
        <w:tc>
          <w:tcPr>
            <w:tcW w:w="3870" w:type="dxa"/>
            <w:tcBorders>
              <w:left w:val="nil"/>
              <w:bottom w:val="nil"/>
              <w:right w:val="nil"/>
            </w:tcBorders>
            <w:noWrap/>
          </w:tcPr>
          <w:p w14:paraId="3ADEC6BD" w14:textId="77777777" w:rsidR="00A50429" w:rsidRPr="00FC60DF" w:rsidRDefault="00A50429">
            <w:pPr>
              <w:spacing w:line="350" w:lineRule="exact"/>
              <w:jc w:val="center"/>
              <w:rPr>
                <w:rFonts w:asciiTheme="majorBidi" w:hAnsiTheme="majorBidi" w:cstheme="majorBidi"/>
                <w:sz w:val="28"/>
                <w:szCs w:val="28"/>
                <w:cs/>
              </w:rPr>
            </w:pPr>
          </w:p>
        </w:tc>
      </w:tr>
      <w:tr w:rsidR="008E7E41" w:rsidRPr="00134E3E" w14:paraId="1355B1CC" w14:textId="77777777" w:rsidTr="004C3552">
        <w:trPr>
          <w:trHeight w:hRule="exact" w:val="432"/>
        </w:trPr>
        <w:tc>
          <w:tcPr>
            <w:tcW w:w="4230" w:type="dxa"/>
            <w:tcBorders>
              <w:left w:val="nil"/>
              <w:bottom w:val="nil"/>
              <w:right w:val="nil"/>
            </w:tcBorders>
          </w:tcPr>
          <w:p w14:paraId="7E6A0C8D" w14:textId="5211A685" w:rsidR="00A50429" w:rsidRPr="00FC60DF" w:rsidRDefault="00E27CAC">
            <w:pPr>
              <w:spacing w:line="350" w:lineRule="exact"/>
              <w:ind w:right="-108"/>
              <w:rPr>
                <w:rFonts w:asciiTheme="majorBidi" w:hAnsiTheme="majorBidi" w:cstheme="majorBidi"/>
                <w:sz w:val="28"/>
                <w:szCs w:val="28"/>
                <w:cs/>
              </w:rPr>
            </w:pPr>
            <w:r w:rsidRPr="001C62CF">
              <w:rPr>
                <w:rFonts w:asciiTheme="majorBidi" w:hAnsiTheme="majorBidi" w:cstheme="majorBidi"/>
                <w:sz w:val="28"/>
                <w:szCs w:val="28"/>
                <w:lang w:val="en-GB"/>
              </w:rPr>
              <w:t>JC Kevin </w:t>
            </w:r>
            <w:r w:rsidR="00305A2D" w:rsidRPr="001C62CF">
              <w:rPr>
                <w:rFonts w:asciiTheme="majorBidi" w:hAnsiTheme="majorBidi" w:cstheme="majorBidi"/>
                <w:sz w:val="28"/>
                <w:szCs w:val="28"/>
                <w:lang w:val="en-GB"/>
              </w:rPr>
              <w:t>Development Company Limited</w:t>
            </w:r>
          </w:p>
        </w:tc>
        <w:tc>
          <w:tcPr>
            <w:tcW w:w="900" w:type="dxa"/>
            <w:tcBorders>
              <w:left w:val="nil"/>
              <w:bottom w:val="nil"/>
              <w:right w:val="nil"/>
            </w:tcBorders>
            <w:noWrap/>
          </w:tcPr>
          <w:p w14:paraId="457079AE" w14:textId="3BEC2186" w:rsidR="00A50429" w:rsidRPr="00FC60DF" w:rsidRDefault="00346E34">
            <w:pPr>
              <w:spacing w:line="350" w:lineRule="exact"/>
              <w:jc w:val="center"/>
              <w:rPr>
                <w:rFonts w:asciiTheme="majorBidi" w:hAnsiTheme="majorBidi" w:cstheme="majorBidi"/>
                <w:sz w:val="28"/>
                <w:szCs w:val="28"/>
                <w:cs/>
              </w:rPr>
            </w:pPr>
            <w:r w:rsidRPr="00923389">
              <w:rPr>
                <w:rFonts w:asciiTheme="majorBidi" w:hAnsiTheme="majorBidi" w:cstheme="majorBidi"/>
                <w:sz w:val="28"/>
                <w:szCs w:val="28"/>
                <w:lang w:val="en-GB"/>
              </w:rPr>
              <w:t>Thailand</w:t>
            </w:r>
          </w:p>
        </w:tc>
        <w:tc>
          <w:tcPr>
            <w:tcW w:w="3870" w:type="dxa"/>
            <w:tcBorders>
              <w:left w:val="nil"/>
              <w:bottom w:val="nil"/>
              <w:right w:val="nil"/>
            </w:tcBorders>
            <w:noWrap/>
          </w:tcPr>
          <w:p w14:paraId="06F8D6D1" w14:textId="18CD41FB" w:rsidR="00A50429" w:rsidRPr="00FC60DF" w:rsidRDefault="00653B79">
            <w:pPr>
              <w:spacing w:line="350" w:lineRule="exact"/>
              <w:jc w:val="center"/>
              <w:rPr>
                <w:rFonts w:asciiTheme="majorBidi" w:hAnsiTheme="majorBidi" w:cstheme="majorBidi"/>
                <w:sz w:val="28"/>
                <w:szCs w:val="28"/>
                <w:cs/>
              </w:rPr>
            </w:pPr>
            <w:r w:rsidRPr="00F04C73">
              <w:rPr>
                <w:rFonts w:asciiTheme="majorBidi" w:hAnsiTheme="majorBidi" w:cstheme="majorBidi"/>
                <w:sz w:val="28"/>
                <w:szCs w:val="28"/>
                <w:lang w:val="en-GB"/>
              </w:rPr>
              <w:t>Co-director</w:t>
            </w:r>
          </w:p>
        </w:tc>
      </w:tr>
      <w:tr w:rsidR="008E7E41" w:rsidRPr="00134E3E" w14:paraId="1DB19313" w14:textId="77777777" w:rsidTr="004C3552">
        <w:trPr>
          <w:trHeight w:hRule="exact" w:val="432"/>
        </w:trPr>
        <w:tc>
          <w:tcPr>
            <w:tcW w:w="4230" w:type="dxa"/>
            <w:tcBorders>
              <w:left w:val="nil"/>
              <w:bottom w:val="nil"/>
              <w:right w:val="nil"/>
            </w:tcBorders>
          </w:tcPr>
          <w:p w14:paraId="5992967B" w14:textId="538CC7E4" w:rsidR="00A50429" w:rsidRPr="00FC60DF" w:rsidRDefault="007A73E5">
            <w:pPr>
              <w:spacing w:line="350" w:lineRule="exact"/>
              <w:ind w:right="-108"/>
              <w:rPr>
                <w:rFonts w:asciiTheme="majorBidi" w:hAnsiTheme="majorBidi" w:cstheme="majorBidi"/>
                <w:sz w:val="28"/>
                <w:szCs w:val="28"/>
                <w:cs/>
              </w:rPr>
            </w:pPr>
            <w:r w:rsidRPr="001C62CF">
              <w:rPr>
                <w:rFonts w:asciiTheme="majorBidi" w:hAnsiTheme="majorBidi" w:cstheme="majorBidi"/>
                <w:sz w:val="28"/>
                <w:szCs w:val="28"/>
                <w:lang w:val="en-GB"/>
              </w:rPr>
              <w:t>Actopia Group</w:t>
            </w:r>
            <w:r w:rsidRPr="001C62CF">
              <w:rPr>
                <w:rFonts w:asciiTheme="majorBidi" w:hAnsiTheme="majorBidi" w:cstheme="majorBidi" w:hint="cs"/>
                <w:sz w:val="28"/>
                <w:szCs w:val="28"/>
              </w:rPr>
              <w:t xml:space="preserve"> </w:t>
            </w:r>
            <w:r w:rsidRPr="001C62CF">
              <w:rPr>
                <w:rFonts w:asciiTheme="majorBidi" w:hAnsiTheme="majorBidi" w:cstheme="majorBidi"/>
                <w:sz w:val="28"/>
                <w:szCs w:val="28"/>
                <w:lang w:val="en-GB"/>
              </w:rPr>
              <w:t>Company Limited</w:t>
            </w:r>
          </w:p>
        </w:tc>
        <w:tc>
          <w:tcPr>
            <w:tcW w:w="900" w:type="dxa"/>
            <w:tcBorders>
              <w:left w:val="nil"/>
              <w:bottom w:val="nil"/>
              <w:right w:val="nil"/>
            </w:tcBorders>
            <w:noWrap/>
          </w:tcPr>
          <w:p w14:paraId="67A3CF70" w14:textId="3E86A4D0" w:rsidR="00A50429" w:rsidRPr="00FC60DF" w:rsidRDefault="00346E34">
            <w:pPr>
              <w:spacing w:line="350" w:lineRule="exact"/>
              <w:jc w:val="center"/>
              <w:rPr>
                <w:rFonts w:asciiTheme="majorBidi" w:hAnsiTheme="majorBidi" w:cstheme="majorBidi"/>
                <w:sz w:val="28"/>
                <w:szCs w:val="28"/>
                <w:cs/>
              </w:rPr>
            </w:pPr>
            <w:r w:rsidRPr="00923389">
              <w:rPr>
                <w:rFonts w:asciiTheme="majorBidi" w:hAnsiTheme="majorBidi" w:cstheme="majorBidi"/>
                <w:sz w:val="28"/>
                <w:szCs w:val="28"/>
                <w:lang w:val="en-GB"/>
              </w:rPr>
              <w:t>Thailand</w:t>
            </w:r>
          </w:p>
        </w:tc>
        <w:tc>
          <w:tcPr>
            <w:tcW w:w="3870" w:type="dxa"/>
            <w:tcBorders>
              <w:left w:val="nil"/>
              <w:bottom w:val="nil"/>
              <w:right w:val="nil"/>
            </w:tcBorders>
            <w:noWrap/>
          </w:tcPr>
          <w:p w14:paraId="1259E4F7" w14:textId="7E89D084" w:rsidR="00A50429" w:rsidRPr="00FC60DF" w:rsidRDefault="00653B79">
            <w:pPr>
              <w:spacing w:line="350" w:lineRule="exact"/>
              <w:jc w:val="center"/>
              <w:rPr>
                <w:rFonts w:asciiTheme="majorBidi" w:hAnsiTheme="majorBidi" w:cstheme="majorBidi"/>
                <w:sz w:val="28"/>
                <w:szCs w:val="28"/>
                <w:cs/>
              </w:rPr>
            </w:pPr>
            <w:r w:rsidRPr="00F04C73">
              <w:rPr>
                <w:rFonts w:asciiTheme="majorBidi" w:hAnsiTheme="majorBidi" w:cstheme="majorBidi"/>
                <w:sz w:val="28"/>
                <w:szCs w:val="28"/>
                <w:lang w:val="en-GB"/>
              </w:rPr>
              <w:t>Co-director</w:t>
            </w:r>
          </w:p>
        </w:tc>
      </w:tr>
      <w:tr w:rsidR="008E7E41" w:rsidRPr="00134E3E" w14:paraId="7E619DB5" w14:textId="77777777" w:rsidTr="004C3552">
        <w:trPr>
          <w:trHeight w:hRule="exact" w:val="432"/>
        </w:trPr>
        <w:tc>
          <w:tcPr>
            <w:tcW w:w="4230" w:type="dxa"/>
            <w:tcBorders>
              <w:left w:val="nil"/>
              <w:bottom w:val="nil"/>
              <w:right w:val="nil"/>
            </w:tcBorders>
          </w:tcPr>
          <w:p w14:paraId="40641459" w14:textId="5F1798AB" w:rsidR="00A50429" w:rsidRPr="00FC60DF" w:rsidRDefault="00C85AFE">
            <w:pPr>
              <w:spacing w:line="350" w:lineRule="exact"/>
              <w:ind w:right="-108"/>
              <w:rPr>
                <w:rFonts w:asciiTheme="majorBidi" w:hAnsiTheme="majorBidi" w:cstheme="majorBidi"/>
                <w:sz w:val="28"/>
                <w:szCs w:val="28"/>
                <w:cs/>
              </w:rPr>
            </w:pPr>
            <w:r w:rsidRPr="001C51D8">
              <w:rPr>
                <w:rFonts w:asciiTheme="majorBidi" w:hAnsiTheme="majorBidi" w:cstheme="majorBidi"/>
                <w:sz w:val="28"/>
                <w:szCs w:val="28"/>
                <w:lang w:val="en-GB"/>
              </w:rPr>
              <w:t>Akara Hospitality</w:t>
            </w:r>
            <w:r w:rsidRPr="001C51D8">
              <w:rPr>
                <w:rFonts w:asciiTheme="majorBidi" w:hAnsiTheme="majorBidi" w:cstheme="majorBidi" w:hint="cs"/>
                <w:sz w:val="28"/>
                <w:szCs w:val="28"/>
              </w:rPr>
              <w:t xml:space="preserve"> </w:t>
            </w:r>
            <w:r w:rsidRPr="001C51D8">
              <w:rPr>
                <w:rFonts w:asciiTheme="majorBidi" w:hAnsiTheme="majorBidi" w:cstheme="majorBidi"/>
                <w:sz w:val="28"/>
                <w:szCs w:val="28"/>
                <w:lang w:val="en-GB"/>
              </w:rPr>
              <w:t>Company Limited</w:t>
            </w:r>
          </w:p>
        </w:tc>
        <w:tc>
          <w:tcPr>
            <w:tcW w:w="900" w:type="dxa"/>
            <w:tcBorders>
              <w:left w:val="nil"/>
              <w:bottom w:val="nil"/>
              <w:right w:val="nil"/>
            </w:tcBorders>
            <w:noWrap/>
          </w:tcPr>
          <w:p w14:paraId="5A6D6901" w14:textId="66F65CC0" w:rsidR="00A50429" w:rsidRPr="00FC60DF" w:rsidRDefault="00346E34">
            <w:pPr>
              <w:spacing w:line="350" w:lineRule="exact"/>
              <w:jc w:val="center"/>
              <w:rPr>
                <w:rFonts w:asciiTheme="majorBidi" w:hAnsiTheme="majorBidi" w:cstheme="majorBidi"/>
                <w:sz w:val="28"/>
                <w:szCs w:val="28"/>
                <w:cs/>
              </w:rPr>
            </w:pPr>
            <w:r w:rsidRPr="00923389">
              <w:rPr>
                <w:rFonts w:asciiTheme="majorBidi" w:hAnsiTheme="majorBidi" w:cstheme="majorBidi"/>
                <w:sz w:val="28"/>
                <w:szCs w:val="28"/>
                <w:lang w:val="en-GB"/>
              </w:rPr>
              <w:t>Thailand</w:t>
            </w:r>
          </w:p>
        </w:tc>
        <w:tc>
          <w:tcPr>
            <w:tcW w:w="3870" w:type="dxa"/>
            <w:tcBorders>
              <w:left w:val="nil"/>
              <w:bottom w:val="nil"/>
              <w:right w:val="nil"/>
            </w:tcBorders>
            <w:noWrap/>
          </w:tcPr>
          <w:p w14:paraId="326240ED" w14:textId="14D1F51F" w:rsidR="00A50429" w:rsidRPr="00FC60DF" w:rsidRDefault="00653B79">
            <w:pPr>
              <w:spacing w:line="350" w:lineRule="exact"/>
              <w:jc w:val="center"/>
              <w:rPr>
                <w:rFonts w:asciiTheme="majorBidi" w:hAnsiTheme="majorBidi" w:cstheme="majorBidi"/>
                <w:sz w:val="28"/>
                <w:szCs w:val="28"/>
                <w:cs/>
              </w:rPr>
            </w:pPr>
            <w:r w:rsidRPr="00F04C73">
              <w:rPr>
                <w:rFonts w:asciiTheme="majorBidi" w:hAnsiTheme="majorBidi" w:cstheme="majorBidi"/>
                <w:sz w:val="28"/>
                <w:szCs w:val="28"/>
                <w:lang w:val="en-GB"/>
              </w:rPr>
              <w:t>Co-director</w:t>
            </w:r>
          </w:p>
        </w:tc>
      </w:tr>
      <w:tr w:rsidR="008E7E41" w:rsidRPr="00134E3E" w14:paraId="24F5CA6D" w14:textId="77777777" w:rsidTr="004C3552">
        <w:trPr>
          <w:trHeight w:hRule="exact" w:val="432"/>
        </w:trPr>
        <w:tc>
          <w:tcPr>
            <w:tcW w:w="4230" w:type="dxa"/>
            <w:tcBorders>
              <w:left w:val="nil"/>
              <w:bottom w:val="nil"/>
              <w:right w:val="nil"/>
            </w:tcBorders>
          </w:tcPr>
          <w:p w14:paraId="01EC3240" w14:textId="71CA52A2" w:rsidR="00A50429" w:rsidRPr="00FC60DF" w:rsidRDefault="00534668">
            <w:pPr>
              <w:spacing w:line="350" w:lineRule="exact"/>
              <w:ind w:right="-108"/>
              <w:rPr>
                <w:rFonts w:asciiTheme="majorBidi" w:hAnsiTheme="majorBidi" w:cstheme="majorBidi"/>
                <w:sz w:val="28"/>
                <w:szCs w:val="28"/>
                <w:cs/>
              </w:rPr>
            </w:pPr>
            <w:r w:rsidRPr="001C51D8">
              <w:rPr>
                <w:rFonts w:asciiTheme="majorBidi" w:hAnsiTheme="majorBidi" w:cstheme="majorBidi"/>
                <w:sz w:val="28"/>
                <w:szCs w:val="28"/>
                <w:lang w:val="en-GB"/>
              </w:rPr>
              <w:t>Quantum D C Public Company Limited</w:t>
            </w:r>
          </w:p>
        </w:tc>
        <w:tc>
          <w:tcPr>
            <w:tcW w:w="900" w:type="dxa"/>
            <w:tcBorders>
              <w:left w:val="nil"/>
              <w:bottom w:val="nil"/>
              <w:right w:val="nil"/>
            </w:tcBorders>
            <w:noWrap/>
          </w:tcPr>
          <w:p w14:paraId="5D5080B6" w14:textId="1BCFD311" w:rsidR="00A50429" w:rsidRPr="00FC60DF" w:rsidRDefault="00E15B1E">
            <w:pPr>
              <w:spacing w:line="350" w:lineRule="exact"/>
              <w:jc w:val="center"/>
              <w:rPr>
                <w:rFonts w:asciiTheme="majorBidi" w:hAnsiTheme="majorBidi" w:cstheme="majorBidi"/>
                <w:sz w:val="28"/>
                <w:szCs w:val="28"/>
                <w:cs/>
              </w:rPr>
            </w:pPr>
            <w:r w:rsidRPr="00923389">
              <w:rPr>
                <w:rFonts w:asciiTheme="majorBidi" w:hAnsiTheme="majorBidi" w:cstheme="majorBidi"/>
                <w:sz w:val="28"/>
                <w:szCs w:val="28"/>
                <w:lang w:val="en-GB"/>
              </w:rPr>
              <w:t>Thailand</w:t>
            </w:r>
          </w:p>
        </w:tc>
        <w:tc>
          <w:tcPr>
            <w:tcW w:w="3870" w:type="dxa"/>
            <w:tcBorders>
              <w:left w:val="nil"/>
              <w:bottom w:val="nil"/>
              <w:right w:val="nil"/>
            </w:tcBorders>
            <w:noWrap/>
          </w:tcPr>
          <w:p w14:paraId="7466C08D" w14:textId="32C7FA0B" w:rsidR="00A50429" w:rsidRPr="00FC60DF" w:rsidRDefault="006242DC">
            <w:pPr>
              <w:spacing w:line="350" w:lineRule="exact"/>
              <w:jc w:val="center"/>
              <w:rPr>
                <w:rFonts w:asciiTheme="majorBidi" w:hAnsiTheme="majorBidi" w:cstheme="majorBidi"/>
                <w:sz w:val="28"/>
                <w:szCs w:val="28"/>
                <w:cs/>
              </w:rPr>
            </w:pPr>
            <w:r w:rsidRPr="00F04C73">
              <w:rPr>
                <w:rFonts w:asciiTheme="majorBidi" w:hAnsiTheme="majorBidi" w:cstheme="majorBidi"/>
                <w:sz w:val="28"/>
                <w:szCs w:val="28"/>
                <w:lang w:val="en-GB"/>
              </w:rPr>
              <w:t>Co-shareholder</w:t>
            </w:r>
          </w:p>
        </w:tc>
      </w:tr>
      <w:tr w:rsidR="008E7E41" w:rsidRPr="00134E3E" w14:paraId="6401ED7A" w14:textId="77777777" w:rsidTr="00474AE7">
        <w:trPr>
          <w:trHeight w:hRule="exact" w:val="720"/>
        </w:trPr>
        <w:tc>
          <w:tcPr>
            <w:tcW w:w="4230" w:type="dxa"/>
            <w:tcBorders>
              <w:left w:val="nil"/>
              <w:bottom w:val="nil"/>
              <w:right w:val="nil"/>
            </w:tcBorders>
          </w:tcPr>
          <w:p w14:paraId="04636BFA" w14:textId="231F3AE7" w:rsidR="00A50429" w:rsidRPr="00474AE7" w:rsidRDefault="00A50429" w:rsidP="00BB3B92">
            <w:pPr>
              <w:spacing w:line="350" w:lineRule="exact"/>
              <w:ind w:left="248" w:right="-108" w:hanging="248"/>
              <w:rPr>
                <w:rFonts w:asciiTheme="majorBidi" w:hAnsiTheme="majorBidi" w:cstheme="majorBidi"/>
                <w:sz w:val="28"/>
                <w:szCs w:val="28"/>
                <w:cs/>
                <w:lang w:val="en-GB"/>
              </w:rPr>
            </w:pPr>
            <w:r w:rsidRPr="00474AE7">
              <w:rPr>
                <w:rFonts w:asciiTheme="majorBidi" w:hAnsiTheme="majorBidi" w:cstheme="majorBidi"/>
                <w:sz w:val="28"/>
                <w:szCs w:val="28"/>
                <w:lang w:val="en-GB"/>
              </w:rPr>
              <w:t xml:space="preserve">  </w:t>
            </w:r>
            <w:r w:rsidR="00BB3B92" w:rsidRPr="00FC60DF">
              <w:rPr>
                <w:rFonts w:asciiTheme="majorBidi" w:hAnsiTheme="majorBidi" w:cstheme="majorBidi" w:hint="cs"/>
                <w:sz w:val="28"/>
                <w:szCs w:val="28"/>
              </w:rPr>
              <w:t xml:space="preserve">  </w:t>
            </w:r>
            <w:r w:rsidRPr="00474AE7">
              <w:rPr>
                <w:rFonts w:asciiTheme="majorBidi" w:hAnsiTheme="majorBidi" w:cstheme="majorBidi"/>
                <w:sz w:val="28"/>
                <w:szCs w:val="28"/>
                <w:lang w:val="en-GB"/>
              </w:rPr>
              <w:t>(</w:t>
            </w:r>
            <w:r w:rsidR="00582900" w:rsidRPr="00474AE7">
              <w:rPr>
                <w:rFonts w:asciiTheme="majorBidi" w:hAnsiTheme="majorBidi" w:cstheme="majorBidi"/>
                <w:sz w:val="28"/>
                <w:szCs w:val="28"/>
                <w:lang w:val="en-GB"/>
              </w:rPr>
              <w:t xml:space="preserve">Formerly: </w:t>
            </w:r>
            <w:r w:rsidR="00AD2366" w:rsidRPr="00474AE7">
              <w:rPr>
                <w:rFonts w:asciiTheme="majorBidi" w:hAnsiTheme="majorBidi" w:cstheme="majorBidi"/>
                <w:sz w:val="28"/>
                <w:szCs w:val="28"/>
                <w:lang w:val="en-GB"/>
              </w:rPr>
              <w:t>JCK Hospitality Public Company</w:t>
            </w:r>
            <w:r w:rsidR="00AA4956" w:rsidRPr="00FC60DF">
              <w:rPr>
                <w:rFonts w:asciiTheme="majorBidi" w:hAnsiTheme="majorBidi" w:cstheme="majorBidi" w:hint="cs"/>
                <w:sz w:val="28"/>
                <w:szCs w:val="28"/>
              </w:rPr>
              <w:t xml:space="preserve"> </w:t>
            </w:r>
            <w:r w:rsidR="00BB3B92" w:rsidRPr="00FC60DF">
              <w:rPr>
                <w:rFonts w:asciiTheme="majorBidi" w:hAnsiTheme="majorBidi" w:cstheme="majorBidi"/>
                <w:sz w:val="28"/>
                <w:szCs w:val="28"/>
                <w:cs/>
              </w:rPr>
              <w:br/>
            </w:r>
            <w:r w:rsidR="00BB3B92" w:rsidRPr="00FC60DF">
              <w:rPr>
                <w:rFonts w:asciiTheme="majorBidi" w:hAnsiTheme="majorBidi" w:cstheme="majorBidi" w:hint="cs"/>
                <w:sz w:val="28"/>
                <w:szCs w:val="28"/>
              </w:rPr>
              <w:t xml:space="preserve"> </w:t>
            </w:r>
            <w:r w:rsidR="00AD2366" w:rsidRPr="00474AE7">
              <w:rPr>
                <w:rFonts w:asciiTheme="majorBidi" w:hAnsiTheme="majorBidi" w:cstheme="majorBidi"/>
                <w:sz w:val="28"/>
                <w:szCs w:val="28"/>
                <w:lang w:val="en-GB"/>
              </w:rPr>
              <w:t>Limited</w:t>
            </w:r>
            <w:r w:rsidR="00BB3B92" w:rsidRPr="00FC60DF">
              <w:rPr>
                <w:rFonts w:asciiTheme="majorBidi" w:hAnsiTheme="majorBidi" w:cstheme="majorBidi" w:hint="cs"/>
                <w:sz w:val="28"/>
                <w:szCs w:val="28"/>
              </w:rPr>
              <w:t>)</w:t>
            </w:r>
          </w:p>
        </w:tc>
        <w:tc>
          <w:tcPr>
            <w:tcW w:w="900" w:type="dxa"/>
            <w:tcBorders>
              <w:left w:val="nil"/>
              <w:bottom w:val="nil"/>
              <w:right w:val="nil"/>
            </w:tcBorders>
            <w:noWrap/>
          </w:tcPr>
          <w:p w14:paraId="75320805" w14:textId="77777777" w:rsidR="00A50429" w:rsidRPr="00923389" w:rsidRDefault="00A50429">
            <w:pPr>
              <w:spacing w:line="350" w:lineRule="exact"/>
              <w:jc w:val="center"/>
              <w:rPr>
                <w:rFonts w:asciiTheme="majorBidi" w:hAnsiTheme="majorBidi" w:cstheme="majorBidi"/>
                <w:sz w:val="28"/>
                <w:szCs w:val="28"/>
                <w:cs/>
                <w:lang w:val="en-GB"/>
              </w:rPr>
            </w:pPr>
          </w:p>
        </w:tc>
        <w:tc>
          <w:tcPr>
            <w:tcW w:w="3870" w:type="dxa"/>
            <w:tcBorders>
              <w:left w:val="nil"/>
              <w:bottom w:val="nil"/>
              <w:right w:val="nil"/>
            </w:tcBorders>
            <w:noWrap/>
          </w:tcPr>
          <w:p w14:paraId="1B6A9C7B" w14:textId="77777777" w:rsidR="00A50429" w:rsidRPr="00FC60DF" w:rsidRDefault="00A50429">
            <w:pPr>
              <w:spacing w:line="350" w:lineRule="exact"/>
              <w:jc w:val="center"/>
              <w:rPr>
                <w:rFonts w:asciiTheme="majorBidi" w:hAnsiTheme="majorBidi" w:cstheme="majorBidi"/>
                <w:sz w:val="28"/>
                <w:szCs w:val="28"/>
                <w:cs/>
              </w:rPr>
            </w:pPr>
          </w:p>
        </w:tc>
      </w:tr>
      <w:tr w:rsidR="008E7E41" w:rsidRPr="00134E3E" w14:paraId="03FFC56A" w14:textId="77777777" w:rsidTr="00474AE7">
        <w:trPr>
          <w:trHeight w:hRule="exact" w:val="432"/>
        </w:trPr>
        <w:tc>
          <w:tcPr>
            <w:tcW w:w="4230" w:type="dxa"/>
            <w:tcBorders>
              <w:left w:val="nil"/>
              <w:bottom w:val="nil"/>
              <w:right w:val="nil"/>
            </w:tcBorders>
          </w:tcPr>
          <w:p w14:paraId="39005682" w14:textId="6C630915" w:rsidR="00A50429" w:rsidRPr="00FC60DF" w:rsidRDefault="00955BF1">
            <w:pPr>
              <w:spacing w:line="350" w:lineRule="exact"/>
              <w:ind w:right="-108"/>
              <w:rPr>
                <w:rFonts w:asciiTheme="majorBidi" w:hAnsiTheme="majorBidi" w:cstheme="majorBidi"/>
                <w:sz w:val="28"/>
                <w:szCs w:val="28"/>
                <w:cs/>
              </w:rPr>
            </w:pPr>
            <w:r w:rsidRPr="00474AE7">
              <w:rPr>
                <w:rFonts w:asciiTheme="majorBidi" w:hAnsiTheme="majorBidi" w:cstheme="majorBidi"/>
                <w:sz w:val="28"/>
                <w:szCs w:val="28"/>
                <w:lang w:val="en-GB"/>
              </w:rPr>
              <w:t>A</w:t>
            </w:r>
            <w:r w:rsidR="00405E70" w:rsidRPr="00474AE7">
              <w:rPr>
                <w:rFonts w:asciiTheme="majorBidi" w:hAnsiTheme="majorBidi" w:cstheme="majorBidi"/>
                <w:sz w:val="28"/>
                <w:szCs w:val="28"/>
                <w:lang w:val="en-GB"/>
              </w:rPr>
              <w:t>talanta Hospitality</w:t>
            </w:r>
            <w:r w:rsidRPr="00474AE7">
              <w:rPr>
                <w:rFonts w:asciiTheme="majorBidi" w:hAnsiTheme="majorBidi" w:cstheme="majorBidi"/>
                <w:sz w:val="28"/>
                <w:szCs w:val="28"/>
                <w:lang w:val="en-GB"/>
              </w:rPr>
              <w:t xml:space="preserve"> Company Limited</w:t>
            </w:r>
          </w:p>
        </w:tc>
        <w:tc>
          <w:tcPr>
            <w:tcW w:w="900" w:type="dxa"/>
            <w:tcBorders>
              <w:left w:val="nil"/>
              <w:bottom w:val="nil"/>
              <w:right w:val="nil"/>
            </w:tcBorders>
            <w:noWrap/>
          </w:tcPr>
          <w:p w14:paraId="5D03965C" w14:textId="64AFC9D4" w:rsidR="00A50429" w:rsidRPr="00FC60DF" w:rsidRDefault="00E15B1E">
            <w:pPr>
              <w:spacing w:line="350" w:lineRule="exact"/>
              <w:jc w:val="center"/>
              <w:rPr>
                <w:rFonts w:asciiTheme="majorBidi" w:hAnsiTheme="majorBidi" w:cstheme="majorBidi"/>
                <w:sz w:val="28"/>
                <w:szCs w:val="28"/>
                <w:cs/>
              </w:rPr>
            </w:pPr>
            <w:r w:rsidRPr="00923389">
              <w:rPr>
                <w:rFonts w:asciiTheme="majorBidi" w:hAnsiTheme="majorBidi" w:cstheme="majorBidi"/>
                <w:sz w:val="28"/>
                <w:szCs w:val="28"/>
                <w:lang w:val="en-GB"/>
              </w:rPr>
              <w:t>Thailand</w:t>
            </w:r>
          </w:p>
        </w:tc>
        <w:tc>
          <w:tcPr>
            <w:tcW w:w="3870" w:type="dxa"/>
            <w:tcBorders>
              <w:left w:val="nil"/>
              <w:bottom w:val="nil"/>
              <w:right w:val="nil"/>
            </w:tcBorders>
            <w:noWrap/>
          </w:tcPr>
          <w:p w14:paraId="6DAC3F28" w14:textId="1AF0571C" w:rsidR="00A50429" w:rsidRPr="00F04C73" w:rsidRDefault="000D4F55">
            <w:pPr>
              <w:spacing w:line="350" w:lineRule="exact"/>
              <w:jc w:val="center"/>
              <w:rPr>
                <w:rFonts w:asciiTheme="majorBidi" w:hAnsiTheme="majorBidi" w:cstheme="majorBidi"/>
                <w:sz w:val="28"/>
                <w:szCs w:val="28"/>
                <w:lang w:val="en-GB"/>
              </w:rPr>
            </w:pPr>
            <w:r w:rsidRPr="00F04C73">
              <w:rPr>
                <w:rFonts w:asciiTheme="majorBidi" w:hAnsiTheme="majorBidi" w:cstheme="majorBidi"/>
                <w:sz w:val="28"/>
                <w:szCs w:val="28"/>
                <w:lang w:val="en-GB"/>
              </w:rPr>
              <w:t>Co-shareholder</w:t>
            </w:r>
            <w:r w:rsidRPr="00780319">
              <w:rPr>
                <w:rFonts w:asciiTheme="majorBidi" w:hAnsiTheme="majorBidi" w:cstheme="majorBidi" w:hint="cs"/>
                <w:sz w:val="28"/>
                <w:szCs w:val="28"/>
              </w:rPr>
              <w:t xml:space="preserve"> </w:t>
            </w:r>
            <w:r w:rsidRPr="00F04C73">
              <w:rPr>
                <w:rFonts w:asciiTheme="majorBidi" w:hAnsiTheme="majorBidi" w:cstheme="majorBidi"/>
                <w:sz w:val="28"/>
                <w:szCs w:val="28"/>
                <w:lang w:val="en-GB"/>
              </w:rPr>
              <w:t>and director</w:t>
            </w:r>
          </w:p>
        </w:tc>
      </w:tr>
      <w:tr w:rsidR="008E7E41" w:rsidRPr="00134E3E" w14:paraId="475C8BE8" w14:textId="77777777" w:rsidTr="00B31FDB">
        <w:trPr>
          <w:trHeight w:hRule="exact" w:val="432"/>
        </w:trPr>
        <w:tc>
          <w:tcPr>
            <w:tcW w:w="4230" w:type="dxa"/>
            <w:tcBorders>
              <w:left w:val="nil"/>
              <w:bottom w:val="nil"/>
              <w:right w:val="nil"/>
            </w:tcBorders>
          </w:tcPr>
          <w:p w14:paraId="06452BEF" w14:textId="218E86DC" w:rsidR="00A50429" w:rsidRPr="00FC60DF" w:rsidRDefault="002E2256">
            <w:pPr>
              <w:spacing w:line="350" w:lineRule="exact"/>
              <w:ind w:right="-108"/>
              <w:rPr>
                <w:rFonts w:asciiTheme="majorBidi" w:hAnsiTheme="majorBidi" w:cstheme="majorBidi"/>
                <w:sz w:val="28"/>
                <w:szCs w:val="28"/>
                <w:cs/>
              </w:rPr>
            </w:pPr>
            <w:r w:rsidRPr="00B31FDB">
              <w:rPr>
                <w:rFonts w:asciiTheme="majorBidi" w:hAnsiTheme="majorBidi" w:cstheme="majorBidi"/>
                <w:sz w:val="28"/>
                <w:szCs w:val="28"/>
                <w:lang w:val="en-GB"/>
              </w:rPr>
              <w:t>Wellness Capital Company Limited</w:t>
            </w:r>
          </w:p>
        </w:tc>
        <w:tc>
          <w:tcPr>
            <w:tcW w:w="900" w:type="dxa"/>
            <w:tcBorders>
              <w:left w:val="nil"/>
              <w:bottom w:val="nil"/>
              <w:right w:val="nil"/>
            </w:tcBorders>
            <w:noWrap/>
          </w:tcPr>
          <w:p w14:paraId="26B31AAF" w14:textId="4A1F43E3" w:rsidR="00A50429" w:rsidRPr="00FC60DF" w:rsidRDefault="009D71B7">
            <w:pPr>
              <w:spacing w:line="350" w:lineRule="exact"/>
              <w:jc w:val="center"/>
              <w:rPr>
                <w:rFonts w:asciiTheme="majorBidi" w:hAnsiTheme="majorBidi" w:cstheme="majorBidi"/>
                <w:sz w:val="28"/>
                <w:szCs w:val="28"/>
                <w:cs/>
              </w:rPr>
            </w:pPr>
            <w:r w:rsidRPr="00923389">
              <w:rPr>
                <w:rFonts w:asciiTheme="majorBidi" w:hAnsiTheme="majorBidi" w:cstheme="majorBidi"/>
                <w:sz w:val="28"/>
                <w:szCs w:val="28"/>
                <w:lang w:val="en-GB"/>
              </w:rPr>
              <w:t>Thailand</w:t>
            </w:r>
          </w:p>
        </w:tc>
        <w:tc>
          <w:tcPr>
            <w:tcW w:w="3870" w:type="dxa"/>
            <w:tcBorders>
              <w:left w:val="nil"/>
              <w:bottom w:val="nil"/>
              <w:right w:val="nil"/>
            </w:tcBorders>
            <w:noWrap/>
          </w:tcPr>
          <w:p w14:paraId="40138184" w14:textId="5EF29ED3" w:rsidR="00A50429" w:rsidRPr="00FC60DF" w:rsidRDefault="00B90770">
            <w:pPr>
              <w:spacing w:line="350" w:lineRule="exact"/>
              <w:jc w:val="center"/>
              <w:rPr>
                <w:rFonts w:asciiTheme="majorBidi" w:hAnsiTheme="majorBidi" w:cstheme="majorBidi"/>
                <w:sz w:val="28"/>
                <w:szCs w:val="28"/>
                <w:cs/>
              </w:rPr>
            </w:pPr>
            <w:r w:rsidRPr="00F04C73">
              <w:rPr>
                <w:rFonts w:asciiTheme="majorBidi" w:hAnsiTheme="majorBidi" w:cstheme="majorBidi"/>
                <w:sz w:val="28"/>
                <w:szCs w:val="28"/>
                <w:lang w:val="en-GB"/>
              </w:rPr>
              <w:t>Co-shareholder</w:t>
            </w:r>
            <w:r w:rsidRPr="00780319">
              <w:rPr>
                <w:rFonts w:asciiTheme="majorBidi" w:hAnsiTheme="majorBidi" w:cstheme="majorBidi" w:hint="cs"/>
                <w:sz w:val="28"/>
                <w:szCs w:val="28"/>
              </w:rPr>
              <w:t xml:space="preserve"> </w:t>
            </w:r>
            <w:r w:rsidRPr="00F04C73">
              <w:rPr>
                <w:rFonts w:asciiTheme="majorBidi" w:hAnsiTheme="majorBidi" w:cstheme="majorBidi"/>
                <w:sz w:val="28"/>
                <w:szCs w:val="28"/>
                <w:lang w:val="en-GB"/>
              </w:rPr>
              <w:t>and director</w:t>
            </w:r>
          </w:p>
        </w:tc>
      </w:tr>
      <w:tr w:rsidR="00BD5DB1" w:rsidRPr="00134E3E" w14:paraId="53DA187F" w14:textId="77777777" w:rsidTr="00B31FDB">
        <w:trPr>
          <w:trHeight w:hRule="exact" w:val="432"/>
        </w:trPr>
        <w:tc>
          <w:tcPr>
            <w:tcW w:w="4230" w:type="dxa"/>
            <w:tcBorders>
              <w:left w:val="nil"/>
              <w:bottom w:val="nil"/>
              <w:right w:val="nil"/>
            </w:tcBorders>
          </w:tcPr>
          <w:p w14:paraId="19BB623A" w14:textId="663874F0" w:rsidR="00BB5A7C" w:rsidRPr="00B31FDB" w:rsidRDefault="00892A0E">
            <w:pPr>
              <w:spacing w:line="350" w:lineRule="exact"/>
              <w:ind w:right="-108"/>
              <w:rPr>
                <w:rFonts w:asciiTheme="majorBidi" w:hAnsiTheme="majorBidi" w:cstheme="majorBidi"/>
                <w:sz w:val="28"/>
                <w:szCs w:val="28"/>
                <w:lang w:val="en-GB"/>
              </w:rPr>
            </w:pPr>
            <w:r w:rsidRPr="00B31FDB">
              <w:rPr>
                <w:rFonts w:asciiTheme="majorBidi" w:hAnsiTheme="majorBidi" w:cstheme="majorBidi"/>
                <w:sz w:val="28"/>
                <w:szCs w:val="28"/>
                <w:lang w:val="en-GB"/>
              </w:rPr>
              <w:t>MFC Industrial Investment Freehold</w:t>
            </w:r>
          </w:p>
        </w:tc>
        <w:tc>
          <w:tcPr>
            <w:tcW w:w="900" w:type="dxa"/>
            <w:tcBorders>
              <w:left w:val="nil"/>
              <w:bottom w:val="nil"/>
              <w:right w:val="nil"/>
            </w:tcBorders>
            <w:noWrap/>
          </w:tcPr>
          <w:p w14:paraId="44B4176C" w14:textId="52B1BB77" w:rsidR="00BB5A7C" w:rsidRPr="00352889" w:rsidRDefault="00F30C96">
            <w:pPr>
              <w:spacing w:line="350" w:lineRule="exact"/>
              <w:jc w:val="center"/>
              <w:rPr>
                <w:rFonts w:asciiTheme="majorBidi" w:hAnsiTheme="majorBidi" w:cstheme="majorBidi"/>
                <w:sz w:val="28"/>
                <w:szCs w:val="28"/>
                <w:lang w:val="en-GB"/>
              </w:rPr>
            </w:pPr>
            <w:r w:rsidRPr="00352889">
              <w:rPr>
                <w:rFonts w:asciiTheme="majorBidi" w:hAnsiTheme="majorBidi" w:cstheme="majorBidi"/>
                <w:sz w:val="28"/>
                <w:szCs w:val="28"/>
                <w:lang w:val="en-GB"/>
              </w:rPr>
              <w:t>Thailand</w:t>
            </w:r>
          </w:p>
        </w:tc>
        <w:tc>
          <w:tcPr>
            <w:tcW w:w="3870" w:type="dxa"/>
            <w:tcBorders>
              <w:left w:val="nil"/>
              <w:bottom w:val="nil"/>
              <w:right w:val="nil"/>
            </w:tcBorders>
            <w:noWrap/>
          </w:tcPr>
          <w:p w14:paraId="4BF36798" w14:textId="56940960" w:rsidR="00BB5A7C" w:rsidRPr="00352889" w:rsidRDefault="00310517">
            <w:pPr>
              <w:spacing w:line="350" w:lineRule="exact"/>
              <w:jc w:val="center"/>
              <w:rPr>
                <w:rFonts w:asciiTheme="majorBidi" w:hAnsiTheme="majorBidi" w:cstheme="majorBidi"/>
                <w:sz w:val="28"/>
                <w:szCs w:val="28"/>
                <w:lang w:val="en-GB"/>
              </w:rPr>
            </w:pPr>
            <w:r w:rsidRPr="008577CC">
              <w:rPr>
                <w:rFonts w:asciiTheme="majorBidi" w:hAnsiTheme="majorBidi" w:cstheme="majorBidi"/>
                <w:sz w:val="28"/>
                <w:szCs w:val="28"/>
                <w:lang w:val="en-GB"/>
              </w:rPr>
              <w:t>S</w:t>
            </w:r>
            <w:r w:rsidRPr="00310517">
              <w:rPr>
                <w:rFonts w:asciiTheme="majorBidi" w:hAnsiTheme="majorBidi" w:cstheme="majorBidi"/>
                <w:sz w:val="28"/>
                <w:szCs w:val="28"/>
                <w:lang w:val="en-GB"/>
              </w:rPr>
              <w:t>hareholding</w:t>
            </w:r>
            <w:r w:rsidRPr="00352889">
              <w:rPr>
                <w:rFonts w:asciiTheme="majorBidi" w:hAnsiTheme="majorBidi" w:cstheme="majorBidi"/>
                <w:sz w:val="28"/>
                <w:szCs w:val="28"/>
                <w:lang w:val="en-GB"/>
              </w:rPr>
              <w:t xml:space="preserve"> </w:t>
            </w:r>
            <w:r w:rsidR="008577CC" w:rsidRPr="008577CC">
              <w:rPr>
                <w:rFonts w:asciiTheme="majorBidi" w:hAnsiTheme="majorBidi" w:cstheme="majorBidi"/>
                <w:sz w:val="28"/>
                <w:szCs w:val="28"/>
                <w:lang w:val="en-GB"/>
              </w:rPr>
              <w:t>and</w:t>
            </w:r>
          </w:p>
        </w:tc>
      </w:tr>
      <w:tr w:rsidR="008E7E41" w:rsidRPr="00134E3E" w14:paraId="6CADB653" w14:textId="77777777" w:rsidTr="004C3552">
        <w:trPr>
          <w:trHeight w:hRule="exact" w:val="432"/>
        </w:trPr>
        <w:tc>
          <w:tcPr>
            <w:tcW w:w="4230" w:type="dxa"/>
            <w:tcBorders>
              <w:left w:val="nil"/>
              <w:bottom w:val="nil"/>
              <w:right w:val="nil"/>
            </w:tcBorders>
          </w:tcPr>
          <w:p w14:paraId="0C6259A7" w14:textId="7A7359B1" w:rsidR="003D5466" w:rsidRPr="00F4405A" w:rsidRDefault="006075AD" w:rsidP="006075AD">
            <w:pPr>
              <w:spacing w:line="350" w:lineRule="exact"/>
              <w:ind w:right="-108"/>
              <w:rPr>
                <w:rFonts w:asciiTheme="majorBidi" w:hAnsiTheme="majorBidi" w:cstheme="majorBidi"/>
                <w:sz w:val="28"/>
                <w:szCs w:val="28"/>
                <w:lang w:val="en-GB"/>
              </w:rPr>
            </w:pPr>
            <w:r w:rsidRPr="00923389">
              <w:rPr>
                <w:rFonts w:asciiTheme="majorBidi" w:hAnsiTheme="majorBidi" w:cstheme="majorBidi"/>
                <w:sz w:val="28"/>
                <w:szCs w:val="28"/>
                <w:lang w:val="en-GB"/>
              </w:rPr>
              <w:t xml:space="preserve">    </w:t>
            </w:r>
            <w:r w:rsidRPr="006075AD">
              <w:rPr>
                <w:rFonts w:asciiTheme="majorBidi" w:hAnsiTheme="majorBidi" w:cstheme="majorBidi"/>
                <w:sz w:val="28"/>
                <w:szCs w:val="28"/>
                <w:lang w:val="en-GB"/>
              </w:rPr>
              <w:t>and Leasehold Real Estate Investment Trust</w:t>
            </w:r>
          </w:p>
        </w:tc>
        <w:tc>
          <w:tcPr>
            <w:tcW w:w="900" w:type="dxa"/>
            <w:tcBorders>
              <w:left w:val="nil"/>
              <w:bottom w:val="nil"/>
              <w:right w:val="nil"/>
            </w:tcBorders>
            <w:noWrap/>
          </w:tcPr>
          <w:p w14:paraId="341603E8" w14:textId="77777777" w:rsidR="003D5466" w:rsidRPr="00923389" w:rsidRDefault="003D5466">
            <w:pPr>
              <w:spacing w:line="350" w:lineRule="exact"/>
              <w:jc w:val="center"/>
              <w:rPr>
                <w:rFonts w:asciiTheme="majorBidi" w:hAnsiTheme="majorBidi" w:cstheme="majorBidi"/>
                <w:sz w:val="28"/>
                <w:szCs w:val="28"/>
                <w:lang w:val="en-GB"/>
              </w:rPr>
            </w:pPr>
          </w:p>
        </w:tc>
        <w:tc>
          <w:tcPr>
            <w:tcW w:w="3870" w:type="dxa"/>
            <w:tcBorders>
              <w:left w:val="nil"/>
              <w:bottom w:val="nil"/>
              <w:right w:val="nil"/>
            </w:tcBorders>
            <w:noWrap/>
          </w:tcPr>
          <w:p w14:paraId="4BA0A383" w14:textId="7180D070" w:rsidR="003D5466" w:rsidRPr="00F04C73" w:rsidRDefault="008577CC">
            <w:pPr>
              <w:spacing w:line="350" w:lineRule="exact"/>
              <w:jc w:val="center"/>
              <w:rPr>
                <w:rFonts w:asciiTheme="majorBidi" w:hAnsiTheme="majorBidi" w:cstheme="majorBidi"/>
                <w:sz w:val="28"/>
                <w:szCs w:val="28"/>
                <w:lang w:val="en-GB"/>
              </w:rPr>
            </w:pPr>
            <w:r w:rsidRPr="008577CC">
              <w:rPr>
                <w:rFonts w:asciiTheme="majorBidi" w:hAnsiTheme="majorBidi" w:cstheme="majorBidi"/>
                <w:sz w:val="28"/>
                <w:szCs w:val="28"/>
                <w:lang w:val="en-GB"/>
              </w:rPr>
              <w:t>Property Management</w:t>
            </w:r>
          </w:p>
        </w:tc>
      </w:tr>
      <w:tr w:rsidR="00BD5DB1" w:rsidRPr="00134E3E" w14:paraId="545029F8" w14:textId="77777777" w:rsidTr="00152E60">
        <w:trPr>
          <w:trHeight w:val="1521"/>
        </w:trPr>
        <w:tc>
          <w:tcPr>
            <w:tcW w:w="4230" w:type="dxa"/>
            <w:tcBorders>
              <w:left w:val="nil"/>
              <w:bottom w:val="nil"/>
              <w:right w:val="nil"/>
            </w:tcBorders>
          </w:tcPr>
          <w:p w14:paraId="10D669AA" w14:textId="7A92820B" w:rsidR="00A50429" w:rsidRPr="00923389" w:rsidRDefault="00A37A3E">
            <w:pPr>
              <w:spacing w:line="350" w:lineRule="exact"/>
              <w:ind w:right="-108"/>
              <w:rPr>
                <w:rFonts w:asciiTheme="majorBidi" w:hAnsiTheme="majorBidi" w:cstheme="majorBidi"/>
                <w:sz w:val="28"/>
                <w:szCs w:val="28"/>
                <w:cs/>
                <w:lang w:val="en-GB"/>
              </w:rPr>
            </w:pPr>
            <w:r w:rsidRPr="00EF6AA7">
              <w:rPr>
                <w:rFonts w:asciiTheme="majorBidi" w:hAnsiTheme="majorBidi" w:cstheme="majorBidi"/>
                <w:sz w:val="28"/>
                <w:szCs w:val="28"/>
              </w:rPr>
              <w:t>Director</w:t>
            </w:r>
            <w:r w:rsidRPr="00EF6AA7">
              <w:rPr>
                <w:rFonts w:asciiTheme="majorBidi" w:hAnsiTheme="majorBidi" w:cstheme="majorBidi" w:hint="cs"/>
                <w:sz w:val="28"/>
                <w:szCs w:val="28"/>
              </w:rPr>
              <w:t xml:space="preserve"> </w:t>
            </w:r>
            <w:r w:rsidR="00A50429" w:rsidRPr="00EF6AA7">
              <w:rPr>
                <w:rFonts w:asciiTheme="majorBidi" w:hAnsiTheme="majorBidi" w:cstheme="majorBidi" w:hint="cs"/>
                <w:sz w:val="28"/>
                <w:szCs w:val="28"/>
              </w:rPr>
              <w:t>/</w:t>
            </w:r>
            <w:r w:rsidR="001E071F" w:rsidRPr="00EF6AA7">
              <w:rPr>
                <w:rFonts w:asciiTheme="majorBidi" w:hAnsiTheme="majorBidi" w:cstheme="majorBidi"/>
                <w:sz w:val="28"/>
                <w:szCs w:val="28"/>
              </w:rPr>
              <w:t>Key management</w:t>
            </w:r>
          </w:p>
        </w:tc>
        <w:tc>
          <w:tcPr>
            <w:tcW w:w="900" w:type="dxa"/>
            <w:tcBorders>
              <w:left w:val="nil"/>
              <w:bottom w:val="nil"/>
              <w:right w:val="nil"/>
            </w:tcBorders>
            <w:noWrap/>
          </w:tcPr>
          <w:p w14:paraId="0CA0565C" w14:textId="77777777" w:rsidR="00A50429" w:rsidRPr="00FC60DF" w:rsidRDefault="00A50429">
            <w:pPr>
              <w:spacing w:line="350" w:lineRule="exact"/>
              <w:jc w:val="center"/>
              <w:rPr>
                <w:rFonts w:asciiTheme="majorBidi" w:hAnsiTheme="majorBidi" w:cstheme="majorBidi"/>
                <w:sz w:val="28"/>
                <w:szCs w:val="28"/>
                <w:cs/>
              </w:rPr>
            </w:pPr>
          </w:p>
        </w:tc>
        <w:tc>
          <w:tcPr>
            <w:tcW w:w="3870" w:type="dxa"/>
            <w:tcBorders>
              <w:left w:val="nil"/>
              <w:bottom w:val="nil"/>
              <w:right w:val="nil"/>
            </w:tcBorders>
            <w:noWrap/>
            <w:vAlign w:val="center"/>
          </w:tcPr>
          <w:p w14:paraId="7E1DB25A" w14:textId="6E624CC3" w:rsidR="00A50429" w:rsidRPr="00F04C73" w:rsidRDefault="00152E60" w:rsidP="00152E60">
            <w:pPr>
              <w:spacing w:line="350" w:lineRule="exact"/>
              <w:jc w:val="center"/>
              <w:rPr>
                <w:rFonts w:asciiTheme="majorBidi" w:hAnsiTheme="majorBidi" w:cstheme="majorBidi"/>
                <w:sz w:val="28"/>
                <w:szCs w:val="28"/>
                <w:lang w:val="en-GB"/>
              </w:rPr>
            </w:pPr>
            <w:r w:rsidRPr="00152E60">
              <w:rPr>
                <w:rFonts w:asciiTheme="majorBidi" w:hAnsiTheme="majorBidi" w:cstheme="majorBidi"/>
                <w:sz w:val="28"/>
                <w:szCs w:val="28"/>
                <w:lang w:val="en-GB"/>
              </w:rPr>
              <w:t>The persons</w:t>
            </w:r>
            <w:r w:rsidR="00D70A60" w:rsidRPr="00152E60">
              <w:rPr>
                <w:rFonts w:asciiTheme="majorBidi" w:hAnsiTheme="majorBidi" w:cstheme="majorBidi"/>
                <w:sz w:val="28"/>
                <w:szCs w:val="28"/>
                <w:lang w:val="en-GB"/>
              </w:rPr>
              <w:t xml:space="preserve"> having authority and responsibility for planning, directing and controlling the activities of the </w:t>
            </w:r>
            <w:r w:rsidRPr="00152E60">
              <w:rPr>
                <w:rFonts w:asciiTheme="majorBidi" w:hAnsiTheme="majorBidi" w:cstheme="majorBidi"/>
                <w:sz w:val="28"/>
                <w:szCs w:val="28"/>
                <w:lang w:val="en-GB"/>
              </w:rPr>
              <w:t>entity</w:t>
            </w:r>
            <w:r w:rsidR="00D70A60" w:rsidRPr="00152E60">
              <w:rPr>
                <w:rFonts w:asciiTheme="majorBidi" w:hAnsiTheme="majorBidi" w:cstheme="majorBidi"/>
                <w:sz w:val="28"/>
                <w:szCs w:val="28"/>
                <w:lang w:val="en-GB"/>
              </w:rPr>
              <w:t xml:space="preserve">, directly or indirectly, including </w:t>
            </w:r>
            <w:r w:rsidRPr="00152E60">
              <w:rPr>
                <w:rFonts w:asciiTheme="majorBidi" w:hAnsiTheme="majorBidi" w:cstheme="majorBidi"/>
                <w:sz w:val="28"/>
                <w:szCs w:val="28"/>
                <w:lang w:val="en-GB"/>
              </w:rPr>
              <w:t>any director</w:t>
            </w:r>
            <w:r w:rsidR="00D70A60" w:rsidRPr="00152E60">
              <w:rPr>
                <w:rFonts w:asciiTheme="majorBidi" w:hAnsiTheme="majorBidi" w:cstheme="majorBidi"/>
                <w:sz w:val="28"/>
                <w:szCs w:val="28"/>
                <w:lang w:val="en-GB"/>
              </w:rPr>
              <w:t xml:space="preserve"> of </w:t>
            </w:r>
            <w:r w:rsidRPr="00152E60">
              <w:rPr>
                <w:rFonts w:asciiTheme="majorBidi" w:hAnsiTheme="majorBidi" w:cstheme="majorBidi"/>
                <w:sz w:val="28"/>
                <w:szCs w:val="28"/>
                <w:lang w:val="en-GB"/>
              </w:rPr>
              <w:t>that entity</w:t>
            </w:r>
            <w:r w:rsidR="00D70A60" w:rsidRPr="00152E60">
              <w:rPr>
                <w:rFonts w:asciiTheme="majorBidi" w:hAnsiTheme="majorBidi" w:cstheme="majorBidi"/>
                <w:sz w:val="28"/>
                <w:szCs w:val="28"/>
                <w:lang w:val="en-GB"/>
              </w:rPr>
              <w:t xml:space="preserve"> (whether executive or otherwise).</w:t>
            </w:r>
          </w:p>
        </w:tc>
      </w:tr>
    </w:tbl>
    <w:p w14:paraId="077FDB59" w14:textId="77777777" w:rsidR="00CD279B" w:rsidRDefault="00CD279B" w:rsidP="00C6319A">
      <w:pPr>
        <w:pStyle w:val="BodyTextIndent"/>
        <w:tabs>
          <w:tab w:val="clear" w:pos="1080"/>
        </w:tabs>
        <w:overflowPunct/>
        <w:autoSpaceDE/>
        <w:autoSpaceDN/>
        <w:adjustRightInd/>
        <w:spacing w:after="0"/>
        <w:ind w:left="0" w:firstLine="605"/>
        <w:textAlignment w:val="auto"/>
        <w:rPr>
          <w:rFonts w:asciiTheme="majorBidi" w:hAnsiTheme="majorBidi" w:cstheme="majorBidi"/>
          <w:sz w:val="28"/>
          <w:szCs w:val="28"/>
        </w:rPr>
      </w:pPr>
    </w:p>
    <w:p w14:paraId="43C8EF90" w14:textId="3EC8CDA8" w:rsidR="003B7632" w:rsidRDefault="003B7632" w:rsidP="009D6AEF">
      <w:pPr>
        <w:pStyle w:val="BodyTextIndent"/>
        <w:tabs>
          <w:tab w:val="clear" w:pos="1080"/>
        </w:tabs>
        <w:overflowPunct/>
        <w:autoSpaceDE/>
        <w:autoSpaceDN/>
        <w:adjustRightInd/>
        <w:spacing w:after="0"/>
        <w:ind w:left="0" w:firstLine="540"/>
        <w:textAlignment w:val="auto"/>
        <w:rPr>
          <w:rFonts w:asciiTheme="majorBidi" w:hAnsiTheme="majorBidi" w:cstheme="majorBidi"/>
          <w:sz w:val="28"/>
          <w:szCs w:val="28"/>
        </w:rPr>
      </w:pPr>
      <w:r w:rsidRPr="003B7632">
        <w:rPr>
          <w:rFonts w:asciiTheme="majorBidi" w:hAnsiTheme="majorBidi" w:cstheme="majorBidi"/>
          <w:sz w:val="28"/>
          <w:szCs w:val="28"/>
        </w:rPr>
        <w:lastRenderedPageBreak/>
        <w:t xml:space="preserve">5.2 </w:t>
      </w:r>
      <w:r w:rsidR="00836069" w:rsidRPr="00836069">
        <w:rPr>
          <w:rFonts w:asciiTheme="majorBidi" w:hAnsiTheme="majorBidi" w:cstheme="majorBidi"/>
          <w:sz w:val="28"/>
          <w:szCs w:val="28"/>
        </w:rPr>
        <w:t>Related party transactions can be summarised as follows:</w:t>
      </w:r>
    </w:p>
    <w:tbl>
      <w:tblPr>
        <w:tblW w:w="9810" w:type="dxa"/>
        <w:tblInd w:w="540" w:type="dxa"/>
        <w:tblLayout w:type="fixed"/>
        <w:tblCellMar>
          <w:left w:w="14" w:type="dxa"/>
          <w:right w:w="14" w:type="dxa"/>
        </w:tblCellMar>
        <w:tblLook w:val="0000" w:firstRow="0" w:lastRow="0" w:firstColumn="0" w:lastColumn="0" w:noHBand="0" w:noVBand="0"/>
      </w:tblPr>
      <w:tblGrid>
        <w:gridCol w:w="3060"/>
        <w:gridCol w:w="1080"/>
        <w:gridCol w:w="90"/>
        <w:gridCol w:w="1080"/>
        <w:gridCol w:w="90"/>
        <w:gridCol w:w="990"/>
        <w:gridCol w:w="90"/>
        <w:gridCol w:w="900"/>
        <w:gridCol w:w="90"/>
        <w:gridCol w:w="2340"/>
      </w:tblGrid>
      <w:tr w:rsidR="00C01374" w:rsidRPr="00A84AA1" w14:paraId="211D456A" w14:textId="77777777">
        <w:trPr>
          <w:trHeight w:hRule="exact" w:val="362"/>
          <w:tblHeader/>
        </w:trPr>
        <w:tc>
          <w:tcPr>
            <w:tcW w:w="3060" w:type="dxa"/>
            <w:vAlign w:val="bottom"/>
          </w:tcPr>
          <w:p w14:paraId="7AAB28D7" w14:textId="77777777" w:rsidR="00C01374" w:rsidRPr="00A84AA1" w:rsidRDefault="00C01374">
            <w:pPr>
              <w:jc w:val="center"/>
              <w:rPr>
                <w:rFonts w:asciiTheme="majorBidi" w:hAnsiTheme="majorBidi" w:cstheme="majorBidi"/>
                <w:sz w:val="28"/>
                <w:szCs w:val="28"/>
              </w:rPr>
            </w:pPr>
            <w:r w:rsidRPr="00A84AA1">
              <w:rPr>
                <w:rFonts w:asciiTheme="majorBidi" w:hAnsiTheme="majorBidi" w:cstheme="majorBidi"/>
                <w:sz w:val="28"/>
                <w:szCs w:val="28"/>
              </w:rPr>
              <w:br w:type="page"/>
            </w:r>
            <w:r w:rsidRPr="00A84AA1">
              <w:rPr>
                <w:rFonts w:asciiTheme="majorBidi" w:hAnsiTheme="majorBidi" w:cstheme="majorBidi"/>
                <w:sz w:val="28"/>
                <w:szCs w:val="28"/>
              </w:rPr>
              <w:br w:type="page"/>
            </w:r>
          </w:p>
        </w:tc>
        <w:tc>
          <w:tcPr>
            <w:tcW w:w="1170" w:type="dxa"/>
            <w:gridSpan w:val="2"/>
          </w:tcPr>
          <w:p w14:paraId="134AC182" w14:textId="77777777" w:rsidR="00C01374" w:rsidRPr="00A84AA1" w:rsidRDefault="00C01374">
            <w:pPr>
              <w:jc w:val="center"/>
              <w:rPr>
                <w:rFonts w:asciiTheme="majorBidi" w:hAnsiTheme="majorBidi" w:cstheme="majorBidi"/>
                <w:b/>
                <w:bCs/>
                <w:sz w:val="28"/>
                <w:szCs w:val="28"/>
                <w:u w:val="single"/>
              </w:rPr>
            </w:pPr>
          </w:p>
        </w:tc>
        <w:tc>
          <w:tcPr>
            <w:tcW w:w="1080" w:type="dxa"/>
            <w:vAlign w:val="bottom"/>
          </w:tcPr>
          <w:p w14:paraId="35EE6661" w14:textId="77777777" w:rsidR="00C01374" w:rsidRPr="00A84AA1" w:rsidRDefault="00C01374">
            <w:pPr>
              <w:jc w:val="center"/>
              <w:rPr>
                <w:rFonts w:asciiTheme="majorBidi" w:hAnsiTheme="majorBidi" w:cstheme="majorBidi"/>
                <w:b/>
                <w:bCs/>
                <w:sz w:val="28"/>
                <w:szCs w:val="28"/>
                <w:u w:val="single"/>
              </w:rPr>
            </w:pPr>
          </w:p>
        </w:tc>
        <w:tc>
          <w:tcPr>
            <w:tcW w:w="90" w:type="dxa"/>
            <w:tcMar>
              <w:left w:w="29" w:type="dxa"/>
              <w:right w:w="29" w:type="dxa"/>
            </w:tcMar>
          </w:tcPr>
          <w:p w14:paraId="15DA5C06" w14:textId="77777777" w:rsidR="00C01374" w:rsidRPr="00A84AA1" w:rsidRDefault="00C01374">
            <w:pPr>
              <w:jc w:val="right"/>
              <w:rPr>
                <w:rFonts w:asciiTheme="majorBidi" w:hAnsiTheme="majorBidi" w:cstheme="majorBidi"/>
                <w:b/>
                <w:bCs/>
                <w:sz w:val="28"/>
                <w:szCs w:val="28"/>
              </w:rPr>
            </w:pPr>
          </w:p>
        </w:tc>
        <w:tc>
          <w:tcPr>
            <w:tcW w:w="1980" w:type="dxa"/>
            <w:gridSpan w:val="3"/>
          </w:tcPr>
          <w:p w14:paraId="75092246" w14:textId="4CFD410C" w:rsidR="00C01374" w:rsidRPr="00A84AA1" w:rsidRDefault="00C01374">
            <w:pPr>
              <w:jc w:val="right"/>
              <w:rPr>
                <w:rFonts w:asciiTheme="majorBidi" w:hAnsiTheme="majorBidi" w:cstheme="majorBidi"/>
                <w:b/>
                <w:bCs/>
                <w:sz w:val="28"/>
                <w:szCs w:val="28"/>
                <w:u w:val="single"/>
              </w:rPr>
            </w:pPr>
            <w:r w:rsidRPr="00D9176E">
              <w:rPr>
                <w:rFonts w:asciiTheme="majorBidi" w:hAnsiTheme="majorBidi" w:cstheme="majorBidi"/>
                <w:b/>
                <w:bCs/>
                <w:sz w:val="28"/>
                <w:szCs w:val="28"/>
                <w:lang w:val="en-GB"/>
              </w:rPr>
              <w:t xml:space="preserve">(Unit: </w:t>
            </w:r>
            <w:r w:rsidR="008A2F3D">
              <w:rPr>
                <w:rFonts w:asciiTheme="majorBidi" w:hAnsiTheme="majorBidi" w:cstheme="majorBidi"/>
                <w:b/>
                <w:bCs/>
                <w:sz w:val="28"/>
                <w:szCs w:val="28"/>
                <w:lang w:val="en-GB"/>
              </w:rPr>
              <w:t>Thou</w:t>
            </w:r>
            <w:r w:rsidR="00A065B6">
              <w:rPr>
                <w:rFonts w:asciiTheme="majorBidi" w:hAnsiTheme="majorBidi" w:cstheme="majorBidi"/>
                <w:b/>
                <w:bCs/>
                <w:sz w:val="28"/>
                <w:szCs w:val="28"/>
                <w:lang w:val="en-GB"/>
              </w:rPr>
              <w:t xml:space="preserve">sand </w:t>
            </w:r>
            <w:r w:rsidRPr="00D9176E">
              <w:rPr>
                <w:rFonts w:asciiTheme="majorBidi" w:hAnsiTheme="majorBidi" w:cstheme="majorBidi"/>
                <w:b/>
                <w:bCs/>
                <w:sz w:val="28"/>
                <w:szCs w:val="28"/>
                <w:lang w:val="en-GB"/>
              </w:rPr>
              <w:t>Baht)</w:t>
            </w:r>
          </w:p>
        </w:tc>
        <w:tc>
          <w:tcPr>
            <w:tcW w:w="90" w:type="dxa"/>
          </w:tcPr>
          <w:p w14:paraId="7A74DE4C" w14:textId="77777777" w:rsidR="00C01374" w:rsidRPr="00A84AA1" w:rsidRDefault="00C01374">
            <w:pPr>
              <w:jc w:val="right"/>
              <w:rPr>
                <w:rFonts w:asciiTheme="majorBidi" w:hAnsiTheme="majorBidi" w:cstheme="majorBidi"/>
                <w:b/>
                <w:bCs/>
                <w:sz w:val="28"/>
                <w:szCs w:val="28"/>
                <w:u w:val="single"/>
              </w:rPr>
            </w:pPr>
          </w:p>
        </w:tc>
        <w:tc>
          <w:tcPr>
            <w:tcW w:w="2340" w:type="dxa"/>
          </w:tcPr>
          <w:p w14:paraId="70810803" w14:textId="77777777" w:rsidR="00C01374" w:rsidRPr="00A84AA1" w:rsidRDefault="00C01374">
            <w:pPr>
              <w:jc w:val="right"/>
              <w:rPr>
                <w:rFonts w:asciiTheme="majorBidi" w:hAnsiTheme="majorBidi" w:cstheme="majorBidi"/>
                <w:b/>
                <w:bCs/>
                <w:sz w:val="28"/>
                <w:szCs w:val="28"/>
              </w:rPr>
            </w:pPr>
          </w:p>
        </w:tc>
      </w:tr>
      <w:tr w:rsidR="00C01374" w:rsidRPr="00A84AA1" w14:paraId="337A00E8" w14:textId="77777777" w:rsidTr="00A065B6">
        <w:trPr>
          <w:trHeight w:hRule="exact" w:val="682"/>
          <w:tblHeader/>
        </w:trPr>
        <w:tc>
          <w:tcPr>
            <w:tcW w:w="3060" w:type="dxa"/>
            <w:vAlign w:val="bottom"/>
          </w:tcPr>
          <w:p w14:paraId="7AFCC3C1" w14:textId="77777777" w:rsidR="00C01374" w:rsidRPr="00A84AA1" w:rsidRDefault="00C01374">
            <w:pPr>
              <w:jc w:val="center"/>
              <w:rPr>
                <w:rFonts w:asciiTheme="majorBidi" w:hAnsiTheme="majorBidi" w:cstheme="majorBidi"/>
                <w:sz w:val="28"/>
                <w:szCs w:val="28"/>
              </w:rPr>
            </w:pPr>
          </w:p>
        </w:tc>
        <w:tc>
          <w:tcPr>
            <w:tcW w:w="2250" w:type="dxa"/>
            <w:gridSpan w:val="3"/>
            <w:tcBorders>
              <w:bottom w:val="single" w:sz="4" w:space="0" w:color="auto"/>
            </w:tcBorders>
          </w:tcPr>
          <w:p w14:paraId="7329AC91" w14:textId="77777777" w:rsidR="00A065B6" w:rsidRPr="00D9176E" w:rsidRDefault="00A065B6" w:rsidP="00A065B6">
            <w:pPr>
              <w:spacing w:line="350" w:lineRule="exact"/>
              <w:ind w:right="-108"/>
              <w:jc w:val="center"/>
              <w:rPr>
                <w:rFonts w:asciiTheme="majorBidi" w:hAnsiTheme="majorBidi" w:cstheme="majorBidi"/>
                <w:b/>
                <w:bCs/>
                <w:sz w:val="28"/>
                <w:szCs w:val="28"/>
                <w:lang w:val="en-GB"/>
              </w:rPr>
            </w:pPr>
            <w:r w:rsidRPr="00D9176E">
              <w:rPr>
                <w:rFonts w:asciiTheme="majorBidi" w:hAnsiTheme="majorBidi" w:cstheme="majorBidi"/>
                <w:b/>
                <w:bCs/>
                <w:sz w:val="28"/>
                <w:szCs w:val="28"/>
                <w:lang w:val="en-GB"/>
              </w:rPr>
              <w:t>Consolidated</w:t>
            </w:r>
          </w:p>
          <w:p w14:paraId="4DEEB18F" w14:textId="20CE20C7" w:rsidR="00C01374" w:rsidRPr="00A84AA1" w:rsidRDefault="00A065B6" w:rsidP="00A065B6">
            <w:pPr>
              <w:ind w:right="-18"/>
              <w:jc w:val="center"/>
              <w:rPr>
                <w:rFonts w:asciiTheme="majorBidi" w:hAnsiTheme="majorBidi" w:cstheme="majorBidi"/>
                <w:b/>
                <w:bCs/>
                <w:sz w:val="28"/>
                <w:szCs w:val="28"/>
                <w:u w:val="single"/>
              </w:rPr>
            </w:pPr>
            <w:r w:rsidRPr="00D9176E">
              <w:rPr>
                <w:rFonts w:asciiTheme="majorBidi" w:hAnsiTheme="majorBidi" w:cstheme="majorBidi"/>
                <w:b/>
                <w:bCs/>
                <w:sz w:val="28"/>
                <w:szCs w:val="28"/>
                <w:lang w:val="en-GB"/>
              </w:rPr>
              <w:t>financial statements</w:t>
            </w:r>
          </w:p>
        </w:tc>
        <w:tc>
          <w:tcPr>
            <w:tcW w:w="90" w:type="dxa"/>
            <w:tcMar>
              <w:left w:w="29" w:type="dxa"/>
              <w:right w:w="29" w:type="dxa"/>
            </w:tcMar>
          </w:tcPr>
          <w:p w14:paraId="591E8AE6" w14:textId="77777777" w:rsidR="00C01374" w:rsidRPr="00FC60DF" w:rsidRDefault="00C01374">
            <w:pPr>
              <w:ind w:right="-18"/>
              <w:jc w:val="center"/>
              <w:rPr>
                <w:rFonts w:asciiTheme="majorBidi" w:hAnsiTheme="majorBidi" w:cstheme="majorBidi"/>
                <w:b/>
                <w:bCs/>
                <w:spacing w:val="-4"/>
                <w:sz w:val="28"/>
                <w:szCs w:val="28"/>
                <w:cs/>
              </w:rPr>
            </w:pPr>
          </w:p>
        </w:tc>
        <w:tc>
          <w:tcPr>
            <w:tcW w:w="1980" w:type="dxa"/>
            <w:gridSpan w:val="3"/>
            <w:tcBorders>
              <w:bottom w:val="single" w:sz="4" w:space="0" w:color="auto"/>
            </w:tcBorders>
          </w:tcPr>
          <w:p w14:paraId="015604F2" w14:textId="77777777" w:rsidR="00A065B6" w:rsidRPr="00D9176E" w:rsidRDefault="00A065B6" w:rsidP="00A065B6">
            <w:pPr>
              <w:spacing w:line="350" w:lineRule="exact"/>
              <w:ind w:right="-108"/>
              <w:jc w:val="center"/>
              <w:rPr>
                <w:rFonts w:asciiTheme="majorBidi" w:hAnsiTheme="majorBidi" w:cstheme="majorBidi"/>
                <w:b/>
                <w:bCs/>
                <w:sz w:val="28"/>
                <w:szCs w:val="28"/>
                <w:lang w:val="en-GB"/>
              </w:rPr>
            </w:pPr>
            <w:r w:rsidRPr="00D9176E">
              <w:rPr>
                <w:rFonts w:asciiTheme="majorBidi" w:hAnsiTheme="majorBidi" w:cstheme="majorBidi"/>
                <w:b/>
                <w:bCs/>
                <w:sz w:val="28"/>
                <w:szCs w:val="28"/>
                <w:lang w:val="en-GB"/>
              </w:rPr>
              <w:t xml:space="preserve">Separate </w:t>
            </w:r>
          </w:p>
          <w:p w14:paraId="03C36C21" w14:textId="5C0866BE" w:rsidR="00C01374" w:rsidRPr="00A84AA1" w:rsidRDefault="00A065B6" w:rsidP="00A065B6">
            <w:pPr>
              <w:ind w:right="-18"/>
              <w:jc w:val="center"/>
              <w:rPr>
                <w:rFonts w:asciiTheme="majorBidi" w:hAnsiTheme="majorBidi" w:cstheme="majorBidi"/>
                <w:b/>
                <w:bCs/>
                <w:spacing w:val="-4"/>
                <w:sz w:val="28"/>
                <w:szCs w:val="28"/>
                <w:u w:val="single"/>
              </w:rPr>
            </w:pPr>
            <w:r w:rsidRPr="00D9176E">
              <w:rPr>
                <w:rFonts w:asciiTheme="majorBidi" w:hAnsiTheme="majorBidi" w:cstheme="majorBidi"/>
                <w:b/>
                <w:bCs/>
                <w:sz w:val="28"/>
                <w:szCs w:val="28"/>
                <w:lang w:val="en-GB"/>
              </w:rPr>
              <w:t>financial statements</w:t>
            </w:r>
          </w:p>
        </w:tc>
        <w:tc>
          <w:tcPr>
            <w:tcW w:w="90" w:type="dxa"/>
          </w:tcPr>
          <w:p w14:paraId="7B17E7E8" w14:textId="77777777" w:rsidR="00C01374" w:rsidRPr="00A84AA1" w:rsidRDefault="00C01374">
            <w:pPr>
              <w:ind w:right="-18"/>
              <w:jc w:val="center"/>
              <w:rPr>
                <w:rFonts w:asciiTheme="majorBidi" w:hAnsiTheme="majorBidi" w:cstheme="majorBidi"/>
                <w:b/>
                <w:bCs/>
                <w:spacing w:val="-4"/>
                <w:sz w:val="28"/>
                <w:szCs w:val="28"/>
                <w:u w:val="single"/>
                <w:cs/>
              </w:rPr>
            </w:pPr>
          </w:p>
        </w:tc>
        <w:tc>
          <w:tcPr>
            <w:tcW w:w="2340" w:type="dxa"/>
          </w:tcPr>
          <w:p w14:paraId="5F2898C7" w14:textId="77777777" w:rsidR="00C01374" w:rsidRPr="00FC60DF" w:rsidRDefault="00C01374">
            <w:pPr>
              <w:ind w:right="-18"/>
              <w:jc w:val="center"/>
              <w:rPr>
                <w:rFonts w:asciiTheme="majorBidi" w:hAnsiTheme="majorBidi" w:cstheme="majorBidi"/>
                <w:b/>
                <w:bCs/>
                <w:spacing w:val="-4"/>
                <w:sz w:val="28"/>
                <w:szCs w:val="28"/>
                <w:cs/>
              </w:rPr>
            </w:pPr>
          </w:p>
        </w:tc>
      </w:tr>
      <w:tr w:rsidR="00C01374" w:rsidRPr="00A84AA1" w14:paraId="55C32C2B" w14:textId="77777777">
        <w:trPr>
          <w:trHeight w:hRule="exact" w:val="362"/>
          <w:tblHeader/>
        </w:trPr>
        <w:tc>
          <w:tcPr>
            <w:tcW w:w="3060" w:type="dxa"/>
          </w:tcPr>
          <w:p w14:paraId="6A818C5C" w14:textId="77777777" w:rsidR="00C01374" w:rsidRPr="00A84AA1" w:rsidRDefault="00C01374">
            <w:pPr>
              <w:jc w:val="center"/>
              <w:rPr>
                <w:rFonts w:asciiTheme="majorBidi" w:hAnsiTheme="majorBidi" w:cstheme="majorBidi"/>
                <w:sz w:val="28"/>
                <w:szCs w:val="28"/>
              </w:rPr>
            </w:pPr>
          </w:p>
        </w:tc>
        <w:tc>
          <w:tcPr>
            <w:tcW w:w="1080" w:type="dxa"/>
            <w:tcBorders>
              <w:bottom w:val="single" w:sz="4" w:space="0" w:color="auto"/>
            </w:tcBorders>
          </w:tcPr>
          <w:p w14:paraId="06F29B96" w14:textId="37FD9958" w:rsidR="00C01374" w:rsidRPr="00A84AA1" w:rsidRDefault="00C01374">
            <w:pPr>
              <w:ind w:right="-18"/>
              <w:jc w:val="center"/>
              <w:rPr>
                <w:rFonts w:asciiTheme="majorBidi" w:hAnsiTheme="majorBidi" w:cstheme="majorBidi"/>
                <w:b/>
                <w:bCs/>
                <w:sz w:val="28"/>
                <w:szCs w:val="28"/>
              </w:rPr>
            </w:pPr>
            <w:r w:rsidRPr="00A84AA1">
              <w:rPr>
                <w:rFonts w:asciiTheme="majorBidi" w:hAnsiTheme="majorBidi" w:cstheme="majorBidi"/>
                <w:b/>
                <w:bCs/>
                <w:sz w:val="28"/>
                <w:szCs w:val="28"/>
              </w:rPr>
              <w:t>2</w:t>
            </w:r>
            <w:r w:rsidR="005C2E50">
              <w:rPr>
                <w:rFonts w:asciiTheme="majorBidi" w:hAnsiTheme="majorBidi" w:cstheme="majorBidi"/>
                <w:b/>
                <w:bCs/>
                <w:sz w:val="28"/>
                <w:szCs w:val="28"/>
              </w:rPr>
              <w:t>025</w:t>
            </w:r>
          </w:p>
        </w:tc>
        <w:tc>
          <w:tcPr>
            <w:tcW w:w="90" w:type="dxa"/>
            <w:tcBorders>
              <w:top w:val="single" w:sz="4" w:space="0" w:color="auto"/>
            </w:tcBorders>
            <w:tcMar>
              <w:left w:w="29" w:type="dxa"/>
              <w:right w:w="29" w:type="dxa"/>
            </w:tcMar>
          </w:tcPr>
          <w:p w14:paraId="24478E21" w14:textId="77777777" w:rsidR="00C01374" w:rsidRPr="00A84AA1" w:rsidRDefault="00C01374">
            <w:pPr>
              <w:ind w:right="-18"/>
              <w:jc w:val="center"/>
              <w:rPr>
                <w:rFonts w:asciiTheme="majorBidi" w:hAnsiTheme="majorBidi" w:cstheme="majorBidi"/>
                <w:b/>
                <w:bCs/>
                <w:sz w:val="28"/>
                <w:szCs w:val="28"/>
                <w:u w:val="single"/>
              </w:rPr>
            </w:pPr>
          </w:p>
        </w:tc>
        <w:tc>
          <w:tcPr>
            <w:tcW w:w="1080" w:type="dxa"/>
            <w:tcBorders>
              <w:top w:val="single" w:sz="4" w:space="0" w:color="auto"/>
            </w:tcBorders>
          </w:tcPr>
          <w:p w14:paraId="68244A26" w14:textId="5596CF78" w:rsidR="00C01374" w:rsidRPr="00A84AA1" w:rsidRDefault="00C01374">
            <w:pPr>
              <w:ind w:right="-18"/>
              <w:jc w:val="center"/>
              <w:rPr>
                <w:rFonts w:asciiTheme="majorBidi" w:hAnsiTheme="majorBidi" w:cstheme="majorBidi"/>
                <w:b/>
                <w:bCs/>
                <w:sz w:val="28"/>
                <w:szCs w:val="28"/>
              </w:rPr>
            </w:pPr>
            <w:r w:rsidRPr="00A84AA1">
              <w:rPr>
                <w:rFonts w:asciiTheme="majorBidi" w:hAnsiTheme="majorBidi" w:cstheme="majorBidi"/>
                <w:b/>
                <w:bCs/>
                <w:sz w:val="28"/>
                <w:szCs w:val="28"/>
              </w:rPr>
              <w:t>2</w:t>
            </w:r>
            <w:r w:rsidR="005C2E50">
              <w:rPr>
                <w:rFonts w:asciiTheme="majorBidi" w:hAnsiTheme="majorBidi" w:cstheme="majorBidi"/>
                <w:b/>
                <w:bCs/>
                <w:sz w:val="28"/>
                <w:szCs w:val="28"/>
              </w:rPr>
              <w:t>024</w:t>
            </w:r>
          </w:p>
        </w:tc>
        <w:tc>
          <w:tcPr>
            <w:tcW w:w="90" w:type="dxa"/>
            <w:tcMar>
              <w:left w:w="29" w:type="dxa"/>
              <w:right w:w="29" w:type="dxa"/>
            </w:tcMar>
          </w:tcPr>
          <w:p w14:paraId="533D7C8E" w14:textId="77777777" w:rsidR="00C01374" w:rsidRPr="00FC60DF" w:rsidRDefault="00C01374">
            <w:pPr>
              <w:ind w:right="-18"/>
              <w:jc w:val="center"/>
              <w:rPr>
                <w:rFonts w:asciiTheme="majorBidi" w:hAnsiTheme="majorBidi" w:cstheme="majorBidi"/>
                <w:b/>
                <w:bCs/>
                <w:sz w:val="28"/>
                <w:szCs w:val="28"/>
                <w:u w:val="single"/>
                <w:cs/>
              </w:rPr>
            </w:pPr>
          </w:p>
        </w:tc>
        <w:tc>
          <w:tcPr>
            <w:tcW w:w="990" w:type="dxa"/>
            <w:tcBorders>
              <w:bottom w:val="single" w:sz="4" w:space="0" w:color="auto"/>
            </w:tcBorders>
          </w:tcPr>
          <w:p w14:paraId="78E02AE0" w14:textId="2D9BE3E6" w:rsidR="00C01374" w:rsidRPr="00A84AA1" w:rsidRDefault="00C01374">
            <w:pPr>
              <w:ind w:right="-18"/>
              <w:jc w:val="center"/>
              <w:rPr>
                <w:rFonts w:asciiTheme="majorBidi" w:hAnsiTheme="majorBidi" w:cstheme="majorBidi"/>
                <w:b/>
                <w:bCs/>
                <w:sz w:val="28"/>
                <w:szCs w:val="28"/>
              </w:rPr>
            </w:pPr>
            <w:r w:rsidRPr="00A84AA1">
              <w:rPr>
                <w:rFonts w:asciiTheme="majorBidi" w:hAnsiTheme="majorBidi" w:cstheme="majorBidi"/>
                <w:b/>
                <w:bCs/>
                <w:sz w:val="28"/>
                <w:szCs w:val="28"/>
              </w:rPr>
              <w:t>2</w:t>
            </w:r>
            <w:r w:rsidR="005C2E50">
              <w:rPr>
                <w:rFonts w:asciiTheme="majorBidi" w:hAnsiTheme="majorBidi" w:cstheme="majorBidi"/>
                <w:b/>
                <w:bCs/>
                <w:sz w:val="28"/>
                <w:szCs w:val="28"/>
              </w:rPr>
              <w:t>025</w:t>
            </w:r>
          </w:p>
        </w:tc>
        <w:tc>
          <w:tcPr>
            <w:tcW w:w="90" w:type="dxa"/>
            <w:tcMar>
              <w:top w:w="29" w:type="dxa"/>
              <w:left w:w="29" w:type="dxa"/>
              <w:bottom w:w="29" w:type="dxa"/>
              <w:right w:w="29" w:type="dxa"/>
            </w:tcMar>
            <w:vAlign w:val="center"/>
          </w:tcPr>
          <w:p w14:paraId="4AD9C4AB" w14:textId="77777777" w:rsidR="00C01374" w:rsidRPr="00A84AA1" w:rsidRDefault="00C01374">
            <w:pPr>
              <w:ind w:right="-18"/>
              <w:jc w:val="center"/>
              <w:rPr>
                <w:rFonts w:asciiTheme="majorBidi" w:hAnsiTheme="majorBidi" w:cstheme="majorBidi"/>
                <w:b/>
                <w:bCs/>
                <w:sz w:val="32"/>
                <w:szCs w:val="32"/>
              </w:rPr>
            </w:pPr>
          </w:p>
        </w:tc>
        <w:tc>
          <w:tcPr>
            <w:tcW w:w="900" w:type="dxa"/>
            <w:tcBorders>
              <w:bottom w:val="single" w:sz="4" w:space="0" w:color="auto"/>
            </w:tcBorders>
          </w:tcPr>
          <w:p w14:paraId="1F5AA02D" w14:textId="6E7CD53E" w:rsidR="00C01374" w:rsidRPr="00A84AA1" w:rsidRDefault="00C01374">
            <w:pPr>
              <w:ind w:right="-18"/>
              <w:jc w:val="center"/>
              <w:rPr>
                <w:rFonts w:asciiTheme="majorBidi" w:hAnsiTheme="majorBidi" w:cstheme="majorBidi"/>
                <w:b/>
                <w:bCs/>
                <w:sz w:val="28"/>
                <w:szCs w:val="28"/>
              </w:rPr>
            </w:pPr>
            <w:r w:rsidRPr="00A84AA1">
              <w:rPr>
                <w:rFonts w:asciiTheme="majorBidi" w:hAnsiTheme="majorBidi" w:cstheme="majorBidi"/>
                <w:b/>
                <w:bCs/>
                <w:sz w:val="28"/>
                <w:szCs w:val="28"/>
              </w:rPr>
              <w:t>2</w:t>
            </w:r>
            <w:r w:rsidR="005C2E50">
              <w:rPr>
                <w:rFonts w:asciiTheme="majorBidi" w:hAnsiTheme="majorBidi" w:cstheme="majorBidi"/>
                <w:b/>
                <w:bCs/>
                <w:sz w:val="28"/>
                <w:szCs w:val="28"/>
              </w:rPr>
              <w:t>024</w:t>
            </w:r>
          </w:p>
        </w:tc>
        <w:tc>
          <w:tcPr>
            <w:tcW w:w="90" w:type="dxa"/>
          </w:tcPr>
          <w:p w14:paraId="72BF9FD5" w14:textId="77777777" w:rsidR="00C01374" w:rsidRPr="00FC60DF" w:rsidRDefault="00C01374">
            <w:pPr>
              <w:ind w:right="-18"/>
              <w:jc w:val="center"/>
              <w:rPr>
                <w:rFonts w:asciiTheme="majorBidi" w:hAnsiTheme="majorBidi"/>
                <w:b/>
                <w:bCs/>
                <w:sz w:val="28"/>
                <w:szCs w:val="28"/>
                <w:u w:val="single"/>
                <w:cs/>
              </w:rPr>
            </w:pPr>
          </w:p>
        </w:tc>
        <w:tc>
          <w:tcPr>
            <w:tcW w:w="2340" w:type="dxa"/>
            <w:tcBorders>
              <w:bottom w:val="single" w:sz="4" w:space="0" w:color="auto"/>
            </w:tcBorders>
          </w:tcPr>
          <w:p w14:paraId="3C63A524" w14:textId="62820DA7" w:rsidR="00C01374" w:rsidRPr="00A84AA1" w:rsidRDefault="005C2E50">
            <w:pPr>
              <w:ind w:right="-18"/>
              <w:jc w:val="center"/>
              <w:rPr>
                <w:rFonts w:asciiTheme="majorBidi" w:hAnsiTheme="majorBidi" w:cstheme="majorBidi"/>
                <w:b/>
                <w:bCs/>
                <w:sz w:val="28"/>
                <w:szCs w:val="28"/>
              </w:rPr>
            </w:pPr>
            <w:r w:rsidRPr="003524C7">
              <w:rPr>
                <w:rFonts w:asciiTheme="majorBidi" w:hAnsiTheme="majorBidi" w:cstheme="majorBidi"/>
                <w:b/>
                <w:bCs/>
                <w:color w:val="000000"/>
                <w:sz w:val="27"/>
                <w:szCs w:val="27"/>
              </w:rPr>
              <w:t>Transfer pricing policy</w:t>
            </w:r>
          </w:p>
        </w:tc>
      </w:tr>
      <w:tr w:rsidR="00C01374" w:rsidRPr="00A84AA1" w14:paraId="7E601F73" w14:textId="77777777">
        <w:trPr>
          <w:trHeight w:hRule="exact" w:val="362"/>
        </w:trPr>
        <w:tc>
          <w:tcPr>
            <w:tcW w:w="3060" w:type="dxa"/>
          </w:tcPr>
          <w:p w14:paraId="3B826283" w14:textId="321EE0E9" w:rsidR="00C01374" w:rsidRPr="007C1F29" w:rsidRDefault="007C1F29">
            <w:pPr>
              <w:ind w:left="-18" w:right="-108"/>
              <w:jc w:val="both"/>
              <w:rPr>
                <w:rFonts w:asciiTheme="majorBidi" w:hAnsiTheme="majorBidi" w:cstheme="majorBidi"/>
                <w:sz w:val="28"/>
                <w:szCs w:val="28"/>
                <w:u w:val="single"/>
              </w:rPr>
            </w:pPr>
            <w:r w:rsidRPr="007C1F29">
              <w:rPr>
                <w:rFonts w:asciiTheme="majorBidi" w:hAnsiTheme="majorBidi" w:cstheme="majorBidi"/>
                <w:sz w:val="28"/>
                <w:szCs w:val="28"/>
                <w:u w:val="single"/>
              </w:rPr>
              <w:t>Transactions with subsidiaries</w:t>
            </w:r>
          </w:p>
        </w:tc>
        <w:tc>
          <w:tcPr>
            <w:tcW w:w="1080" w:type="dxa"/>
            <w:tcBorders>
              <w:top w:val="single" w:sz="4" w:space="0" w:color="auto"/>
            </w:tcBorders>
          </w:tcPr>
          <w:p w14:paraId="1409FCDB" w14:textId="77777777" w:rsidR="00C01374" w:rsidRPr="00A84AA1" w:rsidRDefault="00C01374">
            <w:pPr>
              <w:pStyle w:val="Header"/>
              <w:tabs>
                <w:tab w:val="clear" w:pos="4153"/>
                <w:tab w:val="clear" w:pos="8306"/>
                <w:tab w:val="decimal" w:pos="474"/>
              </w:tabs>
              <w:rPr>
                <w:rFonts w:asciiTheme="majorBidi" w:hAnsiTheme="majorBidi" w:cstheme="majorBidi"/>
                <w:sz w:val="28"/>
                <w:szCs w:val="28"/>
              </w:rPr>
            </w:pPr>
          </w:p>
        </w:tc>
        <w:tc>
          <w:tcPr>
            <w:tcW w:w="90" w:type="dxa"/>
            <w:tcMar>
              <w:left w:w="29" w:type="dxa"/>
              <w:right w:w="29" w:type="dxa"/>
            </w:tcMar>
          </w:tcPr>
          <w:p w14:paraId="5E36190D" w14:textId="77777777" w:rsidR="00C01374" w:rsidRPr="00A84AA1" w:rsidRDefault="00C01374">
            <w:pPr>
              <w:pStyle w:val="Header"/>
              <w:tabs>
                <w:tab w:val="clear" w:pos="4153"/>
                <w:tab w:val="clear" w:pos="8306"/>
                <w:tab w:val="decimal" w:pos="474"/>
              </w:tabs>
              <w:rPr>
                <w:rFonts w:asciiTheme="majorBidi" w:hAnsiTheme="majorBidi" w:cstheme="majorBidi"/>
                <w:sz w:val="28"/>
                <w:szCs w:val="28"/>
              </w:rPr>
            </w:pPr>
          </w:p>
        </w:tc>
        <w:tc>
          <w:tcPr>
            <w:tcW w:w="1080" w:type="dxa"/>
            <w:tcBorders>
              <w:top w:val="single" w:sz="4" w:space="0" w:color="auto"/>
            </w:tcBorders>
          </w:tcPr>
          <w:p w14:paraId="5C6BEA1A" w14:textId="77777777" w:rsidR="00C01374" w:rsidRPr="00A84AA1" w:rsidRDefault="00C01374">
            <w:pPr>
              <w:pStyle w:val="Header"/>
              <w:tabs>
                <w:tab w:val="clear" w:pos="4153"/>
                <w:tab w:val="clear" w:pos="8306"/>
                <w:tab w:val="decimal" w:pos="474"/>
              </w:tabs>
              <w:rPr>
                <w:rFonts w:asciiTheme="majorBidi" w:hAnsiTheme="majorBidi" w:cstheme="majorBidi"/>
                <w:sz w:val="28"/>
                <w:szCs w:val="28"/>
              </w:rPr>
            </w:pPr>
          </w:p>
        </w:tc>
        <w:tc>
          <w:tcPr>
            <w:tcW w:w="90" w:type="dxa"/>
            <w:tcMar>
              <w:left w:w="29" w:type="dxa"/>
              <w:right w:w="29" w:type="dxa"/>
            </w:tcMar>
          </w:tcPr>
          <w:p w14:paraId="3300D43E" w14:textId="77777777" w:rsidR="00C01374" w:rsidRPr="00A84AA1" w:rsidRDefault="00C01374">
            <w:pPr>
              <w:tabs>
                <w:tab w:val="decimal" w:pos="474"/>
              </w:tabs>
              <w:rPr>
                <w:rFonts w:asciiTheme="majorBidi" w:hAnsiTheme="majorBidi" w:cstheme="majorBidi"/>
                <w:sz w:val="28"/>
                <w:szCs w:val="28"/>
              </w:rPr>
            </w:pPr>
          </w:p>
        </w:tc>
        <w:tc>
          <w:tcPr>
            <w:tcW w:w="990" w:type="dxa"/>
          </w:tcPr>
          <w:p w14:paraId="41DB1E79" w14:textId="77777777" w:rsidR="00C01374" w:rsidRPr="00A84AA1" w:rsidRDefault="00C01374">
            <w:pPr>
              <w:tabs>
                <w:tab w:val="decimal" w:pos="474"/>
              </w:tabs>
              <w:rPr>
                <w:rFonts w:asciiTheme="majorBidi" w:hAnsiTheme="majorBidi" w:cstheme="majorBidi"/>
                <w:sz w:val="28"/>
                <w:szCs w:val="28"/>
              </w:rPr>
            </w:pPr>
          </w:p>
        </w:tc>
        <w:tc>
          <w:tcPr>
            <w:tcW w:w="90" w:type="dxa"/>
            <w:tcMar>
              <w:top w:w="29" w:type="dxa"/>
              <w:left w:w="29" w:type="dxa"/>
              <w:bottom w:w="29" w:type="dxa"/>
              <w:right w:w="29" w:type="dxa"/>
            </w:tcMar>
            <w:vAlign w:val="center"/>
          </w:tcPr>
          <w:p w14:paraId="0E2CDA88" w14:textId="77777777" w:rsidR="00C01374" w:rsidRPr="00A84AA1" w:rsidRDefault="00C01374">
            <w:pPr>
              <w:tabs>
                <w:tab w:val="decimal" w:pos="474"/>
              </w:tabs>
              <w:rPr>
                <w:rFonts w:asciiTheme="majorBidi" w:hAnsiTheme="majorBidi" w:cstheme="majorBidi"/>
                <w:sz w:val="32"/>
                <w:szCs w:val="32"/>
              </w:rPr>
            </w:pPr>
          </w:p>
        </w:tc>
        <w:tc>
          <w:tcPr>
            <w:tcW w:w="900" w:type="dxa"/>
          </w:tcPr>
          <w:p w14:paraId="69C84D53" w14:textId="77777777" w:rsidR="00C01374" w:rsidRPr="00A84AA1" w:rsidRDefault="00C01374">
            <w:pPr>
              <w:tabs>
                <w:tab w:val="decimal" w:pos="474"/>
              </w:tabs>
              <w:rPr>
                <w:rFonts w:asciiTheme="majorBidi" w:hAnsiTheme="majorBidi" w:cstheme="majorBidi"/>
                <w:sz w:val="28"/>
                <w:szCs w:val="28"/>
              </w:rPr>
            </w:pPr>
          </w:p>
        </w:tc>
        <w:tc>
          <w:tcPr>
            <w:tcW w:w="90" w:type="dxa"/>
          </w:tcPr>
          <w:p w14:paraId="444B52A7" w14:textId="77777777" w:rsidR="00C01374" w:rsidRPr="00A84AA1" w:rsidRDefault="00C01374">
            <w:pPr>
              <w:tabs>
                <w:tab w:val="decimal" w:pos="474"/>
              </w:tabs>
              <w:rPr>
                <w:rFonts w:asciiTheme="majorBidi" w:hAnsiTheme="majorBidi" w:cstheme="majorBidi"/>
                <w:sz w:val="28"/>
                <w:szCs w:val="28"/>
                <w:u w:val="single"/>
              </w:rPr>
            </w:pPr>
          </w:p>
        </w:tc>
        <w:tc>
          <w:tcPr>
            <w:tcW w:w="2340" w:type="dxa"/>
            <w:tcBorders>
              <w:top w:val="single" w:sz="4" w:space="0" w:color="auto"/>
            </w:tcBorders>
          </w:tcPr>
          <w:p w14:paraId="18AEA0EB" w14:textId="77777777" w:rsidR="00C01374" w:rsidRPr="00A84AA1" w:rsidRDefault="00C01374">
            <w:pPr>
              <w:tabs>
                <w:tab w:val="decimal" w:pos="474"/>
              </w:tabs>
              <w:rPr>
                <w:rFonts w:asciiTheme="majorBidi" w:hAnsiTheme="majorBidi" w:cstheme="majorBidi"/>
                <w:sz w:val="28"/>
                <w:szCs w:val="28"/>
              </w:rPr>
            </w:pPr>
          </w:p>
        </w:tc>
      </w:tr>
      <w:tr w:rsidR="00C01374" w:rsidRPr="00A84AA1" w14:paraId="45529698" w14:textId="77777777" w:rsidTr="00D81D84">
        <w:trPr>
          <w:trHeight w:hRule="exact" w:val="353"/>
        </w:trPr>
        <w:tc>
          <w:tcPr>
            <w:tcW w:w="4140" w:type="dxa"/>
            <w:gridSpan w:val="2"/>
          </w:tcPr>
          <w:p w14:paraId="41CA0643" w14:textId="7AEDDC78" w:rsidR="00C01374" w:rsidRPr="00A84AA1" w:rsidRDefault="00D81D84">
            <w:pPr>
              <w:tabs>
                <w:tab w:val="decimal" w:pos="612"/>
              </w:tabs>
              <w:ind w:left="-18"/>
              <w:rPr>
                <w:rFonts w:asciiTheme="majorBidi" w:hAnsiTheme="majorBidi" w:cstheme="majorBidi"/>
                <w:sz w:val="28"/>
                <w:szCs w:val="28"/>
              </w:rPr>
            </w:pPr>
            <w:r w:rsidRPr="00B13E29">
              <w:rPr>
                <w:rFonts w:ascii="Angsana New" w:hAnsi="Angsana New"/>
                <w:sz w:val="28"/>
                <w:szCs w:val="28"/>
              </w:rPr>
              <w:t>(eliminated from the consolidated</w:t>
            </w:r>
            <w:r>
              <w:rPr>
                <w:rFonts w:ascii="Angsana New" w:hAnsi="Angsana New"/>
                <w:sz w:val="28"/>
                <w:szCs w:val="28"/>
              </w:rPr>
              <w:t xml:space="preserve"> </w:t>
            </w:r>
            <w:r w:rsidRPr="00B13E29">
              <w:rPr>
                <w:rFonts w:ascii="Angsana New" w:hAnsi="Angsana New"/>
                <w:sz w:val="28"/>
                <w:szCs w:val="28"/>
              </w:rPr>
              <w:t>financial)</w:t>
            </w:r>
          </w:p>
        </w:tc>
        <w:tc>
          <w:tcPr>
            <w:tcW w:w="90" w:type="dxa"/>
            <w:tcMar>
              <w:left w:w="29" w:type="dxa"/>
              <w:right w:w="29" w:type="dxa"/>
            </w:tcMar>
          </w:tcPr>
          <w:p w14:paraId="7E5F0177" w14:textId="77777777" w:rsidR="00C01374" w:rsidRPr="00A84AA1" w:rsidRDefault="00C01374">
            <w:pPr>
              <w:tabs>
                <w:tab w:val="decimal" w:pos="612"/>
              </w:tabs>
              <w:ind w:left="-18"/>
              <w:rPr>
                <w:rFonts w:asciiTheme="majorBidi" w:hAnsiTheme="majorBidi" w:cstheme="majorBidi"/>
                <w:sz w:val="28"/>
                <w:szCs w:val="28"/>
              </w:rPr>
            </w:pPr>
          </w:p>
        </w:tc>
        <w:tc>
          <w:tcPr>
            <w:tcW w:w="1080" w:type="dxa"/>
          </w:tcPr>
          <w:p w14:paraId="1DC83D3A" w14:textId="77777777" w:rsidR="00C01374" w:rsidRPr="00A84AA1" w:rsidRDefault="00C01374">
            <w:pPr>
              <w:tabs>
                <w:tab w:val="decimal" w:pos="612"/>
              </w:tabs>
              <w:ind w:left="-18"/>
              <w:rPr>
                <w:rFonts w:asciiTheme="majorBidi" w:hAnsiTheme="majorBidi" w:cstheme="majorBidi"/>
                <w:sz w:val="28"/>
                <w:szCs w:val="28"/>
              </w:rPr>
            </w:pPr>
          </w:p>
        </w:tc>
        <w:tc>
          <w:tcPr>
            <w:tcW w:w="90" w:type="dxa"/>
            <w:tcMar>
              <w:left w:w="29" w:type="dxa"/>
              <w:right w:w="29" w:type="dxa"/>
            </w:tcMar>
          </w:tcPr>
          <w:p w14:paraId="25E18B73" w14:textId="77777777" w:rsidR="00C01374" w:rsidRPr="00A84AA1" w:rsidRDefault="00C01374">
            <w:pPr>
              <w:tabs>
                <w:tab w:val="decimal" w:pos="612"/>
              </w:tabs>
              <w:ind w:left="-18"/>
              <w:rPr>
                <w:rFonts w:asciiTheme="majorBidi" w:hAnsiTheme="majorBidi" w:cstheme="majorBidi"/>
                <w:sz w:val="28"/>
                <w:szCs w:val="28"/>
              </w:rPr>
            </w:pPr>
          </w:p>
        </w:tc>
        <w:tc>
          <w:tcPr>
            <w:tcW w:w="990" w:type="dxa"/>
          </w:tcPr>
          <w:p w14:paraId="58AF8927" w14:textId="77777777" w:rsidR="00C01374" w:rsidRPr="00A84AA1" w:rsidRDefault="00C01374">
            <w:pPr>
              <w:tabs>
                <w:tab w:val="decimal" w:pos="612"/>
              </w:tabs>
              <w:ind w:left="-18"/>
              <w:rPr>
                <w:rFonts w:asciiTheme="majorBidi" w:hAnsiTheme="majorBidi" w:cstheme="majorBidi"/>
                <w:sz w:val="28"/>
                <w:szCs w:val="28"/>
              </w:rPr>
            </w:pPr>
          </w:p>
        </w:tc>
        <w:tc>
          <w:tcPr>
            <w:tcW w:w="90" w:type="dxa"/>
            <w:tcMar>
              <w:top w:w="29" w:type="dxa"/>
              <w:left w:w="29" w:type="dxa"/>
              <w:bottom w:w="29" w:type="dxa"/>
              <w:right w:w="29" w:type="dxa"/>
            </w:tcMar>
            <w:vAlign w:val="center"/>
          </w:tcPr>
          <w:p w14:paraId="612D76DB" w14:textId="77777777" w:rsidR="00C01374" w:rsidRPr="00A84AA1" w:rsidRDefault="00C01374">
            <w:pPr>
              <w:tabs>
                <w:tab w:val="decimal" w:pos="612"/>
              </w:tabs>
              <w:ind w:left="-18"/>
              <w:rPr>
                <w:rFonts w:asciiTheme="majorBidi" w:hAnsiTheme="majorBidi" w:cstheme="majorBidi"/>
                <w:sz w:val="32"/>
                <w:szCs w:val="32"/>
              </w:rPr>
            </w:pPr>
          </w:p>
        </w:tc>
        <w:tc>
          <w:tcPr>
            <w:tcW w:w="900" w:type="dxa"/>
          </w:tcPr>
          <w:p w14:paraId="283599A9" w14:textId="77777777" w:rsidR="00C01374" w:rsidRPr="00A84AA1" w:rsidRDefault="00C01374">
            <w:pPr>
              <w:tabs>
                <w:tab w:val="decimal" w:pos="612"/>
              </w:tabs>
              <w:ind w:left="-18"/>
              <w:rPr>
                <w:rFonts w:asciiTheme="majorBidi" w:hAnsiTheme="majorBidi" w:cstheme="majorBidi"/>
                <w:sz w:val="28"/>
                <w:szCs w:val="28"/>
              </w:rPr>
            </w:pPr>
          </w:p>
        </w:tc>
        <w:tc>
          <w:tcPr>
            <w:tcW w:w="90" w:type="dxa"/>
          </w:tcPr>
          <w:p w14:paraId="2B54A3AA" w14:textId="77777777" w:rsidR="00C01374" w:rsidRPr="00A84AA1" w:rsidRDefault="00C01374">
            <w:pPr>
              <w:tabs>
                <w:tab w:val="decimal" w:pos="612"/>
              </w:tabs>
              <w:ind w:left="-18"/>
              <w:rPr>
                <w:rFonts w:asciiTheme="majorBidi" w:hAnsiTheme="majorBidi" w:cstheme="majorBidi"/>
                <w:sz w:val="28"/>
                <w:szCs w:val="28"/>
                <w:u w:val="single"/>
              </w:rPr>
            </w:pPr>
          </w:p>
        </w:tc>
        <w:tc>
          <w:tcPr>
            <w:tcW w:w="2340" w:type="dxa"/>
          </w:tcPr>
          <w:p w14:paraId="69177E3B" w14:textId="77777777" w:rsidR="00C01374" w:rsidRPr="00A84AA1" w:rsidRDefault="00C01374">
            <w:pPr>
              <w:tabs>
                <w:tab w:val="decimal" w:pos="612"/>
              </w:tabs>
              <w:ind w:left="-18"/>
              <w:rPr>
                <w:rFonts w:asciiTheme="majorBidi" w:hAnsiTheme="majorBidi" w:cstheme="majorBidi"/>
                <w:sz w:val="28"/>
                <w:szCs w:val="28"/>
              </w:rPr>
            </w:pPr>
          </w:p>
        </w:tc>
      </w:tr>
      <w:tr w:rsidR="007C1F29" w:rsidRPr="00A84AA1" w14:paraId="703F2915" w14:textId="77777777">
        <w:trPr>
          <w:trHeight w:hRule="exact" w:val="362"/>
        </w:trPr>
        <w:tc>
          <w:tcPr>
            <w:tcW w:w="3060" w:type="dxa"/>
          </w:tcPr>
          <w:p w14:paraId="0C68140C" w14:textId="637D0A76" w:rsidR="007C1F29" w:rsidRPr="00FC60DF" w:rsidRDefault="007C1F29" w:rsidP="007C1F29">
            <w:pPr>
              <w:ind w:left="147" w:right="-108" w:hanging="165"/>
              <w:jc w:val="both"/>
              <w:rPr>
                <w:rFonts w:asciiTheme="majorBidi" w:hAnsiTheme="majorBidi" w:cstheme="majorBidi"/>
                <w:sz w:val="28"/>
                <w:szCs w:val="28"/>
                <w:cs/>
              </w:rPr>
            </w:pPr>
            <w:r w:rsidRPr="00B542DF">
              <w:rPr>
                <w:rFonts w:asciiTheme="majorBidi" w:hAnsiTheme="majorBidi" w:cstheme="majorBidi"/>
                <w:sz w:val="28"/>
                <w:szCs w:val="28"/>
              </w:rPr>
              <w:t>Interest income</w:t>
            </w:r>
          </w:p>
        </w:tc>
        <w:tc>
          <w:tcPr>
            <w:tcW w:w="1080" w:type="dxa"/>
          </w:tcPr>
          <w:p w14:paraId="0FD5C723"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hint="cs"/>
                <w:sz w:val="28"/>
                <w:szCs w:val="28"/>
              </w:rPr>
              <w:t>-</w:t>
            </w:r>
          </w:p>
        </w:tc>
        <w:tc>
          <w:tcPr>
            <w:tcW w:w="90" w:type="dxa"/>
            <w:tcMar>
              <w:left w:w="29" w:type="dxa"/>
              <w:right w:w="29" w:type="dxa"/>
            </w:tcMar>
          </w:tcPr>
          <w:p w14:paraId="174534BA" w14:textId="77777777" w:rsidR="007C1F29" w:rsidRPr="00A84AA1" w:rsidRDefault="007C1F29" w:rsidP="007C1F29">
            <w:pPr>
              <w:tabs>
                <w:tab w:val="decimal" w:pos="797"/>
              </w:tabs>
              <w:ind w:left="-18"/>
              <w:rPr>
                <w:rFonts w:asciiTheme="majorBidi" w:hAnsiTheme="majorBidi" w:cstheme="majorBidi"/>
                <w:sz w:val="28"/>
                <w:szCs w:val="28"/>
              </w:rPr>
            </w:pPr>
          </w:p>
        </w:tc>
        <w:tc>
          <w:tcPr>
            <w:tcW w:w="1080" w:type="dxa"/>
          </w:tcPr>
          <w:p w14:paraId="55048116"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sz w:val="28"/>
                <w:szCs w:val="28"/>
              </w:rPr>
              <w:t>-</w:t>
            </w:r>
          </w:p>
        </w:tc>
        <w:tc>
          <w:tcPr>
            <w:tcW w:w="90" w:type="dxa"/>
            <w:tcMar>
              <w:left w:w="29" w:type="dxa"/>
              <w:right w:w="29" w:type="dxa"/>
            </w:tcMar>
          </w:tcPr>
          <w:p w14:paraId="28D907B4" w14:textId="77777777" w:rsidR="007C1F29" w:rsidRPr="00A84AA1" w:rsidRDefault="007C1F29" w:rsidP="007C1F29">
            <w:pPr>
              <w:tabs>
                <w:tab w:val="decimal" w:pos="797"/>
              </w:tabs>
              <w:ind w:left="-18"/>
              <w:rPr>
                <w:rFonts w:asciiTheme="majorBidi" w:hAnsiTheme="majorBidi" w:cstheme="majorBidi"/>
                <w:sz w:val="28"/>
                <w:szCs w:val="28"/>
              </w:rPr>
            </w:pPr>
          </w:p>
        </w:tc>
        <w:tc>
          <w:tcPr>
            <w:tcW w:w="990" w:type="dxa"/>
          </w:tcPr>
          <w:p w14:paraId="29094EA5"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41,593</w:t>
            </w:r>
          </w:p>
        </w:tc>
        <w:tc>
          <w:tcPr>
            <w:tcW w:w="90" w:type="dxa"/>
            <w:tcMar>
              <w:top w:w="29" w:type="dxa"/>
              <w:left w:w="29" w:type="dxa"/>
              <w:bottom w:w="29" w:type="dxa"/>
              <w:right w:w="29" w:type="dxa"/>
            </w:tcMar>
            <w:vAlign w:val="center"/>
          </w:tcPr>
          <w:p w14:paraId="651AEA01" w14:textId="77777777" w:rsidR="007C1F29" w:rsidRPr="00A84AA1" w:rsidRDefault="007C1F29" w:rsidP="007C1F29">
            <w:pPr>
              <w:tabs>
                <w:tab w:val="decimal" w:pos="797"/>
              </w:tabs>
              <w:ind w:left="-18"/>
              <w:rPr>
                <w:rFonts w:asciiTheme="majorBidi" w:hAnsiTheme="majorBidi" w:cstheme="majorBidi"/>
                <w:sz w:val="32"/>
                <w:szCs w:val="32"/>
              </w:rPr>
            </w:pPr>
          </w:p>
        </w:tc>
        <w:tc>
          <w:tcPr>
            <w:tcW w:w="900" w:type="dxa"/>
          </w:tcPr>
          <w:p w14:paraId="54900EF0"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45,747</w:t>
            </w:r>
          </w:p>
        </w:tc>
        <w:tc>
          <w:tcPr>
            <w:tcW w:w="90" w:type="dxa"/>
          </w:tcPr>
          <w:p w14:paraId="359A0094" w14:textId="77777777" w:rsidR="007C1F29" w:rsidRPr="00A84AA1" w:rsidRDefault="007C1F29" w:rsidP="007C1F29">
            <w:pPr>
              <w:tabs>
                <w:tab w:val="decimal" w:pos="797"/>
              </w:tabs>
              <w:ind w:left="-18"/>
              <w:jc w:val="center"/>
              <w:rPr>
                <w:rFonts w:asciiTheme="majorBidi" w:hAnsiTheme="majorBidi" w:cstheme="majorBidi"/>
                <w:sz w:val="28"/>
                <w:szCs w:val="28"/>
                <w:u w:val="single"/>
              </w:rPr>
            </w:pPr>
          </w:p>
        </w:tc>
        <w:tc>
          <w:tcPr>
            <w:tcW w:w="2340" w:type="dxa"/>
            <w:vAlign w:val="center"/>
          </w:tcPr>
          <w:p w14:paraId="7014FD1D" w14:textId="43839AC5" w:rsidR="007C1F29" w:rsidRPr="00A84AA1" w:rsidRDefault="007E45F1" w:rsidP="007E45F1">
            <w:pPr>
              <w:tabs>
                <w:tab w:val="decimal" w:pos="0"/>
              </w:tabs>
              <w:rPr>
                <w:rFonts w:asciiTheme="majorBidi" w:hAnsiTheme="majorBidi" w:cstheme="majorBidi"/>
                <w:sz w:val="28"/>
                <w:szCs w:val="28"/>
              </w:rPr>
            </w:pPr>
            <w:r>
              <w:rPr>
                <w:rFonts w:asciiTheme="majorBidi" w:hAnsiTheme="majorBidi"/>
                <w:sz w:val="28"/>
                <w:szCs w:val="28"/>
              </w:rPr>
              <w:t xml:space="preserve">4.50% per </w:t>
            </w:r>
            <w:r w:rsidR="00FB21DE">
              <w:rPr>
                <w:rFonts w:asciiTheme="majorBidi" w:hAnsiTheme="majorBidi"/>
                <w:sz w:val="28"/>
                <w:szCs w:val="28"/>
              </w:rPr>
              <w:t>annum</w:t>
            </w:r>
          </w:p>
        </w:tc>
      </w:tr>
      <w:tr w:rsidR="007C1F29" w:rsidRPr="00A84AA1" w14:paraId="767EF2EC" w14:textId="77777777">
        <w:trPr>
          <w:trHeight w:hRule="exact" w:val="362"/>
        </w:trPr>
        <w:tc>
          <w:tcPr>
            <w:tcW w:w="3060" w:type="dxa"/>
          </w:tcPr>
          <w:p w14:paraId="42180C08" w14:textId="65F4BA43" w:rsidR="007C1F29" w:rsidRPr="00FC60DF" w:rsidRDefault="007C1F29" w:rsidP="001A4689">
            <w:pPr>
              <w:ind w:left="147" w:right="-108" w:hanging="165"/>
              <w:jc w:val="both"/>
              <w:rPr>
                <w:rFonts w:asciiTheme="majorBidi" w:hAnsiTheme="majorBidi" w:cstheme="majorBidi"/>
                <w:sz w:val="28"/>
                <w:szCs w:val="28"/>
                <w:cs/>
              </w:rPr>
            </w:pPr>
            <w:r w:rsidRPr="00B542DF">
              <w:rPr>
                <w:rFonts w:asciiTheme="majorBidi" w:hAnsiTheme="majorBidi" w:cstheme="majorBidi"/>
                <w:sz w:val="28"/>
                <w:szCs w:val="28"/>
              </w:rPr>
              <w:t>Dividend income</w:t>
            </w:r>
            <w:r w:rsidRPr="00780319">
              <w:rPr>
                <w:rFonts w:asciiTheme="majorBidi" w:hAnsiTheme="majorBidi" w:cstheme="majorBidi" w:hint="cs"/>
                <w:sz w:val="28"/>
                <w:szCs w:val="28"/>
              </w:rPr>
              <w:t xml:space="preserve"> (</w:t>
            </w:r>
            <w:r>
              <w:rPr>
                <w:rFonts w:asciiTheme="majorBidi" w:hAnsiTheme="majorBidi" w:cstheme="majorBidi"/>
                <w:sz w:val="28"/>
                <w:szCs w:val="28"/>
              </w:rPr>
              <w:t>Note 11)</w:t>
            </w:r>
          </w:p>
        </w:tc>
        <w:tc>
          <w:tcPr>
            <w:tcW w:w="1080" w:type="dxa"/>
          </w:tcPr>
          <w:p w14:paraId="2F925D0F"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hint="cs"/>
                <w:sz w:val="28"/>
                <w:szCs w:val="28"/>
              </w:rPr>
              <w:t>-</w:t>
            </w:r>
          </w:p>
        </w:tc>
        <w:tc>
          <w:tcPr>
            <w:tcW w:w="90" w:type="dxa"/>
            <w:tcMar>
              <w:left w:w="29" w:type="dxa"/>
              <w:right w:w="29" w:type="dxa"/>
            </w:tcMar>
          </w:tcPr>
          <w:p w14:paraId="1D08CD3C" w14:textId="77777777" w:rsidR="007C1F29" w:rsidRPr="00A84AA1" w:rsidRDefault="007C1F29" w:rsidP="007C1F29">
            <w:pPr>
              <w:tabs>
                <w:tab w:val="decimal" w:pos="797"/>
              </w:tabs>
              <w:ind w:left="-18"/>
              <w:rPr>
                <w:rFonts w:asciiTheme="majorBidi" w:hAnsiTheme="majorBidi" w:cstheme="majorBidi"/>
                <w:sz w:val="28"/>
                <w:szCs w:val="28"/>
              </w:rPr>
            </w:pPr>
          </w:p>
        </w:tc>
        <w:tc>
          <w:tcPr>
            <w:tcW w:w="1080" w:type="dxa"/>
          </w:tcPr>
          <w:p w14:paraId="75B646E4"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sz w:val="28"/>
                <w:szCs w:val="28"/>
              </w:rPr>
              <w:t>-</w:t>
            </w:r>
          </w:p>
        </w:tc>
        <w:tc>
          <w:tcPr>
            <w:tcW w:w="90" w:type="dxa"/>
            <w:tcMar>
              <w:left w:w="29" w:type="dxa"/>
              <w:right w:w="29" w:type="dxa"/>
            </w:tcMar>
          </w:tcPr>
          <w:p w14:paraId="6CCA9FB2" w14:textId="77777777" w:rsidR="007C1F29" w:rsidRPr="00A84AA1" w:rsidRDefault="007C1F29" w:rsidP="007C1F29">
            <w:pPr>
              <w:tabs>
                <w:tab w:val="decimal" w:pos="797"/>
              </w:tabs>
              <w:ind w:left="-18"/>
              <w:rPr>
                <w:rFonts w:asciiTheme="majorBidi" w:hAnsiTheme="majorBidi" w:cstheme="majorBidi"/>
                <w:sz w:val="28"/>
                <w:szCs w:val="28"/>
              </w:rPr>
            </w:pPr>
          </w:p>
        </w:tc>
        <w:tc>
          <w:tcPr>
            <w:tcW w:w="990" w:type="dxa"/>
          </w:tcPr>
          <w:p w14:paraId="345D6E12"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49,935</w:t>
            </w:r>
          </w:p>
        </w:tc>
        <w:tc>
          <w:tcPr>
            <w:tcW w:w="90" w:type="dxa"/>
            <w:tcMar>
              <w:top w:w="29" w:type="dxa"/>
              <w:left w:w="29" w:type="dxa"/>
              <w:bottom w:w="29" w:type="dxa"/>
              <w:right w:w="29" w:type="dxa"/>
            </w:tcMar>
            <w:vAlign w:val="center"/>
          </w:tcPr>
          <w:p w14:paraId="7F546C7F" w14:textId="77777777" w:rsidR="007C1F29" w:rsidRPr="00A84AA1" w:rsidRDefault="007C1F29" w:rsidP="007C1F29">
            <w:pPr>
              <w:tabs>
                <w:tab w:val="decimal" w:pos="797"/>
              </w:tabs>
              <w:ind w:left="-18"/>
              <w:rPr>
                <w:rFonts w:asciiTheme="majorBidi" w:hAnsiTheme="majorBidi" w:cstheme="majorBidi"/>
                <w:sz w:val="32"/>
                <w:szCs w:val="32"/>
              </w:rPr>
            </w:pPr>
          </w:p>
        </w:tc>
        <w:tc>
          <w:tcPr>
            <w:tcW w:w="900" w:type="dxa"/>
          </w:tcPr>
          <w:p w14:paraId="64D33AAC"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167EC01D" w14:textId="77777777" w:rsidR="007C1F29" w:rsidRPr="00A84AA1" w:rsidRDefault="007C1F29" w:rsidP="007C1F29">
            <w:pPr>
              <w:tabs>
                <w:tab w:val="decimal" w:pos="797"/>
              </w:tabs>
              <w:ind w:left="-18"/>
              <w:rPr>
                <w:rFonts w:asciiTheme="majorBidi" w:hAnsiTheme="majorBidi" w:cstheme="majorBidi"/>
                <w:sz w:val="28"/>
                <w:szCs w:val="28"/>
                <w:u w:val="single"/>
              </w:rPr>
            </w:pPr>
          </w:p>
        </w:tc>
        <w:tc>
          <w:tcPr>
            <w:tcW w:w="2340" w:type="dxa"/>
            <w:vAlign w:val="center"/>
          </w:tcPr>
          <w:p w14:paraId="179CD408" w14:textId="459B72FB" w:rsidR="007C1F29" w:rsidRPr="00BC1D6F" w:rsidRDefault="00FB21DE" w:rsidP="007C1F29">
            <w:pPr>
              <w:tabs>
                <w:tab w:val="decimal" w:pos="797"/>
              </w:tabs>
              <w:ind w:left="-18"/>
              <w:rPr>
                <w:rFonts w:asciiTheme="majorBidi" w:hAnsiTheme="majorBidi"/>
                <w:sz w:val="28"/>
                <w:szCs w:val="28"/>
              </w:rPr>
            </w:pPr>
            <w:r w:rsidRPr="00613E60">
              <w:rPr>
                <w:rFonts w:asciiTheme="majorBidi" w:hAnsiTheme="majorBidi" w:cstheme="majorBidi"/>
                <w:sz w:val="28"/>
                <w:szCs w:val="28"/>
              </w:rPr>
              <w:t>As declared</w:t>
            </w:r>
          </w:p>
        </w:tc>
      </w:tr>
      <w:tr w:rsidR="007C1F29" w:rsidRPr="00A84AA1" w14:paraId="5ECD2267" w14:textId="77777777">
        <w:trPr>
          <w:trHeight w:hRule="exact" w:val="362"/>
        </w:trPr>
        <w:tc>
          <w:tcPr>
            <w:tcW w:w="3060" w:type="dxa"/>
          </w:tcPr>
          <w:p w14:paraId="7F3A3487" w14:textId="5B9FF2C2" w:rsidR="007C1F29" w:rsidRPr="00FC60DF" w:rsidRDefault="007C1F29" w:rsidP="007C1F29">
            <w:pPr>
              <w:ind w:left="147" w:right="-108" w:hanging="165"/>
              <w:jc w:val="both"/>
              <w:rPr>
                <w:rFonts w:asciiTheme="majorBidi" w:hAnsiTheme="majorBidi" w:cstheme="majorBidi"/>
                <w:sz w:val="28"/>
                <w:szCs w:val="28"/>
                <w:cs/>
              </w:rPr>
            </w:pPr>
            <w:r w:rsidRPr="00B542DF">
              <w:rPr>
                <w:rFonts w:asciiTheme="majorBidi" w:hAnsiTheme="majorBidi" w:cstheme="majorBidi"/>
                <w:sz w:val="28"/>
                <w:szCs w:val="28"/>
              </w:rPr>
              <w:t>Rental and service income</w:t>
            </w:r>
          </w:p>
        </w:tc>
        <w:tc>
          <w:tcPr>
            <w:tcW w:w="1080" w:type="dxa"/>
          </w:tcPr>
          <w:p w14:paraId="76FE155A"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hint="cs"/>
                <w:sz w:val="28"/>
                <w:szCs w:val="28"/>
              </w:rPr>
              <w:t>-</w:t>
            </w:r>
          </w:p>
        </w:tc>
        <w:tc>
          <w:tcPr>
            <w:tcW w:w="90" w:type="dxa"/>
            <w:tcMar>
              <w:left w:w="29" w:type="dxa"/>
              <w:right w:w="29" w:type="dxa"/>
            </w:tcMar>
          </w:tcPr>
          <w:p w14:paraId="0C8616B5" w14:textId="77777777" w:rsidR="007C1F29" w:rsidRPr="00A84AA1" w:rsidRDefault="007C1F29" w:rsidP="007C1F29">
            <w:pPr>
              <w:tabs>
                <w:tab w:val="decimal" w:pos="797"/>
              </w:tabs>
              <w:ind w:left="-18"/>
              <w:rPr>
                <w:rFonts w:asciiTheme="majorBidi" w:hAnsiTheme="majorBidi" w:cstheme="majorBidi"/>
                <w:sz w:val="28"/>
                <w:szCs w:val="28"/>
              </w:rPr>
            </w:pPr>
          </w:p>
        </w:tc>
        <w:tc>
          <w:tcPr>
            <w:tcW w:w="1080" w:type="dxa"/>
          </w:tcPr>
          <w:p w14:paraId="0F21DEB8"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sz w:val="28"/>
                <w:szCs w:val="28"/>
              </w:rPr>
              <w:t>-</w:t>
            </w:r>
          </w:p>
        </w:tc>
        <w:tc>
          <w:tcPr>
            <w:tcW w:w="90" w:type="dxa"/>
            <w:tcMar>
              <w:left w:w="29" w:type="dxa"/>
              <w:right w:w="29" w:type="dxa"/>
            </w:tcMar>
          </w:tcPr>
          <w:p w14:paraId="2169FED4" w14:textId="77777777" w:rsidR="007C1F29" w:rsidRPr="00A84AA1" w:rsidRDefault="007C1F29" w:rsidP="007C1F29">
            <w:pPr>
              <w:tabs>
                <w:tab w:val="decimal" w:pos="797"/>
              </w:tabs>
              <w:ind w:left="-18"/>
              <w:rPr>
                <w:rFonts w:asciiTheme="majorBidi" w:hAnsiTheme="majorBidi" w:cstheme="majorBidi"/>
                <w:sz w:val="28"/>
                <w:szCs w:val="28"/>
              </w:rPr>
            </w:pPr>
          </w:p>
        </w:tc>
        <w:tc>
          <w:tcPr>
            <w:tcW w:w="990" w:type="dxa"/>
          </w:tcPr>
          <w:p w14:paraId="7A61D784"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1,392</w:t>
            </w:r>
          </w:p>
        </w:tc>
        <w:tc>
          <w:tcPr>
            <w:tcW w:w="90" w:type="dxa"/>
            <w:tcMar>
              <w:top w:w="29" w:type="dxa"/>
              <w:left w:w="29" w:type="dxa"/>
              <w:bottom w:w="29" w:type="dxa"/>
              <w:right w:w="29" w:type="dxa"/>
            </w:tcMar>
            <w:vAlign w:val="center"/>
          </w:tcPr>
          <w:p w14:paraId="1695CE41" w14:textId="77777777" w:rsidR="007C1F29" w:rsidRPr="00A84AA1" w:rsidRDefault="007C1F29" w:rsidP="007C1F29">
            <w:pPr>
              <w:tabs>
                <w:tab w:val="decimal" w:pos="797"/>
              </w:tabs>
              <w:ind w:left="-18"/>
              <w:rPr>
                <w:rFonts w:asciiTheme="majorBidi" w:hAnsiTheme="majorBidi" w:cstheme="majorBidi"/>
                <w:sz w:val="32"/>
                <w:szCs w:val="32"/>
              </w:rPr>
            </w:pPr>
          </w:p>
        </w:tc>
        <w:tc>
          <w:tcPr>
            <w:tcW w:w="900" w:type="dxa"/>
          </w:tcPr>
          <w:p w14:paraId="0C164B4A"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1,403</w:t>
            </w:r>
          </w:p>
        </w:tc>
        <w:tc>
          <w:tcPr>
            <w:tcW w:w="90" w:type="dxa"/>
          </w:tcPr>
          <w:p w14:paraId="4E5307C9" w14:textId="77777777" w:rsidR="007C1F29" w:rsidRPr="00A84AA1" w:rsidRDefault="007C1F29" w:rsidP="007C1F29">
            <w:pPr>
              <w:tabs>
                <w:tab w:val="decimal" w:pos="797"/>
              </w:tabs>
              <w:ind w:left="-18"/>
              <w:jc w:val="center"/>
              <w:rPr>
                <w:rFonts w:asciiTheme="majorBidi" w:hAnsiTheme="majorBidi" w:cstheme="majorBidi"/>
                <w:sz w:val="28"/>
                <w:szCs w:val="28"/>
                <w:u w:val="single"/>
              </w:rPr>
            </w:pPr>
          </w:p>
        </w:tc>
        <w:tc>
          <w:tcPr>
            <w:tcW w:w="2340" w:type="dxa"/>
            <w:vAlign w:val="center"/>
          </w:tcPr>
          <w:p w14:paraId="625E82CF" w14:textId="553BDF12" w:rsidR="007C1F29" w:rsidRPr="00BC1D6F" w:rsidRDefault="001926C4" w:rsidP="007C1F29">
            <w:pPr>
              <w:tabs>
                <w:tab w:val="decimal" w:pos="797"/>
              </w:tabs>
              <w:ind w:left="-18"/>
              <w:rPr>
                <w:rFonts w:asciiTheme="majorBidi" w:hAnsiTheme="majorBidi"/>
                <w:sz w:val="28"/>
                <w:szCs w:val="28"/>
              </w:rPr>
            </w:pPr>
            <w:r w:rsidRPr="00613E60">
              <w:rPr>
                <w:rFonts w:asciiTheme="majorBidi" w:hAnsiTheme="majorBidi" w:cstheme="majorBidi"/>
                <w:sz w:val="28"/>
                <w:szCs w:val="28"/>
              </w:rPr>
              <w:t>As agreed in the agreement</w:t>
            </w:r>
          </w:p>
        </w:tc>
      </w:tr>
      <w:tr w:rsidR="007C1F29" w:rsidRPr="00A84AA1" w14:paraId="084B2FED" w14:textId="77777777">
        <w:trPr>
          <w:trHeight w:hRule="exact" w:val="326"/>
        </w:trPr>
        <w:tc>
          <w:tcPr>
            <w:tcW w:w="3060" w:type="dxa"/>
          </w:tcPr>
          <w:p w14:paraId="7EADB623" w14:textId="46F6AEF6" w:rsidR="007C1F29" w:rsidRPr="00FC60DF" w:rsidRDefault="007C1F29" w:rsidP="007C1F29">
            <w:pPr>
              <w:ind w:left="147" w:right="-108" w:hanging="165"/>
              <w:jc w:val="both"/>
              <w:rPr>
                <w:rFonts w:asciiTheme="majorBidi" w:hAnsiTheme="majorBidi" w:cstheme="majorBidi"/>
                <w:sz w:val="28"/>
                <w:szCs w:val="28"/>
                <w:cs/>
              </w:rPr>
            </w:pPr>
            <w:r w:rsidRPr="00B542DF">
              <w:rPr>
                <w:rFonts w:asciiTheme="majorBidi" w:hAnsiTheme="majorBidi" w:cstheme="majorBidi"/>
                <w:sz w:val="28"/>
                <w:szCs w:val="28"/>
              </w:rPr>
              <w:t>Interest expenses</w:t>
            </w:r>
          </w:p>
        </w:tc>
        <w:tc>
          <w:tcPr>
            <w:tcW w:w="1080" w:type="dxa"/>
          </w:tcPr>
          <w:p w14:paraId="69314C0E"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hint="cs"/>
                <w:sz w:val="28"/>
                <w:szCs w:val="28"/>
              </w:rPr>
              <w:t>-</w:t>
            </w:r>
          </w:p>
        </w:tc>
        <w:tc>
          <w:tcPr>
            <w:tcW w:w="90" w:type="dxa"/>
            <w:tcMar>
              <w:left w:w="29" w:type="dxa"/>
              <w:right w:w="29" w:type="dxa"/>
            </w:tcMar>
          </w:tcPr>
          <w:p w14:paraId="233FB24B" w14:textId="77777777" w:rsidR="007C1F29" w:rsidRPr="00A84AA1" w:rsidRDefault="007C1F29" w:rsidP="007C1F29">
            <w:pPr>
              <w:tabs>
                <w:tab w:val="decimal" w:pos="797"/>
              </w:tabs>
              <w:ind w:left="-18"/>
              <w:rPr>
                <w:rFonts w:asciiTheme="majorBidi" w:hAnsiTheme="majorBidi" w:cstheme="majorBidi"/>
                <w:sz w:val="28"/>
                <w:szCs w:val="28"/>
              </w:rPr>
            </w:pPr>
          </w:p>
        </w:tc>
        <w:tc>
          <w:tcPr>
            <w:tcW w:w="1080" w:type="dxa"/>
          </w:tcPr>
          <w:p w14:paraId="5DA7AEBA"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sz w:val="28"/>
                <w:szCs w:val="28"/>
              </w:rPr>
              <w:t>-</w:t>
            </w:r>
          </w:p>
        </w:tc>
        <w:tc>
          <w:tcPr>
            <w:tcW w:w="90" w:type="dxa"/>
            <w:tcMar>
              <w:left w:w="29" w:type="dxa"/>
              <w:right w:w="29" w:type="dxa"/>
            </w:tcMar>
          </w:tcPr>
          <w:p w14:paraId="04E6FA5A" w14:textId="77777777" w:rsidR="007C1F29" w:rsidRPr="00A84AA1" w:rsidRDefault="007C1F29" w:rsidP="007C1F29">
            <w:pPr>
              <w:tabs>
                <w:tab w:val="decimal" w:pos="797"/>
              </w:tabs>
              <w:ind w:left="-18"/>
              <w:rPr>
                <w:rFonts w:asciiTheme="majorBidi" w:hAnsiTheme="majorBidi" w:cstheme="majorBidi"/>
                <w:sz w:val="28"/>
                <w:szCs w:val="28"/>
              </w:rPr>
            </w:pPr>
          </w:p>
        </w:tc>
        <w:tc>
          <w:tcPr>
            <w:tcW w:w="990" w:type="dxa"/>
          </w:tcPr>
          <w:p w14:paraId="2C1F0DF0"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7,836</w:t>
            </w:r>
          </w:p>
        </w:tc>
        <w:tc>
          <w:tcPr>
            <w:tcW w:w="90" w:type="dxa"/>
            <w:tcMar>
              <w:top w:w="29" w:type="dxa"/>
              <w:left w:w="29" w:type="dxa"/>
              <w:bottom w:w="29" w:type="dxa"/>
              <w:right w:w="29" w:type="dxa"/>
            </w:tcMar>
            <w:vAlign w:val="center"/>
          </w:tcPr>
          <w:p w14:paraId="3E666F5A" w14:textId="77777777" w:rsidR="007C1F29" w:rsidRPr="00A84AA1" w:rsidRDefault="007C1F29" w:rsidP="007C1F29">
            <w:pPr>
              <w:tabs>
                <w:tab w:val="decimal" w:pos="797"/>
              </w:tabs>
              <w:ind w:left="-18"/>
              <w:rPr>
                <w:rFonts w:asciiTheme="majorBidi" w:hAnsiTheme="majorBidi" w:cstheme="majorBidi"/>
                <w:sz w:val="32"/>
                <w:szCs w:val="32"/>
              </w:rPr>
            </w:pPr>
          </w:p>
        </w:tc>
        <w:tc>
          <w:tcPr>
            <w:tcW w:w="900" w:type="dxa"/>
          </w:tcPr>
          <w:p w14:paraId="7ACAAE40"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5,423</w:t>
            </w:r>
          </w:p>
        </w:tc>
        <w:tc>
          <w:tcPr>
            <w:tcW w:w="90" w:type="dxa"/>
          </w:tcPr>
          <w:p w14:paraId="4C8BD64B" w14:textId="77777777" w:rsidR="007C1F29" w:rsidRPr="00A84AA1" w:rsidRDefault="007C1F29" w:rsidP="007C1F29">
            <w:pPr>
              <w:tabs>
                <w:tab w:val="decimal" w:pos="797"/>
              </w:tabs>
              <w:ind w:left="-18"/>
              <w:jc w:val="center"/>
              <w:rPr>
                <w:rFonts w:asciiTheme="majorBidi" w:hAnsiTheme="majorBidi" w:cstheme="majorBidi"/>
                <w:sz w:val="28"/>
                <w:szCs w:val="28"/>
                <w:u w:val="single"/>
              </w:rPr>
            </w:pPr>
          </w:p>
        </w:tc>
        <w:tc>
          <w:tcPr>
            <w:tcW w:w="2340" w:type="dxa"/>
          </w:tcPr>
          <w:p w14:paraId="2BA8DDA1" w14:textId="3C182971" w:rsidR="007C1F29" w:rsidRPr="00BC1D6F" w:rsidRDefault="007B2063" w:rsidP="007C1F29">
            <w:pPr>
              <w:tabs>
                <w:tab w:val="decimal" w:pos="78"/>
              </w:tabs>
              <w:ind w:left="-18"/>
              <w:rPr>
                <w:rFonts w:asciiTheme="majorBidi" w:hAnsiTheme="majorBidi"/>
                <w:sz w:val="28"/>
                <w:szCs w:val="28"/>
              </w:rPr>
            </w:pPr>
            <w:r>
              <w:rPr>
                <w:rFonts w:asciiTheme="majorBidi" w:hAnsiTheme="majorBidi" w:cstheme="majorBidi"/>
                <w:sz w:val="28"/>
                <w:szCs w:val="28"/>
              </w:rPr>
              <w:t>4.50</w:t>
            </w:r>
            <w:r>
              <w:rPr>
                <w:rFonts w:asciiTheme="majorBidi" w:hAnsiTheme="majorBidi"/>
                <w:sz w:val="28"/>
                <w:szCs w:val="28"/>
              </w:rPr>
              <w:t>%</w:t>
            </w:r>
            <w:r>
              <w:rPr>
                <w:rFonts w:asciiTheme="majorBidi" w:hAnsiTheme="majorBidi" w:cstheme="majorBidi"/>
                <w:sz w:val="28"/>
                <w:szCs w:val="28"/>
              </w:rPr>
              <w:t xml:space="preserve"> </w:t>
            </w:r>
            <w:r>
              <w:rPr>
                <w:rFonts w:asciiTheme="majorBidi" w:hAnsiTheme="majorBidi"/>
                <w:sz w:val="28"/>
                <w:szCs w:val="28"/>
              </w:rPr>
              <w:t>-</w:t>
            </w:r>
            <w:r>
              <w:rPr>
                <w:rFonts w:asciiTheme="majorBidi" w:hAnsiTheme="majorBidi" w:cstheme="majorBidi"/>
                <w:sz w:val="28"/>
                <w:szCs w:val="28"/>
              </w:rPr>
              <w:t xml:space="preserve"> 6.40</w:t>
            </w:r>
            <w:r>
              <w:rPr>
                <w:rFonts w:asciiTheme="majorBidi" w:hAnsiTheme="majorBidi"/>
                <w:sz w:val="28"/>
                <w:szCs w:val="28"/>
              </w:rPr>
              <w:t>% per annum</w:t>
            </w:r>
          </w:p>
        </w:tc>
      </w:tr>
      <w:tr w:rsidR="007C1F29" w:rsidRPr="00A84AA1" w14:paraId="1F10491F" w14:textId="77777777">
        <w:trPr>
          <w:trHeight w:hRule="exact" w:val="362"/>
        </w:trPr>
        <w:tc>
          <w:tcPr>
            <w:tcW w:w="3060" w:type="dxa"/>
          </w:tcPr>
          <w:p w14:paraId="477A40AF" w14:textId="02DDB9AD" w:rsidR="007C1F29" w:rsidRPr="00FC60DF" w:rsidRDefault="007C1F29" w:rsidP="007C1F29">
            <w:pPr>
              <w:ind w:left="147" w:right="-108" w:hanging="165"/>
              <w:jc w:val="both"/>
              <w:rPr>
                <w:rFonts w:asciiTheme="majorBidi" w:hAnsiTheme="majorBidi" w:cstheme="majorBidi"/>
                <w:sz w:val="28"/>
                <w:szCs w:val="28"/>
                <w:cs/>
              </w:rPr>
            </w:pPr>
            <w:r w:rsidRPr="00D53B41">
              <w:rPr>
                <w:rFonts w:asciiTheme="majorBidi" w:hAnsiTheme="majorBidi" w:cstheme="majorBidi"/>
                <w:sz w:val="28"/>
                <w:szCs w:val="28"/>
              </w:rPr>
              <w:t>Management fee</w:t>
            </w:r>
          </w:p>
        </w:tc>
        <w:tc>
          <w:tcPr>
            <w:tcW w:w="1080" w:type="dxa"/>
          </w:tcPr>
          <w:p w14:paraId="38104C25"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hint="cs"/>
                <w:sz w:val="28"/>
                <w:szCs w:val="28"/>
              </w:rPr>
              <w:t>-</w:t>
            </w:r>
          </w:p>
        </w:tc>
        <w:tc>
          <w:tcPr>
            <w:tcW w:w="90" w:type="dxa"/>
            <w:tcMar>
              <w:left w:w="29" w:type="dxa"/>
              <w:right w:w="29" w:type="dxa"/>
            </w:tcMar>
          </w:tcPr>
          <w:p w14:paraId="644607B9" w14:textId="77777777" w:rsidR="007C1F29" w:rsidRPr="00A84AA1" w:rsidRDefault="007C1F29" w:rsidP="007C1F29">
            <w:pPr>
              <w:tabs>
                <w:tab w:val="decimal" w:pos="797"/>
              </w:tabs>
              <w:ind w:left="-18"/>
              <w:rPr>
                <w:rFonts w:asciiTheme="majorBidi" w:hAnsiTheme="majorBidi" w:cstheme="majorBidi"/>
                <w:sz w:val="28"/>
                <w:szCs w:val="28"/>
              </w:rPr>
            </w:pPr>
          </w:p>
        </w:tc>
        <w:tc>
          <w:tcPr>
            <w:tcW w:w="1080" w:type="dxa"/>
          </w:tcPr>
          <w:p w14:paraId="6DA32DB4"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sz w:val="28"/>
                <w:szCs w:val="28"/>
              </w:rPr>
              <w:t>-</w:t>
            </w:r>
          </w:p>
        </w:tc>
        <w:tc>
          <w:tcPr>
            <w:tcW w:w="90" w:type="dxa"/>
            <w:tcMar>
              <w:left w:w="29" w:type="dxa"/>
              <w:right w:w="29" w:type="dxa"/>
            </w:tcMar>
          </w:tcPr>
          <w:p w14:paraId="281D4901" w14:textId="77777777" w:rsidR="007C1F29" w:rsidRPr="00A84AA1" w:rsidRDefault="007C1F29" w:rsidP="007C1F29">
            <w:pPr>
              <w:tabs>
                <w:tab w:val="decimal" w:pos="797"/>
              </w:tabs>
              <w:ind w:left="-18"/>
              <w:rPr>
                <w:rFonts w:asciiTheme="majorBidi" w:hAnsiTheme="majorBidi" w:cstheme="majorBidi"/>
                <w:sz w:val="28"/>
                <w:szCs w:val="28"/>
              </w:rPr>
            </w:pPr>
          </w:p>
        </w:tc>
        <w:tc>
          <w:tcPr>
            <w:tcW w:w="990" w:type="dxa"/>
          </w:tcPr>
          <w:p w14:paraId="06867386"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sz w:val="28"/>
                <w:szCs w:val="28"/>
              </w:rPr>
              <w:t>41</w:t>
            </w:r>
            <w:r w:rsidRPr="00A84AA1">
              <w:rPr>
                <w:rFonts w:asciiTheme="majorBidi" w:hAnsiTheme="majorBidi" w:cstheme="majorBidi"/>
                <w:sz w:val="28"/>
                <w:szCs w:val="28"/>
              </w:rPr>
              <w:t>,</w:t>
            </w:r>
            <w:r w:rsidRPr="00A84AA1">
              <w:rPr>
                <w:rFonts w:asciiTheme="majorBidi" w:hAnsiTheme="majorBidi"/>
                <w:sz w:val="28"/>
                <w:szCs w:val="28"/>
              </w:rPr>
              <w:t>843</w:t>
            </w:r>
          </w:p>
        </w:tc>
        <w:tc>
          <w:tcPr>
            <w:tcW w:w="90" w:type="dxa"/>
            <w:tcMar>
              <w:top w:w="29" w:type="dxa"/>
              <w:left w:w="29" w:type="dxa"/>
              <w:bottom w:w="29" w:type="dxa"/>
              <w:right w:w="29" w:type="dxa"/>
            </w:tcMar>
            <w:vAlign w:val="center"/>
          </w:tcPr>
          <w:p w14:paraId="6F0A8C15" w14:textId="77777777" w:rsidR="007C1F29" w:rsidRPr="00A84AA1" w:rsidRDefault="007C1F29" w:rsidP="007C1F29">
            <w:pPr>
              <w:tabs>
                <w:tab w:val="decimal" w:pos="797"/>
              </w:tabs>
              <w:ind w:left="-18"/>
              <w:rPr>
                <w:rFonts w:asciiTheme="majorBidi" w:hAnsiTheme="majorBidi" w:cstheme="majorBidi"/>
                <w:sz w:val="32"/>
                <w:szCs w:val="32"/>
              </w:rPr>
            </w:pPr>
          </w:p>
        </w:tc>
        <w:tc>
          <w:tcPr>
            <w:tcW w:w="900" w:type="dxa"/>
          </w:tcPr>
          <w:p w14:paraId="02ACE882"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hint="cs"/>
                <w:sz w:val="28"/>
                <w:szCs w:val="28"/>
              </w:rPr>
              <w:t>-</w:t>
            </w:r>
          </w:p>
        </w:tc>
        <w:tc>
          <w:tcPr>
            <w:tcW w:w="90" w:type="dxa"/>
          </w:tcPr>
          <w:p w14:paraId="3E6085D7" w14:textId="77777777" w:rsidR="007C1F29" w:rsidRPr="00A84AA1" w:rsidRDefault="007C1F29" w:rsidP="007C1F29">
            <w:pPr>
              <w:tabs>
                <w:tab w:val="decimal" w:pos="797"/>
              </w:tabs>
              <w:ind w:left="-18"/>
              <w:rPr>
                <w:rFonts w:asciiTheme="majorBidi" w:hAnsiTheme="majorBidi" w:cstheme="majorBidi"/>
                <w:sz w:val="28"/>
                <w:szCs w:val="28"/>
                <w:u w:val="single"/>
              </w:rPr>
            </w:pPr>
          </w:p>
        </w:tc>
        <w:tc>
          <w:tcPr>
            <w:tcW w:w="2340" w:type="dxa"/>
            <w:vAlign w:val="center"/>
          </w:tcPr>
          <w:p w14:paraId="17FB4EF2" w14:textId="01F7D304" w:rsidR="007C1F29" w:rsidRPr="00BC1D6F" w:rsidRDefault="001926C4" w:rsidP="007C1F29">
            <w:pPr>
              <w:tabs>
                <w:tab w:val="decimal" w:pos="797"/>
              </w:tabs>
              <w:ind w:left="-18"/>
              <w:rPr>
                <w:rFonts w:asciiTheme="majorBidi" w:hAnsiTheme="majorBidi"/>
                <w:sz w:val="28"/>
                <w:szCs w:val="28"/>
              </w:rPr>
            </w:pPr>
            <w:r w:rsidRPr="00613E60">
              <w:rPr>
                <w:rFonts w:asciiTheme="majorBidi" w:hAnsiTheme="majorBidi" w:cstheme="majorBidi"/>
                <w:sz w:val="28"/>
                <w:szCs w:val="28"/>
              </w:rPr>
              <w:t>As agreed in the agreement</w:t>
            </w:r>
          </w:p>
        </w:tc>
      </w:tr>
      <w:tr w:rsidR="007C1F29" w:rsidRPr="00A84AA1" w14:paraId="2EA852F8" w14:textId="77777777" w:rsidTr="00982DF6">
        <w:trPr>
          <w:trHeight w:hRule="exact" w:val="119"/>
        </w:trPr>
        <w:tc>
          <w:tcPr>
            <w:tcW w:w="3060" w:type="dxa"/>
          </w:tcPr>
          <w:p w14:paraId="4ED1EE5F" w14:textId="77777777" w:rsidR="007C1F29" w:rsidRPr="00FC60DF" w:rsidRDefault="007C1F29" w:rsidP="007C1F29">
            <w:pPr>
              <w:ind w:left="147" w:right="-108" w:hanging="165"/>
              <w:jc w:val="both"/>
              <w:rPr>
                <w:rFonts w:asciiTheme="majorBidi" w:hAnsiTheme="majorBidi" w:cstheme="majorBidi"/>
                <w:sz w:val="28"/>
                <w:szCs w:val="28"/>
                <w:cs/>
              </w:rPr>
            </w:pPr>
          </w:p>
        </w:tc>
        <w:tc>
          <w:tcPr>
            <w:tcW w:w="1080" w:type="dxa"/>
          </w:tcPr>
          <w:p w14:paraId="66B2909F" w14:textId="77777777" w:rsidR="007C1F29" w:rsidRPr="00A84AA1" w:rsidRDefault="007C1F29" w:rsidP="007C1F29">
            <w:pPr>
              <w:tabs>
                <w:tab w:val="decimal" w:pos="708"/>
              </w:tabs>
              <w:ind w:left="-18"/>
              <w:rPr>
                <w:rFonts w:asciiTheme="majorBidi" w:hAnsiTheme="majorBidi" w:cstheme="majorBidi"/>
                <w:sz w:val="28"/>
                <w:szCs w:val="28"/>
              </w:rPr>
            </w:pPr>
          </w:p>
        </w:tc>
        <w:tc>
          <w:tcPr>
            <w:tcW w:w="90" w:type="dxa"/>
            <w:tcMar>
              <w:left w:w="29" w:type="dxa"/>
              <w:right w:w="29" w:type="dxa"/>
            </w:tcMar>
          </w:tcPr>
          <w:p w14:paraId="6B6302FE" w14:textId="77777777" w:rsidR="007C1F29" w:rsidRPr="00A84AA1" w:rsidRDefault="007C1F29" w:rsidP="007C1F29">
            <w:pPr>
              <w:tabs>
                <w:tab w:val="decimal" w:pos="797"/>
              </w:tabs>
              <w:ind w:left="-18"/>
              <w:rPr>
                <w:rFonts w:asciiTheme="majorBidi" w:hAnsiTheme="majorBidi" w:cstheme="majorBidi"/>
                <w:sz w:val="28"/>
                <w:szCs w:val="28"/>
              </w:rPr>
            </w:pPr>
          </w:p>
        </w:tc>
        <w:tc>
          <w:tcPr>
            <w:tcW w:w="1080" w:type="dxa"/>
          </w:tcPr>
          <w:p w14:paraId="5076C54E" w14:textId="77777777" w:rsidR="007C1F29" w:rsidRPr="00A84AA1" w:rsidRDefault="007C1F29" w:rsidP="007C1F29">
            <w:pPr>
              <w:tabs>
                <w:tab w:val="decimal" w:pos="708"/>
              </w:tabs>
              <w:ind w:left="-18"/>
              <w:rPr>
                <w:rFonts w:asciiTheme="majorBidi" w:hAnsiTheme="majorBidi" w:cstheme="majorBidi"/>
                <w:sz w:val="28"/>
                <w:szCs w:val="28"/>
              </w:rPr>
            </w:pPr>
          </w:p>
        </w:tc>
        <w:tc>
          <w:tcPr>
            <w:tcW w:w="90" w:type="dxa"/>
            <w:tcMar>
              <w:left w:w="29" w:type="dxa"/>
              <w:right w:w="29" w:type="dxa"/>
            </w:tcMar>
          </w:tcPr>
          <w:p w14:paraId="777C2510" w14:textId="77777777" w:rsidR="007C1F29" w:rsidRPr="00A84AA1" w:rsidRDefault="007C1F29" w:rsidP="007C1F29">
            <w:pPr>
              <w:tabs>
                <w:tab w:val="decimal" w:pos="797"/>
              </w:tabs>
              <w:ind w:left="-18"/>
              <w:rPr>
                <w:rFonts w:asciiTheme="majorBidi" w:hAnsiTheme="majorBidi" w:cstheme="majorBidi"/>
                <w:sz w:val="28"/>
                <w:szCs w:val="28"/>
              </w:rPr>
            </w:pPr>
          </w:p>
        </w:tc>
        <w:tc>
          <w:tcPr>
            <w:tcW w:w="990" w:type="dxa"/>
          </w:tcPr>
          <w:p w14:paraId="70A6CDF2" w14:textId="77777777" w:rsidR="007C1F29" w:rsidRPr="00A84AA1" w:rsidRDefault="007C1F29" w:rsidP="007C1F29">
            <w:pPr>
              <w:tabs>
                <w:tab w:val="decimal" w:pos="797"/>
              </w:tabs>
              <w:ind w:left="-18"/>
              <w:jc w:val="center"/>
              <w:rPr>
                <w:rFonts w:asciiTheme="majorBidi" w:hAnsiTheme="majorBidi"/>
                <w:sz w:val="28"/>
                <w:szCs w:val="28"/>
              </w:rPr>
            </w:pPr>
          </w:p>
        </w:tc>
        <w:tc>
          <w:tcPr>
            <w:tcW w:w="90" w:type="dxa"/>
            <w:tcMar>
              <w:top w:w="29" w:type="dxa"/>
              <w:left w:w="29" w:type="dxa"/>
              <w:bottom w:w="29" w:type="dxa"/>
              <w:right w:w="29" w:type="dxa"/>
            </w:tcMar>
            <w:vAlign w:val="center"/>
          </w:tcPr>
          <w:p w14:paraId="4A37B5EC" w14:textId="77777777" w:rsidR="007C1F29" w:rsidRPr="00A84AA1" w:rsidRDefault="007C1F29" w:rsidP="007C1F29">
            <w:pPr>
              <w:tabs>
                <w:tab w:val="decimal" w:pos="797"/>
              </w:tabs>
              <w:ind w:left="-18"/>
              <w:rPr>
                <w:rFonts w:asciiTheme="majorBidi" w:hAnsiTheme="majorBidi" w:cstheme="majorBidi"/>
                <w:sz w:val="32"/>
                <w:szCs w:val="32"/>
              </w:rPr>
            </w:pPr>
          </w:p>
        </w:tc>
        <w:tc>
          <w:tcPr>
            <w:tcW w:w="900" w:type="dxa"/>
          </w:tcPr>
          <w:p w14:paraId="564B060F" w14:textId="77777777" w:rsidR="007C1F29" w:rsidRPr="00A84AA1" w:rsidRDefault="007C1F29" w:rsidP="007C1F29">
            <w:pPr>
              <w:tabs>
                <w:tab w:val="decimal" w:pos="708"/>
              </w:tabs>
              <w:ind w:left="-18"/>
              <w:rPr>
                <w:rFonts w:asciiTheme="majorBidi" w:hAnsiTheme="majorBidi" w:cstheme="majorBidi"/>
                <w:sz w:val="28"/>
                <w:szCs w:val="28"/>
              </w:rPr>
            </w:pPr>
          </w:p>
        </w:tc>
        <w:tc>
          <w:tcPr>
            <w:tcW w:w="90" w:type="dxa"/>
          </w:tcPr>
          <w:p w14:paraId="173459CC" w14:textId="77777777" w:rsidR="007C1F29" w:rsidRPr="00A84AA1" w:rsidRDefault="007C1F29" w:rsidP="007C1F29">
            <w:pPr>
              <w:tabs>
                <w:tab w:val="decimal" w:pos="797"/>
              </w:tabs>
              <w:ind w:left="-18"/>
              <w:rPr>
                <w:rFonts w:asciiTheme="majorBidi" w:hAnsiTheme="majorBidi" w:cstheme="majorBidi"/>
                <w:sz w:val="28"/>
                <w:szCs w:val="28"/>
                <w:u w:val="single"/>
              </w:rPr>
            </w:pPr>
          </w:p>
        </w:tc>
        <w:tc>
          <w:tcPr>
            <w:tcW w:w="2340" w:type="dxa"/>
            <w:vAlign w:val="center"/>
          </w:tcPr>
          <w:p w14:paraId="4E65B39C" w14:textId="77777777" w:rsidR="007C1F29" w:rsidRPr="00FC60DF" w:rsidRDefault="007C1F29" w:rsidP="007C1F29">
            <w:pPr>
              <w:tabs>
                <w:tab w:val="decimal" w:pos="797"/>
              </w:tabs>
              <w:ind w:left="-18"/>
              <w:rPr>
                <w:rFonts w:asciiTheme="majorBidi" w:hAnsiTheme="majorBidi"/>
                <w:sz w:val="28"/>
                <w:szCs w:val="28"/>
                <w:cs/>
              </w:rPr>
            </w:pPr>
          </w:p>
        </w:tc>
      </w:tr>
      <w:tr w:rsidR="007C1F29" w:rsidRPr="00A84AA1" w14:paraId="224C9C58" w14:textId="77777777" w:rsidTr="007C1F29">
        <w:trPr>
          <w:trHeight w:hRule="exact" w:val="362"/>
        </w:trPr>
        <w:tc>
          <w:tcPr>
            <w:tcW w:w="3060" w:type="dxa"/>
            <w:vAlign w:val="bottom"/>
          </w:tcPr>
          <w:p w14:paraId="62F41375" w14:textId="5A0D2758" w:rsidR="007C1F29" w:rsidRPr="00FC60DF" w:rsidRDefault="007C1F29" w:rsidP="007C1F29">
            <w:pPr>
              <w:ind w:right="-108"/>
              <w:rPr>
                <w:rFonts w:asciiTheme="majorBidi" w:hAnsiTheme="majorBidi" w:cstheme="majorBidi"/>
                <w:sz w:val="28"/>
                <w:szCs w:val="28"/>
                <w:u w:val="single"/>
                <w:cs/>
              </w:rPr>
            </w:pPr>
            <w:r w:rsidRPr="007C1F29">
              <w:rPr>
                <w:rFonts w:asciiTheme="majorBidi" w:hAnsiTheme="majorBidi" w:cstheme="majorBidi"/>
                <w:sz w:val="28"/>
                <w:szCs w:val="28"/>
                <w:u w:val="single"/>
              </w:rPr>
              <w:t>Transactions with joint venture</w:t>
            </w:r>
          </w:p>
        </w:tc>
        <w:tc>
          <w:tcPr>
            <w:tcW w:w="1080" w:type="dxa"/>
            <w:vAlign w:val="bottom"/>
          </w:tcPr>
          <w:p w14:paraId="489B57CE" w14:textId="77777777" w:rsidR="007C1F29" w:rsidRPr="00A84AA1" w:rsidRDefault="007C1F29" w:rsidP="007C1F29">
            <w:pPr>
              <w:tabs>
                <w:tab w:val="decimal" w:pos="797"/>
              </w:tabs>
              <w:ind w:left="-18"/>
              <w:jc w:val="center"/>
              <w:rPr>
                <w:rFonts w:asciiTheme="majorBidi" w:hAnsiTheme="majorBidi" w:cstheme="majorBidi"/>
                <w:sz w:val="28"/>
                <w:szCs w:val="28"/>
              </w:rPr>
            </w:pPr>
          </w:p>
        </w:tc>
        <w:tc>
          <w:tcPr>
            <w:tcW w:w="90" w:type="dxa"/>
            <w:tcMar>
              <w:left w:w="29" w:type="dxa"/>
              <w:right w:w="29" w:type="dxa"/>
            </w:tcMar>
            <w:vAlign w:val="bottom"/>
          </w:tcPr>
          <w:p w14:paraId="0A844DAF" w14:textId="77777777" w:rsidR="007C1F29" w:rsidRPr="00A84AA1" w:rsidRDefault="007C1F29" w:rsidP="007C1F29">
            <w:pPr>
              <w:tabs>
                <w:tab w:val="decimal" w:pos="797"/>
              </w:tabs>
              <w:ind w:left="-18"/>
              <w:rPr>
                <w:rFonts w:asciiTheme="majorBidi" w:hAnsiTheme="majorBidi" w:cstheme="majorBidi"/>
                <w:sz w:val="28"/>
                <w:szCs w:val="28"/>
              </w:rPr>
            </w:pPr>
          </w:p>
        </w:tc>
        <w:tc>
          <w:tcPr>
            <w:tcW w:w="1080" w:type="dxa"/>
            <w:vAlign w:val="bottom"/>
          </w:tcPr>
          <w:p w14:paraId="10A4EFDE" w14:textId="77777777" w:rsidR="007C1F29" w:rsidRPr="00A84AA1" w:rsidRDefault="007C1F29" w:rsidP="007C1F29">
            <w:pPr>
              <w:tabs>
                <w:tab w:val="decimal" w:pos="797"/>
              </w:tabs>
              <w:ind w:left="-18"/>
              <w:rPr>
                <w:rFonts w:asciiTheme="majorBidi" w:hAnsiTheme="majorBidi" w:cstheme="majorBidi"/>
                <w:sz w:val="28"/>
                <w:szCs w:val="28"/>
              </w:rPr>
            </w:pPr>
          </w:p>
        </w:tc>
        <w:tc>
          <w:tcPr>
            <w:tcW w:w="90" w:type="dxa"/>
            <w:tcMar>
              <w:left w:w="29" w:type="dxa"/>
              <w:right w:w="29" w:type="dxa"/>
            </w:tcMar>
            <w:vAlign w:val="bottom"/>
          </w:tcPr>
          <w:p w14:paraId="2292E174" w14:textId="77777777" w:rsidR="007C1F29" w:rsidRPr="00A84AA1" w:rsidRDefault="007C1F29" w:rsidP="007C1F29">
            <w:pPr>
              <w:tabs>
                <w:tab w:val="decimal" w:pos="797"/>
              </w:tabs>
              <w:ind w:left="-18"/>
              <w:rPr>
                <w:rFonts w:asciiTheme="majorBidi" w:hAnsiTheme="majorBidi" w:cstheme="majorBidi"/>
                <w:sz w:val="28"/>
                <w:szCs w:val="28"/>
              </w:rPr>
            </w:pPr>
          </w:p>
        </w:tc>
        <w:tc>
          <w:tcPr>
            <w:tcW w:w="990" w:type="dxa"/>
            <w:vAlign w:val="bottom"/>
          </w:tcPr>
          <w:p w14:paraId="77DFF5C1" w14:textId="77777777" w:rsidR="007C1F29" w:rsidRPr="00A84AA1" w:rsidRDefault="007C1F29" w:rsidP="007C1F29">
            <w:pPr>
              <w:tabs>
                <w:tab w:val="decimal" w:pos="797"/>
              </w:tabs>
              <w:ind w:left="-18"/>
              <w:jc w:val="center"/>
              <w:rPr>
                <w:rFonts w:asciiTheme="majorBidi" w:hAnsiTheme="majorBidi" w:cstheme="majorBidi"/>
                <w:sz w:val="28"/>
                <w:szCs w:val="28"/>
              </w:rPr>
            </w:pPr>
          </w:p>
        </w:tc>
        <w:tc>
          <w:tcPr>
            <w:tcW w:w="90" w:type="dxa"/>
            <w:tcMar>
              <w:top w:w="29" w:type="dxa"/>
              <w:left w:w="29" w:type="dxa"/>
              <w:bottom w:w="29" w:type="dxa"/>
              <w:right w:w="29" w:type="dxa"/>
            </w:tcMar>
            <w:vAlign w:val="bottom"/>
          </w:tcPr>
          <w:p w14:paraId="65E3EC6A" w14:textId="77777777" w:rsidR="007C1F29" w:rsidRPr="00A84AA1" w:rsidRDefault="007C1F29" w:rsidP="007C1F29">
            <w:pPr>
              <w:tabs>
                <w:tab w:val="decimal" w:pos="797"/>
              </w:tabs>
              <w:ind w:left="-18"/>
              <w:rPr>
                <w:rFonts w:asciiTheme="majorBidi" w:hAnsiTheme="majorBidi" w:cstheme="majorBidi"/>
                <w:sz w:val="32"/>
                <w:szCs w:val="32"/>
              </w:rPr>
            </w:pPr>
          </w:p>
        </w:tc>
        <w:tc>
          <w:tcPr>
            <w:tcW w:w="900" w:type="dxa"/>
            <w:vAlign w:val="bottom"/>
          </w:tcPr>
          <w:p w14:paraId="73F18FB9" w14:textId="77777777" w:rsidR="007C1F29" w:rsidRPr="00A84AA1" w:rsidRDefault="007C1F29" w:rsidP="007C1F29">
            <w:pPr>
              <w:tabs>
                <w:tab w:val="decimal" w:pos="797"/>
              </w:tabs>
              <w:ind w:left="-18"/>
              <w:jc w:val="center"/>
              <w:rPr>
                <w:rFonts w:asciiTheme="majorBidi" w:hAnsiTheme="majorBidi" w:cstheme="majorBidi"/>
                <w:sz w:val="28"/>
                <w:szCs w:val="28"/>
              </w:rPr>
            </w:pPr>
          </w:p>
        </w:tc>
        <w:tc>
          <w:tcPr>
            <w:tcW w:w="90" w:type="dxa"/>
          </w:tcPr>
          <w:p w14:paraId="152397A8" w14:textId="77777777" w:rsidR="007C1F29" w:rsidRPr="00A84AA1" w:rsidRDefault="007C1F29" w:rsidP="007C1F29">
            <w:pPr>
              <w:tabs>
                <w:tab w:val="decimal" w:pos="797"/>
              </w:tabs>
              <w:ind w:left="-18"/>
              <w:jc w:val="center"/>
              <w:rPr>
                <w:rFonts w:asciiTheme="majorBidi" w:hAnsiTheme="majorBidi" w:cstheme="majorBidi"/>
                <w:sz w:val="28"/>
                <w:szCs w:val="28"/>
                <w:u w:val="single"/>
              </w:rPr>
            </w:pPr>
          </w:p>
        </w:tc>
        <w:tc>
          <w:tcPr>
            <w:tcW w:w="2340" w:type="dxa"/>
          </w:tcPr>
          <w:p w14:paraId="117DCDCB" w14:textId="77777777" w:rsidR="007C1F29" w:rsidRPr="00A84AA1" w:rsidRDefault="007C1F29" w:rsidP="007C1F29">
            <w:pPr>
              <w:tabs>
                <w:tab w:val="decimal" w:pos="797"/>
              </w:tabs>
              <w:ind w:left="-18"/>
              <w:jc w:val="center"/>
              <w:rPr>
                <w:rFonts w:asciiTheme="majorBidi" w:hAnsiTheme="majorBidi" w:cstheme="majorBidi"/>
                <w:sz w:val="28"/>
                <w:szCs w:val="28"/>
              </w:rPr>
            </w:pPr>
          </w:p>
        </w:tc>
      </w:tr>
      <w:tr w:rsidR="007C1F29" w:rsidRPr="00A84AA1" w14:paraId="5B91B70A" w14:textId="77777777">
        <w:trPr>
          <w:trHeight w:hRule="exact" w:val="362"/>
        </w:trPr>
        <w:tc>
          <w:tcPr>
            <w:tcW w:w="3060" w:type="dxa"/>
          </w:tcPr>
          <w:p w14:paraId="7016AD43" w14:textId="58264C0E" w:rsidR="007C1F29" w:rsidRPr="00FC60DF" w:rsidRDefault="007C1F29" w:rsidP="007C1F29">
            <w:pPr>
              <w:ind w:right="-108"/>
              <w:jc w:val="both"/>
              <w:rPr>
                <w:rFonts w:asciiTheme="majorBidi" w:hAnsiTheme="majorBidi" w:cstheme="majorBidi"/>
                <w:sz w:val="28"/>
                <w:szCs w:val="28"/>
                <w:cs/>
              </w:rPr>
            </w:pPr>
            <w:r w:rsidRPr="007C1F29">
              <w:rPr>
                <w:rFonts w:asciiTheme="majorBidi" w:hAnsiTheme="majorBidi" w:cstheme="majorBidi"/>
                <w:sz w:val="28"/>
                <w:szCs w:val="28"/>
              </w:rPr>
              <w:t>Interest expenses</w:t>
            </w:r>
          </w:p>
        </w:tc>
        <w:tc>
          <w:tcPr>
            <w:tcW w:w="1080" w:type="dxa"/>
          </w:tcPr>
          <w:p w14:paraId="3101E69E"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13,644</w:t>
            </w:r>
          </w:p>
        </w:tc>
        <w:tc>
          <w:tcPr>
            <w:tcW w:w="90" w:type="dxa"/>
            <w:tcMar>
              <w:left w:w="29" w:type="dxa"/>
              <w:right w:w="29" w:type="dxa"/>
            </w:tcMar>
          </w:tcPr>
          <w:p w14:paraId="30F8F7DE" w14:textId="77777777" w:rsidR="007C1F29" w:rsidRPr="00A84AA1" w:rsidRDefault="007C1F29" w:rsidP="007C1F29">
            <w:pPr>
              <w:tabs>
                <w:tab w:val="decimal" w:pos="797"/>
              </w:tabs>
              <w:ind w:left="-18"/>
              <w:rPr>
                <w:rFonts w:asciiTheme="majorBidi" w:hAnsiTheme="majorBidi" w:cstheme="majorBidi"/>
                <w:sz w:val="28"/>
                <w:szCs w:val="28"/>
              </w:rPr>
            </w:pPr>
          </w:p>
        </w:tc>
        <w:tc>
          <w:tcPr>
            <w:tcW w:w="1080" w:type="dxa"/>
          </w:tcPr>
          <w:p w14:paraId="5A49C987"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19,638</w:t>
            </w:r>
          </w:p>
        </w:tc>
        <w:tc>
          <w:tcPr>
            <w:tcW w:w="90" w:type="dxa"/>
            <w:tcMar>
              <w:left w:w="29" w:type="dxa"/>
              <w:right w:w="29" w:type="dxa"/>
            </w:tcMar>
          </w:tcPr>
          <w:p w14:paraId="5BC51DA1" w14:textId="77777777" w:rsidR="007C1F29" w:rsidRPr="00A84AA1" w:rsidRDefault="007C1F29" w:rsidP="007C1F29">
            <w:pPr>
              <w:tabs>
                <w:tab w:val="decimal" w:pos="797"/>
              </w:tabs>
              <w:ind w:left="-18"/>
              <w:rPr>
                <w:rFonts w:asciiTheme="majorBidi" w:hAnsiTheme="majorBidi" w:cstheme="majorBidi"/>
                <w:sz w:val="28"/>
                <w:szCs w:val="28"/>
              </w:rPr>
            </w:pPr>
          </w:p>
        </w:tc>
        <w:tc>
          <w:tcPr>
            <w:tcW w:w="990" w:type="dxa"/>
          </w:tcPr>
          <w:p w14:paraId="340E7E4F"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sz w:val="28"/>
                <w:szCs w:val="28"/>
              </w:rPr>
              <w:t>3</w:t>
            </w:r>
            <w:r w:rsidRPr="00A84AA1">
              <w:rPr>
                <w:rFonts w:asciiTheme="majorBidi" w:hAnsiTheme="majorBidi" w:cstheme="majorBidi"/>
                <w:sz w:val="28"/>
                <w:szCs w:val="28"/>
              </w:rPr>
              <w:t>,</w:t>
            </w:r>
            <w:r w:rsidRPr="00A84AA1">
              <w:rPr>
                <w:rFonts w:asciiTheme="majorBidi" w:hAnsiTheme="majorBidi"/>
                <w:sz w:val="28"/>
                <w:szCs w:val="28"/>
              </w:rPr>
              <w:t>240</w:t>
            </w:r>
          </w:p>
        </w:tc>
        <w:tc>
          <w:tcPr>
            <w:tcW w:w="90" w:type="dxa"/>
            <w:tcMar>
              <w:top w:w="29" w:type="dxa"/>
              <w:left w:w="29" w:type="dxa"/>
              <w:bottom w:w="29" w:type="dxa"/>
              <w:right w:w="29" w:type="dxa"/>
            </w:tcMar>
            <w:vAlign w:val="center"/>
          </w:tcPr>
          <w:p w14:paraId="2B1067DB" w14:textId="77777777" w:rsidR="007C1F29" w:rsidRPr="00A84AA1" w:rsidRDefault="007C1F29" w:rsidP="007C1F29">
            <w:pPr>
              <w:tabs>
                <w:tab w:val="decimal" w:pos="797"/>
              </w:tabs>
              <w:ind w:left="-18"/>
              <w:rPr>
                <w:rFonts w:asciiTheme="majorBidi" w:hAnsiTheme="majorBidi" w:cstheme="majorBidi"/>
                <w:sz w:val="32"/>
                <w:szCs w:val="32"/>
              </w:rPr>
            </w:pPr>
          </w:p>
        </w:tc>
        <w:tc>
          <w:tcPr>
            <w:tcW w:w="900" w:type="dxa"/>
          </w:tcPr>
          <w:p w14:paraId="2F6CF727"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2,164</w:t>
            </w:r>
          </w:p>
        </w:tc>
        <w:tc>
          <w:tcPr>
            <w:tcW w:w="90" w:type="dxa"/>
          </w:tcPr>
          <w:p w14:paraId="02526EA9" w14:textId="77777777" w:rsidR="007C1F29" w:rsidRPr="00A84AA1" w:rsidRDefault="007C1F29" w:rsidP="007C1F29">
            <w:pPr>
              <w:tabs>
                <w:tab w:val="decimal" w:pos="797"/>
              </w:tabs>
              <w:ind w:left="-18"/>
              <w:jc w:val="center"/>
              <w:rPr>
                <w:rFonts w:asciiTheme="majorBidi" w:hAnsiTheme="majorBidi" w:cstheme="majorBidi"/>
                <w:sz w:val="28"/>
                <w:szCs w:val="28"/>
                <w:u w:val="single"/>
              </w:rPr>
            </w:pPr>
          </w:p>
        </w:tc>
        <w:tc>
          <w:tcPr>
            <w:tcW w:w="2340" w:type="dxa"/>
          </w:tcPr>
          <w:p w14:paraId="2F6BF48E" w14:textId="3B3977D6" w:rsidR="007C1F29" w:rsidRPr="00A84AA1" w:rsidRDefault="007B2063" w:rsidP="007B2063">
            <w:pPr>
              <w:tabs>
                <w:tab w:val="decimal" w:pos="0"/>
              </w:tabs>
              <w:rPr>
                <w:rFonts w:asciiTheme="majorBidi" w:hAnsiTheme="majorBidi" w:cstheme="majorBidi"/>
                <w:sz w:val="28"/>
                <w:szCs w:val="28"/>
              </w:rPr>
            </w:pPr>
            <w:r>
              <w:rPr>
                <w:rFonts w:asciiTheme="majorBidi" w:hAnsiTheme="majorBidi"/>
                <w:sz w:val="28"/>
                <w:szCs w:val="28"/>
              </w:rPr>
              <w:t>6% per annum</w:t>
            </w:r>
          </w:p>
        </w:tc>
      </w:tr>
      <w:tr w:rsidR="007C1F29" w:rsidRPr="00A84AA1" w14:paraId="78D618DB" w14:textId="77777777">
        <w:trPr>
          <w:trHeight w:hRule="exact" w:val="362"/>
        </w:trPr>
        <w:tc>
          <w:tcPr>
            <w:tcW w:w="3060" w:type="dxa"/>
          </w:tcPr>
          <w:p w14:paraId="0027E81B" w14:textId="584D650B" w:rsidR="007C1F29" w:rsidRPr="00FC60DF" w:rsidRDefault="007C1F29" w:rsidP="007C1F29">
            <w:pPr>
              <w:ind w:right="-108"/>
              <w:jc w:val="both"/>
              <w:rPr>
                <w:rFonts w:asciiTheme="majorBidi" w:hAnsiTheme="majorBidi" w:cstheme="majorBidi"/>
                <w:sz w:val="28"/>
                <w:szCs w:val="28"/>
                <w:cs/>
              </w:rPr>
            </w:pPr>
            <w:r w:rsidRPr="007C1F29">
              <w:rPr>
                <w:rFonts w:asciiTheme="majorBidi" w:hAnsiTheme="majorBidi"/>
                <w:sz w:val="28"/>
                <w:szCs w:val="28"/>
              </w:rPr>
              <w:t>Management fee income</w:t>
            </w:r>
          </w:p>
        </w:tc>
        <w:tc>
          <w:tcPr>
            <w:tcW w:w="1080" w:type="dxa"/>
          </w:tcPr>
          <w:p w14:paraId="160015C0"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hint="cs"/>
                <w:sz w:val="28"/>
                <w:szCs w:val="28"/>
              </w:rPr>
              <w:t>-</w:t>
            </w:r>
          </w:p>
        </w:tc>
        <w:tc>
          <w:tcPr>
            <w:tcW w:w="90" w:type="dxa"/>
            <w:tcMar>
              <w:left w:w="29" w:type="dxa"/>
              <w:right w:w="29" w:type="dxa"/>
            </w:tcMar>
          </w:tcPr>
          <w:p w14:paraId="1C4F143C" w14:textId="77777777" w:rsidR="007C1F29" w:rsidRPr="00A84AA1" w:rsidRDefault="007C1F29" w:rsidP="007C1F29">
            <w:pPr>
              <w:tabs>
                <w:tab w:val="decimal" w:pos="797"/>
              </w:tabs>
              <w:ind w:left="-18"/>
              <w:rPr>
                <w:rFonts w:asciiTheme="majorBidi" w:hAnsiTheme="majorBidi" w:cstheme="majorBidi"/>
                <w:sz w:val="28"/>
                <w:szCs w:val="28"/>
              </w:rPr>
            </w:pPr>
          </w:p>
        </w:tc>
        <w:tc>
          <w:tcPr>
            <w:tcW w:w="1080" w:type="dxa"/>
          </w:tcPr>
          <w:p w14:paraId="20C80D75"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1,550</w:t>
            </w:r>
          </w:p>
        </w:tc>
        <w:tc>
          <w:tcPr>
            <w:tcW w:w="90" w:type="dxa"/>
            <w:tcMar>
              <w:left w:w="29" w:type="dxa"/>
              <w:right w:w="29" w:type="dxa"/>
            </w:tcMar>
          </w:tcPr>
          <w:p w14:paraId="35B90E62" w14:textId="77777777" w:rsidR="007C1F29" w:rsidRPr="00A84AA1" w:rsidRDefault="007C1F29" w:rsidP="007C1F29">
            <w:pPr>
              <w:tabs>
                <w:tab w:val="decimal" w:pos="797"/>
              </w:tabs>
              <w:ind w:left="-18"/>
              <w:rPr>
                <w:rFonts w:asciiTheme="majorBidi" w:hAnsiTheme="majorBidi" w:cstheme="majorBidi"/>
                <w:sz w:val="28"/>
                <w:szCs w:val="28"/>
              </w:rPr>
            </w:pPr>
          </w:p>
        </w:tc>
        <w:tc>
          <w:tcPr>
            <w:tcW w:w="990" w:type="dxa"/>
          </w:tcPr>
          <w:p w14:paraId="17698704"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hint="cs"/>
                <w:sz w:val="28"/>
                <w:szCs w:val="28"/>
              </w:rPr>
              <w:t>-</w:t>
            </w:r>
          </w:p>
        </w:tc>
        <w:tc>
          <w:tcPr>
            <w:tcW w:w="90" w:type="dxa"/>
            <w:tcMar>
              <w:top w:w="29" w:type="dxa"/>
              <w:left w:w="29" w:type="dxa"/>
              <w:bottom w:w="29" w:type="dxa"/>
              <w:right w:w="29" w:type="dxa"/>
            </w:tcMar>
            <w:vAlign w:val="center"/>
          </w:tcPr>
          <w:p w14:paraId="466D6DE2" w14:textId="77777777" w:rsidR="007C1F29" w:rsidRPr="00A84AA1" w:rsidRDefault="007C1F29" w:rsidP="007C1F29">
            <w:pPr>
              <w:tabs>
                <w:tab w:val="decimal" w:pos="797"/>
              </w:tabs>
              <w:ind w:left="-18"/>
              <w:rPr>
                <w:rFonts w:asciiTheme="majorBidi" w:hAnsiTheme="majorBidi" w:cstheme="majorBidi"/>
                <w:sz w:val="32"/>
                <w:szCs w:val="32"/>
              </w:rPr>
            </w:pPr>
          </w:p>
        </w:tc>
        <w:tc>
          <w:tcPr>
            <w:tcW w:w="900" w:type="dxa"/>
          </w:tcPr>
          <w:p w14:paraId="6F1D513D"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1,550</w:t>
            </w:r>
          </w:p>
        </w:tc>
        <w:tc>
          <w:tcPr>
            <w:tcW w:w="90" w:type="dxa"/>
          </w:tcPr>
          <w:p w14:paraId="52C27EB4" w14:textId="77777777" w:rsidR="007C1F29" w:rsidRPr="00A84AA1" w:rsidRDefault="007C1F29" w:rsidP="007C1F29">
            <w:pPr>
              <w:tabs>
                <w:tab w:val="decimal" w:pos="797"/>
              </w:tabs>
              <w:ind w:left="-18"/>
              <w:jc w:val="center"/>
              <w:rPr>
                <w:rFonts w:asciiTheme="majorBidi" w:hAnsiTheme="majorBidi" w:cstheme="majorBidi"/>
                <w:sz w:val="28"/>
                <w:szCs w:val="28"/>
                <w:u w:val="single"/>
              </w:rPr>
            </w:pPr>
          </w:p>
        </w:tc>
        <w:tc>
          <w:tcPr>
            <w:tcW w:w="2340" w:type="dxa"/>
            <w:vAlign w:val="center"/>
          </w:tcPr>
          <w:p w14:paraId="0A83AED0" w14:textId="6629B55E" w:rsidR="007C1F29" w:rsidRPr="0012673C" w:rsidRDefault="001926C4" w:rsidP="007C1F29">
            <w:pPr>
              <w:tabs>
                <w:tab w:val="decimal" w:pos="797"/>
              </w:tabs>
              <w:ind w:left="-18"/>
              <w:rPr>
                <w:rFonts w:asciiTheme="majorBidi" w:hAnsiTheme="majorBidi"/>
                <w:sz w:val="28"/>
                <w:szCs w:val="28"/>
              </w:rPr>
            </w:pPr>
            <w:r w:rsidRPr="00613E60">
              <w:rPr>
                <w:rFonts w:asciiTheme="majorBidi" w:hAnsiTheme="majorBidi" w:cstheme="majorBidi"/>
                <w:sz w:val="28"/>
                <w:szCs w:val="28"/>
              </w:rPr>
              <w:t>As agreed in the agreement</w:t>
            </w:r>
          </w:p>
        </w:tc>
      </w:tr>
      <w:tr w:rsidR="007C1F29" w:rsidRPr="00A84AA1" w14:paraId="399EBB74" w14:textId="77777777">
        <w:trPr>
          <w:trHeight w:hRule="exact" w:val="362"/>
        </w:trPr>
        <w:tc>
          <w:tcPr>
            <w:tcW w:w="4140" w:type="dxa"/>
            <w:gridSpan w:val="2"/>
            <w:vAlign w:val="bottom"/>
          </w:tcPr>
          <w:p w14:paraId="1FF08C3A" w14:textId="07D2765B" w:rsidR="007C1F29" w:rsidRPr="00A84AA1" w:rsidRDefault="00A76192" w:rsidP="00A76192">
            <w:pPr>
              <w:tabs>
                <w:tab w:val="decimal" w:pos="797"/>
              </w:tabs>
              <w:ind w:left="-18"/>
              <w:rPr>
                <w:rFonts w:asciiTheme="majorBidi" w:hAnsiTheme="majorBidi" w:cstheme="majorBidi"/>
                <w:sz w:val="28"/>
                <w:szCs w:val="28"/>
              </w:rPr>
            </w:pPr>
            <w:r w:rsidRPr="007C1F29">
              <w:rPr>
                <w:rFonts w:asciiTheme="majorBidi" w:hAnsiTheme="majorBidi" w:cstheme="majorBidi"/>
                <w:sz w:val="28"/>
                <w:szCs w:val="28"/>
                <w:u w:val="single"/>
              </w:rPr>
              <w:t>Transactions with</w:t>
            </w:r>
            <w:r w:rsidR="000E389A" w:rsidRPr="00FC60DF">
              <w:rPr>
                <w:rFonts w:asciiTheme="majorBidi" w:hAnsiTheme="majorBidi" w:cstheme="majorBidi" w:hint="cs"/>
                <w:sz w:val="28"/>
                <w:szCs w:val="28"/>
                <w:u w:val="single"/>
              </w:rPr>
              <w:t xml:space="preserve"> </w:t>
            </w:r>
            <w:r w:rsidRPr="007C1F29">
              <w:rPr>
                <w:rFonts w:asciiTheme="majorBidi" w:hAnsiTheme="majorBidi" w:cstheme="majorBidi"/>
                <w:sz w:val="28"/>
                <w:szCs w:val="28"/>
                <w:u w:val="single"/>
              </w:rPr>
              <w:t xml:space="preserve">related </w:t>
            </w:r>
            <w:r w:rsidR="000E389A">
              <w:rPr>
                <w:rFonts w:asciiTheme="majorBidi" w:hAnsiTheme="majorBidi" w:cstheme="majorBidi"/>
                <w:sz w:val="28"/>
                <w:szCs w:val="28"/>
                <w:u w:val="single"/>
              </w:rPr>
              <w:t>par</w:t>
            </w:r>
            <w:r w:rsidR="009D1106">
              <w:rPr>
                <w:rFonts w:asciiTheme="majorBidi" w:hAnsiTheme="majorBidi" w:cstheme="majorBidi"/>
                <w:sz w:val="28"/>
                <w:szCs w:val="28"/>
                <w:u w:val="single"/>
              </w:rPr>
              <w:t>ti</w:t>
            </w:r>
            <w:r w:rsidRPr="007C1F29">
              <w:rPr>
                <w:rFonts w:asciiTheme="majorBidi" w:hAnsiTheme="majorBidi" w:cstheme="majorBidi"/>
                <w:sz w:val="28"/>
                <w:szCs w:val="28"/>
                <w:u w:val="single"/>
              </w:rPr>
              <w:t>ies</w:t>
            </w:r>
          </w:p>
        </w:tc>
        <w:tc>
          <w:tcPr>
            <w:tcW w:w="90" w:type="dxa"/>
            <w:tcMar>
              <w:left w:w="29" w:type="dxa"/>
              <w:right w:w="29" w:type="dxa"/>
            </w:tcMar>
            <w:vAlign w:val="bottom"/>
          </w:tcPr>
          <w:p w14:paraId="6A404F01" w14:textId="77777777" w:rsidR="007C1F29" w:rsidRPr="00A84AA1" w:rsidRDefault="007C1F29" w:rsidP="007C1F29">
            <w:pPr>
              <w:tabs>
                <w:tab w:val="decimal" w:pos="797"/>
              </w:tabs>
              <w:ind w:left="-18"/>
              <w:rPr>
                <w:rFonts w:asciiTheme="majorBidi" w:hAnsiTheme="majorBidi" w:cstheme="majorBidi"/>
                <w:sz w:val="28"/>
                <w:szCs w:val="28"/>
              </w:rPr>
            </w:pPr>
          </w:p>
        </w:tc>
        <w:tc>
          <w:tcPr>
            <w:tcW w:w="1080" w:type="dxa"/>
            <w:vAlign w:val="bottom"/>
          </w:tcPr>
          <w:p w14:paraId="4023D392" w14:textId="77777777" w:rsidR="007C1F29" w:rsidRPr="00A84AA1" w:rsidRDefault="007C1F29" w:rsidP="007C1F29">
            <w:pPr>
              <w:tabs>
                <w:tab w:val="decimal" w:pos="797"/>
              </w:tabs>
              <w:ind w:left="-18"/>
              <w:jc w:val="center"/>
              <w:rPr>
                <w:rFonts w:asciiTheme="majorBidi" w:hAnsiTheme="majorBidi" w:cstheme="majorBidi"/>
                <w:sz w:val="28"/>
                <w:szCs w:val="28"/>
              </w:rPr>
            </w:pPr>
          </w:p>
        </w:tc>
        <w:tc>
          <w:tcPr>
            <w:tcW w:w="90" w:type="dxa"/>
            <w:tcMar>
              <w:left w:w="29" w:type="dxa"/>
              <w:right w:w="29" w:type="dxa"/>
            </w:tcMar>
            <w:vAlign w:val="bottom"/>
          </w:tcPr>
          <w:p w14:paraId="39786BB2" w14:textId="77777777" w:rsidR="007C1F29" w:rsidRPr="00A84AA1" w:rsidRDefault="007C1F29" w:rsidP="007C1F29">
            <w:pPr>
              <w:tabs>
                <w:tab w:val="decimal" w:pos="551"/>
                <w:tab w:val="decimal" w:pos="797"/>
              </w:tabs>
              <w:ind w:left="-18"/>
              <w:rPr>
                <w:rFonts w:asciiTheme="majorBidi" w:hAnsiTheme="majorBidi" w:cstheme="majorBidi"/>
                <w:sz w:val="28"/>
                <w:szCs w:val="28"/>
              </w:rPr>
            </w:pPr>
          </w:p>
        </w:tc>
        <w:tc>
          <w:tcPr>
            <w:tcW w:w="990" w:type="dxa"/>
            <w:vAlign w:val="bottom"/>
          </w:tcPr>
          <w:p w14:paraId="5BC85578" w14:textId="77777777" w:rsidR="007C1F29" w:rsidRPr="00A84AA1" w:rsidRDefault="007C1F29" w:rsidP="007C1F29">
            <w:pPr>
              <w:tabs>
                <w:tab w:val="decimal" w:pos="551"/>
                <w:tab w:val="decimal" w:pos="797"/>
              </w:tabs>
              <w:ind w:left="-18"/>
              <w:jc w:val="center"/>
              <w:rPr>
                <w:rFonts w:asciiTheme="majorBidi" w:hAnsiTheme="majorBidi" w:cstheme="majorBidi"/>
                <w:sz w:val="28"/>
                <w:szCs w:val="28"/>
              </w:rPr>
            </w:pPr>
          </w:p>
        </w:tc>
        <w:tc>
          <w:tcPr>
            <w:tcW w:w="90" w:type="dxa"/>
            <w:tcMar>
              <w:top w:w="29" w:type="dxa"/>
              <w:left w:w="29" w:type="dxa"/>
              <w:bottom w:w="29" w:type="dxa"/>
              <w:right w:w="29" w:type="dxa"/>
            </w:tcMar>
            <w:vAlign w:val="bottom"/>
          </w:tcPr>
          <w:p w14:paraId="2F83B336" w14:textId="77777777" w:rsidR="007C1F29" w:rsidRPr="00A84AA1" w:rsidRDefault="007C1F29" w:rsidP="007C1F29">
            <w:pPr>
              <w:tabs>
                <w:tab w:val="decimal" w:pos="551"/>
                <w:tab w:val="decimal" w:pos="797"/>
              </w:tabs>
              <w:ind w:left="-18"/>
              <w:rPr>
                <w:rFonts w:asciiTheme="majorBidi" w:hAnsiTheme="majorBidi" w:cstheme="majorBidi"/>
                <w:sz w:val="32"/>
                <w:szCs w:val="32"/>
              </w:rPr>
            </w:pPr>
          </w:p>
        </w:tc>
        <w:tc>
          <w:tcPr>
            <w:tcW w:w="900" w:type="dxa"/>
            <w:vAlign w:val="bottom"/>
          </w:tcPr>
          <w:p w14:paraId="6A7EF78E" w14:textId="77777777" w:rsidR="007C1F29" w:rsidRPr="00A84AA1" w:rsidRDefault="007C1F29" w:rsidP="007C1F29">
            <w:pPr>
              <w:tabs>
                <w:tab w:val="decimal" w:pos="797"/>
              </w:tabs>
              <w:ind w:left="-18"/>
              <w:jc w:val="center"/>
              <w:rPr>
                <w:rFonts w:asciiTheme="majorBidi" w:hAnsiTheme="majorBidi" w:cstheme="majorBidi"/>
                <w:sz w:val="28"/>
                <w:szCs w:val="28"/>
              </w:rPr>
            </w:pPr>
          </w:p>
        </w:tc>
        <w:tc>
          <w:tcPr>
            <w:tcW w:w="90" w:type="dxa"/>
          </w:tcPr>
          <w:p w14:paraId="23EBF3BB" w14:textId="77777777" w:rsidR="007C1F29" w:rsidRPr="00A84AA1" w:rsidRDefault="007C1F29" w:rsidP="007C1F29">
            <w:pPr>
              <w:tabs>
                <w:tab w:val="decimal" w:pos="797"/>
              </w:tabs>
              <w:ind w:left="-18"/>
              <w:jc w:val="center"/>
              <w:rPr>
                <w:rFonts w:asciiTheme="majorBidi" w:hAnsiTheme="majorBidi" w:cstheme="majorBidi"/>
                <w:sz w:val="28"/>
                <w:szCs w:val="28"/>
                <w:u w:val="single"/>
              </w:rPr>
            </w:pPr>
          </w:p>
        </w:tc>
        <w:tc>
          <w:tcPr>
            <w:tcW w:w="2340" w:type="dxa"/>
          </w:tcPr>
          <w:p w14:paraId="2DF20B0D" w14:textId="77777777" w:rsidR="007C1F29" w:rsidRPr="0012673C" w:rsidRDefault="007C1F29" w:rsidP="007C1F29">
            <w:pPr>
              <w:tabs>
                <w:tab w:val="decimal" w:pos="797"/>
              </w:tabs>
              <w:ind w:left="-18"/>
              <w:jc w:val="center"/>
              <w:rPr>
                <w:rFonts w:asciiTheme="majorBidi" w:hAnsiTheme="majorBidi"/>
                <w:sz w:val="28"/>
                <w:szCs w:val="28"/>
              </w:rPr>
            </w:pPr>
          </w:p>
        </w:tc>
      </w:tr>
      <w:tr w:rsidR="007C1F29" w:rsidRPr="00A84AA1" w14:paraId="2C69E2E5" w14:textId="77777777">
        <w:trPr>
          <w:trHeight w:hRule="exact" w:val="362"/>
        </w:trPr>
        <w:tc>
          <w:tcPr>
            <w:tcW w:w="3060" w:type="dxa"/>
          </w:tcPr>
          <w:p w14:paraId="198A20CB" w14:textId="18F1E9A1" w:rsidR="007C1F29" w:rsidRPr="00FC60DF" w:rsidRDefault="007C1F29" w:rsidP="007C1F29">
            <w:pPr>
              <w:ind w:left="-18" w:right="-108"/>
              <w:jc w:val="both"/>
              <w:rPr>
                <w:rFonts w:asciiTheme="majorBidi" w:hAnsiTheme="majorBidi" w:cstheme="majorBidi"/>
                <w:sz w:val="28"/>
                <w:szCs w:val="28"/>
                <w:cs/>
              </w:rPr>
            </w:pPr>
            <w:r w:rsidRPr="00B542DF">
              <w:rPr>
                <w:rFonts w:asciiTheme="majorBidi" w:hAnsiTheme="majorBidi" w:cstheme="majorBidi"/>
                <w:sz w:val="28"/>
                <w:szCs w:val="28"/>
              </w:rPr>
              <w:t>Rental and service income</w:t>
            </w:r>
          </w:p>
        </w:tc>
        <w:tc>
          <w:tcPr>
            <w:tcW w:w="1080" w:type="dxa"/>
          </w:tcPr>
          <w:p w14:paraId="6318C271"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10,243</w:t>
            </w:r>
          </w:p>
        </w:tc>
        <w:tc>
          <w:tcPr>
            <w:tcW w:w="90" w:type="dxa"/>
            <w:tcMar>
              <w:left w:w="29" w:type="dxa"/>
              <w:right w:w="29" w:type="dxa"/>
            </w:tcMar>
          </w:tcPr>
          <w:p w14:paraId="47E859D1" w14:textId="77777777" w:rsidR="007C1F29" w:rsidRPr="00A84AA1" w:rsidRDefault="007C1F29" w:rsidP="007C1F29">
            <w:pPr>
              <w:tabs>
                <w:tab w:val="decimal" w:pos="797"/>
              </w:tabs>
              <w:ind w:left="-18"/>
              <w:rPr>
                <w:rFonts w:asciiTheme="majorBidi" w:hAnsiTheme="majorBidi" w:cstheme="majorBidi"/>
                <w:sz w:val="28"/>
                <w:szCs w:val="28"/>
              </w:rPr>
            </w:pPr>
          </w:p>
        </w:tc>
        <w:tc>
          <w:tcPr>
            <w:tcW w:w="1080" w:type="dxa"/>
          </w:tcPr>
          <w:p w14:paraId="37CA8EED"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10,649</w:t>
            </w:r>
          </w:p>
        </w:tc>
        <w:tc>
          <w:tcPr>
            <w:tcW w:w="90" w:type="dxa"/>
            <w:tcMar>
              <w:left w:w="29" w:type="dxa"/>
              <w:right w:w="29" w:type="dxa"/>
            </w:tcMar>
          </w:tcPr>
          <w:p w14:paraId="70D9F86E" w14:textId="77777777" w:rsidR="007C1F29" w:rsidRPr="00A84AA1" w:rsidRDefault="007C1F29" w:rsidP="007C1F29">
            <w:pPr>
              <w:tabs>
                <w:tab w:val="decimal" w:pos="797"/>
              </w:tabs>
              <w:ind w:left="-18"/>
              <w:rPr>
                <w:rFonts w:asciiTheme="majorBidi" w:hAnsiTheme="majorBidi" w:cstheme="majorBidi"/>
                <w:sz w:val="28"/>
                <w:szCs w:val="28"/>
              </w:rPr>
            </w:pPr>
          </w:p>
        </w:tc>
        <w:tc>
          <w:tcPr>
            <w:tcW w:w="990" w:type="dxa"/>
          </w:tcPr>
          <w:p w14:paraId="751C8819"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sz w:val="28"/>
                <w:szCs w:val="28"/>
              </w:rPr>
              <w:t>1</w:t>
            </w:r>
            <w:r w:rsidRPr="00A84AA1">
              <w:rPr>
                <w:rFonts w:asciiTheme="majorBidi" w:hAnsiTheme="majorBidi" w:cstheme="majorBidi"/>
                <w:sz w:val="28"/>
                <w:szCs w:val="28"/>
              </w:rPr>
              <w:t>,</w:t>
            </w:r>
            <w:r w:rsidRPr="00A84AA1">
              <w:rPr>
                <w:rFonts w:asciiTheme="majorBidi" w:hAnsiTheme="majorBidi"/>
                <w:sz w:val="28"/>
                <w:szCs w:val="28"/>
              </w:rPr>
              <w:t>053</w:t>
            </w:r>
          </w:p>
        </w:tc>
        <w:tc>
          <w:tcPr>
            <w:tcW w:w="90" w:type="dxa"/>
            <w:tcMar>
              <w:top w:w="29" w:type="dxa"/>
              <w:left w:w="29" w:type="dxa"/>
              <w:bottom w:w="29" w:type="dxa"/>
              <w:right w:w="29" w:type="dxa"/>
            </w:tcMar>
          </w:tcPr>
          <w:p w14:paraId="629E15E6" w14:textId="77777777" w:rsidR="007C1F29" w:rsidRPr="00A84AA1" w:rsidRDefault="007C1F29" w:rsidP="007C1F29">
            <w:pPr>
              <w:tabs>
                <w:tab w:val="decimal" w:pos="797"/>
              </w:tabs>
              <w:ind w:left="-18"/>
              <w:rPr>
                <w:rFonts w:asciiTheme="majorBidi" w:hAnsiTheme="majorBidi" w:cstheme="majorBidi"/>
                <w:sz w:val="28"/>
                <w:szCs w:val="28"/>
              </w:rPr>
            </w:pPr>
          </w:p>
        </w:tc>
        <w:tc>
          <w:tcPr>
            <w:tcW w:w="900" w:type="dxa"/>
          </w:tcPr>
          <w:p w14:paraId="65BB0B45"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438</w:t>
            </w:r>
          </w:p>
        </w:tc>
        <w:tc>
          <w:tcPr>
            <w:tcW w:w="90" w:type="dxa"/>
          </w:tcPr>
          <w:p w14:paraId="53AC336D" w14:textId="77777777" w:rsidR="007C1F29" w:rsidRPr="00A84AA1" w:rsidRDefault="007C1F29" w:rsidP="007C1F29">
            <w:pPr>
              <w:tabs>
                <w:tab w:val="decimal" w:pos="797"/>
              </w:tabs>
              <w:ind w:left="-18"/>
              <w:jc w:val="center"/>
              <w:rPr>
                <w:rFonts w:asciiTheme="majorBidi" w:hAnsiTheme="majorBidi" w:cstheme="majorBidi"/>
                <w:sz w:val="28"/>
                <w:szCs w:val="28"/>
                <w:u w:val="single"/>
              </w:rPr>
            </w:pPr>
          </w:p>
        </w:tc>
        <w:tc>
          <w:tcPr>
            <w:tcW w:w="2340" w:type="dxa"/>
          </w:tcPr>
          <w:p w14:paraId="103DC2E1" w14:textId="2689EFE6" w:rsidR="007C1F29" w:rsidRPr="0012673C" w:rsidRDefault="001926C4" w:rsidP="007C1F29">
            <w:pPr>
              <w:tabs>
                <w:tab w:val="decimal" w:pos="797"/>
              </w:tabs>
              <w:ind w:left="-18"/>
              <w:rPr>
                <w:rFonts w:asciiTheme="majorBidi" w:hAnsiTheme="majorBidi"/>
                <w:sz w:val="28"/>
                <w:szCs w:val="28"/>
              </w:rPr>
            </w:pPr>
            <w:r w:rsidRPr="00613E60">
              <w:rPr>
                <w:rFonts w:asciiTheme="majorBidi" w:hAnsiTheme="majorBidi" w:cstheme="majorBidi"/>
                <w:sz w:val="28"/>
                <w:szCs w:val="28"/>
              </w:rPr>
              <w:t>As agreed in the agreement</w:t>
            </w:r>
          </w:p>
        </w:tc>
      </w:tr>
      <w:tr w:rsidR="007C1F29" w:rsidRPr="00A84AA1" w14:paraId="649BCC0F" w14:textId="77777777">
        <w:trPr>
          <w:trHeight w:hRule="exact" w:val="362"/>
        </w:trPr>
        <w:tc>
          <w:tcPr>
            <w:tcW w:w="3060" w:type="dxa"/>
          </w:tcPr>
          <w:p w14:paraId="753224A9" w14:textId="16D6EF08" w:rsidR="007C1F29" w:rsidRPr="00FC60DF" w:rsidRDefault="007C1F29" w:rsidP="007C1F29">
            <w:pPr>
              <w:ind w:left="-18" w:right="-108"/>
              <w:jc w:val="both"/>
              <w:rPr>
                <w:rFonts w:asciiTheme="majorBidi" w:hAnsiTheme="majorBidi" w:cstheme="majorBidi"/>
                <w:sz w:val="28"/>
                <w:szCs w:val="28"/>
                <w:cs/>
              </w:rPr>
            </w:pPr>
            <w:r w:rsidRPr="00B542DF">
              <w:rPr>
                <w:rFonts w:asciiTheme="majorBidi" w:hAnsiTheme="majorBidi" w:cstheme="majorBidi"/>
                <w:sz w:val="28"/>
                <w:szCs w:val="28"/>
              </w:rPr>
              <w:t>Dividend income</w:t>
            </w:r>
            <w:r w:rsidR="00D9060B">
              <w:rPr>
                <w:rFonts w:asciiTheme="majorBidi" w:hAnsiTheme="majorBidi" w:cstheme="majorBidi"/>
                <w:sz w:val="28"/>
                <w:szCs w:val="28"/>
              </w:rPr>
              <w:t xml:space="preserve"> (Note 10)</w:t>
            </w:r>
          </w:p>
        </w:tc>
        <w:tc>
          <w:tcPr>
            <w:tcW w:w="1080" w:type="dxa"/>
          </w:tcPr>
          <w:p w14:paraId="1FB54D73"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4,765</w:t>
            </w:r>
          </w:p>
        </w:tc>
        <w:tc>
          <w:tcPr>
            <w:tcW w:w="90" w:type="dxa"/>
            <w:tcMar>
              <w:left w:w="29" w:type="dxa"/>
              <w:right w:w="29" w:type="dxa"/>
            </w:tcMar>
          </w:tcPr>
          <w:p w14:paraId="0968F78B" w14:textId="77777777" w:rsidR="007C1F29" w:rsidRPr="00A84AA1" w:rsidRDefault="007C1F29" w:rsidP="007C1F29">
            <w:pPr>
              <w:tabs>
                <w:tab w:val="decimal" w:pos="797"/>
              </w:tabs>
              <w:ind w:left="-18"/>
              <w:rPr>
                <w:rFonts w:asciiTheme="majorBidi" w:hAnsiTheme="majorBidi" w:cstheme="majorBidi"/>
                <w:sz w:val="28"/>
                <w:szCs w:val="28"/>
              </w:rPr>
            </w:pPr>
          </w:p>
        </w:tc>
        <w:tc>
          <w:tcPr>
            <w:tcW w:w="1080" w:type="dxa"/>
          </w:tcPr>
          <w:p w14:paraId="1AED3CE8"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12,614</w:t>
            </w:r>
          </w:p>
        </w:tc>
        <w:tc>
          <w:tcPr>
            <w:tcW w:w="90" w:type="dxa"/>
            <w:tcMar>
              <w:left w:w="29" w:type="dxa"/>
              <w:right w:w="29" w:type="dxa"/>
            </w:tcMar>
          </w:tcPr>
          <w:p w14:paraId="1A46469B" w14:textId="77777777" w:rsidR="007C1F29" w:rsidRPr="00A84AA1" w:rsidRDefault="007C1F29" w:rsidP="007C1F29">
            <w:pPr>
              <w:tabs>
                <w:tab w:val="decimal" w:pos="797"/>
              </w:tabs>
              <w:ind w:left="-18"/>
              <w:rPr>
                <w:rFonts w:asciiTheme="majorBidi" w:hAnsiTheme="majorBidi" w:cstheme="majorBidi"/>
                <w:sz w:val="28"/>
                <w:szCs w:val="28"/>
              </w:rPr>
            </w:pPr>
          </w:p>
        </w:tc>
        <w:tc>
          <w:tcPr>
            <w:tcW w:w="990" w:type="dxa"/>
          </w:tcPr>
          <w:p w14:paraId="150F763D"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sz w:val="28"/>
                <w:szCs w:val="28"/>
              </w:rPr>
              <w:t>4</w:t>
            </w:r>
            <w:r w:rsidRPr="00A84AA1">
              <w:rPr>
                <w:rFonts w:asciiTheme="majorBidi" w:hAnsiTheme="majorBidi" w:cstheme="majorBidi"/>
                <w:sz w:val="28"/>
                <w:szCs w:val="28"/>
              </w:rPr>
              <w:t>,</w:t>
            </w:r>
            <w:r w:rsidRPr="00A84AA1">
              <w:rPr>
                <w:rFonts w:asciiTheme="majorBidi" w:hAnsiTheme="majorBidi"/>
                <w:sz w:val="28"/>
                <w:szCs w:val="28"/>
              </w:rPr>
              <w:t>765</w:t>
            </w:r>
          </w:p>
        </w:tc>
        <w:tc>
          <w:tcPr>
            <w:tcW w:w="90" w:type="dxa"/>
            <w:tcMar>
              <w:top w:w="29" w:type="dxa"/>
              <w:left w:w="29" w:type="dxa"/>
              <w:bottom w:w="29" w:type="dxa"/>
              <w:right w:w="29" w:type="dxa"/>
            </w:tcMar>
          </w:tcPr>
          <w:p w14:paraId="0D37B20B" w14:textId="77777777" w:rsidR="007C1F29" w:rsidRPr="00A84AA1" w:rsidRDefault="007C1F29" w:rsidP="007C1F29">
            <w:pPr>
              <w:tabs>
                <w:tab w:val="decimal" w:pos="797"/>
              </w:tabs>
              <w:ind w:left="-18"/>
              <w:rPr>
                <w:rFonts w:asciiTheme="majorBidi" w:hAnsiTheme="majorBidi" w:cstheme="majorBidi"/>
                <w:sz w:val="28"/>
                <w:szCs w:val="28"/>
              </w:rPr>
            </w:pPr>
          </w:p>
        </w:tc>
        <w:tc>
          <w:tcPr>
            <w:tcW w:w="900" w:type="dxa"/>
          </w:tcPr>
          <w:p w14:paraId="2CB60619"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12,614</w:t>
            </w:r>
          </w:p>
        </w:tc>
        <w:tc>
          <w:tcPr>
            <w:tcW w:w="90" w:type="dxa"/>
          </w:tcPr>
          <w:p w14:paraId="5E14A61A" w14:textId="77777777" w:rsidR="007C1F29" w:rsidRPr="00A84AA1" w:rsidRDefault="007C1F29" w:rsidP="007C1F29">
            <w:pPr>
              <w:tabs>
                <w:tab w:val="decimal" w:pos="797"/>
              </w:tabs>
              <w:ind w:left="-18"/>
              <w:jc w:val="center"/>
              <w:rPr>
                <w:rFonts w:asciiTheme="majorBidi" w:hAnsiTheme="majorBidi" w:cstheme="majorBidi"/>
                <w:sz w:val="28"/>
                <w:szCs w:val="28"/>
                <w:u w:val="single"/>
              </w:rPr>
            </w:pPr>
          </w:p>
        </w:tc>
        <w:tc>
          <w:tcPr>
            <w:tcW w:w="2340" w:type="dxa"/>
            <w:vAlign w:val="center"/>
          </w:tcPr>
          <w:p w14:paraId="5935160D" w14:textId="73742724" w:rsidR="007C1F29" w:rsidRPr="0012673C" w:rsidRDefault="00FB21DE" w:rsidP="007C1F29">
            <w:pPr>
              <w:tabs>
                <w:tab w:val="decimal" w:pos="797"/>
              </w:tabs>
              <w:ind w:left="-18"/>
              <w:rPr>
                <w:rFonts w:asciiTheme="majorBidi" w:hAnsiTheme="majorBidi"/>
                <w:sz w:val="28"/>
                <w:szCs w:val="28"/>
              </w:rPr>
            </w:pPr>
            <w:r w:rsidRPr="00613E60">
              <w:rPr>
                <w:rFonts w:asciiTheme="majorBidi" w:hAnsiTheme="majorBidi" w:cstheme="majorBidi"/>
                <w:sz w:val="28"/>
                <w:szCs w:val="28"/>
              </w:rPr>
              <w:t>As declared</w:t>
            </w:r>
          </w:p>
        </w:tc>
      </w:tr>
      <w:tr w:rsidR="007C1F29" w:rsidRPr="00A84AA1" w14:paraId="51E5C488" w14:textId="77777777">
        <w:trPr>
          <w:trHeight w:hRule="exact" w:val="362"/>
        </w:trPr>
        <w:tc>
          <w:tcPr>
            <w:tcW w:w="3060" w:type="dxa"/>
          </w:tcPr>
          <w:p w14:paraId="47F04566" w14:textId="1CB6367E" w:rsidR="007C1F29" w:rsidRPr="00FC60DF" w:rsidRDefault="007C1F29" w:rsidP="007C1F29">
            <w:pPr>
              <w:ind w:left="-18" w:right="-108"/>
              <w:jc w:val="both"/>
              <w:rPr>
                <w:rFonts w:asciiTheme="majorBidi" w:hAnsiTheme="majorBidi" w:cstheme="majorBidi"/>
                <w:sz w:val="28"/>
                <w:szCs w:val="28"/>
                <w:cs/>
              </w:rPr>
            </w:pPr>
            <w:r w:rsidRPr="00C06132">
              <w:rPr>
                <w:rFonts w:asciiTheme="majorBidi" w:hAnsiTheme="majorBidi"/>
                <w:sz w:val="28"/>
                <w:szCs w:val="28"/>
              </w:rPr>
              <w:t>Management fee income</w:t>
            </w:r>
          </w:p>
        </w:tc>
        <w:tc>
          <w:tcPr>
            <w:tcW w:w="1080" w:type="dxa"/>
          </w:tcPr>
          <w:p w14:paraId="67A32DBF"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5,400</w:t>
            </w:r>
          </w:p>
        </w:tc>
        <w:tc>
          <w:tcPr>
            <w:tcW w:w="90" w:type="dxa"/>
            <w:tcMar>
              <w:left w:w="29" w:type="dxa"/>
              <w:right w:w="29" w:type="dxa"/>
            </w:tcMar>
          </w:tcPr>
          <w:p w14:paraId="7A1EF477" w14:textId="77777777" w:rsidR="007C1F29" w:rsidRPr="00A84AA1" w:rsidRDefault="007C1F29" w:rsidP="007C1F29">
            <w:pPr>
              <w:tabs>
                <w:tab w:val="decimal" w:pos="797"/>
              </w:tabs>
              <w:ind w:left="-18"/>
              <w:rPr>
                <w:rFonts w:asciiTheme="majorBidi" w:hAnsiTheme="majorBidi" w:cstheme="majorBidi"/>
                <w:sz w:val="28"/>
                <w:szCs w:val="28"/>
              </w:rPr>
            </w:pPr>
          </w:p>
        </w:tc>
        <w:tc>
          <w:tcPr>
            <w:tcW w:w="1080" w:type="dxa"/>
          </w:tcPr>
          <w:p w14:paraId="109571A5"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4,881</w:t>
            </w:r>
          </w:p>
        </w:tc>
        <w:tc>
          <w:tcPr>
            <w:tcW w:w="90" w:type="dxa"/>
            <w:tcMar>
              <w:left w:w="29" w:type="dxa"/>
              <w:right w:w="29" w:type="dxa"/>
            </w:tcMar>
          </w:tcPr>
          <w:p w14:paraId="50357685" w14:textId="77777777" w:rsidR="007C1F29" w:rsidRPr="00A84AA1" w:rsidRDefault="007C1F29" w:rsidP="007C1F29">
            <w:pPr>
              <w:tabs>
                <w:tab w:val="decimal" w:pos="797"/>
              </w:tabs>
              <w:ind w:left="-18"/>
              <w:rPr>
                <w:rFonts w:asciiTheme="majorBidi" w:hAnsiTheme="majorBidi" w:cstheme="majorBidi"/>
                <w:sz w:val="28"/>
                <w:szCs w:val="28"/>
              </w:rPr>
            </w:pPr>
          </w:p>
        </w:tc>
        <w:tc>
          <w:tcPr>
            <w:tcW w:w="990" w:type="dxa"/>
          </w:tcPr>
          <w:p w14:paraId="2E10B345"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sz w:val="28"/>
                <w:szCs w:val="28"/>
              </w:rPr>
              <w:t>5</w:t>
            </w:r>
            <w:r w:rsidRPr="00A84AA1">
              <w:rPr>
                <w:rFonts w:asciiTheme="majorBidi" w:hAnsiTheme="majorBidi" w:cstheme="majorBidi"/>
                <w:sz w:val="28"/>
                <w:szCs w:val="28"/>
              </w:rPr>
              <w:t>,</w:t>
            </w:r>
            <w:r w:rsidRPr="00A84AA1">
              <w:rPr>
                <w:rFonts w:asciiTheme="majorBidi" w:hAnsiTheme="majorBidi"/>
                <w:sz w:val="28"/>
                <w:szCs w:val="28"/>
              </w:rPr>
              <w:t>400</w:t>
            </w:r>
          </w:p>
        </w:tc>
        <w:tc>
          <w:tcPr>
            <w:tcW w:w="90" w:type="dxa"/>
            <w:tcMar>
              <w:top w:w="29" w:type="dxa"/>
              <w:left w:w="29" w:type="dxa"/>
              <w:bottom w:w="29" w:type="dxa"/>
              <w:right w:w="29" w:type="dxa"/>
            </w:tcMar>
          </w:tcPr>
          <w:p w14:paraId="51BA2792" w14:textId="77777777" w:rsidR="007C1F29" w:rsidRPr="00A84AA1" w:rsidRDefault="007C1F29" w:rsidP="007C1F29">
            <w:pPr>
              <w:tabs>
                <w:tab w:val="decimal" w:pos="797"/>
              </w:tabs>
              <w:ind w:left="-18"/>
              <w:rPr>
                <w:rFonts w:asciiTheme="majorBidi" w:hAnsiTheme="majorBidi" w:cstheme="majorBidi"/>
                <w:sz w:val="28"/>
                <w:szCs w:val="28"/>
              </w:rPr>
            </w:pPr>
          </w:p>
        </w:tc>
        <w:tc>
          <w:tcPr>
            <w:tcW w:w="900" w:type="dxa"/>
          </w:tcPr>
          <w:p w14:paraId="6D8CED25"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4,881</w:t>
            </w:r>
          </w:p>
        </w:tc>
        <w:tc>
          <w:tcPr>
            <w:tcW w:w="90" w:type="dxa"/>
          </w:tcPr>
          <w:p w14:paraId="52728DDD" w14:textId="77777777" w:rsidR="007C1F29" w:rsidRPr="00A84AA1" w:rsidRDefault="007C1F29" w:rsidP="007C1F29">
            <w:pPr>
              <w:tabs>
                <w:tab w:val="decimal" w:pos="797"/>
              </w:tabs>
              <w:ind w:left="-18"/>
              <w:jc w:val="center"/>
              <w:rPr>
                <w:rFonts w:asciiTheme="majorBidi" w:hAnsiTheme="majorBidi" w:cstheme="majorBidi"/>
                <w:sz w:val="28"/>
                <w:szCs w:val="28"/>
                <w:u w:val="single"/>
              </w:rPr>
            </w:pPr>
          </w:p>
        </w:tc>
        <w:tc>
          <w:tcPr>
            <w:tcW w:w="2340" w:type="dxa"/>
          </w:tcPr>
          <w:p w14:paraId="0FB94702" w14:textId="3293AFB2" w:rsidR="007C1F29" w:rsidRPr="0012673C" w:rsidRDefault="001926C4" w:rsidP="007C1F29">
            <w:pPr>
              <w:tabs>
                <w:tab w:val="decimal" w:pos="797"/>
              </w:tabs>
              <w:ind w:left="-18"/>
              <w:rPr>
                <w:rFonts w:asciiTheme="majorBidi" w:hAnsiTheme="majorBidi"/>
                <w:sz w:val="28"/>
                <w:szCs w:val="28"/>
              </w:rPr>
            </w:pPr>
            <w:r w:rsidRPr="00613E60">
              <w:rPr>
                <w:rFonts w:asciiTheme="majorBidi" w:hAnsiTheme="majorBidi" w:cstheme="majorBidi"/>
                <w:sz w:val="28"/>
                <w:szCs w:val="28"/>
              </w:rPr>
              <w:t>As agreed in the agreement</w:t>
            </w:r>
          </w:p>
        </w:tc>
      </w:tr>
      <w:tr w:rsidR="007C1F29" w:rsidRPr="00A84AA1" w14:paraId="403348A1" w14:textId="77777777">
        <w:trPr>
          <w:trHeight w:hRule="exact" w:val="362"/>
        </w:trPr>
        <w:tc>
          <w:tcPr>
            <w:tcW w:w="3060" w:type="dxa"/>
          </w:tcPr>
          <w:p w14:paraId="76B18712" w14:textId="015C8743" w:rsidR="007C1F29" w:rsidRPr="00FC60DF" w:rsidRDefault="007C1F29" w:rsidP="007C1F29">
            <w:pPr>
              <w:ind w:left="-18" w:right="-108"/>
              <w:jc w:val="both"/>
              <w:rPr>
                <w:rFonts w:asciiTheme="majorBidi" w:hAnsiTheme="majorBidi" w:cstheme="majorBidi"/>
                <w:sz w:val="28"/>
                <w:szCs w:val="28"/>
                <w:cs/>
              </w:rPr>
            </w:pPr>
            <w:r w:rsidRPr="00D04F89">
              <w:rPr>
                <w:rFonts w:asciiTheme="majorBidi" w:hAnsiTheme="majorBidi" w:cstheme="majorBidi"/>
                <w:sz w:val="28"/>
                <w:szCs w:val="28"/>
              </w:rPr>
              <w:t>Rental and service expenses</w:t>
            </w:r>
          </w:p>
        </w:tc>
        <w:tc>
          <w:tcPr>
            <w:tcW w:w="1080" w:type="dxa"/>
          </w:tcPr>
          <w:p w14:paraId="1397AC70"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11,910</w:t>
            </w:r>
          </w:p>
        </w:tc>
        <w:tc>
          <w:tcPr>
            <w:tcW w:w="90" w:type="dxa"/>
            <w:tcMar>
              <w:left w:w="29" w:type="dxa"/>
              <w:right w:w="29" w:type="dxa"/>
            </w:tcMar>
          </w:tcPr>
          <w:p w14:paraId="3CBEF192" w14:textId="77777777" w:rsidR="007C1F29" w:rsidRPr="00A84AA1" w:rsidRDefault="007C1F29" w:rsidP="007C1F29">
            <w:pPr>
              <w:tabs>
                <w:tab w:val="decimal" w:pos="797"/>
              </w:tabs>
              <w:ind w:left="-18"/>
              <w:rPr>
                <w:rFonts w:asciiTheme="majorBidi" w:hAnsiTheme="majorBidi" w:cstheme="majorBidi"/>
                <w:sz w:val="28"/>
                <w:szCs w:val="28"/>
              </w:rPr>
            </w:pPr>
          </w:p>
        </w:tc>
        <w:tc>
          <w:tcPr>
            <w:tcW w:w="1080" w:type="dxa"/>
          </w:tcPr>
          <w:p w14:paraId="04464050"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19,926</w:t>
            </w:r>
          </w:p>
        </w:tc>
        <w:tc>
          <w:tcPr>
            <w:tcW w:w="90" w:type="dxa"/>
            <w:tcMar>
              <w:left w:w="29" w:type="dxa"/>
              <w:right w:w="29" w:type="dxa"/>
            </w:tcMar>
          </w:tcPr>
          <w:p w14:paraId="161E017A" w14:textId="77777777" w:rsidR="007C1F29" w:rsidRPr="00A84AA1" w:rsidRDefault="007C1F29" w:rsidP="007C1F29">
            <w:pPr>
              <w:tabs>
                <w:tab w:val="decimal" w:pos="797"/>
              </w:tabs>
              <w:ind w:left="-18"/>
              <w:rPr>
                <w:rFonts w:asciiTheme="majorBidi" w:hAnsiTheme="majorBidi" w:cstheme="majorBidi"/>
                <w:sz w:val="28"/>
                <w:szCs w:val="28"/>
              </w:rPr>
            </w:pPr>
          </w:p>
        </w:tc>
        <w:tc>
          <w:tcPr>
            <w:tcW w:w="990" w:type="dxa"/>
          </w:tcPr>
          <w:p w14:paraId="182B5294"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sz w:val="28"/>
                <w:szCs w:val="28"/>
              </w:rPr>
              <w:t>11</w:t>
            </w:r>
            <w:r w:rsidRPr="00A84AA1">
              <w:rPr>
                <w:rFonts w:asciiTheme="majorBidi" w:hAnsiTheme="majorBidi" w:cstheme="majorBidi"/>
                <w:sz w:val="28"/>
                <w:szCs w:val="28"/>
              </w:rPr>
              <w:t>,</w:t>
            </w:r>
            <w:r w:rsidRPr="00A84AA1">
              <w:rPr>
                <w:rFonts w:asciiTheme="majorBidi" w:hAnsiTheme="majorBidi"/>
                <w:sz w:val="28"/>
                <w:szCs w:val="28"/>
              </w:rPr>
              <w:t>820</w:t>
            </w:r>
          </w:p>
        </w:tc>
        <w:tc>
          <w:tcPr>
            <w:tcW w:w="90" w:type="dxa"/>
            <w:tcMar>
              <w:top w:w="29" w:type="dxa"/>
              <w:left w:w="29" w:type="dxa"/>
              <w:bottom w:w="29" w:type="dxa"/>
              <w:right w:w="29" w:type="dxa"/>
            </w:tcMar>
          </w:tcPr>
          <w:p w14:paraId="510BC684" w14:textId="77777777" w:rsidR="007C1F29" w:rsidRPr="00A84AA1" w:rsidRDefault="007C1F29" w:rsidP="007C1F29">
            <w:pPr>
              <w:tabs>
                <w:tab w:val="decimal" w:pos="797"/>
              </w:tabs>
              <w:ind w:left="-18"/>
              <w:rPr>
                <w:rFonts w:asciiTheme="majorBidi" w:hAnsiTheme="majorBidi" w:cstheme="majorBidi"/>
                <w:sz w:val="28"/>
                <w:szCs w:val="28"/>
              </w:rPr>
            </w:pPr>
          </w:p>
        </w:tc>
        <w:tc>
          <w:tcPr>
            <w:tcW w:w="900" w:type="dxa"/>
          </w:tcPr>
          <w:p w14:paraId="4BCB8C1F"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19,598</w:t>
            </w:r>
          </w:p>
        </w:tc>
        <w:tc>
          <w:tcPr>
            <w:tcW w:w="90" w:type="dxa"/>
          </w:tcPr>
          <w:p w14:paraId="5ACB56C1" w14:textId="77777777" w:rsidR="007C1F29" w:rsidRPr="00A84AA1" w:rsidRDefault="007C1F29" w:rsidP="007C1F29">
            <w:pPr>
              <w:tabs>
                <w:tab w:val="decimal" w:pos="797"/>
              </w:tabs>
              <w:ind w:left="-18"/>
              <w:jc w:val="center"/>
              <w:rPr>
                <w:rFonts w:asciiTheme="majorBidi" w:hAnsiTheme="majorBidi" w:cstheme="majorBidi"/>
                <w:sz w:val="28"/>
                <w:szCs w:val="28"/>
                <w:u w:val="single"/>
              </w:rPr>
            </w:pPr>
          </w:p>
        </w:tc>
        <w:tc>
          <w:tcPr>
            <w:tcW w:w="2340" w:type="dxa"/>
          </w:tcPr>
          <w:p w14:paraId="45CC0D9E" w14:textId="290B6F6A" w:rsidR="007C1F29" w:rsidRPr="0012673C" w:rsidRDefault="001926C4" w:rsidP="007C1F29">
            <w:pPr>
              <w:tabs>
                <w:tab w:val="decimal" w:pos="797"/>
              </w:tabs>
              <w:ind w:left="-18"/>
              <w:rPr>
                <w:rFonts w:asciiTheme="majorBidi" w:hAnsiTheme="majorBidi"/>
                <w:sz w:val="28"/>
                <w:szCs w:val="28"/>
              </w:rPr>
            </w:pPr>
            <w:r w:rsidRPr="00613E60">
              <w:rPr>
                <w:rFonts w:asciiTheme="majorBidi" w:hAnsiTheme="majorBidi" w:cstheme="majorBidi"/>
                <w:sz w:val="28"/>
                <w:szCs w:val="28"/>
              </w:rPr>
              <w:t>As agreed in the agreement</w:t>
            </w:r>
          </w:p>
        </w:tc>
      </w:tr>
      <w:tr w:rsidR="007C1F29" w:rsidRPr="00A84AA1" w14:paraId="0AC9EC85" w14:textId="77777777">
        <w:trPr>
          <w:trHeight w:hRule="exact" w:val="362"/>
        </w:trPr>
        <w:tc>
          <w:tcPr>
            <w:tcW w:w="3060" w:type="dxa"/>
          </w:tcPr>
          <w:p w14:paraId="0A76275A" w14:textId="7DBD1D20" w:rsidR="007C1F29" w:rsidRPr="00FC60DF" w:rsidRDefault="007C1F29" w:rsidP="007C1F29">
            <w:pPr>
              <w:ind w:left="-18" w:right="-108"/>
              <w:jc w:val="both"/>
              <w:rPr>
                <w:rFonts w:asciiTheme="majorBidi" w:hAnsiTheme="majorBidi" w:cstheme="majorBidi"/>
                <w:sz w:val="28"/>
                <w:szCs w:val="28"/>
                <w:cs/>
              </w:rPr>
            </w:pPr>
            <w:r w:rsidRPr="003524C7">
              <w:rPr>
                <w:rFonts w:asciiTheme="majorBidi" w:hAnsiTheme="majorBidi" w:cstheme="majorBidi"/>
                <w:color w:val="000000"/>
                <w:sz w:val="27"/>
                <w:szCs w:val="27"/>
              </w:rPr>
              <w:t>Purchases of assets</w:t>
            </w:r>
            <w:r w:rsidR="00D9060B">
              <w:rPr>
                <w:rFonts w:asciiTheme="majorBidi" w:hAnsiTheme="majorBidi" w:cstheme="majorBidi"/>
                <w:color w:val="000000"/>
                <w:sz w:val="27"/>
                <w:szCs w:val="27"/>
              </w:rPr>
              <w:t xml:space="preserve"> (Note</w:t>
            </w:r>
            <w:r w:rsidR="00862916">
              <w:rPr>
                <w:rFonts w:asciiTheme="majorBidi" w:hAnsiTheme="majorBidi" w:cstheme="majorBidi"/>
                <w:color w:val="000000"/>
                <w:sz w:val="27"/>
                <w:szCs w:val="27"/>
              </w:rPr>
              <w:t xml:space="preserve"> 15)</w:t>
            </w:r>
          </w:p>
        </w:tc>
        <w:tc>
          <w:tcPr>
            <w:tcW w:w="1080" w:type="dxa"/>
          </w:tcPr>
          <w:p w14:paraId="71D05985"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sz w:val="28"/>
                <w:szCs w:val="28"/>
              </w:rPr>
              <w:t>3,000,000</w:t>
            </w:r>
          </w:p>
        </w:tc>
        <w:tc>
          <w:tcPr>
            <w:tcW w:w="90" w:type="dxa"/>
            <w:tcMar>
              <w:left w:w="29" w:type="dxa"/>
              <w:right w:w="29" w:type="dxa"/>
            </w:tcMar>
          </w:tcPr>
          <w:p w14:paraId="61073B80" w14:textId="77777777" w:rsidR="007C1F29" w:rsidRPr="00A84AA1" w:rsidRDefault="007C1F29" w:rsidP="007C1F29">
            <w:pPr>
              <w:tabs>
                <w:tab w:val="decimal" w:pos="797"/>
              </w:tabs>
              <w:ind w:left="-18"/>
              <w:rPr>
                <w:rFonts w:asciiTheme="majorBidi" w:hAnsiTheme="majorBidi" w:cstheme="majorBidi"/>
                <w:sz w:val="28"/>
                <w:szCs w:val="28"/>
              </w:rPr>
            </w:pPr>
          </w:p>
        </w:tc>
        <w:tc>
          <w:tcPr>
            <w:tcW w:w="1080" w:type="dxa"/>
          </w:tcPr>
          <w:p w14:paraId="6D8284D3"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hint="cs"/>
                <w:sz w:val="28"/>
                <w:szCs w:val="28"/>
              </w:rPr>
              <w:t>-</w:t>
            </w:r>
          </w:p>
        </w:tc>
        <w:tc>
          <w:tcPr>
            <w:tcW w:w="90" w:type="dxa"/>
            <w:tcMar>
              <w:left w:w="29" w:type="dxa"/>
              <w:right w:w="29" w:type="dxa"/>
            </w:tcMar>
          </w:tcPr>
          <w:p w14:paraId="432E7F00" w14:textId="77777777" w:rsidR="007C1F29" w:rsidRPr="00A84AA1" w:rsidRDefault="007C1F29" w:rsidP="007C1F29">
            <w:pPr>
              <w:tabs>
                <w:tab w:val="decimal" w:pos="797"/>
              </w:tabs>
              <w:ind w:left="-18"/>
              <w:rPr>
                <w:rFonts w:asciiTheme="majorBidi" w:hAnsiTheme="majorBidi" w:cstheme="majorBidi"/>
                <w:sz w:val="28"/>
                <w:szCs w:val="28"/>
              </w:rPr>
            </w:pPr>
          </w:p>
        </w:tc>
        <w:tc>
          <w:tcPr>
            <w:tcW w:w="990" w:type="dxa"/>
          </w:tcPr>
          <w:p w14:paraId="69CAEFA6" w14:textId="77777777" w:rsidR="007C1F29" w:rsidRPr="00A84AA1" w:rsidRDefault="007C1F29" w:rsidP="007C1F29">
            <w:pPr>
              <w:tabs>
                <w:tab w:val="decimal" w:pos="797"/>
              </w:tabs>
              <w:ind w:left="-18"/>
              <w:jc w:val="center"/>
              <w:rPr>
                <w:rFonts w:asciiTheme="majorBidi" w:hAnsiTheme="majorBidi"/>
                <w:sz w:val="28"/>
                <w:szCs w:val="28"/>
              </w:rPr>
            </w:pPr>
            <w:r w:rsidRPr="00A84AA1">
              <w:rPr>
                <w:rFonts w:asciiTheme="majorBidi" w:hAnsiTheme="majorBidi"/>
                <w:sz w:val="28"/>
                <w:szCs w:val="28"/>
              </w:rPr>
              <w:t>3,000,000</w:t>
            </w:r>
          </w:p>
        </w:tc>
        <w:tc>
          <w:tcPr>
            <w:tcW w:w="90" w:type="dxa"/>
            <w:tcMar>
              <w:top w:w="29" w:type="dxa"/>
              <w:left w:w="29" w:type="dxa"/>
              <w:bottom w:w="29" w:type="dxa"/>
              <w:right w:w="29" w:type="dxa"/>
            </w:tcMar>
          </w:tcPr>
          <w:p w14:paraId="2958AC8A" w14:textId="77777777" w:rsidR="007C1F29" w:rsidRPr="00A84AA1" w:rsidRDefault="007C1F29" w:rsidP="007C1F29">
            <w:pPr>
              <w:tabs>
                <w:tab w:val="decimal" w:pos="797"/>
              </w:tabs>
              <w:ind w:left="-18"/>
              <w:rPr>
                <w:rFonts w:asciiTheme="majorBidi" w:hAnsiTheme="majorBidi" w:cstheme="majorBidi"/>
                <w:sz w:val="28"/>
                <w:szCs w:val="28"/>
              </w:rPr>
            </w:pPr>
          </w:p>
        </w:tc>
        <w:tc>
          <w:tcPr>
            <w:tcW w:w="900" w:type="dxa"/>
          </w:tcPr>
          <w:p w14:paraId="49DFFFED"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hint="cs"/>
                <w:sz w:val="28"/>
                <w:szCs w:val="28"/>
              </w:rPr>
              <w:t>-</w:t>
            </w:r>
          </w:p>
        </w:tc>
        <w:tc>
          <w:tcPr>
            <w:tcW w:w="90" w:type="dxa"/>
          </w:tcPr>
          <w:p w14:paraId="316A001D" w14:textId="77777777" w:rsidR="007C1F29" w:rsidRPr="00A84AA1" w:rsidRDefault="007C1F29" w:rsidP="007C1F29">
            <w:pPr>
              <w:tabs>
                <w:tab w:val="decimal" w:pos="797"/>
              </w:tabs>
              <w:ind w:left="-18"/>
              <w:rPr>
                <w:rFonts w:asciiTheme="majorBidi" w:hAnsiTheme="majorBidi" w:cstheme="majorBidi"/>
                <w:sz w:val="28"/>
                <w:szCs w:val="28"/>
                <w:u w:val="single"/>
              </w:rPr>
            </w:pPr>
          </w:p>
        </w:tc>
        <w:tc>
          <w:tcPr>
            <w:tcW w:w="2340" w:type="dxa"/>
          </w:tcPr>
          <w:p w14:paraId="4A932A48" w14:textId="3BDA87EB" w:rsidR="007C1F29" w:rsidRPr="0012673C" w:rsidRDefault="001926C4" w:rsidP="007C1F29">
            <w:pPr>
              <w:tabs>
                <w:tab w:val="decimal" w:pos="797"/>
              </w:tabs>
              <w:ind w:left="-18"/>
              <w:rPr>
                <w:rFonts w:asciiTheme="majorBidi" w:hAnsiTheme="majorBidi"/>
                <w:sz w:val="28"/>
                <w:szCs w:val="28"/>
              </w:rPr>
            </w:pPr>
            <w:r w:rsidRPr="00613E60">
              <w:rPr>
                <w:rFonts w:asciiTheme="majorBidi" w:hAnsiTheme="majorBidi" w:cstheme="majorBidi"/>
                <w:sz w:val="28"/>
                <w:szCs w:val="28"/>
              </w:rPr>
              <w:t>As agreed in the agreement</w:t>
            </w:r>
          </w:p>
        </w:tc>
      </w:tr>
      <w:tr w:rsidR="007C1F29" w:rsidRPr="00A84AA1" w14:paraId="4719DE09" w14:textId="77777777">
        <w:trPr>
          <w:trHeight w:hRule="exact" w:val="362"/>
        </w:trPr>
        <w:tc>
          <w:tcPr>
            <w:tcW w:w="3060" w:type="dxa"/>
          </w:tcPr>
          <w:p w14:paraId="7F834E0E" w14:textId="38DAB646" w:rsidR="007C1F29" w:rsidRPr="00FC60DF" w:rsidRDefault="007C1F29" w:rsidP="007C1F29">
            <w:pPr>
              <w:ind w:left="-18" w:right="-108"/>
              <w:jc w:val="both"/>
              <w:rPr>
                <w:rFonts w:asciiTheme="majorBidi" w:hAnsiTheme="majorBidi" w:cstheme="majorBidi"/>
                <w:sz w:val="28"/>
                <w:szCs w:val="28"/>
                <w:cs/>
              </w:rPr>
            </w:pPr>
            <w:r w:rsidRPr="00414636">
              <w:rPr>
                <w:rFonts w:asciiTheme="majorBidi" w:hAnsiTheme="majorBidi" w:cstheme="majorBidi"/>
                <w:sz w:val="28"/>
                <w:szCs w:val="28"/>
              </w:rPr>
              <w:t>Default interest on asset purchase</w:t>
            </w:r>
          </w:p>
        </w:tc>
        <w:tc>
          <w:tcPr>
            <w:tcW w:w="1080" w:type="dxa"/>
          </w:tcPr>
          <w:p w14:paraId="6B566193" w14:textId="0E3EC994" w:rsidR="007C1F29" w:rsidRPr="00A84AA1" w:rsidRDefault="006F3E0D" w:rsidP="007C1F29">
            <w:pPr>
              <w:tabs>
                <w:tab w:val="decimal" w:pos="797"/>
              </w:tabs>
              <w:ind w:left="-18"/>
              <w:jc w:val="center"/>
              <w:rPr>
                <w:rFonts w:asciiTheme="majorBidi" w:hAnsiTheme="majorBidi" w:cstheme="majorBidi"/>
                <w:sz w:val="28"/>
                <w:szCs w:val="28"/>
              </w:rPr>
            </w:pPr>
            <w:r>
              <w:rPr>
                <w:rFonts w:asciiTheme="majorBidi" w:hAnsiTheme="majorBidi" w:cstheme="majorBidi"/>
                <w:sz w:val="28"/>
                <w:szCs w:val="28"/>
              </w:rPr>
              <w:t>22,</w:t>
            </w:r>
            <w:r w:rsidR="003E0137">
              <w:rPr>
                <w:rFonts w:asciiTheme="majorBidi" w:hAnsiTheme="majorBidi" w:cstheme="majorBidi"/>
                <w:sz w:val="28"/>
                <w:szCs w:val="28"/>
              </w:rPr>
              <w:t>449</w:t>
            </w:r>
          </w:p>
        </w:tc>
        <w:tc>
          <w:tcPr>
            <w:tcW w:w="90" w:type="dxa"/>
            <w:tcMar>
              <w:left w:w="29" w:type="dxa"/>
              <w:right w:w="29" w:type="dxa"/>
            </w:tcMar>
          </w:tcPr>
          <w:p w14:paraId="6BEA3338" w14:textId="77777777" w:rsidR="007C1F29" w:rsidRPr="00A84AA1" w:rsidRDefault="007C1F29" w:rsidP="007C1F29">
            <w:pPr>
              <w:tabs>
                <w:tab w:val="decimal" w:pos="797"/>
              </w:tabs>
              <w:ind w:left="-18"/>
              <w:rPr>
                <w:rFonts w:asciiTheme="majorBidi" w:hAnsiTheme="majorBidi" w:cstheme="majorBidi"/>
                <w:sz w:val="28"/>
                <w:szCs w:val="28"/>
              </w:rPr>
            </w:pPr>
          </w:p>
        </w:tc>
        <w:tc>
          <w:tcPr>
            <w:tcW w:w="1080" w:type="dxa"/>
          </w:tcPr>
          <w:p w14:paraId="12BBDE10"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sz w:val="28"/>
                <w:szCs w:val="28"/>
              </w:rPr>
              <w:t>21,533</w:t>
            </w:r>
          </w:p>
        </w:tc>
        <w:tc>
          <w:tcPr>
            <w:tcW w:w="90" w:type="dxa"/>
            <w:tcMar>
              <w:left w:w="29" w:type="dxa"/>
              <w:right w:w="29" w:type="dxa"/>
            </w:tcMar>
          </w:tcPr>
          <w:p w14:paraId="4C42C2E2" w14:textId="77777777" w:rsidR="007C1F29" w:rsidRPr="00A84AA1" w:rsidRDefault="007C1F29" w:rsidP="007C1F29">
            <w:pPr>
              <w:tabs>
                <w:tab w:val="decimal" w:pos="797"/>
              </w:tabs>
              <w:ind w:left="-18"/>
              <w:rPr>
                <w:rFonts w:asciiTheme="majorBidi" w:hAnsiTheme="majorBidi" w:cstheme="majorBidi"/>
                <w:sz w:val="28"/>
                <w:szCs w:val="28"/>
              </w:rPr>
            </w:pPr>
          </w:p>
        </w:tc>
        <w:tc>
          <w:tcPr>
            <w:tcW w:w="990" w:type="dxa"/>
          </w:tcPr>
          <w:p w14:paraId="383B4559" w14:textId="248199A6" w:rsidR="007C1F29" w:rsidRPr="00FC60DF" w:rsidRDefault="003E0137" w:rsidP="007C1F29">
            <w:pPr>
              <w:tabs>
                <w:tab w:val="decimal" w:pos="797"/>
              </w:tabs>
              <w:ind w:left="-18"/>
              <w:jc w:val="center"/>
              <w:rPr>
                <w:rFonts w:asciiTheme="majorBidi" w:hAnsiTheme="majorBidi"/>
                <w:sz w:val="28"/>
                <w:szCs w:val="28"/>
                <w:cs/>
              </w:rPr>
            </w:pPr>
            <w:r>
              <w:rPr>
                <w:rFonts w:asciiTheme="majorBidi" w:hAnsiTheme="majorBidi"/>
                <w:sz w:val="28"/>
                <w:szCs w:val="28"/>
              </w:rPr>
              <w:t>22,449</w:t>
            </w:r>
          </w:p>
        </w:tc>
        <w:tc>
          <w:tcPr>
            <w:tcW w:w="90" w:type="dxa"/>
            <w:tcMar>
              <w:top w:w="29" w:type="dxa"/>
              <w:left w:w="29" w:type="dxa"/>
              <w:bottom w:w="29" w:type="dxa"/>
              <w:right w:w="29" w:type="dxa"/>
            </w:tcMar>
          </w:tcPr>
          <w:p w14:paraId="54E03ABA" w14:textId="77777777" w:rsidR="007C1F29" w:rsidRPr="00A84AA1" w:rsidRDefault="007C1F29" w:rsidP="007C1F29">
            <w:pPr>
              <w:tabs>
                <w:tab w:val="decimal" w:pos="797"/>
              </w:tabs>
              <w:ind w:left="-18"/>
              <w:rPr>
                <w:rFonts w:asciiTheme="majorBidi" w:hAnsiTheme="majorBidi" w:cstheme="majorBidi"/>
                <w:sz w:val="28"/>
                <w:szCs w:val="28"/>
              </w:rPr>
            </w:pPr>
          </w:p>
        </w:tc>
        <w:tc>
          <w:tcPr>
            <w:tcW w:w="900" w:type="dxa"/>
          </w:tcPr>
          <w:p w14:paraId="3939D1C7"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sz w:val="28"/>
                <w:szCs w:val="28"/>
              </w:rPr>
              <w:t>21,533</w:t>
            </w:r>
          </w:p>
        </w:tc>
        <w:tc>
          <w:tcPr>
            <w:tcW w:w="90" w:type="dxa"/>
          </w:tcPr>
          <w:p w14:paraId="7A31A1D2" w14:textId="77777777" w:rsidR="007C1F29" w:rsidRPr="00A84AA1" w:rsidRDefault="007C1F29" w:rsidP="007C1F29">
            <w:pPr>
              <w:tabs>
                <w:tab w:val="decimal" w:pos="797"/>
              </w:tabs>
              <w:ind w:left="-18"/>
              <w:rPr>
                <w:rFonts w:asciiTheme="majorBidi" w:hAnsiTheme="majorBidi" w:cstheme="majorBidi"/>
                <w:sz w:val="28"/>
                <w:szCs w:val="28"/>
                <w:u w:val="single"/>
              </w:rPr>
            </w:pPr>
          </w:p>
        </w:tc>
        <w:tc>
          <w:tcPr>
            <w:tcW w:w="2340" w:type="dxa"/>
            <w:vAlign w:val="center"/>
          </w:tcPr>
          <w:p w14:paraId="5D19F005" w14:textId="4E18D37E" w:rsidR="007C1F29" w:rsidRPr="0012673C" w:rsidRDefault="001926C4" w:rsidP="007C1F29">
            <w:pPr>
              <w:tabs>
                <w:tab w:val="decimal" w:pos="797"/>
              </w:tabs>
              <w:ind w:left="-18"/>
              <w:rPr>
                <w:rFonts w:asciiTheme="majorBidi" w:hAnsiTheme="majorBidi"/>
                <w:sz w:val="28"/>
                <w:szCs w:val="28"/>
              </w:rPr>
            </w:pPr>
            <w:r w:rsidRPr="00613E60">
              <w:rPr>
                <w:rFonts w:asciiTheme="majorBidi" w:hAnsiTheme="majorBidi" w:cstheme="majorBidi"/>
                <w:sz w:val="28"/>
                <w:szCs w:val="28"/>
              </w:rPr>
              <w:t>As agreed in the agreement</w:t>
            </w:r>
          </w:p>
        </w:tc>
      </w:tr>
      <w:tr w:rsidR="007C1F29" w:rsidRPr="00A84AA1" w14:paraId="642D6749" w14:textId="77777777">
        <w:trPr>
          <w:trHeight w:hRule="exact" w:val="362"/>
        </w:trPr>
        <w:tc>
          <w:tcPr>
            <w:tcW w:w="3060" w:type="dxa"/>
          </w:tcPr>
          <w:p w14:paraId="4667E087" w14:textId="50BABC6B" w:rsidR="007C1F29" w:rsidRPr="00FC60DF" w:rsidRDefault="007C1F29" w:rsidP="007C1F29">
            <w:pPr>
              <w:ind w:left="-18" w:right="-108"/>
              <w:jc w:val="both"/>
              <w:rPr>
                <w:rFonts w:asciiTheme="majorBidi" w:hAnsiTheme="majorBidi" w:cstheme="majorBidi"/>
                <w:sz w:val="28"/>
                <w:szCs w:val="28"/>
                <w:cs/>
              </w:rPr>
            </w:pPr>
            <w:r w:rsidRPr="00B542DF">
              <w:rPr>
                <w:rFonts w:asciiTheme="majorBidi" w:hAnsiTheme="majorBidi" w:cstheme="majorBidi"/>
                <w:sz w:val="28"/>
                <w:szCs w:val="28"/>
              </w:rPr>
              <w:t>Interest expenses</w:t>
            </w:r>
          </w:p>
        </w:tc>
        <w:tc>
          <w:tcPr>
            <w:tcW w:w="1080" w:type="dxa"/>
          </w:tcPr>
          <w:p w14:paraId="1A1D6C0B" w14:textId="77777777" w:rsidR="007C1F29" w:rsidRPr="00A84AA1" w:rsidRDefault="007C1F29" w:rsidP="007C1F29">
            <w:pPr>
              <w:tabs>
                <w:tab w:val="decimal" w:pos="797"/>
              </w:tabs>
              <w:ind w:left="-18"/>
              <w:jc w:val="center"/>
              <w:rPr>
                <w:rFonts w:asciiTheme="majorBidi" w:hAnsiTheme="majorBidi" w:cstheme="majorBidi"/>
                <w:sz w:val="28"/>
                <w:szCs w:val="28"/>
              </w:rPr>
            </w:pPr>
            <w:r>
              <w:rPr>
                <w:rFonts w:asciiTheme="majorBidi" w:hAnsiTheme="majorBidi" w:cstheme="majorBidi"/>
                <w:sz w:val="28"/>
                <w:szCs w:val="28"/>
              </w:rPr>
              <w:t>30</w:t>
            </w:r>
          </w:p>
        </w:tc>
        <w:tc>
          <w:tcPr>
            <w:tcW w:w="90" w:type="dxa"/>
            <w:tcMar>
              <w:left w:w="29" w:type="dxa"/>
              <w:right w:w="29" w:type="dxa"/>
            </w:tcMar>
          </w:tcPr>
          <w:p w14:paraId="75C6A308" w14:textId="77777777" w:rsidR="007C1F29" w:rsidRPr="00A84AA1" w:rsidRDefault="007C1F29" w:rsidP="007C1F29">
            <w:pPr>
              <w:tabs>
                <w:tab w:val="decimal" w:pos="797"/>
              </w:tabs>
              <w:ind w:left="-18"/>
              <w:rPr>
                <w:rFonts w:asciiTheme="majorBidi" w:hAnsiTheme="majorBidi" w:cstheme="majorBidi"/>
                <w:sz w:val="28"/>
                <w:szCs w:val="28"/>
              </w:rPr>
            </w:pPr>
          </w:p>
        </w:tc>
        <w:tc>
          <w:tcPr>
            <w:tcW w:w="1080" w:type="dxa"/>
          </w:tcPr>
          <w:p w14:paraId="60695D38"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hint="cs"/>
                <w:sz w:val="28"/>
                <w:szCs w:val="28"/>
              </w:rPr>
              <w:t>-</w:t>
            </w:r>
          </w:p>
        </w:tc>
        <w:tc>
          <w:tcPr>
            <w:tcW w:w="90" w:type="dxa"/>
            <w:tcMar>
              <w:left w:w="29" w:type="dxa"/>
              <w:right w:w="29" w:type="dxa"/>
            </w:tcMar>
          </w:tcPr>
          <w:p w14:paraId="452A1C2A" w14:textId="77777777" w:rsidR="007C1F29" w:rsidRPr="00A84AA1" w:rsidRDefault="007C1F29" w:rsidP="007C1F29">
            <w:pPr>
              <w:tabs>
                <w:tab w:val="decimal" w:pos="797"/>
              </w:tabs>
              <w:ind w:left="-18"/>
              <w:rPr>
                <w:rFonts w:asciiTheme="majorBidi" w:hAnsiTheme="majorBidi" w:cstheme="majorBidi"/>
                <w:sz w:val="28"/>
                <w:szCs w:val="28"/>
              </w:rPr>
            </w:pPr>
          </w:p>
        </w:tc>
        <w:tc>
          <w:tcPr>
            <w:tcW w:w="990" w:type="dxa"/>
          </w:tcPr>
          <w:p w14:paraId="7B874388" w14:textId="77777777" w:rsidR="007C1F29" w:rsidRPr="00FC60DF" w:rsidRDefault="007C1F29" w:rsidP="007C1F29">
            <w:pPr>
              <w:tabs>
                <w:tab w:val="decimal" w:pos="797"/>
              </w:tabs>
              <w:ind w:left="-18"/>
              <w:jc w:val="center"/>
              <w:rPr>
                <w:rFonts w:asciiTheme="majorBidi" w:hAnsiTheme="majorBidi"/>
                <w:sz w:val="28"/>
                <w:szCs w:val="28"/>
                <w:cs/>
              </w:rPr>
            </w:pPr>
            <w:r>
              <w:rPr>
                <w:rFonts w:asciiTheme="majorBidi" w:hAnsiTheme="majorBidi"/>
                <w:sz w:val="28"/>
                <w:szCs w:val="28"/>
              </w:rPr>
              <w:t>30</w:t>
            </w:r>
          </w:p>
        </w:tc>
        <w:tc>
          <w:tcPr>
            <w:tcW w:w="90" w:type="dxa"/>
            <w:tcMar>
              <w:top w:w="29" w:type="dxa"/>
              <w:left w:w="29" w:type="dxa"/>
              <w:bottom w:w="29" w:type="dxa"/>
              <w:right w:w="29" w:type="dxa"/>
            </w:tcMar>
          </w:tcPr>
          <w:p w14:paraId="0F36B52A" w14:textId="77777777" w:rsidR="007C1F29" w:rsidRPr="00A84AA1" w:rsidRDefault="007C1F29" w:rsidP="007C1F29">
            <w:pPr>
              <w:tabs>
                <w:tab w:val="decimal" w:pos="797"/>
              </w:tabs>
              <w:ind w:left="-18"/>
              <w:rPr>
                <w:rFonts w:asciiTheme="majorBidi" w:hAnsiTheme="majorBidi" w:cstheme="majorBidi"/>
                <w:sz w:val="28"/>
                <w:szCs w:val="28"/>
              </w:rPr>
            </w:pPr>
          </w:p>
        </w:tc>
        <w:tc>
          <w:tcPr>
            <w:tcW w:w="900" w:type="dxa"/>
          </w:tcPr>
          <w:p w14:paraId="40D0D05E"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hint="cs"/>
                <w:sz w:val="28"/>
                <w:szCs w:val="28"/>
              </w:rPr>
              <w:t>-</w:t>
            </w:r>
          </w:p>
        </w:tc>
        <w:tc>
          <w:tcPr>
            <w:tcW w:w="90" w:type="dxa"/>
          </w:tcPr>
          <w:p w14:paraId="25D68443" w14:textId="77777777" w:rsidR="007C1F29" w:rsidRPr="00A84AA1" w:rsidRDefault="007C1F29" w:rsidP="007C1F29">
            <w:pPr>
              <w:tabs>
                <w:tab w:val="decimal" w:pos="797"/>
              </w:tabs>
              <w:ind w:left="-18"/>
              <w:rPr>
                <w:rFonts w:asciiTheme="majorBidi" w:hAnsiTheme="majorBidi" w:cstheme="majorBidi"/>
                <w:sz w:val="28"/>
                <w:szCs w:val="28"/>
                <w:u w:val="single"/>
              </w:rPr>
            </w:pPr>
          </w:p>
        </w:tc>
        <w:tc>
          <w:tcPr>
            <w:tcW w:w="2340" w:type="dxa"/>
            <w:vAlign w:val="center"/>
          </w:tcPr>
          <w:p w14:paraId="319CB736" w14:textId="63FC3FBD" w:rsidR="007C1F29" w:rsidRPr="0012673C" w:rsidRDefault="00DE799C" w:rsidP="007B2063">
            <w:pPr>
              <w:tabs>
                <w:tab w:val="decimal" w:pos="0"/>
              </w:tabs>
              <w:rPr>
                <w:rFonts w:asciiTheme="majorBidi" w:hAnsiTheme="majorBidi"/>
                <w:sz w:val="28"/>
                <w:szCs w:val="28"/>
              </w:rPr>
            </w:pPr>
            <w:r>
              <w:rPr>
                <w:rFonts w:asciiTheme="majorBidi" w:hAnsiTheme="majorBidi"/>
                <w:sz w:val="28"/>
                <w:szCs w:val="28"/>
              </w:rPr>
              <w:t>1</w:t>
            </w:r>
            <w:r w:rsidR="007B2063">
              <w:rPr>
                <w:rFonts w:asciiTheme="majorBidi" w:hAnsiTheme="majorBidi"/>
                <w:sz w:val="28"/>
                <w:szCs w:val="28"/>
              </w:rPr>
              <w:t>% per annum</w:t>
            </w:r>
          </w:p>
        </w:tc>
      </w:tr>
      <w:tr w:rsidR="007C1F29" w:rsidRPr="00A84AA1" w14:paraId="1BD523CA" w14:textId="77777777">
        <w:trPr>
          <w:trHeight w:hRule="exact" w:val="362"/>
        </w:trPr>
        <w:tc>
          <w:tcPr>
            <w:tcW w:w="3060" w:type="dxa"/>
          </w:tcPr>
          <w:p w14:paraId="3CE03F1A" w14:textId="412BB2D5" w:rsidR="007C1F29" w:rsidRPr="00FC60DF" w:rsidRDefault="007C1F29" w:rsidP="007C1F29">
            <w:pPr>
              <w:ind w:left="-18" w:right="-108"/>
              <w:jc w:val="both"/>
              <w:rPr>
                <w:rFonts w:asciiTheme="majorBidi" w:hAnsiTheme="majorBidi" w:cstheme="majorBidi"/>
                <w:sz w:val="28"/>
                <w:szCs w:val="28"/>
                <w:cs/>
              </w:rPr>
            </w:pPr>
            <w:r w:rsidRPr="00752DED">
              <w:rPr>
                <w:rFonts w:ascii="Angsana New" w:hAnsi="Angsana New"/>
                <w:sz w:val="26"/>
                <w:szCs w:val="26"/>
              </w:rPr>
              <w:t>Commission expense</w:t>
            </w:r>
          </w:p>
        </w:tc>
        <w:tc>
          <w:tcPr>
            <w:tcW w:w="1080" w:type="dxa"/>
          </w:tcPr>
          <w:p w14:paraId="01E18B49"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hint="cs"/>
                <w:sz w:val="28"/>
                <w:szCs w:val="28"/>
              </w:rPr>
              <w:t>-</w:t>
            </w:r>
          </w:p>
        </w:tc>
        <w:tc>
          <w:tcPr>
            <w:tcW w:w="90" w:type="dxa"/>
            <w:tcMar>
              <w:left w:w="29" w:type="dxa"/>
              <w:right w:w="29" w:type="dxa"/>
            </w:tcMar>
          </w:tcPr>
          <w:p w14:paraId="44A923E5" w14:textId="77777777" w:rsidR="007C1F29" w:rsidRPr="00A84AA1" w:rsidRDefault="007C1F29" w:rsidP="007C1F29">
            <w:pPr>
              <w:tabs>
                <w:tab w:val="decimal" w:pos="797"/>
              </w:tabs>
              <w:rPr>
                <w:rFonts w:asciiTheme="majorBidi" w:hAnsiTheme="majorBidi" w:cstheme="majorBidi"/>
                <w:sz w:val="28"/>
                <w:szCs w:val="28"/>
              </w:rPr>
            </w:pPr>
          </w:p>
        </w:tc>
        <w:tc>
          <w:tcPr>
            <w:tcW w:w="1080" w:type="dxa"/>
          </w:tcPr>
          <w:p w14:paraId="27D2E0C3" w14:textId="77777777" w:rsidR="007C1F29" w:rsidRPr="00A84AA1" w:rsidRDefault="007C1F29" w:rsidP="007C1F29">
            <w:pPr>
              <w:tabs>
                <w:tab w:val="decimal" w:pos="797"/>
              </w:tabs>
              <w:jc w:val="center"/>
              <w:rPr>
                <w:rFonts w:asciiTheme="majorBidi" w:hAnsiTheme="majorBidi" w:cstheme="majorBidi"/>
                <w:sz w:val="28"/>
                <w:szCs w:val="28"/>
              </w:rPr>
            </w:pPr>
            <w:r w:rsidRPr="00A84AA1">
              <w:rPr>
                <w:rFonts w:asciiTheme="majorBidi" w:hAnsiTheme="majorBidi" w:cstheme="majorBidi"/>
                <w:sz w:val="28"/>
                <w:szCs w:val="28"/>
              </w:rPr>
              <w:t>10,525</w:t>
            </w:r>
          </w:p>
        </w:tc>
        <w:tc>
          <w:tcPr>
            <w:tcW w:w="90" w:type="dxa"/>
            <w:tcMar>
              <w:left w:w="29" w:type="dxa"/>
              <w:right w:w="29" w:type="dxa"/>
            </w:tcMar>
          </w:tcPr>
          <w:p w14:paraId="600557C7" w14:textId="77777777" w:rsidR="007C1F29" w:rsidRPr="00A84AA1" w:rsidRDefault="007C1F29" w:rsidP="007C1F29">
            <w:pPr>
              <w:tabs>
                <w:tab w:val="decimal" w:pos="797"/>
              </w:tabs>
              <w:ind w:left="-18"/>
              <w:rPr>
                <w:rFonts w:asciiTheme="majorBidi" w:hAnsiTheme="majorBidi" w:cstheme="majorBidi"/>
                <w:sz w:val="28"/>
                <w:szCs w:val="28"/>
              </w:rPr>
            </w:pPr>
          </w:p>
        </w:tc>
        <w:tc>
          <w:tcPr>
            <w:tcW w:w="990" w:type="dxa"/>
          </w:tcPr>
          <w:p w14:paraId="48055D50" w14:textId="77777777" w:rsidR="007C1F29" w:rsidRPr="00A84AA1" w:rsidRDefault="007C1F29" w:rsidP="007C1F29">
            <w:pPr>
              <w:tabs>
                <w:tab w:val="decimal" w:pos="708"/>
              </w:tabs>
              <w:ind w:left="-18"/>
              <w:rPr>
                <w:rFonts w:asciiTheme="majorBidi" w:hAnsiTheme="majorBidi" w:cstheme="majorBidi"/>
                <w:sz w:val="28"/>
                <w:szCs w:val="28"/>
              </w:rPr>
            </w:pPr>
            <w:r w:rsidRPr="00A84AA1">
              <w:rPr>
                <w:rFonts w:asciiTheme="majorBidi" w:hAnsiTheme="majorBidi" w:cstheme="majorBidi" w:hint="cs"/>
                <w:sz w:val="28"/>
                <w:szCs w:val="28"/>
              </w:rPr>
              <w:t>-</w:t>
            </w:r>
          </w:p>
        </w:tc>
        <w:tc>
          <w:tcPr>
            <w:tcW w:w="90" w:type="dxa"/>
            <w:tcMar>
              <w:top w:w="29" w:type="dxa"/>
              <w:left w:w="29" w:type="dxa"/>
              <w:bottom w:w="29" w:type="dxa"/>
              <w:right w:w="29" w:type="dxa"/>
            </w:tcMar>
          </w:tcPr>
          <w:p w14:paraId="10D98EBF" w14:textId="77777777" w:rsidR="007C1F29" w:rsidRPr="00A84AA1" w:rsidRDefault="007C1F29" w:rsidP="007C1F29">
            <w:pPr>
              <w:tabs>
                <w:tab w:val="decimal" w:pos="797"/>
              </w:tabs>
              <w:ind w:left="-18"/>
              <w:rPr>
                <w:rFonts w:asciiTheme="majorBidi" w:hAnsiTheme="majorBidi" w:cstheme="majorBidi"/>
                <w:sz w:val="28"/>
                <w:szCs w:val="28"/>
              </w:rPr>
            </w:pPr>
          </w:p>
        </w:tc>
        <w:tc>
          <w:tcPr>
            <w:tcW w:w="900" w:type="dxa"/>
          </w:tcPr>
          <w:p w14:paraId="0545F036" w14:textId="77777777" w:rsidR="007C1F29" w:rsidRPr="00A84AA1" w:rsidRDefault="007C1F29" w:rsidP="007C1F29">
            <w:pPr>
              <w:tabs>
                <w:tab w:val="decimal" w:pos="797"/>
              </w:tabs>
              <w:ind w:left="-18"/>
              <w:jc w:val="center"/>
              <w:rPr>
                <w:rFonts w:asciiTheme="majorBidi" w:hAnsiTheme="majorBidi" w:cstheme="majorBidi"/>
                <w:sz w:val="28"/>
                <w:szCs w:val="28"/>
              </w:rPr>
            </w:pPr>
            <w:r w:rsidRPr="00A84AA1">
              <w:rPr>
                <w:rFonts w:asciiTheme="majorBidi" w:hAnsiTheme="majorBidi" w:cstheme="majorBidi"/>
                <w:sz w:val="28"/>
                <w:szCs w:val="28"/>
              </w:rPr>
              <w:t>10,525</w:t>
            </w:r>
          </w:p>
        </w:tc>
        <w:tc>
          <w:tcPr>
            <w:tcW w:w="90" w:type="dxa"/>
          </w:tcPr>
          <w:p w14:paraId="671CEB48" w14:textId="77777777" w:rsidR="007C1F29" w:rsidRPr="00A84AA1" w:rsidRDefault="007C1F29" w:rsidP="007C1F29">
            <w:pPr>
              <w:tabs>
                <w:tab w:val="decimal" w:pos="797"/>
              </w:tabs>
              <w:ind w:left="-18"/>
              <w:jc w:val="center"/>
              <w:rPr>
                <w:rFonts w:asciiTheme="majorBidi" w:hAnsiTheme="majorBidi" w:cstheme="majorBidi"/>
                <w:sz w:val="28"/>
                <w:szCs w:val="28"/>
                <w:u w:val="single"/>
              </w:rPr>
            </w:pPr>
          </w:p>
        </w:tc>
        <w:tc>
          <w:tcPr>
            <w:tcW w:w="2340" w:type="dxa"/>
            <w:vAlign w:val="center"/>
          </w:tcPr>
          <w:p w14:paraId="5B7B14AD" w14:textId="53D5766A" w:rsidR="007C1F29" w:rsidRPr="0012673C" w:rsidRDefault="009E185E" w:rsidP="007C1F29">
            <w:pPr>
              <w:tabs>
                <w:tab w:val="decimal" w:pos="797"/>
              </w:tabs>
              <w:ind w:left="-18"/>
              <w:rPr>
                <w:rFonts w:asciiTheme="majorBidi" w:hAnsiTheme="majorBidi"/>
                <w:sz w:val="28"/>
                <w:szCs w:val="28"/>
              </w:rPr>
            </w:pPr>
            <w:r w:rsidRPr="009E185E">
              <w:rPr>
                <w:rFonts w:asciiTheme="majorBidi" w:hAnsiTheme="majorBidi"/>
                <w:sz w:val="28"/>
                <w:szCs w:val="28"/>
              </w:rPr>
              <w:t>As mutually agreed</w:t>
            </w:r>
          </w:p>
        </w:tc>
      </w:tr>
    </w:tbl>
    <w:p w14:paraId="53AF88B5" w14:textId="5FD3C98B" w:rsidR="00B76219" w:rsidRPr="00B542DF" w:rsidRDefault="009709EB" w:rsidP="009D6AEF">
      <w:pPr>
        <w:pStyle w:val="BodyTextIndent"/>
        <w:tabs>
          <w:tab w:val="clear" w:pos="1080"/>
        </w:tabs>
        <w:overflowPunct/>
        <w:autoSpaceDE/>
        <w:autoSpaceDN/>
        <w:adjustRightInd/>
        <w:spacing w:after="0"/>
        <w:textAlignment w:val="auto"/>
        <w:rPr>
          <w:rFonts w:asciiTheme="majorBidi" w:hAnsiTheme="majorBidi" w:cstheme="majorBidi"/>
          <w:sz w:val="28"/>
          <w:szCs w:val="28"/>
        </w:rPr>
      </w:pPr>
      <w:r w:rsidRPr="00780319">
        <w:rPr>
          <w:rFonts w:asciiTheme="majorBidi" w:hAnsiTheme="majorBidi" w:cstheme="majorBidi" w:hint="cs"/>
          <w:sz w:val="28"/>
          <w:szCs w:val="28"/>
        </w:rPr>
        <w:t>5.3</w:t>
      </w:r>
      <w:r w:rsidR="00FD3EF1" w:rsidRPr="00780319">
        <w:rPr>
          <w:rFonts w:asciiTheme="majorBidi" w:hAnsiTheme="majorBidi" w:cstheme="majorBidi" w:hint="cs"/>
          <w:sz w:val="28"/>
          <w:szCs w:val="28"/>
        </w:rPr>
        <w:t xml:space="preserve"> </w:t>
      </w:r>
      <w:r w:rsidR="001964C0" w:rsidRPr="00B542DF">
        <w:rPr>
          <w:rFonts w:asciiTheme="majorBidi" w:hAnsiTheme="majorBidi" w:cstheme="majorBidi"/>
          <w:sz w:val="28"/>
          <w:szCs w:val="28"/>
        </w:rPr>
        <w:t xml:space="preserve">As at </w:t>
      </w:r>
      <w:r w:rsidR="00F01875" w:rsidRPr="00B542DF">
        <w:rPr>
          <w:rFonts w:asciiTheme="majorBidi" w:hAnsiTheme="majorBidi" w:cstheme="majorBidi"/>
          <w:sz w:val="28"/>
          <w:szCs w:val="28"/>
        </w:rPr>
        <w:t xml:space="preserve">December </w:t>
      </w:r>
      <w:r w:rsidR="00C957C8" w:rsidRPr="00B542DF">
        <w:rPr>
          <w:rFonts w:asciiTheme="majorBidi" w:hAnsiTheme="majorBidi" w:cstheme="majorBidi"/>
          <w:sz w:val="28"/>
          <w:szCs w:val="28"/>
        </w:rPr>
        <w:t>31</w:t>
      </w:r>
      <w:r w:rsidR="00F01875">
        <w:rPr>
          <w:rFonts w:asciiTheme="majorBidi" w:hAnsiTheme="majorBidi" w:cstheme="majorBidi"/>
          <w:sz w:val="28"/>
          <w:szCs w:val="28"/>
        </w:rPr>
        <w:t>,</w:t>
      </w:r>
      <w:r w:rsidR="00C957C8" w:rsidRPr="00B542DF">
        <w:rPr>
          <w:rFonts w:asciiTheme="majorBidi" w:hAnsiTheme="majorBidi" w:cstheme="majorBidi"/>
          <w:sz w:val="28"/>
          <w:szCs w:val="28"/>
        </w:rPr>
        <w:t xml:space="preserve"> 202</w:t>
      </w:r>
      <w:r w:rsidR="002B0E36">
        <w:rPr>
          <w:rFonts w:asciiTheme="majorBidi" w:hAnsiTheme="majorBidi" w:cstheme="majorBidi"/>
          <w:sz w:val="28"/>
          <w:szCs w:val="28"/>
        </w:rPr>
        <w:t>5</w:t>
      </w:r>
      <w:r w:rsidR="00C957C8" w:rsidRPr="00B542DF">
        <w:rPr>
          <w:rFonts w:asciiTheme="majorBidi" w:hAnsiTheme="majorBidi" w:cstheme="majorBidi"/>
          <w:sz w:val="28"/>
          <w:szCs w:val="28"/>
        </w:rPr>
        <w:t xml:space="preserve"> and 202</w:t>
      </w:r>
      <w:r w:rsidR="002B0E36">
        <w:rPr>
          <w:rFonts w:asciiTheme="majorBidi" w:hAnsiTheme="majorBidi" w:cstheme="majorBidi"/>
          <w:sz w:val="28"/>
          <w:szCs w:val="28"/>
        </w:rPr>
        <w:t>4</w:t>
      </w:r>
      <w:r w:rsidR="001964C0" w:rsidRPr="00B542DF">
        <w:rPr>
          <w:rFonts w:asciiTheme="majorBidi" w:hAnsiTheme="majorBidi" w:cstheme="majorBidi"/>
          <w:sz w:val="28"/>
          <w:szCs w:val="28"/>
        </w:rPr>
        <w:t>, the</w:t>
      </w:r>
      <w:r w:rsidR="00991494" w:rsidRPr="00B542DF">
        <w:rPr>
          <w:rFonts w:asciiTheme="majorBidi" w:hAnsiTheme="majorBidi" w:cstheme="majorBidi"/>
          <w:sz w:val="28"/>
          <w:szCs w:val="28"/>
        </w:rPr>
        <w:t xml:space="preserve"> balances of the accounts between the </w:t>
      </w:r>
      <w:r w:rsidR="00912BF9" w:rsidRPr="00B542DF">
        <w:rPr>
          <w:rFonts w:asciiTheme="majorBidi" w:hAnsiTheme="majorBidi" w:cstheme="majorBidi"/>
          <w:sz w:val="28"/>
          <w:szCs w:val="28"/>
        </w:rPr>
        <w:t>Group</w:t>
      </w:r>
      <w:r w:rsidR="00991494" w:rsidRPr="00B542DF">
        <w:rPr>
          <w:rFonts w:asciiTheme="majorBidi" w:hAnsiTheme="majorBidi" w:cstheme="majorBidi"/>
          <w:sz w:val="28"/>
          <w:szCs w:val="28"/>
        </w:rPr>
        <w:t xml:space="preserve"> and those related </w:t>
      </w:r>
      <w:r w:rsidR="00706F8B" w:rsidRPr="00B542DF">
        <w:rPr>
          <w:rFonts w:asciiTheme="majorBidi" w:hAnsiTheme="majorBidi" w:cstheme="majorBidi"/>
          <w:sz w:val="28"/>
          <w:szCs w:val="28"/>
        </w:rPr>
        <w:t>companies</w:t>
      </w:r>
      <w:r w:rsidR="00991494" w:rsidRPr="00B542DF">
        <w:rPr>
          <w:rFonts w:asciiTheme="majorBidi" w:hAnsiTheme="majorBidi" w:cstheme="majorBidi"/>
          <w:sz w:val="28"/>
          <w:szCs w:val="28"/>
        </w:rPr>
        <w:t xml:space="preserve"> are as follows:</w:t>
      </w:r>
    </w:p>
    <w:tbl>
      <w:tblPr>
        <w:tblW w:w="9540" w:type="dxa"/>
        <w:tblInd w:w="450" w:type="dxa"/>
        <w:tblLayout w:type="fixed"/>
        <w:tblCellMar>
          <w:left w:w="14" w:type="dxa"/>
          <w:right w:w="14" w:type="dxa"/>
        </w:tblCellMar>
        <w:tblLook w:val="0000" w:firstRow="0" w:lastRow="0" w:firstColumn="0" w:lastColumn="0" w:noHBand="0" w:noVBand="0"/>
      </w:tblPr>
      <w:tblGrid>
        <w:gridCol w:w="4140"/>
        <w:gridCol w:w="1350"/>
        <w:gridCol w:w="90"/>
        <w:gridCol w:w="1260"/>
        <w:gridCol w:w="90"/>
        <w:gridCol w:w="1260"/>
        <w:gridCol w:w="90"/>
        <w:gridCol w:w="1260"/>
      </w:tblGrid>
      <w:tr w:rsidR="00B76219" w:rsidRPr="00C121F7" w14:paraId="2AE760C1" w14:textId="77777777">
        <w:trPr>
          <w:tblHeader/>
        </w:trPr>
        <w:tc>
          <w:tcPr>
            <w:tcW w:w="9540" w:type="dxa"/>
            <w:gridSpan w:val="8"/>
          </w:tcPr>
          <w:p w14:paraId="101C5B4D" w14:textId="2A58AE27" w:rsidR="00B76219" w:rsidRPr="00525D2A" w:rsidRDefault="00B76219">
            <w:pPr>
              <w:jc w:val="right"/>
              <w:rPr>
                <w:rFonts w:asciiTheme="majorBidi" w:hAnsiTheme="majorBidi" w:cstheme="majorBidi"/>
                <w:b/>
                <w:bCs/>
                <w:sz w:val="28"/>
                <w:szCs w:val="28"/>
              </w:rPr>
            </w:pPr>
            <w:r w:rsidRPr="00525D2A">
              <w:rPr>
                <w:rFonts w:asciiTheme="majorBidi" w:hAnsiTheme="majorBidi" w:cstheme="majorBidi"/>
                <w:b/>
                <w:bCs/>
                <w:sz w:val="28"/>
                <w:szCs w:val="28"/>
              </w:rPr>
              <w:t>(Unit: Thousand Baht)</w:t>
            </w:r>
          </w:p>
        </w:tc>
      </w:tr>
      <w:tr w:rsidR="00B76219" w:rsidRPr="00C121F7" w14:paraId="3F0D031E" w14:textId="77777777" w:rsidTr="008F2920">
        <w:trPr>
          <w:trHeight w:val="720"/>
          <w:tblHeader/>
        </w:trPr>
        <w:tc>
          <w:tcPr>
            <w:tcW w:w="4140" w:type="dxa"/>
            <w:vAlign w:val="bottom"/>
          </w:tcPr>
          <w:p w14:paraId="0977A668" w14:textId="77777777" w:rsidR="00B76219" w:rsidRPr="00C121F7" w:rsidRDefault="00B76219">
            <w:pPr>
              <w:tabs>
                <w:tab w:val="right" w:pos="8730"/>
              </w:tabs>
              <w:jc w:val="center"/>
              <w:rPr>
                <w:rFonts w:asciiTheme="majorBidi" w:hAnsiTheme="majorBidi" w:cstheme="majorBidi"/>
                <w:b/>
                <w:bCs/>
                <w:sz w:val="28"/>
                <w:szCs w:val="28"/>
                <w:u w:val="words"/>
              </w:rPr>
            </w:pPr>
          </w:p>
        </w:tc>
        <w:tc>
          <w:tcPr>
            <w:tcW w:w="2700" w:type="dxa"/>
            <w:gridSpan w:val="3"/>
            <w:tcBorders>
              <w:bottom w:val="single" w:sz="4" w:space="0" w:color="auto"/>
            </w:tcBorders>
          </w:tcPr>
          <w:p w14:paraId="7658BAD6" w14:textId="77777777" w:rsidR="00A45868" w:rsidRPr="00D9176E" w:rsidRDefault="00A45868" w:rsidP="00A45868">
            <w:pPr>
              <w:spacing w:line="350" w:lineRule="exact"/>
              <w:ind w:right="-108"/>
              <w:jc w:val="center"/>
              <w:rPr>
                <w:rFonts w:asciiTheme="majorBidi" w:hAnsiTheme="majorBidi" w:cstheme="majorBidi"/>
                <w:b/>
                <w:bCs/>
                <w:sz w:val="28"/>
                <w:szCs w:val="28"/>
                <w:lang w:val="en-GB"/>
              </w:rPr>
            </w:pPr>
            <w:r w:rsidRPr="00D9176E">
              <w:rPr>
                <w:rFonts w:asciiTheme="majorBidi" w:hAnsiTheme="majorBidi" w:cstheme="majorBidi"/>
                <w:b/>
                <w:bCs/>
                <w:sz w:val="28"/>
                <w:szCs w:val="28"/>
                <w:lang w:val="en-GB"/>
              </w:rPr>
              <w:t>Consolidated</w:t>
            </w:r>
          </w:p>
          <w:p w14:paraId="4E379289" w14:textId="45049017" w:rsidR="00B76219" w:rsidRPr="00A5460A" w:rsidRDefault="00A45868" w:rsidP="00A45868">
            <w:pPr>
              <w:ind w:left="-29" w:right="-29"/>
              <w:jc w:val="center"/>
              <w:rPr>
                <w:rFonts w:asciiTheme="majorBidi" w:hAnsiTheme="majorBidi" w:cstheme="majorBidi"/>
                <w:b/>
                <w:bCs/>
                <w:sz w:val="28"/>
                <w:szCs w:val="28"/>
              </w:rPr>
            </w:pPr>
            <w:r w:rsidRPr="00D9176E">
              <w:rPr>
                <w:rFonts w:asciiTheme="majorBidi" w:hAnsiTheme="majorBidi" w:cstheme="majorBidi"/>
                <w:b/>
                <w:bCs/>
                <w:sz w:val="28"/>
                <w:szCs w:val="28"/>
                <w:lang w:val="en-GB"/>
              </w:rPr>
              <w:t>financial statements</w:t>
            </w:r>
          </w:p>
        </w:tc>
        <w:tc>
          <w:tcPr>
            <w:tcW w:w="90" w:type="dxa"/>
          </w:tcPr>
          <w:p w14:paraId="44FD78CC" w14:textId="77777777" w:rsidR="00B76219" w:rsidRPr="00FC60DF" w:rsidRDefault="00B76219">
            <w:pPr>
              <w:ind w:left="-29" w:right="-29"/>
              <w:jc w:val="center"/>
              <w:rPr>
                <w:rFonts w:asciiTheme="majorBidi" w:hAnsiTheme="majorBidi" w:cstheme="majorBidi"/>
                <w:b/>
                <w:bCs/>
                <w:sz w:val="28"/>
                <w:szCs w:val="28"/>
                <w:cs/>
              </w:rPr>
            </w:pPr>
          </w:p>
        </w:tc>
        <w:tc>
          <w:tcPr>
            <w:tcW w:w="2610" w:type="dxa"/>
            <w:gridSpan w:val="3"/>
            <w:tcBorders>
              <w:bottom w:val="single" w:sz="4" w:space="0" w:color="auto"/>
            </w:tcBorders>
          </w:tcPr>
          <w:p w14:paraId="6FD8CDF1" w14:textId="77777777" w:rsidR="00A45868" w:rsidRPr="00D9176E" w:rsidRDefault="00A45868" w:rsidP="00A45868">
            <w:pPr>
              <w:spacing w:line="350" w:lineRule="exact"/>
              <w:ind w:right="-108"/>
              <w:jc w:val="center"/>
              <w:rPr>
                <w:rFonts w:asciiTheme="majorBidi" w:hAnsiTheme="majorBidi" w:cstheme="majorBidi"/>
                <w:b/>
                <w:bCs/>
                <w:sz w:val="28"/>
                <w:szCs w:val="28"/>
                <w:lang w:val="en-GB"/>
              </w:rPr>
            </w:pPr>
            <w:r w:rsidRPr="00D9176E">
              <w:rPr>
                <w:rFonts w:asciiTheme="majorBidi" w:hAnsiTheme="majorBidi" w:cstheme="majorBidi"/>
                <w:b/>
                <w:bCs/>
                <w:sz w:val="28"/>
                <w:szCs w:val="28"/>
                <w:lang w:val="en-GB"/>
              </w:rPr>
              <w:t xml:space="preserve">Separate </w:t>
            </w:r>
          </w:p>
          <w:p w14:paraId="4B0FFA95" w14:textId="6B61890A" w:rsidR="00B76219" w:rsidRPr="00A5460A" w:rsidRDefault="00A45868" w:rsidP="00A45868">
            <w:pPr>
              <w:ind w:left="-29" w:right="-29"/>
              <w:jc w:val="center"/>
              <w:rPr>
                <w:rFonts w:asciiTheme="majorBidi" w:hAnsiTheme="majorBidi" w:cstheme="majorBidi"/>
                <w:b/>
                <w:bCs/>
                <w:sz w:val="28"/>
                <w:szCs w:val="28"/>
              </w:rPr>
            </w:pPr>
            <w:r w:rsidRPr="00D9176E">
              <w:rPr>
                <w:rFonts w:asciiTheme="majorBidi" w:hAnsiTheme="majorBidi" w:cstheme="majorBidi"/>
                <w:b/>
                <w:bCs/>
                <w:sz w:val="28"/>
                <w:szCs w:val="28"/>
                <w:lang w:val="en-GB"/>
              </w:rPr>
              <w:t>financial statements</w:t>
            </w:r>
          </w:p>
        </w:tc>
      </w:tr>
      <w:tr w:rsidR="00B76219" w:rsidRPr="00C121F7" w14:paraId="3E3EDCE4" w14:textId="77777777" w:rsidTr="008F2920">
        <w:trPr>
          <w:tblHeader/>
        </w:trPr>
        <w:tc>
          <w:tcPr>
            <w:tcW w:w="4140" w:type="dxa"/>
            <w:vAlign w:val="bottom"/>
          </w:tcPr>
          <w:p w14:paraId="713D5955" w14:textId="77777777" w:rsidR="00B76219" w:rsidRPr="00C121F7" w:rsidRDefault="00B76219">
            <w:pPr>
              <w:tabs>
                <w:tab w:val="right" w:pos="8730"/>
              </w:tabs>
              <w:jc w:val="center"/>
              <w:rPr>
                <w:rFonts w:asciiTheme="majorBidi" w:hAnsiTheme="majorBidi" w:cstheme="majorBidi"/>
                <w:b/>
                <w:bCs/>
                <w:sz w:val="28"/>
                <w:szCs w:val="28"/>
                <w:u w:val="words"/>
              </w:rPr>
            </w:pPr>
          </w:p>
        </w:tc>
        <w:tc>
          <w:tcPr>
            <w:tcW w:w="1350" w:type="dxa"/>
            <w:tcBorders>
              <w:top w:val="single" w:sz="4" w:space="0" w:color="auto"/>
              <w:bottom w:val="single" w:sz="4" w:space="0" w:color="auto"/>
            </w:tcBorders>
            <w:vAlign w:val="bottom"/>
          </w:tcPr>
          <w:p w14:paraId="5998FE00" w14:textId="2F10DDBC" w:rsidR="00B76219" w:rsidRPr="00A5460A" w:rsidRDefault="00B76219">
            <w:pPr>
              <w:ind w:left="-29" w:right="-29"/>
              <w:jc w:val="center"/>
              <w:rPr>
                <w:rFonts w:asciiTheme="majorBidi" w:hAnsiTheme="majorBidi" w:cstheme="majorBidi"/>
                <w:b/>
                <w:bCs/>
                <w:sz w:val="28"/>
                <w:szCs w:val="28"/>
              </w:rPr>
            </w:pPr>
            <w:r w:rsidRPr="007619BE">
              <w:rPr>
                <w:rFonts w:asciiTheme="majorBidi" w:hAnsiTheme="majorBidi" w:cstheme="majorBidi"/>
                <w:b/>
                <w:bCs/>
                <w:sz w:val="28"/>
                <w:szCs w:val="28"/>
              </w:rPr>
              <w:t>2</w:t>
            </w:r>
            <w:r w:rsidR="006E10D4">
              <w:rPr>
                <w:rFonts w:asciiTheme="majorBidi" w:hAnsiTheme="majorBidi" w:cstheme="majorBidi"/>
                <w:b/>
                <w:bCs/>
                <w:sz w:val="28"/>
                <w:szCs w:val="28"/>
              </w:rPr>
              <w:t>025</w:t>
            </w:r>
          </w:p>
        </w:tc>
        <w:tc>
          <w:tcPr>
            <w:tcW w:w="90" w:type="dxa"/>
          </w:tcPr>
          <w:p w14:paraId="5D552409" w14:textId="77777777" w:rsidR="00B76219" w:rsidRPr="00A5460A" w:rsidRDefault="00B76219">
            <w:pPr>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bottom"/>
          </w:tcPr>
          <w:p w14:paraId="26544589" w14:textId="114E2127" w:rsidR="00B76219" w:rsidRPr="00A5460A" w:rsidRDefault="00B76219">
            <w:pPr>
              <w:ind w:left="-29" w:right="-29"/>
              <w:jc w:val="center"/>
              <w:rPr>
                <w:rFonts w:asciiTheme="majorBidi" w:hAnsiTheme="majorBidi" w:cstheme="majorBidi"/>
                <w:b/>
                <w:bCs/>
                <w:sz w:val="28"/>
                <w:szCs w:val="28"/>
              </w:rPr>
            </w:pPr>
            <w:r w:rsidRPr="00A5460A">
              <w:rPr>
                <w:rFonts w:asciiTheme="majorBidi" w:hAnsiTheme="majorBidi" w:cstheme="majorBidi"/>
                <w:b/>
                <w:bCs/>
                <w:sz w:val="28"/>
                <w:szCs w:val="28"/>
              </w:rPr>
              <w:t>2</w:t>
            </w:r>
            <w:r w:rsidR="006E10D4">
              <w:rPr>
                <w:rFonts w:asciiTheme="majorBidi" w:hAnsiTheme="majorBidi" w:cstheme="majorBidi"/>
                <w:b/>
                <w:bCs/>
                <w:sz w:val="28"/>
                <w:szCs w:val="28"/>
              </w:rPr>
              <w:t>024</w:t>
            </w:r>
          </w:p>
        </w:tc>
        <w:tc>
          <w:tcPr>
            <w:tcW w:w="90" w:type="dxa"/>
          </w:tcPr>
          <w:p w14:paraId="09FC7190" w14:textId="77777777" w:rsidR="00B76219" w:rsidRPr="00FC60DF" w:rsidRDefault="00B76219">
            <w:pPr>
              <w:ind w:left="-29" w:right="-29"/>
              <w:jc w:val="center"/>
              <w:rPr>
                <w:rFonts w:asciiTheme="majorBidi" w:hAnsiTheme="majorBidi" w:cstheme="majorBidi"/>
                <w:b/>
                <w:bCs/>
                <w:sz w:val="28"/>
                <w:szCs w:val="28"/>
                <w:cs/>
              </w:rPr>
            </w:pPr>
          </w:p>
        </w:tc>
        <w:tc>
          <w:tcPr>
            <w:tcW w:w="1260" w:type="dxa"/>
            <w:tcBorders>
              <w:top w:val="single" w:sz="4" w:space="0" w:color="auto"/>
              <w:bottom w:val="single" w:sz="4" w:space="0" w:color="auto"/>
            </w:tcBorders>
            <w:vAlign w:val="bottom"/>
          </w:tcPr>
          <w:p w14:paraId="349D5E28" w14:textId="0DD3069A" w:rsidR="00B76219" w:rsidRPr="00A5460A" w:rsidRDefault="00B76219">
            <w:pPr>
              <w:ind w:left="-29" w:right="-29"/>
              <w:jc w:val="center"/>
              <w:rPr>
                <w:rFonts w:asciiTheme="majorBidi" w:hAnsiTheme="majorBidi" w:cstheme="majorBidi"/>
                <w:b/>
                <w:bCs/>
                <w:sz w:val="28"/>
                <w:szCs w:val="28"/>
              </w:rPr>
            </w:pPr>
            <w:r w:rsidRPr="007619BE">
              <w:rPr>
                <w:rFonts w:asciiTheme="majorBidi" w:hAnsiTheme="majorBidi" w:cstheme="majorBidi"/>
                <w:b/>
                <w:bCs/>
                <w:sz w:val="28"/>
                <w:szCs w:val="28"/>
              </w:rPr>
              <w:t>2</w:t>
            </w:r>
            <w:r w:rsidR="006E10D4">
              <w:rPr>
                <w:rFonts w:asciiTheme="majorBidi" w:hAnsiTheme="majorBidi" w:cstheme="majorBidi"/>
                <w:b/>
                <w:bCs/>
                <w:sz w:val="28"/>
                <w:szCs w:val="28"/>
              </w:rPr>
              <w:t>025</w:t>
            </w:r>
          </w:p>
        </w:tc>
        <w:tc>
          <w:tcPr>
            <w:tcW w:w="90" w:type="dxa"/>
          </w:tcPr>
          <w:p w14:paraId="1431EAE4" w14:textId="77777777" w:rsidR="00B76219" w:rsidRPr="00A5460A" w:rsidRDefault="00B76219">
            <w:pPr>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bottom"/>
          </w:tcPr>
          <w:p w14:paraId="5A0CF5CF" w14:textId="3B337767" w:rsidR="00B76219" w:rsidRPr="00A5460A" w:rsidRDefault="00B76219">
            <w:pPr>
              <w:ind w:left="-29" w:right="-29"/>
              <w:jc w:val="center"/>
              <w:rPr>
                <w:rFonts w:asciiTheme="majorBidi" w:hAnsiTheme="majorBidi" w:cstheme="majorBidi"/>
                <w:b/>
                <w:bCs/>
                <w:sz w:val="28"/>
                <w:szCs w:val="28"/>
              </w:rPr>
            </w:pPr>
            <w:r w:rsidRPr="00A5460A">
              <w:rPr>
                <w:rFonts w:asciiTheme="majorBidi" w:hAnsiTheme="majorBidi" w:cstheme="majorBidi"/>
                <w:b/>
                <w:bCs/>
                <w:sz w:val="28"/>
                <w:szCs w:val="28"/>
              </w:rPr>
              <w:t>2</w:t>
            </w:r>
            <w:r w:rsidR="006E10D4">
              <w:rPr>
                <w:rFonts w:asciiTheme="majorBidi" w:hAnsiTheme="majorBidi" w:cstheme="majorBidi"/>
                <w:b/>
                <w:bCs/>
                <w:sz w:val="28"/>
                <w:szCs w:val="28"/>
              </w:rPr>
              <w:t>024</w:t>
            </w:r>
          </w:p>
        </w:tc>
      </w:tr>
      <w:tr w:rsidR="00B76219" w:rsidRPr="00C121F7" w14:paraId="3ADA6735" w14:textId="77777777" w:rsidTr="008F2920">
        <w:tc>
          <w:tcPr>
            <w:tcW w:w="5490" w:type="dxa"/>
            <w:gridSpan w:val="2"/>
            <w:vAlign w:val="bottom"/>
          </w:tcPr>
          <w:p w14:paraId="0CACF6BD" w14:textId="3D50C2FA" w:rsidR="00B76219" w:rsidRPr="00981949" w:rsidRDefault="00AD667F">
            <w:pPr>
              <w:ind w:left="159" w:right="-108" w:hanging="180"/>
              <w:rPr>
                <w:rFonts w:asciiTheme="majorBidi" w:hAnsiTheme="majorBidi" w:cstheme="majorBidi"/>
                <w:b/>
                <w:bCs/>
                <w:sz w:val="28"/>
                <w:szCs w:val="28"/>
                <w:u w:val="single"/>
              </w:rPr>
            </w:pPr>
            <w:r w:rsidRPr="006B78EA">
              <w:rPr>
                <w:rFonts w:asciiTheme="majorBidi" w:hAnsiTheme="majorBidi" w:cstheme="majorBidi"/>
                <w:b/>
                <w:bCs/>
                <w:color w:val="000000"/>
                <w:sz w:val="27"/>
                <w:szCs w:val="27"/>
                <w:u w:val="single"/>
              </w:rPr>
              <w:t>Trade and other current receivables - related parties</w:t>
            </w:r>
            <w:r w:rsidR="00542ADC" w:rsidRPr="00780319">
              <w:rPr>
                <w:rFonts w:asciiTheme="majorBidi" w:hAnsiTheme="majorBidi" w:cstheme="majorBidi" w:hint="cs"/>
                <w:b/>
                <w:bCs/>
                <w:color w:val="000000"/>
                <w:sz w:val="27"/>
                <w:szCs w:val="27"/>
              </w:rPr>
              <w:t xml:space="preserve"> </w:t>
            </w:r>
            <w:r w:rsidR="00542ADC" w:rsidRPr="00542ADC">
              <w:rPr>
                <w:rFonts w:asciiTheme="majorBidi" w:hAnsiTheme="majorBidi" w:cstheme="majorBidi"/>
                <w:b/>
                <w:bCs/>
                <w:color w:val="000000"/>
                <w:sz w:val="27"/>
                <w:szCs w:val="27"/>
              </w:rPr>
              <w:t>(</w:t>
            </w:r>
            <w:r w:rsidR="00542ADC" w:rsidRPr="00B542DF">
              <w:rPr>
                <w:rFonts w:asciiTheme="majorBidi" w:hAnsiTheme="majorBidi" w:cstheme="majorBidi"/>
                <w:b/>
                <w:bCs/>
                <w:sz w:val="28"/>
                <w:szCs w:val="28"/>
              </w:rPr>
              <w:t xml:space="preserve">Note </w:t>
            </w:r>
            <w:r w:rsidR="00D967D4">
              <w:rPr>
                <w:rFonts w:asciiTheme="majorBidi" w:hAnsiTheme="majorBidi" w:cstheme="majorBidi"/>
                <w:b/>
                <w:bCs/>
                <w:sz w:val="28"/>
                <w:szCs w:val="28"/>
              </w:rPr>
              <w:t>7</w:t>
            </w:r>
            <w:r w:rsidR="00542ADC" w:rsidRPr="00B542DF">
              <w:rPr>
                <w:rFonts w:asciiTheme="majorBidi" w:hAnsiTheme="majorBidi" w:cstheme="majorBidi"/>
                <w:b/>
                <w:bCs/>
                <w:sz w:val="28"/>
                <w:szCs w:val="28"/>
              </w:rPr>
              <w:t>)</w:t>
            </w:r>
          </w:p>
        </w:tc>
        <w:tc>
          <w:tcPr>
            <w:tcW w:w="90" w:type="dxa"/>
          </w:tcPr>
          <w:p w14:paraId="62827751"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vAlign w:val="bottom"/>
          </w:tcPr>
          <w:p w14:paraId="42284348" w14:textId="77777777" w:rsidR="00B76219" w:rsidRPr="00C121F7" w:rsidRDefault="00B76219">
            <w:pPr>
              <w:tabs>
                <w:tab w:val="decimal" w:pos="888"/>
              </w:tabs>
              <w:ind w:left="-29" w:right="-29"/>
              <w:rPr>
                <w:rFonts w:asciiTheme="majorBidi" w:hAnsiTheme="majorBidi" w:cstheme="majorBidi"/>
                <w:sz w:val="28"/>
                <w:szCs w:val="28"/>
              </w:rPr>
            </w:pPr>
          </w:p>
        </w:tc>
        <w:tc>
          <w:tcPr>
            <w:tcW w:w="90" w:type="dxa"/>
          </w:tcPr>
          <w:p w14:paraId="1DA9E75E"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vAlign w:val="bottom"/>
          </w:tcPr>
          <w:p w14:paraId="1A1DBC32" w14:textId="77777777" w:rsidR="00B76219" w:rsidRPr="00C121F7" w:rsidRDefault="00B76219">
            <w:pPr>
              <w:tabs>
                <w:tab w:val="decimal" w:pos="888"/>
              </w:tabs>
              <w:ind w:left="-29" w:right="-29"/>
              <w:rPr>
                <w:rFonts w:asciiTheme="majorBidi" w:hAnsiTheme="majorBidi" w:cstheme="majorBidi"/>
                <w:sz w:val="28"/>
                <w:szCs w:val="28"/>
              </w:rPr>
            </w:pPr>
          </w:p>
        </w:tc>
        <w:tc>
          <w:tcPr>
            <w:tcW w:w="90" w:type="dxa"/>
          </w:tcPr>
          <w:p w14:paraId="01C982BD"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vAlign w:val="bottom"/>
          </w:tcPr>
          <w:p w14:paraId="2AA94575" w14:textId="77777777" w:rsidR="00B76219" w:rsidRPr="00C121F7" w:rsidRDefault="00B76219">
            <w:pPr>
              <w:tabs>
                <w:tab w:val="decimal" w:pos="888"/>
              </w:tabs>
              <w:ind w:left="-29" w:right="-29"/>
              <w:rPr>
                <w:rFonts w:asciiTheme="majorBidi" w:hAnsiTheme="majorBidi" w:cstheme="majorBidi"/>
                <w:sz w:val="28"/>
                <w:szCs w:val="28"/>
              </w:rPr>
            </w:pPr>
          </w:p>
        </w:tc>
      </w:tr>
      <w:tr w:rsidR="00B76219" w:rsidRPr="00C121F7" w14:paraId="5229EDEB" w14:textId="77777777">
        <w:tc>
          <w:tcPr>
            <w:tcW w:w="5490" w:type="dxa"/>
            <w:gridSpan w:val="2"/>
            <w:vAlign w:val="bottom"/>
          </w:tcPr>
          <w:p w14:paraId="67B63498" w14:textId="0D775CB6" w:rsidR="00B76219" w:rsidRPr="00FC60DF" w:rsidRDefault="00B76219" w:rsidP="009D6AEF">
            <w:pPr>
              <w:ind w:left="167" w:right="-108" w:hanging="167"/>
              <w:rPr>
                <w:rFonts w:asciiTheme="majorBidi" w:hAnsiTheme="majorBidi" w:cstheme="majorBidi"/>
                <w:b/>
                <w:bCs/>
                <w:sz w:val="28"/>
                <w:szCs w:val="28"/>
                <w:cs/>
              </w:rPr>
            </w:pPr>
            <w:r w:rsidRPr="00780319">
              <w:rPr>
                <w:rFonts w:asciiTheme="majorBidi" w:hAnsiTheme="majorBidi" w:hint="cs"/>
                <w:b/>
                <w:bCs/>
                <w:sz w:val="28"/>
                <w:szCs w:val="28"/>
              </w:rPr>
              <w:t xml:space="preserve">   </w:t>
            </w:r>
            <w:r w:rsidR="00125783" w:rsidRPr="006B78EA">
              <w:rPr>
                <w:rFonts w:asciiTheme="majorBidi" w:hAnsiTheme="majorBidi" w:cstheme="majorBidi"/>
                <w:b/>
                <w:bCs/>
                <w:color w:val="000000"/>
                <w:sz w:val="27"/>
                <w:szCs w:val="27"/>
              </w:rPr>
              <w:t>Trade receivables - related parties</w:t>
            </w:r>
          </w:p>
        </w:tc>
        <w:tc>
          <w:tcPr>
            <w:tcW w:w="90" w:type="dxa"/>
          </w:tcPr>
          <w:p w14:paraId="540C8AFA"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vAlign w:val="bottom"/>
          </w:tcPr>
          <w:p w14:paraId="003C77E9" w14:textId="77777777" w:rsidR="00B76219" w:rsidRPr="00C121F7" w:rsidRDefault="00B76219">
            <w:pPr>
              <w:tabs>
                <w:tab w:val="decimal" w:pos="888"/>
              </w:tabs>
              <w:ind w:left="-29" w:right="-29"/>
              <w:rPr>
                <w:rFonts w:asciiTheme="majorBidi" w:hAnsiTheme="majorBidi" w:cstheme="majorBidi"/>
                <w:sz w:val="28"/>
                <w:szCs w:val="28"/>
              </w:rPr>
            </w:pPr>
          </w:p>
        </w:tc>
        <w:tc>
          <w:tcPr>
            <w:tcW w:w="90" w:type="dxa"/>
          </w:tcPr>
          <w:p w14:paraId="2AD0C604"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vAlign w:val="bottom"/>
          </w:tcPr>
          <w:p w14:paraId="26494CEA" w14:textId="77777777" w:rsidR="00B76219" w:rsidRPr="00C121F7" w:rsidRDefault="00B76219">
            <w:pPr>
              <w:tabs>
                <w:tab w:val="decimal" w:pos="888"/>
              </w:tabs>
              <w:ind w:left="-29" w:right="-29"/>
              <w:rPr>
                <w:rFonts w:asciiTheme="majorBidi" w:hAnsiTheme="majorBidi" w:cstheme="majorBidi"/>
                <w:sz w:val="28"/>
                <w:szCs w:val="28"/>
              </w:rPr>
            </w:pPr>
          </w:p>
        </w:tc>
        <w:tc>
          <w:tcPr>
            <w:tcW w:w="90" w:type="dxa"/>
          </w:tcPr>
          <w:p w14:paraId="65187D7B"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vAlign w:val="bottom"/>
          </w:tcPr>
          <w:p w14:paraId="7792B4AB" w14:textId="77777777" w:rsidR="00B76219" w:rsidRPr="00C121F7" w:rsidRDefault="00B76219">
            <w:pPr>
              <w:tabs>
                <w:tab w:val="decimal" w:pos="888"/>
              </w:tabs>
              <w:ind w:left="-29" w:right="-29"/>
              <w:rPr>
                <w:rFonts w:asciiTheme="majorBidi" w:hAnsiTheme="majorBidi" w:cstheme="majorBidi"/>
                <w:sz w:val="28"/>
                <w:szCs w:val="28"/>
              </w:rPr>
            </w:pPr>
          </w:p>
        </w:tc>
      </w:tr>
      <w:tr w:rsidR="00337C2C" w:rsidRPr="00C121F7" w14:paraId="713E895F" w14:textId="77777777" w:rsidTr="00F03420">
        <w:tc>
          <w:tcPr>
            <w:tcW w:w="4140" w:type="dxa"/>
            <w:vAlign w:val="bottom"/>
          </w:tcPr>
          <w:p w14:paraId="7F5C5727" w14:textId="5F3422E3" w:rsidR="00337C2C" w:rsidRPr="006B78EA" w:rsidRDefault="00337C2C" w:rsidP="00337C2C">
            <w:pPr>
              <w:ind w:left="162"/>
              <w:rPr>
                <w:rFonts w:asciiTheme="majorBidi" w:hAnsiTheme="majorBidi" w:cstheme="majorBidi"/>
                <w:b/>
                <w:bCs/>
                <w:color w:val="000000"/>
                <w:sz w:val="27"/>
                <w:szCs w:val="27"/>
              </w:rPr>
            </w:pPr>
            <w:r w:rsidRPr="00196D0A">
              <w:rPr>
                <w:rFonts w:asciiTheme="majorBidi" w:hAnsiTheme="majorBidi" w:cstheme="majorBidi"/>
                <w:color w:val="000000"/>
                <w:sz w:val="27"/>
                <w:szCs w:val="27"/>
              </w:rPr>
              <w:t>Related parties</w:t>
            </w:r>
          </w:p>
        </w:tc>
        <w:tc>
          <w:tcPr>
            <w:tcW w:w="1350" w:type="dxa"/>
            <w:tcBorders>
              <w:bottom w:val="single" w:sz="4" w:space="0" w:color="auto"/>
            </w:tcBorders>
            <w:vAlign w:val="bottom"/>
          </w:tcPr>
          <w:p w14:paraId="1488685C" w14:textId="0B088270" w:rsidR="00337C2C" w:rsidRPr="00337C2C" w:rsidRDefault="00337C2C" w:rsidP="00337C2C">
            <w:pPr>
              <w:tabs>
                <w:tab w:val="decimal" w:pos="711"/>
              </w:tabs>
              <w:ind w:left="-29" w:right="81"/>
              <w:jc w:val="right"/>
              <w:rPr>
                <w:rFonts w:asciiTheme="majorBidi" w:hAnsiTheme="majorBidi" w:cstheme="majorBidi"/>
                <w:sz w:val="28"/>
                <w:szCs w:val="28"/>
              </w:rPr>
            </w:pPr>
            <w:r w:rsidRPr="00337C2C">
              <w:rPr>
                <w:rFonts w:asciiTheme="majorBidi" w:hAnsiTheme="majorBidi" w:cstheme="majorBidi"/>
                <w:sz w:val="28"/>
                <w:szCs w:val="28"/>
              </w:rPr>
              <w:t>7,418</w:t>
            </w:r>
          </w:p>
        </w:tc>
        <w:tc>
          <w:tcPr>
            <w:tcW w:w="90" w:type="dxa"/>
          </w:tcPr>
          <w:p w14:paraId="50184832" w14:textId="77777777" w:rsidR="00337C2C" w:rsidRPr="00337C2C" w:rsidRDefault="00337C2C" w:rsidP="00337C2C">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4E967789" w14:textId="6080A90D" w:rsidR="00337C2C" w:rsidRPr="00337C2C" w:rsidRDefault="00337C2C" w:rsidP="00337C2C">
            <w:pPr>
              <w:tabs>
                <w:tab w:val="decimal" w:pos="711"/>
              </w:tabs>
              <w:ind w:left="-29" w:right="81"/>
              <w:jc w:val="right"/>
              <w:rPr>
                <w:rFonts w:asciiTheme="majorBidi" w:hAnsiTheme="majorBidi" w:cstheme="majorBidi"/>
                <w:sz w:val="28"/>
                <w:szCs w:val="28"/>
              </w:rPr>
            </w:pPr>
            <w:r w:rsidRPr="00337C2C">
              <w:rPr>
                <w:rFonts w:asciiTheme="majorBidi" w:hAnsiTheme="majorBidi" w:cstheme="majorBidi"/>
                <w:sz w:val="28"/>
                <w:szCs w:val="28"/>
              </w:rPr>
              <w:t>35,291</w:t>
            </w:r>
          </w:p>
        </w:tc>
        <w:tc>
          <w:tcPr>
            <w:tcW w:w="90" w:type="dxa"/>
          </w:tcPr>
          <w:p w14:paraId="7D74A6A5" w14:textId="77777777" w:rsidR="00337C2C" w:rsidRPr="00337C2C" w:rsidRDefault="00337C2C" w:rsidP="00337C2C">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7F2A0D03" w14:textId="42E23190" w:rsidR="00337C2C" w:rsidRPr="00337C2C" w:rsidRDefault="00337C2C" w:rsidP="00337C2C">
            <w:pPr>
              <w:tabs>
                <w:tab w:val="decimal" w:pos="888"/>
              </w:tabs>
              <w:ind w:left="-29" w:right="77"/>
              <w:jc w:val="right"/>
              <w:rPr>
                <w:rFonts w:asciiTheme="majorBidi" w:hAnsiTheme="majorBidi" w:cstheme="majorBidi"/>
                <w:sz w:val="28"/>
                <w:szCs w:val="28"/>
              </w:rPr>
            </w:pPr>
            <w:r w:rsidRPr="00337C2C">
              <w:rPr>
                <w:rFonts w:asciiTheme="majorBidi" w:hAnsiTheme="majorBidi" w:cstheme="majorBidi"/>
                <w:sz w:val="28"/>
                <w:szCs w:val="28"/>
              </w:rPr>
              <w:t>586</w:t>
            </w:r>
          </w:p>
        </w:tc>
        <w:tc>
          <w:tcPr>
            <w:tcW w:w="90" w:type="dxa"/>
          </w:tcPr>
          <w:p w14:paraId="0B421CB6" w14:textId="77777777" w:rsidR="00337C2C" w:rsidRPr="00337C2C" w:rsidRDefault="00337C2C" w:rsidP="00337C2C">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025425E6" w14:textId="7A9432FB" w:rsidR="00337C2C" w:rsidRPr="00337C2C" w:rsidRDefault="00337C2C" w:rsidP="00337C2C">
            <w:pPr>
              <w:tabs>
                <w:tab w:val="decimal" w:pos="795"/>
              </w:tabs>
              <w:ind w:left="-29" w:right="77"/>
              <w:jc w:val="center"/>
              <w:rPr>
                <w:rFonts w:asciiTheme="majorBidi" w:hAnsiTheme="majorBidi" w:cstheme="majorBidi"/>
                <w:sz w:val="28"/>
                <w:szCs w:val="28"/>
              </w:rPr>
            </w:pPr>
            <w:r w:rsidRPr="00337C2C">
              <w:rPr>
                <w:rFonts w:asciiTheme="majorBidi" w:hAnsiTheme="majorBidi" w:cstheme="majorBidi"/>
                <w:sz w:val="28"/>
                <w:szCs w:val="28"/>
              </w:rPr>
              <w:t>-</w:t>
            </w:r>
          </w:p>
        </w:tc>
      </w:tr>
      <w:tr w:rsidR="00B76219" w:rsidRPr="00C121F7" w14:paraId="50BFB17D" w14:textId="77777777" w:rsidTr="00F03420">
        <w:tc>
          <w:tcPr>
            <w:tcW w:w="4140" w:type="dxa"/>
            <w:vAlign w:val="bottom"/>
          </w:tcPr>
          <w:p w14:paraId="7D8F4EEE" w14:textId="2AEFE69F" w:rsidR="00B76219" w:rsidRPr="00FC60DF" w:rsidRDefault="003C6F95">
            <w:pPr>
              <w:ind w:left="162"/>
              <w:rPr>
                <w:rFonts w:asciiTheme="majorBidi" w:hAnsiTheme="majorBidi" w:cstheme="majorBidi"/>
                <w:sz w:val="28"/>
                <w:szCs w:val="28"/>
                <w:cs/>
              </w:rPr>
            </w:pPr>
            <w:r w:rsidRPr="006B78EA">
              <w:rPr>
                <w:rFonts w:asciiTheme="majorBidi" w:hAnsiTheme="majorBidi" w:cstheme="majorBidi"/>
                <w:b/>
                <w:bCs/>
                <w:color w:val="000000"/>
                <w:sz w:val="27"/>
                <w:szCs w:val="27"/>
              </w:rPr>
              <w:t>Total trade receivables - related parties</w:t>
            </w:r>
          </w:p>
        </w:tc>
        <w:tc>
          <w:tcPr>
            <w:tcW w:w="1350" w:type="dxa"/>
            <w:tcBorders>
              <w:top w:val="single" w:sz="4" w:space="0" w:color="auto"/>
            </w:tcBorders>
            <w:vAlign w:val="bottom"/>
          </w:tcPr>
          <w:p w14:paraId="7DD402AF" w14:textId="11BE14C0" w:rsidR="00B76219" w:rsidRPr="00847D02" w:rsidRDefault="00BB5ED8">
            <w:pPr>
              <w:tabs>
                <w:tab w:val="decimal" w:pos="711"/>
              </w:tabs>
              <w:ind w:left="-29" w:right="81"/>
              <w:jc w:val="right"/>
              <w:rPr>
                <w:rFonts w:asciiTheme="majorBidi" w:hAnsiTheme="majorBidi" w:cstheme="majorBidi"/>
                <w:b/>
                <w:bCs/>
                <w:sz w:val="28"/>
                <w:szCs w:val="28"/>
              </w:rPr>
            </w:pPr>
            <w:r>
              <w:rPr>
                <w:rFonts w:asciiTheme="majorBidi" w:hAnsiTheme="majorBidi" w:cstheme="majorBidi"/>
                <w:b/>
                <w:bCs/>
                <w:sz w:val="28"/>
                <w:szCs w:val="28"/>
              </w:rPr>
              <w:t>7,418</w:t>
            </w:r>
          </w:p>
        </w:tc>
        <w:tc>
          <w:tcPr>
            <w:tcW w:w="90" w:type="dxa"/>
          </w:tcPr>
          <w:p w14:paraId="4977E816"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180F7F38" w14:textId="77777777" w:rsidR="00B76219" w:rsidRPr="00E42B4D" w:rsidRDefault="00B76219">
            <w:pPr>
              <w:tabs>
                <w:tab w:val="decimal" w:pos="711"/>
              </w:tabs>
              <w:ind w:left="-29" w:right="81"/>
              <w:jc w:val="right"/>
              <w:rPr>
                <w:rFonts w:asciiTheme="majorBidi" w:hAnsiTheme="majorBidi" w:cstheme="majorBidi"/>
                <w:b/>
                <w:bCs/>
                <w:sz w:val="28"/>
                <w:szCs w:val="28"/>
              </w:rPr>
            </w:pPr>
            <w:r w:rsidRPr="00E42B4D">
              <w:rPr>
                <w:rFonts w:asciiTheme="majorBidi" w:hAnsiTheme="majorBidi" w:cstheme="majorBidi"/>
                <w:b/>
                <w:bCs/>
                <w:sz w:val="28"/>
                <w:szCs w:val="28"/>
              </w:rPr>
              <w:t>35,291</w:t>
            </w:r>
          </w:p>
        </w:tc>
        <w:tc>
          <w:tcPr>
            <w:tcW w:w="90" w:type="dxa"/>
          </w:tcPr>
          <w:p w14:paraId="2590380D"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28C300BF" w14:textId="77777777" w:rsidR="00B76219" w:rsidRPr="000521A5" w:rsidRDefault="00B76219">
            <w:pPr>
              <w:tabs>
                <w:tab w:val="decimal" w:pos="888"/>
              </w:tabs>
              <w:ind w:left="-29" w:right="77"/>
              <w:jc w:val="right"/>
              <w:rPr>
                <w:rFonts w:asciiTheme="majorBidi" w:hAnsiTheme="majorBidi" w:cstheme="majorBidi"/>
                <w:b/>
                <w:bCs/>
                <w:sz w:val="28"/>
                <w:szCs w:val="28"/>
              </w:rPr>
            </w:pPr>
            <w:r w:rsidRPr="000521A5">
              <w:rPr>
                <w:rFonts w:asciiTheme="majorBidi" w:hAnsiTheme="majorBidi" w:cstheme="majorBidi"/>
                <w:b/>
                <w:bCs/>
                <w:sz w:val="28"/>
                <w:szCs w:val="28"/>
              </w:rPr>
              <w:t>586</w:t>
            </w:r>
          </w:p>
        </w:tc>
        <w:tc>
          <w:tcPr>
            <w:tcW w:w="90" w:type="dxa"/>
          </w:tcPr>
          <w:p w14:paraId="5C0077CD"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1900DA34" w14:textId="77777777" w:rsidR="00B76219" w:rsidRPr="00E42B4D" w:rsidRDefault="00B76219">
            <w:pPr>
              <w:tabs>
                <w:tab w:val="decimal" w:pos="795"/>
              </w:tabs>
              <w:ind w:left="-29" w:right="77"/>
              <w:jc w:val="center"/>
              <w:rPr>
                <w:rFonts w:asciiTheme="majorBidi" w:hAnsiTheme="majorBidi" w:cstheme="majorBidi"/>
                <w:b/>
                <w:bCs/>
                <w:sz w:val="28"/>
                <w:szCs w:val="28"/>
              </w:rPr>
            </w:pPr>
            <w:r w:rsidRPr="00E42B4D">
              <w:rPr>
                <w:rFonts w:asciiTheme="majorBidi" w:hAnsiTheme="majorBidi" w:cstheme="majorBidi"/>
                <w:b/>
                <w:bCs/>
                <w:sz w:val="28"/>
                <w:szCs w:val="28"/>
              </w:rPr>
              <w:t>-</w:t>
            </w:r>
          </w:p>
        </w:tc>
      </w:tr>
      <w:tr w:rsidR="00B76219" w:rsidRPr="00C121F7" w14:paraId="4EDA3DB4" w14:textId="77777777">
        <w:tc>
          <w:tcPr>
            <w:tcW w:w="4140" w:type="dxa"/>
          </w:tcPr>
          <w:p w14:paraId="6508F5E1" w14:textId="4BD22FAA" w:rsidR="00B76219" w:rsidRPr="00FC60DF" w:rsidRDefault="005A321D">
            <w:pPr>
              <w:ind w:left="162"/>
              <w:rPr>
                <w:rFonts w:asciiTheme="majorBidi" w:hAnsiTheme="majorBidi" w:cstheme="majorBidi"/>
                <w:sz w:val="28"/>
                <w:szCs w:val="28"/>
                <w:cs/>
              </w:rPr>
            </w:pPr>
            <w:r w:rsidRPr="006B78EA">
              <w:rPr>
                <w:rFonts w:asciiTheme="majorBidi" w:hAnsiTheme="majorBidi" w:cstheme="majorBidi"/>
                <w:color w:val="000000"/>
                <w:sz w:val="27"/>
                <w:szCs w:val="27"/>
                <w:u w:val="single"/>
              </w:rPr>
              <w:t>Less</w:t>
            </w:r>
            <w:r w:rsidRPr="006B78EA">
              <w:rPr>
                <w:rFonts w:asciiTheme="majorBidi" w:hAnsiTheme="majorBidi" w:cstheme="majorBidi"/>
                <w:color w:val="000000"/>
                <w:sz w:val="27"/>
                <w:szCs w:val="27"/>
              </w:rPr>
              <w:t xml:space="preserve"> Allowance for expected credit losses</w:t>
            </w:r>
          </w:p>
        </w:tc>
        <w:tc>
          <w:tcPr>
            <w:tcW w:w="1350" w:type="dxa"/>
            <w:vAlign w:val="bottom"/>
          </w:tcPr>
          <w:p w14:paraId="23CDA10A" w14:textId="4C3A788D" w:rsidR="00B76219" w:rsidRPr="00C121F7" w:rsidRDefault="00BB5ED8" w:rsidP="00BB5ED8">
            <w:pPr>
              <w:pBdr>
                <w:bottom w:val="single" w:sz="4" w:space="1" w:color="auto"/>
              </w:pBdr>
              <w:tabs>
                <w:tab w:val="decimal" w:pos="888"/>
              </w:tabs>
              <w:ind w:left="-29"/>
              <w:jc w:val="right"/>
              <w:rPr>
                <w:rFonts w:asciiTheme="majorBidi" w:hAnsiTheme="majorBidi" w:cstheme="majorBidi"/>
                <w:sz w:val="28"/>
                <w:szCs w:val="28"/>
              </w:rPr>
            </w:pPr>
            <w:r>
              <w:rPr>
                <w:rFonts w:asciiTheme="majorBidi" w:hAnsiTheme="majorBidi" w:cstheme="majorBidi"/>
                <w:sz w:val="28"/>
                <w:szCs w:val="28"/>
              </w:rPr>
              <w:t>(2,079)</w:t>
            </w:r>
          </w:p>
        </w:tc>
        <w:tc>
          <w:tcPr>
            <w:tcW w:w="90" w:type="dxa"/>
          </w:tcPr>
          <w:p w14:paraId="22A7D07B"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vAlign w:val="bottom"/>
          </w:tcPr>
          <w:p w14:paraId="1AF5BBFA" w14:textId="77777777" w:rsidR="00B76219" w:rsidRPr="00C121F7" w:rsidRDefault="00B76219">
            <w:pPr>
              <w:pBdr>
                <w:bottom w:val="single" w:sz="4" w:space="1" w:color="auto"/>
              </w:pBdr>
              <w:tabs>
                <w:tab w:val="decimal" w:pos="888"/>
              </w:tabs>
              <w:ind w:left="-29"/>
              <w:jc w:val="right"/>
              <w:rPr>
                <w:rFonts w:asciiTheme="majorBidi" w:hAnsiTheme="majorBidi" w:cstheme="majorBidi"/>
                <w:sz w:val="28"/>
                <w:szCs w:val="28"/>
              </w:rPr>
            </w:pPr>
            <w:r>
              <w:rPr>
                <w:rFonts w:asciiTheme="majorBidi" w:hAnsiTheme="majorBidi" w:cstheme="majorBidi"/>
                <w:sz w:val="28"/>
                <w:szCs w:val="28"/>
              </w:rPr>
              <w:t>(12,603)</w:t>
            </w:r>
          </w:p>
        </w:tc>
        <w:tc>
          <w:tcPr>
            <w:tcW w:w="90" w:type="dxa"/>
          </w:tcPr>
          <w:p w14:paraId="60392F9F"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vAlign w:val="bottom"/>
          </w:tcPr>
          <w:p w14:paraId="0CE4E3BF" w14:textId="77777777" w:rsidR="00B76219" w:rsidRPr="00C121F7" w:rsidRDefault="00B76219">
            <w:pPr>
              <w:pBdr>
                <w:bottom w:val="single" w:sz="4" w:space="1" w:color="auto"/>
              </w:pBdr>
              <w:tabs>
                <w:tab w:val="decimal" w:pos="795"/>
              </w:tabs>
              <w:ind w:left="-29" w:right="75"/>
              <w:jc w:val="center"/>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4401C8F7"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vAlign w:val="bottom"/>
          </w:tcPr>
          <w:p w14:paraId="13877683" w14:textId="77777777" w:rsidR="00B76219" w:rsidRPr="00C121F7" w:rsidRDefault="00B76219">
            <w:pPr>
              <w:pBdr>
                <w:bottom w:val="single" w:sz="4" w:space="1" w:color="auto"/>
              </w:pBdr>
              <w:tabs>
                <w:tab w:val="decimal" w:pos="795"/>
              </w:tabs>
              <w:ind w:left="-29" w:right="75"/>
              <w:jc w:val="center"/>
              <w:rPr>
                <w:rFonts w:asciiTheme="majorBidi" w:hAnsiTheme="majorBidi" w:cstheme="majorBidi"/>
                <w:sz w:val="28"/>
                <w:szCs w:val="28"/>
              </w:rPr>
            </w:pPr>
            <w:r w:rsidRPr="00C121F7">
              <w:rPr>
                <w:rFonts w:asciiTheme="majorBidi" w:hAnsiTheme="majorBidi" w:cstheme="majorBidi"/>
                <w:sz w:val="28"/>
                <w:szCs w:val="28"/>
              </w:rPr>
              <w:t>-</w:t>
            </w:r>
          </w:p>
        </w:tc>
      </w:tr>
      <w:tr w:rsidR="00B76219" w:rsidRPr="00C121F7" w14:paraId="7FC6EDB3" w14:textId="77777777" w:rsidTr="00337C2C">
        <w:tc>
          <w:tcPr>
            <w:tcW w:w="4140" w:type="dxa"/>
          </w:tcPr>
          <w:p w14:paraId="257E127C" w14:textId="261F9814" w:rsidR="00B76219" w:rsidRPr="00FC60DF" w:rsidRDefault="00755DD5">
            <w:pPr>
              <w:rPr>
                <w:rFonts w:asciiTheme="majorBidi" w:hAnsiTheme="majorBidi" w:cstheme="majorBidi"/>
                <w:b/>
                <w:bCs/>
                <w:sz w:val="28"/>
                <w:szCs w:val="28"/>
                <w:cs/>
              </w:rPr>
            </w:pPr>
            <w:r w:rsidRPr="006B78EA">
              <w:rPr>
                <w:rFonts w:asciiTheme="majorBidi" w:hAnsiTheme="majorBidi" w:cstheme="majorBidi"/>
                <w:b/>
                <w:bCs/>
                <w:color w:val="000000"/>
                <w:sz w:val="27"/>
                <w:szCs w:val="27"/>
              </w:rPr>
              <w:t>Total trade receivables - related parties - net</w:t>
            </w:r>
          </w:p>
        </w:tc>
        <w:tc>
          <w:tcPr>
            <w:tcW w:w="1350" w:type="dxa"/>
            <w:tcBorders>
              <w:bottom w:val="single" w:sz="4" w:space="0" w:color="auto"/>
            </w:tcBorders>
            <w:vAlign w:val="bottom"/>
          </w:tcPr>
          <w:p w14:paraId="7097EEB1" w14:textId="77777777" w:rsidR="00B76219" w:rsidRPr="00BE3D68" w:rsidRDefault="00B76219">
            <w:pPr>
              <w:tabs>
                <w:tab w:val="decimal" w:pos="711"/>
              </w:tabs>
              <w:ind w:left="-29" w:right="81"/>
              <w:jc w:val="right"/>
              <w:rPr>
                <w:rFonts w:asciiTheme="majorBidi" w:hAnsiTheme="majorBidi" w:cstheme="majorBidi"/>
                <w:b/>
                <w:bCs/>
                <w:sz w:val="28"/>
                <w:szCs w:val="28"/>
              </w:rPr>
            </w:pPr>
            <w:r w:rsidRPr="00BE3D68">
              <w:rPr>
                <w:rFonts w:asciiTheme="majorBidi" w:hAnsiTheme="majorBidi" w:cstheme="majorBidi"/>
                <w:b/>
                <w:bCs/>
                <w:sz w:val="28"/>
                <w:szCs w:val="28"/>
              </w:rPr>
              <w:t>5,339</w:t>
            </w:r>
          </w:p>
        </w:tc>
        <w:tc>
          <w:tcPr>
            <w:tcW w:w="90" w:type="dxa"/>
          </w:tcPr>
          <w:p w14:paraId="0FACFFBA"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7ADB4D1F" w14:textId="77777777" w:rsidR="00B76219" w:rsidRPr="00C121F7" w:rsidRDefault="00B76219">
            <w:pPr>
              <w:tabs>
                <w:tab w:val="decimal" w:pos="711"/>
              </w:tabs>
              <w:ind w:left="-29" w:right="81"/>
              <w:jc w:val="right"/>
              <w:rPr>
                <w:rFonts w:asciiTheme="majorBidi" w:hAnsiTheme="majorBidi" w:cstheme="majorBidi"/>
                <w:sz w:val="28"/>
                <w:szCs w:val="28"/>
              </w:rPr>
            </w:pPr>
            <w:r>
              <w:rPr>
                <w:rFonts w:asciiTheme="majorBidi" w:hAnsiTheme="majorBidi" w:cstheme="majorBidi"/>
                <w:b/>
                <w:bCs/>
                <w:sz w:val="28"/>
                <w:szCs w:val="28"/>
              </w:rPr>
              <w:t>22,688</w:t>
            </w:r>
          </w:p>
        </w:tc>
        <w:tc>
          <w:tcPr>
            <w:tcW w:w="90" w:type="dxa"/>
          </w:tcPr>
          <w:p w14:paraId="4A2A9433"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5E843EC5" w14:textId="77777777" w:rsidR="00B76219" w:rsidRPr="000521A5" w:rsidRDefault="00B76219">
            <w:pPr>
              <w:tabs>
                <w:tab w:val="decimal" w:pos="888"/>
              </w:tabs>
              <w:ind w:left="-29" w:right="77"/>
              <w:jc w:val="right"/>
              <w:rPr>
                <w:rFonts w:asciiTheme="majorBidi" w:hAnsiTheme="majorBidi" w:cstheme="majorBidi"/>
                <w:b/>
                <w:bCs/>
                <w:sz w:val="28"/>
                <w:szCs w:val="28"/>
              </w:rPr>
            </w:pPr>
            <w:r w:rsidRPr="000521A5">
              <w:rPr>
                <w:rFonts w:asciiTheme="majorBidi" w:hAnsiTheme="majorBidi" w:cstheme="majorBidi"/>
                <w:b/>
                <w:bCs/>
                <w:sz w:val="28"/>
                <w:szCs w:val="28"/>
              </w:rPr>
              <w:t xml:space="preserve">  586</w:t>
            </w:r>
          </w:p>
        </w:tc>
        <w:tc>
          <w:tcPr>
            <w:tcW w:w="90" w:type="dxa"/>
          </w:tcPr>
          <w:p w14:paraId="1268E808"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5D9A33ED" w14:textId="77777777" w:rsidR="00B76219" w:rsidRPr="00EF5D65" w:rsidRDefault="00B76219">
            <w:pPr>
              <w:tabs>
                <w:tab w:val="decimal" w:pos="795"/>
              </w:tabs>
              <w:ind w:left="-29" w:right="75"/>
              <w:jc w:val="center"/>
              <w:rPr>
                <w:rFonts w:asciiTheme="majorBidi" w:hAnsiTheme="majorBidi" w:cstheme="majorBidi"/>
                <w:b/>
                <w:bCs/>
                <w:sz w:val="28"/>
                <w:szCs w:val="28"/>
              </w:rPr>
            </w:pPr>
            <w:r w:rsidRPr="00EF5D65">
              <w:rPr>
                <w:rFonts w:asciiTheme="majorBidi" w:hAnsiTheme="majorBidi" w:cstheme="majorBidi"/>
                <w:b/>
                <w:bCs/>
                <w:sz w:val="28"/>
                <w:szCs w:val="28"/>
              </w:rPr>
              <w:t>-</w:t>
            </w:r>
          </w:p>
        </w:tc>
      </w:tr>
      <w:tr w:rsidR="00B76219" w:rsidRPr="00C121F7" w14:paraId="52FEBE69" w14:textId="77777777" w:rsidTr="00337C2C">
        <w:tc>
          <w:tcPr>
            <w:tcW w:w="4140" w:type="dxa"/>
          </w:tcPr>
          <w:p w14:paraId="0D99EDBB" w14:textId="249B4587" w:rsidR="00B76219" w:rsidRPr="00FC60DF" w:rsidRDefault="00B76219">
            <w:pPr>
              <w:rPr>
                <w:rFonts w:asciiTheme="majorBidi" w:hAnsiTheme="majorBidi" w:cstheme="majorBidi"/>
                <w:b/>
                <w:bCs/>
                <w:sz w:val="28"/>
                <w:szCs w:val="28"/>
                <w:cs/>
              </w:rPr>
            </w:pPr>
            <w:r w:rsidRPr="00780319">
              <w:rPr>
                <w:rFonts w:asciiTheme="majorBidi" w:hAnsiTheme="majorBidi" w:cstheme="majorBidi" w:hint="cs"/>
                <w:b/>
                <w:bCs/>
                <w:sz w:val="28"/>
                <w:szCs w:val="28"/>
              </w:rPr>
              <w:lastRenderedPageBreak/>
              <w:t xml:space="preserve">   </w:t>
            </w:r>
            <w:r w:rsidR="00CE3F6B">
              <w:rPr>
                <w:rFonts w:asciiTheme="majorBidi" w:hAnsiTheme="majorBidi" w:cstheme="majorBidi"/>
                <w:b/>
                <w:bCs/>
                <w:sz w:val="27"/>
                <w:szCs w:val="27"/>
              </w:rPr>
              <w:t>O</w:t>
            </w:r>
            <w:r w:rsidR="00CE3F6B" w:rsidRPr="006B78EA">
              <w:rPr>
                <w:rFonts w:asciiTheme="majorBidi" w:hAnsiTheme="majorBidi" w:cstheme="majorBidi"/>
                <w:b/>
                <w:bCs/>
                <w:sz w:val="27"/>
                <w:szCs w:val="27"/>
              </w:rPr>
              <w:t xml:space="preserve">ther current receivables </w:t>
            </w:r>
            <w:r w:rsidRPr="00780319">
              <w:rPr>
                <w:rFonts w:asciiTheme="majorBidi" w:hAnsiTheme="majorBidi" w:cstheme="majorBidi" w:hint="cs"/>
                <w:b/>
                <w:bCs/>
                <w:sz w:val="28"/>
                <w:szCs w:val="28"/>
              </w:rPr>
              <w:t xml:space="preserve">- </w:t>
            </w:r>
            <w:r w:rsidR="00CE3F6B" w:rsidRPr="006B78EA">
              <w:rPr>
                <w:rFonts w:asciiTheme="majorBidi" w:hAnsiTheme="majorBidi" w:cstheme="majorBidi"/>
                <w:b/>
                <w:bCs/>
                <w:color w:val="000000"/>
                <w:sz w:val="27"/>
                <w:szCs w:val="27"/>
              </w:rPr>
              <w:t>related parties</w:t>
            </w:r>
          </w:p>
        </w:tc>
        <w:tc>
          <w:tcPr>
            <w:tcW w:w="1350" w:type="dxa"/>
            <w:tcBorders>
              <w:top w:val="single" w:sz="4" w:space="0" w:color="auto"/>
            </w:tcBorders>
            <w:vAlign w:val="bottom"/>
          </w:tcPr>
          <w:p w14:paraId="6541E298" w14:textId="77777777" w:rsidR="00B76219" w:rsidRPr="00C121F7" w:rsidRDefault="00B76219">
            <w:pPr>
              <w:tabs>
                <w:tab w:val="decimal" w:pos="888"/>
              </w:tabs>
              <w:ind w:left="-29" w:right="257"/>
              <w:jc w:val="right"/>
              <w:rPr>
                <w:rFonts w:asciiTheme="majorBidi" w:hAnsiTheme="majorBidi" w:cstheme="majorBidi"/>
                <w:sz w:val="28"/>
                <w:szCs w:val="28"/>
              </w:rPr>
            </w:pPr>
          </w:p>
        </w:tc>
        <w:tc>
          <w:tcPr>
            <w:tcW w:w="90" w:type="dxa"/>
          </w:tcPr>
          <w:p w14:paraId="2B9EBBE2"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039A9EB4" w14:textId="77777777" w:rsidR="00B76219" w:rsidRPr="00C121F7" w:rsidRDefault="00B76219">
            <w:pPr>
              <w:tabs>
                <w:tab w:val="decimal" w:pos="888"/>
              </w:tabs>
              <w:ind w:left="-29" w:right="257"/>
              <w:jc w:val="right"/>
              <w:rPr>
                <w:rFonts w:asciiTheme="majorBidi" w:hAnsiTheme="majorBidi" w:cstheme="majorBidi"/>
                <w:sz w:val="28"/>
                <w:szCs w:val="28"/>
              </w:rPr>
            </w:pPr>
          </w:p>
        </w:tc>
        <w:tc>
          <w:tcPr>
            <w:tcW w:w="90" w:type="dxa"/>
          </w:tcPr>
          <w:p w14:paraId="5DC70B72"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380F0D20" w14:textId="77777777" w:rsidR="00B76219" w:rsidRPr="00C121F7" w:rsidRDefault="00B76219">
            <w:pPr>
              <w:tabs>
                <w:tab w:val="decimal" w:pos="888"/>
              </w:tabs>
              <w:ind w:left="-29" w:right="77"/>
              <w:jc w:val="right"/>
              <w:rPr>
                <w:rFonts w:asciiTheme="majorBidi" w:hAnsiTheme="majorBidi" w:cstheme="majorBidi"/>
                <w:sz w:val="28"/>
                <w:szCs w:val="28"/>
              </w:rPr>
            </w:pPr>
          </w:p>
        </w:tc>
        <w:tc>
          <w:tcPr>
            <w:tcW w:w="90" w:type="dxa"/>
          </w:tcPr>
          <w:p w14:paraId="34775001"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604505DC" w14:textId="77777777" w:rsidR="00B76219" w:rsidRPr="00C121F7" w:rsidRDefault="00B76219">
            <w:pPr>
              <w:tabs>
                <w:tab w:val="decimal" w:pos="888"/>
              </w:tabs>
              <w:ind w:left="-29" w:right="77"/>
              <w:jc w:val="right"/>
              <w:rPr>
                <w:rFonts w:asciiTheme="majorBidi" w:hAnsiTheme="majorBidi" w:cstheme="majorBidi"/>
                <w:sz w:val="28"/>
                <w:szCs w:val="28"/>
              </w:rPr>
            </w:pPr>
          </w:p>
        </w:tc>
      </w:tr>
      <w:tr w:rsidR="00B76219" w:rsidRPr="00C121F7" w14:paraId="108A5152" w14:textId="77777777">
        <w:tc>
          <w:tcPr>
            <w:tcW w:w="4140" w:type="dxa"/>
          </w:tcPr>
          <w:p w14:paraId="11DB94CB" w14:textId="6B8794DE" w:rsidR="00B76219" w:rsidRPr="00FC60DF" w:rsidRDefault="000F14C4">
            <w:pPr>
              <w:ind w:left="162"/>
              <w:rPr>
                <w:rFonts w:asciiTheme="majorBidi" w:hAnsiTheme="majorBidi" w:cstheme="majorBidi"/>
                <w:b/>
                <w:bCs/>
                <w:sz w:val="28"/>
                <w:szCs w:val="28"/>
                <w:cs/>
              </w:rPr>
            </w:pPr>
            <w:r w:rsidRPr="00E21966">
              <w:rPr>
                <w:rFonts w:asciiTheme="majorBidi" w:hAnsiTheme="majorBidi" w:cstheme="majorBidi"/>
                <w:color w:val="000000"/>
                <w:sz w:val="27"/>
                <w:szCs w:val="27"/>
              </w:rPr>
              <w:t>Subsidiaries</w:t>
            </w:r>
          </w:p>
        </w:tc>
        <w:tc>
          <w:tcPr>
            <w:tcW w:w="1350" w:type="dxa"/>
            <w:vAlign w:val="bottom"/>
          </w:tcPr>
          <w:p w14:paraId="2FE7F0A3" w14:textId="77777777" w:rsidR="00B76219" w:rsidRPr="00C121F7" w:rsidRDefault="00B76219">
            <w:pPr>
              <w:tabs>
                <w:tab w:val="decimal" w:pos="888"/>
              </w:tabs>
              <w:ind w:left="-29" w:right="257"/>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70075C3A"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vAlign w:val="bottom"/>
          </w:tcPr>
          <w:p w14:paraId="656A140E" w14:textId="77777777" w:rsidR="00B76219" w:rsidRPr="00C121F7" w:rsidRDefault="00B76219">
            <w:pPr>
              <w:tabs>
                <w:tab w:val="decimal" w:pos="888"/>
              </w:tabs>
              <w:ind w:left="-29" w:right="257"/>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31904803"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vAlign w:val="bottom"/>
          </w:tcPr>
          <w:p w14:paraId="07275649" w14:textId="77777777" w:rsidR="00B76219" w:rsidRPr="00C121F7" w:rsidRDefault="00B76219">
            <w:pPr>
              <w:tabs>
                <w:tab w:val="decimal" w:pos="888"/>
              </w:tabs>
              <w:ind w:left="-29" w:right="77"/>
              <w:jc w:val="right"/>
              <w:rPr>
                <w:rFonts w:asciiTheme="majorBidi" w:hAnsiTheme="majorBidi" w:cstheme="majorBidi"/>
                <w:sz w:val="28"/>
                <w:szCs w:val="28"/>
              </w:rPr>
            </w:pPr>
            <w:r>
              <w:rPr>
                <w:rFonts w:asciiTheme="majorBidi" w:hAnsiTheme="majorBidi" w:cstheme="majorBidi"/>
                <w:sz w:val="28"/>
                <w:szCs w:val="28"/>
              </w:rPr>
              <w:t>38,280</w:t>
            </w:r>
          </w:p>
        </w:tc>
        <w:tc>
          <w:tcPr>
            <w:tcW w:w="90" w:type="dxa"/>
          </w:tcPr>
          <w:p w14:paraId="0B25F508"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vAlign w:val="bottom"/>
          </w:tcPr>
          <w:p w14:paraId="4A35E476" w14:textId="77777777" w:rsidR="00B76219" w:rsidRPr="00C121F7" w:rsidRDefault="00B76219">
            <w:pPr>
              <w:tabs>
                <w:tab w:val="decimal" w:pos="888"/>
              </w:tabs>
              <w:ind w:left="-29" w:right="77"/>
              <w:jc w:val="right"/>
              <w:rPr>
                <w:rFonts w:asciiTheme="majorBidi" w:hAnsiTheme="majorBidi" w:cstheme="majorBidi"/>
                <w:sz w:val="28"/>
                <w:szCs w:val="28"/>
              </w:rPr>
            </w:pPr>
            <w:r>
              <w:rPr>
                <w:rFonts w:asciiTheme="majorBidi" w:hAnsiTheme="majorBidi" w:cstheme="majorBidi"/>
                <w:sz w:val="28"/>
                <w:szCs w:val="28"/>
              </w:rPr>
              <w:t>37,454</w:t>
            </w:r>
          </w:p>
        </w:tc>
      </w:tr>
      <w:tr w:rsidR="00B76219" w:rsidRPr="00C121F7" w14:paraId="6EBEA8CA" w14:textId="77777777">
        <w:tc>
          <w:tcPr>
            <w:tcW w:w="4140" w:type="dxa"/>
          </w:tcPr>
          <w:p w14:paraId="255E7116" w14:textId="67DB2325" w:rsidR="00B76219" w:rsidRPr="00C121F7" w:rsidRDefault="00F6168C">
            <w:pPr>
              <w:ind w:left="162"/>
              <w:rPr>
                <w:rFonts w:asciiTheme="majorBidi" w:hAnsiTheme="majorBidi" w:cstheme="majorBidi"/>
                <w:sz w:val="28"/>
                <w:szCs w:val="28"/>
              </w:rPr>
            </w:pPr>
            <w:r w:rsidRPr="00E21966">
              <w:rPr>
                <w:rFonts w:asciiTheme="majorBidi" w:hAnsiTheme="majorBidi" w:cstheme="majorBidi"/>
                <w:color w:val="000000"/>
                <w:sz w:val="27"/>
                <w:szCs w:val="27"/>
              </w:rPr>
              <w:t>Joint ventures</w:t>
            </w:r>
          </w:p>
        </w:tc>
        <w:tc>
          <w:tcPr>
            <w:tcW w:w="1350" w:type="dxa"/>
            <w:vAlign w:val="bottom"/>
          </w:tcPr>
          <w:p w14:paraId="3325189B" w14:textId="77777777" w:rsidR="00B76219" w:rsidRPr="00C121F7" w:rsidRDefault="00B76219">
            <w:pPr>
              <w:tabs>
                <w:tab w:val="decimal" w:pos="888"/>
              </w:tabs>
              <w:ind w:left="-29" w:right="77"/>
              <w:jc w:val="right"/>
              <w:rPr>
                <w:rFonts w:asciiTheme="majorBidi" w:hAnsiTheme="majorBidi" w:cstheme="majorBidi"/>
                <w:sz w:val="28"/>
                <w:szCs w:val="28"/>
              </w:rPr>
            </w:pPr>
            <w:r w:rsidRPr="00C121F7">
              <w:rPr>
                <w:rFonts w:asciiTheme="majorBidi" w:hAnsiTheme="majorBidi" w:cstheme="majorBidi"/>
                <w:sz w:val="28"/>
                <w:szCs w:val="28"/>
              </w:rPr>
              <w:t>7</w:t>
            </w:r>
            <w:r>
              <w:rPr>
                <w:rFonts w:asciiTheme="majorBidi" w:hAnsiTheme="majorBidi" w:cstheme="majorBidi"/>
                <w:sz w:val="28"/>
                <w:szCs w:val="28"/>
              </w:rPr>
              <w:t>9,781</w:t>
            </w:r>
          </w:p>
        </w:tc>
        <w:tc>
          <w:tcPr>
            <w:tcW w:w="90" w:type="dxa"/>
          </w:tcPr>
          <w:p w14:paraId="312DD451"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vAlign w:val="bottom"/>
          </w:tcPr>
          <w:p w14:paraId="4636F161" w14:textId="77777777" w:rsidR="00B76219" w:rsidRPr="00C121F7" w:rsidRDefault="00B76219">
            <w:pPr>
              <w:tabs>
                <w:tab w:val="decimal" w:pos="888"/>
              </w:tabs>
              <w:ind w:left="-29" w:right="77"/>
              <w:jc w:val="right"/>
              <w:rPr>
                <w:rFonts w:asciiTheme="majorBidi" w:hAnsiTheme="majorBidi" w:cstheme="majorBidi"/>
                <w:sz w:val="28"/>
                <w:szCs w:val="28"/>
              </w:rPr>
            </w:pPr>
            <w:r w:rsidRPr="00C121F7">
              <w:rPr>
                <w:rFonts w:asciiTheme="majorBidi" w:hAnsiTheme="majorBidi" w:cstheme="majorBidi"/>
                <w:sz w:val="28"/>
                <w:szCs w:val="28"/>
              </w:rPr>
              <w:t>74,462</w:t>
            </w:r>
          </w:p>
        </w:tc>
        <w:tc>
          <w:tcPr>
            <w:tcW w:w="90" w:type="dxa"/>
          </w:tcPr>
          <w:p w14:paraId="44D6FACB"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vAlign w:val="bottom"/>
          </w:tcPr>
          <w:p w14:paraId="06600E73" w14:textId="77777777" w:rsidR="00B76219" w:rsidRPr="00C121F7" w:rsidRDefault="00B76219">
            <w:pPr>
              <w:tabs>
                <w:tab w:val="decimal" w:pos="888"/>
              </w:tabs>
              <w:ind w:left="-29" w:right="257"/>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2E16F6F1"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vAlign w:val="bottom"/>
          </w:tcPr>
          <w:p w14:paraId="420C58FD" w14:textId="77777777" w:rsidR="00B76219" w:rsidRPr="00C121F7" w:rsidRDefault="00B76219">
            <w:pPr>
              <w:tabs>
                <w:tab w:val="decimal" w:pos="888"/>
              </w:tabs>
              <w:ind w:left="-29" w:right="77"/>
              <w:jc w:val="right"/>
              <w:rPr>
                <w:rFonts w:asciiTheme="majorBidi" w:hAnsiTheme="majorBidi" w:cstheme="majorBidi"/>
                <w:sz w:val="28"/>
                <w:szCs w:val="28"/>
              </w:rPr>
            </w:pPr>
            <w:r w:rsidRPr="00C121F7">
              <w:rPr>
                <w:rFonts w:asciiTheme="majorBidi" w:hAnsiTheme="majorBidi" w:cstheme="majorBidi"/>
                <w:sz w:val="28"/>
                <w:szCs w:val="28"/>
              </w:rPr>
              <w:t>138</w:t>
            </w:r>
          </w:p>
        </w:tc>
      </w:tr>
      <w:tr w:rsidR="00B76219" w:rsidRPr="00C121F7" w14:paraId="6B86BAC8" w14:textId="77777777">
        <w:tc>
          <w:tcPr>
            <w:tcW w:w="4140" w:type="dxa"/>
          </w:tcPr>
          <w:p w14:paraId="235E4725" w14:textId="51AF4259" w:rsidR="00B76219" w:rsidRPr="00FC60DF" w:rsidRDefault="00F6168C">
            <w:pPr>
              <w:ind w:left="162"/>
              <w:rPr>
                <w:rFonts w:asciiTheme="majorBidi" w:hAnsiTheme="majorBidi" w:cstheme="majorBidi"/>
                <w:sz w:val="28"/>
                <w:szCs w:val="28"/>
                <w:cs/>
              </w:rPr>
            </w:pPr>
            <w:r w:rsidRPr="00196D0A">
              <w:rPr>
                <w:rFonts w:asciiTheme="majorBidi" w:hAnsiTheme="majorBidi" w:cstheme="majorBidi"/>
                <w:color w:val="000000"/>
                <w:sz w:val="27"/>
                <w:szCs w:val="27"/>
              </w:rPr>
              <w:t>Related parties</w:t>
            </w:r>
          </w:p>
        </w:tc>
        <w:tc>
          <w:tcPr>
            <w:tcW w:w="1350" w:type="dxa"/>
            <w:vAlign w:val="bottom"/>
          </w:tcPr>
          <w:p w14:paraId="72DC105C" w14:textId="32D932FF" w:rsidR="00B76219" w:rsidRPr="00C121F7" w:rsidRDefault="00B76219">
            <w:pPr>
              <w:tabs>
                <w:tab w:val="decimal" w:pos="888"/>
              </w:tabs>
              <w:ind w:left="-29" w:right="77"/>
              <w:jc w:val="right"/>
              <w:rPr>
                <w:rFonts w:asciiTheme="majorBidi" w:hAnsiTheme="majorBidi" w:cstheme="majorBidi"/>
                <w:sz w:val="28"/>
                <w:szCs w:val="28"/>
              </w:rPr>
            </w:pPr>
            <w:r>
              <w:rPr>
                <w:rFonts w:asciiTheme="majorBidi" w:hAnsiTheme="majorBidi" w:cstheme="majorBidi"/>
                <w:sz w:val="28"/>
                <w:szCs w:val="28"/>
              </w:rPr>
              <w:t>24,</w:t>
            </w:r>
            <w:r w:rsidR="004C5D2A" w:rsidRPr="00780319">
              <w:rPr>
                <w:rFonts w:asciiTheme="majorBidi" w:hAnsiTheme="majorBidi" w:cstheme="majorBidi" w:hint="cs"/>
                <w:sz w:val="28"/>
                <w:szCs w:val="28"/>
              </w:rPr>
              <w:t>610</w:t>
            </w:r>
          </w:p>
        </w:tc>
        <w:tc>
          <w:tcPr>
            <w:tcW w:w="90" w:type="dxa"/>
          </w:tcPr>
          <w:p w14:paraId="7F6C82EB"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vAlign w:val="bottom"/>
          </w:tcPr>
          <w:p w14:paraId="00E767FD" w14:textId="77777777" w:rsidR="00B76219" w:rsidRPr="00C121F7" w:rsidRDefault="00B76219">
            <w:pPr>
              <w:tabs>
                <w:tab w:val="decimal" w:pos="888"/>
              </w:tabs>
              <w:ind w:left="-29" w:right="77"/>
              <w:jc w:val="right"/>
              <w:rPr>
                <w:rFonts w:asciiTheme="majorBidi" w:hAnsiTheme="majorBidi" w:cstheme="majorBidi"/>
                <w:sz w:val="28"/>
                <w:szCs w:val="28"/>
              </w:rPr>
            </w:pPr>
            <w:r>
              <w:rPr>
                <w:rFonts w:asciiTheme="majorBidi" w:hAnsiTheme="majorBidi" w:cstheme="majorBidi"/>
                <w:sz w:val="28"/>
                <w:szCs w:val="28"/>
              </w:rPr>
              <w:t>1,569</w:t>
            </w:r>
          </w:p>
        </w:tc>
        <w:tc>
          <w:tcPr>
            <w:tcW w:w="90" w:type="dxa"/>
          </w:tcPr>
          <w:p w14:paraId="488CF6B4"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vAlign w:val="bottom"/>
          </w:tcPr>
          <w:p w14:paraId="62E12E28" w14:textId="77777777" w:rsidR="00B76219" w:rsidRPr="00FC60DF" w:rsidRDefault="00B76219">
            <w:pPr>
              <w:tabs>
                <w:tab w:val="decimal" w:pos="888"/>
              </w:tabs>
              <w:ind w:left="-29" w:right="77"/>
              <w:jc w:val="right"/>
              <w:rPr>
                <w:rFonts w:asciiTheme="majorBidi" w:hAnsiTheme="majorBidi" w:cstheme="majorBidi"/>
                <w:sz w:val="28"/>
                <w:szCs w:val="28"/>
                <w:cs/>
              </w:rPr>
            </w:pPr>
            <w:r>
              <w:rPr>
                <w:rFonts w:asciiTheme="majorBidi" w:hAnsiTheme="majorBidi" w:cstheme="majorBidi"/>
                <w:sz w:val="28"/>
                <w:szCs w:val="28"/>
              </w:rPr>
              <w:t>18,021</w:t>
            </w:r>
          </w:p>
        </w:tc>
        <w:tc>
          <w:tcPr>
            <w:tcW w:w="90" w:type="dxa"/>
          </w:tcPr>
          <w:p w14:paraId="73B4A6DE"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vAlign w:val="bottom"/>
          </w:tcPr>
          <w:p w14:paraId="747299E4" w14:textId="77777777" w:rsidR="00B76219" w:rsidRPr="00C121F7" w:rsidRDefault="00B76219">
            <w:pPr>
              <w:tabs>
                <w:tab w:val="decimal" w:pos="888"/>
              </w:tabs>
              <w:ind w:left="-29" w:right="257"/>
              <w:jc w:val="right"/>
              <w:rPr>
                <w:rFonts w:asciiTheme="majorBidi" w:hAnsiTheme="majorBidi" w:cstheme="majorBidi"/>
                <w:sz w:val="28"/>
                <w:szCs w:val="28"/>
              </w:rPr>
            </w:pPr>
            <w:r w:rsidRPr="00C121F7">
              <w:rPr>
                <w:rFonts w:asciiTheme="majorBidi" w:hAnsiTheme="majorBidi" w:cstheme="majorBidi"/>
                <w:sz w:val="28"/>
                <w:szCs w:val="28"/>
              </w:rPr>
              <w:t>-</w:t>
            </w:r>
          </w:p>
        </w:tc>
      </w:tr>
      <w:tr w:rsidR="00B76219" w:rsidRPr="00C121F7" w14:paraId="54998206" w14:textId="77777777">
        <w:tc>
          <w:tcPr>
            <w:tcW w:w="4140" w:type="dxa"/>
          </w:tcPr>
          <w:p w14:paraId="2AB88DB5" w14:textId="1407CF63" w:rsidR="00B76219" w:rsidRPr="00FC60DF" w:rsidRDefault="00F6168C">
            <w:pPr>
              <w:ind w:left="162"/>
              <w:rPr>
                <w:rFonts w:asciiTheme="majorBidi" w:hAnsiTheme="majorBidi" w:cstheme="majorBidi"/>
                <w:sz w:val="28"/>
                <w:szCs w:val="28"/>
                <w:cs/>
              </w:rPr>
            </w:pPr>
            <w:r>
              <w:rPr>
                <w:rFonts w:asciiTheme="majorBidi" w:hAnsiTheme="majorBidi" w:cstheme="majorBidi"/>
                <w:sz w:val="28"/>
                <w:szCs w:val="28"/>
                <w:lang w:val="en-GB"/>
              </w:rPr>
              <w:t>D</w:t>
            </w:r>
            <w:r w:rsidRPr="00F04C73">
              <w:rPr>
                <w:rFonts w:asciiTheme="majorBidi" w:hAnsiTheme="majorBidi" w:cstheme="majorBidi"/>
                <w:sz w:val="28"/>
                <w:szCs w:val="28"/>
                <w:lang w:val="en-GB"/>
              </w:rPr>
              <w:t>irector</w:t>
            </w:r>
          </w:p>
        </w:tc>
        <w:tc>
          <w:tcPr>
            <w:tcW w:w="1350" w:type="dxa"/>
            <w:tcBorders>
              <w:bottom w:val="single" w:sz="4" w:space="0" w:color="auto"/>
            </w:tcBorders>
            <w:vAlign w:val="bottom"/>
          </w:tcPr>
          <w:p w14:paraId="052126C2" w14:textId="77777777" w:rsidR="00B76219" w:rsidRPr="00C121F7" w:rsidRDefault="00B76219">
            <w:pPr>
              <w:tabs>
                <w:tab w:val="decimal" w:pos="888"/>
              </w:tabs>
              <w:ind w:left="-29" w:right="257"/>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63D89752"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0732237F" w14:textId="77777777" w:rsidR="00B76219" w:rsidRPr="00C121F7" w:rsidRDefault="00B76219">
            <w:pPr>
              <w:tabs>
                <w:tab w:val="decimal" w:pos="888"/>
              </w:tabs>
              <w:ind w:left="-29" w:right="77"/>
              <w:jc w:val="right"/>
              <w:rPr>
                <w:rFonts w:asciiTheme="majorBidi" w:hAnsiTheme="majorBidi" w:cstheme="majorBidi"/>
                <w:sz w:val="28"/>
                <w:szCs w:val="28"/>
              </w:rPr>
            </w:pPr>
            <w:r w:rsidRPr="00C121F7">
              <w:rPr>
                <w:rFonts w:asciiTheme="majorBidi" w:hAnsiTheme="majorBidi" w:cstheme="majorBidi"/>
                <w:sz w:val="28"/>
                <w:szCs w:val="28"/>
              </w:rPr>
              <w:t>29,200</w:t>
            </w:r>
          </w:p>
        </w:tc>
        <w:tc>
          <w:tcPr>
            <w:tcW w:w="90" w:type="dxa"/>
          </w:tcPr>
          <w:p w14:paraId="29887889"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7384D87D" w14:textId="77777777" w:rsidR="00B76219" w:rsidRPr="00C121F7" w:rsidRDefault="00B76219">
            <w:pPr>
              <w:tabs>
                <w:tab w:val="decimal" w:pos="888"/>
              </w:tabs>
              <w:ind w:left="-29" w:right="257"/>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4A722081"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1755E0B0" w14:textId="77777777" w:rsidR="00B76219" w:rsidRPr="00C121F7" w:rsidRDefault="00B76219">
            <w:pPr>
              <w:tabs>
                <w:tab w:val="decimal" w:pos="888"/>
              </w:tabs>
              <w:ind w:left="-29" w:right="77"/>
              <w:jc w:val="right"/>
              <w:rPr>
                <w:rFonts w:asciiTheme="majorBidi" w:hAnsiTheme="majorBidi" w:cstheme="majorBidi"/>
                <w:sz w:val="28"/>
                <w:szCs w:val="28"/>
              </w:rPr>
            </w:pPr>
            <w:r w:rsidRPr="00C121F7">
              <w:rPr>
                <w:rFonts w:asciiTheme="majorBidi" w:hAnsiTheme="majorBidi" w:cstheme="majorBidi"/>
                <w:sz w:val="28"/>
                <w:szCs w:val="28"/>
              </w:rPr>
              <w:t>29,200</w:t>
            </w:r>
          </w:p>
        </w:tc>
      </w:tr>
      <w:tr w:rsidR="00B76219" w:rsidRPr="00C121F7" w14:paraId="164F0EE1" w14:textId="77777777">
        <w:tc>
          <w:tcPr>
            <w:tcW w:w="4140" w:type="dxa"/>
          </w:tcPr>
          <w:p w14:paraId="201E01F7" w14:textId="3B3F699F" w:rsidR="00B76219" w:rsidRPr="00FC60DF" w:rsidRDefault="00C66153">
            <w:pPr>
              <w:rPr>
                <w:rFonts w:asciiTheme="majorBidi" w:hAnsiTheme="majorBidi" w:cstheme="majorBidi"/>
                <w:sz w:val="28"/>
                <w:szCs w:val="28"/>
                <w:cs/>
              </w:rPr>
            </w:pPr>
            <w:r w:rsidRPr="006B78EA">
              <w:rPr>
                <w:rFonts w:asciiTheme="majorBidi" w:hAnsiTheme="majorBidi" w:cstheme="majorBidi"/>
                <w:b/>
                <w:bCs/>
                <w:color w:val="000000"/>
                <w:sz w:val="27"/>
                <w:szCs w:val="27"/>
              </w:rPr>
              <w:t>Total</w:t>
            </w:r>
            <w:r w:rsidRPr="00780319">
              <w:rPr>
                <w:rFonts w:asciiTheme="majorBidi" w:hAnsiTheme="majorBidi" w:cstheme="majorBidi" w:hint="cs"/>
                <w:b/>
                <w:bCs/>
                <w:sz w:val="28"/>
                <w:szCs w:val="28"/>
              </w:rPr>
              <w:t xml:space="preserve"> </w:t>
            </w:r>
            <w:r>
              <w:rPr>
                <w:rFonts w:asciiTheme="majorBidi" w:hAnsiTheme="majorBidi" w:cstheme="majorBidi"/>
                <w:b/>
                <w:bCs/>
                <w:sz w:val="27"/>
                <w:szCs w:val="27"/>
              </w:rPr>
              <w:t>o</w:t>
            </w:r>
            <w:r w:rsidRPr="006B78EA">
              <w:rPr>
                <w:rFonts w:asciiTheme="majorBidi" w:hAnsiTheme="majorBidi" w:cstheme="majorBidi"/>
                <w:b/>
                <w:bCs/>
                <w:sz w:val="27"/>
                <w:szCs w:val="27"/>
              </w:rPr>
              <w:t xml:space="preserve">ther current receivables </w:t>
            </w:r>
            <w:r w:rsidRPr="00780319">
              <w:rPr>
                <w:rFonts w:asciiTheme="majorBidi" w:hAnsiTheme="majorBidi" w:cstheme="majorBidi" w:hint="cs"/>
                <w:b/>
                <w:bCs/>
                <w:sz w:val="28"/>
                <w:szCs w:val="28"/>
              </w:rPr>
              <w:t xml:space="preserve">- </w:t>
            </w:r>
            <w:r w:rsidRPr="006B78EA">
              <w:rPr>
                <w:rFonts w:asciiTheme="majorBidi" w:hAnsiTheme="majorBidi" w:cstheme="majorBidi"/>
                <w:b/>
                <w:bCs/>
                <w:color w:val="000000"/>
                <w:sz w:val="27"/>
                <w:szCs w:val="27"/>
              </w:rPr>
              <w:t>related parties</w:t>
            </w:r>
          </w:p>
        </w:tc>
        <w:tc>
          <w:tcPr>
            <w:tcW w:w="1350" w:type="dxa"/>
            <w:tcBorders>
              <w:top w:val="single" w:sz="4" w:space="0" w:color="auto"/>
            </w:tcBorders>
            <w:vAlign w:val="bottom"/>
          </w:tcPr>
          <w:p w14:paraId="3A3E15C8" w14:textId="21FAABED" w:rsidR="00B76219" w:rsidRPr="008A630C" w:rsidRDefault="00B76219">
            <w:pPr>
              <w:tabs>
                <w:tab w:val="decimal" w:pos="888"/>
              </w:tabs>
              <w:ind w:left="-29" w:right="77"/>
              <w:jc w:val="right"/>
              <w:rPr>
                <w:rFonts w:asciiTheme="majorBidi" w:hAnsiTheme="majorBidi" w:cstheme="majorBidi"/>
                <w:b/>
                <w:bCs/>
                <w:sz w:val="28"/>
                <w:szCs w:val="28"/>
              </w:rPr>
            </w:pPr>
            <w:r w:rsidRPr="008A630C">
              <w:rPr>
                <w:rFonts w:asciiTheme="majorBidi" w:hAnsiTheme="majorBidi" w:cstheme="majorBidi"/>
                <w:b/>
                <w:bCs/>
                <w:sz w:val="28"/>
                <w:szCs w:val="28"/>
              </w:rPr>
              <w:t>10</w:t>
            </w:r>
            <w:r>
              <w:rPr>
                <w:rFonts w:asciiTheme="majorBidi" w:hAnsiTheme="majorBidi" w:cstheme="majorBidi"/>
                <w:b/>
                <w:bCs/>
                <w:sz w:val="28"/>
                <w:szCs w:val="28"/>
              </w:rPr>
              <w:t>4,</w:t>
            </w:r>
            <w:r w:rsidR="00E74F30">
              <w:rPr>
                <w:rFonts w:asciiTheme="majorBidi" w:hAnsiTheme="majorBidi" w:cstheme="majorBidi"/>
                <w:b/>
                <w:bCs/>
                <w:sz w:val="28"/>
                <w:szCs w:val="28"/>
              </w:rPr>
              <w:t>391</w:t>
            </w:r>
          </w:p>
        </w:tc>
        <w:tc>
          <w:tcPr>
            <w:tcW w:w="90" w:type="dxa"/>
          </w:tcPr>
          <w:p w14:paraId="7AD66435" w14:textId="77777777" w:rsidR="00B76219" w:rsidRPr="008A630C" w:rsidRDefault="00B76219">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0DCF3B32" w14:textId="77777777" w:rsidR="00B76219" w:rsidRPr="008A630C" w:rsidRDefault="00B76219">
            <w:pPr>
              <w:tabs>
                <w:tab w:val="decimal" w:pos="888"/>
              </w:tabs>
              <w:ind w:left="-29" w:right="77"/>
              <w:jc w:val="right"/>
              <w:rPr>
                <w:rFonts w:asciiTheme="majorBidi" w:hAnsiTheme="majorBidi" w:cstheme="majorBidi"/>
                <w:b/>
                <w:bCs/>
                <w:sz w:val="28"/>
                <w:szCs w:val="28"/>
              </w:rPr>
            </w:pPr>
            <w:r w:rsidRPr="008A630C">
              <w:rPr>
                <w:rFonts w:asciiTheme="majorBidi" w:hAnsiTheme="majorBidi" w:cstheme="majorBidi"/>
                <w:b/>
                <w:bCs/>
                <w:sz w:val="28"/>
                <w:szCs w:val="28"/>
              </w:rPr>
              <w:t>105,231</w:t>
            </w:r>
          </w:p>
        </w:tc>
        <w:tc>
          <w:tcPr>
            <w:tcW w:w="90" w:type="dxa"/>
          </w:tcPr>
          <w:p w14:paraId="621E9D0B" w14:textId="77777777" w:rsidR="00B76219" w:rsidRPr="008A630C" w:rsidRDefault="00B76219">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4B7B8B75" w14:textId="77777777" w:rsidR="00B76219" w:rsidRPr="008A630C" w:rsidRDefault="00B76219">
            <w:pPr>
              <w:tabs>
                <w:tab w:val="decimal" w:pos="888"/>
              </w:tabs>
              <w:ind w:left="-29" w:right="77"/>
              <w:jc w:val="right"/>
              <w:rPr>
                <w:rFonts w:asciiTheme="majorBidi" w:hAnsiTheme="majorBidi" w:cstheme="majorBidi"/>
                <w:b/>
                <w:bCs/>
                <w:sz w:val="28"/>
                <w:szCs w:val="28"/>
              </w:rPr>
            </w:pPr>
            <w:r>
              <w:rPr>
                <w:rFonts w:asciiTheme="majorBidi" w:hAnsiTheme="majorBidi" w:cstheme="majorBidi"/>
                <w:b/>
                <w:bCs/>
                <w:sz w:val="28"/>
                <w:szCs w:val="28"/>
              </w:rPr>
              <w:t>56,301</w:t>
            </w:r>
          </w:p>
        </w:tc>
        <w:tc>
          <w:tcPr>
            <w:tcW w:w="90" w:type="dxa"/>
          </w:tcPr>
          <w:p w14:paraId="5DA1E6E3" w14:textId="77777777" w:rsidR="00B76219" w:rsidRPr="008A630C" w:rsidRDefault="00B76219">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27237513" w14:textId="77777777" w:rsidR="00B76219" w:rsidRPr="008A630C" w:rsidRDefault="00B76219">
            <w:pPr>
              <w:tabs>
                <w:tab w:val="decimal" w:pos="888"/>
              </w:tabs>
              <w:ind w:left="-29" w:right="77"/>
              <w:jc w:val="right"/>
              <w:rPr>
                <w:rFonts w:asciiTheme="majorBidi" w:hAnsiTheme="majorBidi" w:cstheme="majorBidi"/>
                <w:b/>
                <w:bCs/>
                <w:sz w:val="28"/>
                <w:szCs w:val="28"/>
              </w:rPr>
            </w:pPr>
            <w:r w:rsidRPr="008A630C">
              <w:rPr>
                <w:rFonts w:asciiTheme="majorBidi" w:hAnsiTheme="majorBidi" w:cstheme="majorBidi"/>
                <w:b/>
                <w:bCs/>
                <w:sz w:val="28"/>
                <w:szCs w:val="28"/>
              </w:rPr>
              <w:t>66,792</w:t>
            </w:r>
          </w:p>
        </w:tc>
      </w:tr>
      <w:tr w:rsidR="00B76219" w:rsidRPr="00C121F7" w14:paraId="7FD80E92" w14:textId="77777777">
        <w:tc>
          <w:tcPr>
            <w:tcW w:w="4140" w:type="dxa"/>
            <w:vAlign w:val="bottom"/>
          </w:tcPr>
          <w:p w14:paraId="71FA9152" w14:textId="1E93F503" w:rsidR="00B76219" w:rsidRPr="00C121F7" w:rsidRDefault="00EF317B">
            <w:pPr>
              <w:ind w:left="162"/>
              <w:rPr>
                <w:rFonts w:asciiTheme="majorBidi" w:hAnsiTheme="majorBidi" w:cstheme="majorBidi"/>
                <w:sz w:val="28"/>
                <w:szCs w:val="28"/>
              </w:rPr>
            </w:pPr>
            <w:r w:rsidRPr="006B78EA">
              <w:rPr>
                <w:rFonts w:asciiTheme="majorBidi" w:hAnsiTheme="majorBidi" w:cstheme="majorBidi"/>
                <w:color w:val="000000"/>
                <w:sz w:val="27"/>
                <w:szCs w:val="27"/>
                <w:u w:val="single"/>
              </w:rPr>
              <w:t>Less</w:t>
            </w:r>
            <w:r w:rsidRPr="006B78EA">
              <w:rPr>
                <w:rFonts w:asciiTheme="majorBidi" w:hAnsiTheme="majorBidi" w:cstheme="majorBidi"/>
                <w:color w:val="000000"/>
                <w:sz w:val="27"/>
                <w:szCs w:val="27"/>
              </w:rPr>
              <w:t xml:space="preserve"> Allowance for expected credit losses</w:t>
            </w:r>
          </w:p>
        </w:tc>
        <w:tc>
          <w:tcPr>
            <w:tcW w:w="1350" w:type="dxa"/>
            <w:tcBorders>
              <w:bottom w:val="single" w:sz="4" w:space="0" w:color="auto"/>
            </w:tcBorders>
            <w:vAlign w:val="bottom"/>
          </w:tcPr>
          <w:p w14:paraId="34A5F0D9" w14:textId="77777777" w:rsidR="00B76219" w:rsidRPr="00C121F7" w:rsidRDefault="00B76219">
            <w:pPr>
              <w:tabs>
                <w:tab w:val="decimal" w:pos="888"/>
              </w:tabs>
              <w:ind w:left="-29"/>
              <w:jc w:val="right"/>
              <w:rPr>
                <w:rFonts w:asciiTheme="majorBidi" w:hAnsiTheme="majorBidi" w:cstheme="majorBidi"/>
                <w:sz w:val="28"/>
                <w:szCs w:val="28"/>
              </w:rPr>
            </w:pPr>
            <w:r w:rsidRPr="00C121F7">
              <w:rPr>
                <w:rFonts w:asciiTheme="majorBidi" w:hAnsiTheme="majorBidi" w:cstheme="majorBidi"/>
                <w:sz w:val="28"/>
                <w:szCs w:val="28"/>
              </w:rPr>
              <w:t>(</w:t>
            </w:r>
            <w:r>
              <w:rPr>
                <w:rFonts w:asciiTheme="majorBidi" w:hAnsiTheme="majorBidi" w:cstheme="majorBidi"/>
                <w:sz w:val="28"/>
                <w:szCs w:val="28"/>
              </w:rPr>
              <w:t>1,009</w:t>
            </w:r>
            <w:r w:rsidRPr="00C121F7">
              <w:rPr>
                <w:rFonts w:asciiTheme="majorBidi" w:hAnsiTheme="majorBidi" w:cstheme="majorBidi"/>
                <w:sz w:val="28"/>
                <w:szCs w:val="28"/>
              </w:rPr>
              <w:t>)</w:t>
            </w:r>
          </w:p>
        </w:tc>
        <w:tc>
          <w:tcPr>
            <w:tcW w:w="90" w:type="dxa"/>
          </w:tcPr>
          <w:p w14:paraId="5D158AA0"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1E73F524" w14:textId="77777777" w:rsidR="00B76219" w:rsidRPr="00C121F7" w:rsidRDefault="00B76219">
            <w:pPr>
              <w:tabs>
                <w:tab w:val="decimal" w:pos="888"/>
              </w:tabs>
              <w:ind w:left="-29"/>
              <w:jc w:val="right"/>
              <w:rPr>
                <w:rFonts w:asciiTheme="majorBidi" w:hAnsiTheme="majorBidi" w:cstheme="majorBidi"/>
                <w:sz w:val="28"/>
                <w:szCs w:val="28"/>
              </w:rPr>
            </w:pPr>
            <w:r w:rsidRPr="00C121F7">
              <w:rPr>
                <w:rFonts w:asciiTheme="majorBidi" w:hAnsiTheme="majorBidi" w:cstheme="majorBidi"/>
                <w:sz w:val="28"/>
                <w:szCs w:val="28"/>
              </w:rPr>
              <w:t>(</w:t>
            </w:r>
            <w:r>
              <w:rPr>
                <w:rFonts w:asciiTheme="majorBidi" w:hAnsiTheme="majorBidi" w:cstheme="majorBidi"/>
                <w:sz w:val="28"/>
                <w:szCs w:val="28"/>
              </w:rPr>
              <w:t>1,009</w:t>
            </w:r>
            <w:r w:rsidRPr="00C121F7">
              <w:rPr>
                <w:rFonts w:asciiTheme="majorBidi" w:hAnsiTheme="majorBidi" w:cstheme="majorBidi"/>
                <w:sz w:val="28"/>
                <w:szCs w:val="28"/>
              </w:rPr>
              <w:t>)</w:t>
            </w:r>
          </w:p>
        </w:tc>
        <w:tc>
          <w:tcPr>
            <w:tcW w:w="90" w:type="dxa"/>
          </w:tcPr>
          <w:p w14:paraId="619037D3"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74BA7A02" w14:textId="77777777" w:rsidR="00B76219" w:rsidRPr="00C121F7" w:rsidRDefault="00B76219">
            <w:pPr>
              <w:tabs>
                <w:tab w:val="decimal" w:pos="888"/>
              </w:tabs>
              <w:ind w:left="-29" w:right="257"/>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30E78F32" w14:textId="77777777" w:rsidR="00B76219" w:rsidRPr="00C121F7" w:rsidRDefault="00B7621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3E6D3D5E" w14:textId="77777777" w:rsidR="00B76219" w:rsidRPr="00C121F7" w:rsidRDefault="00B76219">
            <w:pPr>
              <w:tabs>
                <w:tab w:val="decimal" w:pos="888"/>
              </w:tabs>
              <w:ind w:left="-29" w:right="257"/>
              <w:jc w:val="right"/>
              <w:rPr>
                <w:rFonts w:asciiTheme="majorBidi" w:hAnsiTheme="majorBidi" w:cstheme="majorBidi"/>
                <w:sz w:val="28"/>
                <w:szCs w:val="28"/>
              </w:rPr>
            </w:pPr>
            <w:r w:rsidRPr="00C121F7">
              <w:rPr>
                <w:rFonts w:asciiTheme="majorBidi" w:hAnsiTheme="majorBidi" w:cstheme="majorBidi"/>
                <w:sz w:val="28"/>
                <w:szCs w:val="28"/>
              </w:rPr>
              <w:t>-</w:t>
            </w:r>
          </w:p>
        </w:tc>
      </w:tr>
      <w:tr w:rsidR="00B76219" w:rsidRPr="00C121F7" w14:paraId="729BECDD" w14:textId="77777777">
        <w:tc>
          <w:tcPr>
            <w:tcW w:w="4140" w:type="dxa"/>
            <w:vAlign w:val="bottom"/>
          </w:tcPr>
          <w:p w14:paraId="1EB3E590" w14:textId="5B8F6DB5" w:rsidR="00B76219" w:rsidRPr="00FC60DF" w:rsidRDefault="00303992">
            <w:pPr>
              <w:rPr>
                <w:rFonts w:asciiTheme="majorBidi" w:hAnsiTheme="majorBidi" w:cstheme="majorBidi"/>
                <w:b/>
                <w:bCs/>
                <w:sz w:val="28"/>
                <w:szCs w:val="28"/>
                <w:cs/>
              </w:rPr>
            </w:pPr>
            <w:r w:rsidRPr="006B78EA">
              <w:rPr>
                <w:rFonts w:asciiTheme="majorBidi" w:hAnsiTheme="majorBidi" w:cstheme="majorBidi"/>
                <w:b/>
                <w:bCs/>
                <w:color w:val="000000"/>
                <w:sz w:val="27"/>
                <w:szCs w:val="27"/>
              </w:rPr>
              <w:t>Total</w:t>
            </w:r>
            <w:r w:rsidRPr="00780319">
              <w:rPr>
                <w:rFonts w:asciiTheme="majorBidi" w:hAnsiTheme="majorBidi" w:cstheme="majorBidi" w:hint="cs"/>
                <w:b/>
                <w:bCs/>
                <w:sz w:val="28"/>
                <w:szCs w:val="28"/>
              </w:rPr>
              <w:t xml:space="preserve"> </w:t>
            </w:r>
            <w:r>
              <w:rPr>
                <w:rFonts w:asciiTheme="majorBidi" w:hAnsiTheme="majorBidi" w:cstheme="majorBidi"/>
                <w:b/>
                <w:bCs/>
                <w:sz w:val="27"/>
                <w:szCs w:val="27"/>
              </w:rPr>
              <w:t>o</w:t>
            </w:r>
            <w:r w:rsidRPr="006B78EA">
              <w:rPr>
                <w:rFonts w:asciiTheme="majorBidi" w:hAnsiTheme="majorBidi" w:cstheme="majorBidi"/>
                <w:b/>
                <w:bCs/>
                <w:sz w:val="27"/>
                <w:szCs w:val="27"/>
              </w:rPr>
              <w:t xml:space="preserve">ther current receivables </w:t>
            </w:r>
            <w:r w:rsidRPr="00780319">
              <w:rPr>
                <w:rFonts w:asciiTheme="majorBidi" w:hAnsiTheme="majorBidi" w:cstheme="majorBidi" w:hint="cs"/>
                <w:b/>
                <w:bCs/>
                <w:sz w:val="28"/>
                <w:szCs w:val="28"/>
              </w:rPr>
              <w:t xml:space="preserve">- </w:t>
            </w:r>
            <w:r w:rsidRPr="006B78EA">
              <w:rPr>
                <w:rFonts w:asciiTheme="majorBidi" w:hAnsiTheme="majorBidi" w:cstheme="majorBidi"/>
                <w:b/>
                <w:bCs/>
                <w:color w:val="000000"/>
                <w:sz w:val="27"/>
                <w:szCs w:val="27"/>
              </w:rPr>
              <w:t>related parties</w:t>
            </w:r>
            <w:r>
              <w:rPr>
                <w:rFonts w:asciiTheme="majorBidi" w:hAnsiTheme="majorBidi" w:cstheme="majorBidi"/>
                <w:b/>
                <w:bCs/>
                <w:color w:val="000000"/>
                <w:sz w:val="27"/>
                <w:szCs w:val="27"/>
              </w:rPr>
              <w:t xml:space="preserve"> </w:t>
            </w:r>
            <w:r w:rsidRPr="006B78EA">
              <w:rPr>
                <w:rFonts w:asciiTheme="majorBidi" w:hAnsiTheme="majorBidi" w:cstheme="majorBidi"/>
                <w:b/>
                <w:bCs/>
                <w:color w:val="000000"/>
                <w:sz w:val="27"/>
                <w:szCs w:val="27"/>
              </w:rPr>
              <w:t>- net</w:t>
            </w:r>
          </w:p>
        </w:tc>
        <w:tc>
          <w:tcPr>
            <w:tcW w:w="1350" w:type="dxa"/>
            <w:tcBorders>
              <w:top w:val="single" w:sz="4" w:space="0" w:color="auto"/>
              <w:bottom w:val="single" w:sz="4" w:space="0" w:color="auto"/>
            </w:tcBorders>
            <w:vAlign w:val="bottom"/>
          </w:tcPr>
          <w:p w14:paraId="767A75CA" w14:textId="60B28263" w:rsidR="00B76219" w:rsidRPr="009972D1" w:rsidRDefault="00B76219">
            <w:pPr>
              <w:tabs>
                <w:tab w:val="decimal" w:pos="888"/>
              </w:tabs>
              <w:ind w:left="-29" w:right="77"/>
              <w:jc w:val="right"/>
              <w:rPr>
                <w:rFonts w:asciiTheme="majorBidi" w:hAnsiTheme="majorBidi" w:cstheme="majorBidi"/>
                <w:b/>
                <w:bCs/>
                <w:sz w:val="28"/>
                <w:szCs w:val="28"/>
              </w:rPr>
            </w:pPr>
            <w:r>
              <w:rPr>
                <w:rFonts w:asciiTheme="majorBidi" w:hAnsiTheme="majorBidi" w:cstheme="majorBidi"/>
                <w:b/>
                <w:bCs/>
                <w:sz w:val="28"/>
                <w:szCs w:val="28"/>
              </w:rPr>
              <w:t>103,</w:t>
            </w:r>
            <w:r w:rsidR="000E5ED0" w:rsidRPr="00780319">
              <w:rPr>
                <w:rFonts w:asciiTheme="majorBidi" w:hAnsiTheme="majorBidi" w:cstheme="majorBidi" w:hint="cs"/>
                <w:b/>
                <w:bCs/>
                <w:sz w:val="28"/>
                <w:szCs w:val="28"/>
              </w:rPr>
              <w:t>382</w:t>
            </w:r>
          </w:p>
        </w:tc>
        <w:tc>
          <w:tcPr>
            <w:tcW w:w="90" w:type="dxa"/>
          </w:tcPr>
          <w:p w14:paraId="5305B43A" w14:textId="77777777" w:rsidR="00B76219" w:rsidRPr="009972D1" w:rsidRDefault="00B76219">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single" w:sz="4" w:space="0" w:color="auto"/>
            </w:tcBorders>
            <w:vAlign w:val="bottom"/>
          </w:tcPr>
          <w:p w14:paraId="1CDFFA00" w14:textId="77777777" w:rsidR="00B76219" w:rsidRPr="009972D1" w:rsidRDefault="00B76219">
            <w:pPr>
              <w:tabs>
                <w:tab w:val="decimal" w:pos="888"/>
              </w:tabs>
              <w:ind w:left="-29" w:right="77"/>
              <w:jc w:val="right"/>
              <w:rPr>
                <w:rFonts w:asciiTheme="majorBidi" w:hAnsiTheme="majorBidi" w:cstheme="majorBidi"/>
                <w:b/>
                <w:bCs/>
                <w:sz w:val="28"/>
                <w:szCs w:val="28"/>
              </w:rPr>
            </w:pPr>
            <w:r>
              <w:rPr>
                <w:rFonts w:asciiTheme="majorBidi" w:hAnsiTheme="majorBidi" w:cstheme="majorBidi"/>
                <w:b/>
                <w:bCs/>
                <w:sz w:val="28"/>
                <w:szCs w:val="28"/>
              </w:rPr>
              <w:t>104,222</w:t>
            </w:r>
          </w:p>
        </w:tc>
        <w:tc>
          <w:tcPr>
            <w:tcW w:w="90" w:type="dxa"/>
          </w:tcPr>
          <w:p w14:paraId="57869F2D" w14:textId="77777777" w:rsidR="00B76219" w:rsidRPr="009972D1" w:rsidRDefault="00B76219">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single" w:sz="4" w:space="0" w:color="auto"/>
            </w:tcBorders>
            <w:vAlign w:val="bottom"/>
          </w:tcPr>
          <w:p w14:paraId="62955EA2" w14:textId="77777777" w:rsidR="00B76219" w:rsidRPr="009972D1" w:rsidRDefault="00B76219">
            <w:pPr>
              <w:tabs>
                <w:tab w:val="decimal" w:pos="888"/>
              </w:tabs>
              <w:ind w:left="-29" w:right="77"/>
              <w:jc w:val="right"/>
              <w:rPr>
                <w:rFonts w:asciiTheme="majorBidi" w:hAnsiTheme="majorBidi" w:cstheme="majorBidi"/>
                <w:b/>
                <w:bCs/>
                <w:sz w:val="28"/>
                <w:szCs w:val="28"/>
              </w:rPr>
            </w:pPr>
            <w:r>
              <w:rPr>
                <w:rFonts w:asciiTheme="majorBidi" w:hAnsiTheme="majorBidi" w:cstheme="majorBidi"/>
                <w:b/>
                <w:bCs/>
                <w:sz w:val="28"/>
                <w:szCs w:val="28"/>
              </w:rPr>
              <w:t>56,301</w:t>
            </w:r>
          </w:p>
        </w:tc>
        <w:tc>
          <w:tcPr>
            <w:tcW w:w="90" w:type="dxa"/>
          </w:tcPr>
          <w:p w14:paraId="175C4C2A" w14:textId="77777777" w:rsidR="00B76219" w:rsidRPr="009972D1" w:rsidRDefault="00B76219">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single" w:sz="4" w:space="0" w:color="auto"/>
            </w:tcBorders>
            <w:vAlign w:val="bottom"/>
          </w:tcPr>
          <w:p w14:paraId="4AE29C88" w14:textId="77777777" w:rsidR="00B76219" w:rsidRPr="009972D1" w:rsidRDefault="00B76219">
            <w:pPr>
              <w:tabs>
                <w:tab w:val="decimal" w:pos="888"/>
              </w:tabs>
              <w:ind w:left="-29" w:right="77"/>
              <w:jc w:val="right"/>
              <w:rPr>
                <w:rFonts w:asciiTheme="majorBidi" w:hAnsiTheme="majorBidi" w:cstheme="majorBidi"/>
                <w:b/>
                <w:bCs/>
                <w:sz w:val="28"/>
                <w:szCs w:val="28"/>
              </w:rPr>
            </w:pPr>
            <w:r w:rsidRPr="009972D1">
              <w:rPr>
                <w:rFonts w:asciiTheme="majorBidi" w:hAnsiTheme="majorBidi" w:cstheme="majorBidi"/>
                <w:b/>
                <w:bCs/>
                <w:sz w:val="28"/>
                <w:szCs w:val="28"/>
              </w:rPr>
              <w:t>66,792</w:t>
            </w:r>
          </w:p>
        </w:tc>
      </w:tr>
      <w:tr w:rsidR="00B76219" w:rsidRPr="00C121F7" w14:paraId="67F53B04" w14:textId="77777777">
        <w:tc>
          <w:tcPr>
            <w:tcW w:w="4140" w:type="dxa"/>
            <w:vAlign w:val="bottom"/>
          </w:tcPr>
          <w:p w14:paraId="770F8A52" w14:textId="7F0EF38D" w:rsidR="00780246" w:rsidRDefault="00B754DA">
            <w:pPr>
              <w:rPr>
                <w:rFonts w:asciiTheme="majorBidi" w:hAnsiTheme="majorBidi" w:cstheme="majorBidi"/>
                <w:b/>
                <w:bCs/>
                <w:sz w:val="27"/>
                <w:szCs w:val="27"/>
              </w:rPr>
            </w:pPr>
            <w:r w:rsidRPr="00F8375C">
              <w:rPr>
                <w:rFonts w:asciiTheme="majorBidi" w:hAnsiTheme="majorBidi" w:cstheme="majorBidi"/>
                <w:b/>
                <w:bCs/>
                <w:color w:val="000000"/>
                <w:sz w:val="27"/>
                <w:szCs w:val="27"/>
              </w:rPr>
              <w:t>Trade</w:t>
            </w:r>
            <w:r w:rsidRPr="006B78EA">
              <w:rPr>
                <w:rFonts w:asciiTheme="majorBidi" w:hAnsiTheme="majorBidi" w:cstheme="majorBidi"/>
                <w:b/>
                <w:bCs/>
                <w:sz w:val="27"/>
                <w:szCs w:val="27"/>
              </w:rPr>
              <w:t xml:space="preserve"> and other current receivables - </w:t>
            </w:r>
          </w:p>
          <w:p w14:paraId="62DAC3DB" w14:textId="0EE0CEED" w:rsidR="00B76219" w:rsidRPr="00FC60DF" w:rsidRDefault="00780246">
            <w:pPr>
              <w:rPr>
                <w:rFonts w:asciiTheme="majorBidi" w:hAnsiTheme="majorBidi" w:cstheme="majorBidi"/>
                <w:b/>
                <w:bCs/>
                <w:sz w:val="28"/>
                <w:szCs w:val="28"/>
                <w:cs/>
              </w:rPr>
            </w:pPr>
            <w:r>
              <w:rPr>
                <w:rFonts w:asciiTheme="majorBidi" w:hAnsiTheme="majorBidi" w:cstheme="majorBidi"/>
                <w:b/>
                <w:bCs/>
                <w:sz w:val="27"/>
                <w:szCs w:val="27"/>
              </w:rPr>
              <w:t xml:space="preserve">    </w:t>
            </w:r>
            <w:r w:rsidR="00B754DA" w:rsidRPr="006B78EA">
              <w:rPr>
                <w:rFonts w:asciiTheme="majorBidi" w:hAnsiTheme="majorBidi" w:cstheme="majorBidi"/>
                <w:b/>
                <w:bCs/>
                <w:color w:val="000000"/>
                <w:sz w:val="27"/>
                <w:szCs w:val="27"/>
              </w:rPr>
              <w:t xml:space="preserve">related </w:t>
            </w:r>
            <w:r w:rsidRPr="006B78EA">
              <w:rPr>
                <w:rFonts w:asciiTheme="majorBidi" w:hAnsiTheme="majorBidi" w:cstheme="majorBidi"/>
                <w:b/>
                <w:bCs/>
                <w:color w:val="000000"/>
                <w:sz w:val="27"/>
                <w:szCs w:val="27"/>
              </w:rPr>
              <w:t>parties</w:t>
            </w:r>
            <w:r w:rsidR="00B754DA" w:rsidRPr="006B78EA">
              <w:rPr>
                <w:rFonts w:asciiTheme="majorBidi" w:hAnsiTheme="majorBidi" w:cstheme="majorBidi"/>
                <w:b/>
                <w:bCs/>
                <w:sz w:val="27"/>
                <w:szCs w:val="27"/>
              </w:rPr>
              <w:t xml:space="preserve"> </w:t>
            </w:r>
            <w:r w:rsidR="00B754DA">
              <w:rPr>
                <w:rFonts w:asciiTheme="majorBidi" w:hAnsiTheme="majorBidi" w:cstheme="majorBidi"/>
                <w:b/>
                <w:bCs/>
                <w:sz w:val="27"/>
                <w:szCs w:val="27"/>
              </w:rPr>
              <w:t>- net</w:t>
            </w:r>
          </w:p>
        </w:tc>
        <w:tc>
          <w:tcPr>
            <w:tcW w:w="1350" w:type="dxa"/>
            <w:tcBorders>
              <w:top w:val="single" w:sz="4" w:space="0" w:color="auto"/>
              <w:bottom w:val="double" w:sz="4" w:space="0" w:color="auto"/>
            </w:tcBorders>
            <w:vAlign w:val="bottom"/>
          </w:tcPr>
          <w:p w14:paraId="7D98A636" w14:textId="50F147DA" w:rsidR="00B76219" w:rsidRPr="009972D1" w:rsidRDefault="00B76219">
            <w:pPr>
              <w:tabs>
                <w:tab w:val="decimal" w:pos="888"/>
              </w:tabs>
              <w:ind w:left="-29" w:right="77"/>
              <w:jc w:val="right"/>
              <w:rPr>
                <w:rFonts w:asciiTheme="majorBidi" w:hAnsiTheme="majorBidi" w:cstheme="majorBidi"/>
                <w:b/>
                <w:bCs/>
                <w:sz w:val="28"/>
                <w:szCs w:val="28"/>
              </w:rPr>
            </w:pPr>
            <w:r>
              <w:rPr>
                <w:rFonts w:asciiTheme="majorBidi" w:hAnsiTheme="majorBidi" w:cstheme="majorBidi"/>
                <w:b/>
                <w:bCs/>
                <w:sz w:val="28"/>
                <w:szCs w:val="28"/>
              </w:rPr>
              <w:t>108,</w:t>
            </w:r>
            <w:r w:rsidR="000E5ED0" w:rsidRPr="00780319">
              <w:rPr>
                <w:rFonts w:asciiTheme="majorBidi" w:hAnsiTheme="majorBidi" w:cstheme="majorBidi" w:hint="cs"/>
                <w:b/>
                <w:bCs/>
                <w:sz w:val="28"/>
                <w:szCs w:val="28"/>
              </w:rPr>
              <w:t>721</w:t>
            </w:r>
          </w:p>
        </w:tc>
        <w:tc>
          <w:tcPr>
            <w:tcW w:w="90" w:type="dxa"/>
          </w:tcPr>
          <w:p w14:paraId="642D56E8" w14:textId="77777777" w:rsidR="00B76219" w:rsidRPr="009972D1" w:rsidRDefault="00B76219">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3A6BF4B3" w14:textId="77777777" w:rsidR="00B76219" w:rsidRPr="009972D1" w:rsidRDefault="00B76219">
            <w:pPr>
              <w:tabs>
                <w:tab w:val="decimal" w:pos="888"/>
              </w:tabs>
              <w:ind w:left="-29" w:right="77"/>
              <w:jc w:val="right"/>
              <w:rPr>
                <w:rFonts w:asciiTheme="majorBidi" w:hAnsiTheme="majorBidi" w:cstheme="majorBidi"/>
                <w:b/>
                <w:bCs/>
                <w:sz w:val="28"/>
                <w:szCs w:val="28"/>
              </w:rPr>
            </w:pPr>
            <w:r>
              <w:rPr>
                <w:rFonts w:asciiTheme="majorBidi" w:hAnsiTheme="majorBidi" w:cstheme="majorBidi"/>
                <w:b/>
                <w:bCs/>
                <w:sz w:val="28"/>
                <w:szCs w:val="28"/>
              </w:rPr>
              <w:t>126,910</w:t>
            </w:r>
          </w:p>
        </w:tc>
        <w:tc>
          <w:tcPr>
            <w:tcW w:w="90" w:type="dxa"/>
          </w:tcPr>
          <w:p w14:paraId="5A973883" w14:textId="77777777" w:rsidR="00B76219" w:rsidRPr="009972D1" w:rsidRDefault="00B76219">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765FF059" w14:textId="77777777" w:rsidR="00B76219" w:rsidRPr="009972D1" w:rsidRDefault="00B76219">
            <w:pPr>
              <w:tabs>
                <w:tab w:val="decimal" w:pos="888"/>
              </w:tabs>
              <w:ind w:left="-29" w:right="77"/>
              <w:jc w:val="right"/>
              <w:rPr>
                <w:rFonts w:asciiTheme="majorBidi" w:hAnsiTheme="majorBidi" w:cstheme="majorBidi"/>
                <w:b/>
                <w:bCs/>
                <w:sz w:val="28"/>
                <w:szCs w:val="28"/>
              </w:rPr>
            </w:pPr>
            <w:r>
              <w:rPr>
                <w:rFonts w:asciiTheme="majorBidi" w:hAnsiTheme="majorBidi" w:cstheme="majorBidi"/>
                <w:b/>
                <w:bCs/>
                <w:sz w:val="28"/>
                <w:szCs w:val="28"/>
              </w:rPr>
              <w:t>56,887</w:t>
            </w:r>
          </w:p>
        </w:tc>
        <w:tc>
          <w:tcPr>
            <w:tcW w:w="90" w:type="dxa"/>
          </w:tcPr>
          <w:p w14:paraId="599482B6" w14:textId="77777777" w:rsidR="00B76219" w:rsidRPr="009972D1" w:rsidRDefault="00B76219">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31676E0A" w14:textId="77777777" w:rsidR="00B76219" w:rsidRPr="009972D1" w:rsidRDefault="00B76219">
            <w:pPr>
              <w:tabs>
                <w:tab w:val="decimal" w:pos="888"/>
              </w:tabs>
              <w:ind w:left="-29" w:right="77"/>
              <w:jc w:val="right"/>
              <w:rPr>
                <w:rFonts w:asciiTheme="majorBidi" w:hAnsiTheme="majorBidi" w:cstheme="majorBidi"/>
                <w:b/>
                <w:bCs/>
                <w:sz w:val="28"/>
                <w:szCs w:val="28"/>
              </w:rPr>
            </w:pPr>
            <w:r>
              <w:rPr>
                <w:rFonts w:asciiTheme="majorBidi" w:hAnsiTheme="majorBidi" w:cstheme="majorBidi"/>
                <w:b/>
                <w:bCs/>
                <w:sz w:val="28"/>
                <w:szCs w:val="28"/>
              </w:rPr>
              <w:t>66,792</w:t>
            </w:r>
          </w:p>
        </w:tc>
      </w:tr>
      <w:tr w:rsidR="00B76219" w:rsidRPr="00C121F7" w14:paraId="50A3ECF8" w14:textId="77777777">
        <w:tc>
          <w:tcPr>
            <w:tcW w:w="4140" w:type="dxa"/>
            <w:vAlign w:val="bottom"/>
          </w:tcPr>
          <w:p w14:paraId="45E5E9EF" w14:textId="68260642" w:rsidR="00B76219" w:rsidRPr="00FC60DF" w:rsidRDefault="002A44BE">
            <w:pPr>
              <w:ind w:left="-18" w:right="-108"/>
              <w:rPr>
                <w:rFonts w:asciiTheme="majorBidi" w:hAnsiTheme="majorBidi" w:cstheme="majorBidi"/>
                <w:spacing w:val="-4"/>
                <w:sz w:val="28"/>
                <w:szCs w:val="28"/>
                <w:cs/>
              </w:rPr>
            </w:pPr>
            <w:r w:rsidRPr="00B542DF">
              <w:rPr>
                <w:rFonts w:asciiTheme="majorBidi" w:hAnsiTheme="majorBidi" w:cstheme="majorBidi"/>
                <w:b/>
                <w:bCs/>
                <w:sz w:val="28"/>
                <w:szCs w:val="28"/>
                <w:u w:val="single"/>
              </w:rPr>
              <w:t>Deposit for purchase of assets</w:t>
            </w:r>
            <w:r w:rsidRPr="00780319">
              <w:rPr>
                <w:rFonts w:asciiTheme="majorBidi" w:hAnsiTheme="majorBidi" w:cstheme="majorBidi"/>
                <w:b/>
                <w:bCs/>
                <w:sz w:val="28"/>
                <w:szCs w:val="28"/>
              </w:rPr>
              <w:t xml:space="preserve"> (</w:t>
            </w:r>
            <w:r w:rsidRPr="00B542DF">
              <w:rPr>
                <w:rFonts w:asciiTheme="majorBidi" w:hAnsiTheme="majorBidi" w:cstheme="majorBidi"/>
                <w:b/>
                <w:bCs/>
                <w:sz w:val="28"/>
                <w:szCs w:val="28"/>
              </w:rPr>
              <w:t>Note 1</w:t>
            </w:r>
            <w:r>
              <w:rPr>
                <w:rFonts w:asciiTheme="majorBidi" w:hAnsiTheme="majorBidi" w:cstheme="majorBidi"/>
                <w:b/>
                <w:bCs/>
                <w:sz w:val="28"/>
                <w:szCs w:val="28"/>
              </w:rPr>
              <w:t>5</w:t>
            </w:r>
            <w:r w:rsidRPr="00780319">
              <w:rPr>
                <w:rFonts w:asciiTheme="majorBidi" w:hAnsiTheme="majorBidi" w:cstheme="majorBidi"/>
                <w:b/>
                <w:bCs/>
                <w:sz w:val="28"/>
                <w:szCs w:val="28"/>
              </w:rPr>
              <w:t>)</w:t>
            </w:r>
          </w:p>
        </w:tc>
        <w:tc>
          <w:tcPr>
            <w:tcW w:w="1350" w:type="dxa"/>
            <w:tcBorders>
              <w:top w:val="double" w:sz="4" w:space="0" w:color="auto"/>
            </w:tcBorders>
            <w:vAlign w:val="bottom"/>
          </w:tcPr>
          <w:p w14:paraId="204C5BBB"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90" w:type="dxa"/>
          </w:tcPr>
          <w:p w14:paraId="2C67C99C"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1260" w:type="dxa"/>
            <w:tcBorders>
              <w:top w:val="double" w:sz="4" w:space="0" w:color="auto"/>
            </w:tcBorders>
            <w:vAlign w:val="bottom"/>
          </w:tcPr>
          <w:p w14:paraId="24AE33C0" w14:textId="77777777" w:rsidR="00B76219" w:rsidRPr="00C121F7" w:rsidRDefault="00B76219">
            <w:pPr>
              <w:tabs>
                <w:tab w:val="decimal" w:pos="888"/>
              </w:tabs>
              <w:ind w:left="-29" w:right="172"/>
              <w:jc w:val="right"/>
              <w:rPr>
                <w:rFonts w:asciiTheme="majorBidi" w:hAnsiTheme="majorBidi" w:cstheme="majorBidi"/>
                <w:sz w:val="28"/>
                <w:szCs w:val="28"/>
              </w:rPr>
            </w:pPr>
          </w:p>
        </w:tc>
        <w:tc>
          <w:tcPr>
            <w:tcW w:w="90" w:type="dxa"/>
          </w:tcPr>
          <w:p w14:paraId="4A040A91"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1260" w:type="dxa"/>
            <w:tcBorders>
              <w:top w:val="double" w:sz="4" w:space="0" w:color="auto"/>
            </w:tcBorders>
            <w:vAlign w:val="bottom"/>
          </w:tcPr>
          <w:p w14:paraId="181630E6"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90" w:type="dxa"/>
          </w:tcPr>
          <w:p w14:paraId="265EA154"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1260" w:type="dxa"/>
            <w:tcBorders>
              <w:top w:val="double" w:sz="4" w:space="0" w:color="auto"/>
            </w:tcBorders>
            <w:vAlign w:val="bottom"/>
          </w:tcPr>
          <w:p w14:paraId="175FC8B8" w14:textId="77777777" w:rsidR="00B76219" w:rsidRPr="00C121F7" w:rsidRDefault="00B76219">
            <w:pPr>
              <w:tabs>
                <w:tab w:val="decimal" w:pos="888"/>
              </w:tabs>
              <w:ind w:left="-29" w:right="-29"/>
              <w:jc w:val="thaiDistribute"/>
              <w:rPr>
                <w:rFonts w:asciiTheme="majorBidi" w:hAnsiTheme="majorBidi" w:cstheme="majorBidi"/>
                <w:sz w:val="28"/>
                <w:szCs w:val="28"/>
              </w:rPr>
            </w:pPr>
          </w:p>
        </w:tc>
      </w:tr>
      <w:tr w:rsidR="00B76219" w:rsidRPr="00C121F7" w14:paraId="1B3C0229" w14:textId="77777777">
        <w:tc>
          <w:tcPr>
            <w:tcW w:w="4140" w:type="dxa"/>
            <w:vAlign w:val="bottom"/>
          </w:tcPr>
          <w:p w14:paraId="3BC6D3CA" w14:textId="50E33EF0" w:rsidR="00B76219" w:rsidRPr="00FC60DF" w:rsidRDefault="00CB0EF0">
            <w:pPr>
              <w:ind w:left="159" w:right="-290"/>
              <w:rPr>
                <w:rFonts w:asciiTheme="majorBidi" w:hAnsiTheme="majorBidi" w:cstheme="majorBidi"/>
                <w:spacing w:val="-4"/>
                <w:sz w:val="28"/>
                <w:szCs w:val="28"/>
                <w:cs/>
              </w:rPr>
            </w:pPr>
            <w:r w:rsidRPr="00196D0A">
              <w:rPr>
                <w:rFonts w:asciiTheme="majorBidi" w:hAnsiTheme="majorBidi" w:cstheme="majorBidi"/>
                <w:color w:val="000000"/>
                <w:sz w:val="27"/>
                <w:szCs w:val="27"/>
              </w:rPr>
              <w:t>Related parties</w:t>
            </w:r>
          </w:p>
        </w:tc>
        <w:tc>
          <w:tcPr>
            <w:tcW w:w="1350" w:type="dxa"/>
            <w:tcBorders>
              <w:bottom w:val="single" w:sz="4" w:space="0" w:color="auto"/>
            </w:tcBorders>
            <w:vAlign w:val="bottom"/>
          </w:tcPr>
          <w:p w14:paraId="55B7C339" w14:textId="77777777" w:rsidR="00B76219" w:rsidRPr="00C121F7" w:rsidRDefault="00B76219">
            <w:pPr>
              <w:tabs>
                <w:tab w:val="decimal" w:pos="888"/>
              </w:tabs>
              <w:ind w:left="-29" w:right="257"/>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05C94F8E"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16FDB901" w14:textId="77777777" w:rsidR="00B76219" w:rsidRPr="00C121F7" w:rsidRDefault="00B76219">
            <w:pPr>
              <w:tabs>
                <w:tab w:val="decimal" w:pos="888"/>
              </w:tabs>
              <w:ind w:left="-29" w:right="77"/>
              <w:jc w:val="right"/>
              <w:rPr>
                <w:rFonts w:asciiTheme="majorBidi" w:hAnsiTheme="majorBidi" w:cstheme="majorBidi"/>
                <w:sz w:val="28"/>
                <w:szCs w:val="28"/>
              </w:rPr>
            </w:pPr>
            <w:r w:rsidRPr="00C121F7">
              <w:rPr>
                <w:rFonts w:asciiTheme="majorBidi" w:hAnsiTheme="majorBidi" w:cstheme="majorBidi"/>
                <w:sz w:val="28"/>
                <w:szCs w:val="28"/>
              </w:rPr>
              <w:t>1,400,000</w:t>
            </w:r>
          </w:p>
        </w:tc>
        <w:tc>
          <w:tcPr>
            <w:tcW w:w="90" w:type="dxa"/>
          </w:tcPr>
          <w:p w14:paraId="1EAF1A9B"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3E9C6B79" w14:textId="77777777" w:rsidR="00B76219" w:rsidRPr="00C121F7" w:rsidRDefault="00B76219">
            <w:pPr>
              <w:tabs>
                <w:tab w:val="decimal" w:pos="888"/>
              </w:tabs>
              <w:ind w:left="-29" w:right="257"/>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11D3DF85"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0832ADA3" w14:textId="77777777" w:rsidR="00B76219" w:rsidRPr="00C121F7" w:rsidRDefault="00B76219">
            <w:pPr>
              <w:tabs>
                <w:tab w:val="decimal" w:pos="888"/>
              </w:tabs>
              <w:ind w:left="-29" w:right="77"/>
              <w:jc w:val="right"/>
              <w:rPr>
                <w:rFonts w:asciiTheme="majorBidi" w:hAnsiTheme="majorBidi" w:cstheme="majorBidi"/>
                <w:sz w:val="28"/>
                <w:szCs w:val="28"/>
              </w:rPr>
            </w:pPr>
            <w:r w:rsidRPr="00C121F7">
              <w:rPr>
                <w:rFonts w:asciiTheme="majorBidi" w:hAnsiTheme="majorBidi" w:cstheme="majorBidi"/>
                <w:sz w:val="28"/>
                <w:szCs w:val="28"/>
              </w:rPr>
              <w:t>1,400,000</w:t>
            </w:r>
          </w:p>
        </w:tc>
      </w:tr>
      <w:tr w:rsidR="00B76219" w:rsidRPr="00C121F7" w14:paraId="1B6EDCCF" w14:textId="77777777">
        <w:tc>
          <w:tcPr>
            <w:tcW w:w="4140" w:type="dxa"/>
            <w:vAlign w:val="bottom"/>
          </w:tcPr>
          <w:p w14:paraId="682B9E5B" w14:textId="17812792" w:rsidR="00B76219" w:rsidRPr="00FC60DF" w:rsidRDefault="00CB0EF0">
            <w:pPr>
              <w:ind w:left="159" w:right="-290"/>
              <w:rPr>
                <w:rFonts w:asciiTheme="majorBidi" w:hAnsiTheme="majorBidi" w:cstheme="majorBidi"/>
                <w:b/>
                <w:bCs/>
                <w:spacing w:val="-4"/>
                <w:sz w:val="28"/>
                <w:szCs w:val="28"/>
                <w:cs/>
              </w:rPr>
            </w:pPr>
            <w:r>
              <w:rPr>
                <w:rFonts w:asciiTheme="majorBidi" w:hAnsiTheme="majorBidi" w:cstheme="majorBidi"/>
                <w:b/>
                <w:bCs/>
                <w:spacing w:val="-4"/>
                <w:sz w:val="28"/>
                <w:szCs w:val="28"/>
              </w:rPr>
              <w:t>Total</w:t>
            </w:r>
          </w:p>
        </w:tc>
        <w:tc>
          <w:tcPr>
            <w:tcW w:w="1350" w:type="dxa"/>
            <w:tcBorders>
              <w:top w:val="single" w:sz="4" w:space="0" w:color="auto"/>
              <w:bottom w:val="double" w:sz="4" w:space="0" w:color="auto"/>
            </w:tcBorders>
            <w:vAlign w:val="bottom"/>
          </w:tcPr>
          <w:p w14:paraId="6C67037D" w14:textId="77777777" w:rsidR="00B76219" w:rsidRPr="009972D1" w:rsidRDefault="00B76219">
            <w:pPr>
              <w:tabs>
                <w:tab w:val="decimal" w:pos="888"/>
              </w:tabs>
              <w:ind w:left="-29" w:right="257"/>
              <w:jc w:val="right"/>
              <w:rPr>
                <w:rFonts w:asciiTheme="majorBidi" w:hAnsiTheme="majorBidi" w:cstheme="majorBidi"/>
                <w:b/>
                <w:bCs/>
                <w:sz w:val="28"/>
                <w:szCs w:val="28"/>
              </w:rPr>
            </w:pPr>
            <w:r w:rsidRPr="00A56F72">
              <w:rPr>
                <w:rFonts w:asciiTheme="majorBidi" w:hAnsiTheme="majorBidi" w:cstheme="majorBidi"/>
                <w:b/>
                <w:bCs/>
                <w:sz w:val="28"/>
                <w:szCs w:val="28"/>
              </w:rPr>
              <w:t>-</w:t>
            </w:r>
          </w:p>
        </w:tc>
        <w:tc>
          <w:tcPr>
            <w:tcW w:w="90" w:type="dxa"/>
          </w:tcPr>
          <w:p w14:paraId="46FDCAF8" w14:textId="77777777" w:rsidR="00B76219" w:rsidRPr="009972D1" w:rsidRDefault="00B76219">
            <w:pPr>
              <w:tabs>
                <w:tab w:val="decimal" w:pos="888"/>
              </w:tabs>
              <w:ind w:left="-29" w:right="-29"/>
              <w:jc w:val="thaiDistribute"/>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11606FFA" w14:textId="77777777" w:rsidR="00B76219" w:rsidRPr="009972D1" w:rsidRDefault="00B76219">
            <w:pPr>
              <w:tabs>
                <w:tab w:val="decimal" w:pos="888"/>
              </w:tabs>
              <w:ind w:left="-29" w:right="77"/>
              <w:jc w:val="right"/>
              <w:rPr>
                <w:rFonts w:asciiTheme="majorBidi" w:hAnsiTheme="majorBidi" w:cstheme="majorBidi"/>
                <w:b/>
                <w:bCs/>
                <w:sz w:val="28"/>
                <w:szCs w:val="28"/>
              </w:rPr>
            </w:pPr>
            <w:r w:rsidRPr="009972D1">
              <w:rPr>
                <w:rFonts w:asciiTheme="majorBidi" w:hAnsiTheme="majorBidi" w:cstheme="majorBidi"/>
                <w:b/>
                <w:bCs/>
                <w:sz w:val="28"/>
                <w:szCs w:val="28"/>
              </w:rPr>
              <w:t>1,400,000</w:t>
            </w:r>
          </w:p>
        </w:tc>
        <w:tc>
          <w:tcPr>
            <w:tcW w:w="90" w:type="dxa"/>
          </w:tcPr>
          <w:p w14:paraId="3BB4822B" w14:textId="77777777" w:rsidR="00B76219" w:rsidRPr="009972D1" w:rsidRDefault="00B76219">
            <w:pPr>
              <w:tabs>
                <w:tab w:val="decimal" w:pos="888"/>
              </w:tabs>
              <w:ind w:left="-29" w:right="-29"/>
              <w:jc w:val="thaiDistribute"/>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16F275E1" w14:textId="77777777" w:rsidR="00B76219" w:rsidRPr="00FC60DF" w:rsidRDefault="00B76219">
            <w:pPr>
              <w:tabs>
                <w:tab w:val="decimal" w:pos="888"/>
              </w:tabs>
              <w:ind w:left="-29" w:right="257"/>
              <w:jc w:val="right"/>
              <w:rPr>
                <w:rFonts w:asciiTheme="majorBidi" w:hAnsiTheme="majorBidi" w:cstheme="majorBidi"/>
                <w:b/>
                <w:bCs/>
                <w:sz w:val="28"/>
                <w:szCs w:val="28"/>
                <w:cs/>
              </w:rPr>
            </w:pPr>
            <w:r w:rsidRPr="00A56F72">
              <w:rPr>
                <w:rFonts w:asciiTheme="majorBidi" w:hAnsiTheme="majorBidi" w:cstheme="majorBidi"/>
                <w:b/>
                <w:bCs/>
                <w:sz w:val="28"/>
                <w:szCs w:val="28"/>
              </w:rPr>
              <w:t>-</w:t>
            </w:r>
          </w:p>
        </w:tc>
        <w:tc>
          <w:tcPr>
            <w:tcW w:w="90" w:type="dxa"/>
          </w:tcPr>
          <w:p w14:paraId="6EA0EC70" w14:textId="77777777" w:rsidR="00B76219" w:rsidRPr="009972D1" w:rsidRDefault="00B76219">
            <w:pPr>
              <w:tabs>
                <w:tab w:val="decimal" w:pos="888"/>
              </w:tabs>
              <w:ind w:left="-29" w:right="-29"/>
              <w:jc w:val="thaiDistribute"/>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2E9B6B44" w14:textId="77777777" w:rsidR="00B76219" w:rsidRPr="009972D1" w:rsidRDefault="00B76219">
            <w:pPr>
              <w:tabs>
                <w:tab w:val="decimal" w:pos="888"/>
              </w:tabs>
              <w:ind w:left="-29" w:right="77"/>
              <w:jc w:val="right"/>
              <w:rPr>
                <w:rFonts w:asciiTheme="majorBidi" w:hAnsiTheme="majorBidi" w:cstheme="majorBidi"/>
                <w:b/>
                <w:bCs/>
                <w:sz w:val="28"/>
                <w:szCs w:val="28"/>
              </w:rPr>
            </w:pPr>
            <w:r w:rsidRPr="009972D1">
              <w:rPr>
                <w:rFonts w:asciiTheme="majorBidi" w:hAnsiTheme="majorBidi" w:cstheme="majorBidi"/>
                <w:b/>
                <w:bCs/>
                <w:sz w:val="28"/>
                <w:szCs w:val="28"/>
              </w:rPr>
              <w:t>1,400,000</w:t>
            </w:r>
          </w:p>
        </w:tc>
      </w:tr>
      <w:tr w:rsidR="00B76219" w:rsidRPr="00C121F7" w14:paraId="5300A28A" w14:textId="77777777">
        <w:tc>
          <w:tcPr>
            <w:tcW w:w="4140" w:type="dxa"/>
            <w:vAlign w:val="bottom"/>
          </w:tcPr>
          <w:p w14:paraId="0719A128" w14:textId="0E542B57" w:rsidR="00B76219" w:rsidRPr="00FC60DF" w:rsidRDefault="006603F2">
            <w:pPr>
              <w:ind w:left="-18" w:right="-108"/>
              <w:rPr>
                <w:rFonts w:asciiTheme="majorBidi" w:hAnsiTheme="majorBidi" w:cstheme="majorBidi"/>
                <w:b/>
                <w:bCs/>
                <w:sz w:val="28"/>
                <w:szCs w:val="28"/>
                <w:u w:val="single"/>
                <w:cs/>
              </w:rPr>
            </w:pPr>
            <w:r w:rsidRPr="00B542DF">
              <w:rPr>
                <w:rFonts w:asciiTheme="majorBidi" w:hAnsiTheme="majorBidi" w:cstheme="majorBidi"/>
                <w:b/>
                <w:bCs/>
                <w:sz w:val="28"/>
                <w:szCs w:val="28"/>
                <w:u w:val="single"/>
              </w:rPr>
              <w:t xml:space="preserve">Deposit </w:t>
            </w:r>
            <w:r w:rsidR="00A247BA">
              <w:rPr>
                <w:rFonts w:asciiTheme="majorBidi" w:hAnsiTheme="majorBidi" w:cstheme="majorBidi"/>
                <w:b/>
                <w:bCs/>
                <w:sz w:val="28"/>
                <w:szCs w:val="28"/>
                <w:u w:val="single"/>
              </w:rPr>
              <w:t>paid</w:t>
            </w:r>
          </w:p>
        </w:tc>
        <w:tc>
          <w:tcPr>
            <w:tcW w:w="1350" w:type="dxa"/>
            <w:tcBorders>
              <w:top w:val="double" w:sz="4" w:space="0" w:color="auto"/>
            </w:tcBorders>
            <w:vAlign w:val="bottom"/>
          </w:tcPr>
          <w:p w14:paraId="7D483898"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90" w:type="dxa"/>
          </w:tcPr>
          <w:p w14:paraId="56B020D8"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1260" w:type="dxa"/>
            <w:tcBorders>
              <w:top w:val="double" w:sz="4" w:space="0" w:color="auto"/>
            </w:tcBorders>
            <w:vAlign w:val="bottom"/>
          </w:tcPr>
          <w:p w14:paraId="3DE8E199"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90" w:type="dxa"/>
          </w:tcPr>
          <w:p w14:paraId="2A239056"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1260" w:type="dxa"/>
            <w:tcBorders>
              <w:top w:val="double" w:sz="4" w:space="0" w:color="auto"/>
            </w:tcBorders>
            <w:vAlign w:val="bottom"/>
          </w:tcPr>
          <w:p w14:paraId="31650058"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90" w:type="dxa"/>
          </w:tcPr>
          <w:p w14:paraId="0ACB064A"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1260" w:type="dxa"/>
            <w:tcBorders>
              <w:top w:val="double" w:sz="4" w:space="0" w:color="auto"/>
            </w:tcBorders>
            <w:vAlign w:val="bottom"/>
          </w:tcPr>
          <w:p w14:paraId="29BD01F3" w14:textId="77777777" w:rsidR="00B76219" w:rsidRPr="00C121F7" w:rsidRDefault="00B76219">
            <w:pPr>
              <w:tabs>
                <w:tab w:val="decimal" w:pos="888"/>
              </w:tabs>
              <w:ind w:left="-29" w:right="77"/>
              <w:jc w:val="right"/>
              <w:rPr>
                <w:rFonts w:asciiTheme="majorBidi" w:hAnsiTheme="majorBidi" w:cstheme="majorBidi"/>
                <w:sz w:val="28"/>
                <w:szCs w:val="28"/>
              </w:rPr>
            </w:pPr>
          </w:p>
        </w:tc>
      </w:tr>
      <w:tr w:rsidR="00B76219" w:rsidRPr="00C121F7" w14:paraId="77974043" w14:textId="77777777">
        <w:tc>
          <w:tcPr>
            <w:tcW w:w="4140" w:type="dxa"/>
            <w:vAlign w:val="bottom"/>
          </w:tcPr>
          <w:p w14:paraId="5A686B1D" w14:textId="75A58A46" w:rsidR="00B76219" w:rsidRPr="00FC60DF" w:rsidRDefault="00B850CA">
            <w:pPr>
              <w:ind w:left="159" w:right="-108" w:hanging="180"/>
              <w:rPr>
                <w:rFonts w:asciiTheme="majorBidi" w:hAnsiTheme="majorBidi" w:cstheme="majorBidi"/>
                <w:sz w:val="28"/>
                <w:szCs w:val="28"/>
                <w:cs/>
              </w:rPr>
            </w:pPr>
            <w:r w:rsidRPr="00B542DF">
              <w:rPr>
                <w:rFonts w:asciiTheme="majorBidi" w:hAnsiTheme="majorBidi" w:cstheme="majorBidi"/>
                <w:sz w:val="28"/>
                <w:szCs w:val="28"/>
              </w:rPr>
              <w:t>(presented as part of other non-current assets)</w:t>
            </w:r>
          </w:p>
        </w:tc>
        <w:tc>
          <w:tcPr>
            <w:tcW w:w="1350" w:type="dxa"/>
            <w:vAlign w:val="bottom"/>
          </w:tcPr>
          <w:p w14:paraId="72E20F59"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90" w:type="dxa"/>
          </w:tcPr>
          <w:p w14:paraId="6573C509"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1260" w:type="dxa"/>
            <w:vAlign w:val="bottom"/>
          </w:tcPr>
          <w:p w14:paraId="255AE647"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90" w:type="dxa"/>
          </w:tcPr>
          <w:p w14:paraId="2B40FCDF"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1260" w:type="dxa"/>
            <w:vAlign w:val="bottom"/>
          </w:tcPr>
          <w:p w14:paraId="7731D0FF"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90" w:type="dxa"/>
          </w:tcPr>
          <w:p w14:paraId="4D2BCC9C"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1260" w:type="dxa"/>
            <w:vAlign w:val="bottom"/>
          </w:tcPr>
          <w:p w14:paraId="24554DD2" w14:textId="77777777" w:rsidR="00B76219" w:rsidRPr="00C121F7" w:rsidRDefault="00B76219">
            <w:pPr>
              <w:tabs>
                <w:tab w:val="decimal" w:pos="888"/>
              </w:tabs>
              <w:ind w:left="-29" w:right="77"/>
              <w:jc w:val="right"/>
              <w:rPr>
                <w:rFonts w:asciiTheme="majorBidi" w:hAnsiTheme="majorBidi" w:cstheme="majorBidi"/>
                <w:sz w:val="28"/>
                <w:szCs w:val="28"/>
              </w:rPr>
            </w:pPr>
          </w:p>
        </w:tc>
      </w:tr>
      <w:tr w:rsidR="00B76219" w:rsidRPr="00C121F7" w14:paraId="4297D8F8" w14:textId="77777777">
        <w:tc>
          <w:tcPr>
            <w:tcW w:w="4140" w:type="dxa"/>
            <w:vAlign w:val="bottom"/>
          </w:tcPr>
          <w:p w14:paraId="0089356B" w14:textId="19BE88B3" w:rsidR="00B76219" w:rsidRPr="00C121F7" w:rsidRDefault="00D401D4">
            <w:pPr>
              <w:ind w:left="159" w:right="-290"/>
              <w:rPr>
                <w:rFonts w:asciiTheme="majorBidi" w:hAnsiTheme="majorBidi" w:cstheme="majorBidi"/>
                <w:spacing w:val="-4"/>
                <w:sz w:val="28"/>
                <w:szCs w:val="28"/>
              </w:rPr>
            </w:pPr>
            <w:r w:rsidRPr="00196D0A">
              <w:rPr>
                <w:rFonts w:asciiTheme="majorBidi" w:hAnsiTheme="majorBidi" w:cstheme="majorBidi"/>
                <w:color w:val="000000"/>
                <w:sz w:val="27"/>
                <w:szCs w:val="27"/>
              </w:rPr>
              <w:t>Related parties</w:t>
            </w:r>
          </w:p>
        </w:tc>
        <w:tc>
          <w:tcPr>
            <w:tcW w:w="1350" w:type="dxa"/>
            <w:tcBorders>
              <w:bottom w:val="single" w:sz="4" w:space="0" w:color="auto"/>
            </w:tcBorders>
            <w:vAlign w:val="bottom"/>
          </w:tcPr>
          <w:p w14:paraId="2AD2ECB7" w14:textId="33A6E728" w:rsidR="00B76219" w:rsidRPr="00C121F7" w:rsidRDefault="00E74F30">
            <w:pPr>
              <w:tabs>
                <w:tab w:val="decimal" w:pos="888"/>
              </w:tabs>
              <w:ind w:left="-29" w:right="77"/>
              <w:jc w:val="right"/>
              <w:rPr>
                <w:rFonts w:asciiTheme="majorBidi" w:hAnsiTheme="majorBidi" w:cstheme="majorBidi"/>
                <w:sz w:val="28"/>
                <w:szCs w:val="28"/>
              </w:rPr>
            </w:pPr>
            <w:r>
              <w:rPr>
                <w:rFonts w:asciiTheme="majorBidi" w:hAnsiTheme="majorBidi" w:cstheme="majorBidi"/>
                <w:sz w:val="28"/>
                <w:szCs w:val="28"/>
              </w:rPr>
              <w:t>8,7</w:t>
            </w:r>
            <w:r w:rsidR="00B76219" w:rsidRPr="00C121F7">
              <w:rPr>
                <w:rFonts w:asciiTheme="majorBidi" w:hAnsiTheme="majorBidi" w:cstheme="majorBidi"/>
                <w:sz w:val="28"/>
                <w:szCs w:val="28"/>
              </w:rPr>
              <w:t>87</w:t>
            </w:r>
          </w:p>
        </w:tc>
        <w:tc>
          <w:tcPr>
            <w:tcW w:w="90" w:type="dxa"/>
          </w:tcPr>
          <w:p w14:paraId="78CFEDB6"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5BDF6487" w14:textId="77777777" w:rsidR="00B76219" w:rsidRPr="00C121F7" w:rsidRDefault="00B76219">
            <w:pPr>
              <w:tabs>
                <w:tab w:val="decimal" w:pos="888"/>
              </w:tabs>
              <w:ind w:left="-29" w:right="77"/>
              <w:jc w:val="right"/>
              <w:rPr>
                <w:rFonts w:asciiTheme="majorBidi" w:hAnsiTheme="majorBidi" w:cstheme="majorBidi"/>
                <w:sz w:val="28"/>
                <w:szCs w:val="28"/>
              </w:rPr>
            </w:pPr>
            <w:r w:rsidRPr="00C121F7">
              <w:rPr>
                <w:rFonts w:asciiTheme="majorBidi" w:hAnsiTheme="majorBidi" w:cstheme="majorBidi"/>
                <w:sz w:val="28"/>
                <w:szCs w:val="28"/>
              </w:rPr>
              <w:t>5,487</w:t>
            </w:r>
          </w:p>
        </w:tc>
        <w:tc>
          <w:tcPr>
            <w:tcW w:w="90" w:type="dxa"/>
          </w:tcPr>
          <w:p w14:paraId="24206596"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09E5FD78" w14:textId="4063F4D3" w:rsidR="00B76219" w:rsidRPr="00C121F7" w:rsidRDefault="00E74F30">
            <w:pPr>
              <w:tabs>
                <w:tab w:val="decimal" w:pos="888"/>
              </w:tabs>
              <w:ind w:left="-29" w:right="77"/>
              <w:jc w:val="right"/>
              <w:rPr>
                <w:rFonts w:asciiTheme="majorBidi" w:hAnsiTheme="majorBidi" w:cstheme="majorBidi"/>
                <w:sz w:val="28"/>
                <w:szCs w:val="28"/>
              </w:rPr>
            </w:pPr>
            <w:r>
              <w:rPr>
                <w:rFonts w:asciiTheme="majorBidi" w:hAnsiTheme="majorBidi" w:cstheme="majorBidi"/>
                <w:sz w:val="28"/>
                <w:szCs w:val="28"/>
              </w:rPr>
              <w:t>8</w:t>
            </w:r>
            <w:r w:rsidR="00B76219" w:rsidRPr="00C121F7">
              <w:rPr>
                <w:rFonts w:asciiTheme="majorBidi" w:hAnsiTheme="majorBidi" w:cstheme="majorBidi"/>
                <w:sz w:val="28"/>
                <w:szCs w:val="28"/>
              </w:rPr>
              <w:t>,</w:t>
            </w:r>
            <w:r w:rsidR="00EC2C7D">
              <w:rPr>
                <w:rFonts w:asciiTheme="majorBidi" w:hAnsiTheme="majorBidi" w:cstheme="majorBidi"/>
                <w:sz w:val="28"/>
                <w:szCs w:val="28"/>
              </w:rPr>
              <w:t>787</w:t>
            </w:r>
          </w:p>
        </w:tc>
        <w:tc>
          <w:tcPr>
            <w:tcW w:w="90" w:type="dxa"/>
          </w:tcPr>
          <w:p w14:paraId="57398D21" w14:textId="77777777" w:rsidR="00B76219" w:rsidRPr="00C121F7" w:rsidRDefault="00B76219">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55E80F17" w14:textId="77777777" w:rsidR="00B76219" w:rsidRPr="00C121F7" w:rsidRDefault="00B76219">
            <w:pPr>
              <w:tabs>
                <w:tab w:val="decimal" w:pos="888"/>
              </w:tabs>
              <w:ind w:left="-29" w:right="77"/>
              <w:jc w:val="right"/>
              <w:rPr>
                <w:rFonts w:asciiTheme="majorBidi" w:hAnsiTheme="majorBidi" w:cstheme="majorBidi"/>
                <w:sz w:val="28"/>
                <w:szCs w:val="28"/>
              </w:rPr>
            </w:pPr>
            <w:r w:rsidRPr="00C121F7">
              <w:rPr>
                <w:rFonts w:asciiTheme="majorBidi" w:hAnsiTheme="majorBidi" w:cstheme="majorBidi"/>
                <w:sz w:val="28"/>
                <w:szCs w:val="28"/>
              </w:rPr>
              <w:t>5,487</w:t>
            </w:r>
          </w:p>
        </w:tc>
      </w:tr>
      <w:tr w:rsidR="00B76219" w:rsidRPr="00C121F7" w14:paraId="39BD23A2" w14:textId="77777777">
        <w:tc>
          <w:tcPr>
            <w:tcW w:w="4140" w:type="dxa"/>
            <w:vAlign w:val="bottom"/>
          </w:tcPr>
          <w:p w14:paraId="566B8659" w14:textId="79EDB9CB" w:rsidR="00B76219" w:rsidRPr="009972D1" w:rsidRDefault="00CB0EF0">
            <w:pPr>
              <w:ind w:left="162"/>
              <w:rPr>
                <w:rFonts w:asciiTheme="majorBidi" w:hAnsiTheme="majorBidi" w:cstheme="majorBidi"/>
                <w:b/>
                <w:bCs/>
                <w:sz w:val="28"/>
                <w:szCs w:val="28"/>
                <w:u w:val="single"/>
              </w:rPr>
            </w:pPr>
            <w:r>
              <w:rPr>
                <w:rFonts w:asciiTheme="majorBidi" w:hAnsiTheme="majorBidi" w:cstheme="majorBidi"/>
                <w:b/>
                <w:bCs/>
                <w:sz w:val="28"/>
                <w:szCs w:val="28"/>
              </w:rPr>
              <w:t>Total</w:t>
            </w:r>
          </w:p>
        </w:tc>
        <w:tc>
          <w:tcPr>
            <w:tcW w:w="1350" w:type="dxa"/>
            <w:tcBorders>
              <w:top w:val="single" w:sz="4" w:space="0" w:color="auto"/>
              <w:bottom w:val="double" w:sz="4" w:space="0" w:color="auto"/>
            </w:tcBorders>
            <w:vAlign w:val="bottom"/>
          </w:tcPr>
          <w:p w14:paraId="760DDF84" w14:textId="7C358311" w:rsidR="00B76219" w:rsidRPr="009972D1" w:rsidRDefault="00E74F30">
            <w:pPr>
              <w:tabs>
                <w:tab w:val="decimal" w:pos="888"/>
              </w:tabs>
              <w:ind w:left="-29" w:right="77"/>
              <w:jc w:val="right"/>
              <w:rPr>
                <w:rFonts w:asciiTheme="majorBidi" w:hAnsiTheme="majorBidi" w:cstheme="majorBidi"/>
                <w:b/>
                <w:bCs/>
                <w:sz w:val="28"/>
                <w:szCs w:val="28"/>
              </w:rPr>
            </w:pPr>
            <w:r>
              <w:rPr>
                <w:rFonts w:asciiTheme="majorBidi" w:hAnsiTheme="majorBidi" w:cstheme="majorBidi"/>
                <w:b/>
                <w:bCs/>
                <w:sz w:val="28"/>
                <w:szCs w:val="28"/>
              </w:rPr>
              <w:t>8,7</w:t>
            </w:r>
            <w:r w:rsidR="00B76219" w:rsidRPr="009972D1">
              <w:rPr>
                <w:rFonts w:asciiTheme="majorBidi" w:hAnsiTheme="majorBidi" w:cstheme="majorBidi"/>
                <w:b/>
                <w:bCs/>
                <w:sz w:val="28"/>
                <w:szCs w:val="28"/>
              </w:rPr>
              <w:t>87</w:t>
            </w:r>
          </w:p>
        </w:tc>
        <w:tc>
          <w:tcPr>
            <w:tcW w:w="90" w:type="dxa"/>
          </w:tcPr>
          <w:p w14:paraId="0D44CD55" w14:textId="77777777" w:rsidR="00B76219" w:rsidRPr="009972D1" w:rsidRDefault="00B76219">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2385EB74" w14:textId="77777777" w:rsidR="00B76219" w:rsidRPr="009972D1" w:rsidRDefault="00B76219">
            <w:pPr>
              <w:tabs>
                <w:tab w:val="decimal" w:pos="888"/>
              </w:tabs>
              <w:ind w:left="-29" w:right="77"/>
              <w:jc w:val="right"/>
              <w:rPr>
                <w:rFonts w:asciiTheme="majorBidi" w:hAnsiTheme="majorBidi" w:cstheme="majorBidi"/>
                <w:b/>
                <w:bCs/>
                <w:sz w:val="28"/>
                <w:szCs w:val="28"/>
              </w:rPr>
            </w:pPr>
            <w:r w:rsidRPr="009972D1">
              <w:rPr>
                <w:rFonts w:asciiTheme="majorBidi" w:hAnsiTheme="majorBidi" w:cstheme="majorBidi"/>
                <w:b/>
                <w:bCs/>
                <w:sz w:val="28"/>
                <w:szCs w:val="28"/>
              </w:rPr>
              <w:t>5,487</w:t>
            </w:r>
          </w:p>
        </w:tc>
        <w:tc>
          <w:tcPr>
            <w:tcW w:w="90" w:type="dxa"/>
          </w:tcPr>
          <w:p w14:paraId="63A6961C" w14:textId="77777777" w:rsidR="00B76219" w:rsidRPr="009972D1" w:rsidRDefault="00B76219">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08D98944" w14:textId="5BC760E9" w:rsidR="00B76219" w:rsidRPr="009972D1" w:rsidRDefault="00E74F30">
            <w:pPr>
              <w:tabs>
                <w:tab w:val="decimal" w:pos="888"/>
              </w:tabs>
              <w:ind w:left="-29" w:right="77"/>
              <w:jc w:val="right"/>
              <w:rPr>
                <w:rFonts w:asciiTheme="majorBidi" w:hAnsiTheme="majorBidi" w:cstheme="majorBidi"/>
                <w:b/>
                <w:bCs/>
                <w:sz w:val="28"/>
                <w:szCs w:val="28"/>
              </w:rPr>
            </w:pPr>
            <w:r>
              <w:rPr>
                <w:rFonts w:asciiTheme="majorBidi" w:hAnsiTheme="majorBidi" w:cstheme="majorBidi"/>
                <w:b/>
                <w:bCs/>
                <w:sz w:val="28"/>
                <w:szCs w:val="28"/>
              </w:rPr>
              <w:t>8</w:t>
            </w:r>
            <w:r w:rsidR="00B76219" w:rsidRPr="009972D1">
              <w:rPr>
                <w:rFonts w:asciiTheme="majorBidi" w:hAnsiTheme="majorBidi" w:cstheme="majorBidi"/>
                <w:b/>
                <w:bCs/>
                <w:sz w:val="28"/>
                <w:szCs w:val="28"/>
              </w:rPr>
              <w:t>,</w:t>
            </w:r>
            <w:r w:rsidR="00EC2C7D">
              <w:rPr>
                <w:rFonts w:asciiTheme="majorBidi" w:hAnsiTheme="majorBidi" w:cstheme="majorBidi"/>
                <w:b/>
                <w:bCs/>
                <w:sz w:val="28"/>
                <w:szCs w:val="28"/>
              </w:rPr>
              <w:t>787</w:t>
            </w:r>
          </w:p>
        </w:tc>
        <w:tc>
          <w:tcPr>
            <w:tcW w:w="90" w:type="dxa"/>
          </w:tcPr>
          <w:p w14:paraId="1C73A80F" w14:textId="77777777" w:rsidR="00B76219" w:rsidRPr="009972D1" w:rsidRDefault="00B76219">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1C02FD53" w14:textId="77777777" w:rsidR="00B76219" w:rsidRPr="009972D1" w:rsidRDefault="00B76219">
            <w:pPr>
              <w:tabs>
                <w:tab w:val="decimal" w:pos="888"/>
              </w:tabs>
              <w:ind w:left="-29" w:right="77"/>
              <w:jc w:val="right"/>
              <w:rPr>
                <w:rFonts w:asciiTheme="majorBidi" w:hAnsiTheme="majorBidi" w:cstheme="majorBidi"/>
                <w:b/>
                <w:bCs/>
                <w:sz w:val="28"/>
                <w:szCs w:val="28"/>
              </w:rPr>
            </w:pPr>
            <w:r w:rsidRPr="009972D1">
              <w:rPr>
                <w:rFonts w:asciiTheme="majorBidi" w:hAnsiTheme="majorBidi" w:cstheme="majorBidi"/>
                <w:b/>
                <w:bCs/>
                <w:sz w:val="28"/>
                <w:szCs w:val="28"/>
              </w:rPr>
              <w:t>5,487</w:t>
            </w:r>
          </w:p>
        </w:tc>
      </w:tr>
      <w:tr w:rsidR="006F38D9" w:rsidRPr="00C121F7" w14:paraId="7C2E4D3D" w14:textId="77777777">
        <w:tc>
          <w:tcPr>
            <w:tcW w:w="4140" w:type="dxa"/>
            <w:vAlign w:val="bottom"/>
          </w:tcPr>
          <w:p w14:paraId="280CC675" w14:textId="6829679A" w:rsidR="006F38D9" w:rsidRPr="00FC60DF" w:rsidRDefault="00A247BA" w:rsidP="006F38D9">
            <w:pPr>
              <w:ind w:left="-18" w:right="-108"/>
              <w:rPr>
                <w:rFonts w:asciiTheme="majorBidi" w:hAnsiTheme="majorBidi" w:cstheme="majorBidi"/>
                <w:b/>
                <w:bCs/>
                <w:sz w:val="28"/>
                <w:szCs w:val="28"/>
                <w:u w:val="single"/>
                <w:cs/>
              </w:rPr>
            </w:pPr>
            <w:r>
              <w:rPr>
                <w:rFonts w:asciiTheme="majorBidi" w:hAnsiTheme="majorBidi" w:cstheme="majorBidi"/>
                <w:b/>
                <w:bCs/>
                <w:sz w:val="28"/>
                <w:szCs w:val="28"/>
                <w:u w:val="single"/>
              </w:rPr>
              <w:t xml:space="preserve">Trade </w:t>
            </w:r>
            <w:r w:rsidR="0040510D">
              <w:rPr>
                <w:rFonts w:asciiTheme="majorBidi" w:hAnsiTheme="majorBidi" w:cstheme="majorBidi"/>
                <w:b/>
                <w:bCs/>
                <w:sz w:val="28"/>
                <w:szCs w:val="28"/>
                <w:u w:val="single"/>
              </w:rPr>
              <w:t>and o</w:t>
            </w:r>
            <w:r w:rsidR="006F38D9" w:rsidRPr="00B542DF">
              <w:rPr>
                <w:rFonts w:asciiTheme="majorBidi" w:hAnsiTheme="majorBidi" w:cstheme="majorBidi"/>
                <w:b/>
                <w:bCs/>
                <w:sz w:val="28"/>
                <w:szCs w:val="28"/>
                <w:u w:val="single"/>
              </w:rPr>
              <w:t>ther payables - related parties</w:t>
            </w:r>
            <w:r w:rsidR="006F38D9" w:rsidRPr="00B542DF">
              <w:rPr>
                <w:rFonts w:asciiTheme="majorBidi" w:hAnsiTheme="majorBidi" w:cstheme="majorBidi"/>
                <w:b/>
                <w:bCs/>
                <w:sz w:val="28"/>
                <w:szCs w:val="28"/>
              </w:rPr>
              <w:t xml:space="preserve"> (Note 1</w:t>
            </w:r>
            <w:r w:rsidR="006F38D9">
              <w:rPr>
                <w:rFonts w:asciiTheme="majorBidi" w:hAnsiTheme="majorBidi" w:cstheme="majorBidi"/>
                <w:b/>
                <w:bCs/>
                <w:sz w:val="28"/>
                <w:szCs w:val="28"/>
              </w:rPr>
              <w:t>7</w:t>
            </w:r>
            <w:r w:rsidR="006F38D9" w:rsidRPr="00B542DF">
              <w:rPr>
                <w:rFonts w:asciiTheme="majorBidi" w:hAnsiTheme="majorBidi" w:cstheme="majorBidi"/>
                <w:b/>
                <w:bCs/>
                <w:sz w:val="28"/>
                <w:szCs w:val="28"/>
              </w:rPr>
              <w:t>)</w:t>
            </w:r>
          </w:p>
        </w:tc>
        <w:tc>
          <w:tcPr>
            <w:tcW w:w="1350" w:type="dxa"/>
            <w:tcBorders>
              <w:top w:val="double" w:sz="4" w:space="0" w:color="auto"/>
            </w:tcBorders>
            <w:vAlign w:val="bottom"/>
          </w:tcPr>
          <w:p w14:paraId="0D2650B9" w14:textId="77777777" w:rsidR="006F38D9" w:rsidRPr="00C121F7" w:rsidRDefault="006F38D9" w:rsidP="006F38D9">
            <w:pPr>
              <w:tabs>
                <w:tab w:val="decimal" w:pos="888"/>
              </w:tabs>
              <w:ind w:left="-29" w:right="77"/>
              <w:jc w:val="right"/>
              <w:rPr>
                <w:rFonts w:asciiTheme="majorBidi" w:hAnsiTheme="majorBidi" w:cstheme="majorBidi"/>
                <w:sz w:val="28"/>
                <w:szCs w:val="28"/>
              </w:rPr>
            </w:pPr>
          </w:p>
        </w:tc>
        <w:tc>
          <w:tcPr>
            <w:tcW w:w="90" w:type="dxa"/>
          </w:tcPr>
          <w:p w14:paraId="11F370FF" w14:textId="77777777" w:rsidR="006F38D9" w:rsidRPr="00C121F7" w:rsidRDefault="006F38D9" w:rsidP="006F38D9">
            <w:pPr>
              <w:tabs>
                <w:tab w:val="decimal" w:pos="888"/>
              </w:tabs>
              <w:ind w:left="-29" w:right="-29"/>
              <w:rPr>
                <w:rFonts w:asciiTheme="majorBidi" w:hAnsiTheme="majorBidi" w:cstheme="majorBidi"/>
                <w:sz w:val="28"/>
                <w:szCs w:val="28"/>
              </w:rPr>
            </w:pPr>
          </w:p>
        </w:tc>
        <w:tc>
          <w:tcPr>
            <w:tcW w:w="1260" w:type="dxa"/>
            <w:tcBorders>
              <w:top w:val="double" w:sz="4" w:space="0" w:color="auto"/>
            </w:tcBorders>
            <w:vAlign w:val="bottom"/>
          </w:tcPr>
          <w:p w14:paraId="4342AB6C" w14:textId="77777777" w:rsidR="006F38D9" w:rsidRPr="00C121F7" w:rsidRDefault="006F38D9" w:rsidP="006F38D9">
            <w:pPr>
              <w:tabs>
                <w:tab w:val="decimal" w:pos="888"/>
              </w:tabs>
              <w:ind w:left="-29" w:right="-29"/>
              <w:rPr>
                <w:rFonts w:asciiTheme="majorBidi" w:hAnsiTheme="majorBidi" w:cstheme="majorBidi"/>
                <w:sz w:val="28"/>
                <w:szCs w:val="28"/>
              </w:rPr>
            </w:pPr>
          </w:p>
        </w:tc>
        <w:tc>
          <w:tcPr>
            <w:tcW w:w="90" w:type="dxa"/>
          </w:tcPr>
          <w:p w14:paraId="6FB71E55" w14:textId="77777777" w:rsidR="006F38D9" w:rsidRPr="00C121F7" w:rsidRDefault="006F38D9" w:rsidP="006F38D9">
            <w:pPr>
              <w:tabs>
                <w:tab w:val="decimal" w:pos="888"/>
              </w:tabs>
              <w:ind w:left="-29" w:right="-29"/>
              <w:rPr>
                <w:rFonts w:asciiTheme="majorBidi" w:hAnsiTheme="majorBidi" w:cstheme="majorBidi"/>
                <w:sz w:val="28"/>
                <w:szCs w:val="28"/>
              </w:rPr>
            </w:pPr>
          </w:p>
        </w:tc>
        <w:tc>
          <w:tcPr>
            <w:tcW w:w="1260" w:type="dxa"/>
            <w:tcBorders>
              <w:top w:val="double" w:sz="4" w:space="0" w:color="auto"/>
            </w:tcBorders>
            <w:vAlign w:val="bottom"/>
          </w:tcPr>
          <w:p w14:paraId="5F138363" w14:textId="77777777" w:rsidR="006F38D9" w:rsidRPr="00C121F7" w:rsidRDefault="006F38D9" w:rsidP="006F38D9">
            <w:pPr>
              <w:tabs>
                <w:tab w:val="decimal" w:pos="888"/>
              </w:tabs>
              <w:ind w:left="-29" w:right="-29"/>
              <w:rPr>
                <w:rFonts w:asciiTheme="majorBidi" w:hAnsiTheme="majorBidi" w:cstheme="majorBidi"/>
                <w:sz w:val="28"/>
                <w:szCs w:val="28"/>
              </w:rPr>
            </w:pPr>
          </w:p>
        </w:tc>
        <w:tc>
          <w:tcPr>
            <w:tcW w:w="90" w:type="dxa"/>
          </w:tcPr>
          <w:p w14:paraId="0AA44502" w14:textId="77777777" w:rsidR="006F38D9" w:rsidRPr="00C121F7" w:rsidRDefault="006F38D9" w:rsidP="006F38D9">
            <w:pPr>
              <w:tabs>
                <w:tab w:val="decimal" w:pos="888"/>
              </w:tabs>
              <w:ind w:left="-29" w:right="-29"/>
              <w:rPr>
                <w:rFonts w:asciiTheme="majorBidi" w:hAnsiTheme="majorBidi" w:cstheme="majorBidi"/>
                <w:sz w:val="28"/>
                <w:szCs w:val="28"/>
              </w:rPr>
            </w:pPr>
          </w:p>
        </w:tc>
        <w:tc>
          <w:tcPr>
            <w:tcW w:w="1260" w:type="dxa"/>
            <w:tcBorders>
              <w:top w:val="double" w:sz="4" w:space="0" w:color="auto"/>
            </w:tcBorders>
            <w:vAlign w:val="bottom"/>
          </w:tcPr>
          <w:p w14:paraId="5AF8219C" w14:textId="77777777" w:rsidR="006F38D9" w:rsidRPr="00C121F7" w:rsidRDefault="006F38D9" w:rsidP="006F38D9">
            <w:pPr>
              <w:tabs>
                <w:tab w:val="decimal" w:pos="888"/>
              </w:tabs>
              <w:ind w:left="-29" w:right="-29"/>
              <w:rPr>
                <w:rFonts w:asciiTheme="majorBidi" w:hAnsiTheme="majorBidi" w:cstheme="majorBidi"/>
                <w:sz w:val="28"/>
                <w:szCs w:val="28"/>
              </w:rPr>
            </w:pPr>
          </w:p>
        </w:tc>
      </w:tr>
      <w:tr w:rsidR="00FB77D8" w:rsidRPr="00C121F7" w14:paraId="1724C7F6" w14:textId="77777777">
        <w:tc>
          <w:tcPr>
            <w:tcW w:w="4140" w:type="dxa"/>
            <w:vAlign w:val="bottom"/>
          </w:tcPr>
          <w:p w14:paraId="175608C3" w14:textId="56A819BC" w:rsidR="00FB77D8" w:rsidRPr="00FC60DF" w:rsidRDefault="00FB77D8" w:rsidP="00FB77D8">
            <w:pPr>
              <w:ind w:left="162"/>
              <w:rPr>
                <w:rFonts w:asciiTheme="majorBidi" w:hAnsiTheme="majorBidi" w:cstheme="majorBidi"/>
                <w:i/>
                <w:iCs/>
                <w:sz w:val="28"/>
                <w:szCs w:val="28"/>
                <w:u w:val="single"/>
                <w:cs/>
              </w:rPr>
            </w:pPr>
            <w:r w:rsidRPr="00B542DF">
              <w:rPr>
                <w:rFonts w:asciiTheme="majorBidi" w:hAnsiTheme="majorBidi" w:cstheme="majorBidi"/>
                <w:sz w:val="28"/>
                <w:szCs w:val="28"/>
              </w:rPr>
              <w:t xml:space="preserve">Subsidiaries </w:t>
            </w:r>
          </w:p>
        </w:tc>
        <w:tc>
          <w:tcPr>
            <w:tcW w:w="1350" w:type="dxa"/>
            <w:vAlign w:val="bottom"/>
          </w:tcPr>
          <w:p w14:paraId="5A9ACE05" w14:textId="77777777" w:rsidR="00FB77D8" w:rsidRPr="00C121F7" w:rsidRDefault="00FB77D8" w:rsidP="00FB77D8">
            <w:pPr>
              <w:tabs>
                <w:tab w:val="decimal" w:pos="879"/>
              </w:tabs>
              <w:ind w:left="-29" w:right="257"/>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7FDE83F5" w14:textId="77777777" w:rsidR="00FB77D8" w:rsidRPr="00C121F7" w:rsidRDefault="00FB77D8" w:rsidP="00FB77D8">
            <w:pPr>
              <w:tabs>
                <w:tab w:val="decimal" w:pos="879"/>
              </w:tabs>
              <w:ind w:left="-29" w:right="-29"/>
              <w:jc w:val="thaiDistribute"/>
              <w:rPr>
                <w:rFonts w:asciiTheme="majorBidi" w:hAnsiTheme="majorBidi" w:cstheme="majorBidi"/>
                <w:sz w:val="28"/>
                <w:szCs w:val="28"/>
              </w:rPr>
            </w:pPr>
          </w:p>
        </w:tc>
        <w:tc>
          <w:tcPr>
            <w:tcW w:w="1260" w:type="dxa"/>
            <w:vAlign w:val="bottom"/>
          </w:tcPr>
          <w:p w14:paraId="16794EA9" w14:textId="77777777" w:rsidR="00FB77D8" w:rsidRPr="00C121F7" w:rsidRDefault="00FB77D8" w:rsidP="00FB77D8">
            <w:pPr>
              <w:tabs>
                <w:tab w:val="decimal" w:pos="879"/>
              </w:tabs>
              <w:ind w:left="-29" w:right="257"/>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46CB583A" w14:textId="77777777" w:rsidR="00FB77D8" w:rsidRPr="00C121F7" w:rsidRDefault="00FB77D8" w:rsidP="00FB77D8">
            <w:pPr>
              <w:tabs>
                <w:tab w:val="decimal" w:pos="879"/>
              </w:tabs>
              <w:ind w:left="-29" w:right="-29"/>
              <w:jc w:val="thaiDistribute"/>
              <w:rPr>
                <w:rFonts w:asciiTheme="majorBidi" w:hAnsiTheme="majorBidi" w:cstheme="majorBidi"/>
                <w:sz w:val="28"/>
                <w:szCs w:val="28"/>
              </w:rPr>
            </w:pPr>
          </w:p>
        </w:tc>
        <w:tc>
          <w:tcPr>
            <w:tcW w:w="1260" w:type="dxa"/>
            <w:vAlign w:val="bottom"/>
          </w:tcPr>
          <w:p w14:paraId="020470B5" w14:textId="26559C0A" w:rsidR="00FB77D8" w:rsidRPr="00C121F7" w:rsidRDefault="00E74F30" w:rsidP="00FB77D8">
            <w:pPr>
              <w:tabs>
                <w:tab w:val="decimal" w:pos="879"/>
              </w:tabs>
              <w:ind w:left="-29" w:right="77"/>
              <w:jc w:val="right"/>
              <w:rPr>
                <w:rFonts w:asciiTheme="majorBidi" w:hAnsiTheme="majorBidi" w:cstheme="majorBidi"/>
                <w:sz w:val="28"/>
                <w:szCs w:val="28"/>
              </w:rPr>
            </w:pPr>
            <w:r>
              <w:rPr>
                <w:rFonts w:asciiTheme="majorBidi" w:hAnsiTheme="majorBidi"/>
                <w:sz w:val="28"/>
                <w:szCs w:val="28"/>
              </w:rPr>
              <w:t>94,268</w:t>
            </w:r>
          </w:p>
        </w:tc>
        <w:tc>
          <w:tcPr>
            <w:tcW w:w="90" w:type="dxa"/>
          </w:tcPr>
          <w:p w14:paraId="7F6475BD" w14:textId="77777777" w:rsidR="00FB77D8" w:rsidRPr="00C121F7" w:rsidRDefault="00FB77D8" w:rsidP="00FB77D8">
            <w:pPr>
              <w:tabs>
                <w:tab w:val="decimal" w:pos="879"/>
              </w:tabs>
              <w:ind w:left="-29" w:right="-29"/>
              <w:jc w:val="thaiDistribute"/>
              <w:rPr>
                <w:rFonts w:asciiTheme="majorBidi" w:hAnsiTheme="majorBidi" w:cstheme="majorBidi"/>
                <w:sz w:val="28"/>
                <w:szCs w:val="28"/>
              </w:rPr>
            </w:pPr>
          </w:p>
        </w:tc>
        <w:tc>
          <w:tcPr>
            <w:tcW w:w="1260" w:type="dxa"/>
            <w:vAlign w:val="bottom"/>
          </w:tcPr>
          <w:p w14:paraId="4C05D763" w14:textId="77777777" w:rsidR="00FB77D8" w:rsidRPr="00C121F7" w:rsidRDefault="00FB77D8" w:rsidP="00FB77D8">
            <w:pPr>
              <w:tabs>
                <w:tab w:val="decimal" w:pos="879"/>
              </w:tabs>
              <w:ind w:left="-29" w:right="77"/>
              <w:jc w:val="right"/>
              <w:rPr>
                <w:rFonts w:asciiTheme="majorBidi" w:hAnsiTheme="majorBidi" w:cstheme="majorBidi"/>
                <w:sz w:val="28"/>
                <w:szCs w:val="28"/>
              </w:rPr>
            </w:pPr>
            <w:r w:rsidRPr="00C121F7">
              <w:rPr>
                <w:rFonts w:asciiTheme="majorBidi" w:hAnsiTheme="majorBidi" w:cstheme="majorBidi"/>
                <w:sz w:val="28"/>
                <w:szCs w:val="28"/>
              </w:rPr>
              <w:t>88,099</w:t>
            </w:r>
          </w:p>
        </w:tc>
      </w:tr>
      <w:tr w:rsidR="00FB77D8" w:rsidRPr="00C121F7" w14:paraId="2B4E115A" w14:textId="77777777">
        <w:tc>
          <w:tcPr>
            <w:tcW w:w="4140" w:type="dxa"/>
            <w:vAlign w:val="bottom"/>
          </w:tcPr>
          <w:p w14:paraId="7917D76B" w14:textId="5B06199F" w:rsidR="00FB77D8" w:rsidRPr="00FC60DF" w:rsidRDefault="00FB77D8" w:rsidP="00FB77D8">
            <w:pPr>
              <w:ind w:left="162"/>
              <w:rPr>
                <w:rFonts w:asciiTheme="majorBidi" w:hAnsiTheme="majorBidi" w:cstheme="majorBidi"/>
                <w:sz w:val="28"/>
                <w:szCs w:val="28"/>
                <w:cs/>
              </w:rPr>
            </w:pPr>
            <w:r w:rsidRPr="00B542DF">
              <w:rPr>
                <w:rFonts w:asciiTheme="majorBidi" w:hAnsiTheme="majorBidi" w:cstheme="majorBidi"/>
                <w:sz w:val="28"/>
                <w:szCs w:val="28"/>
              </w:rPr>
              <w:t>Joint venture</w:t>
            </w:r>
          </w:p>
        </w:tc>
        <w:tc>
          <w:tcPr>
            <w:tcW w:w="1350" w:type="dxa"/>
            <w:vAlign w:val="bottom"/>
          </w:tcPr>
          <w:p w14:paraId="22B026C6" w14:textId="77777777" w:rsidR="00FB77D8" w:rsidRPr="00C121F7" w:rsidRDefault="00FB77D8" w:rsidP="00FB77D8">
            <w:pPr>
              <w:tabs>
                <w:tab w:val="decimal" w:pos="879"/>
              </w:tabs>
              <w:ind w:left="-29" w:right="77"/>
              <w:jc w:val="right"/>
              <w:rPr>
                <w:rFonts w:asciiTheme="majorBidi" w:hAnsiTheme="majorBidi" w:cstheme="majorBidi"/>
                <w:sz w:val="28"/>
                <w:szCs w:val="28"/>
              </w:rPr>
            </w:pPr>
            <w:r w:rsidRPr="00C121F7">
              <w:rPr>
                <w:rFonts w:asciiTheme="majorBidi" w:hAnsiTheme="majorBidi" w:cstheme="majorBidi"/>
                <w:sz w:val="28"/>
                <w:szCs w:val="28"/>
              </w:rPr>
              <w:t>11,693</w:t>
            </w:r>
          </w:p>
        </w:tc>
        <w:tc>
          <w:tcPr>
            <w:tcW w:w="90" w:type="dxa"/>
          </w:tcPr>
          <w:p w14:paraId="5ACC39FE" w14:textId="77777777" w:rsidR="00FB77D8" w:rsidRPr="00C121F7" w:rsidRDefault="00FB77D8" w:rsidP="00FB77D8">
            <w:pPr>
              <w:tabs>
                <w:tab w:val="decimal" w:pos="879"/>
              </w:tabs>
              <w:ind w:left="-29" w:right="-29"/>
              <w:jc w:val="thaiDistribute"/>
              <w:rPr>
                <w:rFonts w:asciiTheme="majorBidi" w:hAnsiTheme="majorBidi" w:cstheme="majorBidi"/>
                <w:sz w:val="28"/>
                <w:szCs w:val="28"/>
              </w:rPr>
            </w:pPr>
          </w:p>
        </w:tc>
        <w:tc>
          <w:tcPr>
            <w:tcW w:w="1260" w:type="dxa"/>
            <w:vAlign w:val="bottom"/>
          </w:tcPr>
          <w:p w14:paraId="67D9AAB9" w14:textId="77777777" w:rsidR="00FB77D8" w:rsidRPr="00C121F7" w:rsidRDefault="00FB77D8" w:rsidP="00FB77D8">
            <w:pPr>
              <w:tabs>
                <w:tab w:val="decimal" w:pos="879"/>
              </w:tabs>
              <w:ind w:left="-29" w:right="77"/>
              <w:jc w:val="right"/>
              <w:rPr>
                <w:rFonts w:asciiTheme="majorBidi" w:hAnsiTheme="majorBidi" w:cstheme="majorBidi"/>
                <w:sz w:val="28"/>
                <w:szCs w:val="28"/>
              </w:rPr>
            </w:pPr>
            <w:r w:rsidRPr="00C121F7">
              <w:rPr>
                <w:rFonts w:asciiTheme="majorBidi" w:hAnsiTheme="majorBidi" w:cstheme="majorBidi"/>
                <w:sz w:val="28"/>
                <w:szCs w:val="28"/>
              </w:rPr>
              <w:t>11,693</w:t>
            </w:r>
          </w:p>
        </w:tc>
        <w:tc>
          <w:tcPr>
            <w:tcW w:w="90" w:type="dxa"/>
          </w:tcPr>
          <w:p w14:paraId="2477792A" w14:textId="77777777" w:rsidR="00FB77D8" w:rsidRPr="00C121F7" w:rsidRDefault="00FB77D8" w:rsidP="00FB77D8">
            <w:pPr>
              <w:tabs>
                <w:tab w:val="decimal" w:pos="879"/>
              </w:tabs>
              <w:ind w:left="-29" w:right="-29"/>
              <w:jc w:val="thaiDistribute"/>
              <w:rPr>
                <w:rFonts w:asciiTheme="majorBidi" w:hAnsiTheme="majorBidi" w:cstheme="majorBidi"/>
                <w:sz w:val="28"/>
                <w:szCs w:val="28"/>
              </w:rPr>
            </w:pPr>
          </w:p>
        </w:tc>
        <w:tc>
          <w:tcPr>
            <w:tcW w:w="1260" w:type="dxa"/>
            <w:vAlign w:val="bottom"/>
          </w:tcPr>
          <w:p w14:paraId="167000B3" w14:textId="77777777" w:rsidR="00FB77D8" w:rsidRPr="00C121F7" w:rsidRDefault="00FB77D8" w:rsidP="00FB77D8">
            <w:pPr>
              <w:tabs>
                <w:tab w:val="decimal" w:pos="879"/>
              </w:tabs>
              <w:ind w:left="-29" w:right="77"/>
              <w:jc w:val="right"/>
              <w:rPr>
                <w:rFonts w:asciiTheme="majorBidi" w:hAnsiTheme="majorBidi" w:cstheme="majorBidi"/>
                <w:sz w:val="28"/>
                <w:szCs w:val="28"/>
              </w:rPr>
            </w:pPr>
            <w:r w:rsidRPr="00780319">
              <w:rPr>
                <w:rFonts w:asciiTheme="majorBidi" w:hAnsiTheme="majorBidi" w:cstheme="majorBidi" w:hint="cs"/>
                <w:sz w:val="28"/>
                <w:szCs w:val="28"/>
              </w:rPr>
              <w:t>40</w:t>
            </w:r>
          </w:p>
        </w:tc>
        <w:tc>
          <w:tcPr>
            <w:tcW w:w="90" w:type="dxa"/>
          </w:tcPr>
          <w:p w14:paraId="61D78E98" w14:textId="77777777" w:rsidR="00FB77D8" w:rsidRPr="00C121F7" w:rsidRDefault="00FB77D8" w:rsidP="00FB77D8">
            <w:pPr>
              <w:tabs>
                <w:tab w:val="decimal" w:pos="879"/>
              </w:tabs>
              <w:ind w:left="-29" w:right="-29"/>
              <w:jc w:val="thaiDistribute"/>
              <w:rPr>
                <w:rFonts w:asciiTheme="majorBidi" w:hAnsiTheme="majorBidi" w:cstheme="majorBidi"/>
                <w:sz w:val="28"/>
                <w:szCs w:val="28"/>
              </w:rPr>
            </w:pPr>
          </w:p>
        </w:tc>
        <w:tc>
          <w:tcPr>
            <w:tcW w:w="1260" w:type="dxa"/>
            <w:vAlign w:val="bottom"/>
          </w:tcPr>
          <w:p w14:paraId="25864692" w14:textId="77777777" w:rsidR="00FB77D8" w:rsidRPr="00C121F7" w:rsidRDefault="00FB77D8" w:rsidP="00FB77D8">
            <w:pPr>
              <w:tabs>
                <w:tab w:val="decimal" w:pos="879"/>
              </w:tabs>
              <w:ind w:left="-29" w:right="77"/>
              <w:jc w:val="right"/>
              <w:rPr>
                <w:rFonts w:asciiTheme="majorBidi" w:hAnsiTheme="majorBidi" w:cstheme="majorBidi"/>
                <w:sz w:val="28"/>
                <w:szCs w:val="28"/>
              </w:rPr>
            </w:pPr>
            <w:r w:rsidRPr="00C121F7">
              <w:rPr>
                <w:rFonts w:asciiTheme="majorBidi" w:hAnsiTheme="majorBidi" w:cstheme="majorBidi"/>
                <w:sz w:val="28"/>
                <w:szCs w:val="28"/>
              </w:rPr>
              <w:t>40</w:t>
            </w:r>
          </w:p>
        </w:tc>
      </w:tr>
      <w:tr w:rsidR="00FB77D8" w:rsidRPr="00C121F7" w14:paraId="4F089419" w14:textId="77777777">
        <w:tc>
          <w:tcPr>
            <w:tcW w:w="4140" w:type="dxa"/>
            <w:vAlign w:val="bottom"/>
          </w:tcPr>
          <w:p w14:paraId="6CFC7A04" w14:textId="0AE742A7" w:rsidR="00FB77D8" w:rsidRPr="00FC60DF" w:rsidRDefault="00FB77D8" w:rsidP="00FB77D8">
            <w:pPr>
              <w:ind w:left="336" w:hanging="174"/>
              <w:rPr>
                <w:rFonts w:asciiTheme="majorBidi" w:hAnsiTheme="majorBidi" w:cstheme="majorBidi"/>
                <w:i/>
                <w:iCs/>
                <w:sz w:val="28"/>
                <w:szCs w:val="28"/>
                <w:u w:val="single"/>
                <w:cs/>
              </w:rPr>
            </w:pPr>
            <w:r w:rsidRPr="00B542DF">
              <w:rPr>
                <w:rFonts w:asciiTheme="majorBidi" w:hAnsiTheme="majorBidi" w:cstheme="majorBidi"/>
                <w:sz w:val="28"/>
                <w:szCs w:val="28"/>
              </w:rPr>
              <w:t>Related parties</w:t>
            </w:r>
          </w:p>
        </w:tc>
        <w:tc>
          <w:tcPr>
            <w:tcW w:w="1350" w:type="dxa"/>
            <w:tcBorders>
              <w:bottom w:val="single" w:sz="4" w:space="0" w:color="auto"/>
            </w:tcBorders>
            <w:vAlign w:val="bottom"/>
          </w:tcPr>
          <w:p w14:paraId="2CE1E0DE" w14:textId="09FE5D21" w:rsidR="00FB77D8" w:rsidRPr="00C121F7" w:rsidRDefault="00FB77D8" w:rsidP="00FB77D8">
            <w:pPr>
              <w:tabs>
                <w:tab w:val="decimal" w:pos="888"/>
              </w:tabs>
              <w:ind w:left="-29" w:right="77"/>
              <w:jc w:val="right"/>
              <w:rPr>
                <w:rFonts w:asciiTheme="majorBidi" w:hAnsiTheme="majorBidi" w:cstheme="majorBidi"/>
                <w:sz w:val="28"/>
                <w:szCs w:val="28"/>
              </w:rPr>
            </w:pPr>
            <w:r w:rsidRPr="004C3E23">
              <w:rPr>
                <w:rFonts w:asciiTheme="majorBidi" w:hAnsiTheme="majorBidi" w:cstheme="majorBidi"/>
                <w:sz w:val="28"/>
                <w:szCs w:val="28"/>
              </w:rPr>
              <w:t>7,14</w:t>
            </w:r>
            <w:r w:rsidR="00886C20">
              <w:rPr>
                <w:rFonts w:asciiTheme="majorBidi" w:hAnsiTheme="majorBidi" w:cstheme="majorBidi"/>
                <w:sz w:val="28"/>
                <w:szCs w:val="28"/>
              </w:rPr>
              <w:t>6</w:t>
            </w:r>
          </w:p>
        </w:tc>
        <w:tc>
          <w:tcPr>
            <w:tcW w:w="90" w:type="dxa"/>
          </w:tcPr>
          <w:p w14:paraId="707C7066" w14:textId="77777777" w:rsidR="00FB77D8" w:rsidRPr="00C121F7" w:rsidRDefault="00FB77D8" w:rsidP="00FB77D8">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70F0EB65" w14:textId="77777777" w:rsidR="00FB77D8" w:rsidRPr="00C121F7" w:rsidRDefault="00FB77D8" w:rsidP="00FB77D8">
            <w:pPr>
              <w:tabs>
                <w:tab w:val="decimal" w:pos="888"/>
              </w:tabs>
              <w:ind w:left="-29" w:right="77"/>
              <w:jc w:val="right"/>
              <w:rPr>
                <w:rFonts w:asciiTheme="majorBidi" w:hAnsiTheme="majorBidi" w:cstheme="majorBidi"/>
                <w:sz w:val="28"/>
                <w:szCs w:val="28"/>
              </w:rPr>
            </w:pPr>
            <w:r w:rsidRPr="00C121F7">
              <w:rPr>
                <w:rFonts w:asciiTheme="majorBidi" w:hAnsiTheme="majorBidi" w:cstheme="majorBidi"/>
                <w:sz w:val="28"/>
                <w:szCs w:val="28"/>
              </w:rPr>
              <w:t>3,087</w:t>
            </w:r>
          </w:p>
        </w:tc>
        <w:tc>
          <w:tcPr>
            <w:tcW w:w="90" w:type="dxa"/>
          </w:tcPr>
          <w:p w14:paraId="658362B9" w14:textId="77777777" w:rsidR="00FB77D8" w:rsidRPr="00C121F7" w:rsidRDefault="00FB77D8" w:rsidP="00FB77D8">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7C6F35BC" w14:textId="0B4DA55C" w:rsidR="00FB77D8" w:rsidRPr="00C121F7" w:rsidRDefault="00991039" w:rsidP="00FB77D8">
            <w:pPr>
              <w:tabs>
                <w:tab w:val="decimal" w:pos="888"/>
              </w:tabs>
              <w:ind w:left="-29" w:right="77"/>
              <w:jc w:val="right"/>
              <w:rPr>
                <w:rFonts w:asciiTheme="majorBidi" w:hAnsiTheme="majorBidi" w:cstheme="majorBidi"/>
                <w:sz w:val="28"/>
                <w:szCs w:val="28"/>
              </w:rPr>
            </w:pPr>
            <w:r w:rsidRPr="00780319">
              <w:rPr>
                <w:rFonts w:asciiTheme="majorBidi" w:hAnsiTheme="majorBidi" w:hint="cs"/>
                <w:sz w:val="28"/>
                <w:szCs w:val="28"/>
              </w:rPr>
              <w:t>6</w:t>
            </w:r>
            <w:r w:rsidR="00FB77D8" w:rsidRPr="008C7A5C">
              <w:rPr>
                <w:rFonts w:asciiTheme="majorBidi" w:hAnsiTheme="majorBidi" w:cstheme="majorBidi"/>
                <w:sz w:val="28"/>
                <w:szCs w:val="28"/>
              </w:rPr>
              <w:t>,</w:t>
            </w:r>
            <w:r w:rsidRPr="00780319">
              <w:rPr>
                <w:rFonts w:asciiTheme="majorBidi" w:hAnsiTheme="majorBidi" w:hint="cs"/>
                <w:sz w:val="28"/>
                <w:szCs w:val="28"/>
              </w:rPr>
              <w:t>935</w:t>
            </w:r>
          </w:p>
        </w:tc>
        <w:tc>
          <w:tcPr>
            <w:tcW w:w="90" w:type="dxa"/>
          </w:tcPr>
          <w:p w14:paraId="516D6807" w14:textId="77777777" w:rsidR="00FB77D8" w:rsidRPr="00C121F7" w:rsidRDefault="00FB77D8" w:rsidP="00FB77D8">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6D3CC2C3" w14:textId="77777777" w:rsidR="00FB77D8" w:rsidRPr="00C121F7" w:rsidRDefault="00FB77D8" w:rsidP="00FB77D8">
            <w:pPr>
              <w:tabs>
                <w:tab w:val="decimal" w:pos="888"/>
              </w:tabs>
              <w:ind w:left="-29" w:right="77"/>
              <w:jc w:val="right"/>
              <w:rPr>
                <w:rFonts w:asciiTheme="majorBidi" w:hAnsiTheme="majorBidi" w:cstheme="majorBidi"/>
                <w:sz w:val="28"/>
                <w:szCs w:val="28"/>
              </w:rPr>
            </w:pPr>
            <w:r w:rsidRPr="00C121F7">
              <w:rPr>
                <w:rFonts w:asciiTheme="majorBidi" w:hAnsiTheme="majorBidi" w:cstheme="majorBidi"/>
                <w:sz w:val="28"/>
                <w:szCs w:val="28"/>
              </w:rPr>
              <w:t>2,312</w:t>
            </w:r>
          </w:p>
        </w:tc>
      </w:tr>
      <w:tr w:rsidR="00FB77D8" w:rsidRPr="00C121F7" w14:paraId="3386344D" w14:textId="77777777">
        <w:tc>
          <w:tcPr>
            <w:tcW w:w="4140" w:type="dxa"/>
            <w:vAlign w:val="bottom"/>
          </w:tcPr>
          <w:p w14:paraId="1726543B" w14:textId="1A428608" w:rsidR="00FB77D8" w:rsidRPr="00FC60DF" w:rsidRDefault="00FB77D8" w:rsidP="00FB77D8">
            <w:pPr>
              <w:ind w:left="162"/>
              <w:rPr>
                <w:rFonts w:asciiTheme="majorBidi" w:hAnsiTheme="majorBidi" w:cstheme="majorBidi"/>
                <w:b/>
                <w:bCs/>
                <w:sz w:val="28"/>
                <w:szCs w:val="28"/>
                <w:cs/>
              </w:rPr>
            </w:pPr>
            <w:r w:rsidRPr="001D7DF3">
              <w:rPr>
                <w:rFonts w:asciiTheme="majorBidi" w:hAnsiTheme="majorBidi" w:cstheme="majorBidi"/>
                <w:b/>
                <w:bCs/>
                <w:sz w:val="28"/>
                <w:szCs w:val="28"/>
              </w:rPr>
              <w:t>Total</w:t>
            </w:r>
          </w:p>
        </w:tc>
        <w:tc>
          <w:tcPr>
            <w:tcW w:w="1350" w:type="dxa"/>
            <w:tcBorders>
              <w:top w:val="single" w:sz="4" w:space="0" w:color="auto"/>
              <w:bottom w:val="double" w:sz="4" w:space="0" w:color="auto"/>
            </w:tcBorders>
            <w:vAlign w:val="bottom"/>
          </w:tcPr>
          <w:p w14:paraId="347A2A69" w14:textId="176825C1" w:rsidR="00FB77D8" w:rsidRPr="009972D1" w:rsidRDefault="00FB77D8" w:rsidP="00FB77D8">
            <w:pPr>
              <w:tabs>
                <w:tab w:val="decimal" w:pos="888"/>
              </w:tabs>
              <w:ind w:left="-29" w:right="77"/>
              <w:jc w:val="right"/>
              <w:rPr>
                <w:rFonts w:asciiTheme="majorBidi" w:hAnsiTheme="majorBidi" w:cstheme="majorBidi"/>
                <w:b/>
                <w:bCs/>
                <w:sz w:val="28"/>
                <w:szCs w:val="28"/>
              </w:rPr>
            </w:pPr>
            <w:r w:rsidRPr="009972D1">
              <w:rPr>
                <w:rFonts w:asciiTheme="majorBidi" w:hAnsiTheme="majorBidi" w:cstheme="majorBidi"/>
                <w:b/>
                <w:bCs/>
                <w:sz w:val="28"/>
                <w:szCs w:val="28"/>
              </w:rPr>
              <w:t>1</w:t>
            </w:r>
            <w:r>
              <w:rPr>
                <w:rFonts w:asciiTheme="majorBidi" w:hAnsiTheme="majorBidi" w:cstheme="majorBidi"/>
                <w:b/>
                <w:bCs/>
                <w:sz w:val="28"/>
                <w:szCs w:val="28"/>
              </w:rPr>
              <w:t>8</w:t>
            </w:r>
            <w:r w:rsidRPr="009972D1">
              <w:rPr>
                <w:rFonts w:asciiTheme="majorBidi" w:hAnsiTheme="majorBidi" w:cstheme="majorBidi"/>
                <w:b/>
                <w:bCs/>
                <w:sz w:val="28"/>
                <w:szCs w:val="28"/>
              </w:rPr>
              <w:t>,8</w:t>
            </w:r>
            <w:r>
              <w:rPr>
                <w:rFonts w:asciiTheme="majorBidi" w:hAnsiTheme="majorBidi" w:cstheme="majorBidi"/>
                <w:b/>
                <w:bCs/>
                <w:sz w:val="28"/>
                <w:szCs w:val="28"/>
              </w:rPr>
              <w:t>3</w:t>
            </w:r>
            <w:r w:rsidR="00886C20">
              <w:rPr>
                <w:rFonts w:asciiTheme="majorBidi" w:hAnsiTheme="majorBidi" w:cstheme="majorBidi"/>
                <w:b/>
                <w:bCs/>
                <w:sz w:val="28"/>
                <w:szCs w:val="28"/>
              </w:rPr>
              <w:t>9</w:t>
            </w:r>
          </w:p>
        </w:tc>
        <w:tc>
          <w:tcPr>
            <w:tcW w:w="90" w:type="dxa"/>
          </w:tcPr>
          <w:p w14:paraId="4DB9C2DA" w14:textId="77777777" w:rsidR="00FB77D8" w:rsidRPr="009972D1" w:rsidRDefault="00FB77D8" w:rsidP="00FB77D8">
            <w:pPr>
              <w:tabs>
                <w:tab w:val="decimal" w:pos="888"/>
              </w:tabs>
              <w:ind w:left="-29" w:right="-29"/>
              <w:jc w:val="thaiDistribute"/>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6A7514B0" w14:textId="77777777" w:rsidR="00FB77D8" w:rsidRPr="009972D1" w:rsidRDefault="00FB77D8" w:rsidP="00FB77D8">
            <w:pPr>
              <w:tabs>
                <w:tab w:val="decimal" w:pos="888"/>
              </w:tabs>
              <w:ind w:left="-29" w:right="77"/>
              <w:jc w:val="right"/>
              <w:rPr>
                <w:rFonts w:asciiTheme="majorBidi" w:hAnsiTheme="majorBidi" w:cstheme="majorBidi"/>
                <w:b/>
                <w:bCs/>
                <w:sz w:val="28"/>
                <w:szCs w:val="28"/>
              </w:rPr>
            </w:pPr>
            <w:r w:rsidRPr="009972D1">
              <w:rPr>
                <w:rFonts w:asciiTheme="majorBidi" w:hAnsiTheme="majorBidi" w:cstheme="majorBidi"/>
                <w:b/>
                <w:bCs/>
                <w:sz w:val="28"/>
                <w:szCs w:val="28"/>
              </w:rPr>
              <w:t>14,780</w:t>
            </w:r>
          </w:p>
        </w:tc>
        <w:tc>
          <w:tcPr>
            <w:tcW w:w="90" w:type="dxa"/>
          </w:tcPr>
          <w:p w14:paraId="28A78891" w14:textId="77777777" w:rsidR="00FB77D8" w:rsidRPr="009972D1" w:rsidRDefault="00FB77D8" w:rsidP="00FB77D8">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3E2EFA58" w14:textId="4FBF224F" w:rsidR="00FB77D8" w:rsidRPr="009972D1" w:rsidRDefault="00FB77D8" w:rsidP="00FB77D8">
            <w:pPr>
              <w:tabs>
                <w:tab w:val="decimal" w:pos="888"/>
              </w:tabs>
              <w:ind w:left="-29" w:right="77"/>
              <w:jc w:val="right"/>
              <w:rPr>
                <w:rFonts w:asciiTheme="majorBidi" w:hAnsiTheme="majorBidi" w:cstheme="majorBidi"/>
                <w:b/>
                <w:bCs/>
                <w:sz w:val="28"/>
                <w:szCs w:val="28"/>
              </w:rPr>
            </w:pPr>
            <w:r w:rsidRPr="00780319">
              <w:rPr>
                <w:rFonts w:asciiTheme="majorBidi" w:hAnsiTheme="majorBidi"/>
                <w:b/>
                <w:bCs/>
                <w:sz w:val="28"/>
                <w:szCs w:val="28"/>
              </w:rPr>
              <w:t>101</w:t>
            </w:r>
            <w:r w:rsidRPr="00CD3F5F">
              <w:rPr>
                <w:rFonts w:asciiTheme="majorBidi" w:hAnsiTheme="majorBidi" w:cstheme="majorBidi"/>
                <w:b/>
                <w:bCs/>
                <w:sz w:val="28"/>
                <w:szCs w:val="28"/>
              </w:rPr>
              <w:t>,</w:t>
            </w:r>
            <w:r w:rsidR="00886C20">
              <w:rPr>
                <w:rFonts w:asciiTheme="majorBidi" w:hAnsiTheme="majorBidi"/>
                <w:b/>
                <w:bCs/>
                <w:sz w:val="28"/>
                <w:szCs w:val="28"/>
              </w:rPr>
              <w:t>243</w:t>
            </w:r>
          </w:p>
        </w:tc>
        <w:tc>
          <w:tcPr>
            <w:tcW w:w="90" w:type="dxa"/>
          </w:tcPr>
          <w:p w14:paraId="2B46C961" w14:textId="77777777" w:rsidR="00FB77D8" w:rsidRPr="009972D1" w:rsidRDefault="00FB77D8" w:rsidP="00FB77D8">
            <w:pPr>
              <w:tabs>
                <w:tab w:val="decimal" w:pos="888"/>
              </w:tabs>
              <w:ind w:left="-29" w:right="-29"/>
              <w:jc w:val="thaiDistribute"/>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55A845AF" w14:textId="77777777" w:rsidR="00FB77D8" w:rsidRPr="009972D1" w:rsidRDefault="00FB77D8" w:rsidP="00FB77D8">
            <w:pPr>
              <w:tabs>
                <w:tab w:val="decimal" w:pos="888"/>
              </w:tabs>
              <w:ind w:left="-29" w:right="77"/>
              <w:jc w:val="right"/>
              <w:rPr>
                <w:rFonts w:asciiTheme="majorBidi" w:hAnsiTheme="majorBidi" w:cstheme="majorBidi"/>
                <w:b/>
                <w:bCs/>
                <w:sz w:val="28"/>
                <w:szCs w:val="28"/>
              </w:rPr>
            </w:pPr>
            <w:r w:rsidRPr="009972D1">
              <w:rPr>
                <w:rFonts w:asciiTheme="majorBidi" w:hAnsiTheme="majorBidi" w:cstheme="majorBidi"/>
                <w:b/>
                <w:bCs/>
                <w:sz w:val="28"/>
                <w:szCs w:val="28"/>
              </w:rPr>
              <w:t>90,451</w:t>
            </w:r>
          </w:p>
        </w:tc>
      </w:tr>
      <w:tr w:rsidR="00434A47" w:rsidRPr="00C121F7" w14:paraId="1E6E5C44" w14:textId="77777777" w:rsidTr="00A12839">
        <w:tc>
          <w:tcPr>
            <w:tcW w:w="4140" w:type="dxa"/>
            <w:vAlign w:val="bottom"/>
          </w:tcPr>
          <w:p w14:paraId="6596D9BA" w14:textId="12F2E926" w:rsidR="00434A47" w:rsidRPr="00B542DF" w:rsidRDefault="00BA0282" w:rsidP="00FB77D8">
            <w:pPr>
              <w:ind w:left="-18" w:right="-108"/>
              <w:rPr>
                <w:rFonts w:asciiTheme="majorBidi" w:hAnsiTheme="majorBidi" w:cstheme="majorBidi"/>
                <w:b/>
                <w:bCs/>
                <w:sz w:val="28"/>
                <w:szCs w:val="28"/>
                <w:u w:val="single"/>
              </w:rPr>
            </w:pPr>
            <w:r w:rsidRPr="00BA0282">
              <w:rPr>
                <w:rFonts w:asciiTheme="majorBidi" w:hAnsiTheme="majorBidi" w:cstheme="majorBidi"/>
                <w:b/>
                <w:bCs/>
                <w:sz w:val="28"/>
                <w:szCs w:val="28"/>
                <w:u w:val="single"/>
              </w:rPr>
              <w:t xml:space="preserve">Payables for </w:t>
            </w:r>
            <w:r w:rsidR="00F1266D">
              <w:rPr>
                <w:rFonts w:asciiTheme="majorBidi" w:hAnsiTheme="majorBidi" w:cstheme="majorBidi"/>
                <w:b/>
                <w:bCs/>
                <w:sz w:val="28"/>
                <w:szCs w:val="28"/>
                <w:u w:val="single"/>
              </w:rPr>
              <w:t>purchase</w:t>
            </w:r>
            <w:r w:rsidRPr="00BA0282">
              <w:rPr>
                <w:rFonts w:asciiTheme="majorBidi" w:hAnsiTheme="majorBidi" w:cstheme="majorBidi"/>
                <w:b/>
                <w:bCs/>
                <w:sz w:val="28"/>
                <w:szCs w:val="28"/>
                <w:u w:val="single"/>
              </w:rPr>
              <w:t xml:space="preserve"> </w:t>
            </w:r>
            <w:r w:rsidR="00F861BF">
              <w:rPr>
                <w:rFonts w:asciiTheme="majorBidi" w:hAnsiTheme="majorBidi" w:cstheme="majorBidi"/>
                <w:b/>
                <w:bCs/>
                <w:sz w:val="28"/>
                <w:szCs w:val="28"/>
                <w:u w:val="single"/>
              </w:rPr>
              <w:t>of assets</w:t>
            </w:r>
            <w:r w:rsidRPr="00BA0282">
              <w:rPr>
                <w:rFonts w:asciiTheme="majorBidi" w:hAnsiTheme="majorBidi" w:cstheme="majorBidi"/>
                <w:b/>
                <w:bCs/>
                <w:sz w:val="28"/>
                <w:szCs w:val="28"/>
                <w:u w:val="single"/>
              </w:rPr>
              <w:t xml:space="preserve"> </w:t>
            </w:r>
            <w:r w:rsidR="00F32FB6">
              <w:rPr>
                <w:rFonts w:asciiTheme="majorBidi" w:hAnsiTheme="majorBidi" w:cstheme="majorBidi"/>
                <w:b/>
                <w:bCs/>
                <w:sz w:val="28"/>
                <w:szCs w:val="28"/>
                <w:u w:val="single"/>
              </w:rPr>
              <w:t>-</w:t>
            </w:r>
            <w:r w:rsidRPr="00BA0282">
              <w:rPr>
                <w:rFonts w:asciiTheme="majorBidi" w:hAnsiTheme="majorBidi" w:cstheme="majorBidi"/>
                <w:b/>
                <w:bCs/>
                <w:sz w:val="28"/>
                <w:szCs w:val="28"/>
                <w:u w:val="single"/>
              </w:rPr>
              <w:t xml:space="preserve"> related part</w:t>
            </w:r>
            <w:r w:rsidR="00F861BF">
              <w:rPr>
                <w:rFonts w:asciiTheme="majorBidi" w:hAnsiTheme="majorBidi" w:cstheme="majorBidi"/>
                <w:b/>
                <w:bCs/>
                <w:sz w:val="28"/>
                <w:szCs w:val="28"/>
                <w:u w:val="single"/>
              </w:rPr>
              <w:t>y</w:t>
            </w:r>
          </w:p>
        </w:tc>
        <w:tc>
          <w:tcPr>
            <w:tcW w:w="1350" w:type="dxa"/>
            <w:tcBorders>
              <w:top w:val="double" w:sz="4" w:space="0" w:color="auto"/>
            </w:tcBorders>
            <w:vAlign w:val="bottom"/>
          </w:tcPr>
          <w:p w14:paraId="672BB140" w14:textId="77777777" w:rsidR="00434A47" w:rsidRPr="00C71A68" w:rsidRDefault="00434A47" w:rsidP="00C71A68">
            <w:pPr>
              <w:ind w:left="-29" w:right="-29"/>
              <w:jc w:val="center"/>
              <w:rPr>
                <w:rFonts w:asciiTheme="majorBidi" w:hAnsiTheme="majorBidi" w:cstheme="majorBidi"/>
                <w:b/>
                <w:bCs/>
                <w:sz w:val="28"/>
                <w:szCs w:val="28"/>
              </w:rPr>
            </w:pPr>
          </w:p>
        </w:tc>
        <w:tc>
          <w:tcPr>
            <w:tcW w:w="90" w:type="dxa"/>
          </w:tcPr>
          <w:p w14:paraId="123BC7AF" w14:textId="77777777" w:rsidR="00434A47" w:rsidRPr="00C71A68" w:rsidRDefault="00434A47" w:rsidP="00C71A68">
            <w:pPr>
              <w:ind w:left="-29" w:right="-29"/>
              <w:jc w:val="center"/>
              <w:rPr>
                <w:rFonts w:asciiTheme="majorBidi" w:hAnsiTheme="majorBidi" w:cstheme="majorBidi"/>
                <w:b/>
                <w:bCs/>
                <w:sz w:val="28"/>
                <w:szCs w:val="28"/>
              </w:rPr>
            </w:pPr>
          </w:p>
        </w:tc>
        <w:tc>
          <w:tcPr>
            <w:tcW w:w="1260" w:type="dxa"/>
            <w:tcBorders>
              <w:top w:val="double" w:sz="4" w:space="0" w:color="auto"/>
            </w:tcBorders>
            <w:vAlign w:val="bottom"/>
          </w:tcPr>
          <w:p w14:paraId="1A68397A" w14:textId="77777777" w:rsidR="00434A47" w:rsidRPr="00C71A68" w:rsidRDefault="00434A47" w:rsidP="00C71A68">
            <w:pPr>
              <w:ind w:left="-29" w:right="-29"/>
              <w:jc w:val="center"/>
              <w:rPr>
                <w:rFonts w:asciiTheme="majorBidi" w:hAnsiTheme="majorBidi" w:cstheme="majorBidi"/>
                <w:b/>
                <w:bCs/>
                <w:sz w:val="28"/>
                <w:szCs w:val="28"/>
              </w:rPr>
            </w:pPr>
          </w:p>
        </w:tc>
        <w:tc>
          <w:tcPr>
            <w:tcW w:w="90" w:type="dxa"/>
          </w:tcPr>
          <w:p w14:paraId="2B71B9F0" w14:textId="77777777" w:rsidR="00434A47" w:rsidRPr="00C71A68" w:rsidRDefault="00434A47" w:rsidP="00C71A68">
            <w:pPr>
              <w:ind w:left="-29" w:right="-29"/>
              <w:jc w:val="center"/>
              <w:rPr>
                <w:rFonts w:asciiTheme="majorBidi" w:hAnsiTheme="majorBidi" w:cstheme="majorBidi"/>
                <w:b/>
                <w:bCs/>
                <w:sz w:val="28"/>
                <w:szCs w:val="28"/>
              </w:rPr>
            </w:pPr>
          </w:p>
        </w:tc>
        <w:tc>
          <w:tcPr>
            <w:tcW w:w="1260" w:type="dxa"/>
            <w:tcBorders>
              <w:top w:val="double" w:sz="4" w:space="0" w:color="auto"/>
            </w:tcBorders>
            <w:vAlign w:val="bottom"/>
          </w:tcPr>
          <w:p w14:paraId="44F70401" w14:textId="77777777" w:rsidR="00434A47" w:rsidRPr="00C71A68" w:rsidRDefault="00434A47" w:rsidP="00C71A68">
            <w:pPr>
              <w:ind w:left="-29" w:right="-29"/>
              <w:jc w:val="center"/>
              <w:rPr>
                <w:rFonts w:asciiTheme="majorBidi" w:hAnsiTheme="majorBidi" w:cstheme="majorBidi"/>
                <w:b/>
                <w:bCs/>
                <w:sz w:val="28"/>
                <w:szCs w:val="28"/>
              </w:rPr>
            </w:pPr>
          </w:p>
        </w:tc>
        <w:tc>
          <w:tcPr>
            <w:tcW w:w="90" w:type="dxa"/>
          </w:tcPr>
          <w:p w14:paraId="53616FB5" w14:textId="77777777" w:rsidR="00434A47" w:rsidRPr="00C71A68" w:rsidRDefault="00434A47" w:rsidP="00C71A68">
            <w:pPr>
              <w:ind w:left="-29" w:right="-29"/>
              <w:jc w:val="center"/>
              <w:rPr>
                <w:rFonts w:asciiTheme="majorBidi" w:hAnsiTheme="majorBidi" w:cstheme="majorBidi"/>
                <w:b/>
                <w:bCs/>
                <w:sz w:val="28"/>
                <w:szCs w:val="28"/>
              </w:rPr>
            </w:pPr>
          </w:p>
        </w:tc>
        <w:tc>
          <w:tcPr>
            <w:tcW w:w="1260" w:type="dxa"/>
            <w:tcBorders>
              <w:top w:val="double" w:sz="4" w:space="0" w:color="auto"/>
            </w:tcBorders>
            <w:vAlign w:val="bottom"/>
          </w:tcPr>
          <w:p w14:paraId="5C074852" w14:textId="77777777" w:rsidR="00434A47" w:rsidRPr="00C71A68" w:rsidRDefault="00434A47" w:rsidP="00C71A68">
            <w:pPr>
              <w:ind w:left="-29" w:right="-29"/>
              <w:jc w:val="center"/>
              <w:rPr>
                <w:rFonts w:asciiTheme="majorBidi" w:hAnsiTheme="majorBidi" w:cstheme="majorBidi"/>
                <w:b/>
                <w:bCs/>
                <w:sz w:val="28"/>
                <w:szCs w:val="28"/>
              </w:rPr>
            </w:pPr>
          </w:p>
        </w:tc>
      </w:tr>
      <w:tr w:rsidR="009B58D4" w:rsidRPr="00C121F7" w14:paraId="70F51641" w14:textId="77777777" w:rsidTr="00FC1572">
        <w:tc>
          <w:tcPr>
            <w:tcW w:w="4140" w:type="dxa"/>
            <w:vAlign w:val="bottom"/>
          </w:tcPr>
          <w:p w14:paraId="741EC7C5" w14:textId="1DEE04E4" w:rsidR="009B58D4" w:rsidRPr="00B542DF" w:rsidRDefault="009B58D4" w:rsidP="009B58D4">
            <w:pPr>
              <w:ind w:left="162"/>
              <w:rPr>
                <w:rFonts w:asciiTheme="majorBidi" w:hAnsiTheme="majorBidi" w:cstheme="majorBidi"/>
                <w:b/>
                <w:bCs/>
                <w:sz w:val="28"/>
                <w:szCs w:val="28"/>
                <w:u w:val="single"/>
              </w:rPr>
            </w:pPr>
            <w:r w:rsidRPr="00BA0282">
              <w:rPr>
                <w:rFonts w:asciiTheme="majorBidi" w:hAnsiTheme="majorBidi" w:cstheme="majorBidi"/>
                <w:sz w:val="28"/>
                <w:szCs w:val="28"/>
              </w:rPr>
              <w:t xml:space="preserve">Payables for </w:t>
            </w:r>
            <w:r w:rsidR="00F861BF" w:rsidRPr="00F861BF">
              <w:rPr>
                <w:rFonts w:asciiTheme="majorBidi" w:hAnsiTheme="majorBidi" w:cstheme="majorBidi"/>
                <w:sz w:val="28"/>
                <w:szCs w:val="28"/>
              </w:rPr>
              <w:t>purchase of assets</w:t>
            </w:r>
            <w:r w:rsidRPr="00BA0282">
              <w:rPr>
                <w:rFonts w:asciiTheme="majorBidi" w:hAnsiTheme="majorBidi" w:cstheme="majorBidi"/>
                <w:sz w:val="28"/>
                <w:szCs w:val="28"/>
              </w:rPr>
              <w:t xml:space="preserve"> </w:t>
            </w:r>
            <w:r w:rsidR="00F32FB6">
              <w:rPr>
                <w:rFonts w:asciiTheme="majorBidi" w:hAnsiTheme="majorBidi" w:cstheme="majorBidi"/>
                <w:sz w:val="28"/>
                <w:szCs w:val="28"/>
              </w:rPr>
              <w:t>-</w:t>
            </w:r>
            <w:r w:rsidRPr="00BA0282">
              <w:rPr>
                <w:rFonts w:asciiTheme="majorBidi" w:hAnsiTheme="majorBidi" w:cstheme="majorBidi"/>
                <w:sz w:val="28"/>
                <w:szCs w:val="28"/>
              </w:rPr>
              <w:t xml:space="preserve"> related part</w:t>
            </w:r>
            <w:r w:rsidR="00F861BF">
              <w:rPr>
                <w:rFonts w:asciiTheme="majorBidi" w:hAnsiTheme="majorBidi" w:cstheme="majorBidi"/>
                <w:sz w:val="28"/>
                <w:szCs w:val="28"/>
              </w:rPr>
              <w:t>y</w:t>
            </w:r>
          </w:p>
        </w:tc>
        <w:tc>
          <w:tcPr>
            <w:tcW w:w="1350" w:type="dxa"/>
            <w:vAlign w:val="bottom"/>
          </w:tcPr>
          <w:p w14:paraId="5BE2C77A" w14:textId="12BF424C" w:rsidR="009B58D4" w:rsidRPr="00C121F7" w:rsidRDefault="009B58D4" w:rsidP="009B58D4">
            <w:pPr>
              <w:tabs>
                <w:tab w:val="decimal" w:pos="888"/>
              </w:tabs>
              <w:ind w:left="-29" w:right="77"/>
              <w:jc w:val="right"/>
              <w:rPr>
                <w:rFonts w:asciiTheme="majorBidi" w:hAnsiTheme="majorBidi" w:cstheme="majorBidi"/>
                <w:sz w:val="28"/>
                <w:szCs w:val="28"/>
              </w:rPr>
            </w:pPr>
            <w:r w:rsidRPr="00985C96">
              <w:rPr>
                <w:rFonts w:asciiTheme="majorBidi" w:hAnsiTheme="majorBidi" w:cstheme="majorBidi"/>
                <w:sz w:val="28"/>
                <w:szCs w:val="28"/>
              </w:rPr>
              <w:t>1,3</w:t>
            </w:r>
            <w:r w:rsidR="00195D28">
              <w:rPr>
                <w:rFonts w:asciiTheme="majorBidi" w:hAnsiTheme="majorBidi" w:cstheme="majorBidi"/>
                <w:sz w:val="28"/>
                <w:szCs w:val="28"/>
              </w:rPr>
              <w:t>41,413</w:t>
            </w:r>
          </w:p>
        </w:tc>
        <w:tc>
          <w:tcPr>
            <w:tcW w:w="90" w:type="dxa"/>
          </w:tcPr>
          <w:p w14:paraId="260B775A"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vAlign w:val="bottom"/>
          </w:tcPr>
          <w:p w14:paraId="20EE7DFB" w14:textId="751F62EF" w:rsidR="009B58D4" w:rsidRPr="00C121F7" w:rsidRDefault="009B58D4" w:rsidP="009B58D4">
            <w:pPr>
              <w:tabs>
                <w:tab w:val="decimal" w:pos="888"/>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7863C831"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vAlign w:val="bottom"/>
          </w:tcPr>
          <w:p w14:paraId="270400FB" w14:textId="2DD5B9DB" w:rsidR="009B58D4" w:rsidRPr="00C121F7" w:rsidRDefault="00D119E8" w:rsidP="00991039">
            <w:pPr>
              <w:tabs>
                <w:tab w:val="decimal" w:pos="888"/>
              </w:tabs>
              <w:ind w:left="-29" w:right="77"/>
              <w:jc w:val="right"/>
              <w:rPr>
                <w:rFonts w:asciiTheme="majorBidi" w:hAnsiTheme="majorBidi" w:cstheme="majorBidi"/>
                <w:sz w:val="28"/>
                <w:szCs w:val="28"/>
              </w:rPr>
            </w:pPr>
            <w:r w:rsidRPr="00D119E8">
              <w:rPr>
                <w:rFonts w:asciiTheme="majorBidi" w:hAnsiTheme="majorBidi" w:cstheme="majorBidi"/>
                <w:sz w:val="28"/>
                <w:szCs w:val="28"/>
              </w:rPr>
              <w:t>1,341,413</w:t>
            </w:r>
          </w:p>
        </w:tc>
        <w:tc>
          <w:tcPr>
            <w:tcW w:w="90" w:type="dxa"/>
          </w:tcPr>
          <w:p w14:paraId="5FA6565A"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vAlign w:val="bottom"/>
          </w:tcPr>
          <w:p w14:paraId="0B4BAB3E" w14:textId="4CA25CEE" w:rsidR="009B58D4" w:rsidRPr="00C121F7" w:rsidRDefault="009B58D4" w:rsidP="009B58D4">
            <w:pPr>
              <w:tabs>
                <w:tab w:val="decimal" w:pos="888"/>
              </w:tabs>
              <w:ind w:left="-29" w:right="-29"/>
              <w:rPr>
                <w:rFonts w:asciiTheme="majorBidi" w:hAnsiTheme="majorBidi" w:cstheme="majorBidi"/>
                <w:sz w:val="28"/>
                <w:szCs w:val="28"/>
              </w:rPr>
            </w:pPr>
            <w:r w:rsidRPr="00C121F7">
              <w:rPr>
                <w:rFonts w:asciiTheme="majorBidi" w:hAnsiTheme="majorBidi" w:cstheme="majorBidi"/>
                <w:sz w:val="28"/>
                <w:szCs w:val="28"/>
              </w:rPr>
              <w:t>-</w:t>
            </w:r>
          </w:p>
        </w:tc>
      </w:tr>
      <w:tr w:rsidR="009B58D4" w:rsidRPr="00C121F7" w14:paraId="79B24AA8" w14:textId="77777777" w:rsidTr="00FC1572">
        <w:tc>
          <w:tcPr>
            <w:tcW w:w="4140" w:type="dxa"/>
            <w:vAlign w:val="bottom"/>
          </w:tcPr>
          <w:p w14:paraId="785AF610" w14:textId="226E03F3" w:rsidR="009B58D4" w:rsidRPr="00B542DF" w:rsidRDefault="009B58D4" w:rsidP="009B58D4">
            <w:pPr>
              <w:ind w:left="162"/>
              <w:rPr>
                <w:rFonts w:asciiTheme="majorBidi" w:hAnsiTheme="majorBidi" w:cstheme="majorBidi"/>
                <w:b/>
                <w:bCs/>
                <w:sz w:val="28"/>
                <w:szCs w:val="28"/>
                <w:u w:val="single"/>
              </w:rPr>
            </w:pPr>
            <w:r w:rsidRPr="00BB3C51">
              <w:rPr>
                <w:rFonts w:asciiTheme="majorBidi" w:hAnsiTheme="majorBidi" w:cstheme="majorBidi"/>
                <w:sz w:val="28"/>
                <w:szCs w:val="28"/>
              </w:rPr>
              <w:t>Less</w:t>
            </w:r>
            <w:r>
              <w:rPr>
                <w:rFonts w:asciiTheme="majorBidi" w:hAnsiTheme="majorBidi" w:cstheme="majorBidi"/>
                <w:sz w:val="28"/>
                <w:szCs w:val="28"/>
              </w:rPr>
              <w:t>:</w:t>
            </w:r>
            <w:r w:rsidRPr="00BB3C51">
              <w:rPr>
                <w:rFonts w:asciiTheme="majorBidi" w:hAnsiTheme="majorBidi" w:cstheme="majorBidi"/>
                <w:sz w:val="28"/>
                <w:szCs w:val="28"/>
              </w:rPr>
              <w:t xml:space="preserve"> Deferred interest expenses</w:t>
            </w:r>
          </w:p>
        </w:tc>
        <w:tc>
          <w:tcPr>
            <w:tcW w:w="1350" w:type="dxa"/>
            <w:tcBorders>
              <w:bottom w:val="single" w:sz="4" w:space="0" w:color="auto"/>
            </w:tcBorders>
            <w:vAlign w:val="bottom"/>
          </w:tcPr>
          <w:p w14:paraId="549EC7FC" w14:textId="36C73C9E" w:rsidR="009B58D4" w:rsidRPr="00C121F7" w:rsidRDefault="009B58D4" w:rsidP="00B63A0B">
            <w:pPr>
              <w:tabs>
                <w:tab w:val="decimal" w:pos="888"/>
              </w:tabs>
              <w:ind w:left="-29"/>
              <w:jc w:val="right"/>
              <w:rPr>
                <w:rFonts w:asciiTheme="majorBidi" w:hAnsiTheme="majorBidi" w:cstheme="majorBidi"/>
                <w:sz w:val="28"/>
                <w:szCs w:val="28"/>
              </w:rPr>
            </w:pPr>
            <w:r w:rsidRPr="00985C96">
              <w:rPr>
                <w:rFonts w:asciiTheme="majorBidi" w:hAnsiTheme="majorBidi" w:cstheme="majorBidi"/>
                <w:sz w:val="28"/>
                <w:szCs w:val="28"/>
              </w:rPr>
              <w:t>(155,403)</w:t>
            </w:r>
          </w:p>
        </w:tc>
        <w:tc>
          <w:tcPr>
            <w:tcW w:w="90" w:type="dxa"/>
          </w:tcPr>
          <w:p w14:paraId="6A6AF845"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24C35439" w14:textId="50234F14" w:rsidR="009B58D4" w:rsidRPr="00C121F7" w:rsidRDefault="009B58D4" w:rsidP="009B58D4">
            <w:pPr>
              <w:tabs>
                <w:tab w:val="decimal" w:pos="888"/>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7482CA6C"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589C8885" w14:textId="67BD37C3" w:rsidR="009B58D4" w:rsidRPr="00C121F7" w:rsidRDefault="009B58D4" w:rsidP="00B63A0B">
            <w:pPr>
              <w:tabs>
                <w:tab w:val="decimal" w:pos="888"/>
              </w:tabs>
              <w:ind w:left="-29"/>
              <w:jc w:val="right"/>
              <w:rPr>
                <w:rFonts w:asciiTheme="majorBidi" w:hAnsiTheme="majorBidi" w:cstheme="majorBidi"/>
                <w:sz w:val="28"/>
                <w:szCs w:val="28"/>
              </w:rPr>
            </w:pPr>
            <w:r w:rsidRPr="00985C96">
              <w:rPr>
                <w:rFonts w:asciiTheme="majorBidi" w:hAnsiTheme="majorBidi" w:cstheme="majorBidi"/>
                <w:sz w:val="28"/>
                <w:szCs w:val="28"/>
              </w:rPr>
              <w:t>(155,403)</w:t>
            </w:r>
          </w:p>
        </w:tc>
        <w:tc>
          <w:tcPr>
            <w:tcW w:w="90" w:type="dxa"/>
          </w:tcPr>
          <w:p w14:paraId="082E36C1"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6FF734D2" w14:textId="0BD40402" w:rsidR="009B58D4" w:rsidRPr="00C121F7" w:rsidRDefault="009B58D4" w:rsidP="009B58D4">
            <w:pPr>
              <w:tabs>
                <w:tab w:val="decimal" w:pos="888"/>
              </w:tabs>
              <w:ind w:left="-29" w:right="-29"/>
              <w:rPr>
                <w:rFonts w:asciiTheme="majorBidi" w:hAnsiTheme="majorBidi" w:cstheme="majorBidi"/>
                <w:sz w:val="28"/>
                <w:szCs w:val="28"/>
              </w:rPr>
            </w:pPr>
            <w:r w:rsidRPr="00C121F7">
              <w:rPr>
                <w:rFonts w:asciiTheme="majorBidi" w:hAnsiTheme="majorBidi" w:cstheme="majorBidi"/>
                <w:sz w:val="28"/>
                <w:szCs w:val="28"/>
              </w:rPr>
              <w:t>-</w:t>
            </w:r>
          </w:p>
        </w:tc>
      </w:tr>
      <w:tr w:rsidR="009B58D4" w:rsidRPr="00C121F7" w14:paraId="4EC12741" w14:textId="77777777" w:rsidTr="00797B84">
        <w:tc>
          <w:tcPr>
            <w:tcW w:w="4140" w:type="dxa"/>
            <w:vAlign w:val="bottom"/>
          </w:tcPr>
          <w:p w14:paraId="730940A7" w14:textId="778D923E" w:rsidR="009B58D4" w:rsidRPr="00B542DF" w:rsidRDefault="009B58D4" w:rsidP="009B58D4">
            <w:pPr>
              <w:ind w:left="162"/>
              <w:rPr>
                <w:rFonts w:asciiTheme="majorBidi" w:hAnsiTheme="majorBidi" w:cstheme="majorBidi"/>
                <w:b/>
                <w:bCs/>
                <w:sz w:val="28"/>
                <w:szCs w:val="28"/>
                <w:u w:val="single"/>
              </w:rPr>
            </w:pPr>
            <w:r w:rsidRPr="0028378E">
              <w:rPr>
                <w:rFonts w:asciiTheme="majorBidi" w:hAnsiTheme="majorBidi" w:cstheme="majorBidi"/>
                <w:sz w:val="28"/>
                <w:szCs w:val="28"/>
              </w:rPr>
              <w:t xml:space="preserve">Present value of payables for </w:t>
            </w:r>
            <w:r w:rsidR="00047ADA" w:rsidRPr="00F861BF">
              <w:rPr>
                <w:rFonts w:asciiTheme="majorBidi" w:hAnsiTheme="majorBidi" w:cstheme="majorBidi"/>
                <w:sz w:val="28"/>
                <w:szCs w:val="28"/>
              </w:rPr>
              <w:t>purchase of assets</w:t>
            </w:r>
          </w:p>
        </w:tc>
        <w:tc>
          <w:tcPr>
            <w:tcW w:w="1350" w:type="dxa"/>
            <w:tcBorders>
              <w:top w:val="single" w:sz="4" w:space="0" w:color="auto"/>
            </w:tcBorders>
            <w:vAlign w:val="bottom"/>
          </w:tcPr>
          <w:p w14:paraId="4502351D" w14:textId="438F0303" w:rsidR="009B58D4" w:rsidRPr="00C121F7" w:rsidRDefault="009B58D4" w:rsidP="009B58D4">
            <w:pPr>
              <w:tabs>
                <w:tab w:val="decimal" w:pos="888"/>
              </w:tabs>
              <w:ind w:left="-29" w:right="77"/>
              <w:jc w:val="right"/>
              <w:rPr>
                <w:rFonts w:asciiTheme="majorBidi" w:hAnsiTheme="majorBidi" w:cstheme="majorBidi"/>
                <w:sz w:val="28"/>
                <w:szCs w:val="28"/>
              </w:rPr>
            </w:pPr>
            <w:r w:rsidRPr="00985C96">
              <w:rPr>
                <w:rFonts w:asciiTheme="majorBidi" w:hAnsiTheme="majorBidi" w:cstheme="majorBidi"/>
                <w:sz w:val="28"/>
                <w:szCs w:val="28"/>
              </w:rPr>
              <w:t>1,1</w:t>
            </w:r>
            <w:r w:rsidR="00195D28">
              <w:rPr>
                <w:rFonts w:asciiTheme="majorBidi" w:hAnsiTheme="majorBidi" w:cstheme="majorBidi"/>
                <w:sz w:val="28"/>
                <w:szCs w:val="28"/>
              </w:rPr>
              <w:t>86,</w:t>
            </w:r>
            <w:r w:rsidR="00665E33">
              <w:rPr>
                <w:rFonts w:asciiTheme="majorBidi" w:hAnsiTheme="majorBidi" w:cstheme="majorBidi"/>
                <w:sz w:val="28"/>
                <w:szCs w:val="28"/>
              </w:rPr>
              <w:t>0</w:t>
            </w:r>
            <w:r w:rsidR="00195D28">
              <w:rPr>
                <w:rFonts w:asciiTheme="majorBidi" w:hAnsiTheme="majorBidi" w:cstheme="majorBidi"/>
                <w:sz w:val="28"/>
                <w:szCs w:val="28"/>
              </w:rPr>
              <w:t>10</w:t>
            </w:r>
          </w:p>
        </w:tc>
        <w:tc>
          <w:tcPr>
            <w:tcW w:w="90" w:type="dxa"/>
          </w:tcPr>
          <w:p w14:paraId="00BC697D"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57278C9E" w14:textId="759D8D9A" w:rsidR="009B58D4" w:rsidRPr="00C121F7" w:rsidRDefault="009B58D4" w:rsidP="009B58D4">
            <w:pPr>
              <w:tabs>
                <w:tab w:val="decimal" w:pos="888"/>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234A69AF"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78C52D2C" w14:textId="477CC1DD" w:rsidR="009B58D4" w:rsidRPr="00C121F7" w:rsidRDefault="00D119E8" w:rsidP="00991039">
            <w:pPr>
              <w:tabs>
                <w:tab w:val="decimal" w:pos="888"/>
              </w:tabs>
              <w:ind w:left="-29" w:right="77"/>
              <w:jc w:val="right"/>
              <w:rPr>
                <w:rFonts w:asciiTheme="majorBidi" w:hAnsiTheme="majorBidi" w:cstheme="majorBidi"/>
                <w:sz w:val="28"/>
                <w:szCs w:val="28"/>
              </w:rPr>
            </w:pPr>
            <w:r w:rsidRPr="00D119E8">
              <w:rPr>
                <w:rFonts w:asciiTheme="majorBidi" w:hAnsiTheme="majorBidi" w:cstheme="majorBidi"/>
                <w:sz w:val="28"/>
                <w:szCs w:val="28"/>
              </w:rPr>
              <w:t>1,186,010</w:t>
            </w:r>
          </w:p>
        </w:tc>
        <w:tc>
          <w:tcPr>
            <w:tcW w:w="90" w:type="dxa"/>
          </w:tcPr>
          <w:p w14:paraId="3F62DF94"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4F280E80" w14:textId="5FAA89A1" w:rsidR="009B58D4" w:rsidRPr="00C121F7" w:rsidRDefault="009B58D4" w:rsidP="009B58D4">
            <w:pPr>
              <w:tabs>
                <w:tab w:val="decimal" w:pos="888"/>
              </w:tabs>
              <w:ind w:left="-29" w:right="-29"/>
              <w:rPr>
                <w:rFonts w:asciiTheme="majorBidi" w:hAnsiTheme="majorBidi" w:cstheme="majorBidi"/>
                <w:sz w:val="28"/>
                <w:szCs w:val="28"/>
              </w:rPr>
            </w:pPr>
            <w:r w:rsidRPr="00C121F7">
              <w:rPr>
                <w:rFonts w:asciiTheme="majorBidi" w:hAnsiTheme="majorBidi" w:cstheme="majorBidi"/>
                <w:sz w:val="28"/>
                <w:szCs w:val="28"/>
              </w:rPr>
              <w:t>-</w:t>
            </w:r>
          </w:p>
        </w:tc>
      </w:tr>
      <w:tr w:rsidR="009B58D4" w:rsidRPr="00C121F7" w14:paraId="665BEEB6" w14:textId="77777777" w:rsidTr="003B4076">
        <w:tc>
          <w:tcPr>
            <w:tcW w:w="4140" w:type="dxa"/>
            <w:vAlign w:val="bottom"/>
          </w:tcPr>
          <w:p w14:paraId="4A347506" w14:textId="06D8CFA7" w:rsidR="009B58D4" w:rsidRPr="00E15D95" w:rsidRDefault="009B58D4" w:rsidP="009B58D4">
            <w:pPr>
              <w:ind w:left="162"/>
              <w:rPr>
                <w:rFonts w:asciiTheme="majorBidi" w:hAnsiTheme="majorBidi" w:cstheme="majorBidi"/>
                <w:sz w:val="28"/>
                <w:szCs w:val="28"/>
              </w:rPr>
            </w:pPr>
            <w:r w:rsidRPr="00E15D95">
              <w:rPr>
                <w:rFonts w:asciiTheme="majorBidi" w:hAnsiTheme="majorBidi" w:cstheme="majorBidi"/>
                <w:sz w:val="28"/>
                <w:szCs w:val="28"/>
              </w:rPr>
              <w:t>Less</w:t>
            </w:r>
            <w:r>
              <w:rPr>
                <w:rFonts w:asciiTheme="majorBidi" w:hAnsiTheme="majorBidi" w:cstheme="majorBidi"/>
                <w:sz w:val="28"/>
                <w:szCs w:val="28"/>
              </w:rPr>
              <w:t>:</w:t>
            </w:r>
            <w:r w:rsidRPr="00E15D95">
              <w:rPr>
                <w:rFonts w:asciiTheme="majorBidi" w:hAnsiTheme="majorBidi" w:cstheme="majorBidi"/>
                <w:sz w:val="28"/>
                <w:szCs w:val="28"/>
              </w:rPr>
              <w:t xml:space="preserve"> Current portion </w:t>
            </w:r>
          </w:p>
        </w:tc>
        <w:tc>
          <w:tcPr>
            <w:tcW w:w="1350" w:type="dxa"/>
            <w:tcBorders>
              <w:bottom w:val="single" w:sz="4" w:space="0" w:color="auto"/>
            </w:tcBorders>
            <w:vAlign w:val="bottom"/>
          </w:tcPr>
          <w:p w14:paraId="597A4CB5" w14:textId="3DACA489" w:rsidR="009B58D4" w:rsidRPr="00C121F7" w:rsidRDefault="009B58D4" w:rsidP="00B63A0B">
            <w:pPr>
              <w:tabs>
                <w:tab w:val="decimal" w:pos="888"/>
              </w:tabs>
              <w:ind w:left="-29"/>
              <w:jc w:val="right"/>
              <w:rPr>
                <w:rFonts w:asciiTheme="majorBidi" w:hAnsiTheme="majorBidi" w:cstheme="majorBidi"/>
                <w:sz w:val="28"/>
                <w:szCs w:val="28"/>
              </w:rPr>
            </w:pPr>
            <w:r w:rsidRPr="00985C96">
              <w:rPr>
                <w:rFonts w:asciiTheme="majorBidi" w:hAnsiTheme="majorBidi" w:cstheme="majorBidi"/>
                <w:sz w:val="28"/>
                <w:szCs w:val="28"/>
              </w:rPr>
              <w:t>(389,207)</w:t>
            </w:r>
          </w:p>
        </w:tc>
        <w:tc>
          <w:tcPr>
            <w:tcW w:w="90" w:type="dxa"/>
          </w:tcPr>
          <w:p w14:paraId="43DD9A50"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2775D1BF" w14:textId="384E36E5" w:rsidR="009B58D4" w:rsidRPr="00C121F7" w:rsidRDefault="009B58D4" w:rsidP="009B58D4">
            <w:pPr>
              <w:tabs>
                <w:tab w:val="decimal" w:pos="888"/>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6DFC4854"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026FA459" w14:textId="6B70E264" w:rsidR="009B58D4" w:rsidRPr="00C121F7" w:rsidRDefault="009B58D4" w:rsidP="00B63A0B">
            <w:pPr>
              <w:tabs>
                <w:tab w:val="decimal" w:pos="888"/>
              </w:tabs>
              <w:ind w:left="-29"/>
              <w:jc w:val="right"/>
              <w:rPr>
                <w:rFonts w:asciiTheme="majorBidi" w:hAnsiTheme="majorBidi" w:cstheme="majorBidi"/>
                <w:sz w:val="28"/>
                <w:szCs w:val="28"/>
              </w:rPr>
            </w:pPr>
            <w:r w:rsidRPr="00985C96">
              <w:rPr>
                <w:rFonts w:asciiTheme="majorBidi" w:hAnsiTheme="majorBidi" w:cstheme="majorBidi"/>
                <w:sz w:val="28"/>
                <w:szCs w:val="28"/>
              </w:rPr>
              <w:t>(389,207)</w:t>
            </w:r>
          </w:p>
        </w:tc>
        <w:tc>
          <w:tcPr>
            <w:tcW w:w="90" w:type="dxa"/>
          </w:tcPr>
          <w:p w14:paraId="1000981E"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01D869B5" w14:textId="2C6EDB94" w:rsidR="009B58D4" w:rsidRPr="00C121F7" w:rsidRDefault="009B58D4" w:rsidP="009B58D4">
            <w:pPr>
              <w:tabs>
                <w:tab w:val="decimal" w:pos="888"/>
              </w:tabs>
              <w:ind w:left="-29" w:right="-29"/>
              <w:rPr>
                <w:rFonts w:asciiTheme="majorBidi" w:hAnsiTheme="majorBidi" w:cstheme="majorBidi"/>
                <w:sz w:val="28"/>
                <w:szCs w:val="28"/>
              </w:rPr>
            </w:pPr>
            <w:r w:rsidRPr="00C121F7">
              <w:rPr>
                <w:rFonts w:asciiTheme="majorBidi" w:hAnsiTheme="majorBidi" w:cstheme="majorBidi"/>
                <w:sz w:val="28"/>
                <w:szCs w:val="28"/>
              </w:rPr>
              <w:t>-</w:t>
            </w:r>
          </w:p>
        </w:tc>
      </w:tr>
      <w:tr w:rsidR="00275BA7" w:rsidRPr="00C121F7" w14:paraId="1B422529" w14:textId="77777777" w:rsidTr="003B4076">
        <w:tc>
          <w:tcPr>
            <w:tcW w:w="4140" w:type="dxa"/>
            <w:vAlign w:val="bottom"/>
          </w:tcPr>
          <w:p w14:paraId="28AACC64" w14:textId="2CFA98DB" w:rsidR="009774A1" w:rsidRDefault="00275BA7" w:rsidP="00275BA7">
            <w:pPr>
              <w:ind w:left="162" w:hanging="162"/>
              <w:rPr>
                <w:rFonts w:asciiTheme="majorBidi" w:hAnsiTheme="majorBidi" w:cstheme="majorBidi"/>
                <w:b/>
                <w:bCs/>
                <w:sz w:val="28"/>
                <w:szCs w:val="28"/>
              </w:rPr>
            </w:pPr>
            <w:r w:rsidRPr="00B8783F">
              <w:rPr>
                <w:rFonts w:asciiTheme="majorBidi" w:hAnsiTheme="majorBidi" w:cstheme="majorBidi"/>
                <w:b/>
                <w:bCs/>
                <w:sz w:val="28"/>
                <w:szCs w:val="28"/>
              </w:rPr>
              <w:t xml:space="preserve">Payables for </w:t>
            </w:r>
            <w:r w:rsidR="009774A1" w:rsidRPr="00B8783F">
              <w:rPr>
                <w:rFonts w:asciiTheme="majorBidi" w:hAnsiTheme="majorBidi" w:cstheme="majorBidi"/>
                <w:b/>
                <w:bCs/>
                <w:sz w:val="28"/>
                <w:szCs w:val="28"/>
              </w:rPr>
              <w:t>purchase of assets</w:t>
            </w:r>
            <w:r w:rsidR="00833C68" w:rsidRPr="00FC60DF">
              <w:rPr>
                <w:rFonts w:asciiTheme="majorBidi" w:hAnsiTheme="majorBidi" w:cstheme="majorBidi" w:hint="cs"/>
                <w:b/>
                <w:bCs/>
                <w:sz w:val="28"/>
                <w:szCs w:val="28"/>
              </w:rPr>
              <w:t xml:space="preserve"> </w:t>
            </w:r>
            <w:r w:rsidR="00F32FB6">
              <w:rPr>
                <w:rFonts w:asciiTheme="majorBidi" w:hAnsiTheme="majorBidi" w:cstheme="majorBidi"/>
                <w:b/>
                <w:bCs/>
                <w:sz w:val="28"/>
                <w:szCs w:val="28"/>
              </w:rPr>
              <w:t>-</w:t>
            </w:r>
            <w:r w:rsidRPr="00736886">
              <w:rPr>
                <w:rFonts w:asciiTheme="majorBidi" w:hAnsiTheme="majorBidi" w:cstheme="majorBidi"/>
                <w:b/>
                <w:bCs/>
                <w:sz w:val="28"/>
                <w:szCs w:val="28"/>
              </w:rPr>
              <w:t xml:space="preserve"> related</w:t>
            </w:r>
          </w:p>
          <w:p w14:paraId="31542397" w14:textId="633B8074" w:rsidR="00275BA7" w:rsidRPr="001641F5" w:rsidRDefault="009774A1" w:rsidP="00275BA7">
            <w:pPr>
              <w:ind w:left="162" w:hanging="162"/>
              <w:rPr>
                <w:rFonts w:asciiTheme="majorBidi" w:hAnsiTheme="majorBidi" w:cstheme="majorBidi"/>
                <w:b/>
                <w:bCs/>
                <w:sz w:val="28"/>
                <w:szCs w:val="28"/>
              </w:rPr>
            </w:pPr>
            <w:r w:rsidRPr="009774A1">
              <w:rPr>
                <w:rFonts w:asciiTheme="majorBidi" w:hAnsiTheme="majorBidi" w:cstheme="majorBidi"/>
                <w:b/>
                <w:bCs/>
                <w:sz w:val="28"/>
                <w:szCs w:val="28"/>
              </w:rPr>
              <w:t xml:space="preserve">   </w:t>
            </w:r>
            <w:r w:rsidR="00275BA7" w:rsidRPr="00736886">
              <w:rPr>
                <w:rFonts w:asciiTheme="majorBidi" w:hAnsiTheme="majorBidi" w:cstheme="majorBidi"/>
                <w:b/>
                <w:bCs/>
                <w:sz w:val="28"/>
                <w:szCs w:val="28"/>
              </w:rPr>
              <w:t xml:space="preserve"> part</w:t>
            </w:r>
            <w:r w:rsidR="00047ADA">
              <w:rPr>
                <w:rFonts w:asciiTheme="majorBidi" w:hAnsiTheme="majorBidi" w:cstheme="majorBidi"/>
                <w:b/>
                <w:bCs/>
                <w:sz w:val="28"/>
                <w:szCs w:val="28"/>
              </w:rPr>
              <w:t>y</w:t>
            </w:r>
            <w:r w:rsidR="00275BA7" w:rsidRPr="00736886">
              <w:rPr>
                <w:rFonts w:asciiTheme="majorBidi" w:hAnsiTheme="majorBidi" w:cstheme="majorBidi"/>
                <w:b/>
                <w:bCs/>
                <w:sz w:val="28"/>
                <w:szCs w:val="28"/>
              </w:rPr>
              <w:t xml:space="preserve"> net</w:t>
            </w:r>
            <w:r>
              <w:rPr>
                <w:rFonts w:asciiTheme="majorBidi" w:hAnsiTheme="majorBidi" w:cstheme="majorBidi"/>
                <w:b/>
                <w:bCs/>
                <w:sz w:val="28"/>
                <w:szCs w:val="28"/>
              </w:rPr>
              <w:t xml:space="preserve"> </w:t>
            </w:r>
            <w:r w:rsidR="00275BA7" w:rsidRPr="00736886">
              <w:rPr>
                <w:rFonts w:asciiTheme="majorBidi" w:hAnsiTheme="majorBidi" w:cstheme="majorBidi"/>
                <w:b/>
                <w:bCs/>
                <w:sz w:val="28"/>
                <w:szCs w:val="28"/>
              </w:rPr>
              <w:t xml:space="preserve">of </w:t>
            </w:r>
            <w:r w:rsidR="00B8783F">
              <w:rPr>
                <w:rFonts w:asciiTheme="majorBidi" w:hAnsiTheme="majorBidi" w:cstheme="majorBidi"/>
                <w:b/>
                <w:bCs/>
                <w:sz w:val="28"/>
                <w:szCs w:val="28"/>
              </w:rPr>
              <w:t xml:space="preserve">current </w:t>
            </w:r>
            <w:r w:rsidR="00275BA7" w:rsidRPr="00736886">
              <w:rPr>
                <w:rFonts w:asciiTheme="majorBidi" w:hAnsiTheme="majorBidi" w:cstheme="majorBidi"/>
                <w:b/>
                <w:bCs/>
                <w:sz w:val="28"/>
                <w:szCs w:val="28"/>
              </w:rPr>
              <w:t xml:space="preserve">portion </w:t>
            </w:r>
          </w:p>
        </w:tc>
        <w:tc>
          <w:tcPr>
            <w:tcW w:w="1350" w:type="dxa"/>
            <w:tcBorders>
              <w:top w:val="single" w:sz="4" w:space="0" w:color="auto"/>
              <w:bottom w:val="double" w:sz="4" w:space="0" w:color="auto"/>
            </w:tcBorders>
            <w:vAlign w:val="bottom"/>
          </w:tcPr>
          <w:p w14:paraId="03E62BB4" w14:textId="3CDA07C9" w:rsidR="00275BA7" w:rsidRPr="00C042DF" w:rsidRDefault="009F3176" w:rsidP="00275BA7">
            <w:pPr>
              <w:tabs>
                <w:tab w:val="decimal" w:pos="888"/>
              </w:tabs>
              <w:ind w:left="-29" w:right="77"/>
              <w:jc w:val="right"/>
              <w:rPr>
                <w:rFonts w:asciiTheme="majorBidi" w:hAnsiTheme="majorBidi" w:cstheme="majorBidi"/>
                <w:sz w:val="28"/>
                <w:szCs w:val="28"/>
                <w:u w:val="double"/>
              </w:rPr>
            </w:pPr>
            <w:r>
              <w:rPr>
                <w:rFonts w:asciiTheme="majorBidi" w:hAnsiTheme="majorBidi" w:cstheme="majorBidi"/>
                <w:b/>
                <w:bCs/>
                <w:sz w:val="28"/>
                <w:szCs w:val="28"/>
              </w:rPr>
              <w:t>796,803</w:t>
            </w:r>
          </w:p>
        </w:tc>
        <w:tc>
          <w:tcPr>
            <w:tcW w:w="90" w:type="dxa"/>
          </w:tcPr>
          <w:p w14:paraId="302755AF" w14:textId="77777777" w:rsidR="00275BA7" w:rsidRPr="00C121F7" w:rsidRDefault="00275BA7" w:rsidP="00275BA7">
            <w:pPr>
              <w:tabs>
                <w:tab w:val="decimal" w:pos="888"/>
              </w:tabs>
              <w:ind w:left="-29" w:right="-29"/>
              <w:rPr>
                <w:rFonts w:asciiTheme="majorBidi" w:hAnsiTheme="majorBidi" w:cstheme="majorBidi"/>
                <w:sz w:val="28"/>
                <w:szCs w:val="28"/>
              </w:rPr>
            </w:pPr>
          </w:p>
        </w:tc>
        <w:tc>
          <w:tcPr>
            <w:tcW w:w="1260" w:type="dxa"/>
            <w:tcBorders>
              <w:top w:val="single" w:sz="4" w:space="0" w:color="auto"/>
              <w:bottom w:val="double" w:sz="4" w:space="0" w:color="auto"/>
            </w:tcBorders>
            <w:vAlign w:val="bottom"/>
          </w:tcPr>
          <w:p w14:paraId="700EE460" w14:textId="017FB450" w:rsidR="00275BA7" w:rsidRPr="001865AE" w:rsidRDefault="00275BA7" w:rsidP="00275BA7">
            <w:pPr>
              <w:tabs>
                <w:tab w:val="decimal" w:pos="888"/>
              </w:tabs>
              <w:ind w:left="-29" w:right="-29"/>
              <w:rPr>
                <w:rFonts w:asciiTheme="majorBidi" w:hAnsiTheme="majorBidi" w:cstheme="majorBidi"/>
                <w:b/>
                <w:bCs/>
                <w:sz w:val="28"/>
                <w:szCs w:val="28"/>
              </w:rPr>
            </w:pPr>
            <w:r w:rsidRPr="001865AE">
              <w:rPr>
                <w:rFonts w:asciiTheme="majorBidi" w:hAnsiTheme="majorBidi" w:cstheme="majorBidi"/>
                <w:b/>
                <w:bCs/>
                <w:sz w:val="28"/>
                <w:szCs w:val="28"/>
              </w:rPr>
              <w:t>-</w:t>
            </w:r>
          </w:p>
        </w:tc>
        <w:tc>
          <w:tcPr>
            <w:tcW w:w="90" w:type="dxa"/>
          </w:tcPr>
          <w:p w14:paraId="065C33DC" w14:textId="77777777" w:rsidR="00275BA7" w:rsidRPr="00C121F7" w:rsidRDefault="00275BA7" w:rsidP="00275BA7">
            <w:pPr>
              <w:tabs>
                <w:tab w:val="decimal" w:pos="888"/>
              </w:tabs>
              <w:ind w:left="-29" w:right="-29"/>
              <w:rPr>
                <w:rFonts w:asciiTheme="majorBidi" w:hAnsiTheme="majorBidi" w:cstheme="majorBidi"/>
                <w:sz w:val="28"/>
                <w:szCs w:val="28"/>
              </w:rPr>
            </w:pPr>
          </w:p>
        </w:tc>
        <w:tc>
          <w:tcPr>
            <w:tcW w:w="1260" w:type="dxa"/>
            <w:tcBorders>
              <w:top w:val="single" w:sz="4" w:space="0" w:color="auto"/>
              <w:bottom w:val="double" w:sz="4" w:space="0" w:color="auto"/>
            </w:tcBorders>
            <w:vAlign w:val="bottom"/>
          </w:tcPr>
          <w:p w14:paraId="1A3E3180" w14:textId="417E05FE" w:rsidR="00275BA7" w:rsidRPr="00991039" w:rsidRDefault="00D119E8" w:rsidP="00991039">
            <w:pPr>
              <w:tabs>
                <w:tab w:val="decimal" w:pos="888"/>
              </w:tabs>
              <w:ind w:left="-29" w:right="77"/>
              <w:jc w:val="right"/>
              <w:rPr>
                <w:rFonts w:asciiTheme="majorBidi" w:hAnsiTheme="majorBidi" w:cstheme="majorBidi"/>
                <w:b/>
                <w:bCs/>
                <w:sz w:val="28"/>
                <w:szCs w:val="28"/>
              </w:rPr>
            </w:pPr>
            <w:r w:rsidRPr="00D119E8">
              <w:rPr>
                <w:rFonts w:asciiTheme="majorBidi" w:hAnsiTheme="majorBidi" w:cstheme="majorBidi"/>
                <w:b/>
                <w:bCs/>
                <w:sz w:val="28"/>
                <w:szCs w:val="28"/>
              </w:rPr>
              <w:t>796,803</w:t>
            </w:r>
          </w:p>
        </w:tc>
        <w:tc>
          <w:tcPr>
            <w:tcW w:w="90" w:type="dxa"/>
          </w:tcPr>
          <w:p w14:paraId="5EFDC647" w14:textId="77777777" w:rsidR="00275BA7" w:rsidRPr="00C121F7" w:rsidRDefault="00275BA7" w:rsidP="00275BA7">
            <w:pPr>
              <w:tabs>
                <w:tab w:val="decimal" w:pos="888"/>
              </w:tabs>
              <w:ind w:left="-29" w:right="-29"/>
              <w:rPr>
                <w:rFonts w:asciiTheme="majorBidi" w:hAnsiTheme="majorBidi" w:cstheme="majorBidi"/>
                <w:sz w:val="28"/>
                <w:szCs w:val="28"/>
              </w:rPr>
            </w:pPr>
          </w:p>
        </w:tc>
        <w:tc>
          <w:tcPr>
            <w:tcW w:w="1260" w:type="dxa"/>
            <w:tcBorders>
              <w:top w:val="single" w:sz="4" w:space="0" w:color="auto"/>
              <w:bottom w:val="double" w:sz="4" w:space="0" w:color="auto"/>
            </w:tcBorders>
            <w:vAlign w:val="bottom"/>
          </w:tcPr>
          <w:p w14:paraId="48AC7646" w14:textId="5CEEF47D" w:rsidR="00275BA7" w:rsidRPr="001865AE" w:rsidRDefault="00275BA7" w:rsidP="00275BA7">
            <w:pPr>
              <w:tabs>
                <w:tab w:val="decimal" w:pos="888"/>
              </w:tabs>
              <w:ind w:left="-29" w:right="-29"/>
              <w:rPr>
                <w:rFonts w:asciiTheme="majorBidi" w:hAnsiTheme="majorBidi" w:cstheme="majorBidi"/>
                <w:b/>
                <w:bCs/>
                <w:sz w:val="28"/>
                <w:szCs w:val="28"/>
              </w:rPr>
            </w:pPr>
            <w:r w:rsidRPr="001865AE">
              <w:rPr>
                <w:rFonts w:asciiTheme="majorBidi" w:hAnsiTheme="majorBidi" w:cstheme="majorBidi"/>
                <w:b/>
                <w:bCs/>
                <w:sz w:val="28"/>
                <w:szCs w:val="28"/>
              </w:rPr>
              <w:t>-</w:t>
            </w:r>
          </w:p>
        </w:tc>
      </w:tr>
      <w:tr w:rsidR="009B58D4" w:rsidRPr="00C121F7" w14:paraId="2850783A" w14:textId="77777777" w:rsidTr="004B52D1">
        <w:tc>
          <w:tcPr>
            <w:tcW w:w="4140" w:type="dxa"/>
            <w:vAlign w:val="bottom"/>
          </w:tcPr>
          <w:p w14:paraId="3E912CC3" w14:textId="3BED711F" w:rsidR="009B58D4" w:rsidRPr="00FC60DF" w:rsidRDefault="009B58D4" w:rsidP="009B58D4">
            <w:pPr>
              <w:ind w:left="-18" w:right="-108"/>
              <w:rPr>
                <w:rFonts w:asciiTheme="majorBidi" w:hAnsiTheme="majorBidi" w:cstheme="majorBidi"/>
                <w:b/>
                <w:bCs/>
                <w:sz w:val="28"/>
                <w:szCs w:val="28"/>
                <w:u w:val="single"/>
                <w:cs/>
              </w:rPr>
            </w:pPr>
          </w:p>
        </w:tc>
        <w:tc>
          <w:tcPr>
            <w:tcW w:w="1350" w:type="dxa"/>
            <w:vAlign w:val="bottom"/>
          </w:tcPr>
          <w:p w14:paraId="626F16EB" w14:textId="77777777" w:rsidR="009B58D4" w:rsidRPr="00C121F7" w:rsidRDefault="009B58D4" w:rsidP="009B58D4">
            <w:pPr>
              <w:tabs>
                <w:tab w:val="decimal" w:pos="888"/>
              </w:tabs>
              <w:ind w:left="-29" w:right="77"/>
              <w:jc w:val="right"/>
              <w:rPr>
                <w:rFonts w:asciiTheme="majorBidi" w:hAnsiTheme="majorBidi" w:cstheme="majorBidi"/>
                <w:sz w:val="28"/>
                <w:szCs w:val="28"/>
              </w:rPr>
            </w:pPr>
          </w:p>
        </w:tc>
        <w:tc>
          <w:tcPr>
            <w:tcW w:w="90" w:type="dxa"/>
          </w:tcPr>
          <w:p w14:paraId="5ACF2CA8"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vAlign w:val="bottom"/>
          </w:tcPr>
          <w:p w14:paraId="58F10976"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90" w:type="dxa"/>
          </w:tcPr>
          <w:p w14:paraId="3204EB4E"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vAlign w:val="bottom"/>
          </w:tcPr>
          <w:p w14:paraId="01C3D759"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90" w:type="dxa"/>
          </w:tcPr>
          <w:p w14:paraId="512913CC"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vAlign w:val="bottom"/>
          </w:tcPr>
          <w:p w14:paraId="2FE9683B" w14:textId="77777777" w:rsidR="009B58D4" w:rsidRPr="00C121F7" w:rsidRDefault="009B58D4" w:rsidP="009B58D4">
            <w:pPr>
              <w:tabs>
                <w:tab w:val="decimal" w:pos="888"/>
              </w:tabs>
              <w:ind w:left="-29" w:right="-29"/>
              <w:rPr>
                <w:rFonts w:asciiTheme="majorBidi" w:hAnsiTheme="majorBidi" w:cstheme="majorBidi"/>
                <w:sz w:val="28"/>
                <w:szCs w:val="28"/>
              </w:rPr>
            </w:pPr>
          </w:p>
        </w:tc>
      </w:tr>
      <w:tr w:rsidR="00AF411D" w:rsidRPr="00C121F7" w14:paraId="064560DA" w14:textId="77777777" w:rsidTr="004B52D1">
        <w:tc>
          <w:tcPr>
            <w:tcW w:w="4140" w:type="dxa"/>
            <w:vAlign w:val="bottom"/>
          </w:tcPr>
          <w:p w14:paraId="36493864" w14:textId="77777777" w:rsidR="00AF411D" w:rsidRPr="00B542DF" w:rsidRDefault="00AF411D" w:rsidP="009B58D4">
            <w:pPr>
              <w:ind w:left="-18" w:right="-108"/>
              <w:rPr>
                <w:rFonts w:asciiTheme="majorBidi" w:hAnsiTheme="majorBidi" w:cstheme="majorBidi"/>
                <w:b/>
                <w:bCs/>
                <w:sz w:val="28"/>
                <w:szCs w:val="28"/>
                <w:u w:val="single"/>
              </w:rPr>
            </w:pPr>
          </w:p>
        </w:tc>
        <w:tc>
          <w:tcPr>
            <w:tcW w:w="1350" w:type="dxa"/>
            <w:vAlign w:val="bottom"/>
          </w:tcPr>
          <w:p w14:paraId="320515E4" w14:textId="77777777" w:rsidR="00AF411D" w:rsidRPr="00C121F7" w:rsidRDefault="00AF411D" w:rsidP="009B58D4">
            <w:pPr>
              <w:tabs>
                <w:tab w:val="decimal" w:pos="888"/>
              </w:tabs>
              <w:ind w:left="-29" w:right="77"/>
              <w:jc w:val="right"/>
              <w:rPr>
                <w:rFonts w:asciiTheme="majorBidi" w:hAnsiTheme="majorBidi" w:cstheme="majorBidi"/>
                <w:sz w:val="28"/>
                <w:szCs w:val="28"/>
              </w:rPr>
            </w:pPr>
          </w:p>
        </w:tc>
        <w:tc>
          <w:tcPr>
            <w:tcW w:w="90" w:type="dxa"/>
          </w:tcPr>
          <w:p w14:paraId="0825A333" w14:textId="77777777" w:rsidR="00AF411D" w:rsidRPr="00C121F7" w:rsidRDefault="00AF411D" w:rsidP="009B58D4">
            <w:pPr>
              <w:tabs>
                <w:tab w:val="decimal" w:pos="888"/>
              </w:tabs>
              <w:ind w:left="-29" w:right="-29"/>
              <w:rPr>
                <w:rFonts w:asciiTheme="majorBidi" w:hAnsiTheme="majorBidi" w:cstheme="majorBidi"/>
                <w:sz w:val="28"/>
                <w:szCs w:val="28"/>
              </w:rPr>
            </w:pPr>
          </w:p>
        </w:tc>
        <w:tc>
          <w:tcPr>
            <w:tcW w:w="1260" w:type="dxa"/>
            <w:vAlign w:val="bottom"/>
          </w:tcPr>
          <w:p w14:paraId="26F28710" w14:textId="77777777" w:rsidR="00AF411D" w:rsidRPr="00C121F7" w:rsidRDefault="00AF411D" w:rsidP="009B58D4">
            <w:pPr>
              <w:tabs>
                <w:tab w:val="decimal" w:pos="888"/>
              </w:tabs>
              <w:ind w:left="-29" w:right="-29"/>
              <w:rPr>
                <w:rFonts w:asciiTheme="majorBidi" w:hAnsiTheme="majorBidi" w:cstheme="majorBidi"/>
                <w:sz w:val="28"/>
                <w:szCs w:val="28"/>
              </w:rPr>
            </w:pPr>
          </w:p>
        </w:tc>
        <w:tc>
          <w:tcPr>
            <w:tcW w:w="90" w:type="dxa"/>
          </w:tcPr>
          <w:p w14:paraId="413438BE" w14:textId="77777777" w:rsidR="00AF411D" w:rsidRPr="00C121F7" w:rsidRDefault="00AF411D" w:rsidP="009B58D4">
            <w:pPr>
              <w:tabs>
                <w:tab w:val="decimal" w:pos="888"/>
              </w:tabs>
              <w:ind w:left="-29" w:right="-29"/>
              <w:rPr>
                <w:rFonts w:asciiTheme="majorBidi" w:hAnsiTheme="majorBidi" w:cstheme="majorBidi"/>
                <w:sz w:val="28"/>
                <w:szCs w:val="28"/>
              </w:rPr>
            </w:pPr>
          </w:p>
        </w:tc>
        <w:tc>
          <w:tcPr>
            <w:tcW w:w="1260" w:type="dxa"/>
            <w:vAlign w:val="bottom"/>
          </w:tcPr>
          <w:p w14:paraId="0B71B941" w14:textId="77777777" w:rsidR="00AF411D" w:rsidRPr="00C121F7" w:rsidRDefault="00AF411D" w:rsidP="009B58D4">
            <w:pPr>
              <w:tabs>
                <w:tab w:val="decimal" w:pos="888"/>
              </w:tabs>
              <w:ind w:left="-29" w:right="-29"/>
              <w:rPr>
                <w:rFonts w:asciiTheme="majorBidi" w:hAnsiTheme="majorBidi" w:cstheme="majorBidi"/>
                <w:sz w:val="28"/>
                <w:szCs w:val="28"/>
              </w:rPr>
            </w:pPr>
          </w:p>
        </w:tc>
        <w:tc>
          <w:tcPr>
            <w:tcW w:w="90" w:type="dxa"/>
          </w:tcPr>
          <w:p w14:paraId="24DC9921" w14:textId="77777777" w:rsidR="00AF411D" w:rsidRPr="00C121F7" w:rsidRDefault="00AF411D" w:rsidP="009B58D4">
            <w:pPr>
              <w:tabs>
                <w:tab w:val="decimal" w:pos="888"/>
              </w:tabs>
              <w:ind w:left="-29" w:right="-29"/>
              <w:rPr>
                <w:rFonts w:asciiTheme="majorBidi" w:hAnsiTheme="majorBidi" w:cstheme="majorBidi"/>
                <w:sz w:val="28"/>
                <w:szCs w:val="28"/>
              </w:rPr>
            </w:pPr>
          </w:p>
        </w:tc>
        <w:tc>
          <w:tcPr>
            <w:tcW w:w="1260" w:type="dxa"/>
            <w:vAlign w:val="bottom"/>
          </w:tcPr>
          <w:p w14:paraId="3DEB4867" w14:textId="77777777" w:rsidR="00AF411D" w:rsidRPr="00C121F7" w:rsidRDefault="00AF411D" w:rsidP="009B58D4">
            <w:pPr>
              <w:tabs>
                <w:tab w:val="decimal" w:pos="888"/>
              </w:tabs>
              <w:ind w:left="-29" w:right="-29"/>
              <w:rPr>
                <w:rFonts w:asciiTheme="majorBidi" w:hAnsiTheme="majorBidi" w:cstheme="majorBidi"/>
                <w:sz w:val="28"/>
                <w:szCs w:val="28"/>
              </w:rPr>
            </w:pPr>
          </w:p>
        </w:tc>
      </w:tr>
      <w:tr w:rsidR="00AF411D" w:rsidRPr="00C121F7" w14:paraId="30323C4B" w14:textId="77777777" w:rsidTr="004B52D1">
        <w:tc>
          <w:tcPr>
            <w:tcW w:w="4140" w:type="dxa"/>
            <w:vAlign w:val="bottom"/>
          </w:tcPr>
          <w:p w14:paraId="39741A28" w14:textId="77777777" w:rsidR="00AF411D" w:rsidRDefault="00AF411D" w:rsidP="009B58D4">
            <w:pPr>
              <w:ind w:left="-18" w:right="-108"/>
              <w:rPr>
                <w:rFonts w:asciiTheme="majorBidi" w:hAnsiTheme="majorBidi" w:cstheme="majorBidi"/>
                <w:b/>
                <w:bCs/>
                <w:sz w:val="28"/>
                <w:szCs w:val="28"/>
                <w:u w:val="single"/>
              </w:rPr>
            </w:pPr>
          </w:p>
          <w:p w14:paraId="7707888D" w14:textId="77777777" w:rsidR="00F4612F" w:rsidRDefault="00F4612F" w:rsidP="009B58D4">
            <w:pPr>
              <w:ind w:left="-18" w:right="-108"/>
              <w:rPr>
                <w:rFonts w:asciiTheme="majorBidi" w:hAnsiTheme="majorBidi" w:cstheme="majorBidi"/>
                <w:b/>
                <w:bCs/>
                <w:sz w:val="28"/>
                <w:szCs w:val="28"/>
                <w:u w:val="single"/>
              </w:rPr>
            </w:pPr>
          </w:p>
          <w:p w14:paraId="04409297" w14:textId="77777777" w:rsidR="00AF411D" w:rsidRPr="00B542DF" w:rsidRDefault="00AF411D" w:rsidP="009B58D4">
            <w:pPr>
              <w:ind w:left="-18" w:right="-108"/>
              <w:rPr>
                <w:rFonts w:asciiTheme="majorBidi" w:hAnsiTheme="majorBidi" w:cstheme="majorBidi"/>
                <w:b/>
                <w:bCs/>
                <w:sz w:val="28"/>
                <w:szCs w:val="28"/>
                <w:u w:val="single"/>
              </w:rPr>
            </w:pPr>
          </w:p>
        </w:tc>
        <w:tc>
          <w:tcPr>
            <w:tcW w:w="1350" w:type="dxa"/>
            <w:vAlign w:val="bottom"/>
          </w:tcPr>
          <w:p w14:paraId="3C4450EB" w14:textId="77777777" w:rsidR="00AF411D" w:rsidRPr="00C121F7" w:rsidRDefault="00AF411D" w:rsidP="009B58D4">
            <w:pPr>
              <w:tabs>
                <w:tab w:val="decimal" w:pos="888"/>
              </w:tabs>
              <w:ind w:left="-29" w:right="77"/>
              <w:jc w:val="right"/>
              <w:rPr>
                <w:rFonts w:asciiTheme="majorBidi" w:hAnsiTheme="majorBidi" w:cstheme="majorBidi"/>
                <w:sz w:val="28"/>
                <w:szCs w:val="28"/>
              </w:rPr>
            </w:pPr>
          </w:p>
        </w:tc>
        <w:tc>
          <w:tcPr>
            <w:tcW w:w="90" w:type="dxa"/>
          </w:tcPr>
          <w:p w14:paraId="23E12BB4" w14:textId="77777777" w:rsidR="00AF411D" w:rsidRPr="00C121F7" w:rsidRDefault="00AF411D" w:rsidP="009B58D4">
            <w:pPr>
              <w:tabs>
                <w:tab w:val="decimal" w:pos="888"/>
              </w:tabs>
              <w:ind w:left="-29" w:right="-29"/>
              <w:rPr>
                <w:rFonts w:asciiTheme="majorBidi" w:hAnsiTheme="majorBidi" w:cstheme="majorBidi"/>
                <w:sz w:val="28"/>
                <w:szCs w:val="28"/>
              </w:rPr>
            </w:pPr>
          </w:p>
        </w:tc>
        <w:tc>
          <w:tcPr>
            <w:tcW w:w="1260" w:type="dxa"/>
            <w:vAlign w:val="bottom"/>
          </w:tcPr>
          <w:p w14:paraId="10565430" w14:textId="77777777" w:rsidR="00AF411D" w:rsidRPr="00C121F7" w:rsidRDefault="00AF411D" w:rsidP="009B58D4">
            <w:pPr>
              <w:tabs>
                <w:tab w:val="decimal" w:pos="888"/>
              </w:tabs>
              <w:ind w:left="-29" w:right="-29"/>
              <w:rPr>
                <w:rFonts w:asciiTheme="majorBidi" w:hAnsiTheme="majorBidi" w:cstheme="majorBidi"/>
                <w:sz w:val="28"/>
                <w:szCs w:val="28"/>
              </w:rPr>
            </w:pPr>
          </w:p>
        </w:tc>
        <w:tc>
          <w:tcPr>
            <w:tcW w:w="90" w:type="dxa"/>
          </w:tcPr>
          <w:p w14:paraId="5AE866F7" w14:textId="77777777" w:rsidR="00AF411D" w:rsidRPr="00C121F7" w:rsidRDefault="00AF411D" w:rsidP="009B58D4">
            <w:pPr>
              <w:tabs>
                <w:tab w:val="decimal" w:pos="888"/>
              </w:tabs>
              <w:ind w:left="-29" w:right="-29"/>
              <w:rPr>
                <w:rFonts w:asciiTheme="majorBidi" w:hAnsiTheme="majorBidi" w:cstheme="majorBidi"/>
                <w:sz w:val="28"/>
                <w:szCs w:val="28"/>
              </w:rPr>
            </w:pPr>
          </w:p>
        </w:tc>
        <w:tc>
          <w:tcPr>
            <w:tcW w:w="1260" w:type="dxa"/>
            <w:vAlign w:val="bottom"/>
          </w:tcPr>
          <w:p w14:paraId="20C2EE0B" w14:textId="77777777" w:rsidR="00AF411D" w:rsidRPr="00C121F7" w:rsidRDefault="00AF411D" w:rsidP="009B58D4">
            <w:pPr>
              <w:tabs>
                <w:tab w:val="decimal" w:pos="888"/>
              </w:tabs>
              <w:ind w:left="-29" w:right="-29"/>
              <w:rPr>
                <w:rFonts w:asciiTheme="majorBidi" w:hAnsiTheme="majorBidi" w:cstheme="majorBidi"/>
                <w:sz w:val="28"/>
                <w:szCs w:val="28"/>
              </w:rPr>
            </w:pPr>
          </w:p>
        </w:tc>
        <w:tc>
          <w:tcPr>
            <w:tcW w:w="90" w:type="dxa"/>
          </w:tcPr>
          <w:p w14:paraId="7132ED71" w14:textId="77777777" w:rsidR="00AF411D" w:rsidRPr="00C121F7" w:rsidRDefault="00AF411D" w:rsidP="009B58D4">
            <w:pPr>
              <w:tabs>
                <w:tab w:val="decimal" w:pos="888"/>
              </w:tabs>
              <w:ind w:left="-29" w:right="-29"/>
              <w:rPr>
                <w:rFonts w:asciiTheme="majorBidi" w:hAnsiTheme="majorBidi" w:cstheme="majorBidi"/>
                <w:sz w:val="28"/>
                <w:szCs w:val="28"/>
              </w:rPr>
            </w:pPr>
          </w:p>
        </w:tc>
        <w:tc>
          <w:tcPr>
            <w:tcW w:w="1260" w:type="dxa"/>
            <w:vAlign w:val="bottom"/>
          </w:tcPr>
          <w:p w14:paraId="49CBF2E6" w14:textId="77777777" w:rsidR="00AF411D" w:rsidRPr="00C121F7" w:rsidRDefault="00AF411D" w:rsidP="009B58D4">
            <w:pPr>
              <w:tabs>
                <w:tab w:val="decimal" w:pos="888"/>
              </w:tabs>
              <w:ind w:left="-29" w:right="-29"/>
              <w:rPr>
                <w:rFonts w:asciiTheme="majorBidi" w:hAnsiTheme="majorBidi" w:cstheme="majorBidi"/>
                <w:sz w:val="28"/>
                <w:szCs w:val="28"/>
              </w:rPr>
            </w:pPr>
          </w:p>
        </w:tc>
      </w:tr>
      <w:tr w:rsidR="00AF411D" w:rsidRPr="00C121F7" w14:paraId="070EC20F" w14:textId="77777777" w:rsidTr="004B52D1">
        <w:tc>
          <w:tcPr>
            <w:tcW w:w="4140" w:type="dxa"/>
            <w:vAlign w:val="bottom"/>
          </w:tcPr>
          <w:p w14:paraId="4E4DE2B2" w14:textId="56773BF5" w:rsidR="00AF411D" w:rsidRPr="00B542DF" w:rsidRDefault="00AF411D" w:rsidP="009B58D4">
            <w:pPr>
              <w:ind w:left="-18" w:right="-108"/>
              <w:rPr>
                <w:rFonts w:asciiTheme="majorBidi" w:hAnsiTheme="majorBidi" w:cstheme="majorBidi"/>
                <w:b/>
                <w:bCs/>
                <w:sz w:val="28"/>
                <w:szCs w:val="28"/>
                <w:u w:val="single"/>
              </w:rPr>
            </w:pPr>
            <w:r w:rsidRPr="00B542DF">
              <w:rPr>
                <w:rFonts w:asciiTheme="majorBidi" w:hAnsiTheme="majorBidi" w:cstheme="majorBidi"/>
                <w:b/>
                <w:bCs/>
                <w:sz w:val="28"/>
                <w:szCs w:val="28"/>
                <w:u w:val="single"/>
              </w:rPr>
              <w:t>Lease liabilities</w:t>
            </w:r>
            <w:r w:rsidRPr="00B542DF">
              <w:rPr>
                <w:rFonts w:asciiTheme="majorBidi" w:hAnsiTheme="majorBidi" w:cstheme="majorBidi"/>
                <w:b/>
                <w:bCs/>
                <w:sz w:val="28"/>
                <w:szCs w:val="28"/>
              </w:rPr>
              <w:t xml:space="preserve"> (Note 2</w:t>
            </w:r>
            <w:r>
              <w:rPr>
                <w:rFonts w:asciiTheme="majorBidi" w:hAnsiTheme="majorBidi" w:cstheme="majorBidi"/>
                <w:b/>
                <w:bCs/>
                <w:sz w:val="28"/>
                <w:szCs w:val="28"/>
              </w:rPr>
              <w:t>0</w:t>
            </w:r>
            <w:r w:rsidRPr="00B542DF">
              <w:rPr>
                <w:rFonts w:asciiTheme="majorBidi" w:hAnsiTheme="majorBidi" w:cstheme="majorBidi"/>
                <w:b/>
                <w:bCs/>
                <w:sz w:val="28"/>
                <w:szCs w:val="28"/>
              </w:rPr>
              <w:t>)</w:t>
            </w:r>
          </w:p>
        </w:tc>
        <w:tc>
          <w:tcPr>
            <w:tcW w:w="1350" w:type="dxa"/>
            <w:vAlign w:val="bottom"/>
          </w:tcPr>
          <w:p w14:paraId="1CFEB257" w14:textId="77777777" w:rsidR="00AF411D" w:rsidRPr="00C121F7" w:rsidRDefault="00AF411D" w:rsidP="009B58D4">
            <w:pPr>
              <w:tabs>
                <w:tab w:val="decimal" w:pos="888"/>
              </w:tabs>
              <w:ind w:left="-29" w:right="77"/>
              <w:jc w:val="right"/>
              <w:rPr>
                <w:rFonts w:asciiTheme="majorBidi" w:hAnsiTheme="majorBidi" w:cstheme="majorBidi"/>
                <w:sz w:val="28"/>
                <w:szCs w:val="28"/>
              </w:rPr>
            </w:pPr>
          </w:p>
        </w:tc>
        <w:tc>
          <w:tcPr>
            <w:tcW w:w="90" w:type="dxa"/>
          </w:tcPr>
          <w:p w14:paraId="720C67C1" w14:textId="77777777" w:rsidR="00AF411D" w:rsidRPr="00C121F7" w:rsidRDefault="00AF411D" w:rsidP="009B58D4">
            <w:pPr>
              <w:tabs>
                <w:tab w:val="decimal" w:pos="888"/>
              </w:tabs>
              <w:ind w:left="-29" w:right="-29"/>
              <w:rPr>
                <w:rFonts w:asciiTheme="majorBidi" w:hAnsiTheme="majorBidi" w:cstheme="majorBidi"/>
                <w:sz w:val="28"/>
                <w:szCs w:val="28"/>
              </w:rPr>
            </w:pPr>
          </w:p>
        </w:tc>
        <w:tc>
          <w:tcPr>
            <w:tcW w:w="1260" w:type="dxa"/>
            <w:vAlign w:val="bottom"/>
          </w:tcPr>
          <w:p w14:paraId="60F54123" w14:textId="77777777" w:rsidR="00AF411D" w:rsidRPr="00C121F7" w:rsidRDefault="00AF411D" w:rsidP="009B58D4">
            <w:pPr>
              <w:tabs>
                <w:tab w:val="decimal" w:pos="888"/>
              </w:tabs>
              <w:ind w:left="-29" w:right="-29"/>
              <w:rPr>
                <w:rFonts w:asciiTheme="majorBidi" w:hAnsiTheme="majorBidi" w:cstheme="majorBidi"/>
                <w:sz w:val="28"/>
                <w:szCs w:val="28"/>
              </w:rPr>
            </w:pPr>
          </w:p>
        </w:tc>
        <w:tc>
          <w:tcPr>
            <w:tcW w:w="90" w:type="dxa"/>
          </w:tcPr>
          <w:p w14:paraId="3BD0B674" w14:textId="77777777" w:rsidR="00AF411D" w:rsidRPr="00C121F7" w:rsidRDefault="00AF411D" w:rsidP="009B58D4">
            <w:pPr>
              <w:tabs>
                <w:tab w:val="decimal" w:pos="888"/>
              </w:tabs>
              <w:ind w:left="-29" w:right="-29"/>
              <w:rPr>
                <w:rFonts w:asciiTheme="majorBidi" w:hAnsiTheme="majorBidi" w:cstheme="majorBidi"/>
                <w:sz w:val="28"/>
                <w:szCs w:val="28"/>
              </w:rPr>
            </w:pPr>
          </w:p>
        </w:tc>
        <w:tc>
          <w:tcPr>
            <w:tcW w:w="1260" w:type="dxa"/>
            <w:vAlign w:val="bottom"/>
          </w:tcPr>
          <w:p w14:paraId="50F458B5" w14:textId="77777777" w:rsidR="00AF411D" w:rsidRPr="00C121F7" w:rsidRDefault="00AF411D" w:rsidP="009B58D4">
            <w:pPr>
              <w:tabs>
                <w:tab w:val="decimal" w:pos="888"/>
              </w:tabs>
              <w:ind w:left="-29" w:right="-29"/>
              <w:rPr>
                <w:rFonts w:asciiTheme="majorBidi" w:hAnsiTheme="majorBidi" w:cstheme="majorBidi"/>
                <w:sz w:val="28"/>
                <w:szCs w:val="28"/>
              </w:rPr>
            </w:pPr>
          </w:p>
        </w:tc>
        <w:tc>
          <w:tcPr>
            <w:tcW w:w="90" w:type="dxa"/>
          </w:tcPr>
          <w:p w14:paraId="48FBE60E" w14:textId="77777777" w:rsidR="00AF411D" w:rsidRPr="00C121F7" w:rsidRDefault="00AF411D" w:rsidP="009B58D4">
            <w:pPr>
              <w:tabs>
                <w:tab w:val="decimal" w:pos="888"/>
              </w:tabs>
              <w:ind w:left="-29" w:right="-29"/>
              <w:rPr>
                <w:rFonts w:asciiTheme="majorBidi" w:hAnsiTheme="majorBidi" w:cstheme="majorBidi"/>
                <w:sz w:val="28"/>
                <w:szCs w:val="28"/>
              </w:rPr>
            </w:pPr>
          </w:p>
        </w:tc>
        <w:tc>
          <w:tcPr>
            <w:tcW w:w="1260" w:type="dxa"/>
            <w:vAlign w:val="bottom"/>
          </w:tcPr>
          <w:p w14:paraId="02B579D0" w14:textId="77777777" w:rsidR="00AF411D" w:rsidRPr="00C121F7" w:rsidRDefault="00AF411D" w:rsidP="009B58D4">
            <w:pPr>
              <w:tabs>
                <w:tab w:val="decimal" w:pos="888"/>
              </w:tabs>
              <w:ind w:left="-29" w:right="-29"/>
              <w:rPr>
                <w:rFonts w:asciiTheme="majorBidi" w:hAnsiTheme="majorBidi" w:cstheme="majorBidi"/>
                <w:sz w:val="28"/>
                <w:szCs w:val="28"/>
              </w:rPr>
            </w:pPr>
          </w:p>
        </w:tc>
      </w:tr>
      <w:tr w:rsidR="009B58D4" w:rsidRPr="00C121F7" w14:paraId="6FE7ED32" w14:textId="77777777" w:rsidTr="00565F90">
        <w:trPr>
          <w:trHeight w:val="391"/>
        </w:trPr>
        <w:tc>
          <w:tcPr>
            <w:tcW w:w="4140" w:type="dxa"/>
            <w:vAlign w:val="bottom"/>
          </w:tcPr>
          <w:p w14:paraId="322105EA" w14:textId="0433B473" w:rsidR="009B58D4" w:rsidRPr="00FC60DF" w:rsidRDefault="009B58D4" w:rsidP="009B58D4">
            <w:pPr>
              <w:ind w:left="162"/>
              <w:rPr>
                <w:rFonts w:asciiTheme="majorBidi" w:hAnsiTheme="majorBidi" w:cstheme="majorBidi"/>
                <w:b/>
                <w:bCs/>
                <w:sz w:val="28"/>
                <w:szCs w:val="28"/>
                <w:u w:val="single"/>
                <w:cs/>
              </w:rPr>
            </w:pPr>
            <w:r w:rsidRPr="00B542DF">
              <w:rPr>
                <w:rFonts w:asciiTheme="majorBidi" w:hAnsiTheme="majorBidi" w:cstheme="majorBidi"/>
                <w:sz w:val="28"/>
                <w:szCs w:val="28"/>
              </w:rPr>
              <w:t>Related part</w:t>
            </w:r>
            <w:r>
              <w:rPr>
                <w:rFonts w:asciiTheme="majorBidi" w:hAnsiTheme="majorBidi" w:cstheme="majorBidi"/>
                <w:sz w:val="28"/>
                <w:szCs w:val="28"/>
              </w:rPr>
              <w:t>ies</w:t>
            </w:r>
          </w:p>
        </w:tc>
        <w:tc>
          <w:tcPr>
            <w:tcW w:w="1350" w:type="dxa"/>
            <w:tcBorders>
              <w:bottom w:val="single" w:sz="4" w:space="0" w:color="auto"/>
            </w:tcBorders>
            <w:vAlign w:val="bottom"/>
          </w:tcPr>
          <w:p w14:paraId="37ECA85E" w14:textId="074B4738" w:rsidR="009B58D4" w:rsidRPr="00C121F7" w:rsidRDefault="000910FB" w:rsidP="009B58D4">
            <w:pPr>
              <w:tabs>
                <w:tab w:val="decimal" w:pos="888"/>
              </w:tabs>
              <w:ind w:left="-29" w:right="77"/>
              <w:jc w:val="right"/>
              <w:rPr>
                <w:rFonts w:asciiTheme="majorBidi" w:hAnsiTheme="majorBidi" w:cstheme="majorBidi"/>
                <w:sz w:val="28"/>
                <w:szCs w:val="28"/>
              </w:rPr>
            </w:pPr>
            <w:r>
              <w:rPr>
                <w:rFonts w:asciiTheme="majorBidi" w:hAnsiTheme="majorBidi" w:cstheme="majorBidi"/>
                <w:sz w:val="28"/>
                <w:szCs w:val="28"/>
              </w:rPr>
              <w:t>21,813</w:t>
            </w:r>
          </w:p>
        </w:tc>
        <w:tc>
          <w:tcPr>
            <w:tcW w:w="90" w:type="dxa"/>
          </w:tcPr>
          <w:p w14:paraId="0D03E722"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69C6B3AE" w14:textId="77777777" w:rsidR="009B58D4" w:rsidRPr="00C121F7" w:rsidRDefault="009B58D4" w:rsidP="009B58D4">
            <w:pPr>
              <w:tabs>
                <w:tab w:val="decimal" w:pos="888"/>
              </w:tabs>
              <w:ind w:left="-29" w:right="77"/>
              <w:jc w:val="right"/>
              <w:rPr>
                <w:rFonts w:asciiTheme="majorBidi" w:hAnsiTheme="majorBidi" w:cstheme="majorBidi"/>
                <w:sz w:val="28"/>
                <w:szCs w:val="28"/>
              </w:rPr>
            </w:pPr>
            <w:r w:rsidRPr="00C121F7">
              <w:rPr>
                <w:rFonts w:asciiTheme="majorBidi" w:hAnsiTheme="majorBidi" w:cstheme="majorBidi"/>
                <w:sz w:val="28"/>
                <w:szCs w:val="28"/>
              </w:rPr>
              <w:t>26,689</w:t>
            </w:r>
          </w:p>
        </w:tc>
        <w:tc>
          <w:tcPr>
            <w:tcW w:w="90" w:type="dxa"/>
          </w:tcPr>
          <w:p w14:paraId="06E7FA1F"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0C733DEC" w14:textId="0C59F2D0" w:rsidR="009B58D4" w:rsidRPr="00C121F7" w:rsidRDefault="006D3ADF" w:rsidP="009B58D4">
            <w:pPr>
              <w:tabs>
                <w:tab w:val="decimal" w:pos="888"/>
              </w:tabs>
              <w:ind w:left="-29" w:right="77"/>
              <w:jc w:val="right"/>
              <w:rPr>
                <w:rFonts w:asciiTheme="majorBidi" w:hAnsiTheme="majorBidi" w:cstheme="majorBidi"/>
                <w:sz w:val="28"/>
                <w:szCs w:val="28"/>
              </w:rPr>
            </w:pPr>
            <w:r>
              <w:rPr>
                <w:rFonts w:asciiTheme="majorBidi" w:hAnsiTheme="majorBidi" w:cstheme="majorBidi"/>
                <w:sz w:val="28"/>
                <w:szCs w:val="28"/>
              </w:rPr>
              <w:t>21,813</w:t>
            </w:r>
          </w:p>
        </w:tc>
        <w:tc>
          <w:tcPr>
            <w:tcW w:w="90" w:type="dxa"/>
          </w:tcPr>
          <w:p w14:paraId="3C1B453A"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7D3B8846" w14:textId="77777777" w:rsidR="009B58D4" w:rsidRPr="00C121F7" w:rsidRDefault="009B58D4" w:rsidP="009B58D4">
            <w:pPr>
              <w:tabs>
                <w:tab w:val="decimal" w:pos="888"/>
              </w:tabs>
              <w:ind w:left="-29" w:right="77"/>
              <w:jc w:val="right"/>
              <w:rPr>
                <w:rFonts w:asciiTheme="majorBidi" w:hAnsiTheme="majorBidi" w:cstheme="majorBidi"/>
                <w:sz w:val="28"/>
                <w:szCs w:val="28"/>
              </w:rPr>
            </w:pPr>
            <w:r w:rsidRPr="00C121F7">
              <w:rPr>
                <w:rFonts w:asciiTheme="majorBidi" w:hAnsiTheme="majorBidi" w:cstheme="majorBidi"/>
                <w:sz w:val="28"/>
                <w:szCs w:val="28"/>
              </w:rPr>
              <w:t>26,689</w:t>
            </w:r>
          </w:p>
        </w:tc>
      </w:tr>
      <w:tr w:rsidR="009B58D4" w:rsidRPr="00C121F7" w14:paraId="1CF4BD76" w14:textId="77777777" w:rsidTr="00ED696D">
        <w:trPr>
          <w:trHeight w:val="391"/>
        </w:trPr>
        <w:tc>
          <w:tcPr>
            <w:tcW w:w="4140" w:type="dxa"/>
            <w:vAlign w:val="bottom"/>
          </w:tcPr>
          <w:p w14:paraId="2F839C76" w14:textId="66CC9DC6" w:rsidR="009B58D4" w:rsidRPr="00FC60DF" w:rsidRDefault="009B58D4" w:rsidP="009B58D4">
            <w:pPr>
              <w:ind w:left="162"/>
              <w:rPr>
                <w:rFonts w:asciiTheme="majorBidi" w:hAnsiTheme="majorBidi" w:cstheme="majorBidi"/>
                <w:b/>
                <w:bCs/>
                <w:sz w:val="28"/>
                <w:szCs w:val="28"/>
                <w:u w:val="single"/>
                <w:cs/>
              </w:rPr>
            </w:pPr>
            <w:r w:rsidRPr="001D7DF3">
              <w:rPr>
                <w:rFonts w:asciiTheme="majorBidi" w:hAnsiTheme="majorBidi" w:cstheme="majorBidi"/>
                <w:b/>
                <w:bCs/>
                <w:sz w:val="28"/>
                <w:szCs w:val="28"/>
              </w:rPr>
              <w:t>Total</w:t>
            </w:r>
          </w:p>
        </w:tc>
        <w:tc>
          <w:tcPr>
            <w:tcW w:w="1350" w:type="dxa"/>
            <w:tcBorders>
              <w:top w:val="single" w:sz="4" w:space="0" w:color="auto"/>
              <w:bottom w:val="double" w:sz="4" w:space="0" w:color="auto"/>
            </w:tcBorders>
            <w:vAlign w:val="bottom"/>
          </w:tcPr>
          <w:p w14:paraId="67163A19" w14:textId="16A23E44" w:rsidR="009B58D4" w:rsidRPr="009972D1" w:rsidRDefault="000910FB" w:rsidP="009B58D4">
            <w:pPr>
              <w:tabs>
                <w:tab w:val="decimal" w:pos="888"/>
              </w:tabs>
              <w:ind w:left="-29" w:right="77"/>
              <w:jc w:val="right"/>
              <w:rPr>
                <w:rFonts w:asciiTheme="majorBidi" w:hAnsiTheme="majorBidi" w:cstheme="majorBidi"/>
                <w:b/>
                <w:bCs/>
                <w:sz w:val="28"/>
                <w:szCs w:val="28"/>
              </w:rPr>
            </w:pPr>
            <w:r>
              <w:rPr>
                <w:rFonts w:asciiTheme="majorBidi" w:hAnsiTheme="majorBidi" w:cstheme="majorBidi"/>
                <w:b/>
                <w:bCs/>
                <w:sz w:val="28"/>
                <w:szCs w:val="28"/>
              </w:rPr>
              <w:t>21,813</w:t>
            </w:r>
          </w:p>
        </w:tc>
        <w:tc>
          <w:tcPr>
            <w:tcW w:w="90" w:type="dxa"/>
          </w:tcPr>
          <w:p w14:paraId="5ABFCC1D" w14:textId="77777777" w:rsidR="009B58D4" w:rsidRPr="009972D1" w:rsidRDefault="009B58D4" w:rsidP="009B58D4">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0B06581E" w14:textId="77777777" w:rsidR="009B58D4" w:rsidRPr="009972D1" w:rsidRDefault="009B58D4" w:rsidP="009B58D4">
            <w:pPr>
              <w:tabs>
                <w:tab w:val="decimal" w:pos="888"/>
              </w:tabs>
              <w:ind w:left="-29" w:right="77"/>
              <w:jc w:val="right"/>
              <w:rPr>
                <w:rFonts w:asciiTheme="majorBidi" w:hAnsiTheme="majorBidi" w:cstheme="majorBidi"/>
                <w:sz w:val="28"/>
                <w:szCs w:val="28"/>
              </w:rPr>
            </w:pPr>
            <w:r w:rsidRPr="009972D1">
              <w:rPr>
                <w:rFonts w:asciiTheme="majorBidi" w:hAnsiTheme="majorBidi" w:cstheme="majorBidi"/>
                <w:b/>
                <w:bCs/>
                <w:sz w:val="28"/>
                <w:szCs w:val="28"/>
              </w:rPr>
              <w:t>26,689</w:t>
            </w:r>
          </w:p>
        </w:tc>
        <w:tc>
          <w:tcPr>
            <w:tcW w:w="90" w:type="dxa"/>
          </w:tcPr>
          <w:p w14:paraId="0D6F39BD" w14:textId="77777777" w:rsidR="009B58D4" w:rsidRPr="009972D1" w:rsidRDefault="009B58D4" w:rsidP="009B58D4">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7F06BC08" w14:textId="47A17F40" w:rsidR="009B58D4" w:rsidRPr="009972D1" w:rsidRDefault="006D3ADF" w:rsidP="009B58D4">
            <w:pPr>
              <w:tabs>
                <w:tab w:val="decimal" w:pos="888"/>
              </w:tabs>
              <w:ind w:left="-29" w:right="77"/>
              <w:jc w:val="right"/>
              <w:rPr>
                <w:rFonts w:asciiTheme="majorBidi" w:hAnsiTheme="majorBidi" w:cstheme="majorBidi"/>
                <w:b/>
                <w:bCs/>
                <w:sz w:val="28"/>
                <w:szCs w:val="28"/>
              </w:rPr>
            </w:pPr>
            <w:r>
              <w:rPr>
                <w:rFonts w:asciiTheme="majorBidi" w:hAnsiTheme="majorBidi" w:cstheme="majorBidi"/>
                <w:b/>
                <w:bCs/>
                <w:sz w:val="28"/>
                <w:szCs w:val="28"/>
              </w:rPr>
              <w:t>21,813</w:t>
            </w:r>
          </w:p>
        </w:tc>
        <w:tc>
          <w:tcPr>
            <w:tcW w:w="90" w:type="dxa"/>
          </w:tcPr>
          <w:p w14:paraId="40687DD6" w14:textId="77777777" w:rsidR="009B58D4" w:rsidRPr="009972D1" w:rsidRDefault="009B58D4" w:rsidP="009B58D4">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03B04932" w14:textId="77777777" w:rsidR="009B58D4" w:rsidRPr="009972D1" w:rsidRDefault="009B58D4" w:rsidP="009B58D4">
            <w:pPr>
              <w:tabs>
                <w:tab w:val="decimal" w:pos="888"/>
              </w:tabs>
              <w:ind w:left="-29" w:right="77"/>
              <w:jc w:val="right"/>
              <w:rPr>
                <w:rFonts w:asciiTheme="majorBidi" w:hAnsiTheme="majorBidi" w:cstheme="majorBidi"/>
                <w:b/>
                <w:bCs/>
                <w:sz w:val="28"/>
                <w:szCs w:val="28"/>
              </w:rPr>
            </w:pPr>
            <w:r w:rsidRPr="009972D1">
              <w:rPr>
                <w:rFonts w:asciiTheme="majorBidi" w:hAnsiTheme="majorBidi" w:cstheme="majorBidi"/>
                <w:b/>
                <w:bCs/>
                <w:sz w:val="28"/>
                <w:szCs w:val="28"/>
              </w:rPr>
              <w:t>26,689</w:t>
            </w:r>
          </w:p>
        </w:tc>
      </w:tr>
      <w:tr w:rsidR="009B58D4" w:rsidRPr="00C121F7" w14:paraId="1C7C33DC" w14:textId="77777777">
        <w:tc>
          <w:tcPr>
            <w:tcW w:w="4140" w:type="dxa"/>
            <w:vAlign w:val="bottom"/>
          </w:tcPr>
          <w:p w14:paraId="33CD097A" w14:textId="15B153AD" w:rsidR="009B58D4" w:rsidRPr="00FC60DF" w:rsidRDefault="009B58D4" w:rsidP="009B58D4">
            <w:pPr>
              <w:ind w:left="-18" w:right="-108"/>
              <w:rPr>
                <w:rFonts w:asciiTheme="majorBidi" w:hAnsiTheme="majorBidi" w:cstheme="majorBidi"/>
                <w:b/>
                <w:bCs/>
                <w:sz w:val="28"/>
                <w:szCs w:val="28"/>
                <w:u w:val="single"/>
                <w:cs/>
              </w:rPr>
            </w:pPr>
            <w:r w:rsidRPr="00B542DF">
              <w:rPr>
                <w:rFonts w:asciiTheme="majorBidi" w:hAnsiTheme="majorBidi" w:cstheme="majorBidi"/>
                <w:b/>
                <w:bCs/>
                <w:sz w:val="28"/>
                <w:szCs w:val="28"/>
                <w:u w:val="single"/>
              </w:rPr>
              <w:t>Deposit for building rental and service received</w:t>
            </w:r>
          </w:p>
        </w:tc>
        <w:tc>
          <w:tcPr>
            <w:tcW w:w="1350" w:type="dxa"/>
            <w:tcBorders>
              <w:top w:val="double" w:sz="4" w:space="0" w:color="auto"/>
            </w:tcBorders>
            <w:vAlign w:val="bottom"/>
          </w:tcPr>
          <w:p w14:paraId="5BF14D3C" w14:textId="77777777" w:rsidR="009B58D4" w:rsidRPr="00C121F7" w:rsidRDefault="009B58D4" w:rsidP="009B58D4">
            <w:pPr>
              <w:tabs>
                <w:tab w:val="decimal" w:pos="888"/>
              </w:tabs>
              <w:ind w:left="-29" w:right="77"/>
              <w:jc w:val="right"/>
              <w:rPr>
                <w:rFonts w:asciiTheme="majorBidi" w:hAnsiTheme="majorBidi" w:cstheme="majorBidi"/>
                <w:sz w:val="28"/>
                <w:szCs w:val="28"/>
              </w:rPr>
            </w:pPr>
          </w:p>
        </w:tc>
        <w:tc>
          <w:tcPr>
            <w:tcW w:w="90" w:type="dxa"/>
          </w:tcPr>
          <w:p w14:paraId="532CCE50"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tcBorders>
              <w:top w:val="double" w:sz="4" w:space="0" w:color="auto"/>
            </w:tcBorders>
            <w:vAlign w:val="bottom"/>
          </w:tcPr>
          <w:p w14:paraId="78F3B2E5"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90" w:type="dxa"/>
          </w:tcPr>
          <w:p w14:paraId="3822E13F"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tcBorders>
              <w:top w:val="double" w:sz="4" w:space="0" w:color="auto"/>
            </w:tcBorders>
            <w:vAlign w:val="bottom"/>
          </w:tcPr>
          <w:p w14:paraId="2D27F0A6"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90" w:type="dxa"/>
          </w:tcPr>
          <w:p w14:paraId="7047E412"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tcBorders>
              <w:top w:val="double" w:sz="4" w:space="0" w:color="auto"/>
            </w:tcBorders>
            <w:vAlign w:val="bottom"/>
          </w:tcPr>
          <w:p w14:paraId="11058998" w14:textId="77777777" w:rsidR="009B58D4" w:rsidRPr="00C121F7" w:rsidRDefault="009B58D4" w:rsidP="009B58D4">
            <w:pPr>
              <w:tabs>
                <w:tab w:val="decimal" w:pos="888"/>
              </w:tabs>
              <w:ind w:left="-29" w:right="-29"/>
              <w:rPr>
                <w:rFonts w:asciiTheme="majorBidi" w:hAnsiTheme="majorBidi" w:cstheme="majorBidi"/>
                <w:sz w:val="28"/>
                <w:szCs w:val="28"/>
              </w:rPr>
            </w:pPr>
          </w:p>
        </w:tc>
      </w:tr>
      <w:tr w:rsidR="009B58D4" w:rsidRPr="00C121F7" w14:paraId="0AC4BB70" w14:textId="77777777">
        <w:tc>
          <w:tcPr>
            <w:tcW w:w="4140" w:type="dxa"/>
            <w:vAlign w:val="bottom"/>
          </w:tcPr>
          <w:p w14:paraId="5A0E71DF" w14:textId="3FA07B81" w:rsidR="009B58D4" w:rsidRPr="00FC60DF" w:rsidRDefault="009B58D4" w:rsidP="009B58D4">
            <w:pPr>
              <w:ind w:left="162"/>
              <w:rPr>
                <w:rFonts w:asciiTheme="majorBidi" w:hAnsiTheme="majorBidi" w:cstheme="majorBidi"/>
                <w:sz w:val="28"/>
                <w:szCs w:val="28"/>
                <w:cs/>
              </w:rPr>
            </w:pPr>
            <w:r w:rsidRPr="00B542DF">
              <w:rPr>
                <w:rFonts w:asciiTheme="majorBidi" w:hAnsiTheme="majorBidi" w:cstheme="majorBidi"/>
                <w:sz w:val="28"/>
                <w:szCs w:val="28"/>
              </w:rPr>
              <w:t xml:space="preserve">Subsidiaries </w:t>
            </w:r>
          </w:p>
        </w:tc>
        <w:tc>
          <w:tcPr>
            <w:tcW w:w="1350" w:type="dxa"/>
            <w:vAlign w:val="bottom"/>
          </w:tcPr>
          <w:p w14:paraId="77336DF2" w14:textId="77777777" w:rsidR="009B58D4" w:rsidRPr="00C121F7" w:rsidRDefault="009B58D4" w:rsidP="009B58D4">
            <w:pPr>
              <w:tabs>
                <w:tab w:val="decimal" w:pos="888"/>
              </w:tabs>
              <w:ind w:left="-29" w:right="257"/>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0B0DD960"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vAlign w:val="bottom"/>
          </w:tcPr>
          <w:p w14:paraId="2D58E01D" w14:textId="77777777" w:rsidR="009B58D4" w:rsidRPr="00C121F7" w:rsidRDefault="009B58D4" w:rsidP="009B58D4">
            <w:pPr>
              <w:tabs>
                <w:tab w:val="decimal" w:pos="888"/>
              </w:tabs>
              <w:ind w:left="-29" w:right="257"/>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459A80C4"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vAlign w:val="bottom"/>
          </w:tcPr>
          <w:p w14:paraId="534ABCF0" w14:textId="77777777" w:rsidR="009B58D4" w:rsidRPr="00C121F7" w:rsidRDefault="009B58D4" w:rsidP="009B58D4">
            <w:pPr>
              <w:tabs>
                <w:tab w:val="decimal" w:pos="888"/>
              </w:tabs>
              <w:ind w:left="-29" w:right="77"/>
              <w:jc w:val="right"/>
              <w:rPr>
                <w:rFonts w:asciiTheme="majorBidi" w:hAnsiTheme="majorBidi" w:cstheme="majorBidi"/>
                <w:sz w:val="28"/>
                <w:szCs w:val="28"/>
              </w:rPr>
            </w:pPr>
            <w:r w:rsidRPr="00C121F7">
              <w:rPr>
                <w:rFonts w:asciiTheme="majorBidi" w:hAnsiTheme="majorBidi" w:cstheme="majorBidi"/>
                <w:sz w:val="28"/>
                <w:szCs w:val="28"/>
              </w:rPr>
              <w:t>673</w:t>
            </w:r>
          </w:p>
        </w:tc>
        <w:tc>
          <w:tcPr>
            <w:tcW w:w="90" w:type="dxa"/>
          </w:tcPr>
          <w:p w14:paraId="753F25F1" w14:textId="77777777" w:rsidR="009B58D4" w:rsidRPr="00C121F7" w:rsidRDefault="009B58D4" w:rsidP="009B58D4">
            <w:pPr>
              <w:tabs>
                <w:tab w:val="decimal" w:pos="888"/>
              </w:tabs>
              <w:ind w:right="-29"/>
              <w:rPr>
                <w:rFonts w:asciiTheme="majorBidi" w:hAnsiTheme="majorBidi" w:cstheme="majorBidi"/>
                <w:sz w:val="28"/>
                <w:szCs w:val="28"/>
              </w:rPr>
            </w:pPr>
          </w:p>
        </w:tc>
        <w:tc>
          <w:tcPr>
            <w:tcW w:w="1260" w:type="dxa"/>
            <w:vAlign w:val="bottom"/>
          </w:tcPr>
          <w:p w14:paraId="129F77D4" w14:textId="77777777" w:rsidR="009B58D4" w:rsidRPr="00C121F7" w:rsidRDefault="009B58D4" w:rsidP="009B58D4">
            <w:pPr>
              <w:tabs>
                <w:tab w:val="decimal" w:pos="888"/>
              </w:tabs>
              <w:ind w:left="-29" w:right="77"/>
              <w:jc w:val="right"/>
              <w:rPr>
                <w:rFonts w:asciiTheme="majorBidi" w:hAnsiTheme="majorBidi" w:cstheme="majorBidi"/>
                <w:sz w:val="28"/>
                <w:szCs w:val="28"/>
              </w:rPr>
            </w:pPr>
            <w:r w:rsidRPr="00C121F7">
              <w:rPr>
                <w:rFonts w:asciiTheme="majorBidi" w:hAnsiTheme="majorBidi" w:cstheme="majorBidi"/>
                <w:sz w:val="28"/>
                <w:szCs w:val="28"/>
              </w:rPr>
              <w:t>673</w:t>
            </w:r>
          </w:p>
        </w:tc>
      </w:tr>
      <w:tr w:rsidR="009B58D4" w:rsidRPr="00C121F7" w14:paraId="7D4A4AF5" w14:textId="77777777">
        <w:tc>
          <w:tcPr>
            <w:tcW w:w="4140" w:type="dxa"/>
            <w:vAlign w:val="bottom"/>
          </w:tcPr>
          <w:p w14:paraId="38576CBD" w14:textId="16800EEB" w:rsidR="009B58D4" w:rsidRPr="00C121F7" w:rsidRDefault="009B58D4" w:rsidP="009B58D4">
            <w:pPr>
              <w:ind w:left="162"/>
              <w:rPr>
                <w:rFonts w:asciiTheme="majorBidi" w:hAnsiTheme="majorBidi" w:cstheme="majorBidi"/>
                <w:sz w:val="28"/>
                <w:szCs w:val="28"/>
              </w:rPr>
            </w:pPr>
            <w:r w:rsidRPr="00B542DF">
              <w:rPr>
                <w:rFonts w:asciiTheme="majorBidi" w:hAnsiTheme="majorBidi" w:cstheme="majorBidi"/>
                <w:sz w:val="28"/>
                <w:szCs w:val="28"/>
              </w:rPr>
              <w:t>Related part</w:t>
            </w:r>
            <w:r>
              <w:rPr>
                <w:rFonts w:asciiTheme="majorBidi" w:hAnsiTheme="majorBidi" w:cstheme="majorBidi"/>
                <w:sz w:val="28"/>
                <w:szCs w:val="28"/>
              </w:rPr>
              <w:t>ies</w:t>
            </w:r>
          </w:p>
        </w:tc>
        <w:tc>
          <w:tcPr>
            <w:tcW w:w="1350" w:type="dxa"/>
            <w:tcBorders>
              <w:bottom w:val="single" w:sz="4" w:space="0" w:color="auto"/>
            </w:tcBorders>
            <w:vAlign w:val="bottom"/>
          </w:tcPr>
          <w:p w14:paraId="0CF35938" w14:textId="77777777" w:rsidR="009B58D4" w:rsidRPr="00C121F7" w:rsidRDefault="009B58D4" w:rsidP="009B58D4">
            <w:pPr>
              <w:tabs>
                <w:tab w:val="decimal" w:pos="888"/>
              </w:tabs>
              <w:ind w:left="-29" w:right="77"/>
              <w:jc w:val="right"/>
              <w:rPr>
                <w:rFonts w:asciiTheme="majorBidi" w:hAnsiTheme="majorBidi" w:cstheme="majorBidi"/>
                <w:sz w:val="28"/>
                <w:szCs w:val="28"/>
              </w:rPr>
            </w:pPr>
            <w:r w:rsidRPr="00C121F7">
              <w:rPr>
                <w:rFonts w:asciiTheme="majorBidi" w:hAnsiTheme="majorBidi" w:cstheme="majorBidi"/>
                <w:sz w:val="28"/>
                <w:szCs w:val="28"/>
              </w:rPr>
              <w:t>1,</w:t>
            </w:r>
            <w:r>
              <w:rPr>
                <w:rFonts w:asciiTheme="majorBidi" w:hAnsiTheme="majorBidi" w:cstheme="majorBidi"/>
                <w:sz w:val="28"/>
                <w:szCs w:val="28"/>
              </w:rPr>
              <w:t>421</w:t>
            </w:r>
          </w:p>
        </w:tc>
        <w:tc>
          <w:tcPr>
            <w:tcW w:w="90" w:type="dxa"/>
          </w:tcPr>
          <w:p w14:paraId="6EB2628D" w14:textId="77777777" w:rsidR="009B58D4" w:rsidRPr="00C121F7" w:rsidRDefault="009B58D4" w:rsidP="009B58D4">
            <w:pPr>
              <w:tabs>
                <w:tab w:val="decimal" w:pos="888"/>
              </w:tabs>
              <w:ind w:right="-29"/>
              <w:rPr>
                <w:rFonts w:asciiTheme="majorBidi" w:hAnsiTheme="majorBidi" w:cstheme="majorBidi"/>
                <w:sz w:val="28"/>
                <w:szCs w:val="28"/>
              </w:rPr>
            </w:pPr>
          </w:p>
        </w:tc>
        <w:tc>
          <w:tcPr>
            <w:tcW w:w="1260" w:type="dxa"/>
            <w:tcBorders>
              <w:bottom w:val="single" w:sz="4" w:space="0" w:color="auto"/>
            </w:tcBorders>
            <w:vAlign w:val="bottom"/>
          </w:tcPr>
          <w:p w14:paraId="4C7BB7AE" w14:textId="77777777" w:rsidR="009B58D4" w:rsidRPr="00C121F7" w:rsidRDefault="009B58D4" w:rsidP="009B58D4">
            <w:pPr>
              <w:tabs>
                <w:tab w:val="decimal" w:pos="888"/>
              </w:tabs>
              <w:ind w:left="-29" w:right="77"/>
              <w:jc w:val="right"/>
              <w:rPr>
                <w:rFonts w:asciiTheme="majorBidi" w:hAnsiTheme="majorBidi" w:cstheme="majorBidi"/>
                <w:sz w:val="28"/>
                <w:szCs w:val="28"/>
              </w:rPr>
            </w:pPr>
            <w:r w:rsidRPr="00C121F7">
              <w:rPr>
                <w:rFonts w:asciiTheme="majorBidi" w:hAnsiTheme="majorBidi" w:cstheme="majorBidi"/>
                <w:sz w:val="28"/>
                <w:szCs w:val="28"/>
              </w:rPr>
              <w:t>1,</w:t>
            </w:r>
            <w:r>
              <w:rPr>
                <w:rFonts w:asciiTheme="majorBidi" w:hAnsiTheme="majorBidi" w:cstheme="majorBidi"/>
                <w:sz w:val="28"/>
                <w:szCs w:val="28"/>
              </w:rPr>
              <w:t>421</w:t>
            </w:r>
          </w:p>
        </w:tc>
        <w:tc>
          <w:tcPr>
            <w:tcW w:w="90" w:type="dxa"/>
          </w:tcPr>
          <w:p w14:paraId="41425CD0"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29EF5FCC" w14:textId="77777777" w:rsidR="009B58D4" w:rsidRPr="00C121F7" w:rsidRDefault="009B58D4" w:rsidP="009B58D4">
            <w:pPr>
              <w:tabs>
                <w:tab w:val="decimal" w:pos="888"/>
              </w:tabs>
              <w:ind w:left="-29" w:right="257"/>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5F3ACC7B" w14:textId="77777777" w:rsidR="009B58D4" w:rsidRPr="00C121F7" w:rsidRDefault="009B58D4" w:rsidP="009B58D4">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6DC36D70" w14:textId="77777777" w:rsidR="009B58D4" w:rsidRPr="00C121F7" w:rsidRDefault="009B58D4" w:rsidP="009B58D4">
            <w:pPr>
              <w:tabs>
                <w:tab w:val="decimal" w:pos="888"/>
              </w:tabs>
              <w:ind w:left="-29" w:right="257"/>
              <w:jc w:val="right"/>
              <w:rPr>
                <w:rFonts w:asciiTheme="majorBidi" w:hAnsiTheme="majorBidi" w:cstheme="majorBidi"/>
                <w:sz w:val="28"/>
                <w:szCs w:val="28"/>
              </w:rPr>
            </w:pPr>
            <w:r w:rsidRPr="00C121F7">
              <w:rPr>
                <w:rFonts w:asciiTheme="majorBidi" w:hAnsiTheme="majorBidi" w:cstheme="majorBidi"/>
                <w:sz w:val="28"/>
                <w:szCs w:val="28"/>
              </w:rPr>
              <w:t>-</w:t>
            </w:r>
          </w:p>
        </w:tc>
      </w:tr>
      <w:tr w:rsidR="009B58D4" w:rsidRPr="00C121F7" w14:paraId="76A64AA7" w14:textId="77777777">
        <w:tc>
          <w:tcPr>
            <w:tcW w:w="4140" w:type="dxa"/>
            <w:vAlign w:val="bottom"/>
          </w:tcPr>
          <w:p w14:paraId="262AA127" w14:textId="1649ACEA" w:rsidR="009B58D4" w:rsidRPr="001D7DF3" w:rsidRDefault="009B58D4" w:rsidP="009B58D4">
            <w:pPr>
              <w:ind w:left="162"/>
              <w:rPr>
                <w:rFonts w:asciiTheme="majorBidi" w:hAnsiTheme="majorBidi" w:cstheme="majorBidi"/>
                <w:b/>
                <w:bCs/>
                <w:sz w:val="28"/>
                <w:szCs w:val="28"/>
              </w:rPr>
            </w:pPr>
            <w:r w:rsidRPr="001D7DF3">
              <w:rPr>
                <w:rFonts w:asciiTheme="majorBidi" w:hAnsiTheme="majorBidi" w:cstheme="majorBidi"/>
                <w:b/>
                <w:bCs/>
                <w:sz w:val="28"/>
                <w:szCs w:val="28"/>
              </w:rPr>
              <w:t>Total</w:t>
            </w:r>
          </w:p>
        </w:tc>
        <w:tc>
          <w:tcPr>
            <w:tcW w:w="1350" w:type="dxa"/>
            <w:tcBorders>
              <w:top w:val="single" w:sz="4" w:space="0" w:color="auto"/>
              <w:bottom w:val="double" w:sz="4" w:space="0" w:color="auto"/>
            </w:tcBorders>
            <w:vAlign w:val="bottom"/>
          </w:tcPr>
          <w:p w14:paraId="4C750A4B" w14:textId="77777777" w:rsidR="009B58D4" w:rsidRPr="009972D1" w:rsidRDefault="009B58D4" w:rsidP="009B58D4">
            <w:pPr>
              <w:tabs>
                <w:tab w:val="decimal" w:pos="879"/>
              </w:tabs>
              <w:ind w:left="-29" w:right="77"/>
              <w:jc w:val="right"/>
              <w:rPr>
                <w:rFonts w:asciiTheme="majorBidi" w:hAnsiTheme="majorBidi" w:cstheme="majorBidi"/>
                <w:b/>
                <w:bCs/>
                <w:sz w:val="28"/>
                <w:szCs w:val="28"/>
              </w:rPr>
            </w:pPr>
            <w:r w:rsidRPr="009972D1">
              <w:rPr>
                <w:rFonts w:asciiTheme="majorBidi" w:hAnsiTheme="majorBidi" w:cstheme="majorBidi"/>
                <w:b/>
                <w:bCs/>
                <w:sz w:val="28"/>
                <w:szCs w:val="28"/>
              </w:rPr>
              <w:t>1,</w:t>
            </w:r>
            <w:r>
              <w:rPr>
                <w:rFonts w:asciiTheme="majorBidi" w:hAnsiTheme="majorBidi" w:cstheme="majorBidi"/>
                <w:b/>
                <w:bCs/>
                <w:sz w:val="28"/>
                <w:szCs w:val="28"/>
              </w:rPr>
              <w:t>421</w:t>
            </w:r>
          </w:p>
        </w:tc>
        <w:tc>
          <w:tcPr>
            <w:tcW w:w="90" w:type="dxa"/>
          </w:tcPr>
          <w:p w14:paraId="4118B0C5" w14:textId="77777777" w:rsidR="009B58D4" w:rsidRPr="009972D1" w:rsidRDefault="009B58D4" w:rsidP="009B58D4">
            <w:pPr>
              <w:tabs>
                <w:tab w:val="decimal" w:pos="879"/>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6B424104" w14:textId="77777777" w:rsidR="009B58D4" w:rsidRPr="009972D1" w:rsidRDefault="009B58D4" w:rsidP="009B58D4">
            <w:pPr>
              <w:tabs>
                <w:tab w:val="decimal" w:pos="879"/>
              </w:tabs>
              <w:ind w:left="-29" w:right="77"/>
              <w:jc w:val="right"/>
              <w:rPr>
                <w:rFonts w:asciiTheme="majorBidi" w:hAnsiTheme="majorBidi" w:cstheme="majorBidi"/>
                <w:b/>
                <w:bCs/>
                <w:sz w:val="28"/>
                <w:szCs w:val="28"/>
              </w:rPr>
            </w:pPr>
            <w:r w:rsidRPr="009972D1">
              <w:rPr>
                <w:rFonts w:asciiTheme="majorBidi" w:hAnsiTheme="majorBidi" w:cstheme="majorBidi"/>
                <w:b/>
                <w:bCs/>
                <w:sz w:val="28"/>
                <w:szCs w:val="28"/>
              </w:rPr>
              <w:t>1,</w:t>
            </w:r>
            <w:r>
              <w:rPr>
                <w:rFonts w:asciiTheme="majorBidi" w:hAnsiTheme="majorBidi" w:cstheme="majorBidi"/>
                <w:b/>
                <w:bCs/>
                <w:sz w:val="28"/>
                <w:szCs w:val="28"/>
              </w:rPr>
              <w:t>421</w:t>
            </w:r>
          </w:p>
        </w:tc>
        <w:tc>
          <w:tcPr>
            <w:tcW w:w="90" w:type="dxa"/>
          </w:tcPr>
          <w:p w14:paraId="67C53348" w14:textId="77777777" w:rsidR="009B58D4" w:rsidRPr="009972D1" w:rsidRDefault="009B58D4" w:rsidP="009B58D4">
            <w:pPr>
              <w:tabs>
                <w:tab w:val="decimal" w:pos="879"/>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134D42AD" w14:textId="77777777" w:rsidR="009B58D4" w:rsidRPr="009972D1" w:rsidRDefault="009B58D4" w:rsidP="009B58D4">
            <w:pPr>
              <w:tabs>
                <w:tab w:val="decimal" w:pos="879"/>
              </w:tabs>
              <w:ind w:left="-29" w:right="77"/>
              <w:jc w:val="right"/>
              <w:rPr>
                <w:rFonts w:asciiTheme="majorBidi" w:hAnsiTheme="majorBidi" w:cstheme="majorBidi"/>
                <w:b/>
                <w:bCs/>
                <w:sz w:val="28"/>
                <w:szCs w:val="28"/>
              </w:rPr>
            </w:pPr>
            <w:r w:rsidRPr="009972D1">
              <w:rPr>
                <w:rFonts w:asciiTheme="majorBidi" w:hAnsiTheme="majorBidi" w:cstheme="majorBidi"/>
                <w:b/>
                <w:bCs/>
                <w:sz w:val="28"/>
                <w:szCs w:val="28"/>
              </w:rPr>
              <w:t>673</w:t>
            </w:r>
          </w:p>
        </w:tc>
        <w:tc>
          <w:tcPr>
            <w:tcW w:w="90" w:type="dxa"/>
          </w:tcPr>
          <w:p w14:paraId="1603A172" w14:textId="77777777" w:rsidR="009B58D4" w:rsidRPr="009972D1" w:rsidRDefault="009B58D4" w:rsidP="009B58D4">
            <w:pPr>
              <w:tabs>
                <w:tab w:val="decimal" w:pos="879"/>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2455478A" w14:textId="77777777" w:rsidR="009B58D4" w:rsidRPr="009972D1" w:rsidRDefault="009B58D4" w:rsidP="009B58D4">
            <w:pPr>
              <w:tabs>
                <w:tab w:val="decimal" w:pos="879"/>
              </w:tabs>
              <w:ind w:left="-29" w:right="77"/>
              <w:jc w:val="right"/>
              <w:rPr>
                <w:rFonts w:asciiTheme="majorBidi" w:hAnsiTheme="majorBidi" w:cstheme="majorBidi"/>
                <w:b/>
                <w:bCs/>
                <w:sz w:val="28"/>
                <w:szCs w:val="28"/>
              </w:rPr>
            </w:pPr>
            <w:r w:rsidRPr="009972D1">
              <w:rPr>
                <w:rFonts w:asciiTheme="majorBidi" w:hAnsiTheme="majorBidi" w:cstheme="majorBidi"/>
                <w:b/>
                <w:bCs/>
                <w:sz w:val="28"/>
                <w:szCs w:val="28"/>
              </w:rPr>
              <w:t>673</w:t>
            </w:r>
          </w:p>
        </w:tc>
      </w:tr>
    </w:tbl>
    <w:p w14:paraId="27A4772E" w14:textId="3CF6D2AB" w:rsidR="00A95977" w:rsidRPr="00B542DF" w:rsidRDefault="00A95977" w:rsidP="00470095">
      <w:pPr>
        <w:overflowPunct/>
        <w:autoSpaceDE/>
        <w:autoSpaceDN/>
        <w:adjustRightInd/>
        <w:spacing w:before="240" w:after="120" w:line="380" w:lineRule="exact"/>
        <w:ind w:left="720" w:hanging="270"/>
        <w:textAlignment w:val="auto"/>
        <w:rPr>
          <w:rFonts w:asciiTheme="majorBidi" w:hAnsiTheme="majorBidi" w:cstheme="majorBidi"/>
          <w:spacing w:val="-2"/>
          <w:sz w:val="28"/>
          <w:szCs w:val="28"/>
        </w:rPr>
      </w:pPr>
      <w:r w:rsidRPr="00B542DF">
        <w:rPr>
          <w:rFonts w:asciiTheme="majorBidi" w:hAnsiTheme="majorBidi" w:cstheme="majorBidi"/>
          <w:sz w:val="28"/>
          <w:szCs w:val="28"/>
          <w:u w:val="single"/>
        </w:rPr>
        <w:t>Loans to and loan from related parties</w:t>
      </w:r>
    </w:p>
    <w:p w14:paraId="6B7CE744" w14:textId="6421D984" w:rsidR="00641948" w:rsidRDefault="00BF1506" w:rsidP="00470095">
      <w:pPr>
        <w:tabs>
          <w:tab w:val="left" w:pos="2880"/>
        </w:tabs>
        <w:spacing w:before="120" w:after="120" w:line="380" w:lineRule="exact"/>
        <w:ind w:left="450"/>
        <w:jc w:val="thaiDistribute"/>
        <w:rPr>
          <w:rFonts w:asciiTheme="majorBidi" w:hAnsiTheme="majorBidi" w:cstheme="majorBidi"/>
          <w:sz w:val="28"/>
          <w:szCs w:val="28"/>
        </w:rPr>
      </w:pPr>
      <w:r w:rsidRPr="00B542DF">
        <w:rPr>
          <w:rFonts w:asciiTheme="majorBidi" w:hAnsiTheme="majorBidi" w:cstheme="majorBidi"/>
          <w:sz w:val="28"/>
          <w:szCs w:val="28"/>
        </w:rPr>
        <w:t xml:space="preserve">As at </w:t>
      </w:r>
      <w:r w:rsidR="007F7830" w:rsidRPr="00B542DF">
        <w:rPr>
          <w:rFonts w:asciiTheme="majorBidi" w:hAnsiTheme="majorBidi" w:cstheme="majorBidi"/>
          <w:sz w:val="28"/>
          <w:szCs w:val="28"/>
        </w:rPr>
        <w:t xml:space="preserve">December </w:t>
      </w:r>
      <w:r w:rsidR="00C957C8" w:rsidRPr="00B542DF">
        <w:rPr>
          <w:rFonts w:asciiTheme="majorBidi" w:hAnsiTheme="majorBidi" w:cstheme="majorBidi"/>
          <w:sz w:val="28"/>
          <w:szCs w:val="28"/>
        </w:rPr>
        <w:t>31</w:t>
      </w:r>
      <w:r w:rsidR="007F7830">
        <w:rPr>
          <w:rFonts w:asciiTheme="majorBidi" w:hAnsiTheme="majorBidi" w:cstheme="majorBidi"/>
          <w:sz w:val="28"/>
          <w:szCs w:val="28"/>
        </w:rPr>
        <w:t>,</w:t>
      </w:r>
      <w:r w:rsidR="00C957C8" w:rsidRPr="00B542DF">
        <w:rPr>
          <w:rFonts w:asciiTheme="majorBidi" w:hAnsiTheme="majorBidi" w:cstheme="majorBidi"/>
          <w:sz w:val="28"/>
          <w:szCs w:val="28"/>
        </w:rPr>
        <w:t xml:space="preserve"> 202</w:t>
      </w:r>
      <w:r w:rsidR="00F53A44">
        <w:rPr>
          <w:rFonts w:asciiTheme="majorBidi" w:hAnsiTheme="majorBidi" w:cstheme="majorBidi"/>
          <w:sz w:val="28"/>
          <w:szCs w:val="28"/>
        </w:rPr>
        <w:t>5</w:t>
      </w:r>
      <w:r w:rsidR="00C957C8" w:rsidRPr="00B542DF">
        <w:rPr>
          <w:rFonts w:asciiTheme="majorBidi" w:hAnsiTheme="majorBidi" w:cstheme="majorBidi"/>
          <w:sz w:val="28"/>
          <w:szCs w:val="28"/>
        </w:rPr>
        <w:t xml:space="preserve"> and 202</w:t>
      </w:r>
      <w:r w:rsidR="00F53A44">
        <w:rPr>
          <w:rFonts w:asciiTheme="majorBidi" w:hAnsiTheme="majorBidi" w:cstheme="majorBidi"/>
          <w:sz w:val="28"/>
          <w:szCs w:val="28"/>
        </w:rPr>
        <w:t>4</w:t>
      </w:r>
      <w:r w:rsidRPr="00B542DF">
        <w:rPr>
          <w:rFonts w:asciiTheme="majorBidi" w:hAnsiTheme="majorBidi" w:cstheme="majorBidi"/>
          <w:sz w:val="28"/>
          <w:szCs w:val="28"/>
        </w:rPr>
        <w:t>, the balances of loans between the Group and those related companies and the movement in loans are as follows:</w:t>
      </w:r>
    </w:p>
    <w:tbl>
      <w:tblPr>
        <w:tblW w:w="9543" w:type="dxa"/>
        <w:tblInd w:w="420" w:type="dxa"/>
        <w:tblLayout w:type="fixed"/>
        <w:tblCellMar>
          <w:left w:w="14" w:type="dxa"/>
          <w:right w:w="14" w:type="dxa"/>
        </w:tblCellMar>
        <w:tblLook w:val="0000" w:firstRow="0" w:lastRow="0" w:firstColumn="0" w:lastColumn="0" w:noHBand="0" w:noVBand="0"/>
      </w:tblPr>
      <w:tblGrid>
        <w:gridCol w:w="629"/>
        <w:gridCol w:w="900"/>
        <w:gridCol w:w="900"/>
        <w:gridCol w:w="900"/>
        <w:gridCol w:w="451"/>
        <w:gridCol w:w="1224"/>
        <w:gridCol w:w="48"/>
        <w:gridCol w:w="1026"/>
        <w:gridCol w:w="54"/>
        <w:gridCol w:w="1161"/>
        <w:gridCol w:w="90"/>
        <w:gridCol w:w="1026"/>
        <w:gridCol w:w="54"/>
        <w:gridCol w:w="1080"/>
      </w:tblGrid>
      <w:tr w:rsidR="00C56BA7" w:rsidRPr="00C121F7" w14:paraId="1EBEFA7C" w14:textId="77777777" w:rsidTr="007315B0">
        <w:trPr>
          <w:cantSplit/>
          <w:trHeight w:val="227"/>
          <w:tblHeader/>
        </w:trPr>
        <w:tc>
          <w:tcPr>
            <w:tcW w:w="629" w:type="dxa"/>
          </w:tcPr>
          <w:p w14:paraId="6FA6EC10" w14:textId="77777777" w:rsidR="00C56BA7" w:rsidRPr="00C121F7" w:rsidRDefault="00C56BA7">
            <w:pPr>
              <w:jc w:val="right"/>
              <w:rPr>
                <w:rFonts w:asciiTheme="majorBidi" w:hAnsiTheme="majorBidi" w:cstheme="majorBidi"/>
                <w:sz w:val="28"/>
                <w:szCs w:val="28"/>
              </w:rPr>
            </w:pPr>
            <w:r>
              <w:rPr>
                <w:rFonts w:asciiTheme="majorBidi" w:hAnsiTheme="majorBidi" w:cstheme="majorBidi"/>
                <w:sz w:val="28"/>
                <w:szCs w:val="28"/>
              </w:rPr>
              <w:tab/>
            </w:r>
          </w:p>
        </w:tc>
        <w:tc>
          <w:tcPr>
            <w:tcW w:w="900" w:type="dxa"/>
          </w:tcPr>
          <w:p w14:paraId="71BB0FF4" w14:textId="77777777" w:rsidR="00C56BA7" w:rsidRPr="00C121F7" w:rsidRDefault="00C56BA7">
            <w:pPr>
              <w:jc w:val="right"/>
              <w:rPr>
                <w:rFonts w:asciiTheme="majorBidi" w:hAnsiTheme="majorBidi" w:cstheme="majorBidi"/>
                <w:sz w:val="28"/>
                <w:szCs w:val="28"/>
              </w:rPr>
            </w:pPr>
          </w:p>
        </w:tc>
        <w:tc>
          <w:tcPr>
            <w:tcW w:w="900" w:type="dxa"/>
          </w:tcPr>
          <w:p w14:paraId="30600472" w14:textId="77777777" w:rsidR="00C56BA7" w:rsidRPr="00C121F7" w:rsidRDefault="00C56BA7">
            <w:pPr>
              <w:jc w:val="right"/>
              <w:rPr>
                <w:rFonts w:asciiTheme="majorBidi" w:hAnsiTheme="majorBidi" w:cstheme="majorBidi"/>
                <w:sz w:val="28"/>
                <w:szCs w:val="28"/>
              </w:rPr>
            </w:pPr>
          </w:p>
        </w:tc>
        <w:tc>
          <w:tcPr>
            <w:tcW w:w="900" w:type="dxa"/>
          </w:tcPr>
          <w:p w14:paraId="6E97462E" w14:textId="77777777" w:rsidR="00C56BA7" w:rsidRPr="00C121F7" w:rsidRDefault="00C56BA7">
            <w:pPr>
              <w:jc w:val="right"/>
              <w:rPr>
                <w:rFonts w:asciiTheme="majorBidi" w:hAnsiTheme="majorBidi" w:cstheme="majorBidi"/>
                <w:sz w:val="28"/>
                <w:szCs w:val="28"/>
              </w:rPr>
            </w:pPr>
          </w:p>
        </w:tc>
        <w:tc>
          <w:tcPr>
            <w:tcW w:w="6214" w:type="dxa"/>
            <w:gridSpan w:val="10"/>
          </w:tcPr>
          <w:p w14:paraId="3C6C3877" w14:textId="65F6A174" w:rsidR="00C56BA7" w:rsidRPr="00A60CCB" w:rsidRDefault="00C56BA7">
            <w:pPr>
              <w:jc w:val="right"/>
              <w:rPr>
                <w:rFonts w:asciiTheme="majorBidi" w:hAnsiTheme="majorBidi" w:cstheme="majorBidi"/>
                <w:b/>
                <w:bCs/>
                <w:sz w:val="28"/>
                <w:szCs w:val="28"/>
              </w:rPr>
            </w:pPr>
            <w:r w:rsidRPr="00A60CCB">
              <w:rPr>
                <w:rFonts w:asciiTheme="majorBidi" w:hAnsiTheme="majorBidi" w:cstheme="majorBidi"/>
                <w:b/>
                <w:bCs/>
                <w:sz w:val="28"/>
                <w:szCs w:val="28"/>
              </w:rPr>
              <w:br w:type="page"/>
            </w:r>
            <w:r w:rsidRPr="00A60CCB">
              <w:rPr>
                <w:rFonts w:asciiTheme="majorBidi" w:hAnsiTheme="majorBidi" w:cstheme="majorBidi"/>
                <w:b/>
                <w:bCs/>
                <w:sz w:val="28"/>
                <w:szCs w:val="28"/>
              </w:rPr>
              <w:br w:type="page"/>
            </w:r>
            <w:r w:rsidRPr="00A60CCB">
              <w:rPr>
                <w:rFonts w:asciiTheme="majorBidi" w:hAnsiTheme="majorBidi" w:cstheme="majorBidi"/>
                <w:b/>
                <w:bCs/>
                <w:sz w:val="28"/>
                <w:szCs w:val="28"/>
              </w:rPr>
              <w:br w:type="page"/>
            </w:r>
            <w:r w:rsidR="00E13D13" w:rsidRPr="00A60CCB">
              <w:rPr>
                <w:rFonts w:asciiTheme="majorBidi" w:hAnsiTheme="majorBidi" w:cstheme="majorBidi"/>
                <w:b/>
                <w:bCs/>
                <w:sz w:val="28"/>
                <w:szCs w:val="28"/>
              </w:rPr>
              <w:t>(Unit: Thousand Baht)</w:t>
            </w:r>
          </w:p>
        </w:tc>
      </w:tr>
      <w:tr w:rsidR="00C56BA7" w:rsidRPr="00C121F7" w14:paraId="2F2FCCE3" w14:textId="77777777" w:rsidTr="007315B0">
        <w:trPr>
          <w:cantSplit/>
          <w:trHeight w:val="227"/>
          <w:tblHeader/>
        </w:trPr>
        <w:tc>
          <w:tcPr>
            <w:tcW w:w="3780" w:type="dxa"/>
            <w:gridSpan w:val="5"/>
          </w:tcPr>
          <w:p w14:paraId="1F9C24F1" w14:textId="77777777" w:rsidR="00C56BA7" w:rsidRPr="00C121F7" w:rsidRDefault="00C56BA7">
            <w:pPr>
              <w:rPr>
                <w:rFonts w:asciiTheme="majorBidi" w:hAnsiTheme="majorBidi" w:cstheme="majorBidi"/>
                <w:sz w:val="28"/>
                <w:szCs w:val="28"/>
              </w:rPr>
            </w:pPr>
          </w:p>
        </w:tc>
        <w:tc>
          <w:tcPr>
            <w:tcW w:w="5763" w:type="dxa"/>
            <w:gridSpan w:val="9"/>
            <w:tcBorders>
              <w:bottom w:val="single" w:sz="4" w:space="0" w:color="auto"/>
            </w:tcBorders>
            <w:vAlign w:val="bottom"/>
          </w:tcPr>
          <w:p w14:paraId="4441E660" w14:textId="36635E35" w:rsidR="00C56BA7" w:rsidRPr="00FC60DF" w:rsidRDefault="00593384" w:rsidP="00593384">
            <w:pPr>
              <w:spacing w:line="350" w:lineRule="exact"/>
              <w:ind w:right="-108"/>
              <w:jc w:val="center"/>
              <w:rPr>
                <w:rFonts w:asciiTheme="majorBidi" w:hAnsiTheme="majorBidi" w:cstheme="majorBidi"/>
                <w:b/>
                <w:bCs/>
                <w:sz w:val="28"/>
                <w:szCs w:val="28"/>
                <w:cs/>
              </w:rPr>
            </w:pPr>
            <w:r w:rsidRPr="00D9176E">
              <w:rPr>
                <w:rFonts w:asciiTheme="majorBidi" w:hAnsiTheme="majorBidi" w:cstheme="majorBidi"/>
                <w:b/>
                <w:bCs/>
                <w:sz w:val="28"/>
                <w:szCs w:val="28"/>
                <w:lang w:val="en-GB"/>
              </w:rPr>
              <w:t>Separate financial statements</w:t>
            </w:r>
          </w:p>
        </w:tc>
      </w:tr>
      <w:tr w:rsidR="00557E71" w:rsidRPr="00C121F7" w14:paraId="3B9784CC" w14:textId="77777777" w:rsidTr="007315B0">
        <w:trPr>
          <w:cantSplit/>
          <w:trHeight w:val="227"/>
          <w:tblHeader/>
        </w:trPr>
        <w:tc>
          <w:tcPr>
            <w:tcW w:w="3780" w:type="dxa"/>
            <w:gridSpan w:val="5"/>
          </w:tcPr>
          <w:p w14:paraId="0BE4952E" w14:textId="77777777" w:rsidR="00557E71" w:rsidRPr="00C121F7" w:rsidRDefault="00557E71" w:rsidP="00557E71">
            <w:pPr>
              <w:rPr>
                <w:rFonts w:asciiTheme="majorBidi" w:hAnsiTheme="majorBidi" w:cstheme="majorBidi"/>
                <w:sz w:val="28"/>
                <w:szCs w:val="28"/>
              </w:rPr>
            </w:pPr>
          </w:p>
        </w:tc>
        <w:tc>
          <w:tcPr>
            <w:tcW w:w="1224" w:type="dxa"/>
            <w:vAlign w:val="bottom"/>
          </w:tcPr>
          <w:p w14:paraId="5B3BBCA2" w14:textId="77777777" w:rsidR="00557E71" w:rsidRPr="00A60CCB" w:rsidRDefault="00557E71" w:rsidP="00557E71">
            <w:pPr>
              <w:ind w:left="-108"/>
              <w:jc w:val="center"/>
              <w:rPr>
                <w:rFonts w:asciiTheme="majorBidi" w:hAnsiTheme="majorBidi" w:cstheme="majorBidi"/>
                <w:b/>
                <w:bCs/>
                <w:sz w:val="28"/>
                <w:szCs w:val="28"/>
                <w:cs/>
              </w:rPr>
            </w:pPr>
          </w:p>
        </w:tc>
        <w:tc>
          <w:tcPr>
            <w:tcW w:w="48" w:type="dxa"/>
          </w:tcPr>
          <w:p w14:paraId="1DC0722A" w14:textId="77777777" w:rsidR="00557E71" w:rsidRPr="00FC60DF" w:rsidRDefault="00557E71" w:rsidP="00557E71">
            <w:pPr>
              <w:ind w:left="-29" w:right="-29"/>
              <w:jc w:val="center"/>
              <w:rPr>
                <w:rFonts w:asciiTheme="majorBidi" w:hAnsiTheme="majorBidi" w:cstheme="majorBidi"/>
                <w:b/>
                <w:bCs/>
                <w:sz w:val="28"/>
                <w:szCs w:val="28"/>
                <w:cs/>
              </w:rPr>
            </w:pPr>
          </w:p>
        </w:tc>
        <w:tc>
          <w:tcPr>
            <w:tcW w:w="1026" w:type="dxa"/>
            <w:vAlign w:val="bottom"/>
          </w:tcPr>
          <w:p w14:paraId="7AE86A87" w14:textId="07E921AD" w:rsidR="00557E71" w:rsidRPr="00A60CCB" w:rsidRDefault="00557E71" w:rsidP="00557E71">
            <w:pPr>
              <w:ind w:left="-29" w:right="-29"/>
              <w:jc w:val="center"/>
              <w:rPr>
                <w:rFonts w:asciiTheme="majorBidi" w:hAnsiTheme="majorBidi" w:cstheme="majorBidi"/>
                <w:b/>
                <w:bCs/>
                <w:sz w:val="28"/>
                <w:szCs w:val="28"/>
              </w:rPr>
            </w:pPr>
            <w:r w:rsidRPr="00A60CCB">
              <w:rPr>
                <w:rFonts w:asciiTheme="majorBidi" w:hAnsiTheme="majorBidi" w:cstheme="majorBidi"/>
                <w:b/>
                <w:bCs/>
                <w:sz w:val="28"/>
                <w:szCs w:val="28"/>
              </w:rPr>
              <w:t>Balance as at</w:t>
            </w:r>
          </w:p>
        </w:tc>
        <w:tc>
          <w:tcPr>
            <w:tcW w:w="54" w:type="dxa"/>
          </w:tcPr>
          <w:p w14:paraId="414BC2DD" w14:textId="77777777" w:rsidR="00557E71" w:rsidRPr="00A60CCB" w:rsidRDefault="00557E71" w:rsidP="00557E71">
            <w:pPr>
              <w:ind w:left="-29" w:right="-29"/>
              <w:jc w:val="center"/>
              <w:rPr>
                <w:rFonts w:asciiTheme="majorBidi" w:hAnsiTheme="majorBidi" w:cstheme="majorBidi"/>
                <w:b/>
                <w:bCs/>
                <w:sz w:val="28"/>
                <w:szCs w:val="28"/>
                <w:cs/>
              </w:rPr>
            </w:pPr>
          </w:p>
        </w:tc>
        <w:tc>
          <w:tcPr>
            <w:tcW w:w="1161" w:type="dxa"/>
            <w:vAlign w:val="bottom"/>
          </w:tcPr>
          <w:p w14:paraId="127F8203" w14:textId="77777777" w:rsidR="00557E71" w:rsidRPr="00A60CCB" w:rsidRDefault="00557E71" w:rsidP="00557E71">
            <w:pPr>
              <w:ind w:left="-29" w:right="-29"/>
              <w:jc w:val="center"/>
              <w:rPr>
                <w:rFonts w:asciiTheme="majorBidi" w:hAnsiTheme="majorBidi" w:cstheme="majorBidi"/>
                <w:b/>
                <w:bCs/>
                <w:sz w:val="28"/>
                <w:szCs w:val="28"/>
                <w:cs/>
              </w:rPr>
            </w:pPr>
          </w:p>
        </w:tc>
        <w:tc>
          <w:tcPr>
            <w:tcW w:w="90" w:type="dxa"/>
          </w:tcPr>
          <w:p w14:paraId="40AB6BE1" w14:textId="77777777" w:rsidR="00557E71" w:rsidRPr="00A5460A" w:rsidRDefault="00557E71" w:rsidP="00557E71">
            <w:pPr>
              <w:ind w:left="-29" w:right="-29"/>
              <w:jc w:val="center"/>
              <w:rPr>
                <w:rFonts w:asciiTheme="majorBidi" w:hAnsiTheme="majorBidi" w:cstheme="majorBidi"/>
                <w:b/>
                <w:bCs/>
                <w:sz w:val="28"/>
                <w:szCs w:val="28"/>
                <w:cs/>
              </w:rPr>
            </w:pPr>
          </w:p>
        </w:tc>
        <w:tc>
          <w:tcPr>
            <w:tcW w:w="1026" w:type="dxa"/>
            <w:vAlign w:val="bottom"/>
          </w:tcPr>
          <w:p w14:paraId="0B5678D3" w14:textId="77777777" w:rsidR="00557E71" w:rsidRPr="00A60CCB" w:rsidRDefault="00557E71" w:rsidP="00557E71">
            <w:pPr>
              <w:ind w:left="-29" w:right="-29"/>
              <w:jc w:val="center"/>
              <w:rPr>
                <w:rFonts w:asciiTheme="majorBidi" w:hAnsiTheme="majorBidi" w:cstheme="majorBidi"/>
                <w:b/>
                <w:bCs/>
                <w:sz w:val="28"/>
                <w:szCs w:val="28"/>
                <w:cs/>
              </w:rPr>
            </w:pPr>
          </w:p>
        </w:tc>
        <w:tc>
          <w:tcPr>
            <w:tcW w:w="54" w:type="dxa"/>
          </w:tcPr>
          <w:p w14:paraId="0F65E137" w14:textId="77777777" w:rsidR="00557E71" w:rsidRPr="00FC60DF" w:rsidRDefault="00557E71" w:rsidP="00557E71">
            <w:pPr>
              <w:ind w:left="-29" w:right="-29"/>
              <w:jc w:val="center"/>
              <w:rPr>
                <w:rFonts w:asciiTheme="majorBidi" w:hAnsiTheme="majorBidi" w:cstheme="majorBidi"/>
                <w:b/>
                <w:bCs/>
                <w:sz w:val="28"/>
                <w:szCs w:val="28"/>
                <w:cs/>
              </w:rPr>
            </w:pPr>
          </w:p>
        </w:tc>
        <w:tc>
          <w:tcPr>
            <w:tcW w:w="1080" w:type="dxa"/>
            <w:vAlign w:val="bottom"/>
          </w:tcPr>
          <w:p w14:paraId="527DB50D" w14:textId="3FB2A167" w:rsidR="00557E71" w:rsidRPr="00A60CCB" w:rsidRDefault="00557E71" w:rsidP="00557E71">
            <w:pPr>
              <w:ind w:left="-29" w:right="-29"/>
              <w:jc w:val="center"/>
              <w:rPr>
                <w:rFonts w:asciiTheme="majorBidi" w:hAnsiTheme="majorBidi" w:cstheme="majorBidi"/>
                <w:b/>
                <w:bCs/>
                <w:sz w:val="28"/>
                <w:szCs w:val="28"/>
              </w:rPr>
            </w:pPr>
            <w:r w:rsidRPr="00A60CCB">
              <w:rPr>
                <w:rFonts w:asciiTheme="majorBidi" w:hAnsiTheme="majorBidi" w:cstheme="majorBidi"/>
                <w:b/>
                <w:bCs/>
                <w:sz w:val="28"/>
                <w:szCs w:val="28"/>
              </w:rPr>
              <w:t>Balance as at</w:t>
            </w:r>
          </w:p>
        </w:tc>
      </w:tr>
      <w:tr w:rsidR="00557E71" w:rsidRPr="00C121F7" w14:paraId="30E7805E" w14:textId="77777777" w:rsidTr="007315B0">
        <w:trPr>
          <w:cantSplit/>
          <w:trHeight w:val="227"/>
          <w:tblHeader/>
        </w:trPr>
        <w:tc>
          <w:tcPr>
            <w:tcW w:w="3780" w:type="dxa"/>
            <w:gridSpan w:val="5"/>
          </w:tcPr>
          <w:p w14:paraId="3ECE4E1E" w14:textId="77777777" w:rsidR="00557E71" w:rsidRPr="00C121F7" w:rsidRDefault="00557E71" w:rsidP="00557E71">
            <w:pPr>
              <w:rPr>
                <w:rFonts w:asciiTheme="majorBidi" w:hAnsiTheme="majorBidi" w:cstheme="majorBidi"/>
                <w:sz w:val="28"/>
                <w:szCs w:val="28"/>
              </w:rPr>
            </w:pPr>
          </w:p>
        </w:tc>
        <w:tc>
          <w:tcPr>
            <w:tcW w:w="1224" w:type="dxa"/>
            <w:vAlign w:val="bottom"/>
          </w:tcPr>
          <w:p w14:paraId="0B979DBB" w14:textId="24FD1342" w:rsidR="00557E71" w:rsidRPr="00A60CCB" w:rsidRDefault="00557E71" w:rsidP="00557E71">
            <w:pPr>
              <w:jc w:val="center"/>
              <w:rPr>
                <w:rFonts w:asciiTheme="majorBidi" w:hAnsiTheme="majorBidi" w:cstheme="majorBidi"/>
                <w:b/>
                <w:bCs/>
                <w:sz w:val="28"/>
                <w:szCs w:val="28"/>
              </w:rPr>
            </w:pPr>
          </w:p>
        </w:tc>
        <w:tc>
          <w:tcPr>
            <w:tcW w:w="48" w:type="dxa"/>
          </w:tcPr>
          <w:p w14:paraId="528AD7B0" w14:textId="77777777" w:rsidR="00557E71" w:rsidRPr="00A60CCB" w:rsidRDefault="00557E71" w:rsidP="00557E71">
            <w:pPr>
              <w:ind w:left="-29" w:right="-29"/>
              <w:jc w:val="center"/>
              <w:rPr>
                <w:rFonts w:asciiTheme="majorBidi" w:hAnsiTheme="majorBidi" w:cstheme="majorBidi"/>
                <w:b/>
                <w:bCs/>
                <w:sz w:val="28"/>
                <w:szCs w:val="28"/>
              </w:rPr>
            </w:pPr>
          </w:p>
        </w:tc>
        <w:tc>
          <w:tcPr>
            <w:tcW w:w="1026" w:type="dxa"/>
            <w:vAlign w:val="bottom"/>
          </w:tcPr>
          <w:p w14:paraId="33816317" w14:textId="36644599" w:rsidR="00557E71" w:rsidRPr="00A60CCB" w:rsidRDefault="00C954FE" w:rsidP="00557E71">
            <w:pPr>
              <w:ind w:left="-29" w:right="-29"/>
              <w:jc w:val="center"/>
              <w:rPr>
                <w:rFonts w:asciiTheme="majorBidi" w:hAnsiTheme="majorBidi" w:cstheme="majorBidi"/>
                <w:b/>
                <w:bCs/>
                <w:sz w:val="28"/>
                <w:szCs w:val="28"/>
                <w:cs/>
              </w:rPr>
            </w:pPr>
            <w:r>
              <w:rPr>
                <w:rFonts w:asciiTheme="majorBidi" w:hAnsiTheme="majorBidi" w:cstheme="majorBidi"/>
                <w:b/>
                <w:bCs/>
                <w:sz w:val="28"/>
                <w:szCs w:val="28"/>
              </w:rPr>
              <w:t>January</w:t>
            </w:r>
            <w:r w:rsidR="0018509E">
              <w:rPr>
                <w:rFonts w:asciiTheme="majorBidi" w:hAnsiTheme="majorBidi" w:cstheme="majorBidi"/>
                <w:b/>
                <w:bCs/>
                <w:sz w:val="28"/>
                <w:szCs w:val="28"/>
              </w:rPr>
              <w:t xml:space="preserve"> </w:t>
            </w:r>
            <w:r w:rsidR="0018509E" w:rsidRPr="00A60CCB">
              <w:rPr>
                <w:rFonts w:asciiTheme="majorBidi" w:hAnsiTheme="majorBidi" w:cstheme="majorBidi"/>
                <w:b/>
                <w:bCs/>
                <w:sz w:val="28"/>
                <w:szCs w:val="28"/>
              </w:rPr>
              <w:t>1</w:t>
            </w:r>
            <w:r w:rsidR="0018509E">
              <w:rPr>
                <w:rFonts w:asciiTheme="majorBidi" w:hAnsiTheme="majorBidi" w:cstheme="majorBidi"/>
                <w:b/>
                <w:bCs/>
                <w:sz w:val="28"/>
                <w:szCs w:val="28"/>
              </w:rPr>
              <w:t>,</w:t>
            </w:r>
          </w:p>
        </w:tc>
        <w:tc>
          <w:tcPr>
            <w:tcW w:w="54" w:type="dxa"/>
          </w:tcPr>
          <w:p w14:paraId="05C32F44" w14:textId="77777777" w:rsidR="00557E71" w:rsidRPr="00FC60DF" w:rsidRDefault="00557E71" w:rsidP="00557E71">
            <w:pPr>
              <w:ind w:left="-29" w:right="-29"/>
              <w:jc w:val="center"/>
              <w:rPr>
                <w:rFonts w:asciiTheme="majorBidi" w:hAnsiTheme="majorBidi" w:cstheme="majorBidi"/>
                <w:b/>
                <w:bCs/>
                <w:sz w:val="28"/>
                <w:szCs w:val="28"/>
                <w:cs/>
              </w:rPr>
            </w:pPr>
          </w:p>
        </w:tc>
        <w:tc>
          <w:tcPr>
            <w:tcW w:w="2277" w:type="dxa"/>
            <w:gridSpan w:val="3"/>
            <w:tcBorders>
              <w:bottom w:val="single" w:sz="4" w:space="0" w:color="auto"/>
            </w:tcBorders>
          </w:tcPr>
          <w:p w14:paraId="2BF9093D" w14:textId="476564EB" w:rsidR="00557E71" w:rsidRPr="00FC60DF" w:rsidRDefault="00557E71" w:rsidP="00557E71">
            <w:pPr>
              <w:ind w:left="-29" w:right="-29"/>
              <w:jc w:val="center"/>
              <w:rPr>
                <w:rFonts w:asciiTheme="majorBidi" w:hAnsiTheme="majorBidi" w:cstheme="majorBidi"/>
                <w:b/>
                <w:bCs/>
                <w:sz w:val="28"/>
                <w:szCs w:val="28"/>
                <w:cs/>
              </w:rPr>
            </w:pPr>
            <w:r w:rsidRPr="00A60CCB">
              <w:rPr>
                <w:rFonts w:asciiTheme="majorBidi" w:hAnsiTheme="majorBidi" w:cstheme="majorBidi"/>
                <w:b/>
                <w:bCs/>
                <w:sz w:val="28"/>
                <w:szCs w:val="28"/>
              </w:rPr>
              <w:t>During the year</w:t>
            </w:r>
          </w:p>
        </w:tc>
        <w:tc>
          <w:tcPr>
            <w:tcW w:w="54" w:type="dxa"/>
          </w:tcPr>
          <w:p w14:paraId="0BE43238" w14:textId="77777777" w:rsidR="00557E71" w:rsidRPr="00A60CCB" w:rsidRDefault="00557E71" w:rsidP="00557E71">
            <w:pPr>
              <w:ind w:left="-29" w:right="-29"/>
              <w:jc w:val="center"/>
              <w:rPr>
                <w:rFonts w:asciiTheme="majorBidi" w:hAnsiTheme="majorBidi" w:cstheme="majorBidi"/>
                <w:b/>
                <w:bCs/>
                <w:sz w:val="28"/>
                <w:szCs w:val="28"/>
              </w:rPr>
            </w:pPr>
          </w:p>
        </w:tc>
        <w:tc>
          <w:tcPr>
            <w:tcW w:w="1080" w:type="dxa"/>
            <w:vAlign w:val="bottom"/>
          </w:tcPr>
          <w:p w14:paraId="4C6745A4" w14:textId="3205E54F" w:rsidR="00557E71" w:rsidRPr="00FC60DF" w:rsidRDefault="00557E71" w:rsidP="00557E71">
            <w:pPr>
              <w:ind w:left="-29" w:right="-29"/>
              <w:jc w:val="center"/>
              <w:rPr>
                <w:rFonts w:asciiTheme="majorBidi" w:hAnsiTheme="majorBidi" w:cstheme="majorBidi"/>
                <w:b/>
                <w:bCs/>
                <w:sz w:val="28"/>
                <w:szCs w:val="28"/>
                <w:cs/>
              </w:rPr>
            </w:pPr>
            <w:r w:rsidRPr="00A60CCB">
              <w:rPr>
                <w:rFonts w:asciiTheme="majorBidi" w:hAnsiTheme="majorBidi" w:cstheme="majorBidi"/>
                <w:b/>
                <w:bCs/>
                <w:sz w:val="28"/>
                <w:szCs w:val="28"/>
              </w:rPr>
              <w:t>December</w:t>
            </w:r>
            <w:r w:rsidR="0018509E" w:rsidRPr="0018509E">
              <w:rPr>
                <w:rFonts w:asciiTheme="majorBidi" w:hAnsiTheme="majorBidi" w:cstheme="majorBidi"/>
                <w:b/>
                <w:bCs/>
                <w:sz w:val="28"/>
                <w:szCs w:val="28"/>
              </w:rPr>
              <w:t xml:space="preserve"> 31,</w:t>
            </w:r>
          </w:p>
        </w:tc>
      </w:tr>
      <w:tr w:rsidR="00557E71" w:rsidRPr="00C121F7" w14:paraId="44EABC78" w14:textId="77777777" w:rsidTr="007315B0">
        <w:trPr>
          <w:cantSplit/>
          <w:trHeight w:val="227"/>
          <w:tblHeader/>
        </w:trPr>
        <w:tc>
          <w:tcPr>
            <w:tcW w:w="3780" w:type="dxa"/>
            <w:gridSpan w:val="5"/>
          </w:tcPr>
          <w:p w14:paraId="3C345D2E" w14:textId="77777777" w:rsidR="00557E71" w:rsidRPr="00C121F7" w:rsidRDefault="00557E71" w:rsidP="00557E71">
            <w:pPr>
              <w:rPr>
                <w:rFonts w:asciiTheme="majorBidi" w:hAnsiTheme="majorBidi" w:cstheme="majorBidi"/>
                <w:sz w:val="28"/>
                <w:szCs w:val="28"/>
              </w:rPr>
            </w:pPr>
          </w:p>
        </w:tc>
        <w:tc>
          <w:tcPr>
            <w:tcW w:w="1224" w:type="dxa"/>
            <w:tcBorders>
              <w:bottom w:val="single" w:sz="4" w:space="0" w:color="auto"/>
            </w:tcBorders>
            <w:vAlign w:val="bottom"/>
          </w:tcPr>
          <w:p w14:paraId="3FE78F0B" w14:textId="1531725D" w:rsidR="00557E71" w:rsidRPr="00A60CCB" w:rsidRDefault="00557E71" w:rsidP="00557E71">
            <w:pPr>
              <w:ind w:left="-15"/>
              <w:jc w:val="center"/>
              <w:rPr>
                <w:rFonts w:asciiTheme="majorBidi" w:hAnsiTheme="majorBidi" w:cstheme="majorBidi"/>
                <w:b/>
                <w:bCs/>
                <w:sz w:val="28"/>
                <w:szCs w:val="28"/>
              </w:rPr>
            </w:pPr>
            <w:r w:rsidRPr="00A60CCB">
              <w:rPr>
                <w:rFonts w:asciiTheme="majorBidi" w:hAnsiTheme="majorBidi" w:cstheme="majorBidi"/>
                <w:b/>
                <w:bCs/>
                <w:sz w:val="28"/>
                <w:szCs w:val="28"/>
              </w:rPr>
              <w:t>Related by</w:t>
            </w:r>
          </w:p>
        </w:tc>
        <w:tc>
          <w:tcPr>
            <w:tcW w:w="48" w:type="dxa"/>
          </w:tcPr>
          <w:p w14:paraId="316770F7" w14:textId="77777777" w:rsidR="00557E71" w:rsidRPr="00A60CCB" w:rsidRDefault="00557E71" w:rsidP="00557E71">
            <w:pPr>
              <w:ind w:left="-29" w:right="-29"/>
              <w:jc w:val="center"/>
              <w:rPr>
                <w:rFonts w:asciiTheme="majorBidi" w:hAnsiTheme="majorBidi" w:cstheme="majorBidi"/>
                <w:b/>
                <w:bCs/>
                <w:sz w:val="28"/>
                <w:szCs w:val="28"/>
              </w:rPr>
            </w:pPr>
          </w:p>
        </w:tc>
        <w:tc>
          <w:tcPr>
            <w:tcW w:w="1026" w:type="dxa"/>
            <w:tcBorders>
              <w:bottom w:val="single" w:sz="4" w:space="0" w:color="auto"/>
            </w:tcBorders>
            <w:vAlign w:val="bottom"/>
          </w:tcPr>
          <w:p w14:paraId="686570A5" w14:textId="05E6475C" w:rsidR="00557E71" w:rsidRPr="00A60CCB" w:rsidRDefault="00557E71" w:rsidP="00557E71">
            <w:pPr>
              <w:ind w:left="-29" w:right="-29"/>
              <w:jc w:val="center"/>
              <w:rPr>
                <w:rFonts w:asciiTheme="majorBidi" w:hAnsiTheme="majorBidi" w:cstheme="majorBidi"/>
                <w:b/>
                <w:bCs/>
                <w:sz w:val="28"/>
                <w:szCs w:val="28"/>
                <w:cs/>
              </w:rPr>
            </w:pPr>
            <w:r w:rsidRPr="00A60CCB">
              <w:rPr>
                <w:rFonts w:asciiTheme="majorBidi" w:hAnsiTheme="majorBidi" w:cstheme="majorBidi"/>
                <w:b/>
                <w:bCs/>
                <w:sz w:val="28"/>
                <w:szCs w:val="28"/>
              </w:rPr>
              <w:t>202</w:t>
            </w:r>
            <w:r w:rsidR="0061785B">
              <w:rPr>
                <w:rFonts w:asciiTheme="majorBidi" w:hAnsiTheme="majorBidi" w:cstheme="majorBidi"/>
                <w:b/>
                <w:bCs/>
                <w:sz w:val="28"/>
                <w:szCs w:val="28"/>
              </w:rPr>
              <w:t>5</w:t>
            </w:r>
          </w:p>
        </w:tc>
        <w:tc>
          <w:tcPr>
            <w:tcW w:w="54" w:type="dxa"/>
          </w:tcPr>
          <w:p w14:paraId="169F5DA2" w14:textId="77777777" w:rsidR="00557E71" w:rsidRPr="00FC60DF" w:rsidRDefault="00557E71" w:rsidP="00557E71">
            <w:pPr>
              <w:ind w:left="-29" w:right="-29"/>
              <w:jc w:val="center"/>
              <w:rPr>
                <w:rFonts w:asciiTheme="majorBidi" w:hAnsiTheme="majorBidi" w:cstheme="majorBidi"/>
                <w:b/>
                <w:bCs/>
                <w:sz w:val="28"/>
                <w:szCs w:val="28"/>
                <w:cs/>
              </w:rPr>
            </w:pPr>
          </w:p>
        </w:tc>
        <w:tc>
          <w:tcPr>
            <w:tcW w:w="1161" w:type="dxa"/>
            <w:tcBorders>
              <w:top w:val="single" w:sz="4" w:space="0" w:color="auto"/>
              <w:bottom w:val="single" w:sz="4" w:space="0" w:color="auto"/>
            </w:tcBorders>
            <w:vAlign w:val="bottom"/>
          </w:tcPr>
          <w:p w14:paraId="7AD7D4B5" w14:textId="0AB37364" w:rsidR="00557E71" w:rsidRPr="00A60CCB" w:rsidRDefault="00557E71" w:rsidP="00557E71">
            <w:pPr>
              <w:ind w:left="-29" w:right="-29"/>
              <w:jc w:val="center"/>
              <w:rPr>
                <w:rFonts w:asciiTheme="majorBidi" w:hAnsiTheme="majorBidi" w:cstheme="majorBidi"/>
                <w:b/>
                <w:bCs/>
                <w:sz w:val="28"/>
                <w:szCs w:val="28"/>
              </w:rPr>
            </w:pPr>
            <w:r w:rsidRPr="00A60CCB">
              <w:rPr>
                <w:rFonts w:asciiTheme="majorBidi" w:hAnsiTheme="majorBidi" w:cstheme="majorBidi"/>
                <w:b/>
                <w:bCs/>
                <w:sz w:val="28"/>
                <w:szCs w:val="28"/>
              </w:rPr>
              <w:t>Increase</w:t>
            </w:r>
          </w:p>
        </w:tc>
        <w:tc>
          <w:tcPr>
            <w:tcW w:w="90" w:type="dxa"/>
          </w:tcPr>
          <w:p w14:paraId="4508212F" w14:textId="77777777" w:rsidR="00557E71" w:rsidRPr="00FC60DF" w:rsidRDefault="00557E71" w:rsidP="00557E71">
            <w:pPr>
              <w:ind w:left="-29" w:right="-29"/>
              <w:jc w:val="center"/>
              <w:rPr>
                <w:rFonts w:asciiTheme="majorBidi" w:hAnsiTheme="majorBidi" w:cstheme="majorBidi"/>
                <w:b/>
                <w:bCs/>
                <w:sz w:val="28"/>
                <w:szCs w:val="28"/>
                <w:cs/>
              </w:rPr>
            </w:pPr>
          </w:p>
        </w:tc>
        <w:tc>
          <w:tcPr>
            <w:tcW w:w="1026" w:type="dxa"/>
            <w:tcBorders>
              <w:top w:val="single" w:sz="4" w:space="0" w:color="auto"/>
              <w:bottom w:val="single" w:sz="4" w:space="0" w:color="auto"/>
            </w:tcBorders>
            <w:vAlign w:val="bottom"/>
          </w:tcPr>
          <w:p w14:paraId="63EDE49C" w14:textId="54FBFCD5" w:rsidR="00557E71" w:rsidRPr="00A60CCB" w:rsidRDefault="00557E71" w:rsidP="00557E71">
            <w:pPr>
              <w:ind w:left="-29" w:right="-29"/>
              <w:jc w:val="center"/>
              <w:rPr>
                <w:rFonts w:asciiTheme="majorBidi" w:hAnsiTheme="majorBidi" w:cstheme="majorBidi"/>
                <w:b/>
                <w:bCs/>
                <w:sz w:val="28"/>
                <w:szCs w:val="28"/>
              </w:rPr>
            </w:pPr>
            <w:r w:rsidRPr="00A60CCB">
              <w:rPr>
                <w:rFonts w:asciiTheme="majorBidi" w:hAnsiTheme="majorBidi" w:cstheme="majorBidi"/>
                <w:b/>
                <w:bCs/>
                <w:sz w:val="28"/>
                <w:szCs w:val="28"/>
              </w:rPr>
              <w:t>Decrease</w:t>
            </w:r>
          </w:p>
        </w:tc>
        <w:tc>
          <w:tcPr>
            <w:tcW w:w="54" w:type="dxa"/>
          </w:tcPr>
          <w:p w14:paraId="38681B06" w14:textId="77777777" w:rsidR="00557E71" w:rsidRPr="00A60CCB" w:rsidRDefault="00557E71" w:rsidP="00557E71">
            <w:pPr>
              <w:ind w:left="-29" w:right="-29"/>
              <w:jc w:val="center"/>
              <w:rPr>
                <w:rFonts w:asciiTheme="majorBidi" w:hAnsiTheme="majorBidi" w:cstheme="majorBidi"/>
                <w:b/>
                <w:bCs/>
                <w:sz w:val="28"/>
                <w:szCs w:val="28"/>
              </w:rPr>
            </w:pPr>
          </w:p>
        </w:tc>
        <w:tc>
          <w:tcPr>
            <w:tcW w:w="1080" w:type="dxa"/>
            <w:tcBorders>
              <w:bottom w:val="single" w:sz="4" w:space="0" w:color="auto"/>
            </w:tcBorders>
            <w:vAlign w:val="bottom"/>
          </w:tcPr>
          <w:p w14:paraId="0CE193AB" w14:textId="1AB64FA4" w:rsidR="00557E71" w:rsidRPr="00A60CCB" w:rsidRDefault="00557E71" w:rsidP="00557E71">
            <w:pPr>
              <w:ind w:left="-29" w:right="-29"/>
              <w:jc w:val="center"/>
              <w:rPr>
                <w:rFonts w:asciiTheme="majorBidi" w:hAnsiTheme="majorBidi" w:cstheme="majorBidi"/>
                <w:b/>
                <w:bCs/>
                <w:sz w:val="28"/>
                <w:szCs w:val="28"/>
              </w:rPr>
            </w:pPr>
            <w:r w:rsidRPr="00A60CCB">
              <w:rPr>
                <w:rFonts w:asciiTheme="majorBidi" w:hAnsiTheme="majorBidi" w:cstheme="majorBidi"/>
                <w:b/>
                <w:bCs/>
                <w:sz w:val="28"/>
                <w:szCs w:val="28"/>
              </w:rPr>
              <w:t>2025</w:t>
            </w:r>
          </w:p>
        </w:tc>
      </w:tr>
      <w:tr w:rsidR="00673DA7" w:rsidRPr="00C121F7" w14:paraId="74BCD5E5" w14:textId="77777777">
        <w:trPr>
          <w:cantSplit/>
          <w:trHeight w:val="227"/>
        </w:trPr>
        <w:tc>
          <w:tcPr>
            <w:tcW w:w="3780" w:type="dxa"/>
            <w:gridSpan w:val="5"/>
            <w:vAlign w:val="center"/>
          </w:tcPr>
          <w:p w14:paraId="7C4D2E04" w14:textId="4A03B344" w:rsidR="00673DA7" w:rsidRPr="00FC60DF" w:rsidRDefault="00673DA7" w:rsidP="001D4703">
            <w:pPr>
              <w:ind w:left="162" w:right="-108" w:hanging="162"/>
              <w:rPr>
                <w:rFonts w:asciiTheme="majorBidi" w:hAnsiTheme="majorBidi" w:cstheme="majorBidi"/>
                <w:b/>
                <w:bCs/>
                <w:color w:val="000000"/>
                <w:sz w:val="27"/>
                <w:szCs w:val="27"/>
                <w:u w:val="single"/>
                <w:cs/>
              </w:rPr>
            </w:pPr>
            <w:r w:rsidRPr="00F73DCA">
              <w:rPr>
                <w:rFonts w:asciiTheme="majorBidi" w:hAnsiTheme="majorBidi" w:cstheme="majorBidi"/>
                <w:b/>
                <w:bCs/>
                <w:color w:val="000000"/>
                <w:sz w:val="27"/>
                <w:szCs w:val="27"/>
                <w:u w:val="single"/>
              </w:rPr>
              <w:t>Short-term loans to related parties</w:t>
            </w:r>
            <w:r w:rsidR="009252B4">
              <w:rPr>
                <w:rFonts w:asciiTheme="majorBidi" w:hAnsiTheme="majorBidi" w:cstheme="majorBidi"/>
                <w:b/>
                <w:bCs/>
                <w:color w:val="000000"/>
                <w:sz w:val="27"/>
                <w:szCs w:val="27"/>
                <w:u w:val="single"/>
              </w:rPr>
              <w:t xml:space="preserve"> </w:t>
            </w:r>
            <w:r w:rsidR="009252B4" w:rsidRPr="009252B4">
              <w:rPr>
                <w:rFonts w:asciiTheme="majorBidi" w:hAnsiTheme="majorBidi" w:cstheme="majorBidi"/>
                <w:b/>
                <w:bCs/>
                <w:color w:val="000000"/>
                <w:sz w:val="27"/>
                <w:szCs w:val="27"/>
                <w:u w:val="single"/>
                <w:lang w:val="en"/>
              </w:rPr>
              <w:t xml:space="preserve">and </w:t>
            </w:r>
            <w:r w:rsidR="007F0B4F" w:rsidRPr="007F0B4F">
              <w:rPr>
                <w:rFonts w:asciiTheme="majorBidi" w:hAnsiTheme="majorBidi" w:cstheme="majorBidi"/>
                <w:b/>
                <w:bCs/>
                <w:color w:val="000000"/>
                <w:sz w:val="27"/>
                <w:szCs w:val="27"/>
                <w:u w:val="single"/>
              </w:rPr>
              <w:t>interest receivable</w:t>
            </w:r>
          </w:p>
        </w:tc>
        <w:tc>
          <w:tcPr>
            <w:tcW w:w="1224" w:type="dxa"/>
            <w:tcBorders>
              <w:top w:val="single" w:sz="4" w:space="0" w:color="auto"/>
            </w:tcBorders>
          </w:tcPr>
          <w:p w14:paraId="37EB5B45" w14:textId="77777777" w:rsidR="00673DA7" w:rsidRPr="00C121F7" w:rsidRDefault="00673DA7" w:rsidP="00673DA7">
            <w:pPr>
              <w:jc w:val="center"/>
              <w:rPr>
                <w:rFonts w:asciiTheme="majorBidi" w:hAnsiTheme="majorBidi" w:cstheme="majorBidi"/>
                <w:sz w:val="28"/>
                <w:szCs w:val="28"/>
              </w:rPr>
            </w:pPr>
          </w:p>
        </w:tc>
        <w:tc>
          <w:tcPr>
            <w:tcW w:w="48" w:type="dxa"/>
          </w:tcPr>
          <w:p w14:paraId="5B193DCE"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1026" w:type="dxa"/>
            <w:tcBorders>
              <w:top w:val="single" w:sz="4" w:space="0" w:color="auto"/>
            </w:tcBorders>
            <w:vAlign w:val="bottom"/>
          </w:tcPr>
          <w:p w14:paraId="7264FC92"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54" w:type="dxa"/>
          </w:tcPr>
          <w:p w14:paraId="273A6D18"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1161" w:type="dxa"/>
            <w:tcBorders>
              <w:top w:val="single" w:sz="4" w:space="0" w:color="auto"/>
            </w:tcBorders>
            <w:vAlign w:val="bottom"/>
          </w:tcPr>
          <w:p w14:paraId="0777F588"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90" w:type="dxa"/>
          </w:tcPr>
          <w:p w14:paraId="201324A5"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1026" w:type="dxa"/>
            <w:tcBorders>
              <w:top w:val="single" w:sz="4" w:space="0" w:color="auto"/>
            </w:tcBorders>
            <w:vAlign w:val="bottom"/>
          </w:tcPr>
          <w:p w14:paraId="1971974D"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54" w:type="dxa"/>
          </w:tcPr>
          <w:p w14:paraId="35C611C8" w14:textId="77777777" w:rsidR="00673DA7" w:rsidRPr="00C121F7" w:rsidRDefault="00673DA7" w:rsidP="00673DA7">
            <w:pPr>
              <w:tabs>
                <w:tab w:val="decimal" w:pos="781"/>
                <w:tab w:val="decimal" w:pos="1092"/>
              </w:tabs>
              <w:ind w:left="-29" w:right="-29"/>
              <w:jc w:val="right"/>
              <w:rPr>
                <w:rFonts w:asciiTheme="majorBidi" w:hAnsiTheme="majorBidi" w:cstheme="majorBidi"/>
                <w:sz w:val="28"/>
                <w:szCs w:val="28"/>
              </w:rPr>
            </w:pPr>
          </w:p>
        </w:tc>
        <w:tc>
          <w:tcPr>
            <w:tcW w:w="1080" w:type="dxa"/>
            <w:tcBorders>
              <w:top w:val="single" w:sz="4" w:space="0" w:color="auto"/>
            </w:tcBorders>
            <w:vAlign w:val="bottom"/>
          </w:tcPr>
          <w:p w14:paraId="0AA4F0F6" w14:textId="77777777" w:rsidR="00673DA7" w:rsidRPr="00C121F7" w:rsidRDefault="00673DA7" w:rsidP="00673DA7">
            <w:pPr>
              <w:tabs>
                <w:tab w:val="decimal" w:pos="781"/>
                <w:tab w:val="decimal" w:pos="1092"/>
              </w:tabs>
              <w:ind w:left="-29" w:right="-29"/>
              <w:jc w:val="right"/>
              <w:rPr>
                <w:rFonts w:asciiTheme="majorBidi" w:hAnsiTheme="majorBidi" w:cstheme="majorBidi"/>
                <w:sz w:val="28"/>
                <w:szCs w:val="28"/>
              </w:rPr>
            </w:pPr>
          </w:p>
        </w:tc>
      </w:tr>
      <w:tr w:rsidR="00673DA7" w:rsidRPr="00C121F7" w14:paraId="6B05BA69" w14:textId="77777777" w:rsidTr="007315B0">
        <w:trPr>
          <w:cantSplit/>
          <w:trHeight w:val="227"/>
        </w:trPr>
        <w:tc>
          <w:tcPr>
            <w:tcW w:w="3780" w:type="dxa"/>
            <w:gridSpan w:val="5"/>
          </w:tcPr>
          <w:p w14:paraId="0B66ABCE" w14:textId="5020B83D" w:rsidR="00673DA7" w:rsidRPr="00C121F7" w:rsidRDefault="00673DA7" w:rsidP="00673DA7">
            <w:pPr>
              <w:ind w:left="342" w:hanging="180"/>
              <w:jc w:val="both"/>
              <w:rPr>
                <w:rFonts w:asciiTheme="majorBidi" w:hAnsiTheme="majorBidi" w:cstheme="majorBidi"/>
                <w:sz w:val="28"/>
                <w:szCs w:val="28"/>
              </w:rPr>
            </w:pPr>
            <w:r w:rsidRPr="00923389">
              <w:rPr>
                <w:rFonts w:asciiTheme="majorBidi" w:hAnsiTheme="majorBidi" w:cstheme="majorBidi"/>
                <w:sz w:val="28"/>
                <w:szCs w:val="28"/>
                <w:lang w:val="en-GB"/>
              </w:rPr>
              <w:t>JCK Utilities Company Limited</w:t>
            </w:r>
          </w:p>
        </w:tc>
        <w:tc>
          <w:tcPr>
            <w:tcW w:w="1224" w:type="dxa"/>
          </w:tcPr>
          <w:p w14:paraId="7CD9A9D1" w14:textId="173989FB" w:rsidR="00673DA7" w:rsidRPr="00C121F7" w:rsidRDefault="00673DA7" w:rsidP="00673DA7">
            <w:pPr>
              <w:jc w:val="center"/>
              <w:rPr>
                <w:rFonts w:asciiTheme="majorBidi" w:hAnsiTheme="majorBidi" w:cstheme="majorBidi"/>
                <w:sz w:val="28"/>
                <w:szCs w:val="28"/>
              </w:rPr>
            </w:pPr>
            <w:r w:rsidRPr="00B542DF">
              <w:rPr>
                <w:rFonts w:asciiTheme="majorBidi" w:hAnsiTheme="majorBidi" w:cstheme="majorBidi"/>
                <w:sz w:val="28"/>
                <w:szCs w:val="28"/>
              </w:rPr>
              <w:t>Subsidiar</w:t>
            </w:r>
            <w:r w:rsidR="00E5032E">
              <w:rPr>
                <w:rFonts w:asciiTheme="majorBidi" w:hAnsiTheme="majorBidi" w:cstheme="majorBidi"/>
                <w:sz w:val="28"/>
                <w:szCs w:val="28"/>
              </w:rPr>
              <w:t>y</w:t>
            </w:r>
          </w:p>
        </w:tc>
        <w:tc>
          <w:tcPr>
            <w:tcW w:w="48" w:type="dxa"/>
          </w:tcPr>
          <w:p w14:paraId="4554A8AB"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1026" w:type="dxa"/>
            <w:vAlign w:val="bottom"/>
          </w:tcPr>
          <w:p w14:paraId="5BD777C5" w14:textId="59CA1F16" w:rsidR="00673DA7" w:rsidRPr="00C121F7" w:rsidRDefault="00673DA7" w:rsidP="00B164FE">
            <w:pPr>
              <w:tabs>
                <w:tab w:val="decimal" w:pos="896"/>
              </w:tabs>
              <w:ind w:right="77"/>
              <w:rPr>
                <w:rFonts w:asciiTheme="majorBidi" w:hAnsiTheme="majorBidi" w:cstheme="majorBidi"/>
                <w:sz w:val="28"/>
                <w:szCs w:val="28"/>
              </w:rPr>
            </w:pPr>
            <w:r>
              <w:rPr>
                <w:rFonts w:asciiTheme="majorBidi" w:hAnsiTheme="majorBidi" w:cstheme="majorBidi"/>
                <w:sz w:val="28"/>
                <w:szCs w:val="28"/>
              </w:rPr>
              <w:t xml:space="preserve">  </w:t>
            </w:r>
            <w:r w:rsidRPr="00C121F7">
              <w:rPr>
                <w:rFonts w:asciiTheme="majorBidi" w:hAnsiTheme="majorBidi" w:cstheme="majorBidi"/>
                <w:sz w:val="28"/>
                <w:szCs w:val="28"/>
              </w:rPr>
              <w:t>1,588,387</w:t>
            </w:r>
          </w:p>
        </w:tc>
        <w:tc>
          <w:tcPr>
            <w:tcW w:w="54" w:type="dxa"/>
          </w:tcPr>
          <w:p w14:paraId="741A9DA0"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1161" w:type="dxa"/>
            <w:vAlign w:val="bottom"/>
          </w:tcPr>
          <w:p w14:paraId="3C1DF3E5" w14:textId="77777777" w:rsidR="00673DA7" w:rsidRPr="00C121F7" w:rsidRDefault="00673DA7" w:rsidP="00A60A8E">
            <w:pPr>
              <w:tabs>
                <w:tab w:val="decimal" w:pos="1059"/>
              </w:tabs>
              <w:ind w:right="77"/>
              <w:rPr>
                <w:rFonts w:asciiTheme="majorBidi" w:hAnsiTheme="majorBidi" w:cstheme="majorBidi"/>
                <w:sz w:val="28"/>
                <w:szCs w:val="28"/>
              </w:rPr>
            </w:pPr>
            <w:r>
              <w:rPr>
                <w:rFonts w:asciiTheme="majorBidi" w:hAnsiTheme="majorBidi" w:cstheme="majorBidi"/>
                <w:sz w:val="28"/>
                <w:szCs w:val="28"/>
              </w:rPr>
              <w:t xml:space="preserve">   69,613</w:t>
            </w:r>
          </w:p>
        </w:tc>
        <w:tc>
          <w:tcPr>
            <w:tcW w:w="90" w:type="dxa"/>
          </w:tcPr>
          <w:p w14:paraId="642259E7"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1026" w:type="dxa"/>
            <w:vAlign w:val="bottom"/>
          </w:tcPr>
          <w:p w14:paraId="14DFD839" w14:textId="77777777" w:rsidR="00673DA7" w:rsidRPr="00C121F7" w:rsidRDefault="00673DA7" w:rsidP="00673DA7">
            <w:pPr>
              <w:tabs>
                <w:tab w:val="decimal" w:pos="781"/>
              </w:tabs>
              <w:ind w:right="-281"/>
              <w:jc w:val="both"/>
              <w:rPr>
                <w:rFonts w:asciiTheme="majorBidi" w:hAnsiTheme="majorBidi" w:cstheme="majorBidi"/>
                <w:sz w:val="28"/>
                <w:szCs w:val="28"/>
              </w:rPr>
            </w:pPr>
            <w:r>
              <w:rPr>
                <w:rFonts w:asciiTheme="majorBidi" w:hAnsiTheme="majorBidi" w:cstheme="majorBidi"/>
                <w:sz w:val="28"/>
                <w:szCs w:val="28"/>
              </w:rPr>
              <w:t xml:space="preserve">      </w:t>
            </w:r>
            <w:r w:rsidRPr="00C121F7">
              <w:rPr>
                <w:rFonts w:asciiTheme="majorBidi" w:hAnsiTheme="majorBidi" w:cstheme="majorBidi"/>
                <w:sz w:val="28"/>
                <w:szCs w:val="28"/>
              </w:rPr>
              <w:t>(</w:t>
            </w:r>
            <w:r>
              <w:rPr>
                <w:rFonts w:asciiTheme="majorBidi" w:hAnsiTheme="majorBidi" w:cstheme="majorBidi"/>
                <w:sz w:val="28"/>
                <w:szCs w:val="28"/>
              </w:rPr>
              <w:t>147,840</w:t>
            </w:r>
            <w:r w:rsidRPr="00C121F7">
              <w:rPr>
                <w:rFonts w:asciiTheme="majorBidi" w:hAnsiTheme="majorBidi" w:cstheme="majorBidi"/>
                <w:sz w:val="28"/>
                <w:szCs w:val="28"/>
              </w:rPr>
              <w:t>)</w:t>
            </w:r>
          </w:p>
        </w:tc>
        <w:tc>
          <w:tcPr>
            <w:tcW w:w="54" w:type="dxa"/>
          </w:tcPr>
          <w:p w14:paraId="6A76CC5C"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1080" w:type="dxa"/>
            <w:vAlign w:val="bottom"/>
          </w:tcPr>
          <w:p w14:paraId="6A8AD477" w14:textId="41FA3FCE" w:rsidR="00673DA7" w:rsidRPr="00C121F7" w:rsidRDefault="00673DA7" w:rsidP="0059399F">
            <w:pPr>
              <w:tabs>
                <w:tab w:val="left" w:pos="922"/>
              </w:tabs>
              <w:ind w:left="-29" w:right="-29"/>
              <w:jc w:val="center"/>
              <w:rPr>
                <w:rFonts w:asciiTheme="majorBidi" w:hAnsiTheme="majorBidi" w:cstheme="majorBidi"/>
                <w:sz w:val="28"/>
                <w:szCs w:val="28"/>
              </w:rPr>
            </w:pPr>
            <w:r>
              <w:rPr>
                <w:rFonts w:asciiTheme="majorBidi" w:hAnsiTheme="majorBidi" w:cstheme="majorBidi"/>
                <w:sz w:val="28"/>
                <w:szCs w:val="28"/>
              </w:rPr>
              <w:t xml:space="preserve">  </w:t>
            </w:r>
            <w:r w:rsidRPr="00C121F7">
              <w:rPr>
                <w:rFonts w:asciiTheme="majorBidi" w:hAnsiTheme="majorBidi" w:cstheme="majorBidi"/>
                <w:sz w:val="28"/>
                <w:szCs w:val="28"/>
              </w:rPr>
              <w:t>1,</w:t>
            </w:r>
            <w:r>
              <w:rPr>
                <w:rFonts w:asciiTheme="majorBidi" w:hAnsiTheme="majorBidi" w:cstheme="majorBidi"/>
                <w:sz w:val="28"/>
                <w:szCs w:val="28"/>
              </w:rPr>
              <w:t>510</w:t>
            </w:r>
            <w:r w:rsidRPr="00C121F7">
              <w:rPr>
                <w:rFonts w:asciiTheme="majorBidi" w:hAnsiTheme="majorBidi" w:cstheme="majorBidi"/>
                <w:sz w:val="28"/>
                <w:szCs w:val="28"/>
              </w:rPr>
              <w:t>,</w:t>
            </w:r>
            <w:r>
              <w:rPr>
                <w:rFonts w:asciiTheme="majorBidi" w:hAnsiTheme="majorBidi" w:cstheme="majorBidi"/>
                <w:sz w:val="28"/>
                <w:szCs w:val="28"/>
              </w:rPr>
              <w:t>160</w:t>
            </w:r>
          </w:p>
        </w:tc>
      </w:tr>
      <w:tr w:rsidR="00673DA7" w:rsidRPr="00C121F7" w14:paraId="43BC8C0B" w14:textId="77777777" w:rsidTr="007315B0">
        <w:trPr>
          <w:cantSplit/>
          <w:trHeight w:val="227"/>
        </w:trPr>
        <w:tc>
          <w:tcPr>
            <w:tcW w:w="3780" w:type="dxa"/>
            <w:gridSpan w:val="5"/>
          </w:tcPr>
          <w:p w14:paraId="55CD3E89" w14:textId="22403069" w:rsidR="00673DA7" w:rsidRPr="00FC60DF" w:rsidRDefault="00673DA7" w:rsidP="00673DA7">
            <w:pPr>
              <w:ind w:left="342" w:hanging="180"/>
              <w:jc w:val="both"/>
              <w:rPr>
                <w:rFonts w:asciiTheme="majorBidi" w:hAnsiTheme="majorBidi" w:cstheme="majorBidi"/>
                <w:sz w:val="28"/>
                <w:szCs w:val="28"/>
                <w:cs/>
              </w:rPr>
            </w:pPr>
            <w:r w:rsidRPr="00923389">
              <w:rPr>
                <w:rFonts w:asciiTheme="majorBidi" w:hAnsiTheme="majorBidi" w:cstheme="majorBidi"/>
                <w:sz w:val="28"/>
                <w:szCs w:val="28"/>
                <w:lang w:val="en-GB"/>
              </w:rPr>
              <w:t>Ratchadamri Real Estate Company Limited</w:t>
            </w:r>
          </w:p>
        </w:tc>
        <w:tc>
          <w:tcPr>
            <w:tcW w:w="1224" w:type="dxa"/>
          </w:tcPr>
          <w:p w14:paraId="3DE4F94B" w14:textId="1EC08B89" w:rsidR="00673DA7" w:rsidRPr="00FC60DF" w:rsidRDefault="00673DA7" w:rsidP="00673DA7">
            <w:pPr>
              <w:jc w:val="center"/>
              <w:rPr>
                <w:rFonts w:asciiTheme="majorBidi" w:hAnsiTheme="majorBidi" w:cstheme="majorBidi"/>
                <w:sz w:val="28"/>
                <w:szCs w:val="28"/>
                <w:cs/>
              </w:rPr>
            </w:pPr>
            <w:r w:rsidRPr="00B542DF">
              <w:rPr>
                <w:rFonts w:asciiTheme="majorBidi" w:hAnsiTheme="majorBidi" w:cstheme="majorBidi"/>
                <w:sz w:val="28"/>
                <w:szCs w:val="28"/>
              </w:rPr>
              <w:t>Subsidiar</w:t>
            </w:r>
            <w:r w:rsidR="00E5032E">
              <w:rPr>
                <w:rFonts w:asciiTheme="majorBidi" w:hAnsiTheme="majorBidi" w:cstheme="majorBidi"/>
                <w:sz w:val="28"/>
                <w:szCs w:val="28"/>
              </w:rPr>
              <w:t>y</w:t>
            </w:r>
          </w:p>
        </w:tc>
        <w:tc>
          <w:tcPr>
            <w:tcW w:w="48" w:type="dxa"/>
          </w:tcPr>
          <w:p w14:paraId="143C7ED3"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1026" w:type="dxa"/>
            <w:vAlign w:val="bottom"/>
          </w:tcPr>
          <w:p w14:paraId="6FDA308D" w14:textId="77777777" w:rsidR="00673DA7" w:rsidRPr="00C121F7" w:rsidRDefault="00673DA7" w:rsidP="00A60A8E">
            <w:pPr>
              <w:tabs>
                <w:tab w:val="decimal" w:pos="896"/>
              </w:tabs>
              <w:ind w:right="77"/>
              <w:rPr>
                <w:rFonts w:asciiTheme="majorBidi" w:hAnsiTheme="majorBidi" w:cstheme="majorBidi"/>
                <w:sz w:val="28"/>
                <w:szCs w:val="28"/>
              </w:rPr>
            </w:pPr>
            <w:r>
              <w:rPr>
                <w:rFonts w:asciiTheme="majorBidi" w:hAnsiTheme="majorBidi" w:cstheme="majorBidi"/>
                <w:sz w:val="28"/>
                <w:szCs w:val="28"/>
              </w:rPr>
              <w:t xml:space="preserve">        </w:t>
            </w:r>
            <w:r w:rsidRPr="00C121F7">
              <w:rPr>
                <w:rFonts w:asciiTheme="majorBidi" w:hAnsiTheme="majorBidi" w:cstheme="majorBidi"/>
                <w:sz w:val="28"/>
                <w:szCs w:val="28"/>
              </w:rPr>
              <w:t>6,592</w:t>
            </w:r>
          </w:p>
        </w:tc>
        <w:tc>
          <w:tcPr>
            <w:tcW w:w="54" w:type="dxa"/>
          </w:tcPr>
          <w:p w14:paraId="20859181"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1161" w:type="dxa"/>
            <w:vAlign w:val="bottom"/>
          </w:tcPr>
          <w:p w14:paraId="3F2BB424" w14:textId="25B61248" w:rsidR="00673DA7" w:rsidRPr="00C121F7" w:rsidRDefault="00673DA7" w:rsidP="00982495">
            <w:pPr>
              <w:tabs>
                <w:tab w:val="decimal" w:pos="781"/>
              </w:tabs>
              <w:ind w:left="-29" w:right="-29"/>
              <w:jc w:val="center"/>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0AAA9E5A"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1026" w:type="dxa"/>
            <w:vAlign w:val="bottom"/>
          </w:tcPr>
          <w:p w14:paraId="4E898AEE" w14:textId="77777777" w:rsidR="00673DA7" w:rsidRPr="00C121F7" w:rsidRDefault="00673DA7" w:rsidP="00982495">
            <w:pPr>
              <w:tabs>
                <w:tab w:val="decimal" w:pos="781"/>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54" w:type="dxa"/>
          </w:tcPr>
          <w:p w14:paraId="0DA3BB0F"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1080" w:type="dxa"/>
            <w:vAlign w:val="bottom"/>
          </w:tcPr>
          <w:p w14:paraId="5D4BE5D2" w14:textId="4B4BA117" w:rsidR="00673DA7" w:rsidRPr="00C121F7" w:rsidRDefault="00673DA7" w:rsidP="0059399F">
            <w:pPr>
              <w:ind w:left="-29" w:right="-29"/>
              <w:jc w:val="center"/>
              <w:rPr>
                <w:rFonts w:asciiTheme="majorBidi" w:hAnsiTheme="majorBidi" w:cstheme="majorBidi"/>
                <w:sz w:val="28"/>
                <w:szCs w:val="28"/>
              </w:rPr>
            </w:pPr>
            <w:r>
              <w:rPr>
                <w:rFonts w:asciiTheme="majorBidi" w:hAnsiTheme="majorBidi" w:cstheme="majorBidi"/>
                <w:sz w:val="28"/>
                <w:szCs w:val="28"/>
              </w:rPr>
              <w:t xml:space="preserve">        </w:t>
            </w:r>
            <w:r w:rsidR="00A6502C">
              <w:rPr>
                <w:rFonts w:asciiTheme="majorBidi" w:hAnsiTheme="majorBidi" w:cstheme="majorBidi"/>
                <w:sz w:val="28"/>
                <w:szCs w:val="28"/>
              </w:rPr>
              <w:t xml:space="preserve"> </w:t>
            </w:r>
            <w:r w:rsidRPr="00C121F7">
              <w:rPr>
                <w:rFonts w:asciiTheme="majorBidi" w:hAnsiTheme="majorBidi" w:cstheme="majorBidi"/>
                <w:sz w:val="28"/>
                <w:szCs w:val="28"/>
              </w:rPr>
              <w:t>6,592</w:t>
            </w:r>
          </w:p>
        </w:tc>
      </w:tr>
      <w:tr w:rsidR="00673DA7" w:rsidRPr="00C121F7" w14:paraId="484363DF" w14:textId="77777777" w:rsidTr="007315B0">
        <w:trPr>
          <w:cantSplit/>
          <w:trHeight w:val="83"/>
        </w:trPr>
        <w:tc>
          <w:tcPr>
            <w:tcW w:w="3780" w:type="dxa"/>
            <w:gridSpan w:val="5"/>
          </w:tcPr>
          <w:p w14:paraId="33556B45" w14:textId="5A34571C" w:rsidR="00673DA7" w:rsidRPr="00FC60DF" w:rsidRDefault="00673DA7" w:rsidP="00673DA7">
            <w:pPr>
              <w:ind w:left="162"/>
              <w:jc w:val="both"/>
              <w:rPr>
                <w:rFonts w:asciiTheme="majorBidi" w:hAnsiTheme="majorBidi" w:cstheme="majorBidi"/>
                <w:b/>
                <w:bCs/>
                <w:sz w:val="28"/>
                <w:szCs w:val="28"/>
                <w:cs/>
              </w:rPr>
            </w:pPr>
            <w:r>
              <w:rPr>
                <w:rFonts w:asciiTheme="majorBidi" w:hAnsiTheme="majorBidi" w:cstheme="majorBidi"/>
                <w:b/>
                <w:bCs/>
                <w:sz w:val="28"/>
                <w:szCs w:val="28"/>
              </w:rPr>
              <w:t>Total</w:t>
            </w:r>
          </w:p>
        </w:tc>
        <w:tc>
          <w:tcPr>
            <w:tcW w:w="1224" w:type="dxa"/>
          </w:tcPr>
          <w:p w14:paraId="6F0117C5" w14:textId="77777777" w:rsidR="00673DA7" w:rsidRPr="00BB4B59" w:rsidRDefault="00673DA7" w:rsidP="00673DA7">
            <w:pPr>
              <w:ind w:left="-29" w:right="-29"/>
              <w:rPr>
                <w:rFonts w:asciiTheme="majorBidi" w:hAnsiTheme="majorBidi" w:cstheme="majorBidi"/>
                <w:b/>
                <w:bCs/>
                <w:sz w:val="28"/>
                <w:szCs w:val="28"/>
              </w:rPr>
            </w:pPr>
          </w:p>
        </w:tc>
        <w:tc>
          <w:tcPr>
            <w:tcW w:w="48" w:type="dxa"/>
          </w:tcPr>
          <w:p w14:paraId="17F9DB60" w14:textId="77777777" w:rsidR="00673DA7" w:rsidRPr="00BB4B59" w:rsidRDefault="00673DA7" w:rsidP="00673DA7">
            <w:pPr>
              <w:tabs>
                <w:tab w:val="decimal" w:pos="781"/>
              </w:tabs>
              <w:ind w:left="-29" w:right="-29"/>
              <w:jc w:val="thaiDistribute"/>
              <w:rPr>
                <w:rFonts w:asciiTheme="majorBidi" w:hAnsiTheme="majorBidi" w:cstheme="majorBidi"/>
                <w:b/>
                <w:bCs/>
                <w:sz w:val="28"/>
                <w:szCs w:val="28"/>
              </w:rPr>
            </w:pPr>
          </w:p>
        </w:tc>
        <w:tc>
          <w:tcPr>
            <w:tcW w:w="1026" w:type="dxa"/>
            <w:tcBorders>
              <w:top w:val="single" w:sz="4" w:space="0" w:color="auto"/>
            </w:tcBorders>
            <w:vAlign w:val="bottom"/>
          </w:tcPr>
          <w:p w14:paraId="6761C09F" w14:textId="77777777" w:rsidR="00673DA7" w:rsidRPr="00BB4B59" w:rsidRDefault="00673DA7" w:rsidP="00A60A8E">
            <w:pPr>
              <w:tabs>
                <w:tab w:val="decimal" w:pos="896"/>
              </w:tabs>
              <w:ind w:right="77"/>
              <w:rPr>
                <w:rFonts w:asciiTheme="majorBidi" w:hAnsiTheme="majorBidi" w:cstheme="majorBidi"/>
                <w:b/>
                <w:bCs/>
                <w:sz w:val="28"/>
                <w:szCs w:val="28"/>
              </w:rPr>
            </w:pPr>
            <w:r w:rsidRPr="00BB4B59">
              <w:rPr>
                <w:rFonts w:asciiTheme="majorBidi" w:hAnsiTheme="majorBidi" w:cstheme="majorBidi"/>
                <w:b/>
                <w:bCs/>
                <w:sz w:val="28"/>
                <w:szCs w:val="28"/>
              </w:rPr>
              <w:t>1,594,979</w:t>
            </w:r>
          </w:p>
        </w:tc>
        <w:tc>
          <w:tcPr>
            <w:tcW w:w="54" w:type="dxa"/>
          </w:tcPr>
          <w:p w14:paraId="2C27904B" w14:textId="77777777" w:rsidR="00673DA7" w:rsidRPr="00BB4B59" w:rsidRDefault="00673DA7" w:rsidP="00673DA7">
            <w:pPr>
              <w:tabs>
                <w:tab w:val="decimal" w:pos="781"/>
              </w:tabs>
              <w:ind w:left="-29" w:right="-29"/>
              <w:rPr>
                <w:rFonts w:asciiTheme="majorBidi" w:hAnsiTheme="majorBidi" w:cstheme="majorBidi"/>
                <w:b/>
                <w:bCs/>
                <w:sz w:val="28"/>
                <w:szCs w:val="28"/>
              </w:rPr>
            </w:pPr>
          </w:p>
        </w:tc>
        <w:tc>
          <w:tcPr>
            <w:tcW w:w="1161" w:type="dxa"/>
            <w:tcBorders>
              <w:top w:val="single" w:sz="4" w:space="0" w:color="auto"/>
            </w:tcBorders>
            <w:vAlign w:val="bottom"/>
          </w:tcPr>
          <w:p w14:paraId="04D762BE" w14:textId="77777777" w:rsidR="00673DA7" w:rsidRPr="00BB4B59" w:rsidRDefault="00673DA7" w:rsidP="00A60A8E">
            <w:pPr>
              <w:tabs>
                <w:tab w:val="decimal" w:pos="1059"/>
              </w:tabs>
              <w:ind w:right="77"/>
              <w:rPr>
                <w:rFonts w:asciiTheme="majorBidi" w:hAnsiTheme="majorBidi" w:cstheme="majorBidi"/>
                <w:b/>
                <w:bCs/>
                <w:sz w:val="28"/>
                <w:szCs w:val="28"/>
              </w:rPr>
            </w:pPr>
            <w:r>
              <w:rPr>
                <w:rFonts w:asciiTheme="majorBidi" w:hAnsiTheme="majorBidi" w:cstheme="majorBidi"/>
                <w:b/>
                <w:bCs/>
                <w:sz w:val="28"/>
                <w:szCs w:val="28"/>
              </w:rPr>
              <w:t>69,613</w:t>
            </w:r>
          </w:p>
        </w:tc>
        <w:tc>
          <w:tcPr>
            <w:tcW w:w="90" w:type="dxa"/>
          </w:tcPr>
          <w:p w14:paraId="55F3D02A" w14:textId="77777777" w:rsidR="00673DA7" w:rsidRPr="00BB4B59" w:rsidRDefault="00673DA7" w:rsidP="00673DA7">
            <w:pPr>
              <w:tabs>
                <w:tab w:val="decimal" w:pos="781"/>
              </w:tabs>
              <w:ind w:left="-29" w:right="-29"/>
              <w:rPr>
                <w:rFonts w:asciiTheme="majorBidi" w:hAnsiTheme="majorBidi" w:cstheme="majorBidi"/>
                <w:b/>
                <w:bCs/>
                <w:sz w:val="28"/>
                <w:szCs w:val="28"/>
              </w:rPr>
            </w:pPr>
          </w:p>
        </w:tc>
        <w:tc>
          <w:tcPr>
            <w:tcW w:w="1026" w:type="dxa"/>
            <w:tcBorders>
              <w:top w:val="single" w:sz="4" w:space="0" w:color="auto"/>
            </w:tcBorders>
            <w:vAlign w:val="bottom"/>
          </w:tcPr>
          <w:p w14:paraId="0585BD7E" w14:textId="33DD90A6" w:rsidR="00673DA7" w:rsidRPr="00FC60DF" w:rsidRDefault="00673DA7" w:rsidP="00673DA7">
            <w:pPr>
              <w:tabs>
                <w:tab w:val="decimal" w:pos="781"/>
              </w:tabs>
              <w:ind w:right="-281"/>
              <w:jc w:val="both"/>
              <w:rPr>
                <w:rFonts w:asciiTheme="majorBidi" w:hAnsiTheme="majorBidi" w:cstheme="majorBidi"/>
                <w:b/>
                <w:bCs/>
                <w:sz w:val="28"/>
                <w:szCs w:val="28"/>
                <w:cs/>
              </w:rPr>
            </w:pPr>
            <w:r w:rsidRPr="00BB4B59">
              <w:rPr>
                <w:rFonts w:asciiTheme="majorBidi" w:hAnsiTheme="majorBidi" w:cstheme="majorBidi"/>
                <w:b/>
                <w:bCs/>
                <w:sz w:val="28"/>
                <w:szCs w:val="28"/>
              </w:rPr>
              <w:t xml:space="preserve">      (</w:t>
            </w:r>
            <w:r>
              <w:rPr>
                <w:rFonts w:asciiTheme="majorBidi" w:hAnsiTheme="majorBidi" w:cstheme="majorBidi"/>
                <w:b/>
                <w:bCs/>
                <w:sz w:val="28"/>
                <w:szCs w:val="28"/>
              </w:rPr>
              <w:t>147</w:t>
            </w:r>
            <w:r w:rsidRPr="00BB4B59">
              <w:rPr>
                <w:rFonts w:asciiTheme="majorBidi" w:hAnsiTheme="majorBidi" w:cstheme="majorBidi"/>
                <w:b/>
                <w:bCs/>
                <w:sz w:val="28"/>
                <w:szCs w:val="28"/>
              </w:rPr>
              <w:t>,</w:t>
            </w:r>
            <w:r w:rsidR="003D49D7" w:rsidRPr="00780319">
              <w:rPr>
                <w:rFonts w:asciiTheme="majorBidi" w:hAnsiTheme="majorBidi" w:cstheme="majorBidi" w:hint="cs"/>
                <w:b/>
                <w:bCs/>
                <w:sz w:val="28"/>
                <w:szCs w:val="28"/>
              </w:rPr>
              <w:t>840</w:t>
            </w:r>
            <w:r w:rsidRPr="00BB4B59">
              <w:rPr>
                <w:rFonts w:asciiTheme="majorBidi" w:hAnsiTheme="majorBidi" w:cstheme="majorBidi"/>
                <w:b/>
                <w:bCs/>
                <w:sz w:val="28"/>
                <w:szCs w:val="28"/>
              </w:rPr>
              <w:t>)</w:t>
            </w:r>
          </w:p>
        </w:tc>
        <w:tc>
          <w:tcPr>
            <w:tcW w:w="54" w:type="dxa"/>
          </w:tcPr>
          <w:p w14:paraId="76C34344" w14:textId="77777777" w:rsidR="00673DA7" w:rsidRPr="00BB4B59" w:rsidRDefault="00673DA7" w:rsidP="00673DA7">
            <w:pPr>
              <w:tabs>
                <w:tab w:val="decimal" w:pos="781"/>
              </w:tabs>
              <w:ind w:left="-29" w:right="-29"/>
              <w:rPr>
                <w:rFonts w:asciiTheme="majorBidi" w:hAnsiTheme="majorBidi" w:cstheme="majorBidi"/>
                <w:b/>
                <w:bCs/>
                <w:sz w:val="28"/>
                <w:szCs w:val="28"/>
              </w:rPr>
            </w:pPr>
          </w:p>
        </w:tc>
        <w:tc>
          <w:tcPr>
            <w:tcW w:w="1080" w:type="dxa"/>
            <w:tcBorders>
              <w:top w:val="single" w:sz="4" w:space="0" w:color="auto"/>
            </w:tcBorders>
            <w:vAlign w:val="bottom"/>
          </w:tcPr>
          <w:p w14:paraId="3BF88642" w14:textId="3AF3404D" w:rsidR="00673DA7" w:rsidRPr="00BB4B59" w:rsidRDefault="00A6502C" w:rsidP="0059399F">
            <w:pPr>
              <w:tabs>
                <w:tab w:val="left" w:pos="956"/>
              </w:tabs>
              <w:ind w:left="-29" w:right="-29"/>
              <w:jc w:val="center"/>
              <w:rPr>
                <w:rFonts w:asciiTheme="majorBidi" w:hAnsiTheme="majorBidi" w:cstheme="majorBidi"/>
                <w:b/>
                <w:bCs/>
                <w:sz w:val="28"/>
                <w:szCs w:val="28"/>
              </w:rPr>
            </w:pPr>
            <w:r>
              <w:rPr>
                <w:rFonts w:asciiTheme="majorBidi" w:hAnsiTheme="majorBidi" w:cstheme="majorBidi"/>
                <w:b/>
                <w:bCs/>
                <w:sz w:val="28"/>
                <w:szCs w:val="28"/>
              </w:rPr>
              <w:t xml:space="preserve"> </w:t>
            </w:r>
            <w:r w:rsidR="00B164FE">
              <w:rPr>
                <w:rFonts w:asciiTheme="majorBidi" w:hAnsiTheme="majorBidi" w:cstheme="majorBidi"/>
                <w:b/>
                <w:bCs/>
                <w:sz w:val="28"/>
                <w:szCs w:val="28"/>
              </w:rPr>
              <w:t xml:space="preserve"> </w:t>
            </w:r>
            <w:r w:rsidR="00673DA7" w:rsidRPr="005C1EE5">
              <w:rPr>
                <w:rFonts w:asciiTheme="majorBidi" w:hAnsiTheme="majorBidi" w:cstheme="majorBidi"/>
                <w:b/>
                <w:bCs/>
                <w:sz w:val="28"/>
                <w:szCs w:val="28"/>
              </w:rPr>
              <w:t>1,516,75</w:t>
            </w:r>
            <w:r w:rsidR="00673DA7">
              <w:rPr>
                <w:rFonts w:asciiTheme="majorBidi" w:hAnsiTheme="majorBidi" w:cstheme="majorBidi"/>
                <w:b/>
                <w:bCs/>
                <w:sz w:val="28"/>
                <w:szCs w:val="28"/>
              </w:rPr>
              <w:t>2</w:t>
            </w:r>
          </w:p>
        </w:tc>
      </w:tr>
      <w:tr w:rsidR="00673DA7" w:rsidRPr="00C121F7" w14:paraId="0510AFEE" w14:textId="77777777" w:rsidTr="007315B0">
        <w:trPr>
          <w:cantSplit/>
          <w:trHeight w:val="83"/>
        </w:trPr>
        <w:tc>
          <w:tcPr>
            <w:tcW w:w="3780" w:type="dxa"/>
            <w:gridSpan w:val="5"/>
          </w:tcPr>
          <w:p w14:paraId="5C5B504E" w14:textId="0D24B63E" w:rsidR="00673DA7" w:rsidRPr="00FC60DF" w:rsidRDefault="002C2EED" w:rsidP="00673DA7">
            <w:pPr>
              <w:ind w:left="336" w:hanging="174"/>
              <w:rPr>
                <w:rFonts w:asciiTheme="majorBidi" w:hAnsiTheme="majorBidi" w:cstheme="majorBidi"/>
                <w:sz w:val="28"/>
                <w:szCs w:val="28"/>
                <w:cs/>
              </w:rPr>
            </w:pPr>
            <w:r w:rsidRPr="009D5AA5">
              <w:rPr>
                <w:rFonts w:asciiTheme="majorBidi" w:hAnsiTheme="majorBidi" w:cstheme="majorBidi"/>
                <w:sz w:val="28"/>
                <w:szCs w:val="28"/>
              </w:rPr>
              <w:t xml:space="preserve">Less: </w:t>
            </w:r>
            <w:r w:rsidR="00EB546B" w:rsidRPr="009D5AA5">
              <w:rPr>
                <w:rFonts w:asciiTheme="majorBidi" w:hAnsiTheme="majorBidi" w:cstheme="majorBidi"/>
                <w:sz w:val="28"/>
                <w:szCs w:val="28"/>
              </w:rPr>
              <w:t>A</w:t>
            </w:r>
            <w:r w:rsidRPr="009D5AA5">
              <w:rPr>
                <w:rFonts w:asciiTheme="majorBidi" w:hAnsiTheme="majorBidi" w:cstheme="majorBidi"/>
                <w:sz w:val="28"/>
                <w:szCs w:val="28"/>
              </w:rPr>
              <w:t xml:space="preserve">llowance </w:t>
            </w:r>
            <w:r w:rsidR="00885504" w:rsidRPr="009D5AA5">
              <w:rPr>
                <w:rFonts w:asciiTheme="majorBidi" w:hAnsiTheme="majorBidi" w:cstheme="majorBidi"/>
                <w:sz w:val="28"/>
                <w:szCs w:val="28"/>
              </w:rPr>
              <w:t>for</w:t>
            </w:r>
            <w:r w:rsidR="007C1CAC" w:rsidRPr="009D5AA5">
              <w:rPr>
                <w:rFonts w:asciiTheme="majorBidi" w:hAnsiTheme="majorBidi" w:cstheme="majorBidi"/>
                <w:sz w:val="28"/>
                <w:szCs w:val="28"/>
              </w:rPr>
              <w:t xml:space="preserve"> expected </w:t>
            </w:r>
            <w:r w:rsidR="00453113" w:rsidRPr="009D5AA5">
              <w:rPr>
                <w:rFonts w:asciiTheme="majorBidi" w:hAnsiTheme="majorBidi" w:cstheme="majorBidi"/>
                <w:sz w:val="28"/>
                <w:szCs w:val="28"/>
              </w:rPr>
              <w:t>cre</w:t>
            </w:r>
            <w:r w:rsidR="00030BB8" w:rsidRPr="009D5AA5">
              <w:rPr>
                <w:rFonts w:asciiTheme="majorBidi" w:hAnsiTheme="majorBidi" w:cstheme="majorBidi"/>
                <w:sz w:val="28"/>
                <w:szCs w:val="28"/>
              </w:rPr>
              <w:t xml:space="preserve">dit </w:t>
            </w:r>
            <w:r w:rsidR="009D5AA5" w:rsidRPr="009D5AA5">
              <w:rPr>
                <w:rFonts w:asciiTheme="majorBidi" w:hAnsiTheme="majorBidi" w:cstheme="majorBidi"/>
                <w:sz w:val="28"/>
                <w:szCs w:val="28"/>
              </w:rPr>
              <w:t>losses</w:t>
            </w:r>
          </w:p>
        </w:tc>
        <w:tc>
          <w:tcPr>
            <w:tcW w:w="1224" w:type="dxa"/>
          </w:tcPr>
          <w:p w14:paraId="3624A890" w14:textId="77777777" w:rsidR="00673DA7" w:rsidRPr="00C121F7" w:rsidRDefault="00673DA7" w:rsidP="00673DA7">
            <w:pPr>
              <w:ind w:left="-29" w:right="-29"/>
              <w:rPr>
                <w:rFonts w:asciiTheme="majorBidi" w:hAnsiTheme="majorBidi" w:cstheme="majorBidi"/>
                <w:sz w:val="28"/>
                <w:szCs w:val="28"/>
              </w:rPr>
            </w:pPr>
          </w:p>
        </w:tc>
        <w:tc>
          <w:tcPr>
            <w:tcW w:w="48" w:type="dxa"/>
          </w:tcPr>
          <w:p w14:paraId="37636931"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1026" w:type="dxa"/>
            <w:tcBorders>
              <w:bottom w:val="single" w:sz="4" w:space="0" w:color="auto"/>
            </w:tcBorders>
            <w:vAlign w:val="bottom"/>
          </w:tcPr>
          <w:p w14:paraId="7BC73E36" w14:textId="4BE7F37B" w:rsidR="00673DA7" w:rsidRPr="00C121F7" w:rsidRDefault="00673DA7" w:rsidP="00B164FE">
            <w:pPr>
              <w:tabs>
                <w:tab w:val="decimal" w:pos="896"/>
              </w:tabs>
              <w:ind w:left="-29"/>
              <w:rPr>
                <w:rFonts w:asciiTheme="majorBidi" w:hAnsiTheme="majorBidi" w:cstheme="majorBidi"/>
                <w:sz w:val="28"/>
                <w:szCs w:val="28"/>
              </w:rPr>
            </w:pPr>
            <w:r w:rsidRPr="00C121F7">
              <w:rPr>
                <w:rFonts w:asciiTheme="majorBidi" w:hAnsiTheme="majorBidi" w:cstheme="majorBidi"/>
                <w:sz w:val="28"/>
                <w:szCs w:val="28"/>
              </w:rPr>
              <w:t>(129,000)</w:t>
            </w:r>
            <w:r w:rsidR="00B164FE">
              <w:rPr>
                <w:rFonts w:asciiTheme="majorBidi" w:hAnsiTheme="majorBidi" w:cstheme="majorBidi"/>
                <w:sz w:val="28"/>
                <w:szCs w:val="28"/>
              </w:rPr>
              <w:t xml:space="preserve">  </w:t>
            </w:r>
          </w:p>
        </w:tc>
        <w:tc>
          <w:tcPr>
            <w:tcW w:w="54" w:type="dxa"/>
          </w:tcPr>
          <w:p w14:paraId="25AA8D6A" w14:textId="77777777" w:rsidR="00673DA7" w:rsidRPr="00C121F7" w:rsidRDefault="00673DA7" w:rsidP="00A60A8E">
            <w:pPr>
              <w:tabs>
                <w:tab w:val="decimal" w:pos="781"/>
              </w:tabs>
              <w:ind w:left="-29"/>
              <w:jc w:val="right"/>
              <w:rPr>
                <w:rFonts w:asciiTheme="majorBidi" w:hAnsiTheme="majorBidi" w:cstheme="majorBidi"/>
                <w:sz w:val="28"/>
                <w:szCs w:val="28"/>
              </w:rPr>
            </w:pPr>
          </w:p>
        </w:tc>
        <w:tc>
          <w:tcPr>
            <w:tcW w:w="1161" w:type="dxa"/>
            <w:tcBorders>
              <w:bottom w:val="single" w:sz="4" w:space="0" w:color="auto"/>
            </w:tcBorders>
            <w:vAlign w:val="bottom"/>
          </w:tcPr>
          <w:p w14:paraId="1AFFCF49" w14:textId="54E826BA" w:rsidR="00673DA7" w:rsidRPr="00C121F7" w:rsidRDefault="00673DA7" w:rsidP="00982495">
            <w:pPr>
              <w:tabs>
                <w:tab w:val="decimal" w:pos="781"/>
              </w:tabs>
              <w:ind w:left="-29" w:right="-29"/>
              <w:jc w:val="center"/>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62BFEAB3" w14:textId="77777777" w:rsidR="00673DA7" w:rsidRPr="00C121F7" w:rsidRDefault="00673DA7" w:rsidP="00A4402B">
            <w:pPr>
              <w:tabs>
                <w:tab w:val="decimal" w:pos="781"/>
              </w:tabs>
              <w:ind w:left="-29" w:right="-29"/>
              <w:jc w:val="thaiDistribute"/>
              <w:rPr>
                <w:rFonts w:asciiTheme="majorBidi" w:hAnsiTheme="majorBidi" w:cstheme="majorBidi"/>
                <w:sz w:val="28"/>
                <w:szCs w:val="28"/>
              </w:rPr>
            </w:pPr>
          </w:p>
        </w:tc>
        <w:tc>
          <w:tcPr>
            <w:tcW w:w="1026" w:type="dxa"/>
            <w:tcBorders>
              <w:bottom w:val="single" w:sz="4" w:space="0" w:color="auto"/>
            </w:tcBorders>
            <w:vAlign w:val="bottom"/>
          </w:tcPr>
          <w:p w14:paraId="779BC44B" w14:textId="00D1DA2B" w:rsidR="00673DA7" w:rsidRPr="00C121F7" w:rsidRDefault="00673DA7" w:rsidP="00982495">
            <w:pPr>
              <w:tabs>
                <w:tab w:val="decimal" w:pos="781"/>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54" w:type="dxa"/>
          </w:tcPr>
          <w:p w14:paraId="2DC66756" w14:textId="77777777" w:rsidR="00673DA7" w:rsidRPr="00C121F7" w:rsidRDefault="00673DA7" w:rsidP="00673DA7">
            <w:pPr>
              <w:tabs>
                <w:tab w:val="decimal" w:pos="781"/>
              </w:tabs>
              <w:ind w:left="-29" w:right="-29"/>
              <w:rPr>
                <w:rFonts w:asciiTheme="majorBidi" w:hAnsiTheme="majorBidi" w:cstheme="majorBidi"/>
                <w:sz w:val="28"/>
                <w:szCs w:val="28"/>
              </w:rPr>
            </w:pPr>
          </w:p>
        </w:tc>
        <w:tc>
          <w:tcPr>
            <w:tcW w:w="1080" w:type="dxa"/>
            <w:tcBorders>
              <w:bottom w:val="single" w:sz="4" w:space="0" w:color="auto"/>
            </w:tcBorders>
            <w:vAlign w:val="bottom"/>
          </w:tcPr>
          <w:p w14:paraId="2F770BE9" w14:textId="77777777" w:rsidR="00673DA7" w:rsidRPr="00C121F7" w:rsidRDefault="00673DA7" w:rsidP="0059399F">
            <w:pPr>
              <w:tabs>
                <w:tab w:val="decimal" w:pos="913"/>
              </w:tabs>
              <w:ind w:left="-29"/>
              <w:rPr>
                <w:rFonts w:asciiTheme="majorBidi" w:hAnsiTheme="majorBidi" w:cstheme="majorBidi"/>
                <w:sz w:val="28"/>
                <w:szCs w:val="28"/>
              </w:rPr>
            </w:pPr>
            <w:r>
              <w:rPr>
                <w:rFonts w:asciiTheme="majorBidi" w:hAnsiTheme="majorBidi" w:cstheme="majorBidi"/>
                <w:sz w:val="28"/>
                <w:szCs w:val="28"/>
              </w:rPr>
              <w:t xml:space="preserve">  </w:t>
            </w:r>
            <w:r w:rsidRPr="00C121F7">
              <w:rPr>
                <w:rFonts w:asciiTheme="majorBidi" w:hAnsiTheme="majorBidi" w:cstheme="majorBidi"/>
                <w:sz w:val="28"/>
                <w:szCs w:val="28"/>
              </w:rPr>
              <w:t>(129,000)</w:t>
            </w:r>
          </w:p>
        </w:tc>
      </w:tr>
      <w:tr w:rsidR="00673DA7" w:rsidRPr="00C121F7" w14:paraId="13846078" w14:textId="77777777" w:rsidTr="007315B0">
        <w:trPr>
          <w:cantSplit/>
          <w:trHeight w:val="83"/>
        </w:trPr>
        <w:tc>
          <w:tcPr>
            <w:tcW w:w="3780" w:type="dxa"/>
            <w:gridSpan w:val="5"/>
          </w:tcPr>
          <w:p w14:paraId="6C39FF78" w14:textId="2B66B8EF" w:rsidR="00673DA7" w:rsidRPr="00BB4B59" w:rsidRDefault="006C5183" w:rsidP="00673DA7">
            <w:pPr>
              <w:ind w:left="163"/>
              <w:jc w:val="both"/>
              <w:rPr>
                <w:rFonts w:asciiTheme="majorBidi" w:hAnsiTheme="majorBidi" w:cstheme="majorBidi"/>
                <w:b/>
                <w:bCs/>
                <w:sz w:val="28"/>
                <w:szCs w:val="28"/>
              </w:rPr>
            </w:pPr>
            <w:r>
              <w:rPr>
                <w:rFonts w:asciiTheme="majorBidi" w:hAnsiTheme="majorBidi" w:cstheme="majorBidi"/>
                <w:b/>
                <w:bCs/>
                <w:sz w:val="28"/>
                <w:szCs w:val="28"/>
              </w:rPr>
              <w:t>Net</w:t>
            </w:r>
          </w:p>
        </w:tc>
        <w:tc>
          <w:tcPr>
            <w:tcW w:w="1224" w:type="dxa"/>
          </w:tcPr>
          <w:p w14:paraId="080A9FC6" w14:textId="77777777" w:rsidR="00673DA7" w:rsidRPr="00BB4B59" w:rsidRDefault="00673DA7" w:rsidP="00673DA7">
            <w:pPr>
              <w:ind w:left="-29" w:right="-29"/>
              <w:rPr>
                <w:rFonts w:asciiTheme="majorBidi" w:hAnsiTheme="majorBidi" w:cstheme="majorBidi"/>
                <w:b/>
                <w:bCs/>
                <w:sz w:val="28"/>
                <w:szCs w:val="28"/>
              </w:rPr>
            </w:pPr>
          </w:p>
        </w:tc>
        <w:tc>
          <w:tcPr>
            <w:tcW w:w="48" w:type="dxa"/>
          </w:tcPr>
          <w:p w14:paraId="1AA0281A" w14:textId="77777777" w:rsidR="00673DA7" w:rsidRPr="00BB4B59" w:rsidRDefault="00673DA7" w:rsidP="00673DA7">
            <w:pPr>
              <w:tabs>
                <w:tab w:val="decimal" w:pos="781"/>
              </w:tabs>
              <w:ind w:left="-29" w:right="-29"/>
              <w:jc w:val="thaiDistribute"/>
              <w:rPr>
                <w:rFonts w:asciiTheme="majorBidi" w:hAnsiTheme="majorBidi" w:cstheme="majorBidi"/>
                <w:b/>
                <w:bCs/>
                <w:sz w:val="28"/>
                <w:szCs w:val="28"/>
              </w:rPr>
            </w:pPr>
          </w:p>
        </w:tc>
        <w:tc>
          <w:tcPr>
            <w:tcW w:w="1026" w:type="dxa"/>
            <w:tcBorders>
              <w:top w:val="single" w:sz="4" w:space="0" w:color="auto"/>
            </w:tcBorders>
            <w:vAlign w:val="bottom"/>
          </w:tcPr>
          <w:p w14:paraId="0D2F37A1" w14:textId="77777777" w:rsidR="00673DA7" w:rsidRPr="00BB4B59" w:rsidRDefault="00673DA7" w:rsidP="00A60A8E">
            <w:pPr>
              <w:tabs>
                <w:tab w:val="decimal" w:pos="896"/>
              </w:tabs>
              <w:ind w:right="77"/>
              <w:rPr>
                <w:rFonts w:asciiTheme="majorBidi" w:hAnsiTheme="majorBidi" w:cstheme="majorBidi"/>
                <w:b/>
                <w:bCs/>
                <w:sz w:val="28"/>
                <w:szCs w:val="28"/>
              </w:rPr>
            </w:pPr>
            <w:r w:rsidRPr="00BB4B59">
              <w:rPr>
                <w:rFonts w:asciiTheme="majorBidi" w:hAnsiTheme="majorBidi" w:cstheme="majorBidi"/>
                <w:b/>
                <w:bCs/>
                <w:sz w:val="28"/>
                <w:szCs w:val="28"/>
              </w:rPr>
              <w:t>1,465,979</w:t>
            </w:r>
          </w:p>
        </w:tc>
        <w:tc>
          <w:tcPr>
            <w:tcW w:w="54" w:type="dxa"/>
          </w:tcPr>
          <w:p w14:paraId="6775C838" w14:textId="77777777" w:rsidR="00673DA7" w:rsidRPr="00BB4B59" w:rsidRDefault="00673DA7" w:rsidP="00673DA7">
            <w:pPr>
              <w:tabs>
                <w:tab w:val="decimal" w:pos="781"/>
              </w:tabs>
              <w:ind w:left="-29" w:right="-29"/>
              <w:rPr>
                <w:rFonts w:asciiTheme="majorBidi" w:hAnsiTheme="majorBidi" w:cstheme="majorBidi"/>
                <w:b/>
                <w:bCs/>
                <w:sz w:val="28"/>
                <w:szCs w:val="28"/>
              </w:rPr>
            </w:pPr>
          </w:p>
        </w:tc>
        <w:tc>
          <w:tcPr>
            <w:tcW w:w="1161" w:type="dxa"/>
            <w:tcBorders>
              <w:top w:val="single" w:sz="4" w:space="0" w:color="auto"/>
              <w:bottom w:val="double" w:sz="4" w:space="0" w:color="auto"/>
            </w:tcBorders>
            <w:vAlign w:val="bottom"/>
          </w:tcPr>
          <w:p w14:paraId="2C8EF70B" w14:textId="77777777" w:rsidR="00673DA7" w:rsidRPr="00BB4B59" w:rsidRDefault="00673DA7" w:rsidP="00A60A8E">
            <w:pPr>
              <w:tabs>
                <w:tab w:val="decimal" w:pos="1059"/>
              </w:tabs>
              <w:ind w:right="77"/>
              <w:rPr>
                <w:rFonts w:asciiTheme="majorBidi" w:hAnsiTheme="majorBidi" w:cstheme="majorBidi"/>
                <w:b/>
                <w:bCs/>
                <w:sz w:val="28"/>
                <w:szCs w:val="28"/>
              </w:rPr>
            </w:pPr>
            <w:r>
              <w:rPr>
                <w:rFonts w:asciiTheme="majorBidi" w:hAnsiTheme="majorBidi" w:cstheme="majorBidi"/>
                <w:b/>
                <w:bCs/>
                <w:sz w:val="28"/>
                <w:szCs w:val="28"/>
              </w:rPr>
              <w:t>69,613</w:t>
            </w:r>
          </w:p>
        </w:tc>
        <w:tc>
          <w:tcPr>
            <w:tcW w:w="90" w:type="dxa"/>
          </w:tcPr>
          <w:p w14:paraId="03A82DA7" w14:textId="77777777" w:rsidR="00673DA7" w:rsidRPr="00BB4B59" w:rsidRDefault="00673DA7" w:rsidP="00673DA7">
            <w:pPr>
              <w:tabs>
                <w:tab w:val="decimal" w:pos="781"/>
              </w:tabs>
              <w:ind w:left="-29" w:right="-29"/>
              <w:rPr>
                <w:rFonts w:asciiTheme="majorBidi" w:hAnsiTheme="majorBidi" w:cstheme="majorBidi"/>
                <w:b/>
                <w:bCs/>
                <w:sz w:val="28"/>
                <w:szCs w:val="28"/>
              </w:rPr>
            </w:pPr>
          </w:p>
        </w:tc>
        <w:tc>
          <w:tcPr>
            <w:tcW w:w="1026" w:type="dxa"/>
            <w:tcBorders>
              <w:top w:val="single" w:sz="4" w:space="0" w:color="auto"/>
              <w:bottom w:val="double" w:sz="4" w:space="0" w:color="auto"/>
            </w:tcBorders>
            <w:vAlign w:val="bottom"/>
          </w:tcPr>
          <w:p w14:paraId="65EC0C2C" w14:textId="18018CF4" w:rsidR="00673DA7" w:rsidRPr="00BB4B59" w:rsidRDefault="00673DA7" w:rsidP="00673DA7">
            <w:pPr>
              <w:tabs>
                <w:tab w:val="decimal" w:pos="781"/>
              </w:tabs>
              <w:ind w:right="-281"/>
              <w:jc w:val="both"/>
              <w:rPr>
                <w:rFonts w:asciiTheme="majorBidi" w:hAnsiTheme="majorBidi" w:cstheme="majorBidi"/>
                <w:b/>
                <w:bCs/>
                <w:sz w:val="28"/>
                <w:szCs w:val="28"/>
              </w:rPr>
            </w:pPr>
            <w:r w:rsidRPr="00BB4B59">
              <w:rPr>
                <w:rFonts w:asciiTheme="majorBidi" w:hAnsiTheme="majorBidi" w:cstheme="majorBidi"/>
                <w:b/>
                <w:bCs/>
                <w:sz w:val="28"/>
                <w:szCs w:val="28"/>
              </w:rPr>
              <w:t xml:space="preserve">      (</w:t>
            </w:r>
            <w:r>
              <w:rPr>
                <w:rFonts w:asciiTheme="majorBidi" w:hAnsiTheme="majorBidi" w:cstheme="majorBidi"/>
                <w:b/>
                <w:bCs/>
                <w:sz w:val="28"/>
                <w:szCs w:val="28"/>
              </w:rPr>
              <w:t>147,8</w:t>
            </w:r>
            <w:r w:rsidR="00DE328B" w:rsidRPr="00780319">
              <w:rPr>
                <w:rFonts w:asciiTheme="majorBidi" w:hAnsiTheme="majorBidi" w:cstheme="majorBidi" w:hint="cs"/>
                <w:b/>
                <w:bCs/>
                <w:sz w:val="28"/>
                <w:szCs w:val="28"/>
              </w:rPr>
              <w:t>40</w:t>
            </w:r>
            <w:r w:rsidRPr="00BB4B59">
              <w:rPr>
                <w:rFonts w:asciiTheme="majorBidi" w:hAnsiTheme="majorBidi" w:cstheme="majorBidi"/>
                <w:b/>
                <w:bCs/>
                <w:sz w:val="28"/>
                <w:szCs w:val="28"/>
              </w:rPr>
              <w:t>)</w:t>
            </w:r>
          </w:p>
        </w:tc>
        <w:tc>
          <w:tcPr>
            <w:tcW w:w="54" w:type="dxa"/>
          </w:tcPr>
          <w:p w14:paraId="2B9BF024" w14:textId="77777777" w:rsidR="00673DA7" w:rsidRPr="00BB4B59" w:rsidRDefault="00673DA7" w:rsidP="00673DA7">
            <w:pPr>
              <w:tabs>
                <w:tab w:val="decimal" w:pos="781"/>
              </w:tabs>
              <w:ind w:left="-29" w:right="-29"/>
              <w:jc w:val="thaiDistribute"/>
              <w:rPr>
                <w:rFonts w:asciiTheme="majorBidi" w:hAnsiTheme="majorBidi" w:cstheme="majorBidi"/>
                <w:b/>
                <w:bCs/>
                <w:sz w:val="28"/>
                <w:szCs w:val="28"/>
              </w:rPr>
            </w:pPr>
          </w:p>
        </w:tc>
        <w:tc>
          <w:tcPr>
            <w:tcW w:w="1080" w:type="dxa"/>
            <w:tcBorders>
              <w:top w:val="single" w:sz="4" w:space="0" w:color="auto"/>
            </w:tcBorders>
            <w:vAlign w:val="bottom"/>
          </w:tcPr>
          <w:p w14:paraId="18586E18" w14:textId="2B1C2D9A" w:rsidR="00673DA7" w:rsidRPr="00BB4B59" w:rsidRDefault="0059399F" w:rsidP="0059399F">
            <w:pPr>
              <w:tabs>
                <w:tab w:val="left" w:pos="898"/>
              </w:tabs>
              <w:ind w:left="-29" w:right="-29"/>
              <w:jc w:val="center"/>
              <w:rPr>
                <w:rFonts w:asciiTheme="majorBidi" w:hAnsiTheme="majorBidi" w:cstheme="majorBidi"/>
                <w:b/>
                <w:bCs/>
                <w:sz w:val="28"/>
                <w:szCs w:val="28"/>
              </w:rPr>
            </w:pPr>
            <w:r>
              <w:rPr>
                <w:rFonts w:asciiTheme="majorBidi" w:hAnsiTheme="majorBidi" w:cstheme="majorBidi"/>
                <w:b/>
                <w:bCs/>
                <w:sz w:val="28"/>
                <w:szCs w:val="28"/>
              </w:rPr>
              <w:t xml:space="preserve"> </w:t>
            </w:r>
            <w:r w:rsidR="00A6502C">
              <w:rPr>
                <w:rFonts w:asciiTheme="majorBidi" w:hAnsiTheme="majorBidi" w:cstheme="majorBidi"/>
                <w:b/>
                <w:bCs/>
                <w:sz w:val="28"/>
                <w:szCs w:val="28"/>
              </w:rPr>
              <w:t xml:space="preserve"> </w:t>
            </w:r>
            <w:r w:rsidR="00673DA7" w:rsidRPr="00BB4B59">
              <w:rPr>
                <w:rFonts w:asciiTheme="majorBidi" w:hAnsiTheme="majorBidi" w:cstheme="majorBidi"/>
                <w:b/>
                <w:bCs/>
                <w:sz w:val="28"/>
                <w:szCs w:val="28"/>
              </w:rPr>
              <w:t>1,</w:t>
            </w:r>
            <w:r w:rsidR="00673DA7">
              <w:rPr>
                <w:rFonts w:asciiTheme="majorBidi" w:hAnsiTheme="majorBidi" w:cstheme="majorBidi"/>
                <w:b/>
                <w:bCs/>
                <w:sz w:val="28"/>
                <w:szCs w:val="28"/>
              </w:rPr>
              <w:t>387,752</w:t>
            </w:r>
          </w:p>
        </w:tc>
      </w:tr>
      <w:tr w:rsidR="00673DA7" w:rsidRPr="00A4402B" w14:paraId="11C09E8B" w14:textId="77777777" w:rsidTr="007315B0">
        <w:trPr>
          <w:cantSplit/>
          <w:trHeight w:val="83"/>
        </w:trPr>
        <w:tc>
          <w:tcPr>
            <w:tcW w:w="3780" w:type="dxa"/>
            <w:gridSpan w:val="5"/>
          </w:tcPr>
          <w:p w14:paraId="10412387" w14:textId="77777777" w:rsidR="00136C6D" w:rsidRPr="00136C6D" w:rsidRDefault="00A33B11" w:rsidP="001C20A7">
            <w:pPr>
              <w:ind w:left="380" w:hanging="180"/>
              <w:jc w:val="both"/>
              <w:rPr>
                <w:rFonts w:asciiTheme="majorBidi" w:hAnsiTheme="majorBidi" w:cstheme="majorBidi"/>
                <w:sz w:val="28"/>
                <w:szCs w:val="28"/>
              </w:rPr>
            </w:pPr>
            <w:r w:rsidRPr="00136C6D">
              <w:rPr>
                <w:rFonts w:asciiTheme="majorBidi" w:hAnsiTheme="majorBidi" w:cstheme="majorBidi"/>
                <w:sz w:val="28"/>
                <w:szCs w:val="28"/>
              </w:rPr>
              <w:t xml:space="preserve">Less: </w:t>
            </w:r>
            <w:r w:rsidR="00A10C20" w:rsidRPr="00136C6D">
              <w:rPr>
                <w:rFonts w:asciiTheme="majorBidi" w:hAnsiTheme="majorBidi" w:cstheme="majorBidi"/>
                <w:sz w:val="28"/>
                <w:szCs w:val="28"/>
              </w:rPr>
              <w:t>Amount</w:t>
            </w:r>
            <w:r w:rsidRPr="00136C6D">
              <w:rPr>
                <w:rFonts w:asciiTheme="majorBidi" w:hAnsiTheme="majorBidi" w:cstheme="majorBidi"/>
                <w:sz w:val="28"/>
                <w:szCs w:val="28"/>
              </w:rPr>
              <w:t xml:space="preserve"> expected to be received </w:t>
            </w:r>
          </w:p>
          <w:p w14:paraId="58759596" w14:textId="1E46769D" w:rsidR="00673DA7" w:rsidRPr="00FC60DF" w:rsidRDefault="00A33B11" w:rsidP="00136C6D">
            <w:pPr>
              <w:ind w:left="560" w:hanging="90"/>
              <w:jc w:val="both"/>
              <w:rPr>
                <w:rFonts w:asciiTheme="majorBidi" w:hAnsiTheme="majorBidi" w:cstheme="majorBidi"/>
                <w:sz w:val="28"/>
                <w:szCs w:val="28"/>
                <w:cs/>
              </w:rPr>
            </w:pPr>
            <w:r w:rsidRPr="00136C6D">
              <w:rPr>
                <w:rFonts w:asciiTheme="majorBidi" w:hAnsiTheme="majorBidi" w:cstheme="majorBidi"/>
                <w:sz w:val="28"/>
                <w:szCs w:val="28"/>
              </w:rPr>
              <w:t>within</w:t>
            </w:r>
            <w:r w:rsidR="001C20A7" w:rsidRPr="00136C6D">
              <w:rPr>
                <w:rFonts w:asciiTheme="majorBidi" w:hAnsiTheme="majorBidi" w:cstheme="majorBidi"/>
                <w:sz w:val="28"/>
                <w:szCs w:val="28"/>
              </w:rPr>
              <w:t xml:space="preserve"> a </w:t>
            </w:r>
            <w:r w:rsidRPr="00136C6D">
              <w:rPr>
                <w:rFonts w:asciiTheme="majorBidi" w:hAnsiTheme="majorBidi" w:cstheme="majorBidi"/>
                <w:sz w:val="28"/>
                <w:szCs w:val="28"/>
              </w:rPr>
              <w:t>year</w:t>
            </w:r>
          </w:p>
        </w:tc>
        <w:tc>
          <w:tcPr>
            <w:tcW w:w="1224" w:type="dxa"/>
          </w:tcPr>
          <w:p w14:paraId="31F88BF6" w14:textId="77777777" w:rsidR="00673DA7" w:rsidRPr="00C121F7" w:rsidRDefault="00673DA7" w:rsidP="00673DA7">
            <w:pPr>
              <w:ind w:left="-29" w:right="-29"/>
              <w:rPr>
                <w:rFonts w:asciiTheme="majorBidi" w:hAnsiTheme="majorBidi" w:cstheme="majorBidi"/>
                <w:sz w:val="28"/>
                <w:szCs w:val="28"/>
              </w:rPr>
            </w:pPr>
          </w:p>
        </w:tc>
        <w:tc>
          <w:tcPr>
            <w:tcW w:w="48" w:type="dxa"/>
          </w:tcPr>
          <w:p w14:paraId="271E287F"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1026" w:type="dxa"/>
            <w:tcBorders>
              <w:bottom w:val="single" w:sz="4" w:space="0" w:color="auto"/>
            </w:tcBorders>
            <w:vAlign w:val="bottom"/>
          </w:tcPr>
          <w:p w14:paraId="4B045898"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r w:rsidRPr="00C121F7">
              <w:rPr>
                <w:rFonts w:asciiTheme="majorBidi" w:hAnsiTheme="majorBidi" w:cstheme="majorBidi"/>
                <w:sz w:val="28"/>
                <w:szCs w:val="28"/>
              </w:rPr>
              <w:t>-</w:t>
            </w:r>
          </w:p>
        </w:tc>
        <w:tc>
          <w:tcPr>
            <w:tcW w:w="54" w:type="dxa"/>
          </w:tcPr>
          <w:p w14:paraId="00C78B80"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1161" w:type="dxa"/>
            <w:tcBorders>
              <w:top w:val="double" w:sz="4" w:space="0" w:color="auto"/>
            </w:tcBorders>
            <w:vAlign w:val="bottom"/>
          </w:tcPr>
          <w:p w14:paraId="023F5D88"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90" w:type="dxa"/>
          </w:tcPr>
          <w:p w14:paraId="53F3EE71"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1026" w:type="dxa"/>
            <w:tcBorders>
              <w:top w:val="double" w:sz="4" w:space="0" w:color="auto"/>
            </w:tcBorders>
            <w:vAlign w:val="bottom"/>
          </w:tcPr>
          <w:p w14:paraId="500F47B1"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54" w:type="dxa"/>
          </w:tcPr>
          <w:p w14:paraId="753E2C56"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1080" w:type="dxa"/>
            <w:tcBorders>
              <w:bottom w:val="single" w:sz="4" w:space="0" w:color="auto"/>
            </w:tcBorders>
            <w:vAlign w:val="bottom"/>
          </w:tcPr>
          <w:p w14:paraId="6D37D3AE"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r w:rsidRPr="00C121F7">
              <w:rPr>
                <w:rFonts w:asciiTheme="majorBidi" w:hAnsiTheme="majorBidi" w:cstheme="majorBidi"/>
                <w:sz w:val="28"/>
                <w:szCs w:val="28"/>
              </w:rPr>
              <w:t>-</w:t>
            </w:r>
          </w:p>
        </w:tc>
      </w:tr>
      <w:tr w:rsidR="00673DA7" w:rsidRPr="00C121F7" w14:paraId="3A091E3E" w14:textId="77777777" w:rsidTr="007315B0">
        <w:trPr>
          <w:cantSplit/>
          <w:trHeight w:val="83"/>
        </w:trPr>
        <w:tc>
          <w:tcPr>
            <w:tcW w:w="3780" w:type="dxa"/>
            <w:gridSpan w:val="5"/>
          </w:tcPr>
          <w:p w14:paraId="258EF65E" w14:textId="256E8AE0" w:rsidR="00673DA7" w:rsidRPr="00FC60DF" w:rsidRDefault="00A7525E" w:rsidP="00673DA7">
            <w:pPr>
              <w:ind w:left="162" w:right="-108" w:hanging="162"/>
              <w:rPr>
                <w:rFonts w:asciiTheme="majorBidi" w:hAnsiTheme="majorBidi" w:cstheme="majorBidi"/>
                <w:b/>
                <w:bCs/>
                <w:sz w:val="28"/>
                <w:szCs w:val="28"/>
                <w:cs/>
              </w:rPr>
            </w:pPr>
            <w:r w:rsidRPr="00BF4ECF">
              <w:rPr>
                <w:rFonts w:asciiTheme="majorBidi" w:hAnsiTheme="majorBidi" w:cstheme="majorBidi"/>
                <w:b/>
                <w:bCs/>
                <w:color w:val="000000"/>
                <w:sz w:val="27"/>
                <w:szCs w:val="27"/>
              </w:rPr>
              <w:t>Short-term loans to related parties and interest receivable</w:t>
            </w:r>
            <w:r w:rsidR="0039049A">
              <w:rPr>
                <w:rFonts w:asciiTheme="majorBidi" w:hAnsiTheme="majorBidi" w:cstheme="majorBidi"/>
                <w:b/>
                <w:bCs/>
                <w:color w:val="000000"/>
                <w:sz w:val="27"/>
                <w:szCs w:val="27"/>
              </w:rPr>
              <w:t>,</w:t>
            </w:r>
            <w:r w:rsidRPr="00BF4ECF">
              <w:rPr>
                <w:rFonts w:asciiTheme="majorBidi" w:hAnsiTheme="majorBidi" w:cstheme="majorBidi"/>
                <w:b/>
                <w:bCs/>
                <w:color w:val="000000"/>
                <w:sz w:val="27"/>
                <w:szCs w:val="27"/>
              </w:rPr>
              <w:t xml:space="preserve"> </w:t>
            </w:r>
            <w:r w:rsidR="00BF4ECF" w:rsidRPr="00BF4ECF">
              <w:rPr>
                <w:rFonts w:asciiTheme="majorBidi" w:hAnsiTheme="majorBidi" w:cstheme="majorBidi"/>
                <w:b/>
                <w:bCs/>
                <w:color w:val="000000"/>
                <w:sz w:val="27"/>
                <w:szCs w:val="27"/>
              </w:rPr>
              <w:t>classified as non-current assets</w:t>
            </w:r>
          </w:p>
        </w:tc>
        <w:tc>
          <w:tcPr>
            <w:tcW w:w="1224" w:type="dxa"/>
          </w:tcPr>
          <w:p w14:paraId="788E2CA4" w14:textId="77777777" w:rsidR="00673DA7" w:rsidRPr="00C121F7" w:rsidRDefault="00673DA7" w:rsidP="00673DA7">
            <w:pPr>
              <w:ind w:left="-29" w:right="-29"/>
              <w:rPr>
                <w:rFonts w:asciiTheme="majorBidi" w:hAnsiTheme="majorBidi" w:cstheme="majorBidi"/>
                <w:sz w:val="28"/>
                <w:szCs w:val="28"/>
              </w:rPr>
            </w:pPr>
          </w:p>
        </w:tc>
        <w:tc>
          <w:tcPr>
            <w:tcW w:w="48" w:type="dxa"/>
          </w:tcPr>
          <w:p w14:paraId="01538E23" w14:textId="77777777" w:rsidR="00673DA7" w:rsidRPr="00C121F7" w:rsidRDefault="00673DA7" w:rsidP="00673DA7">
            <w:pPr>
              <w:tabs>
                <w:tab w:val="decimal" w:pos="781"/>
              </w:tabs>
              <w:ind w:left="-29" w:right="-29"/>
              <w:jc w:val="thaiDistribute"/>
              <w:rPr>
                <w:rFonts w:asciiTheme="majorBidi" w:hAnsiTheme="majorBidi" w:cstheme="majorBidi"/>
                <w:sz w:val="28"/>
                <w:szCs w:val="28"/>
              </w:rPr>
            </w:pPr>
          </w:p>
        </w:tc>
        <w:tc>
          <w:tcPr>
            <w:tcW w:w="1026" w:type="dxa"/>
            <w:tcBorders>
              <w:top w:val="single" w:sz="4" w:space="0" w:color="auto"/>
              <w:bottom w:val="double" w:sz="4" w:space="0" w:color="auto"/>
            </w:tcBorders>
            <w:vAlign w:val="bottom"/>
          </w:tcPr>
          <w:p w14:paraId="7D80803F" w14:textId="77777777" w:rsidR="00673DA7" w:rsidRPr="00050727" w:rsidRDefault="00673DA7" w:rsidP="00A60A8E">
            <w:pPr>
              <w:tabs>
                <w:tab w:val="decimal" w:pos="896"/>
              </w:tabs>
              <w:ind w:right="77"/>
              <w:rPr>
                <w:rFonts w:asciiTheme="majorBidi" w:hAnsiTheme="majorBidi" w:cstheme="majorBidi"/>
                <w:b/>
                <w:bCs/>
                <w:sz w:val="28"/>
                <w:szCs w:val="28"/>
              </w:rPr>
            </w:pPr>
            <w:r w:rsidRPr="00050727">
              <w:rPr>
                <w:rFonts w:asciiTheme="majorBidi" w:hAnsiTheme="majorBidi" w:cstheme="majorBidi"/>
                <w:b/>
                <w:bCs/>
                <w:sz w:val="28"/>
                <w:szCs w:val="28"/>
              </w:rPr>
              <w:t>1,465,979</w:t>
            </w:r>
          </w:p>
        </w:tc>
        <w:tc>
          <w:tcPr>
            <w:tcW w:w="54" w:type="dxa"/>
          </w:tcPr>
          <w:p w14:paraId="45C4DF2F" w14:textId="77777777" w:rsidR="00673DA7" w:rsidRPr="00050727" w:rsidRDefault="00673DA7" w:rsidP="00673DA7">
            <w:pPr>
              <w:tabs>
                <w:tab w:val="decimal" w:pos="781"/>
              </w:tabs>
              <w:ind w:left="-29" w:right="-29"/>
              <w:jc w:val="thaiDistribute"/>
              <w:rPr>
                <w:rFonts w:asciiTheme="majorBidi" w:hAnsiTheme="majorBidi" w:cstheme="majorBidi"/>
                <w:b/>
                <w:bCs/>
                <w:sz w:val="28"/>
                <w:szCs w:val="28"/>
              </w:rPr>
            </w:pPr>
          </w:p>
        </w:tc>
        <w:tc>
          <w:tcPr>
            <w:tcW w:w="1161" w:type="dxa"/>
            <w:vAlign w:val="bottom"/>
          </w:tcPr>
          <w:p w14:paraId="2CB2DB7A" w14:textId="77777777" w:rsidR="00673DA7" w:rsidRPr="00050727" w:rsidRDefault="00673DA7" w:rsidP="00673DA7">
            <w:pPr>
              <w:tabs>
                <w:tab w:val="decimal" w:pos="781"/>
              </w:tabs>
              <w:ind w:left="-29" w:right="-29"/>
              <w:jc w:val="thaiDistribute"/>
              <w:rPr>
                <w:rFonts w:asciiTheme="majorBidi" w:hAnsiTheme="majorBidi" w:cstheme="majorBidi"/>
                <w:b/>
                <w:bCs/>
                <w:sz w:val="28"/>
                <w:szCs w:val="28"/>
              </w:rPr>
            </w:pPr>
          </w:p>
        </w:tc>
        <w:tc>
          <w:tcPr>
            <w:tcW w:w="90" w:type="dxa"/>
          </w:tcPr>
          <w:p w14:paraId="649AA325" w14:textId="77777777" w:rsidR="00673DA7" w:rsidRPr="00050727" w:rsidRDefault="00673DA7" w:rsidP="00673DA7">
            <w:pPr>
              <w:tabs>
                <w:tab w:val="decimal" w:pos="781"/>
              </w:tabs>
              <w:ind w:left="-29" w:right="-29"/>
              <w:jc w:val="thaiDistribute"/>
              <w:rPr>
                <w:rFonts w:asciiTheme="majorBidi" w:hAnsiTheme="majorBidi" w:cstheme="majorBidi"/>
                <w:b/>
                <w:bCs/>
                <w:sz w:val="28"/>
                <w:szCs w:val="28"/>
              </w:rPr>
            </w:pPr>
          </w:p>
        </w:tc>
        <w:tc>
          <w:tcPr>
            <w:tcW w:w="1026" w:type="dxa"/>
            <w:vAlign w:val="bottom"/>
          </w:tcPr>
          <w:p w14:paraId="1B71BBC1" w14:textId="77777777" w:rsidR="00673DA7" w:rsidRPr="00050727" w:rsidRDefault="00673DA7" w:rsidP="00673DA7">
            <w:pPr>
              <w:tabs>
                <w:tab w:val="decimal" w:pos="781"/>
              </w:tabs>
              <w:ind w:left="-29" w:right="-29"/>
              <w:jc w:val="thaiDistribute"/>
              <w:rPr>
                <w:rFonts w:asciiTheme="majorBidi" w:hAnsiTheme="majorBidi" w:cstheme="majorBidi"/>
                <w:b/>
                <w:bCs/>
                <w:sz w:val="28"/>
                <w:szCs w:val="28"/>
              </w:rPr>
            </w:pPr>
          </w:p>
        </w:tc>
        <w:tc>
          <w:tcPr>
            <w:tcW w:w="54" w:type="dxa"/>
          </w:tcPr>
          <w:p w14:paraId="753C9182" w14:textId="77777777" w:rsidR="00673DA7" w:rsidRPr="00050727" w:rsidRDefault="00673DA7" w:rsidP="00673DA7">
            <w:pPr>
              <w:tabs>
                <w:tab w:val="decimal" w:pos="781"/>
              </w:tabs>
              <w:ind w:left="-29" w:right="-29"/>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2FA7237C" w14:textId="25578F2B" w:rsidR="00673DA7" w:rsidRPr="0059399F" w:rsidRDefault="00B164FE" w:rsidP="0059399F">
            <w:pPr>
              <w:tabs>
                <w:tab w:val="left" w:pos="920"/>
              </w:tabs>
              <w:ind w:left="-29" w:right="-29"/>
              <w:jc w:val="center"/>
              <w:rPr>
                <w:rFonts w:asciiTheme="majorBidi" w:hAnsiTheme="majorBidi" w:cstheme="majorBidi"/>
                <w:sz w:val="28"/>
                <w:szCs w:val="28"/>
              </w:rPr>
            </w:pPr>
            <w:r>
              <w:rPr>
                <w:rFonts w:asciiTheme="majorBidi" w:hAnsiTheme="majorBidi" w:cstheme="majorBidi"/>
                <w:b/>
                <w:bCs/>
                <w:sz w:val="28"/>
                <w:szCs w:val="28"/>
              </w:rPr>
              <w:t xml:space="preserve">   </w:t>
            </w:r>
            <w:r w:rsidR="00673DA7" w:rsidRPr="00BB4B59">
              <w:rPr>
                <w:rFonts w:asciiTheme="majorBidi" w:hAnsiTheme="majorBidi" w:cstheme="majorBidi"/>
                <w:b/>
                <w:bCs/>
                <w:sz w:val="28"/>
                <w:szCs w:val="28"/>
              </w:rPr>
              <w:t>1,</w:t>
            </w:r>
            <w:r w:rsidR="00673DA7">
              <w:rPr>
                <w:rFonts w:asciiTheme="majorBidi" w:hAnsiTheme="majorBidi" w:cstheme="majorBidi"/>
                <w:b/>
                <w:bCs/>
                <w:sz w:val="28"/>
                <w:szCs w:val="28"/>
              </w:rPr>
              <w:t>387,752</w:t>
            </w:r>
          </w:p>
        </w:tc>
      </w:tr>
    </w:tbl>
    <w:p w14:paraId="407EEF98" w14:textId="77777777" w:rsidR="00DE328B" w:rsidRDefault="00DE328B" w:rsidP="00355B79">
      <w:pPr>
        <w:tabs>
          <w:tab w:val="left" w:pos="2880"/>
        </w:tabs>
        <w:spacing w:before="120" w:after="120" w:line="380" w:lineRule="exact"/>
        <w:jc w:val="thaiDistribute"/>
        <w:rPr>
          <w:rFonts w:asciiTheme="majorBidi" w:hAnsiTheme="majorBidi" w:cstheme="majorBidi"/>
          <w:sz w:val="28"/>
          <w:szCs w:val="28"/>
        </w:rPr>
      </w:pPr>
    </w:p>
    <w:p w14:paraId="2714AC0C" w14:textId="77777777" w:rsidR="00420AC4" w:rsidRDefault="00420AC4" w:rsidP="00355B79">
      <w:pPr>
        <w:tabs>
          <w:tab w:val="left" w:pos="2880"/>
        </w:tabs>
        <w:spacing w:before="120" w:after="120" w:line="380" w:lineRule="exact"/>
        <w:jc w:val="thaiDistribute"/>
        <w:rPr>
          <w:rFonts w:asciiTheme="majorBidi" w:hAnsiTheme="majorBidi" w:cstheme="majorBidi"/>
          <w:sz w:val="28"/>
          <w:szCs w:val="28"/>
        </w:rPr>
      </w:pPr>
    </w:p>
    <w:p w14:paraId="61367C3A" w14:textId="77777777" w:rsidR="00420AC4" w:rsidRDefault="00420AC4" w:rsidP="00355B79">
      <w:pPr>
        <w:tabs>
          <w:tab w:val="left" w:pos="2880"/>
        </w:tabs>
        <w:spacing w:before="120" w:after="120" w:line="380" w:lineRule="exact"/>
        <w:jc w:val="thaiDistribute"/>
        <w:rPr>
          <w:rFonts w:asciiTheme="majorBidi" w:hAnsiTheme="majorBidi" w:cstheme="majorBidi"/>
          <w:sz w:val="28"/>
          <w:szCs w:val="28"/>
        </w:rPr>
      </w:pPr>
    </w:p>
    <w:tbl>
      <w:tblPr>
        <w:tblW w:w="9545" w:type="dxa"/>
        <w:tblInd w:w="426" w:type="dxa"/>
        <w:tblLayout w:type="fixed"/>
        <w:tblCellMar>
          <w:left w:w="14" w:type="dxa"/>
          <w:right w:w="14" w:type="dxa"/>
        </w:tblCellMar>
        <w:tblLook w:val="0000" w:firstRow="0" w:lastRow="0" w:firstColumn="0" w:lastColumn="0" w:noHBand="0" w:noVBand="0"/>
      </w:tblPr>
      <w:tblGrid>
        <w:gridCol w:w="3870"/>
        <w:gridCol w:w="1080"/>
        <w:gridCol w:w="90"/>
        <w:gridCol w:w="1080"/>
        <w:gridCol w:w="90"/>
        <w:gridCol w:w="1080"/>
        <w:gridCol w:w="90"/>
        <w:gridCol w:w="1037"/>
        <w:gridCol w:w="48"/>
        <w:gridCol w:w="1080"/>
      </w:tblGrid>
      <w:tr w:rsidR="007541D5" w:rsidRPr="00C121F7" w14:paraId="0C3381CC" w14:textId="77777777" w:rsidTr="007541D5">
        <w:trPr>
          <w:cantSplit/>
          <w:trHeight w:val="230"/>
          <w:tblHeader/>
        </w:trPr>
        <w:tc>
          <w:tcPr>
            <w:tcW w:w="9545" w:type="dxa"/>
            <w:gridSpan w:val="10"/>
          </w:tcPr>
          <w:p w14:paraId="5C8F9AD3" w14:textId="1E21C6A4" w:rsidR="007541D5" w:rsidRPr="00A60CCB" w:rsidRDefault="007541D5" w:rsidP="007541D5">
            <w:pPr>
              <w:jc w:val="right"/>
              <w:rPr>
                <w:rFonts w:asciiTheme="majorBidi" w:hAnsiTheme="majorBidi" w:cstheme="majorBidi"/>
                <w:b/>
                <w:bCs/>
                <w:sz w:val="28"/>
                <w:szCs w:val="28"/>
              </w:rPr>
            </w:pPr>
            <w:r w:rsidRPr="00A60CCB">
              <w:rPr>
                <w:rFonts w:asciiTheme="majorBidi" w:hAnsiTheme="majorBidi" w:cstheme="majorBidi"/>
                <w:b/>
                <w:bCs/>
                <w:sz w:val="28"/>
                <w:szCs w:val="28"/>
              </w:rPr>
              <w:lastRenderedPageBreak/>
              <w:t xml:space="preserve"> (Unit: Thousand Baht)</w:t>
            </w:r>
          </w:p>
        </w:tc>
      </w:tr>
      <w:tr w:rsidR="007541D5" w:rsidRPr="00C121F7" w14:paraId="6DF02F1E" w14:textId="77777777" w:rsidTr="007541D5">
        <w:trPr>
          <w:cantSplit/>
          <w:trHeight w:val="66"/>
        </w:trPr>
        <w:tc>
          <w:tcPr>
            <w:tcW w:w="5040" w:type="dxa"/>
            <w:gridSpan w:val="3"/>
          </w:tcPr>
          <w:p w14:paraId="2F072D3A" w14:textId="77777777" w:rsidR="007541D5" w:rsidRPr="00FC60DF" w:rsidRDefault="007541D5">
            <w:pPr>
              <w:ind w:left="-29" w:right="71"/>
              <w:jc w:val="right"/>
              <w:rPr>
                <w:rFonts w:asciiTheme="majorBidi" w:hAnsiTheme="majorBidi" w:cstheme="majorBidi"/>
                <w:b/>
                <w:bCs/>
                <w:sz w:val="28"/>
                <w:szCs w:val="28"/>
                <w:cs/>
              </w:rPr>
            </w:pPr>
          </w:p>
        </w:tc>
        <w:tc>
          <w:tcPr>
            <w:tcW w:w="4505" w:type="dxa"/>
            <w:gridSpan w:val="7"/>
          </w:tcPr>
          <w:p w14:paraId="415ED3CD" w14:textId="0D3C6699" w:rsidR="007541D5" w:rsidRPr="00FC60DF" w:rsidRDefault="007541D5">
            <w:pPr>
              <w:pBdr>
                <w:bottom w:val="single" w:sz="4" w:space="1" w:color="auto"/>
              </w:pBdr>
              <w:ind w:left="-29" w:right="71"/>
              <w:jc w:val="center"/>
              <w:rPr>
                <w:rFonts w:asciiTheme="majorBidi" w:hAnsiTheme="majorBidi" w:cstheme="majorBidi"/>
                <w:b/>
                <w:bCs/>
                <w:sz w:val="28"/>
                <w:szCs w:val="28"/>
                <w:cs/>
              </w:rPr>
            </w:pPr>
            <w:r w:rsidRPr="00A60CCB">
              <w:rPr>
                <w:rFonts w:asciiTheme="majorBidi" w:hAnsiTheme="majorBidi" w:cstheme="majorBidi"/>
                <w:b/>
                <w:bCs/>
                <w:sz w:val="28"/>
                <w:szCs w:val="28"/>
              </w:rPr>
              <w:t>Consolidated financial statements</w:t>
            </w:r>
          </w:p>
        </w:tc>
      </w:tr>
      <w:tr w:rsidR="00B25215" w:rsidRPr="00C121F7" w14:paraId="5F8171B7" w14:textId="77777777" w:rsidTr="007541D5">
        <w:trPr>
          <w:cantSplit/>
          <w:trHeight w:val="230"/>
        </w:trPr>
        <w:tc>
          <w:tcPr>
            <w:tcW w:w="3870" w:type="dxa"/>
          </w:tcPr>
          <w:p w14:paraId="324C9553" w14:textId="77777777" w:rsidR="00B25215" w:rsidRPr="00C121F7" w:rsidRDefault="00B25215" w:rsidP="00B25215">
            <w:pPr>
              <w:rPr>
                <w:rFonts w:asciiTheme="majorBidi" w:hAnsiTheme="majorBidi" w:cstheme="majorBidi"/>
                <w:sz w:val="28"/>
                <w:szCs w:val="28"/>
              </w:rPr>
            </w:pPr>
          </w:p>
        </w:tc>
        <w:tc>
          <w:tcPr>
            <w:tcW w:w="1080" w:type="dxa"/>
            <w:vAlign w:val="bottom"/>
          </w:tcPr>
          <w:p w14:paraId="3F095BB5" w14:textId="77777777" w:rsidR="00B25215" w:rsidRPr="00A5460A" w:rsidRDefault="00B25215" w:rsidP="00B25215">
            <w:pPr>
              <w:jc w:val="center"/>
              <w:rPr>
                <w:rFonts w:asciiTheme="majorBidi" w:hAnsiTheme="majorBidi" w:cstheme="majorBidi"/>
                <w:b/>
                <w:bCs/>
                <w:sz w:val="28"/>
                <w:szCs w:val="28"/>
              </w:rPr>
            </w:pPr>
          </w:p>
        </w:tc>
        <w:tc>
          <w:tcPr>
            <w:tcW w:w="90" w:type="dxa"/>
          </w:tcPr>
          <w:p w14:paraId="650FFE53" w14:textId="77777777" w:rsidR="00B25215" w:rsidRPr="00FC60DF" w:rsidRDefault="00B25215" w:rsidP="00B25215">
            <w:pPr>
              <w:ind w:left="-29" w:right="-29"/>
              <w:jc w:val="center"/>
              <w:rPr>
                <w:rFonts w:asciiTheme="majorBidi" w:hAnsiTheme="majorBidi" w:cstheme="majorBidi"/>
                <w:b/>
                <w:bCs/>
                <w:sz w:val="28"/>
                <w:szCs w:val="28"/>
                <w:cs/>
              </w:rPr>
            </w:pPr>
          </w:p>
        </w:tc>
        <w:tc>
          <w:tcPr>
            <w:tcW w:w="1080" w:type="dxa"/>
            <w:vAlign w:val="bottom"/>
          </w:tcPr>
          <w:p w14:paraId="319CB29C" w14:textId="705CD713" w:rsidR="00B25215" w:rsidRPr="00A60CCB" w:rsidRDefault="00B25215" w:rsidP="00B25215">
            <w:pPr>
              <w:ind w:left="-29" w:right="-29"/>
              <w:jc w:val="center"/>
              <w:rPr>
                <w:rFonts w:asciiTheme="majorBidi" w:hAnsiTheme="majorBidi" w:cstheme="majorBidi"/>
                <w:b/>
                <w:bCs/>
                <w:sz w:val="28"/>
                <w:szCs w:val="28"/>
              </w:rPr>
            </w:pPr>
            <w:r w:rsidRPr="00A60CCB">
              <w:rPr>
                <w:rFonts w:asciiTheme="majorBidi" w:hAnsiTheme="majorBidi" w:cstheme="majorBidi"/>
                <w:b/>
                <w:bCs/>
                <w:sz w:val="28"/>
                <w:szCs w:val="28"/>
              </w:rPr>
              <w:t>Balance as at</w:t>
            </w:r>
          </w:p>
        </w:tc>
        <w:tc>
          <w:tcPr>
            <w:tcW w:w="90" w:type="dxa"/>
          </w:tcPr>
          <w:p w14:paraId="637CD932" w14:textId="77777777" w:rsidR="00B25215" w:rsidRPr="00A60CCB" w:rsidRDefault="00B25215" w:rsidP="00B25215">
            <w:pPr>
              <w:ind w:left="-29" w:right="-29"/>
              <w:jc w:val="center"/>
              <w:rPr>
                <w:rFonts w:asciiTheme="majorBidi" w:hAnsiTheme="majorBidi" w:cstheme="majorBidi"/>
                <w:b/>
                <w:bCs/>
                <w:sz w:val="28"/>
                <w:szCs w:val="28"/>
              </w:rPr>
            </w:pPr>
          </w:p>
        </w:tc>
        <w:tc>
          <w:tcPr>
            <w:tcW w:w="1080" w:type="dxa"/>
            <w:vAlign w:val="bottom"/>
          </w:tcPr>
          <w:p w14:paraId="47A53ACA" w14:textId="77777777" w:rsidR="00B25215" w:rsidRPr="00A60CCB" w:rsidRDefault="00B25215" w:rsidP="00B25215">
            <w:pPr>
              <w:ind w:left="-29" w:right="-29"/>
              <w:jc w:val="center"/>
              <w:rPr>
                <w:rFonts w:asciiTheme="majorBidi" w:hAnsiTheme="majorBidi" w:cstheme="majorBidi"/>
                <w:b/>
                <w:bCs/>
                <w:sz w:val="28"/>
                <w:szCs w:val="28"/>
              </w:rPr>
            </w:pPr>
          </w:p>
        </w:tc>
        <w:tc>
          <w:tcPr>
            <w:tcW w:w="90" w:type="dxa"/>
          </w:tcPr>
          <w:p w14:paraId="28CD393E" w14:textId="77777777" w:rsidR="00B25215" w:rsidRPr="00A60CCB" w:rsidRDefault="00B25215" w:rsidP="00B25215">
            <w:pPr>
              <w:ind w:left="-29" w:right="-29"/>
              <w:jc w:val="center"/>
              <w:rPr>
                <w:rFonts w:asciiTheme="majorBidi" w:hAnsiTheme="majorBidi" w:cstheme="majorBidi"/>
                <w:b/>
                <w:bCs/>
                <w:sz w:val="28"/>
                <w:szCs w:val="28"/>
              </w:rPr>
            </w:pPr>
          </w:p>
        </w:tc>
        <w:tc>
          <w:tcPr>
            <w:tcW w:w="1037" w:type="dxa"/>
            <w:vAlign w:val="bottom"/>
          </w:tcPr>
          <w:p w14:paraId="6419BB8A" w14:textId="77777777" w:rsidR="00B25215" w:rsidRPr="00A60CCB" w:rsidRDefault="00B25215" w:rsidP="00B25215">
            <w:pPr>
              <w:ind w:left="-29" w:right="-29"/>
              <w:jc w:val="center"/>
              <w:rPr>
                <w:rFonts w:asciiTheme="majorBidi" w:hAnsiTheme="majorBidi" w:cstheme="majorBidi"/>
                <w:b/>
                <w:bCs/>
                <w:sz w:val="28"/>
                <w:szCs w:val="28"/>
              </w:rPr>
            </w:pPr>
          </w:p>
        </w:tc>
        <w:tc>
          <w:tcPr>
            <w:tcW w:w="48" w:type="dxa"/>
          </w:tcPr>
          <w:p w14:paraId="4A3C89EE" w14:textId="77777777" w:rsidR="00B25215" w:rsidRPr="00FC60DF" w:rsidRDefault="00B25215" w:rsidP="00B25215">
            <w:pPr>
              <w:ind w:left="-29" w:right="-29"/>
              <w:jc w:val="center"/>
              <w:rPr>
                <w:rFonts w:asciiTheme="majorBidi" w:hAnsiTheme="majorBidi" w:cstheme="majorBidi"/>
                <w:b/>
                <w:bCs/>
                <w:sz w:val="28"/>
                <w:szCs w:val="28"/>
                <w:cs/>
              </w:rPr>
            </w:pPr>
          </w:p>
        </w:tc>
        <w:tc>
          <w:tcPr>
            <w:tcW w:w="1080" w:type="dxa"/>
            <w:vAlign w:val="bottom"/>
          </w:tcPr>
          <w:p w14:paraId="0F843F6A" w14:textId="01404BCC" w:rsidR="00B25215" w:rsidRPr="00A60CCB" w:rsidRDefault="00B25215" w:rsidP="00B25215">
            <w:pPr>
              <w:ind w:left="-29" w:right="-29"/>
              <w:jc w:val="center"/>
              <w:rPr>
                <w:rFonts w:asciiTheme="majorBidi" w:hAnsiTheme="majorBidi" w:cstheme="majorBidi"/>
                <w:b/>
                <w:bCs/>
                <w:sz w:val="28"/>
                <w:szCs w:val="28"/>
              </w:rPr>
            </w:pPr>
            <w:r w:rsidRPr="00A60CCB">
              <w:rPr>
                <w:rFonts w:asciiTheme="majorBidi" w:hAnsiTheme="majorBidi" w:cstheme="majorBidi"/>
                <w:b/>
                <w:bCs/>
                <w:sz w:val="28"/>
                <w:szCs w:val="28"/>
              </w:rPr>
              <w:t>Balance as at</w:t>
            </w:r>
          </w:p>
        </w:tc>
      </w:tr>
      <w:tr w:rsidR="00482087" w:rsidRPr="00C121F7" w14:paraId="2F7E405F" w14:textId="77777777" w:rsidTr="007541D5">
        <w:trPr>
          <w:cantSplit/>
          <w:trHeight w:val="230"/>
        </w:trPr>
        <w:tc>
          <w:tcPr>
            <w:tcW w:w="3870" w:type="dxa"/>
          </w:tcPr>
          <w:p w14:paraId="3ABEDDF0" w14:textId="77777777" w:rsidR="00482087" w:rsidRPr="00C121F7" w:rsidRDefault="00482087" w:rsidP="00482087">
            <w:pPr>
              <w:rPr>
                <w:rFonts w:asciiTheme="majorBidi" w:hAnsiTheme="majorBidi" w:cstheme="majorBidi"/>
                <w:sz w:val="28"/>
                <w:szCs w:val="28"/>
              </w:rPr>
            </w:pPr>
          </w:p>
        </w:tc>
        <w:tc>
          <w:tcPr>
            <w:tcW w:w="1080" w:type="dxa"/>
            <w:vAlign w:val="bottom"/>
          </w:tcPr>
          <w:p w14:paraId="47552651" w14:textId="48742703" w:rsidR="00482087" w:rsidRPr="00A5460A" w:rsidRDefault="00482087" w:rsidP="00482087">
            <w:pPr>
              <w:jc w:val="center"/>
              <w:rPr>
                <w:rFonts w:asciiTheme="majorBidi" w:hAnsiTheme="majorBidi" w:cstheme="majorBidi"/>
                <w:b/>
                <w:bCs/>
                <w:sz w:val="28"/>
                <w:szCs w:val="28"/>
              </w:rPr>
            </w:pPr>
          </w:p>
        </w:tc>
        <w:tc>
          <w:tcPr>
            <w:tcW w:w="90" w:type="dxa"/>
          </w:tcPr>
          <w:p w14:paraId="28ABBB02" w14:textId="77777777" w:rsidR="00482087" w:rsidRPr="00A5460A" w:rsidRDefault="00482087" w:rsidP="00482087">
            <w:pPr>
              <w:ind w:left="-29" w:right="-29"/>
              <w:jc w:val="center"/>
              <w:rPr>
                <w:rFonts w:asciiTheme="majorBidi" w:hAnsiTheme="majorBidi" w:cstheme="majorBidi"/>
                <w:b/>
                <w:bCs/>
                <w:sz w:val="28"/>
                <w:szCs w:val="28"/>
              </w:rPr>
            </w:pPr>
          </w:p>
        </w:tc>
        <w:tc>
          <w:tcPr>
            <w:tcW w:w="1080" w:type="dxa"/>
            <w:vAlign w:val="bottom"/>
          </w:tcPr>
          <w:p w14:paraId="5F31FD70" w14:textId="6312222D" w:rsidR="00482087" w:rsidRPr="00A60CCB" w:rsidRDefault="00482087" w:rsidP="00482087">
            <w:pPr>
              <w:ind w:left="-29" w:right="-29"/>
              <w:jc w:val="center"/>
              <w:rPr>
                <w:rFonts w:asciiTheme="majorBidi" w:hAnsiTheme="majorBidi" w:cstheme="majorBidi"/>
                <w:b/>
                <w:bCs/>
                <w:sz w:val="28"/>
                <w:szCs w:val="28"/>
                <w:cs/>
              </w:rPr>
            </w:pPr>
            <w:r>
              <w:rPr>
                <w:rFonts w:asciiTheme="majorBidi" w:hAnsiTheme="majorBidi" w:cstheme="majorBidi"/>
                <w:b/>
                <w:bCs/>
                <w:sz w:val="28"/>
                <w:szCs w:val="28"/>
              </w:rPr>
              <w:t xml:space="preserve">January </w:t>
            </w:r>
            <w:r w:rsidRPr="00A60CCB">
              <w:rPr>
                <w:rFonts w:asciiTheme="majorBidi" w:hAnsiTheme="majorBidi" w:cstheme="majorBidi"/>
                <w:b/>
                <w:bCs/>
                <w:sz w:val="28"/>
                <w:szCs w:val="28"/>
              </w:rPr>
              <w:t>1</w:t>
            </w:r>
            <w:r>
              <w:rPr>
                <w:rFonts w:asciiTheme="majorBidi" w:hAnsiTheme="majorBidi" w:cstheme="majorBidi"/>
                <w:b/>
                <w:bCs/>
                <w:sz w:val="28"/>
                <w:szCs w:val="28"/>
              </w:rPr>
              <w:t>,</w:t>
            </w:r>
          </w:p>
        </w:tc>
        <w:tc>
          <w:tcPr>
            <w:tcW w:w="90" w:type="dxa"/>
          </w:tcPr>
          <w:p w14:paraId="1BD496FE" w14:textId="77777777" w:rsidR="00482087" w:rsidRPr="00FC60DF" w:rsidRDefault="00482087" w:rsidP="00482087">
            <w:pPr>
              <w:ind w:left="-29" w:right="-29"/>
              <w:jc w:val="center"/>
              <w:rPr>
                <w:rFonts w:asciiTheme="majorBidi" w:hAnsiTheme="majorBidi" w:cstheme="majorBidi"/>
                <w:b/>
                <w:bCs/>
                <w:sz w:val="28"/>
                <w:szCs w:val="28"/>
                <w:cs/>
              </w:rPr>
            </w:pPr>
          </w:p>
        </w:tc>
        <w:tc>
          <w:tcPr>
            <w:tcW w:w="2207" w:type="dxa"/>
            <w:gridSpan w:val="3"/>
          </w:tcPr>
          <w:p w14:paraId="45B157EE" w14:textId="51357378" w:rsidR="00482087" w:rsidRPr="00FC60DF" w:rsidRDefault="00482087" w:rsidP="00482087">
            <w:pPr>
              <w:pBdr>
                <w:bottom w:val="single" w:sz="4" w:space="1" w:color="auto"/>
              </w:pBdr>
              <w:ind w:left="-29" w:right="-29"/>
              <w:jc w:val="center"/>
              <w:rPr>
                <w:rFonts w:asciiTheme="majorBidi" w:hAnsiTheme="majorBidi" w:cstheme="majorBidi"/>
                <w:b/>
                <w:bCs/>
                <w:sz w:val="28"/>
                <w:szCs w:val="28"/>
                <w:cs/>
              </w:rPr>
            </w:pPr>
            <w:r w:rsidRPr="00A60CCB">
              <w:rPr>
                <w:rFonts w:asciiTheme="majorBidi" w:hAnsiTheme="majorBidi" w:cstheme="majorBidi"/>
                <w:b/>
                <w:bCs/>
                <w:sz w:val="28"/>
                <w:szCs w:val="28"/>
              </w:rPr>
              <w:t>During the year</w:t>
            </w:r>
          </w:p>
        </w:tc>
        <w:tc>
          <w:tcPr>
            <w:tcW w:w="48" w:type="dxa"/>
          </w:tcPr>
          <w:p w14:paraId="3F870E24" w14:textId="77777777" w:rsidR="00482087" w:rsidRPr="00A60CCB" w:rsidRDefault="00482087" w:rsidP="00482087">
            <w:pPr>
              <w:ind w:left="-29" w:right="-29"/>
              <w:jc w:val="center"/>
              <w:rPr>
                <w:rFonts w:asciiTheme="majorBidi" w:hAnsiTheme="majorBidi" w:cstheme="majorBidi"/>
                <w:b/>
                <w:bCs/>
                <w:sz w:val="28"/>
                <w:szCs w:val="28"/>
              </w:rPr>
            </w:pPr>
          </w:p>
        </w:tc>
        <w:tc>
          <w:tcPr>
            <w:tcW w:w="1080" w:type="dxa"/>
            <w:vAlign w:val="bottom"/>
          </w:tcPr>
          <w:p w14:paraId="3B365C43" w14:textId="6589487F" w:rsidR="00482087" w:rsidRPr="00FC60DF" w:rsidRDefault="00482087" w:rsidP="00482087">
            <w:pPr>
              <w:ind w:left="-29" w:right="-29"/>
              <w:jc w:val="center"/>
              <w:rPr>
                <w:rFonts w:asciiTheme="majorBidi" w:hAnsiTheme="majorBidi" w:cstheme="majorBidi"/>
                <w:b/>
                <w:bCs/>
                <w:sz w:val="28"/>
                <w:szCs w:val="28"/>
                <w:cs/>
              </w:rPr>
            </w:pPr>
            <w:r w:rsidRPr="00A60CCB">
              <w:rPr>
                <w:rFonts w:asciiTheme="majorBidi" w:hAnsiTheme="majorBidi" w:cstheme="majorBidi"/>
                <w:b/>
                <w:bCs/>
                <w:sz w:val="28"/>
                <w:szCs w:val="28"/>
              </w:rPr>
              <w:t>December</w:t>
            </w:r>
            <w:r w:rsidRPr="0018509E">
              <w:rPr>
                <w:rFonts w:asciiTheme="majorBidi" w:hAnsiTheme="majorBidi" w:cstheme="majorBidi"/>
                <w:b/>
                <w:bCs/>
                <w:sz w:val="28"/>
                <w:szCs w:val="28"/>
              </w:rPr>
              <w:t xml:space="preserve"> 31,</w:t>
            </w:r>
          </w:p>
        </w:tc>
      </w:tr>
      <w:tr w:rsidR="00482087" w:rsidRPr="00C121F7" w14:paraId="610A2E0E" w14:textId="77777777" w:rsidTr="007541D5">
        <w:trPr>
          <w:cantSplit/>
          <w:trHeight w:val="66"/>
        </w:trPr>
        <w:tc>
          <w:tcPr>
            <w:tcW w:w="3870" w:type="dxa"/>
          </w:tcPr>
          <w:p w14:paraId="197841AC" w14:textId="77777777" w:rsidR="00482087" w:rsidRPr="00C121F7" w:rsidRDefault="00482087" w:rsidP="00482087">
            <w:pPr>
              <w:rPr>
                <w:rFonts w:asciiTheme="majorBidi" w:hAnsiTheme="majorBidi" w:cstheme="majorBidi"/>
                <w:sz w:val="28"/>
                <w:szCs w:val="28"/>
              </w:rPr>
            </w:pPr>
          </w:p>
        </w:tc>
        <w:tc>
          <w:tcPr>
            <w:tcW w:w="1080" w:type="dxa"/>
            <w:vAlign w:val="bottom"/>
          </w:tcPr>
          <w:p w14:paraId="357C3010" w14:textId="11BE3140" w:rsidR="00482087" w:rsidRPr="00A60CCB" w:rsidRDefault="00482087" w:rsidP="00482087">
            <w:pPr>
              <w:pBdr>
                <w:bottom w:val="single" w:sz="4" w:space="1" w:color="auto"/>
              </w:pBdr>
              <w:jc w:val="center"/>
              <w:rPr>
                <w:rFonts w:asciiTheme="majorBidi" w:hAnsiTheme="majorBidi" w:cstheme="majorBidi"/>
                <w:b/>
                <w:bCs/>
                <w:sz w:val="28"/>
                <w:szCs w:val="28"/>
              </w:rPr>
            </w:pPr>
            <w:r w:rsidRPr="00A60CCB">
              <w:rPr>
                <w:rFonts w:asciiTheme="majorBidi" w:hAnsiTheme="majorBidi" w:cstheme="majorBidi"/>
                <w:b/>
                <w:bCs/>
                <w:sz w:val="28"/>
                <w:szCs w:val="28"/>
              </w:rPr>
              <w:t>Related by</w:t>
            </w:r>
          </w:p>
        </w:tc>
        <w:tc>
          <w:tcPr>
            <w:tcW w:w="90" w:type="dxa"/>
          </w:tcPr>
          <w:p w14:paraId="784CA1B6" w14:textId="77777777" w:rsidR="00482087" w:rsidRPr="00A5460A" w:rsidRDefault="00482087" w:rsidP="00482087">
            <w:pPr>
              <w:ind w:left="-29" w:right="-29"/>
              <w:jc w:val="center"/>
              <w:rPr>
                <w:rFonts w:asciiTheme="majorBidi" w:hAnsiTheme="majorBidi" w:cstheme="majorBidi"/>
                <w:b/>
                <w:bCs/>
                <w:sz w:val="28"/>
                <w:szCs w:val="28"/>
              </w:rPr>
            </w:pPr>
          </w:p>
        </w:tc>
        <w:tc>
          <w:tcPr>
            <w:tcW w:w="1080" w:type="dxa"/>
            <w:vAlign w:val="bottom"/>
          </w:tcPr>
          <w:p w14:paraId="2EE4C365" w14:textId="68743AEE" w:rsidR="00482087" w:rsidRPr="00A60CCB" w:rsidRDefault="00482087" w:rsidP="00482087">
            <w:pPr>
              <w:pBdr>
                <w:bottom w:val="single" w:sz="4" w:space="1" w:color="auto"/>
              </w:pBdr>
              <w:ind w:left="-29" w:right="-29"/>
              <w:jc w:val="center"/>
              <w:rPr>
                <w:rFonts w:asciiTheme="majorBidi" w:hAnsiTheme="majorBidi" w:cstheme="majorBidi"/>
                <w:b/>
                <w:bCs/>
                <w:sz w:val="28"/>
                <w:szCs w:val="28"/>
              </w:rPr>
            </w:pPr>
            <w:r w:rsidRPr="00A60CCB">
              <w:rPr>
                <w:rFonts w:asciiTheme="majorBidi" w:hAnsiTheme="majorBidi" w:cstheme="majorBidi"/>
                <w:b/>
                <w:bCs/>
                <w:sz w:val="28"/>
                <w:szCs w:val="28"/>
              </w:rPr>
              <w:t>202</w:t>
            </w:r>
            <w:r>
              <w:rPr>
                <w:rFonts w:asciiTheme="majorBidi" w:hAnsiTheme="majorBidi" w:cstheme="majorBidi"/>
                <w:b/>
                <w:bCs/>
                <w:sz w:val="28"/>
                <w:szCs w:val="28"/>
              </w:rPr>
              <w:t>5</w:t>
            </w:r>
          </w:p>
        </w:tc>
        <w:tc>
          <w:tcPr>
            <w:tcW w:w="90" w:type="dxa"/>
          </w:tcPr>
          <w:p w14:paraId="1928D256" w14:textId="77777777" w:rsidR="00482087" w:rsidRPr="00FC60DF" w:rsidRDefault="00482087" w:rsidP="00482087">
            <w:pPr>
              <w:ind w:left="-29" w:right="-29"/>
              <w:jc w:val="center"/>
              <w:rPr>
                <w:rFonts w:asciiTheme="majorBidi" w:hAnsiTheme="majorBidi" w:cstheme="majorBidi"/>
                <w:b/>
                <w:bCs/>
                <w:sz w:val="28"/>
                <w:szCs w:val="28"/>
                <w:cs/>
              </w:rPr>
            </w:pPr>
          </w:p>
        </w:tc>
        <w:tc>
          <w:tcPr>
            <w:tcW w:w="1080" w:type="dxa"/>
            <w:vAlign w:val="bottom"/>
          </w:tcPr>
          <w:p w14:paraId="4E19DC26" w14:textId="523CC6B3" w:rsidR="00482087" w:rsidRPr="00A60CCB" w:rsidRDefault="00482087" w:rsidP="00482087">
            <w:pPr>
              <w:pBdr>
                <w:bottom w:val="single" w:sz="4" w:space="1" w:color="auto"/>
              </w:pBdr>
              <w:ind w:left="-29" w:right="-29"/>
              <w:jc w:val="center"/>
              <w:rPr>
                <w:rFonts w:asciiTheme="majorBidi" w:hAnsiTheme="majorBidi" w:cstheme="majorBidi"/>
                <w:b/>
                <w:bCs/>
                <w:sz w:val="28"/>
                <w:szCs w:val="28"/>
              </w:rPr>
            </w:pPr>
            <w:r w:rsidRPr="00A60CCB">
              <w:rPr>
                <w:rFonts w:asciiTheme="majorBidi" w:hAnsiTheme="majorBidi" w:cstheme="majorBidi"/>
                <w:b/>
                <w:bCs/>
                <w:sz w:val="28"/>
                <w:szCs w:val="28"/>
              </w:rPr>
              <w:t>Increase</w:t>
            </w:r>
          </w:p>
        </w:tc>
        <w:tc>
          <w:tcPr>
            <w:tcW w:w="90" w:type="dxa"/>
          </w:tcPr>
          <w:p w14:paraId="511F6C67" w14:textId="77777777" w:rsidR="00482087" w:rsidRPr="00FC60DF" w:rsidRDefault="00482087" w:rsidP="00482087">
            <w:pPr>
              <w:ind w:left="-29" w:right="-29"/>
              <w:jc w:val="center"/>
              <w:rPr>
                <w:rFonts w:asciiTheme="majorBidi" w:hAnsiTheme="majorBidi" w:cstheme="majorBidi"/>
                <w:b/>
                <w:bCs/>
                <w:i/>
                <w:iCs/>
                <w:sz w:val="28"/>
                <w:szCs w:val="28"/>
                <w:cs/>
              </w:rPr>
            </w:pPr>
          </w:p>
        </w:tc>
        <w:tc>
          <w:tcPr>
            <w:tcW w:w="1037" w:type="dxa"/>
            <w:vAlign w:val="bottom"/>
          </w:tcPr>
          <w:p w14:paraId="3D8E9A03" w14:textId="3F138FBE" w:rsidR="00482087" w:rsidRPr="00A60CCB" w:rsidRDefault="00482087" w:rsidP="00482087">
            <w:pPr>
              <w:pBdr>
                <w:bottom w:val="single" w:sz="4" w:space="1" w:color="auto"/>
              </w:pBdr>
              <w:ind w:left="-29" w:right="-29"/>
              <w:jc w:val="center"/>
              <w:rPr>
                <w:rFonts w:asciiTheme="majorBidi" w:hAnsiTheme="majorBidi" w:cstheme="majorBidi"/>
                <w:b/>
                <w:bCs/>
                <w:sz w:val="28"/>
                <w:szCs w:val="28"/>
              </w:rPr>
            </w:pPr>
            <w:r w:rsidRPr="00A60CCB">
              <w:rPr>
                <w:rFonts w:asciiTheme="majorBidi" w:hAnsiTheme="majorBidi" w:cstheme="majorBidi"/>
                <w:b/>
                <w:bCs/>
                <w:sz w:val="28"/>
                <w:szCs w:val="28"/>
              </w:rPr>
              <w:t>Decrease</w:t>
            </w:r>
          </w:p>
        </w:tc>
        <w:tc>
          <w:tcPr>
            <w:tcW w:w="48" w:type="dxa"/>
          </w:tcPr>
          <w:p w14:paraId="22B742D4" w14:textId="77777777" w:rsidR="00482087" w:rsidRPr="00A60CCB" w:rsidRDefault="00482087" w:rsidP="00482087">
            <w:pPr>
              <w:ind w:left="-29" w:right="-29"/>
              <w:jc w:val="center"/>
              <w:rPr>
                <w:rFonts w:asciiTheme="majorBidi" w:hAnsiTheme="majorBidi" w:cstheme="majorBidi"/>
                <w:b/>
                <w:bCs/>
                <w:sz w:val="28"/>
                <w:szCs w:val="28"/>
              </w:rPr>
            </w:pPr>
          </w:p>
        </w:tc>
        <w:tc>
          <w:tcPr>
            <w:tcW w:w="1080" w:type="dxa"/>
            <w:vAlign w:val="bottom"/>
          </w:tcPr>
          <w:p w14:paraId="6B8B7B68" w14:textId="4F0FD35D" w:rsidR="00482087" w:rsidRPr="00A60CCB" w:rsidRDefault="00482087" w:rsidP="00482087">
            <w:pPr>
              <w:pBdr>
                <w:bottom w:val="single" w:sz="4" w:space="1" w:color="auto"/>
              </w:pBdr>
              <w:ind w:left="-29" w:right="-29"/>
              <w:jc w:val="center"/>
              <w:rPr>
                <w:rFonts w:asciiTheme="majorBidi" w:hAnsiTheme="majorBidi" w:cstheme="majorBidi"/>
                <w:b/>
                <w:bCs/>
                <w:sz w:val="28"/>
                <w:szCs w:val="28"/>
              </w:rPr>
            </w:pPr>
            <w:r w:rsidRPr="00A60CCB">
              <w:rPr>
                <w:rFonts w:asciiTheme="majorBidi" w:hAnsiTheme="majorBidi" w:cstheme="majorBidi"/>
                <w:b/>
                <w:bCs/>
                <w:sz w:val="28"/>
                <w:szCs w:val="28"/>
              </w:rPr>
              <w:t>2025</w:t>
            </w:r>
          </w:p>
        </w:tc>
      </w:tr>
      <w:tr w:rsidR="003C0B5E" w:rsidRPr="00C121F7" w14:paraId="2A5965B2" w14:textId="77777777" w:rsidTr="007541D5">
        <w:trPr>
          <w:cantSplit/>
          <w:trHeight w:val="785"/>
        </w:trPr>
        <w:tc>
          <w:tcPr>
            <w:tcW w:w="3870" w:type="dxa"/>
          </w:tcPr>
          <w:p w14:paraId="5E95B0DE" w14:textId="2CA29E70" w:rsidR="003C0B5E" w:rsidRPr="00C121F7" w:rsidRDefault="00714B42" w:rsidP="003C0B5E">
            <w:pPr>
              <w:ind w:left="162" w:right="-108" w:hanging="162"/>
              <w:rPr>
                <w:rFonts w:asciiTheme="majorBidi" w:hAnsiTheme="majorBidi" w:cstheme="majorBidi"/>
                <w:sz w:val="28"/>
                <w:szCs w:val="28"/>
                <w:u w:val="single"/>
              </w:rPr>
            </w:pPr>
            <w:r w:rsidRPr="00B542DF">
              <w:rPr>
                <w:rFonts w:asciiTheme="majorBidi" w:hAnsiTheme="majorBidi" w:cstheme="majorBidi"/>
                <w:b/>
                <w:bCs/>
                <w:spacing w:val="-4"/>
                <w:sz w:val="28"/>
                <w:szCs w:val="28"/>
                <w:u w:val="single"/>
              </w:rPr>
              <w:t>Short-term loans from related</w:t>
            </w:r>
            <w:r>
              <w:rPr>
                <w:rFonts w:asciiTheme="majorBidi" w:hAnsiTheme="majorBidi" w:cstheme="majorBidi"/>
                <w:b/>
                <w:bCs/>
                <w:spacing w:val="-4"/>
                <w:sz w:val="28"/>
                <w:szCs w:val="28"/>
                <w:u w:val="single"/>
              </w:rPr>
              <w:t xml:space="preserve"> </w:t>
            </w:r>
            <w:r w:rsidRPr="00B542DF">
              <w:rPr>
                <w:rFonts w:asciiTheme="majorBidi" w:hAnsiTheme="majorBidi" w:cstheme="majorBidi"/>
                <w:b/>
                <w:bCs/>
                <w:spacing w:val="-4"/>
                <w:sz w:val="28"/>
                <w:szCs w:val="28"/>
                <w:u w:val="single"/>
              </w:rPr>
              <w:t xml:space="preserve">party and interest payable                   </w:t>
            </w:r>
          </w:p>
        </w:tc>
        <w:tc>
          <w:tcPr>
            <w:tcW w:w="1080" w:type="dxa"/>
          </w:tcPr>
          <w:p w14:paraId="2FAF1010" w14:textId="77777777" w:rsidR="003C0B5E" w:rsidRPr="00C121F7" w:rsidRDefault="003C0B5E" w:rsidP="003C0B5E">
            <w:pPr>
              <w:jc w:val="center"/>
              <w:rPr>
                <w:rFonts w:asciiTheme="majorBidi" w:hAnsiTheme="majorBidi" w:cstheme="majorBidi"/>
                <w:sz w:val="28"/>
                <w:szCs w:val="28"/>
              </w:rPr>
            </w:pPr>
          </w:p>
        </w:tc>
        <w:tc>
          <w:tcPr>
            <w:tcW w:w="90" w:type="dxa"/>
          </w:tcPr>
          <w:p w14:paraId="6A08005D" w14:textId="77777777" w:rsidR="003C0B5E" w:rsidRPr="00C121F7" w:rsidRDefault="003C0B5E" w:rsidP="003C0B5E">
            <w:pPr>
              <w:tabs>
                <w:tab w:val="decimal" w:pos="781"/>
              </w:tabs>
              <w:ind w:left="-29" w:right="-29"/>
              <w:rPr>
                <w:rFonts w:asciiTheme="majorBidi" w:hAnsiTheme="majorBidi" w:cstheme="majorBidi"/>
                <w:sz w:val="28"/>
                <w:szCs w:val="28"/>
              </w:rPr>
            </w:pPr>
          </w:p>
        </w:tc>
        <w:tc>
          <w:tcPr>
            <w:tcW w:w="1080" w:type="dxa"/>
            <w:vAlign w:val="bottom"/>
          </w:tcPr>
          <w:p w14:paraId="5002E5B9" w14:textId="77777777" w:rsidR="003C0B5E" w:rsidRPr="00C121F7" w:rsidRDefault="003C0B5E" w:rsidP="003C0B5E">
            <w:pPr>
              <w:tabs>
                <w:tab w:val="decimal" w:pos="781"/>
              </w:tabs>
              <w:ind w:left="-29" w:right="-29"/>
              <w:rPr>
                <w:rFonts w:asciiTheme="majorBidi" w:hAnsiTheme="majorBidi" w:cstheme="majorBidi"/>
                <w:sz w:val="28"/>
                <w:szCs w:val="28"/>
              </w:rPr>
            </w:pPr>
          </w:p>
        </w:tc>
        <w:tc>
          <w:tcPr>
            <w:tcW w:w="90" w:type="dxa"/>
          </w:tcPr>
          <w:p w14:paraId="1A33C04D" w14:textId="77777777" w:rsidR="003C0B5E" w:rsidRPr="00C121F7" w:rsidRDefault="003C0B5E" w:rsidP="003C0B5E">
            <w:pPr>
              <w:tabs>
                <w:tab w:val="decimal" w:pos="781"/>
              </w:tabs>
              <w:ind w:left="-29" w:right="-29"/>
              <w:rPr>
                <w:rFonts w:asciiTheme="majorBidi" w:hAnsiTheme="majorBidi" w:cstheme="majorBidi"/>
                <w:sz w:val="28"/>
                <w:szCs w:val="28"/>
              </w:rPr>
            </w:pPr>
          </w:p>
        </w:tc>
        <w:tc>
          <w:tcPr>
            <w:tcW w:w="1080" w:type="dxa"/>
            <w:vAlign w:val="bottom"/>
          </w:tcPr>
          <w:p w14:paraId="4E65187F" w14:textId="77777777" w:rsidR="003C0B5E" w:rsidRPr="00C121F7" w:rsidRDefault="003C0B5E" w:rsidP="003C0B5E">
            <w:pPr>
              <w:tabs>
                <w:tab w:val="decimal" w:pos="781"/>
              </w:tabs>
              <w:ind w:left="-29" w:right="-29"/>
              <w:rPr>
                <w:rFonts w:asciiTheme="majorBidi" w:hAnsiTheme="majorBidi" w:cstheme="majorBidi"/>
                <w:sz w:val="28"/>
                <w:szCs w:val="28"/>
              </w:rPr>
            </w:pPr>
          </w:p>
        </w:tc>
        <w:tc>
          <w:tcPr>
            <w:tcW w:w="90" w:type="dxa"/>
          </w:tcPr>
          <w:p w14:paraId="1769A7C4" w14:textId="77777777" w:rsidR="003C0B5E" w:rsidRPr="009972D1" w:rsidRDefault="003C0B5E" w:rsidP="003C0B5E">
            <w:pPr>
              <w:tabs>
                <w:tab w:val="decimal" w:pos="781"/>
              </w:tabs>
              <w:ind w:left="-29" w:right="-29"/>
              <w:rPr>
                <w:rFonts w:asciiTheme="majorBidi" w:hAnsiTheme="majorBidi" w:cstheme="majorBidi"/>
                <w:i/>
                <w:iCs/>
                <w:sz w:val="28"/>
                <w:szCs w:val="28"/>
              </w:rPr>
            </w:pPr>
          </w:p>
        </w:tc>
        <w:tc>
          <w:tcPr>
            <w:tcW w:w="1037" w:type="dxa"/>
            <w:vAlign w:val="bottom"/>
          </w:tcPr>
          <w:p w14:paraId="4B55C5B2" w14:textId="77777777" w:rsidR="003C0B5E" w:rsidRPr="00C121F7" w:rsidRDefault="003C0B5E" w:rsidP="003C0B5E">
            <w:pPr>
              <w:tabs>
                <w:tab w:val="decimal" w:pos="781"/>
              </w:tabs>
              <w:ind w:left="-29" w:right="-29"/>
              <w:rPr>
                <w:rFonts w:asciiTheme="majorBidi" w:hAnsiTheme="majorBidi" w:cstheme="majorBidi"/>
                <w:sz w:val="28"/>
                <w:szCs w:val="28"/>
              </w:rPr>
            </w:pPr>
          </w:p>
        </w:tc>
        <w:tc>
          <w:tcPr>
            <w:tcW w:w="48" w:type="dxa"/>
          </w:tcPr>
          <w:p w14:paraId="348E200C" w14:textId="77777777" w:rsidR="003C0B5E" w:rsidRPr="00C121F7" w:rsidRDefault="003C0B5E" w:rsidP="003C0B5E">
            <w:pPr>
              <w:tabs>
                <w:tab w:val="decimal" w:pos="781"/>
              </w:tabs>
              <w:ind w:left="-29" w:right="-29"/>
              <w:rPr>
                <w:rFonts w:asciiTheme="majorBidi" w:hAnsiTheme="majorBidi" w:cstheme="majorBidi"/>
                <w:sz w:val="28"/>
                <w:szCs w:val="28"/>
              </w:rPr>
            </w:pPr>
          </w:p>
        </w:tc>
        <w:tc>
          <w:tcPr>
            <w:tcW w:w="1080" w:type="dxa"/>
            <w:vAlign w:val="bottom"/>
          </w:tcPr>
          <w:p w14:paraId="4B7032CB" w14:textId="77777777" w:rsidR="003C0B5E" w:rsidRPr="00C121F7" w:rsidRDefault="003C0B5E" w:rsidP="003C0B5E">
            <w:pPr>
              <w:tabs>
                <w:tab w:val="decimal" w:pos="781"/>
              </w:tabs>
              <w:ind w:left="-29" w:right="-29"/>
              <w:rPr>
                <w:rFonts w:asciiTheme="majorBidi" w:hAnsiTheme="majorBidi" w:cstheme="majorBidi"/>
                <w:sz w:val="28"/>
                <w:szCs w:val="28"/>
              </w:rPr>
            </w:pPr>
          </w:p>
        </w:tc>
      </w:tr>
      <w:tr w:rsidR="003C0B5E" w:rsidRPr="00C121F7" w14:paraId="22C987E5" w14:textId="77777777" w:rsidTr="007541D5">
        <w:trPr>
          <w:cantSplit/>
          <w:trHeight w:val="62"/>
        </w:trPr>
        <w:tc>
          <w:tcPr>
            <w:tcW w:w="3870" w:type="dxa"/>
          </w:tcPr>
          <w:p w14:paraId="429F303C" w14:textId="42DDB29E" w:rsidR="003C0B5E" w:rsidRPr="00FC60DF" w:rsidRDefault="00156BC1" w:rsidP="003C0B5E">
            <w:pPr>
              <w:ind w:left="166" w:right="-108" w:hanging="6"/>
              <w:jc w:val="both"/>
              <w:rPr>
                <w:rFonts w:asciiTheme="majorBidi" w:hAnsiTheme="majorBidi" w:cstheme="majorBidi"/>
                <w:sz w:val="28"/>
                <w:szCs w:val="28"/>
                <w:cs/>
              </w:rPr>
            </w:pPr>
            <w:r w:rsidRPr="00F96371">
              <w:rPr>
                <w:rFonts w:asciiTheme="majorBidi" w:hAnsiTheme="majorBidi" w:cstheme="majorBidi"/>
                <w:sz w:val="28"/>
                <w:szCs w:val="28"/>
                <w:lang w:val="en-GB"/>
              </w:rPr>
              <w:t>BGY &amp; TFD Properties Company Limited</w:t>
            </w:r>
          </w:p>
        </w:tc>
        <w:tc>
          <w:tcPr>
            <w:tcW w:w="1080" w:type="dxa"/>
          </w:tcPr>
          <w:p w14:paraId="700A4E14" w14:textId="5B6BAD59" w:rsidR="003C0B5E" w:rsidRPr="00FC60DF" w:rsidRDefault="00156BC1" w:rsidP="003C0B5E">
            <w:pPr>
              <w:jc w:val="center"/>
              <w:rPr>
                <w:rFonts w:asciiTheme="majorBidi" w:hAnsiTheme="majorBidi" w:cstheme="majorBidi"/>
                <w:sz w:val="28"/>
                <w:szCs w:val="28"/>
                <w:cs/>
              </w:rPr>
            </w:pPr>
            <w:r w:rsidRPr="00B542DF">
              <w:rPr>
                <w:rFonts w:asciiTheme="majorBidi" w:hAnsiTheme="majorBidi" w:cstheme="majorBidi"/>
                <w:sz w:val="28"/>
                <w:szCs w:val="28"/>
              </w:rPr>
              <w:t>Joint venture</w:t>
            </w:r>
          </w:p>
        </w:tc>
        <w:tc>
          <w:tcPr>
            <w:tcW w:w="90" w:type="dxa"/>
          </w:tcPr>
          <w:p w14:paraId="56623EC3" w14:textId="77777777" w:rsidR="003C0B5E" w:rsidRPr="00C121F7" w:rsidRDefault="003C0B5E" w:rsidP="003C0B5E">
            <w:pPr>
              <w:tabs>
                <w:tab w:val="decimal" w:pos="781"/>
              </w:tabs>
              <w:ind w:left="-29" w:right="-29"/>
              <w:rPr>
                <w:rFonts w:asciiTheme="majorBidi" w:hAnsiTheme="majorBidi" w:cstheme="majorBidi"/>
                <w:sz w:val="28"/>
                <w:szCs w:val="28"/>
              </w:rPr>
            </w:pPr>
          </w:p>
        </w:tc>
        <w:tc>
          <w:tcPr>
            <w:tcW w:w="1080" w:type="dxa"/>
            <w:vAlign w:val="center"/>
          </w:tcPr>
          <w:p w14:paraId="120EB574" w14:textId="77777777" w:rsidR="003C0B5E" w:rsidRPr="00C121F7" w:rsidRDefault="003C0B5E" w:rsidP="003C0B5E">
            <w:pPr>
              <w:tabs>
                <w:tab w:val="decimal" w:pos="781"/>
              </w:tabs>
              <w:ind w:left="-29" w:right="-29"/>
              <w:jc w:val="center"/>
              <w:rPr>
                <w:rFonts w:asciiTheme="majorBidi" w:hAnsiTheme="majorBidi" w:cstheme="majorBidi"/>
                <w:sz w:val="28"/>
                <w:szCs w:val="28"/>
              </w:rPr>
            </w:pPr>
            <w:r>
              <w:rPr>
                <w:rFonts w:asciiTheme="majorBidi" w:hAnsiTheme="majorBidi" w:cstheme="majorBidi"/>
                <w:sz w:val="28"/>
                <w:szCs w:val="28"/>
              </w:rPr>
              <w:t>302,872</w:t>
            </w:r>
          </w:p>
        </w:tc>
        <w:tc>
          <w:tcPr>
            <w:tcW w:w="90" w:type="dxa"/>
          </w:tcPr>
          <w:p w14:paraId="5953EB38" w14:textId="77777777" w:rsidR="003C0B5E" w:rsidRPr="00C121F7" w:rsidRDefault="003C0B5E" w:rsidP="003C0B5E">
            <w:pPr>
              <w:tabs>
                <w:tab w:val="decimal" w:pos="781"/>
              </w:tabs>
              <w:ind w:left="-29" w:right="-29"/>
              <w:rPr>
                <w:rFonts w:asciiTheme="majorBidi" w:hAnsiTheme="majorBidi" w:cstheme="majorBidi"/>
                <w:sz w:val="28"/>
                <w:szCs w:val="28"/>
              </w:rPr>
            </w:pPr>
          </w:p>
        </w:tc>
        <w:tc>
          <w:tcPr>
            <w:tcW w:w="1080" w:type="dxa"/>
            <w:vAlign w:val="bottom"/>
          </w:tcPr>
          <w:p w14:paraId="0373B982" w14:textId="77777777" w:rsidR="003C0B5E" w:rsidRPr="00C121F7" w:rsidRDefault="003C0B5E" w:rsidP="003C0B5E">
            <w:pPr>
              <w:tabs>
                <w:tab w:val="decimal" w:pos="781"/>
              </w:tabs>
              <w:ind w:left="-29" w:right="-29"/>
              <w:jc w:val="center"/>
              <w:rPr>
                <w:rFonts w:asciiTheme="majorBidi" w:hAnsiTheme="majorBidi" w:cstheme="majorBidi"/>
                <w:sz w:val="28"/>
                <w:szCs w:val="28"/>
              </w:rPr>
            </w:pPr>
            <w:r>
              <w:rPr>
                <w:rFonts w:asciiTheme="majorBidi" w:hAnsiTheme="majorBidi" w:cstheme="majorBidi"/>
                <w:sz w:val="28"/>
                <w:szCs w:val="28"/>
              </w:rPr>
              <w:t>13,644</w:t>
            </w:r>
          </w:p>
        </w:tc>
        <w:tc>
          <w:tcPr>
            <w:tcW w:w="90" w:type="dxa"/>
          </w:tcPr>
          <w:p w14:paraId="09A074DD" w14:textId="77777777" w:rsidR="003C0B5E" w:rsidRPr="009972D1" w:rsidRDefault="003C0B5E" w:rsidP="003C0B5E">
            <w:pPr>
              <w:tabs>
                <w:tab w:val="decimal" w:pos="781"/>
              </w:tabs>
              <w:ind w:left="-29" w:right="-29"/>
              <w:rPr>
                <w:rFonts w:asciiTheme="majorBidi" w:hAnsiTheme="majorBidi" w:cstheme="majorBidi"/>
                <w:i/>
                <w:iCs/>
                <w:sz w:val="28"/>
                <w:szCs w:val="28"/>
              </w:rPr>
            </w:pPr>
          </w:p>
        </w:tc>
        <w:tc>
          <w:tcPr>
            <w:tcW w:w="1037" w:type="dxa"/>
            <w:vAlign w:val="bottom"/>
          </w:tcPr>
          <w:p w14:paraId="6BB00472" w14:textId="77777777" w:rsidR="003C0B5E" w:rsidRPr="00C121F7" w:rsidRDefault="003C0B5E" w:rsidP="003C0B5E">
            <w:pPr>
              <w:tabs>
                <w:tab w:val="decimal" w:pos="781"/>
              </w:tabs>
              <w:ind w:left="-29" w:right="-29"/>
              <w:jc w:val="center"/>
              <w:rPr>
                <w:rFonts w:asciiTheme="majorBidi" w:hAnsiTheme="majorBidi" w:cstheme="majorBidi"/>
                <w:sz w:val="28"/>
                <w:szCs w:val="28"/>
              </w:rPr>
            </w:pPr>
            <w:r w:rsidRPr="00780319">
              <w:rPr>
                <w:rFonts w:asciiTheme="majorBidi" w:hAnsiTheme="majorBidi" w:cstheme="majorBidi" w:hint="cs"/>
                <w:sz w:val="28"/>
                <w:szCs w:val="28"/>
              </w:rPr>
              <w:t>(</w:t>
            </w:r>
            <w:r>
              <w:rPr>
                <w:rFonts w:asciiTheme="majorBidi" w:hAnsiTheme="majorBidi" w:cstheme="majorBidi"/>
                <w:sz w:val="28"/>
                <w:szCs w:val="28"/>
              </w:rPr>
              <w:t>35,700</w:t>
            </w:r>
            <w:r w:rsidRPr="00780319">
              <w:rPr>
                <w:rFonts w:asciiTheme="majorBidi" w:hAnsiTheme="majorBidi" w:cstheme="majorBidi" w:hint="cs"/>
                <w:sz w:val="28"/>
                <w:szCs w:val="28"/>
              </w:rPr>
              <w:t>)</w:t>
            </w:r>
          </w:p>
        </w:tc>
        <w:tc>
          <w:tcPr>
            <w:tcW w:w="48" w:type="dxa"/>
          </w:tcPr>
          <w:p w14:paraId="5AA7722A" w14:textId="77777777" w:rsidR="003C0B5E" w:rsidRPr="00C121F7" w:rsidRDefault="003C0B5E" w:rsidP="003C0B5E">
            <w:pPr>
              <w:tabs>
                <w:tab w:val="decimal" w:pos="781"/>
              </w:tabs>
              <w:ind w:left="-29" w:right="-29"/>
              <w:rPr>
                <w:rFonts w:asciiTheme="majorBidi" w:hAnsiTheme="majorBidi" w:cstheme="majorBidi"/>
                <w:sz w:val="28"/>
                <w:szCs w:val="28"/>
              </w:rPr>
            </w:pPr>
          </w:p>
        </w:tc>
        <w:tc>
          <w:tcPr>
            <w:tcW w:w="1080" w:type="dxa"/>
            <w:vAlign w:val="bottom"/>
          </w:tcPr>
          <w:p w14:paraId="64D38CB2" w14:textId="77777777" w:rsidR="003C0B5E" w:rsidRPr="00C121F7" w:rsidRDefault="003C0B5E" w:rsidP="003C0B5E">
            <w:pPr>
              <w:tabs>
                <w:tab w:val="decimal" w:pos="781"/>
              </w:tabs>
              <w:ind w:left="-29" w:right="-29"/>
              <w:jc w:val="center"/>
              <w:rPr>
                <w:rFonts w:asciiTheme="majorBidi" w:hAnsiTheme="majorBidi" w:cstheme="majorBidi"/>
                <w:sz w:val="28"/>
                <w:szCs w:val="28"/>
              </w:rPr>
            </w:pPr>
            <w:r>
              <w:rPr>
                <w:rFonts w:asciiTheme="majorBidi" w:hAnsiTheme="majorBidi" w:cstheme="majorBidi"/>
                <w:sz w:val="28"/>
                <w:szCs w:val="28"/>
              </w:rPr>
              <w:t>280,816</w:t>
            </w:r>
          </w:p>
        </w:tc>
      </w:tr>
      <w:tr w:rsidR="003C0B5E" w:rsidRPr="00C121F7" w14:paraId="1CF410AB" w14:textId="77777777" w:rsidTr="007541D5">
        <w:trPr>
          <w:cantSplit/>
          <w:trHeight w:val="62"/>
        </w:trPr>
        <w:tc>
          <w:tcPr>
            <w:tcW w:w="3870" w:type="dxa"/>
          </w:tcPr>
          <w:p w14:paraId="286F2001" w14:textId="726DCE9B" w:rsidR="003C0B5E" w:rsidRPr="00FC60DF" w:rsidRDefault="00156BC1" w:rsidP="003C0B5E">
            <w:pPr>
              <w:ind w:left="166" w:right="-108" w:hanging="6"/>
              <w:jc w:val="both"/>
              <w:rPr>
                <w:rFonts w:asciiTheme="majorBidi" w:hAnsiTheme="majorBidi" w:cstheme="majorBidi"/>
                <w:sz w:val="28"/>
                <w:szCs w:val="28"/>
                <w:cs/>
              </w:rPr>
            </w:pPr>
            <w:r w:rsidRPr="00A05370">
              <w:rPr>
                <w:rFonts w:asciiTheme="majorBidi" w:hAnsiTheme="majorBidi" w:cstheme="majorBidi"/>
                <w:sz w:val="28"/>
                <w:szCs w:val="28"/>
              </w:rPr>
              <w:t>Related persons</w:t>
            </w:r>
          </w:p>
        </w:tc>
        <w:tc>
          <w:tcPr>
            <w:tcW w:w="1080" w:type="dxa"/>
          </w:tcPr>
          <w:p w14:paraId="4A2B8899" w14:textId="644D1B65" w:rsidR="003C0B5E" w:rsidRPr="00C121F7" w:rsidRDefault="00D83E52" w:rsidP="003C0B5E">
            <w:pPr>
              <w:jc w:val="center"/>
              <w:rPr>
                <w:rFonts w:asciiTheme="majorBidi" w:hAnsiTheme="majorBidi" w:cstheme="majorBidi"/>
                <w:sz w:val="28"/>
                <w:szCs w:val="28"/>
              </w:rPr>
            </w:pPr>
            <w:r w:rsidRPr="00D83E52">
              <w:rPr>
                <w:rFonts w:asciiTheme="majorBidi" w:hAnsiTheme="majorBidi" w:cstheme="majorBidi"/>
                <w:sz w:val="28"/>
                <w:szCs w:val="28"/>
              </w:rPr>
              <w:t>Director</w:t>
            </w:r>
          </w:p>
        </w:tc>
        <w:tc>
          <w:tcPr>
            <w:tcW w:w="90" w:type="dxa"/>
          </w:tcPr>
          <w:p w14:paraId="0324454E" w14:textId="77777777" w:rsidR="003C0B5E" w:rsidRPr="00C121F7" w:rsidRDefault="003C0B5E" w:rsidP="003C0B5E">
            <w:pPr>
              <w:tabs>
                <w:tab w:val="decimal" w:pos="781"/>
              </w:tabs>
              <w:ind w:left="-29" w:right="-29"/>
              <w:rPr>
                <w:rFonts w:asciiTheme="majorBidi" w:hAnsiTheme="majorBidi" w:cstheme="majorBidi"/>
                <w:sz w:val="28"/>
                <w:szCs w:val="28"/>
              </w:rPr>
            </w:pPr>
          </w:p>
        </w:tc>
        <w:tc>
          <w:tcPr>
            <w:tcW w:w="1080" w:type="dxa"/>
            <w:tcBorders>
              <w:bottom w:val="single" w:sz="4" w:space="0" w:color="auto"/>
            </w:tcBorders>
            <w:vAlign w:val="center"/>
          </w:tcPr>
          <w:p w14:paraId="21836E25" w14:textId="77777777" w:rsidR="003C0B5E" w:rsidRPr="00C121F7" w:rsidRDefault="003C0B5E" w:rsidP="003C0B5E">
            <w:pPr>
              <w:tabs>
                <w:tab w:val="decimal" w:pos="441"/>
              </w:tabs>
              <w:ind w:left="-29" w:right="-29"/>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4A254CBF" w14:textId="77777777" w:rsidR="003C0B5E" w:rsidRPr="00C121F7" w:rsidRDefault="003C0B5E" w:rsidP="003C0B5E">
            <w:pPr>
              <w:tabs>
                <w:tab w:val="decimal" w:pos="781"/>
              </w:tabs>
              <w:ind w:left="-29" w:right="-29"/>
              <w:rPr>
                <w:rFonts w:asciiTheme="majorBidi" w:hAnsiTheme="majorBidi" w:cstheme="majorBidi"/>
                <w:sz w:val="28"/>
                <w:szCs w:val="28"/>
              </w:rPr>
            </w:pPr>
          </w:p>
        </w:tc>
        <w:tc>
          <w:tcPr>
            <w:tcW w:w="1080" w:type="dxa"/>
            <w:tcBorders>
              <w:bottom w:val="single" w:sz="4" w:space="0" w:color="auto"/>
            </w:tcBorders>
            <w:vAlign w:val="bottom"/>
          </w:tcPr>
          <w:p w14:paraId="13FE1AEC" w14:textId="77777777" w:rsidR="003C0B5E" w:rsidRPr="00C121F7" w:rsidRDefault="003C0B5E" w:rsidP="003C0B5E">
            <w:pPr>
              <w:tabs>
                <w:tab w:val="decimal" w:pos="781"/>
              </w:tabs>
              <w:ind w:left="-29" w:right="-29"/>
              <w:jc w:val="center"/>
              <w:rPr>
                <w:rFonts w:asciiTheme="majorBidi" w:hAnsiTheme="majorBidi" w:cstheme="majorBidi"/>
                <w:sz w:val="28"/>
                <w:szCs w:val="28"/>
              </w:rPr>
            </w:pPr>
            <w:r>
              <w:rPr>
                <w:rFonts w:asciiTheme="majorBidi" w:hAnsiTheme="majorBidi" w:cstheme="majorBidi"/>
                <w:sz w:val="28"/>
                <w:szCs w:val="28"/>
              </w:rPr>
              <w:t>25,030</w:t>
            </w:r>
          </w:p>
        </w:tc>
        <w:tc>
          <w:tcPr>
            <w:tcW w:w="90" w:type="dxa"/>
          </w:tcPr>
          <w:p w14:paraId="165B99EB" w14:textId="77777777" w:rsidR="003C0B5E" w:rsidRPr="009972D1" w:rsidRDefault="003C0B5E" w:rsidP="003C0B5E">
            <w:pPr>
              <w:tabs>
                <w:tab w:val="decimal" w:pos="781"/>
              </w:tabs>
              <w:ind w:left="-29" w:right="-29"/>
              <w:rPr>
                <w:rFonts w:asciiTheme="majorBidi" w:hAnsiTheme="majorBidi" w:cstheme="majorBidi"/>
                <w:i/>
                <w:iCs/>
                <w:sz w:val="28"/>
                <w:szCs w:val="28"/>
              </w:rPr>
            </w:pPr>
          </w:p>
        </w:tc>
        <w:tc>
          <w:tcPr>
            <w:tcW w:w="1037" w:type="dxa"/>
            <w:tcBorders>
              <w:bottom w:val="single" w:sz="4" w:space="0" w:color="auto"/>
            </w:tcBorders>
            <w:vAlign w:val="bottom"/>
          </w:tcPr>
          <w:p w14:paraId="532C791A" w14:textId="77777777" w:rsidR="003C0B5E" w:rsidRPr="00C121F7" w:rsidRDefault="003C0B5E" w:rsidP="003C0B5E">
            <w:pPr>
              <w:tabs>
                <w:tab w:val="decimal" w:pos="781"/>
              </w:tabs>
              <w:ind w:left="-29" w:right="-29"/>
              <w:jc w:val="center"/>
              <w:rPr>
                <w:rFonts w:asciiTheme="majorBidi" w:hAnsiTheme="majorBidi" w:cstheme="majorBidi"/>
                <w:sz w:val="28"/>
                <w:szCs w:val="28"/>
              </w:rPr>
            </w:pPr>
            <w:r w:rsidRPr="00780319">
              <w:rPr>
                <w:rFonts w:asciiTheme="majorBidi" w:hAnsiTheme="majorBidi" w:cstheme="majorBidi" w:hint="cs"/>
                <w:sz w:val="28"/>
                <w:szCs w:val="28"/>
              </w:rPr>
              <w:t>(</w:t>
            </w:r>
            <w:r>
              <w:rPr>
                <w:rFonts w:asciiTheme="majorBidi" w:hAnsiTheme="majorBidi" w:cstheme="majorBidi"/>
                <w:sz w:val="28"/>
                <w:szCs w:val="28"/>
              </w:rPr>
              <w:t>24,720</w:t>
            </w:r>
            <w:r w:rsidRPr="00780319">
              <w:rPr>
                <w:rFonts w:asciiTheme="majorBidi" w:hAnsiTheme="majorBidi" w:cstheme="majorBidi" w:hint="cs"/>
                <w:sz w:val="28"/>
                <w:szCs w:val="28"/>
              </w:rPr>
              <w:t>)</w:t>
            </w:r>
          </w:p>
        </w:tc>
        <w:tc>
          <w:tcPr>
            <w:tcW w:w="48" w:type="dxa"/>
          </w:tcPr>
          <w:p w14:paraId="6C2EC524" w14:textId="77777777" w:rsidR="003C0B5E" w:rsidRPr="00C121F7" w:rsidRDefault="003C0B5E" w:rsidP="003C0B5E">
            <w:pPr>
              <w:tabs>
                <w:tab w:val="decimal" w:pos="781"/>
              </w:tabs>
              <w:ind w:left="-29" w:right="-29"/>
              <w:rPr>
                <w:rFonts w:asciiTheme="majorBidi" w:hAnsiTheme="majorBidi" w:cstheme="majorBidi"/>
                <w:sz w:val="28"/>
                <w:szCs w:val="28"/>
              </w:rPr>
            </w:pPr>
          </w:p>
        </w:tc>
        <w:tc>
          <w:tcPr>
            <w:tcW w:w="1080" w:type="dxa"/>
            <w:tcBorders>
              <w:bottom w:val="single" w:sz="4" w:space="0" w:color="auto"/>
            </w:tcBorders>
            <w:vAlign w:val="bottom"/>
          </w:tcPr>
          <w:p w14:paraId="594DE918" w14:textId="77777777" w:rsidR="003C0B5E" w:rsidRPr="00C121F7" w:rsidRDefault="003C0B5E" w:rsidP="003C0B5E">
            <w:pPr>
              <w:tabs>
                <w:tab w:val="decimal" w:pos="781"/>
              </w:tabs>
              <w:ind w:left="-29" w:right="-29"/>
              <w:jc w:val="center"/>
              <w:rPr>
                <w:rFonts w:asciiTheme="majorBidi" w:hAnsiTheme="majorBidi" w:cstheme="majorBidi"/>
                <w:sz w:val="28"/>
                <w:szCs w:val="28"/>
              </w:rPr>
            </w:pPr>
            <w:r>
              <w:rPr>
                <w:rFonts w:asciiTheme="majorBidi" w:hAnsiTheme="majorBidi" w:cstheme="majorBidi"/>
                <w:sz w:val="28"/>
                <w:szCs w:val="28"/>
              </w:rPr>
              <w:t>310</w:t>
            </w:r>
          </w:p>
        </w:tc>
      </w:tr>
      <w:tr w:rsidR="003C0B5E" w:rsidRPr="00C121F7" w14:paraId="06D6AED5" w14:textId="77777777" w:rsidTr="007541D5">
        <w:trPr>
          <w:cantSplit/>
          <w:trHeight w:val="62"/>
        </w:trPr>
        <w:tc>
          <w:tcPr>
            <w:tcW w:w="3870" w:type="dxa"/>
          </w:tcPr>
          <w:p w14:paraId="5A302685" w14:textId="7D38EBDD" w:rsidR="003C0B5E" w:rsidRPr="00FC60DF" w:rsidRDefault="00156BC1" w:rsidP="003C0B5E">
            <w:pPr>
              <w:ind w:left="166" w:right="-108" w:hanging="6"/>
              <w:jc w:val="both"/>
              <w:rPr>
                <w:rFonts w:asciiTheme="majorBidi" w:hAnsiTheme="majorBidi" w:cstheme="majorBidi"/>
                <w:b/>
                <w:bCs/>
                <w:sz w:val="28"/>
                <w:szCs w:val="28"/>
                <w:u w:val="single"/>
                <w:cs/>
              </w:rPr>
            </w:pPr>
            <w:r w:rsidRPr="00F96371">
              <w:rPr>
                <w:rFonts w:asciiTheme="majorBidi" w:hAnsiTheme="majorBidi" w:cstheme="majorBidi"/>
                <w:b/>
                <w:bCs/>
                <w:sz w:val="28"/>
                <w:szCs w:val="28"/>
              </w:rPr>
              <w:t>Total</w:t>
            </w:r>
          </w:p>
        </w:tc>
        <w:tc>
          <w:tcPr>
            <w:tcW w:w="1080" w:type="dxa"/>
          </w:tcPr>
          <w:p w14:paraId="04429137" w14:textId="77777777" w:rsidR="003C0B5E" w:rsidRPr="00050727" w:rsidRDefault="003C0B5E" w:rsidP="003C0B5E">
            <w:pPr>
              <w:jc w:val="center"/>
              <w:rPr>
                <w:rFonts w:asciiTheme="majorBidi" w:hAnsiTheme="majorBidi" w:cstheme="majorBidi"/>
                <w:b/>
                <w:bCs/>
                <w:sz w:val="28"/>
                <w:szCs w:val="28"/>
              </w:rPr>
            </w:pPr>
          </w:p>
        </w:tc>
        <w:tc>
          <w:tcPr>
            <w:tcW w:w="90" w:type="dxa"/>
          </w:tcPr>
          <w:p w14:paraId="08C996BE" w14:textId="77777777" w:rsidR="003C0B5E" w:rsidRPr="00050727" w:rsidRDefault="003C0B5E" w:rsidP="003C0B5E">
            <w:pPr>
              <w:tabs>
                <w:tab w:val="decimal" w:pos="781"/>
              </w:tabs>
              <w:ind w:left="-29" w:right="-29"/>
              <w:rPr>
                <w:rFonts w:asciiTheme="majorBidi" w:hAnsiTheme="majorBidi" w:cstheme="majorBidi"/>
                <w:b/>
                <w:bCs/>
                <w:sz w:val="28"/>
                <w:szCs w:val="28"/>
              </w:rPr>
            </w:pPr>
          </w:p>
        </w:tc>
        <w:tc>
          <w:tcPr>
            <w:tcW w:w="1080" w:type="dxa"/>
            <w:tcBorders>
              <w:top w:val="single" w:sz="4" w:space="0" w:color="auto"/>
              <w:bottom w:val="double" w:sz="4" w:space="0" w:color="auto"/>
            </w:tcBorders>
            <w:vAlign w:val="center"/>
          </w:tcPr>
          <w:p w14:paraId="38A8AD7F" w14:textId="77777777" w:rsidR="003C0B5E" w:rsidRPr="00050727" w:rsidRDefault="003C0B5E" w:rsidP="003C0B5E">
            <w:pPr>
              <w:tabs>
                <w:tab w:val="decimal" w:pos="781"/>
              </w:tabs>
              <w:ind w:left="-29" w:right="-29"/>
              <w:jc w:val="center"/>
              <w:rPr>
                <w:rFonts w:asciiTheme="majorBidi" w:hAnsiTheme="majorBidi" w:cstheme="majorBidi"/>
                <w:b/>
                <w:bCs/>
                <w:sz w:val="28"/>
                <w:szCs w:val="28"/>
              </w:rPr>
            </w:pPr>
            <w:r>
              <w:rPr>
                <w:rFonts w:asciiTheme="majorBidi" w:hAnsiTheme="majorBidi" w:cstheme="majorBidi"/>
                <w:b/>
                <w:bCs/>
                <w:sz w:val="28"/>
                <w:szCs w:val="28"/>
              </w:rPr>
              <w:t>302,872</w:t>
            </w:r>
          </w:p>
        </w:tc>
        <w:tc>
          <w:tcPr>
            <w:tcW w:w="90" w:type="dxa"/>
          </w:tcPr>
          <w:p w14:paraId="3A14BD00" w14:textId="77777777" w:rsidR="003C0B5E" w:rsidRPr="00050727" w:rsidRDefault="003C0B5E" w:rsidP="003C0B5E">
            <w:pPr>
              <w:tabs>
                <w:tab w:val="decimal" w:pos="781"/>
              </w:tabs>
              <w:ind w:left="-29" w:right="-29"/>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48A37700" w14:textId="77777777" w:rsidR="003C0B5E" w:rsidRPr="007F0CFD" w:rsidRDefault="003C0B5E" w:rsidP="003C0B5E">
            <w:pPr>
              <w:tabs>
                <w:tab w:val="decimal" w:pos="781"/>
              </w:tabs>
              <w:ind w:left="-29" w:right="-29"/>
              <w:jc w:val="center"/>
              <w:rPr>
                <w:rFonts w:asciiTheme="majorBidi" w:hAnsiTheme="majorBidi" w:cstheme="majorBidi"/>
                <w:b/>
                <w:bCs/>
                <w:sz w:val="28"/>
                <w:szCs w:val="28"/>
              </w:rPr>
            </w:pPr>
            <w:r w:rsidRPr="007F0CFD">
              <w:rPr>
                <w:rFonts w:asciiTheme="majorBidi" w:hAnsiTheme="majorBidi" w:cstheme="majorBidi"/>
                <w:b/>
                <w:bCs/>
                <w:sz w:val="28"/>
                <w:szCs w:val="28"/>
              </w:rPr>
              <w:t>38,674</w:t>
            </w:r>
          </w:p>
        </w:tc>
        <w:tc>
          <w:tcPr>
            <w:tcW w:w="90" w:type="dxa"/>
          </w:tcPr>
          <w:p w14:paraId="42191836" w14:textId="77777777" w:rsidR="003C0B5E" w:rsidRPr="007F0CFD" w:rsidRDefault="003C0B5E" w:rsidP="003C0B5E">
            <w:pPr>
              <w:tabs>
                <w:tab w:val="decimal" w:pos="781"/>
              </w:tabs>
              <w:ind w:left="-29" w:right="-29"/>
              <w:rPr>
                <w:rFonts w:asciiTheme="majorBidi" w:hAnsiTheme="majorBidi" w:cstheme="majorBidi"/>
                <w:b/>
                <w:bCs/>
                <w:i/>
                <w:iCs/>
                <w:sz w:val="28"/>
                <w:szCs w:val="28"/>
              </w:rPr>
            </w:pPr>
          </w:p>
        </w:tc>
        <w:tc>
          <w:tcPr>
            <w:tcW w:w="1037" w:type="dxa"/>
            <w:tcBorders>
              <w:top w:val="single" w:sz="4" w:space="0" w:color="auto"/>
              <w:bottom w:val="double" w:sz="4" w:space="0" w:color="auto"/>
            </w:tcBorders>
            <w:vAlign w:val="bottom"/>
          </w:tcPr>
          <w:p w14:paraId="57C2A7F5" w14:textId="77777777" w:rsidR="003C0B5E" w:rsidRPr="007F0CFD" w:rsidRDefault="003C0B5E" w:rsidP="003C0B5E">
            <w:pPr>
              <w:tabs>
                <w:tab w:val="decimal" w:pos="781"/>
              </w:tabs>
              <w:ind w:left="-29" w:right="-29"/>
              <w:jc w:val="center"/>
              <w:rPr>
                <w:rFonts w:asciiTheme="majorBidi" w:hAnsiTheme="majorBidi" w:cstheme="majorBidi"/>
                <w:b/>
                <w:bCs/>
                <w:sz w:val="28"/>
                <w:szCs w:val="28"/>
              </w:rPr>
            </w:pPr>
            <w:r w:rsidRPr="00780319">
              <w:rPr>
                <w:rFonts w:asciiTheme="majorBidi" w:hAnsiTheme="majorBidi" w:cstheme="majorBidi" w:hint="cs"/>
                <w:b/>
                <w:bCs/>
                <w:sz w:val="28"/>
                <w:szCs w:val="28"/>
              </w:rPr>
              <w:t>(</w:t>
            </w:r>
            <w:r w:rsidRPr="007F0CFD">
              <w:rPr>
                <w:rFonts w:asciiTheme="majorBidi" w:hAnsiTheme="majorBidi" w:cstheme="majorBidi"/>
                <w:b/>
                <w:bCs/>
                <w:sz w:val="28"/>
                <w:szCs w:val="28"/>
              </w:rPr>
              <w:t>60,420</w:t>
            </w:r>
            <w:r w:rsidRPr="00780319">
              <w:rPr>
                <w:rFonts w:asciiTheme="majorBidi" w:hAnsiTheme="majorBidi" w:cstheme="majorBidi" w:hint="cs"/>
                <w:b/>
                <w:bCs/>
                <w:sz w:val="28"/>
                <w:szCs w:val="28"/>
              </w:rPr>
              <w:t>)</w:t>
            </w:r>
          </w:p>
        </w:tc>
        <w:tc>
          <w:tcPr>
            <w:tcW w:w="48" w:type="dxa"/>
          </w:tcPr>
          <w:p w14:paraId="61B241C3" w14:textId="77777777" w:rsidR="003C0B5E" w:rsidRPr="007F0CFD" w:rsidRDefault="003C0B5E" w:rsidP="003C0B5E">
            <w:pPr>
              <w:tabs>
                <w:tab w:val="decimal" w:pos="781"/>
              </w:tabs>
              <w:ind w:left="-29" w:right="-29"/>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0E91B4ED" w14:textId="77777777" w:rsidR="003C0B5E" w:rsidRPr="007F0CFD" w:rsidRDefault="003C0B5E" w:rsidP="003C0B5E">
            <w:pPr>
              <w:tabs>
                <w:tab w:val="decimal" w:pos="781"/>
              </w:tabs>
              <w:ind w:left="-29" w:right="-29"/>
              <w:jc w:val="center"/>
              <w:rPr>
                <w:rFonts w:asciiTheme="majorBidi" w:hAnsiTheme="majorBidi" w:cstheme="majorBidi"/>
                <w:b/>
                <w:bCs/>
                <w:sz w:val="28"/>
                <w:szCs w:val="28"/>
              </w:rPr>
            </w:pPr>
            <w:r w:rsidRPr="007F0CFD">
              <w:rPr>
                <w:rFonts w:asciiTheme="majorBidi" w:hAnsiTheme="majorBidi" w:cstheme="majorBidi"/>
                <w:b/>
                <w:bCs/>
                <w:sz w:val="28"/>
                <w:szCs w:val="28"/>
              </w:rPr>
              <w:t>281,126</w:t>
            </w:r>
          </w:p>
        </w:tc>
      </w:tr>
    </w:tbl>
    <w:p w14:paraId="6E4CA0B1" w14:textId="631BB32A" w:rsidR="00A05EC9" w:rsidRPr="00452A00" w:rsidRDefault="00A05EC9" w:rsidP="00452A00">
      <w:pPr>
        <w:tabs>
          <w:tab w:val="left" w:pos="2880"/>
        </w:tabs>
        <w:spacing w:before="240" w:after="120" w:line="380" w:lineRule="exact"/>
        <w:ind w:left="605"/>
        <w:jc w:val="thaiDistribute"/>
        <w:rPr>
          <w:rFonts w:asciiTheme="majorBidi" w:hAnsiTheme="majorBidi" w:cstheme="majorBidi"/>
          <w:spacing w:val="-2"/>
          <w:sz w:val="28"/>
          <w:szCs w:val="28"/>
        </w:rPr>
      </w:pPr>
      <w:r w:rsidRPr="00452A00">
        <w:rPr>
          <w:rFonts w:asciiTheme="majorBidi" w:hAnsiTheme="majorBidi" w:cstheme="majorBidi"/>
          <w:spacing w:val="-2"/>
          <w:sz w:val="28"/>
          <w:szCs w:val="28"/>
        </w:rPr>
        <w:t xml:space="preserve">During </w:t>
      </w:r>
      <w:r w:rsidR="005041AA">
        <w:rPr>
          <w:rFonts w:asciiTheme="majorBidi" w:hAnsiTheme="majorBidi" w:cstheme="majorBidi"/>
          <w:spacing w:val="-2"/>
          <w:sz w:val="28"/>
          <w:szCs w:val="28"/>
        </w:rPr>
        <w:t>2025</w:t>
      </w:r>
      <w:r w:rsidRPr="00452A00">
        <w:rPr>
          <w:rFonts w:asciiTheme="majorBidi" w:hAnsiTheme="majorBidi" w:cstheme="majorBidi"/>
          <w:spacing w:val="-2"/>
          <w:sz w:val="28"/>
          <w:szCs w:val="28"/>
        </w:rPr>
        <w:t xml:space="preserve">, the subsidiary repaid loans from the Joint venture by offsetting with dividend received of Baht </w:t>
      </w:r>
      <w:r w:rsidR="00192714" w:rsidRPr="00452A00">
        <w:rPr>
          <w:rFonts w:asciiTheme="majorBidi" w:hAnsiTheme="majorBidi" w:cstheme="majorBidi"/>
          <w:spacing w:val="-2"/>
          <w:sz w:val="28"/>
          <w:szCs w:val="28"/>
        </w:rPr>
        <w:t xml:space="preserve">36 </w:t>
      </w:r>
      <w:r w:rsidRPr="00452A00">
        <w:rPr>
          <w:rFonts w:asciiTheme="majorBidi" w:hAnsiTheme="majorBidi" w:cstheme="majorBidi"/>
          <w:spacing w:val="-2"/>
          <w:sz w:val="28"/>
          <w:szCs w:val="28"/>
        </w:rPr>
        <w:t>million</w:t>
      </w:r>
      <w:r w:rsidR="002C07A4" w:rsidRPr="00780319">
        <w:rPr>
          <w:rFonts w:asciiTheme="majorBidi" w:hAnsiTheme="majorBidi" w:cstheme="majorBidi" w:hint="cs"/>
          <w:spacing w:val="-2"/>
          <w:sz w:val="28"/>
          <w:szCs w:val="28"/>
        </w:rPr>
        <w:t xml:space="preserve"> </w:t>
      </w:r>
      <w:r w:rsidR="004354DE" w:rsidRPr="00B542DF">
        <w:rPr>
          <w:rFonts w:asciiTheme="majorBidi" w:hAnsiTheme="majorBidi" w:cstheme="majorBidi"/>
          <w:spacing w:val="-2"/>
          <w:sz w:val="28"/>
          <w:szCs w:val="28"/>
        </w:rPr>
        <w:t>(202</w:t>
      </w:r>
      <w:r w:rsidR="004354DE">
        <w:rPr>
          <w:rFonts w:asciiTheme="majorBidi" w:hAnsiTheme="majorBidi" w:cstheme="majorBidi"/>
          <w:spacing w:val="-2"/>
          <w:sz w:val="28"/>
          <w:szCs w:val="28"/>
        </w:rPr>
        <w:t>4</w:t>
      </w:r>
      <w:r w:rsidR="004354DE" w:rsidRPr="00B542DF">
        <w:rPr>
          <w:rFonts w:asciiTheme="majorBidi" w:hAnsiTheme="majorBidi" w:cstheme="majorBidi"/>
          <w:spacing w:val="-2"/>
          <w:sz w:val="28"/>
          <w:szCs w:val="28"/>
        </w:rPr>
        <w:t xml:space="preserve">: </w:t>
      </w:r>
      <w:r w:rsidR="005041AA" w:rsidRPr="00452A00">
        <w:rPr>
          <w:rFonts w:asciiTheme="majorBidi" w:hAnsiTheme="majorBidi" w:cstheme="majorBidi"/>
          <w:spacing w:val="-2"/>
          <w:sz w:val="28"/>
          <w:szCs w:val="28"/>
        </w:rPr>
        <w:t>Baht</w:t>
      </w:r>
      <w:r w:rsidR="005041AA">
        <w:rPr>
          <w:rFonts w:asciiTheme="majorBidi" w:hAnsiTheme="majorBidi" w:cstheme="majorBidi"/>
          <w:spacing w:val="-2"/>
          <w:sz w:val="28"/>
          <w:szCs w:val="28"/>
        </w:rPr>
        <w:t xml:space="preserve"> </w:t>
      </w:r>
      <w:r w:rsidR="004354DE">
        <w:rPr>
          <w:rFonts w:asciiTheme="majorBidi" w:hAnsiTheme="majorBidi" w:cstheme="majorBidi"/>
          <w:spacing w:val="-2"/>
          <w:sz w:val="28"/>
          <w:szCs w:val="28"/>
        </w:rPr>
        <w:t>208</w:t>
      </w:r>
      <w:r w:rsidR="005041AA">
        <w:rPr>
          <w:rFonts w:asciiTheme="majorBidi" w:hAnsiTheme="majorBidi" w:cstheme="majorBidi"/>
          <w:spacing w:val="-2"/>
          <w:sz w:val="28"/>
          <w:szCs w:val="28"/>
        </w:rPr>
        <w:t xml:space="preserve"> </w:t>
      </w:r>
      <w:r w:rsidR="005041AA" w:rsidRPr="00452A00">
        <w:rPr>
          <w:rFonts w:asciiTheme="majorBidi" w:hAnsiTheme="majorBidi" w:cstheme="majorBidi"/>
          <w:spacing w:val="-2"/>
          <w:sz w:val="28"/>
          <w:szCs w:val="28"/>
        </w:rPr>
        <w:t>million</w:t>
      </w:r>
      <w:r w:rsidR="004354DE" w:rsidRPr="00B542DF">
        <w:rPr>
          <w:rFonts w:asciiTheme="majorBidi" w:hAnsiTheme="majorBidi" w:cstheme="majorBidi"/>
          <w:spacing w:val="-2"/>
          <w:sz w:val="28"/>
          <w:szCs w:val="28"/>
        </w:rPr>
        <w:t>)</w:t>
      </w:r>
      <w:r w:rsidR="004354DE">
        <w:rPr>
          <w:rFonts w:asciiTheme="majorBidi" w:hAnsiTheme="majorBidi" w:cstheme="majorBidi"/>
          <w:spacing w:val="-2"/>
          <w:sz w:val="28"/>
          <w:szCs w:val="28"/>
        </w:rPr>
        <w:t xml:space="preserve"> </w:t>
      </w:r>
      <w:r w:rsidR="002C07A4">
        <w:rPr>
          <w:rFonts w:asciiTheme="majorBidi" w:hAnsiTheme="majorBidi" w:cstheme="majorBidi"/>
          <w:spacing w:val="-2"/>
          <w:sz w:val="28"/>
          <w:szCs w:val="28"/>
        </w:rPr>
        <w:t>(Note 12).</w:t>
      </w:r>
    </w:p>
    <w:tbl>
      <w:tblPr>
        <w:tblW w:w="9402" w:type="dxa"/>
        <w:tblInd w:w="450" w:type="dxa"/>
        <w:tblLayout w:type="fixed"/>
        <w:tblCellMar>
          <w:left w:w="14" w:type="dxa"/>
          <w:right w:w="14" w:type="dxa"/>
        </w:tblCellMar>
        <w:tblLook w:val="0000" w:firstRow="0" w:lastRow="0" w:firstColumn="0" w:lastColumn="0" w:noHBand="0" w:noVBand="0"/>
      </w:tblPr>
      <w:tblGrid>
        <w:gridCol w:w="3809"/>
        <w:gridCol w:w="1062"/>
        <w:gridCol w:w="89"/>
        <w:gridCol w:w="1063"/>
        <w:gridCol w:w="88"/>
        <w:gridCol w:w="1063"/>
        <w:gridCol w:w="88"/>
        <w:gridCol w:w="1023"/>
        <w:gridCol w:w="48"/>
        <w:gridCol w:w="1063"/>
        <w:gridCol w:w="6"/>
      </w:tblGrid>
      <w:tr w:rsidR="0079390C" w:rsidRPr="00C121F7" w14:paraId="31999DA1" w14:textId="77777777" w:rsidTr="009F0B0D">
        <w:trPr>
          <w:cantSplit/>
          <w:trHeight w:val="232"/>
          <w:tblHeader/>
        </w:trPr>
        <w:tc>
          <w:tcPr>
            <w:tcW w:w="9402" w:type="dxa"/>
            <w:gridSpan w:val="11"/>
          </w:tcPr>
          <w:p w14:paraId="1A044A0D" w14:textId="162ABD54" w:rsidR="0079390C" w:rsidRPr="005C3751" w:rsidRDefault="00A60CCB">
            <w:pPr>
              <w:jc w:val="right"/>
              <w:rPr>
                <w:rFonts w:asciiTheme="majorBidi" w:hAnsiTheme="majorBidi" w:cstheme="majorBidi"/>
                <w:b/>
                <w:bCs/>
                <w:sz w:val="28"/>
                <w:szCs w:val="28"/>
              </w:rPr>
            </w:pPr>
            <w:r w:rsidRPr="005C3751">
              <w:rPr>
                <w:rFonts w:asciiTheme="majorBidi" w:hAnsiTheme="majorBidi" w:cstheme="majorBidi"/>
                <w:b/>
                <w:bCs/>
                <w:sz w:val="28"/>
                <w:szCs w:val="28"/>
              </w:rPr>
              <w:t>(Unit: Thousand Baht)</w:t>
            </w:r>
          </w:p>
        </w:tc>
      </w:tr>
      <w:tr w:rsidR="0079390C" w:rsidRPr="00C121F7" w14:paraId="15DF56AA" w14:textId="77777777" w:rsidTr="00786CED">
        <w:trPr>
          <w:cantSplit/>
          <w:trHeight w:val="66"/>
        </w:trPr>
        <w:tc>
          <w:tcPr>
            <w:tcW w:w="4960" w:type="dxa"/>
            <w:gridSpan w:val="3"/>
          </w:tcPr>
          <w:p w14:paraId="6D40F936" w14:textId="77777777" w:rsidR="0079390C" w:rsidRPr="00FC60DF" w:rsidRDefault="0079390C">
            <w:pPr>
              <w:ind w:left="-29" w:right="71"/>
              <w:jc w:val="right"/>
              <w:rPr>
                <w:rFonts w:asciiTheme="majorBidi" w:hAnsiTheme="majorBidi" w:cstheme="majorBidi"/>
                <w:sz w:val="28"/>
                <w:szCs w:val="28"/>
                <w:cs/>
              </w:rPr>
            </w:pPr>
          </w:p>
        </w:tc>
        <w:tc>
          <w:tcPr>
            <w:tcW w:w="4442" w:type="dxa"/>
            <w:gridSpan w:val="8"/>
          </w:tcPr>
          <w:p w14:paraId="70A570A5" w14:textId="678A9DBF" w:rsidR="0079390C" w:rsidRPr="00FC60DF" w:rsidRDefault="00A60CCB">
            <w:pPr>
              <w:pBdr>
                <w:bottom w:val="single" w:sz="4" w:space="1" w:color="auto"/>
              </w:pBdr>
              <w:ind w:left="-29" w:right="71"/>
              <w:jc w:val="center"/>
              <w:rPr>
                <w:rFonts w:asciiTheme="majorBidi" w:hAnsiTheme="majorBidi" w:cstheme="majorBidi"/>
                <w:b/>
                <w:bCs/>
                <w:sz w:val="28"/>
                <w:szCs w:val="28"/>
                <w:cs/>
              </w:rPr>
            </w:pPr>
            <w:r w:rsidRPr="005C3751">
              <w:rPr>
                <w:rFonts w:asciiTheme="majorBidi" w:hAnsiTheme="majorBidi" w:cstheme="majorBidi"/>
                <w:b/>
                <w:bCs/>
                <w:sz w:val="28"/>
                <w:szCs w:val="28"/>
              </w:rPr>
              <w:t>Separate financial statements</w:t>
            </w:r>
          </w:p>
        </w:tc>
      </w:tr>
      <w:tr w:rsidR="005C3751" w:rsidRPr="00C121F7" w14:paraId="714F9F1E" w14:textId="77777777" w:rsidTr="00786CED">
        <w:trPr>
          <w:gridAfter w:val="1"/>
          <w:wAfter w:w="6" w:type="dxa"/>
          <w:cantSplit/>
          <w:trHeight w:val="232"/>
        </w:trPr>
        <w:tc>
          <w:tcPr>
            <w:tcW w:w="3809" w:type="dxa"/>
          </w:tcPr>
          <w:p w14:paraId="340C80D0" w14:textId="77777777" w:rsidR="005C3751" w:rsidRPr="00C121F7" w:rsidRDefault="005C3751" w:rsidP="005C3751">
            <w:pPr>
              <w:rPr>
                <w:rFonts w:asciiTheme="majorBidi" w:hAnsiTheme="majorBidi" w:cstheme="majorBidi"/>
                <w:sz w:val="28"/>
                <w:szCs w:val="28"/>
              </w:rPr>
            </w:pPr>
          </w:p>
        </w:tc>
        <w:tc>
          <w:tcPr>
            <w:tcW w:w="1062" w:type="dxa"/>
            <w:vAlign w:val="bottom"/>
          </w:tcPr>
          <w:p w14:paraId="5EB68939" w14:textId="77777777" w:rsidR="005C3751" w:rsidRPr="00A5460A" w:rsidRDefault="005C3751" w:rsidP="005C3751">
            <w:pPr>
              <w:jc w:val="center"/>
              <w:rPr>
                <w:rFonts w:asciiTheme="majorBidi" w:hAnsiTheme="majorBidi" w:cstheme="majorBidi"/>
                <w:b/>
                <w:bCs/>
                <w:sz w:val="28"/>
                <w:szCs w:val="28"/>
              </w:rPr>
            </w:pPr>
          </w:p>
        </w:tc>
        <w:tc>
          <w:tcPr>
            <w:tcW w:w="89" w:type="dxa"/>
          </w:tcPr>
          <w:p w14:paraId="1BBB2B7F" w14:textId="77777777" w:rsidR="005C3751" w:rsidRPr="00FC60DF" w:rsidRDefault="005C3751" w:rsidP="005C3751">
            <w:pPr>
              <w:ind w:left="-29" w:right="-29"/>
              <w:jc w:val="center"/>
              <w:rPr>
                <w:rFonts w:asciiTheme="majorBidi" w:hAnsiTheme="majorBidi" w:cstheme="majorBidi"/>
                <w:b/>
                <w:bCs/>
                <w:sz w:val="28"/>
                <w:szCs w:val="28"/>
                <w:cs/>
              </w:rPr>
            </w:pPr>
          </w:p>
        </w:tc>
        <w:tc>
          <w:tcPr>
            <w:tcW w:w="1063" w:type="dxa"/>
            <w:vAlign w:val="bottom"/>
          </w:tcPr>
          <w:p w14:paraId="76806E2A" w14:textId="7A092602" w:rsidR="005C3751" w:rsidRPr="00A5460A" w:rsidRDefault="005C3751" w:rsidP="005C3751">
            <w:pPr>
              <w:ind w:left="-29" w:right="-29"/>
              <w:jc w:val="center"/>
              <w:rPr>
                <w:rFonts w:asciiTheme="majorBidi" w:hAnsiTheme="majorBidi" w:cstheme="majorBidi"/>
                <w:b/>
                <w:bCs/>
                <w:sz w:val="28"/>
                <w:szCs w:val="28"/>
              </w:rPr>
            </w:pPr>
            <w:r w:rsidRPr="00A60CCB">
              <w:rPr>
                <w:rFonts w:asciiTheme="majorBidi" w:hAnsiTheme="majorBidi" w:cstheme="majorBidi"/>
                <w:b/>
                <w:bCs/>
                <w:sz w:val="28"/>
                <w:szCs w:val="28"/>
              </w:rPr>
              <w:t>Balance as at</w:t>
            </w:r>
          </w:p>
        </w:tc>
        <w:tc>
          <w:tcPr>
            <w:tcW w:w="88" w:type="dxa"/>
          </w:tcPr>
          <w:p w14:paraId="380F48F4" w14:textId="77777777" w:rsidR="005C3751" w:rsidRPr="00A5460A" w:rsidRDefault="005C3751" w:rsidP="005C3751">
            <w:pPr>
              <w:ind w:left="-29" w:right="-29"/>
              <w:jc w:val="center"/>
              <w:rPr>
                <w:rFonts w:asciiTheme="majorBidi" w:hAnsiTheme="majorBidi" w:cstheme="majorBidi"/>
                <w:b/>
                <w:bCs/>
                <w:sz w:val="28"/>
                <w:szCs w:val="28"/>
              </w:rPr>
            </w:pPr>
          </w:p>
        </w:tc>
        <w:tc>
          <w:tcPr>
            <w:tcW w:w="1063" w:type="dxa"/>
            <w:vAlign w:val="bottom"/>
          </w:tcPr>
          <w:p w14:paraId="3D6E90AF" w14:textId="77777777" w:rsidR="005C3751" w:rsidRPr="00A5460A" w:rsidRDefault="005C3751" w:rsidP="005C3751">
            <w:pPr>
              <w:ind w:left="-29" w:right="-29"/>
              <w:jc w:val="center"/>
              <w:rPr>
                <w:rFonts w:asciiTheme="majorBidi" w:hAnsiTheme="majorBidi" w:cstheme="majorBidi"/>
                <w:b/>
                <w:bCs/>
                <w:sz w:val="28"/>
                <w:szCs w:val="28"/>
              </w:rPr>
            </w:pPr>
          </w:p>
        </w:tc>
        <w:tc>
          <w:tcPr>
            <w:tcW w:w="88" w:type="dxa"/>
          </w:tcPr>
          <w:p w14:paraId="55B14D75" w14:textId="77777777" w:rsidR="005C3751" w:rsidRPr="00A5460A" w:rsidRDefault="005C3751" w:rsidP="005C3751">
            <w:pPr>
              <w:ind w:left="-29" w:right="-29"/>
              <w:jc w:val="center"/>
              <w:rPr>
                <w:rFonts w:asciiTheme="majorBidi" w:hAnsiTheme="majorBidi" w:cstheme="majorBidi"/>
                <w:b/>
                <w:bCs/>
                <w:sz w:val="28"/>
                <w:szCs w:val="28"/>
              </w:rPr>
            </w:pPr>
          </w:p>
        </w:tc>
        <w:tc>
          <w:tcPr>
            <w:tcW w:w="1023" w:type="dxa"/>
            <w:vAlign w:val="bottom"/>
          </w:tcPr>
          <w:p w14:paraId="0DF57113" w14:textId="77777777" w:rsidR="005C3751" w:rsidRPr="00A5460A" w:rsidRDefault="005C3751" w:rsidP="005C3751">
            <w:pPr>
              <w:ind w:left="-29" w:right="-29"/>
              <w:jc w:val="center"/>
              <w:rPr>
                <w:rFonts w:asciiTheme="majorBidi" w:hAnsiTheme="majorBidi" w:cstheme="majorBidi"/>
                <w:b/>
                <w:bCs/>
                <w:sz w:val="28"/>
                <w:szCs w:val="28"/>
              </w:rPr>
            </w:pPr>
          </w:p>
        </w:tc>
        <w:tc>
          <w:tcPr>
            <w:tcW w:w="48" w:type="dxa"/>
          </w:tcPr>
          <w:p w14:paraId="1BFFAB23" w14:textId="77777777" w:rsidR="005C3751" w:rsidRPr="00FC60DF" w:rsidRDefault="005C3751" w:rsidP="005C3751">
            <w:pPr>
              <w:ind w:left="-29" w:right="-29"/>
              <w:jc w:val="center"/>
              <w:rPr>
                <w:rFonts w:asciiTheme="majorBidi" w:hAnsiTheme="majorBidi" w:cstheme="majorBidi"/>
                <w:b/>
                <w:bCs/>
                <w:sz w:val="28"/>
                <w:szCs w:val="28"/>
                <w:cs/>
              </w:rPr>
            </w:pPr>
          </w:p>
        </w:tc>
        <w:tc>
          <w:tcPr>
            <w:tcW w:w="1063" w:type="dxa"/>
            <w:vAlign w:val="bottom"/>
          </w:tcPr>
          <w:p w14:paraId="3A553143" w14:textId="543F3192" w:rsidR="005C3751" w:rsidRPr="00A5460A" w:rsidRDefault="005C3751" w:rsidP="005C3751">
            <w:pPr>
              <w:ind w:left="-29" w:right="-29"/>
              <w:jc w:val="center"/>
              <w:rPr>
                <w:rFonts w:asciiTheme="majorBidi" w:hAnsiTheme="majorBidi" w:cstheme="majorBidi"/>
                <w:b/>
                <w:bCs/>
                <w:sz w:val="28"/>
                <w:szCs w:val="28"/>
              </w:rPr>
            </w:pPr>
            <w:r w:rsidRPr="00A60CCB">
              <w:rPr>
                <w:rFonts w:asciiTheme="majorBidi" w:hAnsiTheme="majorBidi" w:cstheme="majorBidi"/>
                <w:b/>
                <w:bCs/>
                <w:sz w:val="28"/>
                <w:szCs w:val="28"/>
              </w:rPr>
              <w:t>Balance as at</w:t>
            </w:r>
          </w:p>
        </w:tc>
      </w:tr>
      <w:tr w:rsidR="00786CED" w:rsidRPr="00C121F7" w14:paraId="437CD696" w14:textId="77777777" w:rsidTr="00786CED">
        <w:trPr>
          <w:gridAfter w:val="1"/>
          <w:wAfter w:w="6" w:type="dxa"/>
          <w:cantSplit/>
          <w:trHeight w:val="232"/>
        </w:trPr>
        <w:tc>
          <w:tcPr>
            <w:tcW w:w="3809" w:type="dxa"/>
          </w:tcPr>
          <w:p w14:paraId="2C5768A0" w14:textId="77777777" w:rsidR="00786CED" w:rsidRPr="00C121F7" w:rsidRDefault="00786CED" w:rsidP="00786CED">
            <w:pPr>
              <w:rPr>
                <w:rFonts w:asciiTheme="majorBidi" w:hAnsiTheme="majorBidi" w:cstheme="majorBidi"/>
                <w:sz w:val="28"/>
                <w:szCs w:val="28"/>
              </w:rPr>
            </w:pPr>
          </w:p>
        </w:tc>
        <w:tc>
          <w:tcPr>
            <w:tcW w:w="1062" w:type="dxa"/>
            <w:vAlign w:val="bottom"/>
          </w:tcPr>
          <w:p w14:paraId="30559346" w14:textId="175D8675" w:rsidR="00786CED" w:rsidRPr="00A5460A" w:rsidRDefault="00786CED" w:rsidP="00786CED">
            <w:pPr>
              <w:jc w:val="center"/>
              <w:rPr>
                <w:rFonts w:asciiTheme="majorBidi" w:hAnsiTheme="majorBidi" w:cstheme="majorBidi"/>
                <w:b/>
                <w:bCs/>
                <w:sz w:val="28"/>
                <w:szCs w:val="28"/>
              </w:rPr>
            </w:pPr>
          </w:p>
        </w:tc>
        <w:tc>
          <w:tcPr>
            <w:tcW w:w="89" w:type="dxa"/>
          </w:tcPr>
          <w:p w14:paraId="5DFFB367" w14:textId="77777777" w:rsidR="00786CED" w:rsidRPr="00A5460A" w:rsidRDefault="00786CED" w:rsidP="00786CED">
            <w:pPr>
              <w:ind w:left="-29" w:right="-29"/>
              <w:jc w:val="center"/>
              <w:rPr>
                <w:rFonts w:asciiTheme="majorBidi" w:hAnsiTheme="majorBidi" w:cstheme="majorBidi"/>
                <w:b/>
                <w:bCs/>
                <w:sz w:val="28"/>
                <w:szCs w:val="28"/>
              </w:rPr>
            </w:pPr>
          </w:p>
        </w:tc>
        <w:tc>
          <w:tcPr>
            <w:tcW w:w="1063" w:type="dxa"/>
            <w:vAlign w:val="bottom"/>
          </w:tcPr>
          <w:p w14:paraId="3592617E" w14:textId="22FE8552" w:rsidR="00786CED" w:rsidRPr="00A5460A" w:rsidRDefault="00786CED" w:rsidP="00786CED">
            <w:pPr>
              <w:ind w:left="-29" w:right="-29"/>
              <w:jc w:val="center"/>
              <w:rPr>
                <w:rFonts w:asciiTheme="majorBidi" w:hAnsiTheme="majorBidi" w:cstheme="majorBidi"/>
                <w:b/>
                <w:bCs/>
                <w:sz w:val="28"/>
                <w:szCs w:val="28"/>
                <w:cs/>
              </w:rPr>
            </w:pPr>
            <w:r>
              <w:rPr>
                <w:rFonts w:asciiTheme="majorBidi" w:hAnsiTheme="majorBidi" w:cstheme="majorBidi"/>
                <w:b/>
                <w:bCs/>
                <w:sz w:val="28"/>
                <w:szCs w:val="28"/>
              </w:rPr>
              <w:t xml:space="preserve">January </w:t>
            </w:r>
            <w:r w:rsidRPr="00A60CCB">
              <w:rPr>
                <w:rFonts w:asciiTheme="majorBidi" w:hAnsiTheme="majorBidi" w:cstheme="majorBidi"/>
                <w:b/>
                <w:bCs/>
                <w:sz w:val="28"/>
                <w:szCs w:val="28"/>
              </w:rPr>
              <w:t>1</w:t>
            </w:r>
            <w:r>
              <w:rPr>
                <w:rFonts w:asciiTheme="majorBidi" w:hAnsiTheme="majorBidi" w:cstheme="majorBidi"/>
                <w:b/>
                <w:bCs/>
                <w:sz w:val="28"/>
                <w:szCs w:val="28"/>
              </w:rPr>
              <w:t>,</w:t>
            </w:r>
          </w:p>
        </w:tc>
        <w:tc>
          <w:tcPr>
            <w:tcW w:w="88" w:type="dxa"/>
          </w:tcPr>
          <w:p w14:paraId="4BB2E7E7" w14:textId="77777777" w:rsidR="00786CED" w:rsidRPr="00FC60DF" w:rsidRDefault="00786CED" w:rsidP="00786CED">
            <w:pPr>
              <w:ind w:left="-29" w:right="-29"/>
              <w:jc w:val="center"/>
              <w:rPr>
                <w:rFonts w:asciiTheme="majorBidi" w:hAnsiTheme="majorBidi" w:cstheme="majorBidi"/>
                <w:b/>
                <w:bCs/>
                <w:sz w:val="28"/>
                <w:szCs w:val="28"/>
                <w:cs/>
              </w:rPr>
            </w:pPr>
          </w:p>
        </w:tc>
        <w:tc>
          <w:tcPr>
            <w:tcW w:w="2174" w:type="dxa"/>
            <w:gridSpan w:val="3"/>
          </w:tcPr>
          <w:p w14:paraId="29776D8C" w14:textId="5C11881E" w:rsidR="00786CED" w:rsidRPr="00FC60DF" w:rsidRDefault="00786CED" w:rsidP="00786CED">
            <w:pPr>
              <w:pBdr>
                <w:bottom w:val="single" w:sz="4" w:space="1" w:color="auto"/>
              </w:pBdr>
              <w:ind w:left="-29" w:right="-29"/>
              <w:jc w:val="center"/>
              <w:rPr>
                <w:rFonts w:asciiTheme="majorBidi" w:hAnsiTheme="majorBidi" w:cstheme="majorBidi"/>
                <w:b/>
                <w:bCs/>
                <w:sz w:val="28"/>
                <w:szCs w:val="28"/>
                <w:cs/>
              </w:rPr>
            </w:pPr>
            <w:r w:rsidRPr="00A60CCB">
              <w:rPr>
                <w:rFonts w:asciiTheme="majorBidi" w:hAnsiTheme="majorBidi" w:cstheme="majorBidi"/>
                <w:b/>
                <w:bCs/>
                <w:sz w:val="28"/>
                <w:szCs w:val="28"/>
              </w:rPr>
              <w:t>During the year</w:t>
            </w:r>
          </w:p>
        </w:tc>
        <w:tc>
          <w:tcPr>
            <w:tcW w:w="48" w:type="dxa"/>
          </w:tcPr>
          <w:p w14:paraId="65B26B86" w14:textId="77777777" w:rsidR="00786CED" w:rsidRPr="00A5460A" w:rsidRDefault="00786CED" w:rsidP="00786CED">
            <w:pPr>
              <w:ind w:left="-29" w:right="-29"/>
              <w:jc w:val="center"/>
              <w:rPr>
                <w:rFonts w:asciiTheme="majorBidi" w:hAnsiTheme="majorBidi" w:cstheme="majorBidi"/>
                <w:b/>
                <w:bCs/>
                <w:sz w:val="28"/>
                <w:szCs w:val="28"/>
              </w:rPr>
            </w:pPr>
          </w:p>
        </w:tc>
        <w:tc>
          <w:tcPr>
            <w:tcW w:w="1063" w:type="dxa"/>
            <w:vAlign w:val="bottom"/>
          </w:tcPr>
          <w:p w14:paraId="08D3E174" w14:textId="534E2C22" w:rsidR="00786CED" w:rsidRPr="00FC60DF" w:rsidRDefault="00786CED" w:rsidP="00786CED">
            <w:pPr>
              <w:ind w:left="-29" w:right="-29"/>
              <w:jc w:val="center"/>
              <w:rPr>
                <w:rFonts w:asciiTheme="majorBidi" w:hAnsiTheme="majorBidi" w:cstheme="majorBidi"/>
                <w:b/>
                <w:bCs/>
                <w:sz w:val="28"/>
                <w:szCs w:val="28"/>
                <w:cs/>
              </w:rPr>
            </w:pPr>
            <w:r w:rsidRPr="00A60CCB">
              <w:rPr>
                <w:rFonts w:asciiTheme="majorBidi" w:hAnsiTheme="majorBidi" w:cstheme="majorBidi"/>
                <w:b/>
                <w:bCs/>
                <w:sz w:val="28"/>
                <w:szCs w:val="28"/>
              </w:rPr>
              <w:t>December</w:t>
            </w:r>
            <w:r w:rsidRPr="0018509E">
              <w:rPr>
                <w:rFonts w:asciiTheme="majorBidi" w:hAnsiTheme="majorBidi" w:cstheme="majorBidi"/>
                <w:b/>
                <w:bCs/>
                <w:sz w:val="28"/>
                <w:szCs w:val="28"/>
              </w:rPr>
              <w:t xml:space="preserve"> 31,</w:t>
            </w:r>
          </w:p>
        </w:tc>
      </w:tr>
      <w:tr w:rsidR="00786CED" w:rsidRPr="00C121F7" w14:paraId="5A048434" w14:textId="77777777" w:rsidTr="00786CED">
        <w:trPr>
          <w:gridAfter w:val="1"/>
          <w:wAfter w:w="6" w:type="dxa"/>
          <w:cantSplit/>
          <w:trHeight w:val="66"/>
        </w:trPr>
        <w:tc>
          <w:tcPr>
            <w:tcW w:w="3809" w:type="dxa"/>
          </w:tcPr>
          <w:p w14:paraId="27412238" w14:textId="77777777" w:rsidR="00786CED" w:rsidRPr="00C121F7" w:rsidRDefault="00786CED" w:rsidP="00786CED">
            <w:pPr>
              <w:rPr>
                <w:rFonts w:asciiTheme="majorBidi" w:hAnsiTheme="majorBidi" w:cstheme="majorBidi"/>
                <w:sz w:val="28"/>
                <w:szCs w:val="28"/>
              </w:rPr>
            </w:pPr>
          </w:p>
        </w:tc>
        <w:tc>
          <w:tcPr>
            <w:tcW w:w="1062" w:type="dxa"/>
            <w:vAlign w:val="bottom"/>
          </w:tcPr>
          <w:p w14:paraId="08CA7D23" w14:textId="48A38895" w:rsidR="00786CED" w:rsidRPr="00A5460A" w:rsidRDefault="00786CED" w:rsidP="00786CED">
            <w:pPr>
              <w:pBdr>
                <w:bottom w:val="single" w:sz="4" w:space="1" w:color="auto"/>
              </w:pBdr>
              <w:jc w:val="center"/>
              <w:rPr>
                <w:rFonts w:asciiTheme="majorBidi" w:hAnsiTheme="majorBidi" w:cstheme="majorBidi"/>
                <w:b/>
                <w:bCs/>
                <w:sz w:val="28"/>
                <w:szCs w:val="28"/>
              </w:rPr>
            </w:pPr>
            <w:r w:rsidRPr="00A60CCB">
              <w:rPr>
                <w:rFonts w:asciiTheme="majorBidi" w:hAnsiTheme="majorBidi" w:cstheme="majorBidi"/>
                <w:b/>
                <w:bCs/>
                <w:sz w:val="28"/>
                <w:szCs w:val="28"/>
              </w:rPr>
              <w:t>Related by</w:t>
            </w:r>
          </w:p>
        </w:tc>
        <w:tc>
          <w:tcPr>
            <w:tcW w:w="89" w:type="dxa"/>
          </w:tcPr>
          <w:p w14:paraId="5B2F636E" w14:textId="77777777" w:rsidR="00786CED" w:rsidRPr="00A5460A" w:rsidRDefault="00786CED" w:rsidP="00786CED">
            <w:pPr>
              <w:ind w:left="-29" w:right="-29"/>
              <w:jc w:val="center"/>
              <w:rPr>
                <w:rFonts w:asciiTheme="majorBidi" w:hAnsiTheme="majorBidi" w:cstheme="majorBidi"/>
                <w:b/>
                <w:bCs/>
                <w:sz w:val="28"/>
                <w:szCs w:val="28"/>
              </w:rPr>
            </w:pPr>
          </w:p>
        </w:tc>
        <w:tc>
          <w:tcPr>
            <w:tcW w:w="1063" w:type="dxa"/>
            <w:vAlign w:val="bottom"/>
          </w:tcPr>
          <w:p w14:paraId="44066A3F" w14:textId="4B8197BE" w:rsidR="00786CED" w:rsidRPr="00A5460A" w:rsidRDefault="00786CED" w:rsidP="00786CED">
            <w:pPr>
              <w:pBdr>
                <w:bottom w:val="single" w:sz="4" w:space="1" w:color="auto"/>
              </w:pBdr>
              <w:ind w:left="-29" w:right="-29"/>
              <w:jc w:val="center"/>
              <w:rPr>
                <w:rFonts w:asciiTheme="majorBidi" w:hAnsiTheme="majorBidi" w:cstheme="majorBidi"/>
                <w:b/>
                <w:bCs/>
                <w:sz w:val="28"/>
                <w:szCs w:val="28"/>
              </w:rPr>
            </w:pPr>
            <w:r w:rsidRPr="00A60CCB">
              <w:rPr>
                <w:rFonts w:asciiTheme="majorBidi" w:hAnsiTheme="majorBidi" w:cstheme="majorBidi"/>
                <w:b/>
                <w:bCs/>
                <w:sz w:val="28"/>
                <w:szCs w:val="28"/>
              </w:rPr>
              <w:t>202</w:t>
            </w:r>
            <w:r>
              <w:rPr>
                <w:rFonts w:asciiTheme="majorBidi" w:hAnsiTheme="majorBidi" w:cstheme="majorBidi"/>
                <w:b/>
                <w:bCs/>
                <w:sz w:val="28"/>
                <w:szCs w:val="28"/>
              </w:rPr>
              <w:t>5</w:t>
            </w:r>
          </w:p>
        </w:tc>
        <w:tc>
          <w:tcPr>
            <w:tcW w:w="88" w:type="dxa"/>
          </w:tcPr>
          <w:p w14:paraId="4526D352" w14:textId="77777777" w:rsidR="00786CED" w:rsidRPr="00FC60DF" w:rsidRDefault="00786CED" w:rsidP="00786CED">
            <w:pPr>
              <w:ind w:left="-29" w:right="-29"/>
              <w:jc w:val="center"/>
              <w:rPr>
                <w:rFonts w:asciiTheme="majorBidi" w:hAnsiTheme="majorBidi" w:cstheme="majorBidi"/>
                <w:b/>
                <w:bCs/>
                <w:sz w:val="28"/>
                <w:szCs w:val="28"/>
                <w:cs/>
              </w:rPr>
            </w:pPr>
          </w:p>
        </w:tc>
        <w:tc>
          <w:tcPr>
            <w:tcW w:w="1063" w:type="dxa"/>
            <w:vAlign w:val="bottom"/>
          </w:tcPr>
          <w:p w14:paraId="7D85C1DC" w14:textId="73BCD139" w:rsidR="00786CED" w:rsidRPr="00A5460A" w:rsidRDefault="00786CED" w:rsidP="00786CED">
            <w:pPr>
              <w:pBdr>
                <w:bottom w:val="single" w:sz="4" w:space="1" w:color="auto"/>
              </w:pBdr>
              <w:ind w:left="-29" w:right="-29"/>
              <w:jc w:val="center"/>
              <w:rPr>
                <w:rFonts w:asciiTheme="majorBidi" w:hAnsiTheme="majorBidi" w:cstheme="majorBidi"/>
                <w:b/>
                <w:bCs/>
                <w:sz w:val="28"/>
                <w:szCs w:val="28"/>
              </w:rPr>
            </w:pPr>
            <w:r w:rsidRPr="00A60CCB">
              <w:rPr>
                <w:rFonts w:asciiTheme="majorBidi" w:hAnsiTheme="majorBidi" w:cstheme="majorBidi"/>
                <w:b/>
                <w:bCs/>
                <w:sz w:val="28"/>
                <w:szCs w:val="28"/>
              </w:rPr>
              <w:t>Increase</w:t>
            </w:r>
          </w:p>
        </w:tc>
        <w:tc>
          <w:tcPr>
            <w:tcW w:w="88" w:type="dxa"/>
          </w:tcPr>
          <w:p w14:paraId="0F6B034B" w14:textId="77777777" w:rsidR="00786CED" w:rsidRPr="00FC60DF" w:rsidRDefault="00786CED" w:rsidP="00786CED">
            <w:pPr>
              <w:ind w:left="-29" w:right="-29"/>
              <w:jc w:val="center"/>
              <w:rPr>
                <w:rFonts w:asciiTheme="majorBidi" w:hAnsiTheme="majorBidi" w:cstheme="majorBidi"/>
                <w:b/>
                <w:bCs/>
                <w:i/>
                <w:iCs/>
                <w:sz w:val="28"/>
                <w:szCs w:val="28"/>
                <w:cs/>
              </w:rPr>
            </w:pPr>
          </w:p>
        </w:tc>
        <w:tc>
          <w:tcPr>
            <w:tcW w:w="1023" w:type="dxa"/>
            <w:vAlign w:val="bottom"/>
          </w:tcPr>
          <w:p w14:paraId="176A1D27" w14:textId="1255D60C" w:rsidR="00786CED" w:rsidRPr="00A5460A" w:rsidRDefault="00D91E15" w:rsidP="00786CED">
            <w:pPr>
              <w:pBdr>
                <w:bottom w:val="single" w:sz="4" w:space="1" w:color="auto"/>
              </w:pBdr>
              <w:ind w:left="-29" w:right="-29"/>
              <w:jc w:val="center"/>
              <w:rPr>
                <w:rFonts w:asciiTheme="majorBidi" w:hAnsiTheme="majorBidi" w:cstheme="majorBidi"/>
                <w:b/>
                <w:bCs/>
                <w:sz w:val="28"/>
                <w:szCs w:val="28"/>
              </w:rPr>
            </w:pPr>
            <w:r w:rsidRPr="00A60CCB">
              <w:rPr>
                <w:rFonts w:asciiTheme="majorBidi" w:hAnsiTheme="majorBidi" w:cstheme="majorBidi"/>
                <w:b/>
                <w:bCs/>
                <w:sz w:val="28"/>
                <w:szCs w:val="28"/>
              </w:rPr>
              <w:t>Decrease</w:t>
            </w:r>
          </w:p>
        </w:tc>
        <w:tc>
          <w:tcPr>
            <w:tcW w:w="48" w:type="dxa"/>
          </w:tcPr>
          <w:p w14:paraId="5CED30E4" w14:textId="77777777" w:rsidR="00786CED" w:rsidRPr="00A5460A" w:rsidRDefault="00786CED" w:rsidP="00786CED">
            <w:pPr>
              <w:ind w:left="-29" w:right="-29"/>
              <w:jc w:val="center"/>
              <w:rPr>
                <w:rFonts w:asciiTheme="majorBidi" w:hAnsiTheme="majorBidi" w:cstheme="majorBidi"/>
                <w:b/>
                <w:bCs/>
                <w:sz w:val="28"/>
                <w:szCs w:val="28"/>
              </w:rPr>
            </w:pPr>
          </w:p>
        </w:tc>
        <w:tc>
          <w:tcPr>
            <w:tcW w:w="1063" w:type="dxa"/>
            <w:vAlign w:val="bottom"/>
          </w:tcPr>
          <w:p w14:paraId="12797EDC" w14:textId="1C1C58FB" w:rsidR="00786CED" w:rsidRPr="00A5460A" w:rsidRDefault="00786CED" w:rsidP="00786CED">
            <w:pPr>
              <w:pBdr>
                <w:bottom w:val="single" w:sz="4" w:space="1" w:color="auto"/>
              </w:pBdr>
              <w:ind w:left="-29" w:right="-29"/>
              <w:jc w:val="center"/>
              <w:rPr>
                <w:rFonts w:asciiTheme="majorBidi" w:hAnsiTheme="majorBidi" w:cstheme="majorBidi"/>
                <w:b/>
                <w:bCs/>
                <w:sz w:val="28"/>
                <w:szCs w:val="28"/>
              </w:rPr>
            </w:pPr>
            <w:r w:rsidRPr="00A60CCB">
              <w:rPr>
                <w:rFonts w:asciiTheme="majorBidi" w:hAnsiTheme="majorBidi" w:cstheme="majorBidi"/>
                <w:b/>
                <w:bCs/>
                <w:sz w:val="28"/>
                <w:szCs w:val="28"/>
              </w:rPr>
              <w:t>2025</w:t>
            </w:r>
          </w:p>
        </w:tc>
      </w:tr>
      <w:tr w:rsidR="0079390C" w:rsidRPr="00C121F7" w14:paraId="612CD35E" w14:textId="77777777" w:rsidTr="00786CED">
        <w:trPr>
          <w:gridAfter w:val="1"/>
          <w:wAfter w:w="6" w:type="dxa"/>
          <w:cantSplit/>
          <w:trHeight w:val="793"/>
        </w:trPr>
        <w:tc>
          <w:tcPr>
            <w:tcW w:w="3809" w:type="dxa"/>
          </w:tcPr>
          <w:p w14:paraId="7A50A743" w14:textId="75ED307F" w:rsidR="0079390C" w:rsidRPr="00FC60DF" w:rsidRDefault="00AD5C4A">
            <w:pPr>
              <w:ind w:left="162" w:right="-108" w:hanging="162"/>
              <w:rPr>
                <w:rFonts w:asciiTheme="majorBidi" w:hAnsiTheme="majorBidi" w:cstheme="majorBidi"/>
                <w:b/>
                <w:bCs/>
                <w:sz w:val="28"/>
                <w:szCs w:val="28"/>
                <w:u w:val="single"/>
                <w:cs/>
              </w:rPr>
            </w:pPr>
            <w:r w:rsidRPr="00B542DF">
              <w:rPr>
                <w:rFonts w:asciiTheme="majorBidi" w:hAnsiTheme="majorBidi" w:cstheme="majorBidi"/>
                <w:b/>
                <w:bCs/>
                <w:spacing w:val="-4"/>
                <w:sz w:val="28"/>
                <w:szCs w:val="28"/>
                <w:u w:val="single"/>
              </w:rPr>
              <w:t>Short-term loans from related</w:t>
            </w:r>
            <w:r>
              <w:rPr>
                <w:rFonts w:asciiTheme="majorBidi" w:hAnsiTheme="majorBidi" w:cstheme="majorBidi"/>
                <w:b/>
                <w:bCs/>
                <w:spacing w:val="-4"/>
                <w:sz w:val="28"/>
                <w:szCs w:val="28"/>
                <w:u w:val="single"/>
              </w:rPr>
              <w:t xml:space="preserve"> </w:t>
            </w:r>
            <w:r w:rsidR="00714B42" w:rsidRPr="00B542DF">
              <w:rPr>
                <w:rFonts w:asciiTheme="majorBidi" w:hAnsiTheme="majorBidi" w:cstheme="majorBidi"/>
                <w:b/>
                <w:bCs/>
                <w:spacing w:val="-4"/>
                <w:sz w:val="28"/>
                <w:szCs w:val="28"/>
                <w:u w:val="single"/>
              </w:rPr>
              <w:t>party and</w:t>
            </w:r>
            <w:r w:rsidR="009F0B0D" w:rsidRPr="00FC60DF">
              <w:rPr>
                <w:rFonts w:asciiTheme="majorBidi" w:hAnsiTheme="majorBidi" w:cstheme="majorBidi"/>
                <w:b/>
                <w:bCs/>
                <w:spacing w:val="-4"/>
                <w:sz w:val="28"/>
                <w:szCs w:val="28"/>
                <w:u w:val="single"/>
                <w:cs/>
              </w:rPr>
              <w:br/>
            </w:r>
            <w:r w:rsidR="00714B42" w:rsidRPr="00B542DF">
              <w:rPr>
                <w:rFonts w:asciiTheme="majorBidi" w:hAnsiTheme="majorBidi" w:cstheme="majorBidi"/>
                <w:b/>
                <w:bCs/>
                <w:spacing w:val="-4"/>
                <w:sz w:val="28"/>
                <w:szCs w:val="28"/>
                <w:u w:val="single"/>
              </w:rPr>
              <w:t>interest payable</w:t>
            </w:r>
            <w:r w:rsidRPr="00B542DF">
              <w:rPr>
                <w:rFonts w:asciiTheme="majorBidi" w:hAnsiTheme="majorBidi" w:cstheme="majorBidi"/>
                <w:b/>
                <w:bCs/>
                <w:spacing w:val="-4"/>
                <w:sz w:val="28"/>
                <w:szCs w:val="28"/>
                <w:u w:val="single"/>
              </w:rPr>
              <w:t xml:space="preserve">                   </w:t>
            </w:r>
          </w:p>
        </w:tc>
        <w:tc>
          <w:tcPr>
            <w:tcW w:w="1062" w:type="dxa"/>
          </w:tcPr>
          <w:p w14:paraId="032DB685" w14:textId="77777777" w:rsidR="0079390C" w:rsidRPr="00C121F7" w:rsidRDefault="0079390C">
            <w:pPr>
              <w:jc w:val="center"/>
              <w:rPr>
                <w:rFonts w:asciiTheme="majorBidi" w:hAnsiTheme="majorBidi" w:cstheme="majorBidi"/>
                <w:sz w:val="28"/>
                <w:szCs w:val="28"/>
              </w:rPr>
            </w:pPr>
          </w:p>
        </w:tc>
        <w:tc>
          <w:tcPr>
            <w:tcW w:w="89" w:type="dxa"/>
          </w:tcPr>
          <w:p w14:paraId="0BBFC57D" w14:textId="77777777" w:rsidR="0079390C" w:rsidRPr="00C121F7" w:rsidRDefault="0079390C">
            <w:pPr>
              <w:tabs>
                <w:tab w:val="decimal" w:pos="781"/>
              </w:tabs>
              <w:ind w:left="-29" w:right="-29"/>
              <w:rPr>
                <w:rFonts w:asciiTheme="majorBidi" w:hAnsiTheme="majorBidi" w:cstheme="majorBidi"/>
                <w:sz w:val="28"/>
                <w:szCs w:val="28"/>
              </w:rPr>
            </w:pPr>
          </w:p>
        </w:tc>
        <w:tc>
          <w:tcPr>
            <w:tcW w:w="1063" w:type="dxa"/>
            <w:vAlign w:val="bottom"/>
          </w:tcPr>
          <w:p w14:paraId="57081697" w14:textId="77777777" w:rsidR="0079390C" w:rsidRPr="00C121F7" w:rsidRDefault="0079390C">
            <w:pPr>
              <w:tabs>
                <w:tab w:val="decimal" w:pos="781"/>
              </w:tabs>
              <w:ind w:left="-29" w:right="-29"/>
              <w:rPr>
                <w:rFonts w:asciiTheme="majorBidi" w:hAnsiTheme="majorBidi" w:cstheme="majorBidi"/>
                <w:sz w:val="28"/>
                <w:szCs w:val="28"/>
              </w:rPr>
            </w:pPr>
          </w:p>
        </w:tc>
        <w:tc>
          <w:tcPr>
            <w:tcW w:w="88" w:type="dxa"/>
          </w:tcPr>
          <w:p w14:paraId="6C5788F1" w14:textId="77777777" w:rsidR="0079390C" w:rsidRPr="00C121F7" w:rsidRDefault="0079390C">
            <w:pPr>
              <w:tabs>
                <w:tab w:val="decimal" w:pos="781"/>
              </w:tabs>
              <w:ind w:left="-29" w:right="-29"/>
              <w:rPr>
                <w:rFonts w:asciiTheme="majorBidi" w:hAnsiTheme="majorBidi" w:cstheme="majorBidi"/>
                <w:sz w:val="28"/>
                <w:szCs w:val="28"/>
              </w:rPr>
            </w:pPr>
          </w:p>
        </w:tc>
        <w:tc>
          <w:tcPr>
            <w:tcW w:w="1063" w:type="dxa"/>
            <w:vAlign w:val="bottom"/>
          </w:tcPr>
          <w:p w14:paraId="752D7E42" w14:textId="77777777" w:rsidR="0079390C" w:rsidRPr="00C121F7" w:rsidRDefault="0079390C">
            <w:pPr>
              <w:tabs>
                <w:tab w:val="decimal" w:pos="781"/>
              </w:tabs>
              <w:ind w:left="-29" w:right="-29"/>
              <w:rPr>
                <w:rFonts w:asciiTheme="majorBidi" w:hAnsiTheme="majorBidi" w:cstheme="majorBidi"/>
                <w:sz w:val="28"/>
                <w:szCs w:val="28"/>
              </w:rPr>
            </w:pPr>
          </w:p>
        </w:tc>
        <w:tc>
          <w:tcPr>
            <w:tcW w:w="88" w:type="dxa"/>
          </w:tcPr>
          <w:p w14:paraId="6D519BCA" w14:textId="77777777" w:rsidR="0079390C" w:rsidRPr="009972D1" w:rsidRDefault="0079390C">
            <w:pPr>
              <w:tabs>
                <w:tab w:val="decimal" w:pos="781"/>
              </w:tabs>
              <w:ind w:left="-29" w:right="-29"/>
              <w:rPr>
                <w:rFonts w:asciiTheme="majorBidi" w:hAnsiTheme="majorBidi" w:cstheme="majorBidi"/>
                <w:i/>
                <w:iCs/>
                <w:sz w:val="28"/>
                <w:szCs w:val="28"/>
              </w:rPr>
            </w:pPr>
          </w:p>
        </w:tc>
        <w:tc>
          <w:tcPr>
            <w:tcW w:w="1023" w:type="dxa"/>
            <w:vAlign w:val="bottom"/>
          </w:tcPr>
          <w:p w14:paraId="6ED29149" w14:textId="77777777" w:rsidR="0079390C" w:rsidRPr="00C121F7" w:rsidRDefault="0079390C">
            <w:pPr>
              <w:tabs>
                <w:tab w:val="decimal" w:pos="781"/>
              </w:tabs>
              <w:ind w:left="-29" w:right="-29"/>
              <w:rPr>
                <w:rFonts w:asciiTheme="majorBidi" w:hAnsiTheme="majorBidi" w:cstheme="majorBidi"/>
                <w:sz w:val="28"/>
                <w:szCs w:val="28"/>
              </w:rPr>
            </w:pPr>
          </w:p>
        </w:tc>
        <w:tc>
          <w:tcPr>
            <w:tcW w:w="48" w:type="dxa"/>
          </w:tcPr>
          <w:p w14:paraId="1F1C95EE" w14:textId="77777777" w:rsidR="0079390C" w:rsidRPr="00C121F7" w:rsidRDefault="0079390C">
            <w:pPr>
              <w:tabs>
                <w:tab w:val="decimal" w:pos="781"/>
              </w:tabs>
              <w:ind w:left="-29" w:right="-29"/>
              <w:rPr>
                <w:rFonts w:asciiTheme="majorBidi" w:hAnsiTheme="majorBidi" w:cstheme="majorBidi"/>
                <w:sz w:val="28"/>
                <w:szCs w:val="28"/>
              </w:rPr>
            </w:pPr>
          </w:p>
        </w:tc>
        <w:tc>
          <w:tcPr>
            <w:tcW w:w="1063" w:type="dxa"/>
            <w:vAlign w:val="bottom"/>
          </w:tcPr>
          <w:p w14:paraId="26B0A168" w14:textId="77777777" w:rsidR="0079390C" w:rsidRPr="00C121F7" w:rsidRDefault="0079390C">
            <w:pPr>
              <w:tabs>
                <w:tab w:val="decimal" w:pos="781"/>
              </w:tabs>
              <w:ind w:left="-29" w:right="-29"/>
              <w:rPr>
                <w:rFonts w:asciiTheme="majorBidi" w:hAnsiTheme="majorBidi" w:cstheme="majorBidi"/>
                <w:sz w:val="28"/>
                <w:szCs w:val="28"/>
              </w:rPr>
            </w:pPr>
          </w:p>
        </w:tc>
      </w:tr>
      <w:tr w:rsidR="0079390C" w:rsidRPr="00C121F7" w14:paraId="2C3C9005" w14:textId="77777777" w:rsidTr="00786CED">
        <w:trPr>
          <w:gridAfter w:val="1"/>
          <w:wAfter w:w="6" w:type="dxa"/>
          <w:cantSplit/>
          <w:trHeight w:val="281"/>
        </w:trPr>
        <w:tc>
          <w:tcPr>
            <w:tcW w:w="3809" w:type="dxa"/>
          </w:tcPr>
          <w:p w14:paraId="0FB5AD05" w14:textId="5FC5988D" w:rsidR="0079390C" w:rsidRPr="00B8793D" w:rsidRDefault="00880094">
            <w:pPr>
              <w:ind w:left="166" w:right="-108" w:hanging="6"/>
              <w:jc w:val="both"/>
              <w:rPr>
                <w:rFonts w:asciiTheme="majorBidi" w:hAnsiTheme="majorBidi" w:cstheme="majorBidi"/>
                <w:sz w:val="28"/>
                <w:szCs w:val="28"/>
              </w:rPr>
            </w:pPr>
            <w:r w:rsidRPr="00B542DF">
              <w:rPr>
                <w:rFonts w:asciiTheme="majorBidi" w:hAnsiTheme="majorBidi" w:cstheme="majorBidi"/>
                <w:sz w:val="28"/>
                <w:szCs w:val="28"/>
              </w:rPr>
              <w:t>SG Land Company Limited</w:t>
            </w:r>
          </w:p>
        </w:tc>
        <w:tc>
          <w:tcPr>
            <w:tcW w:w="1062" w:type="dxa"/>
          </w:tcPr>
          <w:p w14:paraId="47BB538F" w14:textId="09A12E98" w:rsidR="0079390C" w:rsidRPr="00C121F7" w:rsidRDefault="00111C09">
            <w:pPr>
              <w:ind w:left="166" w:hanging="6"/>
              <w:rPr>
                <w:rFonts w:asciiTheme="majorBidi" w:hAnsiTheme="majorBidi" w:cstheme="majorBidi"/>
                <w:sz w:val="28"/>
                <w:szCs w:val="28"/>
              </w:rPr>
            </w:pPr>
            <w:r w:rsidRPr="00090820">
              <w:rPr>
                <w:rFonts w:asciiTheme="majorBidi" w:hAnsiTheme="majorBidi" w:cstheme="majorBidi"/>
                <w:color w:val="000000"/>
                <w:sz w:val="27"/>
                <w:szCs w:val="27"/>
              </w:rPr>
              <w:t>Subsidiary</w:t>
            </w:r>
          </w:p>
        </w:tc>
        <w:tc>
          <w:tcPr>
            <w:tcW w:w="89" w:type="dxa"/>
          </w:tcPr>
          <w:p w14:paraId="78817E5F" w14:textId="77777777" w:rsidR="0079390C" w:rsidRPr="00C121F7" w:rsidRDefault="0079390C">
            <w:pPr>
              <w:tabs>
                <w:tab w:val="decimal" w:pos="781"/>
              </w:tabs>
              <w:ind w:left="166" w:right="-29" w:hanging="6"/>
              <w:jc w:val="both"/>
              <w:rPr>
                <w:rFonts w:asciiTheme="majorBidi" w:hAnsiTheme="majorBidi" w:cstheme="majorBidi"/>
                <w:sz w:val="28"/>
                <w:szCs w:val="28"/>
              </w:rPr>
            </w:pPr>
          </w:p>
        </w:tc>
        <w:tc>
          <w:tcPr>
            <w:tcW w:w="1063" w:type="dxa"/>
            <w:vAlign w:val="bottom"/>
          </w:tcPr>
          <w:p w14:paraId="1AD9F228" w14:textId="77777777" w:rsidR="0079390C" w:rsidRPr="00C121F7" w:rsidRDefault="0079390C" w:rsidP="00E04080">
            <w:pPr>
              <w:tabs>
                <w:tab w:val="decimal" w:pos="781"/>
              </w:tabs>
              <w:ind w:left="166" w:right="-29" w:hanging="6"/>
              <w:jc w:val="center"/>
              <w:rPr>
                <w:rFonts w:asciiTheme="majorBidi" w:hAnsiTheme="majorBidi" w:cstheme="majorBidi"/>
                <w:sz w:val="28"/>
                <w:szCs w:val="28"/>
              </w:rPr>
            </w:pPr>
            <w:r w:rsidRPr="008972E9">
              <w:rPr>
                <w:rFonts w:asciiTheme="majorBidi" w:hAnsiTheme="majorBidi" w:cstheme="majorBidi"/>
                <w:sz w:val="28"/>
                <w:szCs w:val="28"/>
              </w:rPr>
              <w:t>98,380</w:t>
            </w:r>
          </w:p>
        </w:tc>
        <w:tc>
          <w:tcPr>
            <w:tcW w:w="88" w:type="dxa"/>
          </w:tcPr>
          <w:p w14:paraId="362BB4E2" w14:textId="77777777" w:rsidR="0079390C" w:rsidRPr="00C121F7" w:rsidRDefault="0079390C">
            <w:pPr>
              <w:tabs>
                <w:tab w:val="decimal" w:pos="781"/>
              </w:tabs>
              <w:ind w:left="166" w:right="-29" w:hanging="6"/>
              <w:jc w:val="both"/>
              <w:rPr>
                <w:rFonts w:asciiTheme="majorBidi" w:hAnsiTheme="majorBidi" w:cstheme="majorBidi"/>
                <w:sz w:val="28"/>
                <w:szCs w:val="28"/>
              </w:rPr>
            </w:pPr>
          </w:p>
        </w:tc>
        <w:tc>
          <w:tcPr>
            <w:tcW w:w="1063" w:type="dxa"/>
            <w:vAlign w:val="center"/>
          </w:tcPr>
          <w:p w14:paraId="45C71F76" w14:textId="17A10E96" w:rsidR="0079390C" w:rsidRPr="00C121F7" w:rsidRDefault="0079390C">
            <w:pPr>
              <w:tabs>
                <w:tab w:val="decimal" w:pos="781"/>
              </w:tabs>
              <w:ind w:left="166" w:right="-29" w:hanging="6"/>
              <w:jc w:val="center"/>
              <w:rPr>
                <w:rFonts w:asciiTheme="majorBidi" w:hAnsiTheme="majorBidi" w:cstheme="majorBidi"/>
                <w:sz w:val="28"/>
                <w:szCs w:val="28"/>
              </w:rPr>
            </w:pPr>
            <w:r>
              <w:rPr>
                <w:rFonts w:asciiTheme="majorBidi" w:hAnsiTheme="majorBidi" w:cstheme="majorBidi"/>
                <w:sz w:val="28"/>
                <w:szCs w:val="28"/>
              </w:rPr>
              <w:t>40,26</w:t>
            </w:r>
            <w:r w:rsidR="00E04080">
              <w:rPr>
                <w:rFonts w:asciiTheme="majorBidi" w:hAnsiTheme="majorBidi" w:cstheme="majorBidi"/>
                <w:sz w:val="28"/>
                <w:szCs w:val="28"/>
              </w:rPr>
              <w:t>1</w:t>
            </w:r>
          </w:p>
        </w:tc>
        <w:tc>
          <w:tcPr>
            <w:tcW w:w="88" w:type="dxa"/>
            <w:vAlign w:val="center"/>
          </w:tcPr>
          <w:p w14:paraId="030ED826" w14:textId="77777777" w:rsidR="0079390C" w:rsidRPr="00B8793D" w:rsidRDefault="0079390C">
            <w:pPr>
              <w:tabs>
                <w:tab w:val="decimal" w:pos="781"/>
              </w:tabs>
              <w:ind w:left="166" w:right="-29" w:hanging="6"/>
              <w:jc w:val="center"/>
              <w:rPr>
                <w:rFonts w:asciiTheme="majorBidi" w:hAnsiTheme="majorBidi" w:cstheme="majorBidi"/>
                <w:sz w:val="28"/>
                <w:szCs w:val="28"/>
              </w:rPr>
            </w:pPr>
          </w:p>
        </w:tc>
        <w:tc>
          <w:tcPr>
            <w:tcW w:w="1023" w:type="dxa"/>
            <w:vAlign w:val="center"/>
          </w:tcPr>
          <w:p w14:paraId="6B86DAF5" w14:textId="77777777" w:rsidR="0079390C" w:rsidRPr="00C121F7" w:rsidRDefault="0079390C">
            <w:pPr>
              <w:tabs>
                <w:tab w:val="decimal" w:pos="781"/>
              </w:tabs>
              <w:ind w:left="166" w:right="-29" w:hanging="6"/>
              <w:jc w:val="center"/>
              <w:rPr>
                <w:rFonts w:asciiTheme="majorBidi" w:hAnsiTheme="majorBidi" w:cstheme="majorBidi"/>
                <w:sz w:val="28"/>
                <w:szCs w:val="28"/>
              </w:rPr>
            </w:pPr>
            <w:r w:rsidRPr="00780319">
              <w:rPr>
                <w:rFonts w:asciiTheme="majorBidi" w:hAnsiTheme="majorBidi" w:cstheme="majorBidi" w:hint="cs"/>
                <w:sz w:val="28"/>
                <w:szCs w:val="28"/>
              </w:rPr>
              <w:t>(</w:t>
            </w:r>
            <w:r>
              <w:rPr>
                <w:rFonts w:asciiTheme="majorBidi" w:hAnsiTheme="majorBidi" w:cstheme="majorBidi"/>
                <w:sz w:val="28"/>
                <w:szCs w:val="28"/>
              </w:rPr>
              <w:t>54,180</w:t>
            </w:r>
            <w:r w:rsidRPr="00780319">
              <w:rPr>
                <w:rFonts w:asciiTheme="majorBidi" w:hAnsiTheme="majorBidi" w:cstheme="majorBidi" w:hint="cs"/>
                <w:sz w:val="28"/>
                <w:szCs w:val="28"/>
              </w:rPr>
              <w:t>)</w:t>
            </w:r>
          </w:p>
        </w:tc>
        <w:tc>
          <w:tcPr>
            <w:tcW w:w="48" w:type="dxa"/>
            <w:vAlign w:val="center"/>
          </w:tcPr>
          <w:p w14:paraId="2F8AC8D7" w14:textId="77777777" w:rsidR="0079390C" w:rsidRPr="00C121F7" w:rsidRDefault="0079390C">
            <w:pPr>
              <w:tabs>
                <w:tab w:val="decimal" w:pos="781"/>
              </w:tabs>
              <w:ind w:left="166" w:right="-29" w:hanging="6"/>
              <w:jc w:val="center"/>
              <w:rPr>
                <w:rFonts w:asciiTheme="majorBidi" w:hAnsiTheme="majorBidi" w:cstheme="majorBidi"/>
                <w:sz w:val="28"/>
                <w:szCs w:val="28"/>
              </w:rPr>
            </w:pPr>
          </w:p>
        </w:tc>
        <w:tc>
          <w:tcPr>
            <w:tcW w:w="1063" w:type="dxa"/>
            <w:vAlign w:val="center"/>
          </w:tcPr>
          <w:p w14:paraId="7A47B6CB" w14:textId="77777777" w:rsidR="0079390C" w:rsidRPr="00C121F7" w:rsidRDefault="0079390C">
            <w:pPr>
              <w:tabs>
                <w:tab w:val="decimal" w:pos="781"/>
              </w:tabs>
              <w:ind w:left="166" w:right="-29" w:hanging="6"/>
              <w:jc w:val="center"/>
              <w:rPr>
                <w:rFonts w:asciiTheme="majorBidi" w:hAnsiTheme="majorBidi" w:cstheme="majorBidi"/>
                <w:sz w:val="28"/>
                <w:szCs w:val="28"/>
              </w:rPr>
            </w:pPr>
            <w:r>
              <w:rPr>
                <w:rFonts w:asciiTheme="majorBidi" w:hAnsiTheme="majorBidi" w:cstheme="majorBidi"/>
                <w:sz w:val="28"/>
                <w:szCs w:val="28"/>
              </w:rPr>
              <w:t>84,461</w:t>
            </w:r>
          </w:p>
        </w:tc>
      </w:tr>
      <w:tr w:rsidR="0079390C" w:rsidRPr="00C121F7" w14:paraId="3C35E760" w14:textId="77777777" w:rsidTr="00786CED">
        <w:trPr>
          <w:gridAfter w:val="1"/>
          <w:wAfter w:w="6" w:type="dxa"/>
          <w:cantSplit/>
          <w:trHeight w:val="254"/>
        </w:trPr>
        <w:tc>
          <w:tcPr>
            <w:tcW w:w="3809" w:type="dxa"/>
          </w:tcPr>
          <w:p w14:paraId="2A6DD67A" w14:textId="2BB7DB89" w:rsidR="0079390C" w:rsidRPr="00FC60DF" w:rsidRDefault="00ED4FDC">
            <w:pPr>
              <w:ind w:left="166" w:right="-108" w:hanging="6"/>
              <w:jc w:val="both"/>
              <w:rPr>
                <w:rFonts w:asciiTheme="majorBidi" w:hAnsiTheme="majorBidi" w:cstheme="majorBidi"/>
                <w:sz w:val="28"/>
                <w:szCs w:val="28"/>
                <w:cs/>
              </w:rPr>
            </w:pPr>
            <w:r w:rsidRPr="00B542DF">
              <w:rPr>
                <w:rFonts w:asciiTheme="majorBidi" w:hAnsiTheme="majorBidi" w:cstheme="majorBidi"/>
                <w:sz w:val="28"/>
                <w:szCs w:val="28"/>
              </w:rPr>
              <w:t>Crown Development Company Limited</w:t>
            </w:r>
          </w:p>
        </w:tc>
        <w:tc>
          <w:tcPr>
            <w:tcW w:w="1062" w:type="dxa"/>
          </w:tcPr>
          <w:p w14:paraId="52C9C4CF" w14:textId="23C1D03A" w:rsidR="0079390C" w:rsidRPr="00C121F7" w:rsidRDefault="00111C09">
            <w:pPr>
              <w:tabs>
                <w:tab w:val="left" w:pos="917"/>
              </w:tabs>
              <w:ind w:left="166" w:hanging="6"/>
              <w:rPr>
                <w:rFonts w:asciiTheme="majorBidi" w:hAnsiTheme="majorBidi" w:cstheme="majorBidi"/>
                <w:sz w:val="28"/>
                <w:szCs w:val="28"/>
              </w:rPr>
            </w:pPr>
            <w:r w:rsidRPr="00090820">
              <w:rPr>
                <w:rFonts w:asciiTheme="majorBidi" w:hAnsiTheme="majorBidi" w:cstheme="majorBidi"/>
                <w:color w:val="000000"/>
                <w:sz w:val="27"/>
                <w:szCs w:val="27"/>
              </w:rPr>
              <w:t>Subsidiary</w:t>
            </w:r>
          </w:p>
        </w:tc>
        <w:tc>
          <w:tcPr>
            <w:tcW w:w="89" w:type="dxa"/>
          </w:tcPr>
          <w:p w14:paraId="219025C6" w14:textId="77777777" w:rsidR="0079390C" w:rsidRPr="00C121F7" w:rsidRDefault="0079390C">
            <w:pPr>
              <w:tabs>
                <w:tab w:val="decimal" w:pos="781"/>
              </w:tabs>
              <w:ind w:left="166" w:right="-29" w:hanging="6"/>
              <w:jc w:val="both"/>
              <w:rPr>
                <w:rFonts w:asciiTheme="majorBidi" w:hAnsiTheme="majorBidi" w:cstheme="majorBidi"/>
                <w:sz w:val="28"/>
                <w:szCs w:val="28"/>
              </w:rPr>
            </w:pPr>
          </w:p>
        </w:tc>
        <w:tc>
          <w:tcPr>
            <w:tcW w:w="1063" w:type="dxa"/>
            <w:vAlign w:val="bottom"/>
          </w:tcPr>
          <w:p w14:paraId="3205D7F9" w14:textId="77777777" w:rsidR="0079390C" w:rsidRPr="00C121F7" w:rsidRDefault="0079390C" w:rsidP="00E04080">
            <w:pPr>
              <w:tabs>
                <w:tab w:val="decimal" w:pos="781"/>
              </w:tabs>
              <w:ind w:left="166" w:right="-29" w:hanging="6"/>
              <w:jc w:val="center"/>
              <w:rPr>
                <w:rFonts w:asciiTheme="majorBidi" w:hAnsiTheme="majorBidi" w:cstheme="majorBidi"/>
                <w:sz w:val="28"/>
                <w:szCs w:val="28"/>
              </w:rPr>
            </w:pPr>
            <w:r w:rsidRPr="008972E9">
              <w:rPr>
                <w:rFonts w:asciiTheme="majorBidi" w:hAnsiTheme="majorBidi" w:cstheme="majorBidi"/>
                <w:sz w:val="28"/>
                <w:szCs w:val="28"/>
              </w:rPr>
              <w:t>33,052</w:t>
            </w:r>
          </w:p>
        </w:tc>
        <w:tc>
          <w:tcPr>
            <w:tcW w:w="88" w:type="dxa"/>
          </w:tcPr>
          <w:p w14:paraId="253B4A65" w14:textId="77777777" w:rsidR="0079390C" w:rsidRPr="00C121F7" w:rsidRDefault="0079390C">
            <w:pPr>
              <w:tabs>
                <w:tab w:val="decimal" w:pos="781"/>
              </w:tabs>
              <w:ind w:left="166" w:right="-29" w:hanging="6"/>
              <w:jc w:val="both"/>
              <w:rPr>
                <w:rFonts w:asciiTheme="majorBidi" w:hAnsiTheme="majorBidi" w:cstheme="majorBidi"/>
                <w:sz w:val="28"/>
                <w:szCs w:val="28"/>
              </w:rPr>
            </w:pPr>
          </w:p>
        </w:tc>
        <w:tc>
          <w:tcPr>
            <w:tcW w:w="1063" w:type="dxa"/>
            <w:vAlign w:val="center"/>
          </w:tcPr>
          <w:p w14:paraId="6EA1BD7C" w14:textId="77777777" w:rsidR="0079390C" w:rsidRPr="00C121F7" w:rsidRDefault="0079390C">
            <w:pPr>
              <w:tabs>
                <w:tab w:val="decimal" w:pos="781"/>
              </w:tabs>
              <w:ind w:left="166" w:right="-29" w:hanging="6"/>
              <w:jc w:val="center"/>
              <w:rPr>
                <w:rFonts w:asciiTheme="majorBidi" w:hAnsiTheme="majorBidi" w:cstheme="majorBidi"/>
                <w:sz w:val="28"/>
                <w:szCs w:val="28"/>
              </w:rPr>
            </w:pPr>
            <w:r>
              <w:rPr>
                <w:rFonts w:asciiTheme="majorBidi" w:hAnsiTheme="majorBidi" w:cstheme="majorBidi"/>
                <w:sz w:val="28"/>
                <w:szCs w:val="28"/>
              </w:rPr>
              <w:t>650</w:t>
            </w:r>
          </w:p>
        </w:tc>
        <w:tc>
          <w:tcPr>
            <w:tcW w:w="88" w:type="dxa"/>
            <w:vAlign w:val="center"/>
          </w:tcPr>
          <w:p w14:paraId="4DEF321C" w14:textId="77777777" w:rsidR="0079390C" w:rsidRPr="00D34B33" w:rsidRDefault="0079390C">
            <w:pPr>
              <w:tabs>
                <w:tab w:val="decimal" w:pos="781"/>
              </w:tabs>
              <w:ind w:left="166" w:right="-29" w:hanging="6"/>
              <w:jc w:val="center"/>
              <w:rPr>
                <w:rFonts w:asciiTheme="majorBidi" w:hAnsiTheme="majorBidi" w:cstheme="majorBidi"/>
                <w:sz w:val="28"/>
                <w:szCs w:val="28"/>
              </w:rPr>
            </w:pPr>
          </w:p>
        </w:tc>
        <w:tc>
          <w:tcPr>
            <w:tcW w:w="1023" w:type="dxa"/>
            <w:vAlign w:val="center"/>
          </w:tcPr>
          <w:p w14:paraId="6C6243F2" w14:textId="77777777" w:rsidR="0079390C" w:rsidRPr="00C121F7" w:rsidRDefault="0079390C">
            <w:pPr>
              <w:tabs>
                <w:tab w:val="decimal" w:pos="703"/>
              </w:tabs>
              <w:ind w:left="166" w:right="-29" w:hanging="6"/>
              <w:rPr>
                <w:rFonts w:asciiTheme="majorBidi" w:hAnsiTheme="majorBidi" w:cstheme="majorBidi"/>
                <w:sz w:val="28"/>
                <w:szCs w:val="28"/>
              </w:rPr>
            </w:pPr>
            <w:r>
              <w:rPr>
                <w:rFonts w:asciiTheme="majorBidi" w:hAnsiTheme="majorBidi" w:cstheme="majorBidi"/>
                <w:sz w:val="28"/>
                <w:szCs w:val="28"/>
              </w:rPr>
              <w:t>-</w:t>
            </w:r>
          </w:p>
        </w:tc>
        <w:tc>
          <w:tcPr>
            <w:tcW w:w="48" w:type="dxa"/>
            <w:vAlign w:val="center"/>
          </w:tcPr>
          <w:p w14:paraId="10D58AB6" w14:textId="77777777" w:rsidR="0079390C" w:rsidRPr="00C121F7" w:rsidRDefault="0079390C">
            <w:pPr>
              <w:tabs>
                <w:tab w:val="decimal" w:pos="781"/>
              </w:tabs>
              <w:ind w:left="166" w:right="-29" w:hanging="6"/>
              <w:jc w:val="center"/>
              <w:rPr>
                <w:rFonts w:asciiTheme="majorBidi" w:hAnsiTheme="majorBidi" w:cstheme="majorBidi"/>
                <w:sz w:val="28"/>
                <w:szCs w:val="28"/>
              </w:rPr>
            </w:pPr>
          </w:p>
        </w:tc>
        <w:tc>
          <w:tcPr>
            <w:tcW w:w="1063" w:type="dxa"/>
            <w:vAlign w:val="center"/>
          </w:tcPr>
          <w:p w14:paraId="6B371BE4" w14:textId="77777777" w:rsidR="0079390C" w:rsidRPr="00C121F7" w:rsidRDefault="0079390C">
            <w:pPr>
              <w:tabs>
                <w:tab w:val="decimal" w:pos="781"/>
              </w:tabs>
              <w:ind w:left="166" w:right="-29" w:hanging="6"/>
              <w:jc w:val="center"/>
              <w:rPr>
                <w:rFonts w:asciiTheme="majorBidi" w:hAnsiTheme="majorBidi" w:cstheme="majorBidi"/>
                <w:sz w:val="28"/>
                <w:szCs w:val="28"/>
              </w:rPr>
            </w:pPr>
            <w:r>
              <w:rPr>
                <w:rFonts w:asciiTheme="majorBidi" w:hAnsiTheme="majorBidi" w:cstheme="majorBidi"/>
                <w:sz w:val="28"/>
                <w:szCs w:val="28"/>
              </w:rPr>
              <w:t>33,702</w:t>
            </w:r>
          </w:p>
        </w:tc>
      </w:tr>
      <w:tr w:rsidR="0079390C" w:rsidRPr="00C121F7" w14:paraId="0A64341E" w14:textId="77777777" w:rsidTr="00786CED">
        <w:trPr>
          <w:gridAfter w:val="1"/>
          <w:wAfter w:w="6" w:type="dxa"/>
          <w:cantSplit/>
          <w:trHeight w:val="154"/>
        </w:trPr>
        <w:tc>
          <w:tcPr>
            <w:tcW w:w="3809" w:type="dxa"/>
          </w:tcPr>
          <w:p w14:paraId="7AFA16ED" w14:textId="74FC4337" w:rsidR="0079390C" w:rsidRPr="00FC60DF" w:rsidRDefault="00ED4FDC">
            <w:pPr>
              <w:ind w:left="166" w:right="-108" w:hanging="6"/>
              <w:jc w:val="both"/>
              <w:rPr>
                <w:rFonts w:asciiTheme="majorBidi" w:hAnsiTheme="majorBidi" w:cstheme="majorBidi"/>
                <w:sz w:val="28"/>
                <w:szCs w:val="28"/>
                <w:cs/>
              </w:rPr>
            </w:pPr>
            <w:r w:rsidRPr="00B542DF">
              <w:rPr>
                <w:rFonts w:asciiTheme="majorBidi" w:hAnsiTheme="majorBidi" w:cstheme="majorBidi"/>
                <w:sz w:val="28"/>
                <w:szCs w:val="28"/>
              </w:rPr>
              <w:t>Ratchadamri Real Estate Company Limited</w:t>
            </w:r>
          </w:p>
        </w:tc>
        <w:tc>
          <w:tcPr>
            <w:tcW w:w="1062" w:type="dxa"/>
          </w:tcPr>
          <w:p w14:paraId="674E861F" w14:textId="6998B8BE" w:rsidR="0079390C" w:rsidRPr="00C121F7" w:rsidRDefault="00111C09">
            <w:pPr>
              <w:ind w:left="166" w:hanging="6"/>
              <w:rPr>
                <w:rFonts w:asciiTheme="majorBidi" w:hAnsiTheme="majorBidi" w:cstheme="majorBidi"/>
                <w:sz w:val="28"/>
                <w:szCs w:val="28"/>
              </w:rPr>
            </w:pPr>
            <w:r w:rsidRPr="00090820">
              <w:rPr>
                <w:rFonts w:asciiTheme="majorBidi" w:hAnsiTheme="majorBidi" w:cstheme="majorBidi"/>
                <w:color w:val="000000"/>
                <w:sz w:val="27"/>
                <w:szCs w:val="27"/>
              </w:rPr>
              <w:t>Subsidiary</w:t>
            </w:r>
          </w:p>
        </w:tc>
        <w:tc>
          <w:tcPr>
            <w:tcW w:w="89" w:type="dxa"/>
          </w:tcPr>
          <w:p w14:paraId="4A7C2F33" w14:textId="77777777" w:rsidR="0079390C" w:rsidRPr="00C121F7" w:rsidRDefault="0079390C">
            <w:pPr>
              <w:tabs>
                <w:tab w:val="decimal" w:pos="781"/>
              </w:tabs>
              <w:ind w:left="-29" w:right="-29"/>
              <w:rPr>
                <w:rFonts w:asciiTheme="majorBidi" w:hAnsiTheme="majorBidi" w:cstheme="majorBidi"/>
                <w:sz w:val="28"/>
                <w:szCs w:val="28"/>
              </w:rPr>
            </w:pPr>
          </w:p>
        </w:tc>
        <w:tc>
          <w:tcPr>
            <w:tcW w:w="1063" w:type="dxa"/>
            <w:vAlign w:val="bottom"/>
          </w:tcPr>
          <w:p w14:paraId="192B8C80" w14:textId="77777777" w:rsidR="0079390C" w:rsidRPr="00C121F7" w:rsidRDefault="0079390C" w:rsidP="00E04080">
            <w:pPr>
              <w:tabs>
                <w:tab w:val="decimal" w:pos="781"/>
              </w:tabs>
              <w:ind w:left="166" w:right="-29" w:hanging="6"/>
              <w:jc w:val="center"/>
              <w:rPr>
                <w:rFonts w:asciiTheme="majorBidi" w:hAnsiTheme="majorBidi" w:cstheme="majorBidi"/>
                <w:sz w:val="28"/>
                <w:szCs w:val="28"/>
              </w:rPr>
            </w:pPr>
            <w:r w:rsidRPr="008972E9">
              <w:rPr>
                <w:rFonts w:asciiTheme="majorBidi" w:hAnsiTheme="majorBidi" w:cstheme="majorBidi"/>
                <w:sz w:val="28"/>
                <w:szCs w:val="28"/>
              </w:rPr>
              <w:t>3,410</w:t>
            </w:r>
          </w:p>
        </w:tc>
        <w:tc>
          <w:tcPr>
            <w:tcW w:w="88" w:type="dxa"/>
          </w:tcPr>
          <w:p w14:paraId="36B9BD3A" w14:textId="77777777" w:rsidR="0079390C" w:rsidRPr="00C121F7" w:rsidRDefault="0079390C">
            <w:pPr>
              <w:tabs>
                <w:tab w:val="decimal" w:pos="781"/>
              </w:tabs>
              <w:ind w:left="-29" w:right="-29"/>
              <w:rPr>
                <w:rFonts w:asciiTheme="majorBidi" w:hAnsiTheme="majorBidi" w:cstheme="majorBidi"/>
                <w:sz w:val="28"/>
                <w:szCs w:val="28"/>
              </w:rPr>
            </w:pPr>
          </w:p>
        </w:tc>
        <w:tc>
          <w:tcPr>
            <w:tcW w:w="1063" w:type="dxa"/>
            <w:vAlign w:val="center"/>
          </w:tcPr>
          <w:p w14:paraId="0E9D32CA" w14:textId="77777777" w:rsidR="0079390C" w:rsidRPr="00C121F7" w:rsidRDefault="0079390C">
            <w:pPr>
              <w:tabs>
                <w:tab w:val="decimal" w:pos="781"/>
              </w:tabs>
              <w:ind w:left="-29" w:right="-29"/>
              <w:jc w:val="center"/>
              <w:rPr>
                <w:rFonts w:asciiTheme="majorBidi" w:hAnsiTheme="majorBidi" w:cstheme="majorBidi"/>
                <w:sz w:val="28"/>
                <w:szCs w:val="28"/>
              </w:rPr>
            </w:pPr>
            <w:r>
              <w:rPr>
                <w:rFonts w:asciiTheme="majorBidi" w:hAnsiTheme="majorBidi" w:cstheme="majorBidi"/>
                <w:sz w:val="28"/>
                <w:szCs w:val="28"/>
              </w:rPr>
              <w:t>141</w:t>
            </w:r>
          </w:p>
        </w:tc>
        <w:tc>
          <w:tcPr>
            <w:tcW w:w="88" w:type="dxa"/>
            <w:vAlign w:val="center"/>
          </w:tcPr>
          <w:p w14:paraId="3FB22542" w14:textId="77777777" w:rsidR="0079390C" w:rsidRPr="009972D1" w:rsidRDefault="0079390C">
            <w:pPr>
              <w:tabs>
                <w:tab w:val="decimal" w:pos="781"/>
              </w:tabs>
              <w:ind w:left="-29" w:right="-29"/>
              <w:jc w:val="center"/>
              <w:rPr>
                <w:rFonts w:asciiTheme="majorBidi" w:hAnsiTheme="majorBidi" w:cstheme="majorBidi"/>
                <w:i/>
                <w:iCs/>
                <w:sz w:val="28"/>
                <w:szCs w:val="28"/>
              </w:rPr>
            </w:pPr>
          </w:p>
        </w:tc>
        <w:tc>
          <w:tcPr>
            <w:tcW w:w="1023" w:type="dxa"/>
            <w:vAlign w:val="center"/>
          </w:tcPr>
          <w:p w14:paraId="304C1F75" w14:textId="77777777" w:rsidR="0079390C" w:rsidRPr="00C121F7" w:rsidRDefault="0079390C">
            <w:pPr>
              <w:tabs>
                <w:tab w:val="decimal" w:pos="781"/>
              </w:tabs>
              <w:ind w:left="-29" w:right="-29"/>
              <w:jc w:val="center"/>
              <w:rPr>
                <w:rFonts w:asciiTheme="majorBidi" w:hAnsiTheme="majorBidi" w:cstheme="majorBidi"/>
                <w:sz w:val="28"/>
                <w:szCs w:val="28"/>
              </w:rPr>
            </w:pPr>
            <w:r w:rsidRPr="00780319">
              <w:rPr>
                <w:rFonts w:asciiTheme="majorBidi" w:hAnsiTheme="majorBidi" w:cstheme="majorBidi" w:hint="cs"/>
                <w:sz w:val="28"/>
                <w:szCs w:val="28"/>
              </w:rPr>
              <w:t>(</w:t>
            </w:r>
            <w:r>
              <w:rPr>
                <w:rFonts w:asciiTheme="majorBidi" w:hAnsiTheme="majorBidi" w:cstheme="majorBidi"/>
                <w:sz w:val="28"/>
                <w:szCs w:val="28"/>
              </w:rPr>
              <w:t>178</w:t>
            </w:r>
            <w:r w:rsidRPr="00780319">
              <w:rPr>
                <w:rFonts w:asciiTheme="majorBidi" w:hAnsiTheme="majorBidi" w:cstheme="majorBidi" w:hint="cs"/>
                <w:sz w:val="28"/>
                <w:szCs w:val="28"/>
              </w:rPr>
              <w:t>)</w:t>
            </w:r>
          </w:p>
        </w:tc>
        <w:tc>
          <w:tcPr>
            <w:tcW w:w="48" w:type="dxa"/>
            <w:vAlign w:val="center"/>
          </w:tcPr>
          <w:p w14:paraId="735F941B" w14:textId="77777777" w:rsidR="0079390C" w:rsidRPr="00C121F7" w:rsidRDefault="0079390C">
            <w:pPr>
              <w:tabs>
                <w:tab w:val="decimal" w:pos="781"/>
              </w:tabs>
              <w:ind w:left="-29" w:right="-29"/>
              <w:jc w:val="center"/>
              <w:rPr>
                <w:rFonts w:asciiTheme="majorBidi" w:hAnsiTheme="majorBidi" w:cstheme="majorBidi"/>
                <w:sz w:val="28"/>
                <w:szCs w:val="28"/>
              </w:rPr>
            </w:pPr>
          </w:p>
        </w:tc>
        <w:tc>
          <w:tcPr>
            <w:tcW w:w="1063" w:type="dxa"/>
            <w:vAlign w:val="center"/>
          </w:tcPr>
          <w:p w14:paraId="34C1D063" w14:textId="77777777" w:rsidR="0079390C" w:rsidRPr="00C121F7" w:rsidRDefault="0079390C">
            <w:pPr>
              <w:tabs>
                <w:tab w:val="decimal" w:pos="781"/>
              </w:tabs>
              <w:ind w:left="-29" w:right="-29"/>
              <w:jc w:val="center"/>
              <w:rPr>
                <w:rFonts w:asciiTheme="majorBidi" w:hAnsiTheme="majorBidi" w:cstheme="majorBidi"/>
                <w:sz w:val="28"/>
                <w:szCs w:val="28"/>
              </w:rPr>
            </w:pPr>
            <w:r>
              <w:rPr>
                <w:rFonts w:asciiTheme="majorBidi" w:hAnsiTheme="majorBidi" w:cstheme="majorBidi"/>
                <w:sz w:val="28"/>
                <w:szCs w:val="28"/>
              </w:rPr>
              <w:t>3,373</w:t>
            </w:r>
          </w:p>
        </w:tc>
      </w:tr>
      <w:tr w:rsidR="000951CC" w:rsidRPr="00C121F7" w14:paraId="06EEE8A2" w14:textId="77777777" w:rsidTr="00786CED">
        <w:trPr>
          <w:gridAfter w:val="1"/>
          <w:wAfter w:w="6" w:type="dxa"/>
          <w:cantSplit/>
          <w:trHeight w:val="154"/>
        </w:trPr>
        <w:tc>
          <w:tcPr>
            <w:tcW w:w="3809" w:type="dxa"/>
          </w:tcPr>
          <w:p w14:paraId="413027AF" w14:textId="48B430B3" w:rsidR="000951CC" w:rsidRPr="00FC60DF" w:rsidRDefault="000951CC" w:rsidP="000951CC">
            <w:pPr>
              <w:ind w:left="166" w:right="-108" w:hanging="6"/>
              <w:jc w:val="both"/>
              <w:rPr>
                <w:rFonts w:asciiTheme="majorBidi" w:hAnsiTheme="majorBidi" w:cstheme="majorBidi"/>
                <w:sz w:val="28"/>
                <w:szCs w:val="28"/>
                <w:cs/>
              </w:rPr>
            </w:pPr>
            <w:r w:rsidRPr="00B542DF">
              <w:rPr>
                <w:rFonts w:asciiTheme="majorBidi" w:hAnsiTheme="majorBidi" w:cstheme="majorBidi"/>
                <w:sz w:val="28"/>
                <w:szCs w:val="28"/>
              </w:rPr>
              <w:t>BGY &amp; TFD Properties Company Limited</w:t>
            </w:r>
          </w:p>
        </w:tc>
        <w:tc>
          <w:tcPr>
            <w:tcW w:w="1062" w:type="dxa"/>
          </w:tcPr>
          <w:p w14:paraId="6F6F34AC" w14:textId="5936FB6A" w:rsidR="000951CC" w:rsidRPr="00FC60DF" w:rsidRDefault="00C553D1" w:rsidP="00D85A58">
            <w:pPr>
              <w:jc w:val="center"/>
              <w:rPr>
                <w:rFonts w:asciiTheme="majorBidi" w:hAnsiTheme="majorBidi"/>
                <w:sz w:val="28"/>
                <w:szCs w:val="28"/>
                <w:cs/>
              </w:rPr>
            </w:pPr>
            <w:r w:rsidRPr="00C553D1">
              <w:rPr>
                <w:rFonts w:asciiTheme="majorBidi" w:hAnsiTheme="majorBidi" w:cstheme="majorBidi"/>
                <w:color w:val="000000"/>
                <w:sz w:val="27"/>
                <w:szCs w:val="27"/>
              </w:rPr>
              <w:t>Joint venture</w:t>
            </w:r>
          </w:p>
        </w:tc>
        <w:tc>
          <w:tcPr>
            <w:tcW w:w="89" w:type="dxa"/>
          </w:tcPr>
          <w:p w14:paraId="18448AFF" w14:textId="77777777" w:rsidR="000951CC" w:rsidRPr="00C121F7" w:rsidRDefault="000951CC" w:rsidP="000951CC">
            <w:pPr>
              <w:tabs>
                <w:tab w:val="decimal" w:pos="781"/>
              </w:tabs>
              <w:ind w:left="-29" w:right="-29"/>
              <w:rPr>
                <w:rFonts w:asciiTheme="majorBidi" w:hAnsiTheme="majorBidi" w:cstheme="majorBidi"/>
                <w:sz w:val="28"/>
                <w:szCs w:val="28"/>
              </w:rPr>
            </w:pPr>
          </w:p>
        </w:tc>
        <w:tc>
          <w:tcPr>
            <w:tcW w:w="1063" w:type="dxa"/>
            <w:vAlign w:val="bottom"/>
          </w:tcPr>
          <w:p w14:paraId="18950A51" w14:textId="77777777" w:rsidR="000951CC" w:rsidRPr="008972E9" w:rsidRDefault="000951CC" w:rsidP="00E04080">
            <w:pPr>
              <w:tabs>
                <w:tab w:val="decimal" w:pos="781"/>
              </w:tabs>
              <w:ind w:left="166" w:right="-29" w:hanging="6"/>
              <w:jc w:val="center"/>
              <w:rPr>
                <w:rFonts w:asciiTheme="majorBidi" w:hAnsiTheme="majorBidi" w:cstheme="majorBidi"/>
                <w:sz w:val="28"/>
                <w:szCs w:val="28"/>
              </w:rPr>
            </w:pPr>
            <w:r w:rsidRPr="008972E9">
              <w:rPr>
                <w:rFonts w:asciiTheme="majorBidi" w:hAnsiTheme="majorBidi" w:cstheme="majorBidi"/>
                <w:sz w:val="28"/>
                <w:szCs w:val="28"/>
              </w:rPr>
              <w:t>57,176</w:t>
            </w:r>
          </w:p>
        </w:tc>
        <w:tc>
          <w:tcPr>
            <w:tcW w:w="88" w:type="dxa"/>
          </w:tcPr>
          <w:p w14:paraId="28B98950" w14:textId="77777777" w:rsidR="000951CC" w:rsidRPr="00C121F7" w:rsidRDefault="000951CC" w:rsidP="000951CC">
            <w:pPr>
              <w:tabs>
                <w:tab w:val="decimal" w:pos="781"/>
              </w:tabs>
              <w:ind w:left="-29" w:right="-29"/>
              <w:rPr>
                <w:rFonts w:asciiTheme="majorBidi" w:hAnsiTheme="majorBidi" w:cstheme="majorBidi"/>
                <w:sz w:val="28"/>
                <w:szCs w:val="28"/>
              </w:rPr>
            </w:pPr>
          </w:p>
        </w:tc>
        <w:tc>
          <w:tcPr>
            <w:tcW w:w="1063" w:type="dxa"/>
            <w:vAlign w:val="center"/>
          </w:tcPr>
          <w:p w14:paraId="70D58B44" w14:textId="77777777" w:rsidR="000951CC" w:rsidRPr="00C121F7" w:rsidRDefault="000951CC" w:rsidP="000951CC">
            <w:pPr>
              <w:tabs>
                <w:tab w:val="decimal" w:pos="781"/>
              </w:tabs>
              <w:ind w:left="-29" w:right="-29"/>
              <w:jc w:val="center"/>
              <w:rPr>
                <w:rFonts w:asciiTheme="majorBidi" w:hAnsiTheme="majorBidi" w:cstheme="majorBidi"/>
                <w:sz w:val="28"/>
                <w:szCs w:val="28"/>
              </w:rPr>
            </w:pPr>
            <w:r>
              <w:rPr>
                <w:rFonts w:asciiTheme="majorBidi" w:hAnsiTheme="majorBidi" w:cstheme="majorBidi"/>
                <w:sz w:val="28"/>
                <w:szCs w:val="28"/>
              </w:rPr>
              <w:t>3,240</w:t>
            </w:r>
          </w:p>
        </w:tc>
        <w:tc>
          <w:tcPr>
            <w:tcW w:w="88" w:type="dxa"/>
            <w:vAlign w:val="center"/>
          </w:tcPr>
          <w:p w14:paraId="4B4C9B4D" w14:textId="77777777" w:rsidR="000951CC" w:rsidRPr="009972D1" w:rsidRDefault="000951CC" w:rsidP="000951CC">
            <w:pPr>
              <w:tabs>
                <w:tab w:val="decimal" w:pos="781"/>
              </w:tabs>
              <w:ind w:left="-29" w:right="-29"/>
              <w:jc w:val="center"/>
              <w:rPr>
                <w:rFonts w:asciiTheme="majorBidi" w:hAnsiTheme="majorBidi" w:cstheme="majorBidi"/>
                <w:i/>
                <w:iCs/>
                <w:sz w:val="28"/>
                <w:szCs w:val="28"/>
              </w:rPr>
            </w:pPr>
          </w:p>
        </w:tc>
        <w:tc>
          <w:tcPr>
            <w:tcW w:w="1023" w:type="dxa"/>
            <w:vAlign w:val="center"/>
          </w:tcPr>
          <w:p w14:paraId="54EEAC84" w14:textId="77777777" w:rsidR="000951CC" w:rsidRPr="00C121F7" w:rsidRDefault="000951CC" w:rsidP="000951CC">
            <w:pPr>
              <w:tabs>
                <w:tab w:val="decimal" w:pos="703"/>
              </w:tabs>
              <w:ind w:left="-29" w:right="-29"/>
              <w:rPr>
                <w:rFonts w:asciiTheme="majorBidi" w:hAnsiTheme="majorBidi" w:cstheme="majorBidi"/>
                <w:sz w:val="28"/>
                <w:szCs w:val="28"/>
              </w:rPr>
            </w:pPr>
            <w:r>
              <w:rPr>
                <w:rFonts w:asciiTheme="majorBidi" w:hAnsiTheme="majorBidi" w:cstheme="majorBidi"/>
                <w:sz w:val="28"/>
                <w:szCs w:val="28"/>
              </w:rPr>
              <w:t>-</w:t>
            </w:r>
          </w:p>
        </w:tc>
        <w:tc>
          <w:tcPr>
            <w:tcW w:w="48" w:type="dxa"/>
            <w:vAlign w:val="center"/>
          </w:tcPr>
          <w:p w14:paraId="635D3219" w14:textId="77777777" w:rsidR="000951CC" w:rsidRPr="00C121F7" w:rsidRDefault="000951CC" w:rsidP="000951CC">
            <w:pPr>
              <w:tabs>
                <w:tab w:val="decimal" w:pos="781"/>
              </w:tabs>
              <w:ind w:left="-29" w:right="-29"/>
              <w:jc w:val="center"/>
              <w:rPr>
                <w:rFonts w:asciiTheme="majorBidi" w:hAnsiTheme="majorBidi" w:cstheme="majorBidi"/>
                <w:sz w:val="28"/>
                <w:szCs w:val="28"/>
              </w:rPr>
            </w:pPr>
          </w:p>
        </w:tc>
        <w:tc>
          <w:tcPr>
            <w:tcW w:w="1063" w:type="dxa"/>
            <w:vAlign w:val="center"/>
          </w:tcPr>
          <w:p w14:paraId="0957C360" w14:textId="77777777" w:rsidR="000951CC" w:rsidRPr="00C121F7" w:rsidRDefault="000951CC" w:rsidP="000951CC">
            <w:pPr>
              <w:tabs>
                <w:tab w:val="decimal" w:pos="781"/>
              </w:tabs>
              <w:ind w:right="-29"/>
              <w:jc w:val="center"/>
              <w:rPr>
                <w:rFonts w:asciiTheme="majorBidi" w:hAnsiTheme="majorBidi" w:cstheme="majorBidi"/>
                <w:sz w:val="28"/>
                <w:szCs w:val="28"/>
              </w:rPr>
            </w:pPr>
            <w:r>
              <w:rPr>
                <w:rFonts w:asciiTheme="majorBidi" w:hAnsiTheme="majorBidi" w:cstheme="majorBidi"/>
                <w:sz w:val="28"/>
                <w:szCs w:val="28"/>
              </w:rPr>
              <w:t>60,416</w:t>
            </w:r>
          </w:p>
        </w:tc>
      </w:tr>
      <w:tr w:rsidR="000951CC" w:rsidRPr="00C121F7" w14:paraId="56D86C5F" w14:textId="77777777" w:rsidTr="00786CED">
        <w:trPr>
          <w:gridAfter w:val="1"/>
          <w:wAfter w:w="6" w:type="dxa"/>
          <w:cantSplit/>
          <w:trHeight w:val="154"/>
        </w:trPr>
        <w:tc>
          <w:tcPr>
            <w:tcW w:w="3809" w:type="dxa"/>
          </w:tcPr>
          <w:p w14:paraId="165F4F84" w14:textId="7B8F40B6" w:rsidR="000951CC" w:rsidRPr="00FC60DF" w:rsidRDefault="000951CC" w:rsidP="000951CC">
            <w:pPr>
              <w:ind w:left="166" w:right="-108" w:hanging="6"/>
              <w:jc w:val="both"/>
              <w:rPr>
                <w:rFonts w:asciiTheme="majorBidi" w:hAnsiTheme="majorBidi" w:cstheme="majorBidi"/>
                <w:sz w:val="28"/>
                <w:szCs w:val="28"/>
                <w:cs/>
              </w:rPr>
            </w:pPr>
            <w:r w:rsidRPr="00A05370">
              <w:rPr>
                <w:rFonts w:asciiTheme="majorBidi" w:hAnsiTheme="majorBidi" w:cstheme="majorBidi"/>
                <w:sz w:val="28"/>
                <w:szCs w:val="28"/>
              </w:rPr>
              <w:t>Related persons</w:t>
            </w:r>
          </w:p>
        </w:tc>
        <w:tc>
          <w:tcPr>
            <w:tcW w:w="1062" w:type="dxa"/>
          </w:tcPr>
          <w:p w14:paraId="617A4B6D" w14:textId="0BD56D9A" w:rsidR="000951CC" w:rsidRPr="00C121F7" w:rsidRDefault="000951CC" w:rsidP="00D85A58">
            <w:pPr>
              <w:jc w:val="center"/>
              <w:rPr>
                <w:rFonts w:asciiTheme="majorBidi" w:hAnsiTheme="majorBidi" w:cstheme="majorBidi"/>
                <w:sz w:val="28"/>
                <w:szCs w:val="28"/>
              </w:rPr>
            </w:pPr>
            <w:r w:rsidRPr="00D83E52">
              <w:rPr>
                <w:rFonts w:asciiTheme="majorBidi" w:hAnsiTheme="majorBidi" w:cstheme="majorBidi"/>
                <w:sz w:val="28"/>
                <w:szCs w:val="28"/>
              </w:rPr>
              <w:t>Director</w:t>
            </w:r>
          </w:p>
        </w:tc>
        <w:tc>
          <w:tcPr>
            <w:tcW w:w="89" w:type="dxa"/>
          </w:tcPr>
          <w:p w14:paraId="2BAC7196" w14:textId="77777777" w:rsidR="000951CC" w:rsidRPr="00C121F7" w:rsidRDefault="000951CC" w:rsidP="000951CC">
            <w:pPr>
              <w:tabs>
                <w:tab w:val="decimal" w:pos="781"/>
              </w:tabs>
              <w:ind w:left="-29" w:right="-29"/>
              <w:rPr>
                <w:rFonts w:asciiTheme="majorBidi" w:hAnsiTheme="majorBidi" w:cstheme="majorBidi"/>
                <w:sz w:val="28"/>
                <w:szCs w:val="28"/>
              </w:rPr>
            </w:pPr>
          </w:p>
        </w:tc>
        <w:tc>
          <w:tcPr>
            <w:tcW w:w="1063" w:type="dxa"/>
            <w:tcBorders>
              <w:bottom w:val="single" w:sz="4" w:space="0" w:color="auto"/>
            </w:tcBorders>
            <w:vAlign w:val="bottom"/>
          </w:tcPr>
          <w:p w14:paraId="118E4AEE" w14:textId="77777777" w:rsidR="000951CC" w:rsidRPr="00C121F7" w:rsidRDefault="000951CC" w:rsidP="000951CC">
            <w:pPr>
              <w:tabs>
                <w:tab w:val="decimal" w:pos="801"/>
              </w:tabs>
              <w:ind w:left="62" w:right="-240" w:firstLine="180"/>
              <w:rPr>
                <w:rFonts w:asciiTheme="majorBidi" w:hAnsiTheme="majorBidi" w:cstheme="majorBidi"/>
                <w:sz w:val="28"/>
                <w:szCs w:val="28"/>
              </w:rPr>
            </w:pPr>
            <w:r w:rsidRPr="007619BE">
              <w:rPr>
                <w:rFonts w:asciiTheme="majorBidi" w:hAnsiTheme="majorBidi" w:cstheme="majorBidi" w:hint="cs"/>
                <w:sz w:val="28"/>
                <w:szCs w:val="28"/>
              </w:rPr>
              <w:t>-</w:t>
            </w:r>
          </w:p>
        </w:tc>
        <w:tc>
          <w:tcPr>
            <w:tcW w:w="88" w:type="dxa"/>
          </w:tcPr>
          <w:p w14:paraId="1ADD5239" w14:textId="77777777" w:rsidR="000951CC" w:rsidRPr="00C121F7" w:rsidRDefault="000951CC" w:rsidP="000951CC">
            <w:pPr>
              <w:tabs>
                <w:tab w:val="decimal" w:pos="781"/>
              </w:tabs>
              <w:ind w:left="-29" w:right="-29"/>
              <w:rPr>
                <w:rFonts w:asciiTheme="majorBidi" w:hAnsiTheme="majorBidi" w:cstheme="majorBidi"/>
                <w:sz w:val="28"/>
                <w:szCs w:val="28"/>
              </w:rPr>
            </w:pPr>
          </w:p>
        </w:tc>
        <w:tc>
          <w:tcPr>
            <w:tcW w:w="1063" w:type="dxa"/>
            <w:tcBorders>
              <w:bottom w:val="single" w:sz="4" w:space="0" w:color="auto"/>
            </w:tcBorders>
            <w:vAlign w:val="center"/>
          </w:tcPr>
          <w:p w14:paraId="37A80C4E" w14:textId="77777777" w:rsidR="000951CC" w:rsidRPr="00FC60DF" w:rsidRDefault="000951CC" w:rsidP="000951CC">
            <w:pPr>
              <w:tabs>
                <w:tab w:val="decimal" w:pos="781"/>
              </w:tabs>
              <w:ind w:left="-29" w:right="-29"/>
              <w:jc w:val="center"/>
              <w:rPr>
                <w:rFonts w:asciiTheme="majorBidi" w:hAnsiTheme="majorBidi" w:cstheme="majorBidi"/>
                <w:sz w:val="28"/>
                <w:szCs w:val="28"/>
                <w:cs/>
              </w:rPr>
            </w:pPr>
            <w:r>
              <w:rPr>
                <w:rFonts w:asciiTheme="majorBidi" w:hAnsiTheme="majorBidi" w:cstheme="majorBidi"/>
                <w:sz w:val="28"/>
                <w:szCs w:val="28"/>
              </w:rPr>
              <w:t>25,030</w:t>
            </w:r>
          </w:p>
        </w:tc>
        <w:tc>
          <w:tcPr>
            <w:tcW w:w="88" w:type="dxa"/>
            <w:vAlign w:val="center"/>
          </w:tcPr>
          <w:p w14:paraId="44ECDDA2" w14:textId="77777777" w:rsidR="000951CC" w:rsidRPr="009972D1" w:rsidRDefault="000951CC" w:rsidP="000951CC">
            <w:pPr>
              <w:tabs>
                <w:tab w:val="decimal" w:pos="781"/>
              </w:tabs>
              <w:ind w:left="-29" w:right="-29"/>
              <w:jc w:val="center"/>
              <w:rPr>
                <w:rFonts w:asciiTheme="majorBidi" w:hAnsiTheme="majorBidi" w:cstheme="majorBidi"/>
                <w:i/>
                <w:iCs/>
                <w:sz w:val="28"/>
                <w:szCs w:val="28"/>
              </w:rPr>
            </w:pPr>
          </w:p>
        </w:tc>
        <w:tc>
          <w:tcPr>
            <w:tcW w:w="1023" w:type="dxa"/>
            <w:tcBorders>
              <w:bottom w:val="single" w:sz="4" w:space="0" w:color="auto"/>
            </w:tcBorders>
            <w:vAlign w:val="center"/>
          </w:tcPr>
          <w:p w14:paraId="4DFF6CC3" w14:textId="77777777" w:rsidR="000951CC" w:rsidRPr="00C121F7" w:rsidRDefault="000951CC" w:rsidP="000951CC">
            <w:pPr>
              <w:tabs>
                <w:tab w:val="decimal" w:pos="781"/>
              </w:tabs>
              <w:ind w:left="-29" w:right="-29"/>
              <w:jc w:val="center"/>
              <w:rPr>
                <w:rFonts w:asciiTheme="majorBidi" w:hAnsiTheme="majorBidi" w:cstheme="majorBidi"/>
                <w:sz w:val="28"/>
                <w:szCs w:val="28"/>
              </w:rPr>
            </w:pPr>
            <w:r w:rsidRPr="00780319">
              <w:rPr>
                <w:rFonts w:asciiTheme="majorBidi" w:hAnsiTheme="majorBidi" w:cstheme="majorBidi" w:hint="cs"/>
                <w:sz w:val="28"/>
                <w:szCs w:val="28"/>
              </w:rPr>
              <w:t>(</w:t>
            </w:r>
            <w:r>
              <w:rPr>
                <w:rFonts w:asciiTheme="majorBidi" w:hAnsiTheme="majorBidi" w:cstheme="majorBidi"/>
                <w:sz w:val="28"/>
                <w:szCs w:val="28"/>
              </w:rPr>
              <w:t>24,720</w:t>
            </w:r>
            <w:r w:rsidRPr="00780319">
              <w:rPr>
                <w:rFonts w:asciiTheme="majorBidi" w:hAnsiTheme="majorBidi" w:cstheme="majorBidi" w:hint="cs"/>
                <w:sz w:val="28"/>
                <w:szCs w:val="28"/>
              </w:rPr>
              <w:t>)</w:t>
            </w:r>
          </w:p>
        </w:tc>
        <w:tc>
          <w:tcPr>
            <w:tcW w:w="48" w:type="dxa"/>
            <w:vAlign w:val="center"/>
          </w:tcPr>
          <w:p w14:paraId="5AFC57AB" w14:textId="77777777" w:rsidR="000951CC" w:rsidRPr="00C121F7" w:rsidRDefault="000951CC" w:rsidP="000951CC">
            <w:pPr>
              <w:tabs>
                <w:tab w:val="decimal" w:pos="781"/>
              </w:tabs>
              <w:ind w:left="-29" w:right="-29"/>
              <w:jc w:val="center"/>
              <w:rPr>
                <w:rFonts w:asciiTheme="majorBidi" w:hAnsiTheme="majorBidi" w:cstheme="majorBidi"/>
                <w:sz w:val="28"/>
                <w:szCs w:val="28"/>
              </w:rPr>
            </w:pPr>
          </w:p>
        </w:tc>
        <w:tc>
          <w:tcPr>
            <w:tcW w:w="1063" w:type="dxa"/>
            <w:tcBorders>
              <w:bottom w:val="single" w:sz="4" w:space="0" w:color="auto"/>
            </w:tcBorders>
            <w:vAlign w:val="center"/>
          </w:tcPr>
          <w:p w14:paraId="1DBC2B5E" w14:textId="77777777" w:rsidR="000951CC" w:rsidRPr="00C121F7" w:rsidRDefault="000951CC" w:rsidP="000951CC">
            <w:pPr>
              <w:tabs>
                <w:tab w:val="decimal" w:pos="781"/>
              </w:tabs>
              <w:ind w:left="-29" w:right="-29"/>
              <w:jc w:val="center"/>
              <w:rPr>
                <w:rFonts w:asciiTheme="majorBidi" w:hAnsiTheme="majorBidi" w:cstheme="majorBidi"/>
                <w:sz w:val="28"/>
                <w:szCs w:val="28"/>
              </w:rPr>
            </w:pPr>
            <w:r>
              <w:rPr>
                <w:rFonts w:asciiTheme="majorBidi" w:hAnsiTheme="majorBidi" w:cstheme="majorBidi"/>
                <w:sz w:val="28"/>
                <w:szCs w:val="28"/>
              </w:rPr>
              <w:t>310</w:t>
            </w:r>
          </w:p>
        </w:tc>
      </w:tr>
      <w:tr w:rsidR="0079390C" w:rsidRPr="00C121F7" w14:paraId="3396F47F" w14:textId="77777777" w:rsidTr="00786CED">
        <w:trPr>
          <w:gridAfter w:val="1"/>
          <w:wAfter w:w="6" w:type="dxa"/>
          <w:cantSplit/>
          <w:trHeight w:val="281"/>
        </w:trPr>
        <w:tc>
          <w:tcPr>
            <w:tcW w:w="3809" w:type="dxa"/>
          </w:tcPr>
          <w:p w14:paraId="47C24D55" w14:textId="68F91839" w:rsidR="0079390C" w:rsidRPr="00FC60DF" w:rsidRDefault="00F35E97">
            <w:pPr>
              <w:ind w:left="162"/>
              <w:jc w:val="both"/>
              <w:rPr>
                <w:rFonts w:asciiTheme="majorBidi" w:hAnsiTheme="majorBidi" w:cstheme="majorBidi"/>
                <w:sz w:val="28"/>
                <w:szCs w:val="28"/>
                <w:cs/>
              </w:rPr>
            </w:pPr>
            <w:r w:rsidRPr="00F96371">
              <w:rPr>
                <w:rFonts w:asciiTheme="majorBidi" w:hAnsiTheme="majorBidi" w:cstheme="majorBidi"/>
                <w:b/>
                <w:bCs/>
                <w:sz w:val="28"/>
                <w:szCs w:val="28"/>
              </w:rPr>
              <w:t>Total</w:t>
            </w:r>
          </w:p>
        </w:tc>
        <w:tc>
          <w:tcPr>
            <w:tcW w:w="1062" w:type="dxa"/>
          </w:tcPr>
          <w:p w14:paraId="041D8109" w14:textId="77777777" w:rsidR="0079390C" w:rsidRPr="00C121F7" w:rsidRDefault="0079390C">
            <w:pPr>
              <w:jc w:val="center"/>
              <w:rPr>
                <w:rFonts w:asciiTheme="majorBidi" w:hAnsiTheme="majorBidi" w:cstheme="majorBidi"/>
                <w:sz w:val="28"/>
                <w:szCs w:val="28"/>
              </w:rPr>
            </w:pPr>
          </w:p>
        </w:tc>
        <w:tc>
          <w:tcPr>
            <w:tcW w:w="89" w:type="dxa"/>
          </w:tcPr>
          <w:p w14:paraId="7AEBF0DC" w14:textId="77777777" w:rsidR="0079390C" w:rsidRPr="00C121F7" w:rsidRDefault="0079390C">
            <w:pPr>
              <w:tabs>
                <w:tab w:val="decimal" w:pos="781"/>
              </w:tabs>
              <w:ind w:left="-29" w:right="-29"/>
              <w:rPr>
                <w:rFonts w:asciiTheme="majorBidi" w:hAnsiTheme="majorBidi" w:cstheme="majorBidi"/>
                <w:sz w:val="28"/>
                <w:szCs w:val="28"/>
              </w:rPr>
            </w:pPr>
          </w:p>
        </w:tc>
        <w:tc>
          <w:tcPr>
            <w:tcW w:w="1063" w:type="dxa"/>
            <w:tcBorders>
              <w:top w:val="single" w:sz="4" w:space="0" w:color="auto"/>
              <w:bottom w:val="double" w:sz="4" w:space="0" w:color="auto"/>
            </w:tcBorders>
            <w:vAlign w:val="bottom"/>
          </w:tcPr>
          <w:p w14:paraId="488429C6" w14:textId="77777777" w:rsidR="0079390C" w:rsidRPr="00050727" w:rsidRDefault="0079390C" w:rsidP="00E04080">
            <w:pPr>
              <w:tabs>
                <w:tab w:val="decimal" w:pos="781"/>
              </w:tabs>
              <w:ind w:left="-29" w:right="-29"/>
              <w:jc w:val="center"/>
              <w:rPr>
                <w:rFonts w:asciiTheme="majorBidi" w:hAnsiTheme="majorBidi" w:cstheme="majorBidi"/>
                <w:b/>
                <w:bCs/>
                <w:sz w:val="28"/>
                <w:szCs w:val="28"/>
              </w:rPr>
            </w:pPr>
            <w:r w:rsidRPr="007619BE">
              <w:rPr>
                <w:rFonts w:asciiTheme="majorBidi" w:hAnsiTheme="majorBidi" w:cstheme="majorBidi"/>
                <w:b/>
                <w:bCs/>
                <w:sz w:val="28"/>
                <w:szCs w:val="28"/>
              </w:rPr>
              <w:t>192</w:t>
            </w:r>
            <w:r w:rsidRPr="00050727">
              <w:rPr>
                <w:rFonts w:asciiTheme="majorBidi" w:hAnsiTheme="majorBidi" w:cstheme="majorBidi"/>
                <w:b/>
                <w:bCs/>
                <w:sz w:val="28"/>
                <w:szCs w:val="28"/>
              </w:rPr>
              <w:t>,</w:t>
            </w:r>
            <w:r w:rsidRPr="00E04080">
              <w:rPr>
                <w:rFonts w:asciiTheme="majorBidi" w:hAnsiTheme="majorBidi" w:cstheme="majorBidi"/>
                <w:b/>
                <w:bCs/>
                <w:sz w:val="28"/>
                <w:szCs w:val="28"/>
              </w:rPr>
              <w:t>018</w:t>
            </w:r>
          </w:p>
        </w:tc>
        <w:tc>
          <w:tcPr>
            <w:tcW w:w="88" w:type="dxa"/>
          </w:tcPr>
          <w:p w14:paraId="11436288" w14:textId="77777777" w:rsidR="0079390C" w:rsidRPr="00050727" w:rsidRDefault="0079390C" w:rsidP="00E04080">
            <w:pPr>
              <w:tabs>
                <w:tab w:val="decimal" w:pos="781"/>
              </w:tabs>
              <w:ind w:left="-29" w:right="-29"/>
              <w:rPr>
                <w:rFonts w:asciiTheme="majorBidi" w:hAnsiTheme="majorBidi" w:cstheme="majorBidi"/>
                <w:b/>
                <w:bCs/>
                <w:sz w:val="28"/>
                <w:szCs w:val="28"/>
              </w:rPr>
            </w:pPr>
          </w:p>
        </w:tc>
        <w:tc>
          <w:tcPr>
            <w:tcW w:w="1063" w:type="dxa"/>
            <w:tcBorders>
              <w:top w:val="single" w:sz="4" w:space="0" w:color="auto"/>
              <w:bottom w:val="double" w:sz="4" w:space="0" w:color="auto"/>
            </w:tcBorders>
            <w:vAlign w:val="center"/>
          </w:tcPr>
          <w:p w14:paraId="6127A776" w14:textId="18DB56F7" w:rsidR="0079390C" w:rsidRPr="00050727" w:rsidRDefault="0079390C">
            <w:pPr>
              <w:tabs>
                <w:tab w:val="decimal" w:pos="781"/>
              </w:tabs>
              <w:ind w:left="-29" w:right="-29"/>
              <w:jc w:val="center"/>
              <w:rPr>
                <w:rFonts w:asciiTheme="majorBidi" w:hAnsiTheme="majorBidi" w:cstheme="majorBidi"/>
                <w:b/>
                <w:bCs/>
                <w:sz w:val="28"/>
                <w:szCs w:val="28"/>
              </w:rPr>
            </w:pPr>
            <w:r>
              <w:rPr>
                <w:rFonts w:asciiTheme="majorBidi" w:hAnsiTheme="majorBidi" w:cstheme="majorBidi"/>
                <w:b/>
                <w:bCs/>
                <w:sz w:val="28"/>
                <w:szCs w:val="28"/>
              </w:rPr>
              <w:t>69,32</w:t>
            </w:r>
            <w:r w:rsidR="00E04080">
              <w:rPr>
                <w:rFonts w:asciiTheme="majorBidi" w:hAnsiTheme="majorBidi" w:cstheme="majorBidi"/>
                <w:b/>
                <w:bCs/>
                <w:sz w:val="28"/>
                <w:szCs w:val="28"/>
              </w:rPr>
              <w:t>2</w:t>
            </w:r>
          </w:p>
        </w:tc>
        <w:tc>
          <w:tcPr>
            <w:tcW w:w="88" w:type="dxa"/>
            <w:vAlign w:val="center"/>
          </w:tcPr>
          <w:p w14:paraId="49505294" w14:textId="77777777" w:rsidR="0079390C" w:rsidRPr="00050727" w:rsidRDefault="0079390C">
            <w:pPr>
              <w:tabs>
                <w:tab w:val="decimal" w:pos="781"/>
              </w:tabs>
              <w:ind w:left="-29" w:right="-29"/>
              <w:jc w:val="center"/>
              <w:rPr>
                <w:rFonts w:asciiTheme="majorBidi" w:hAnsiTheme="majorBidi" w:cstheme="majorBidi"/>
                <w:b/>
                <w:bCs/>
                <w:i/>
                <w:iCs/>
                <w:sz w:val="28"/>
                <w:szCs w:val="28"/>
              </w:rPr>
            </w:pPr>
          </w:p>
        </w:tc>
        <w:tc>
          <w:tcPr>
            <w:tcW w:w="1023" w:type="dxa"/>
            <w:tcBorders>
              <w:top w:val="single" w:sz="4" w:space="0" w:color="auto"/>
              <w:bottom w:val="double" w:sz="4" w:space="0" w:color="auto"/>
            </w:tcBorders>
            <w:vAlign w:val="center"/>
          </w:tcPr>
          <w:p w14:paraId="297CC325" w14:textId="77777777" w:rsidR="0079390C" w:rsidRPr="00050727" w:rsidRDefault="0079390C">
            <w:pPr>
              <w:tabs>
                <w:tab w:val="decimal" w:pos="781"/>
              </w:tabs>
              <w:ind w:left="-29" w:right="-29"/>
              <w:jc w:val="center"/>
              <w:rPr>
                <w:rFonts w:asciiTheme="majorBidi" w:hAnsiTheme="majorBidi" w:cstheme="majorBidi"/>
                <w:b/>
                <w:bCs/>
                <w:sz w:val="28"/>
                <w:szCs w:val="28"/>
              </w:rPr>
            </w:pPr>
            <w:r w:rsidRPr="00780319">
              <w:rPr>
                <w:rFonts w:asciiTheme="majorBidi" w:hAnsiTheme="majorBidi" w:cstheme="majorBidi" w:hint="cs"/>
                <w:b/>
                <w:bCs/>
                <w:sz w:val="28"/>
                <w:szCs w:val="28"/>
              </w:rPr>
              <w:t>(</w:t>
            </w:r>
            <w:r>
              <w:rPr>
                <w:rFonts w:asciiTheme="majorBidi" w:hAnsiTheme="majorBidi" w:cstheme="majorBidi"/>
                <w:b/>
                <w:bCs/>
                <w:sz w:val="28"/>
                <w:szCs w:val="28"/>
              </w:rPr>
              <w:t>79,078</w:t>
            </w:r>
            <w:r w:rsidRPr="00780319">
              <w:rPr>
                <w:rFonts w:asciiTheme="majorBidi" w:hAnsiTheme="majorBidi" w:cstheme="majorBidi" w:hint="cs"/>
                <w:b/>
                <w:bCs/>
                <w:sz w:val="28"/>
                <w:szCs w:val="28"/>
              </w:rPr>
              <w:t>)</w:t>
            </w:r>
          </w:p>
        </w:tc>
        <w:tc>
          <w:tcPr>
            <w:tcW w:w="48" w:type="dxa"/>
            <w:vAlign w:val="center"/>
          </w:tcPr>
          <w:p w14:paraId="325731F1" w14:textId="77777777" w:rsidR="0079390C" w:rsidRPr="00050727" w:rsidRDefault="0079390C">
            <w:pPr>
              <w:tabs>
                <w:tab w:val="decimal" w:pos="781"/>
              </w:tabs>
              <w:ind w:left="-29" w:right="-29"/>
              <w:jc w:val="center"/>
              <w:rPr>
                <w:rFonts w:asciiTheme="majorBidi" w:hAnsiTheme="majorBidi" w:cstheme="majorBidi"/>
                <w:b/>
                <w:bCs/>
                <w:sz w:val="28"/>
                <w:szCs w:val="28"/>
              </w:rPr>
            </w:pPr>
          </w:p>
        </w:tc>
        <w:tc>
          <w:tcPr>
            <w:tcW w:w="1063" w:type="dxa"/>
            <w:tcBorders>
              <w:top w:val="single" w:sz="4" w:space="0" w:color="auto"/>
              <w:bottom w:val="double" w:sz="4" w:space="0" w:color="auto"/>
            </w:tcBorders>
            <w:vAlign w:val="center"/>
          </w:tcPr>
          <w:p w14:paraId="5623B9AD" w14:textId="77777777" w:rsidR="0079390C" w:rsidRPr="00050727" w:rsidRDefault="0079390C">
            <w:pPr>
              <w:tabs>
                <w:tab w:val="decimal" w:pos="781"/>
              </w:tabs>
              <w:ind w:left="-29" w:right="-29"/>
              <w:jc w:val="center"/>
              <w:rPr>
                <w:rFonts w:asciiTheme="majorBidi" w:hAnsiTheme="majorBidi" w:cstheme="majorBidi"/>
                <w:b/>
                <w:bCs/>
                <w:sz w:val="28"/>
                <w:szCs w:val="28"/>
              </w:rPr>
            </w:pPr>
            <w:r>
              <w:rPr>
                <w:rFonts w:asciiTheme="majorBidi" w:hAnsiTheme="majorBidi" w:cstheme="majorBidi"/>
                <w:b/>
                <w:bCs/>
                <w:sz w:val="28"/>
                <w:szCs w:val="28"/>
              </w:rPr>
              <w:t>182,262</w:t>
            </w:r>
          </w:p>
        </w:tc>
      </w:tr>
    </w:tbl>
    <w:p w14:paraId="18106CC4" w14:textId="06717483" w:rsidR="008776DD" w:rsidRPr="00B04BD4" w:rsidRDefault="00B04BD4" w:rsidP="00B04BD4">
      <w:pPr>
        <w:tabs>
          <w:tab w:val="left" w:pos="2880"/>
        </w:tabs>
        <w:spacing w:before="240" w:after="120" w:line="380" w:lineRule="exact"/>
        <w:ind w:left="605"/>
        <w:jc w:val="thaiDistribute"/>
        <w:rPr>
          <w:rFonts w:asciiTheme="majorBidi" w:hAnsiTheme="majorBidi" w:cstheme="majorBidi"/>
          <w:spacing w:val="-2"/>
          <w:sz w:val="28"/>
          <w:szCs w:val="28"/>
        </w:rPr>
      </w:pPr>
      <w:r w:rsidRPr="00FA52A6">
        <w:rPr>
          <w:rFonts w:asciiTheme="majorBidi" w:hAnsiTheme="majorBidi" w:cstheme="majorBidi"/>
          <w:spacing w:val="-2"/>
          <w:sz w:val="28"/>
          <w:szCs w:val="28"/>
        </w:rPr>
        <w:t xml:space="preserve">During </w:t>
      </w:r>
      <w:r w:rsidR="00F244C8">
        <w:rPr>
          <w:rFonts w:asciiTheme="majorBidi" w:hAnsiTheme="majorBidi" w:cstheme="majorBidi"/>
          <w:spacing w:val="-2"/>
          <w:sz w:val="28"/>
          <w:szCs w:val="28"/>
        </w:rPr>
        <w:t>2025</w:t>
      </w:r>
      <w:r w:rsidRPr="00FA52A6">
        <w:rPr>
          <w:rFonts w:asciiTheme="majorBidi" w:hAnsiTheme="majorBidi" w:cstheme="majorBidi"/>
          <w:spacing w:val="-2"/>
          <w:sz w:val="28"/>
          <w:szCs w:val="28"/>
        </w:rPr>
        <w:t xml:space="preserve">, the subsidiary repaid loans from the Joint venture by offsetting with dividend received of Baht </w:t>
      </w:r>
      <w:r w:rsidRPr="00780319">
        <w:rPr>
          <w:rFonts w:asciiTheme="majorBidi" w:hAnsiTheme="majorBidi" w:cstheme="majorBidi" w:hint="cs"/>
          <w:spacing w:val="-2"/>
          <w:sz w:val="28"/>
          <w:szCs w:val="28"/>
        </w:rPr>
        <w:t>50</w:t>
      </w:r>
      <w:r w:rsidRPr="00FA52A6">
        <w:rPr>
          <w:rFonts w:asciiTheme="majorBidi" w:hAnsiTheme="majorBidi" w:cstheme="majorBidi"/>
          <w:spacing w:val="-2"/>
          <w:sz w:val="28"/>
          <w:szCs w:val="28"/>
        </w:rPr>
        <w:t xml:space="preserve"> million</w:t>
      </w:r>
      <w:r w:rsidR="00233D90">
        <w:rPr>
          <w:rFonts w:asciiTheme="majorBidi" w:hAnsiTheme="majorBidi" w:cstheme="majorBidi"/>
          <w:spacing w:val="-2"/>
          <w:sz w:val="28"/>
          <w:szCs w:val="28"/>
        </w:rPr>
        <w:t xml:space="preserve"> </w:t>
      </w:r>
      <w:r w:rsidR="00F244C8">
        <w:rPr>
          <w:rFonts w:asciiTheme="majorBidi" w:hAnsiTheme="majorBidi" w:cstheme="majorBidi"/>
          <w:spacing w:val="-2"/>
          <w:sz w:val="28"/>
          <w:szCs w:val="28"/>
        </w:rPr>
        <w:t xml:space="preserve">     </w:t>
      </w:r>
      <w:r w:rsidR="00233D90">
        <w:rPr>
          <w:rFonts w:asciiTheme="majorBidi" w:hAnsiTheme="majorBidi" w:cstheme="majorBidi"/>
          <w:spacing w:val="-2"/>
          <w:sz w:val="28"/>
          <w:szCs w:val="28"/>
        </w:rPr>
        <w:t>(Note</w:t>
      </w:r>
      <w:r w:rsidR="00FF038C">
        <w:rPr>
          <w:rFonts w:asciiTheme="majorBidi" w:hAnsiTheme="majorBidi" w:cstheme="majorBidi"/>
          <w:spacing w:val="-2"/>
          <w:sz w:val="28"/>
          <w:szCs w:val="28"/>
        </w:rPr>
        <w:t xml:space="preserve"> 11).</w:t>
      </w:r>
    </w:p>
    <w:p w14:paraId="1AAFB0CD" w14:textId="5AFD7B0A" w:rsidR="00B80A4C" w:rsidRPr="00B542DF" w:rsidRDefault="00FC0B8D" w:rsidP="000F165B">
      <w:pPr>
        <w:tabs>
          <w:tab w:val="left" w:pos="2880"/>
        </w:tabs>
        <w:spacing w:before="240" w:after="120" w:line="380" w:lineRule="exact"/>
        <w:ind w:left="605" w:hanging="605"/>
        <w:jc w:val="both"/>
        <w:rPr>
          <w:rFonts w:asciiTheme="majorBidi" w:hAnsiTheme="majorBidi" w:cstheme="majorBidi"/>
          <w:sz w:val="28"/>
          <w:szCs w:val="28"/>
          <w:u w:val="single"/>
        </w:rPr>
      </w:pPr>
      <w:r w:rsidRPr="00B542DF">
        <w:rPr>
          <w:rFonts w:asciiTheme="majorBidi" w:hAnsiTheme="majorBidi" w:cstheme="majorBidi"/>
          <w:sz w:val="28"/>
          <w:szCs w:val="28"/>
        </w:rPr>
        <w:tab/>
      </w:r>
      <w:r w:rsidR="00B80A4C" w:rsidRPr="00B542DF">
        <w:rPr>
          <w:rFonts w:asciiTheme="majorBidi" w:hAnsiTheme="majorBidi" w:cstheme="majorBidi"/>
          <w:sz w:val="28"/>
          <w:szCs w:val="28"/>
          <w:u w:val="single"/>
        </w:rPr>
        <w:t>Short-term loans to related parties and interest receivable</w:t>
      </w:r>
    </w:p>
    <w:p w14:paraId="1DCE543E" w14:textId="1A7BED88" w:rsidR="00FF321E" w:rsidRPr="00FC60DF" w:rsidRDefault="00B80A4C" w:rsidP="00585B55">
      <w:pPr>
        <w:tabs>
          <w:tab w:val="left" w:pos="2880"/>
        </w:tabs>
        <w:spacing w:before="120" w:after="120" w:line="380" w:lineRule="exact"/>
        <w:ind w:left="605" w:hanging="605"/>
        <w:jc w:val="both"/>
        <w:rPr>
          <w:rFonts w:asciiTheme="majorBidi" w:hAnsiTheme="majorBidi" w:cstheme="majorBidi"/>
          <w:spacing w:val="-2"/>
          <w:sz w:val="28"/>
          <w:szCs w:val="28"/>
          <w:cs/>
        </w:rPr>
      </w:pPr>
      <w:r w:rsidRPr="00B542DF">
        <w:rPr>
          <w:rFonts w:asciiTheme="majorBidi" w:hAnsiTheme="majorBidi" w:cstheme="majorBidi"/>
          <w:sz w:val="28"/>
          <w:szCs w:val="28"/>
        </w:rPr>
        <w:tab/>
      </w:r>
      <w:r w:rsidR="005F3D52" w:rsidRPr="00B542DF">
        <w:rPr>
          <w:rFonts w:asciiTheme="majorBidi" w:hAnsiTheme="majorBidi" w:cstheme="majorBidi"/>
          <w:spacing w:val="-2"/>
          <w:sz w:val="28"/>
          <w:szCs w:val="28"/>
        </w:rPr>
        <w:t xml:space="preserve">The balance of short-term loans to related parties </w:t>
      </w:r>
      <w:r w:rsidR="00192D94" w:rsidRPr="00B542DF">
        <w:rPr>
          <w:rFonts w:asciiTheme="majorBidi" w:hAnsiTheme="majorBidi" w:cstheme="majorBidi"/>
          <w:spacing w:val="-2"/>
          <w:sz w:val="28"/>
          <w:szCs w:val="28"/>
        </w:rPr>
        <w:t>is in</w:t>
      </w:r>
      <w:r w:rsidR="00F73157" w:rsidRPr="00B542DF">
        <w:rPr>
          <w:rFonts w:asciiTheme="majorBidi" w:hAnsiTheme="majorBidi" w:cstheme="majorBidi"/>
          <w:spacing w:val="-2"/>
          <w:sz w:val="28"/>
          <w:szCs w:val="28"/>
        </w:rPr>
        <w:t xml:space="preserve"> </w:t>
      </w:r>
      <w:r w:rsidR="005F3D52" w:rsidRPr="00B542DF">
        <w:rPr>
          <w:rFonts w:asciiTheme="majorBidi" w:hAnsiTheme="majorBidi" w:cstheme="majorBidi"/>
          <w:spacing w:val="-2"/>
          <w:sz w:val="28"/>
          <w:szCs w:val="28"/>
        </w:rPr>
        <w:t xml:space="preserve">a form of promissory notes carrying interest at rates </w:t>
      </w:r>
      <w:r w:rsidR="005F3D52" w:rsidRPr="00F549B2">
        <w:rPr>
          <w:rFonts w:asciiTheme="majorBidi" w:hAnsiTheme="majorBidi" w:cstheme="majorBidi"/>
          <w:spacing w:val="-2"/>
          <w:sz w:val="28"/>
          <w:szCs w:val="28"/>
        </w:rPr>
        <w:t>of</w:t>
      </w:r>
      <w:r w:rsidR="00E9181E" w:rsidRPr="00F549B2">
        <w:rPr>
          <w:rFonts w:asciiTheme="majorBidi" w:hAnsiTheme="majorBidi" w:cstheme="majorBidi"/>
          <w:spacing w:val="-2"/>
          <w:sz w:val="28"/>
          <w:szCs w:val="28"/>
        </w:rPr>
        <w:t xml:space="preserve"> </w:t>
      </w:r>
      <w:r w:rsidR="008E3640" w:rsidRPr="00F549B2">
        <w:rPr>
          <w:rFonts w:asciiTheme="majorBidi" w:hAnsiTheme="majorBidi" w:cstheme="majorBidi"/>
          <w:spacing w:val="-2"/>
          <w:sz w:val="28"/>
          <w:szCs w:val="28"/>
        </w:rPr>
        <w:t>4.50</w:t>
      </w:r>
      <w:r w:rsidR="005C7F93" w:rsidRPr="00B542DF">
        <w:rPr>
          <w:rFonts w:asciiTheme="majorBidi" w:hAnsiTheme="majorBidi" w:cstheme="majorBidi"/>
          <w:spacing w:val="-2"/>
          <w:sz w:val="28"/>
          <w:szCs w:val="28"/>
        </w:rPr>
        <w:t xml:space="preserve"> </w:t>
      </w:r>
      <w:r w:rsidR="005F3D52" w:rsidRPr="00B542DF">
        <w:rPr>
          <w:rFonts w:asciiTheme="majorBidi" w:hAnsiTheme="majorBidi" w:cstheme="majorBidi"/>
          <w:spacing w:val="-2"/>
          <w:sz w:val="28"/>
          <w:szCs w:val="28"/>
        </w:rPr>
        <w:t>percent per annum (</w:t>
      </w:r>
      <w:r w:rsidR="00D80D1D" w:rsidRPr="00B542DF">
        <w:rPr>
          <w:rFonts w:asciiTheme="majorBidi" w:hAnsiTheme="majorBidi" w:cstheme="majorBidi"/>
          <w:spacing w:val="-2"/>
          <w:sz w:val="28"/>
          <w:szCs w:val="28"/>
        </w:rPr>
        <w:t>202</w:t>
      </w:r>
      <w:r w:rsidR="00D7299A">
        <w:rPr>
          <w:rFonts w:asciiTheme="majorBidi" w:hAnsiTheme="majorBidi" w:cstheme="majorBidi"/>
          <w:spacing w:val="-2"/>
          <w:sz w:val="28"/>
          <w:szCs w:val="28"/>
        </w:rPr>
        <w:t>4</w:t>
      </w:r>
      <w:r w:rsidR="00D80D1D" w:rsidRPr="00B542DF">
        <w:rPr>
          <w:rFonts w:asciiTheme="majorBidi" w:hAnsiTheme="majorBidi" w:cstheme="majorBidi"/>
          <w:spacing w:val="-2"/>
          <w:sz w:val="28"/>
          <w:szCs w:val="28"/>
        </w:rPr>
        <w:t>:</w:t>
      </w:r>
      <w:r w:rsidR="005F3D52" w:rsidRPr="00B542DF">
        <w:rPr>
          <w:rFonts w:asciiTheme="majorBidi" w:hAnsiTheme="majorBidi" w:cstheme="majorBidi"/>
          <w:spacing w:val="-2"/>
          <w:sz w:val="28"/>
          <w:szCs w:val="28"/>
        </w:rPr>
        <w:t xml:space="preserve"> </w:t>
      </w:r>
      <w:r w:rsidR="004A2BBC">
        <w:rPr>
          <w:rFonts w:asciiTheme="majorBidi" w:hAnsiTheme="majorBidi" w:cstheme="majorBidi"/>
          <w:spacing w:val="-2"/>
          <w:sz w:val="28"/>
          <w:szCs w:val="28"/>
        </w:rPr>
        <w:t>4.50</w:t>
      </w:r>
      <w:r w:rsidR="005F3D52" w:rsidRPr="00B542DF">
        <w:rPr>
          <w:rFonts w:asciiTheme="majorBidi" w:hAnsiTheme="majorBidi" w:cstheme="majorBidi"/>
          <w:spacing w:val="-2"/>
          <w:sz w:val="28"/>
          <w:szCs w:val="28"/>
        </w:rPr>
        <w:t xml:space="preserve"> percent per annum) and repayable on demand, and unsecured. However, the Company expects that loan and interest receivable payments from subsidiary </w:t>
      </w:r>
      <w:r w:rsidR="00BE6B0B" w:rsidRPr="00B542DF">
        <w:rPr>
          <w:rFonts w:asciiTheme="majorBidi" w:hAnsiTheme="majorBidi" w:cstheme="majorBidi"/>
          <w:spacing w:val="-2"/>
          <w:sz w:val="28"/>
          <w:szCs w:val="28"/>
        </w:rPr>
        <w:t xml:space="preserve">will </w:t>
      </w:r>
      <w:r w:rsidR="005F3D52" w:rsidRPr="00B542DF">
        <w:rPr>
          <w:rFonts w:asciiTheme="majorBidi" w:hAnsiTheme="majorBidi" w:cstheme="majorBidi"/>
          <w:spacing w:val="-2"/>
          <w:sz w:val="28"/>
          <w:szCs w:val="28"/>
        </w:rPr>
        <w:t>not be settled within one year. As a result, the loan is classified as non-current assets.</w:t>
      </w:r>
    </w:p>
    <w:p w14:paraId="331BCC18" w14:textId="77777777" w:rsidR="00FF038C" w:rsidRDefault="00FF038C" w:rsidP="00FF038C">
      <w:pPr>
        <w:spacing w:before="120" w:after="120" w:line="380" w:lineRule="exact"/>
        <w:jc w:val="thaiDistribute"/>
        <w:rPr>
          <w:rFonts w:asciiTheme="majorBidi" w:hAnsiTheme="majorBidi" w:cstheme="majorBidi"/>
          <w:spacing w:val="-2"/>
          <w:sz w:val="28"/>
          <w:szCs w:val="28"/>
        </w:rPr>
      </w:pPr>
    </w:p>
    <w:p w14:paraId="7CE633B2" w14:textId="5AC72056" w:rsidR="00B80A4C" w:rsidRPr="00B542DF" w:rsidRDefault="00B80A4C" w:rsidP="00FF038C">
      <w:pPr>
        <w:tabs>
          <w:tab w:val="left" w:pos="2880"/>
        </w:tabs>
        <w:spacing w:before="120" w:after="120" w:line="380" w:lineRule="exact"/>
        <w:ind w:left="605" w:hanging="605"/>
        <w:jc w:val="both"/>
        <w:rPr>
          <w:rFonts w:asciiTheme="majorBidi" w:hAnsiTheme="majorBidi" w:cstheme="majorBidi"/>
          <w:sz w:val="28"/>
          <w:szCs w:val="28"/>
          <w:u w:val="single"/>
        </w:rPr>
      </w:pPr>
      <w:r w:rsidRPr="00780319">
        <w:rPr>
          <w:rFonts w:asciiTheme="majorBidi" w:hAnsiTheme="majorBidi" w:cstheme="majorBidi"/>
          <w:sz w:val="28"/>
          <w:szCs w:val="28"/>
        </w:rPr>
        <w:lastRenderedPageBreak/>
        <w:tab/>
      </w:r>
      <w:r w:rsidRPr="00B542DF">
        <w:rPr>
          <w:rFonts w:asciiTheme="majorBidi" w:hAnsiTheme="majorBidi" w:cstheme="majorBidi"/>
          <w:sz w:val="28"/>
          <w:szCs w:val="28"/>
          <w:u w:val="single"/>
        </w:rPr>
        <w:t xml:space="preserve">Short-term loans from related parties and interest payable </w:t>
      </w:r>
    </w:p>
    <w:p w14:paraId="06992037" w14:textId="5D859FC4" w:rsidR="008776DD" w:rsidRPr="00B542DF" w:rsidRDefault="0091608F" w:rsidP="00852D40">
      <w:pPr>
        <w:tabs>
          <w:tab w:val="left" w:pos="2880"/>
        </w:tabs>
        <w:spacing w:before="120" w:after="120" w:line="380" w:lineRule="exact"/>
        <w:ind w:left="605" w:hanging="605"/>
        <w:jc w:val="both"/>
        <w:rPr>
          <w:rFonts w:asciiTheme="majorBidi" w:hAnsiTheme="majorBidi" w:cstheme="majorBidi"/>
          <w:sz w:val="28"/>
          <w:szCs w:val="28"/>
        </w:rPr>
      </w:pPr>
      <w:r w:rsidRPr="00780319">
        <w:rPr>
          <w:rFonts w:asciiTheme="majorBidi" w:hAnsiTheme="majorBidi" w:cstheme="majorBidi"/>
          <w:sz w:val="28"/>
          <w:szCs w:val="28"/>
        </w:rPr>
        <w:tab/>
      </w:r>
      <w:r w:rsidRPr="00B542DF">
        <w:rPr>
          <w:rFonts w:asciiTheme="majorBidi" w:hAnsiTheme="majorBidi" w:cstheme="majorBidi"/>
          <w:sz w:val="28"/>
          <w:szCs w:val="28"/>
        </w:rPr>
        <w:t xml:space="preserve">The balance of short-term loans from related parties is in a form of promissory notes </w:t>
      </w:r>
      <w:r w:rsidRPr="00F549B2">
        <w:rPr>
          <w:rFonts w:asciiTheme="majorBidi" w:hAnsiTheme="majorBidi" w:cstheme="majorBidi"/>
          <w:sz w:val="28"/>
          <w:szCs w:val="28"/>
        </w:rPr>
        <w:t>c</w:t>
      </w:r>
      <w:r w:rsidR="00A31F07" w:rsidRPr="00F549B2">
        <w:rPr>
          <w:rFonts w:asciiTheme="majorBidi" w:hAnsiTheme="majorBidi" w:cstheme="majorBidi"/>
          <w:sz w:val="28"/>
          <w:szCs w:val="28"/>
        </w:rPr>
        <w:t>arrying interest at rates of</w:t>
      </w:r>
      <w:r w:rsidR="000954E0" w:rsidRPr="00F549B2">
        <w:rPr>
          <w:rFonts w:asciiTheme="majorBidi" w:hAnsiTheme="majorBidi" w:cstheme="majorBidi"/>
          <w:sz w:val="28"/>
          <w:szCs w:val="28"/>
        </w:rPr>
        <w:t xml:space="preserve"> </w:t>
      </w:r>
      <w:r w:rsidR="00383006">
        <w:rPr>
          <w:rFonts w:asciiTheme="majorBidi" w:hAnsiTheme="majorBidi" w:cstheme="majorBidi"/>
          <w:sz w:val="28"/>
          <w:szCs w:val="28"/>
        </w:rPr>
        <w:br/>
      </w:r>
      <w:r w:rsidR="00FF56A4">
        <w:rPr>
          <w:rFonts w:asciiTheme="majorBidi" w:hAnsiTheme="majorBidi" w:cstheme="majorBidi"/>
          <w:sz w:val="28"/>
          <w:szCs w:val="28"/>
        </w:rPr>
        <w:t>1.00</w:t>
      </w:r>
      <w:r w:rsidR="00C22949" w:rsidRPr="00F549B2">
        <w:rPr>
          <w:rFonts w:asciiTheme="majorBidi" w:hAnsiTheme="majorBidi" w:cstheme="majorBidi"/>
          <w:sz w:val="28"/>
          <w:szCs w:val="28"/>
        </w:rPr>
        <w:t xml:space="preserve"> </w:t>
      </w:r>
      <w:r w:rsidR="00BE34C6">
        <w:rPr>
          <w:rFonts w:asciiTheme="majorBidi" w:hAnsiTheme="majorBidi" w:cstheme="majorBidi"/>
          <w:sz w:val="28"/>
          <w:szCs w:val="28"/>
        </w:rPr>
        <w:t>-</w:t>
      </w:r>
      <w:r w:rsidR="00C22949" w:rsidRPr="00F549B2">
        <w:rPr>
          <w:rFonts w:asciiTheme="majorBidi" w:hAnsiTheme="majorBidi" w:cstheme="majorBidi"/>
          <w:sz w:val="28"/>
          <w:szCs w:val="28"/>
        </w:rPr>
        <w:t xml:space="preserve"> </w:t>
      </w:r>
      <w:r w:rsidR="00DC2955">
        <w:rPr>
          <w:rFonts w:asciiTheme="majorBidi" w:hAnsiTheme="majorBidi" w:cstheme="majorBidi"/>
          <w:sz w:val="28"/>
          <w:szCs w:val="28"/>
        </w:rPr>
        <w:t>6.40</w:t>
      </w:r>
      <w:r w:rsidR="00A47212" w:rsidRPr="00F549B2">
        <w:rPr>
          <w:rFonts w:asciiTheme="majorBidi" w:hAnsiTheme="majorBidi" w:cstheme="majorBidi"/>
          <w:sz w:val="28"/>
          <w:szCs w:val="28"/>
        </w:rPr>
        <w:t xml:space="preserve"> </w:t>
      </w:r>
      <w:r w:rsidRPr="00F549B2">
        <w:rPr>
          <w:rFonts w:asciiTheme="majorBidi" w:hAnsiTheme="majorBidi" w:cstheme="majorBidi"/>
          <w:sz w:val="28"/>
          <w:szCs w:val="28"/>
        </w:rPr>
        <w:t xml:space="preserve">percent per annum repayable on demand and unsecured </w:t>
      </w:r>
      <w:r w:rsidR="00964AAF" w:rsidRPr="00F549B2">
        <w:rPr>
          <w:rFonts w:asciiTheme="majorBidi" w:hAnsiTheme="majorBidi" w:cstheme="majorBidi"/>
          <w:sz w:val="28"/>
          <w:szCs w:val="28"/>
        </w:rPr>
        <w:t>(</w:t>
      </w:r>
      <w:r w:rsidR="00D80D1D" w:rsidRPr="00F549B2">
        <w:rPr>
          <w:rFonts w:asciiTheme="majorBidi" w:hAnsiTheme="majorBidi" w:cstheme="majorBidi"/>
          <w:sz w:val="28"/>
          <w:szCs w:val="28"/>
        </w:rPr>
        <w:t>202</w:t>
      </w:r>
      <w:r w:rsidR="004A2BBC" w:rsidRPr="00F549B2">
        <w:rPr>
          <w:rFonts w:asciiTheme="majorBidi" w:hAnsiTheme="majorBidi" w:cstheme="majorBidi"/>
          <w:sz w:val="28"/>
          <w:szCs w:val="28"/>
        </w:rPr>
        <w:t>4</w:t>
      </w:r>
      <w:r w:rsidR="00D80D1D" w:rsidRPr="00F549B2">
        <w:rPr>
          <w:rFonts w:asciiTheme="majorBidi" w:hAnsiTheme="majorBidi" w:cstheme="majorBidi"/>
          <w:sz w:val="28"/>
          <w:szCs w:val="28"/>
        </w:rPr>
        <w:t>:</w:t>
      </w:r>
      <w:r w:rsidR="00964AAF" w:rsidRPr="00F549B2">
        <w:rPr>
          <w:rFonts w:asciiTheme="majorBidi" w:hAnsiTheme="majorBidi" w:cstheme="majorBidi"/>
          <w:sz w:val="28"/>
          <w:szCs w:val="28"/>
        </w:rPr>
        <w:t xml:space="preserve"> </w:t>
      </w:r>
      <w:r w:rsidR="004A2BBC" w:rsidRPr="00F549B2">
        <w:rPr>
          <w:rFonts w:asciiTheme="majorBidi" w:hAnsiTheme="majorBidi" w:cstheme="majorBidi"/>
          <w:sz w:val="28"/>
          <w:szCs w:val="28"/>
        </w:rPr>
        <w:t>4.50</w:t>
      </w:r>
      <w:r w:rsidR="00A47212" w:rsidRPr="00F549B2">
        <w:rPr>
          <w:rFonts w:asciiTheme="majorBidi" w:hAnsiTheme="majorBidi" w:cstheme="majorBidi"/>
          <w:sz w:val="28"/>
          <w:szCs w:val="28"/>
        </w:rPr>
        <w:t xml:space="preserve"> - 7.</w:t>
      </w:r>
      <w:r w:rsidR="004A2BBC" w:rsidRPr="00F549B2">
        <w:rPr>
          <w:rFonts w:asciiTheme="majorBidi" w:hAnsiTheme="majorBidi" w:cstheme="majorBidi"/>
          <w:sz w:val="28"/>
          <w:szCs w:val="28"/>
        </w:rPr>
        <w:t>05</w:t>
      </w:r>
      <w:r w:rsidR="00A47212" w:rsidRPr="00F549B2">
        <w:rPr>
          <w:rFonts w:asciiTheme="majorBidi" w:hAnsiTheme="majorBidi" w:cstheme="majorBidi"/>
          <w:sz w:val="28"/>
          <w:szCs w:val="28"/>
        </w:rPr>
        <w:t xml:space="preserve"> </w:t>
      </w:r>
      <w:r w:rsidR="00964AAF" w:rsidRPr="00F549B2">
        <w:rPr>
          <w:rFonts w:asciiTheme="majorBidi" w:hAnsiTheme="majorBidi" w:cstheme="majorBidi"/>
          <w:sz w:val="28"/>
          <w:szCs w:val="28"/>
        </w:rPr>
        <w:t>percent per annum)</w:t>
      </w:r>
      <w:r w:rsidR="003A68A4" w:rsidRPr="00F549B2">
        <w:rPr>
          <w:rFonts w:asciiTheme="majorBidi" w:hAnsiTheme="majorBidi" w:cstheme="majorBidi"/>
          <w:sz w:val="28"/>
          <w:szCs w:val="28"/>
        </w:rPr>
        <w:t>.</w:t>
      </w:r>
      <w:r w:rsidR="00C67790" w:rsidRPr="00B542DF">
        <w:rPr>
          <w:rFonts w:asciiTheme="majorBidi" w:hAnsiTheme="majorBidi" w:cstheme="majorBidi"/>
          <w:sz w:val="28"/>
          <w:szCs w:val="28"/>
        </w:rPr>
        <w:t xml:space="preserve"> </w:t>
      </w:r>
    </w:p>
    <w:p w14:paraId="7E533948" w14:textId="77777777" w:rsidR="006E5EB0" w:rsidRPr="00B542DF" w:rsidRDefault="006E5EB0" w:rsidP="006E5EB0">
      <w:pPr>
        <w:tabs>
          <w:tab w:val="left" w:pos="2880"/>
        </w:tabs>
        <w:spacing w:before="120" w:after="120" w:line="380" w:lineRule="exact"/>
        <w:ind w:left="605" w:hanging="605"/>
        <w:jc w:val="both"/>
        <w:rPr>
          <w:rFonts w:asciiTheme="majorBidi" w:hAnsiTheme="majorBidi" w:cstheme="majorBidi"/>
          <w:sz w:val="28"/>
          <w:szCs w:val="28"/>
          <w:u w:val="single"/>
        </w:rPr>
      </w:pPr>
      <w:r w:rsidRPr="00B542DF">
        <w:rPr>
          <w:rFonts w:asciiTheme="majorBidi" w:hAnsiTheme="majorBidi" w:cstheme="majorBidi"/>
          <w:sz w:val="28"/>
          <w:szCs w:val="28"/>
        </w:rPr>
        <w:tab/>
      </w:r>
      <w:r w:rsidRPr="00B542DF">
        <w:rPr>
          <w:rFonts w:asciiTheme="majorBidi" w:hAnsiTheme="majorBidi" w:cstheme="majorBidi"/>
          <w:sz w:val="28"/>
          <w:szCs w:val="28"/>
          <w:u w:val="single"/>
        </w:rPr>
        <w:t>Directors and management’s benefits</w:t>
      </w:r>
    </w:p>
    <w:p w14:paraId="71079F77" w14:textId="0C321298" w:rsidR="007A3DDC" w:rsidRDefault="006E5EB0" w:rsidP="006E5EB0">
      <w:pPr>
        <w:tabs>
          <w:tab w:val="left" w:pos="2880"/>
        </w:tabs>
        <w:spacing w:before="120" w:after="120" w:line="380" w:lineRule="exact"/>
        <w:ind w:left="605" w:hanging="605"/>
        <w:jc w:val="both"/>
        <w:rPr>
          <w:rFonts w:asciiTheme="majorBidi" w:hAnsiTheme="majorBidi" w:cstheme="majorBidi"/>
          <w:sz w:val="28"/>
          <w:szCs w:val="28"/>
        </w:rPr>
      </w:pPr>
      <w:r w:rsidRPr="00B542DF">
        <w:rPr>
          <w:rFonts w:asciiTheme="majorBidi" w:hAnsiTheme="majorBidi" w:cstheme="majorBidi"/>
          <w:sz w:val="28"/>
          <w:szCs w:val="28"/>
        </w:rPr>
        <w:tab/>
        <w:t>During the years ended December</w:t>
      </w:r>
      <w:r w:rsidR="003B73B8">
        <w:rPr>
          <w:rFonts w:asciiTheme="majorBidi" w:hAnsiTheme="majorBidi" w:cstheme="majorBidi"/>
          <w:sz w:val="28"/>
          <w:szCs w:val="28"/>
        </w:rPr>
        <w:t xml:space="preserve"> 31,</w:t>
      </w:r>
      <w:r w:rsidRPr="00B542DF">
        <w:rPr>
          <w:rFonts w:asciiTheme="majorBidi" w:hAnsiTheme="majorBidi" w:cstheme="majorBidi"/>
          <w:sz w:val="28"/>
          <w:szCs w:val="28"/>
        </w:rPr>
        <w:t xml:space="preserve"> </w:t>
      </w:r>
      <w:r w:rsidR="00461F91" w:rsidRPr="00B542DF">
        <w:rPr>
          <w:rFonts w:asciiTheme="majorBidi" w:hAnsiTheme="majorBidi" w:cstheme="majorBidi"/>
          <w:sz w:val="28"/>
          <w:szCs w:val="28"/>
        </w:rPr>
        <w:t>202</w:t>
      </w:r>
      <w:r w:rsidR="00461F91">
        <w:rPr>
          <w:rFonts w:asciiTheme="majorBidi" w:hAnsiTheme="majorBidi" w:cstheme="majorBidi"/>
          <w:sz w:val="28"/>
          <w:szCs w:val="28"/>
        </w:rPr>
        <w:t>5,</w:t>
      </w:r>
      <w:r w:rsidRPr="00B542DF">
        <w:rPr>
          <w:rFonts w:asciiTheme="majorBidi" w:hAnsiTheme="majorBidi" w:cstheme="majorBidi"/>
          <w:sz w:val="28"/>
          <w:szCs w:val="28"/>
        </w:rPr>
        <w:t xml:space="preserve"> and 202</w:t>
      </w:r>
      <w:r>
        <w:rPr>
          <w:rFonts w:asciiTheme="majorBidi" w:hAnsiTheme="majorBidi" w:cstheme="majorBidi"/>
          <w:sz w:val="28"/>
          <w:szCs w:val="28"/>
        </w:rPr>
        <w:t>4</w:t>
      </w:r>
      <w:r w:rsidRPr="00B542DF">
        <w:rPr>
          <w:rFonts w:asciiTheme="majorBidi" w:hAnsiTheme="majorBidi" w:cstheme="majorBidi"/>
          <w:sz w:val="28"/>
          <w:szCs w:val="28"/>
        </w:rPr>
        <w:t>, the Group had employee benefit expenses payable to their directors and management as below</w:t>
      </w:r>
      <w:r w:rsidR="00FF038C">
        <w:rPr>
          <w:rFonts w:asciiTheme="majorBidi" w:hAnsiTheme="majorBidi" w:cstheme="majorBidi"/>
          <w:sz w:val="28"/>
          <w:szCs w:val="28"/>
        </w:rPr>
        <w:t>:</w:t>
      </w:r>
    </w:p>
    <w:tbl>
      <w:tblPr>
        <w:tblW w:w="9090" w:type="dxa"/>
        <w:tblInd w:w="540" w:type="dxa"/>
        <w:tblCellMar>
          <w:left w:w="14" w:type="dxa"/>
          <w:right w:w="14" w:type="dxa"/>
        </w:tblCellMar>
        <w:tblLook w:val="00A0" w:firstRow="1" w:lastRow="0" w:firstColumn="1" w:lastColumn="0" w:noHBand="0" w:noVBand="0"/>
      </w:tblPr>
      <w:tblGrid>
        <w:gridCol w:w="875"/>
        <w:gridCol w:w="2095"/>
        <w:gridCol w:w="612"/>
        <w:gridCol w:w="828"/>
        <w:gridCol w:w="90"/>
        <w:gridCol w:w="1440"/>
        <w:gridCol w:w="90"/>
        <w:gridCol w:w="1440"/>
        <w:gridCol w:w="90"/>
        <w:gridCol w:w="1530"/>
      </w:tblGrid>
      <w:tr w:rsidR="00125255" w:rsidRPr="00C121F7" w14:paraId="527DF1B8" w14:textId="77777777">
        <w:trPr>
          <w:trHeight w:val="380"/>
        </w:trPr>
        <w:tc>
          <w:tcPr>
            <w:tcW w:w="875" w:type="dxa"/>
          </w:tcPr>
          <w:p w14:paraId="65DAC470" w14:textId="77777777" w:rsidR="00E228BA" w:rsidRPr="00C121F7" w:rsidRDefault="00E228BA">
            <w:pPr>
              <w:tabs>
                <w:tab w:val="left" w:pos="600"/>
                <w:tab w:val="left" w:pos="900"/>
                <w:tab w:val="right" w:pos="7280"/>
                <w:tab w:val="right" w:pos="8540"/>
              </w:tabs>
              <w:ind w:right="-43"/>
              <w:jc w:val="right"/>
              <w:rPr>
                <w:rFonts w:asciiTheme="majorBidi" w:hAnsiTheme="majorBidi" w:cstheme="majorBidi"/>
                <w:sz w:val="28"/>
                <w:szCs w:val="28"/>
                <w:cs/>
              </w:rPr>
            </w:pPr>
          </w:p>
        </w:tc>
        <w:tc>
          <w:tcPr>
            <w:tcW w:w="2095" w:type="dxa"/>
          </w:tcPr>
          <w:p w14:paraId="14AEE2BF" w14:textId="77777777" w:rsidR="00E228BA" w:rsidRPr="00C121F7" w:rsidRDefault="00E228BA">
            <w:pPr>
              <w:tabs>
                <w:tab w:val="left" w:pos="600"/>
                <w:tab w:val="left" w:pos="900"/>
                <w:tab w:val="right" w:pos="7280"/>
                <w:tab w:val="right" w:pos="8540"/>
              </w:tabs>
              <w:ind w:right="-43"/>
              <w:jc w:val="right"/>
              <w:rPr>
                <w:rFonts w:asciiTheme="majorBidi" w:hAnsiTheme="majorBidi" w:cstheme="majorBidi"/>
                <w:sz w:val="28"/>
                <w:szCs w:val="28"/>
                <w:cs/>
              </w:rPr>
            </w:pPr>
          </w:p>
        </w:tc>
        <w:tc>
          <w:tcPr>
            <w:tcW w:w="612" w:type="dxa"/>
          </w:tcPr>
          <w:p w14:paraId="143D6CA4" w14:textId="77777777" w:rsidR="00E228BA" w:rsidRPr="00FC60DF" w:rsidRDefault="00E228BA">
            <w:pPr>
              <w:tabs>
                <w:tab w:val="left" w:pos="600"/>
                <w:tab w:val="left" w:pos="900"/>
                <w:tab w:val="right" w:pos="7280"/>
                <w:tab w:val="right" w:pos="8540"/>
              </w:tabs>
              <w:ind w:right="-43"/>
              <w:jc w:val="right"/>
              <w:rPr>
                <w:rFonts w:asciiTheme="majorBidi" w:hAnsiTheme="majorBidi" w:cstheme="majorBidi"/>
                <w:b/>
                <w:bCs/>
                <w:sz w:val="28"/>
                <w:szCs w:val="28"/>
                <w:cs/>
              </w:rPr>
            </w:pPr>
          </w:p>
        </w:tc>
        <w:tc>
          <w:tcPr>
            <w:tcW w:w="5508" w:type="dxa"/>
            <w:gridSpan w:val="7"/>
          </w:tcPr>
          <w:p w14:paraId="137D8C59" w14:textId="67C73FDA" w:rsidR="00E228BA" w:rsidRPr="004A3672" w:rsidRDefault="004A0918" w:rsidP="00F947C2">
            <w:pPr>
              <w:tabs>
                <w:tab w:val="left" w:pos="600"/>
                <w:tab w:val="left" w:pos="900"/>
                <w:tab w:val="right" w:pos="7280"/>
                <w:tab w:val="right" w:pos="8540"/>
              </w:tabs>
              <w:spacing w:line="380" w:lineRule="exact"/>
              <w:ind w:right="-22"/>
              <w:jc w:val="right"/>
              <w:rPr>
                <w:rFonts w:asciiTheme="majorBidi" w:hAnsiTheme="majorBidi" w:cstheme="majorBidi"/>
                <w:b/>
                <w:bCs/>
                <w:sz w:val="28"/>
                <w:szCs w:val="28"/>
              </w:rPr>
            </w:pPr>
            <w:r w:rsidRPr="004A3672">
              <w:rPr>
                <w:rFonts w:asciiTheme="majorBidi" w:hAnsiTheme="majorBidi" w:cstheme="majorBidi"/>
                <w:b/>
                <w:bCs/>
                <w:sz w:val="28"/>
                <w:szCs w:val="28"/>
              </w:rPr>
              <w:t>(Unit: Thousand Baht)</w:t>
            </w:r>
          </w:p>
        </w:tc>
      </w:tr>
      <w:tr w:rsidR="00ED3DB6" w:rsidRPr="00C121F7" w14:paraId="69E347EA" w14:textId="77777777" w:rsidTr="00F947C2">
        <w:trPr>
          <w:trHeight w:val="411"/>
        </w:trPr>
        <w:tc>
          <w:tcPr>
            <w:tcW w:w="2970" w:type="dxa"/>
            <w:gridSpan w:val="2"/>
          </w:tcPr>
          <w:p w14:paraId="44AF134F" w14:textId="77777777" w:rsidR="00E228BA" w:rsidRPr="00C121F7" w:rsidRDefault="00E228BA">
            <w:pPr>
              <w:tabs>
                <w:tab w:val="left" w:pos="600"/>
                <w:tab w:val="left" w:pos="900"/>
                <w:tab w:val="right" w:pos="7280"/>
                <w:tab w:val="right" w:pos="8540"/>
              </w:tabs>
              <w:ind w:right="-43"/>
              <w:jc w:val="thaiDistribute"/>
              <w:rPr>
                <w:rFonts w:asciiTheme="majorBidi" w:hAnsiTheme="majorBidi" w:cstheme="majorBidi"/>
                <w:sz w:val="28"/>
                <w:szCs w:val="28"/>
              </w:rPr>
            </w:pPr>
          </w:p>
        </w:tc>
        <w:tc>
          <w:tcPr>
            <w:tcW w:w="2970" w:type="dxa"/>
            <w:gridSpan w:val="4"/>
            <w:tcBorders>
              <w:bottom w:val="single" w:sz="4" w:space="0" w:color="auto"/>
            </w:tcBorders>
          </w:tcPr>
          <w:p w14:paraId="60C5AC47" w14:textId="77777777" w:rsidR="008051C2" w:rsidRPr="004A3672" w:rsidRDefault="0024764C" w:rsidP="00F947C2">
            <w:pPr>
              <w:tabs>
                <w:tab w:val="left" w:pos="600"/>
                <w:tab w:val="left" w:pos="900"/>
                <w:tab w:val="right" w:pos="7280"/>
                <w:tab w:val="right" w:pos="8540"/>
              </w:tabs>
              <w:spacing w:line="380" w:lineRule="exact"/>
              <w:ind w:left="-29" w:right="-29"/>
              <w:jc w:val="center"/>
              <w:rPr>
                <w:rFonts w:asciiTheme="majorBidi" w:hAnsiTheme="majorBidi" w:cstheme="majorBidi"/>
                <w:b/>
                <w:bCs/>
                <w:sz w:val="28"/>
                <w:szCs w:val="28"/>
              </w:rPr>
            </w:pPr>
            <w:r w:rsidRPr="004A3672">
              <w:rPr>
                <w:rFonts w:asciiTheme="majorBidi" w:hAnsiTheme="majorBidi" w:cstheme="majorBidi"/>
                <w:b/>
                <w:bCs/>
                <w:sz w:val="28"/>
                <w:szCs w:val="28"/>
              </w:rPr>
              <w:t xml:space="preserve">Consolidated </w:t>
            </w:r>
          </w:p>
          <w:p w14:paraId="0B849405" w14:textId="498A7C0C" w:rsidR="00E228BA" w:rsidRPr="0024764C" w:rsidRDefault="0024764C" w:rsidP="00F947C2">
            <w:pPr>
              <w:tabs>
                <w:tab w:val="left" w:pos="600"/>
                <w:tab w:val="left" w:pos="900"/>
                <w:tab w:val="right" w:pos="7280"/>
                <w:tab w:val="right" w:pos="8540"/>
              </w:tabs>
              <w:spacing w:line="380" w:lineRule="exact"/>
              <w:ind w:left="-29" w:right="-29"/>
              <w:jc w:val="center"/>
              <w:rPr>
                <w:rFonts w:asciiTheme="majorBidi" w:hAnsiTheme="majorBidi" w:cstheme="majorBidi"/>
                <w:sz w:val="28"/>
                <w:szCs w:val="28"/>
              </w:rPr>
            </w:pPr>
            <w:r w:rsidRPr="004A3672">
              <w:rPr>
                <w:rFonts w:asciiTheme="majorBidi" w:hAnsiTheme="majorBidi" w:cstheme="majorBidi"/>
                <w:b/>
                <w:bCs/>
                <w:sz w:val="28"/>
                <w:szCs w:val="28"/>
              </w:rPr>
              <w:t>financial statements</w:t>
            </w:r>
          </w:p>
        </w:tc>
        <w:tc>
          <w:tcPr>
            <w:tcW w:w="90" w:type="dxa"/>
          </w:tcPr>
          <w:p w14:paraId="782F40E1" w14:textId="77777777" w:rsidR="00E228BA" w:rsidRPr="00FC60DF" w:rsidRDefault="00E228BA">
            <w:pPr>
              <w:tabs>
                <w:tab w:val="left" w:pos="600"/>
                <w:tab w:val="left" w:pos="900"/>
                <w:tab w:val="right" w:pos="7280"/>
                <w:tab w:val="right" w:pos="8540"/>
              </w:tabs>
              <w:ind w:right="-43"/>
              <w:jc w:val="center"/>
              <w:rPr>
                <w:rFonts w:asciiTheme="majorBidi" w:hAnsiTheme="majorBidi" w:cstheme="majorBidi"/>
                <w:b/>
                <w:bCs/>
                <w:sz w:val="28"/>
                <w:szCs w:val="28"/>
                <w:cs/>
              </w:rPr>
            </w:pPr>
          </w:p>
        </w:tc>
        <w:tc>
          <w:tcPr>
            <w:tcW w:w="3060" w:type="dxa"/>
            <w:gridSpan w:val="3"/>
            <w:tcBorders>
              <w:bottom w:val="single" w:sz="4" w:space="0" w:color="auto"/>
            </w:tcBorders>
          </w:tcPr>
          <w:p w14:paraId="2E598D34" w14:textId="77777777" w:rsidR="008051C2" w:rsidRPr="004A3672" w:rsidRDefault="008051C2" w:rsidP="00F947C2">
            <w:pPr>
              <w:tabs>
                <w:tab w:val="left" w:pos="600"/>
                <w:tab w:val="left" w:pos="900"/>
                <w:tab w:val="right" w:pos="7280"/>
                <w:tab w:val="right" w:pos="8540"/>
              </w:tabs>
              <w:spacing w:line="380" w:lineRule="exact"/>
              <w:ind w:left="-29" w:right="-29"/>
              <w:jc w:val="center"/>
              <w:rPr>
                <w:rFonts w:asciiTheme="majorBidi" w:hAnsiTheme="majorBidi" w:cstheme="majorBidi"/>
                <w:b/>
                <w:bCs/>
                <w:sz w:val="28"/>
                <w:szCs w:val="28"/>
              </w:rPr>
            </w:pPr>
            <w:r w:rsidRPr="004A3672">
              <w:rPr>
                <w:rFonts w:asciiTheme="majorBidi" w:hAnsiTheme="majorBidi" w:cstheme="majorBidi"/>
                <w:b/>
                <w:bCs/>
                <w:sz w:val="28"/>
                <w:szCs w:val="28"/>
              </w:rPr>
              <w:t xml:space="preserve">Separate </w:t>
            </w:r>
          </w:p>
          <w:p w14:paraId="47D8F95D" w14:textId="5EC7B437" w:rsidR="00E228BA" w:rsidRPr="004A3672" w:rsidRDefault="008051C2" w:rsidP="00F947C2">
            <w:pPr>
              <w:tabs>
                <w:tab w:val="left" w:pos="600"/>
                <w:tab w:val="left" w:pos="900"/>
                <w:tab w:val="right" w:pos="7280"/>
                <w:tab w:val="right" w:pos="8540"/>
              </w:tabs>
              <w:spacing w:line="380" w:lineRule="exact"/>
              <w:ind w:left="-29" w:right="-29"/>
              <w:jc w:val="center"/>
              <w:rPr>
                <w:rFonts w:asciiTheme="majorBidi" w:hAnsiTheme="majorBidi" w:cstheme="majorBidi"/>
                <w:b/>
                <w:bCs/>
                <w:sz w:val="28"/>
                <w:szCs w:val="28"/>
              </w:rPr>
            </w:pPr>
            <w:r w:rsidRPr="004A3672">
              <w:rPr>
                <w:rFonts w:asciiTheme="majorBidi" w:hAnsiTheme="majorBidi" w:cstheme="majorBidi"/>
                <w:b/>
                <w:bCs/>
                <w:sz w:val="28"/>
                <w:szCs w:val="28"/>
              </w:rPr>
              <w:t>financial statements</w:t>
            </w:r>
          </w:p>
        </w:tc>
      </w:tr>
      <w:tr w:rsidR="00A32D46" w:rsidRPr="00C121F7" w14:paraId="697C3A08" w14:textId="77777777" w:rsidTr="00F947C2">
        <w:trPr>
          <w:trHeight w:val="380"/>
        </w:trPr>
        <w:tc>
          <w:tcPr>
            <w:tcW w:w="2970" w:type="dxa"/>
            <w:gridSpan w:val="2"/>
          </w:tcPr>
          <w:p w14:paraId="4F4AC1C3" w14:textId="77777777" w:rsidR="00E228BA" w:rsidRPr="00C121F7" w:rsidRDefault="00E228BA">
            <w:pPr>
              <w:tabs>
                <w:tab w:val="left" w:pos="600"/>
                <w:tab w:val="left" w:pos="900"/>
                <w:tab w:val="right" w:pos="7280"/>
                <w:tab w:val="right" w:pos="8540"/>
              </w:tabs>
              <w:ind w:right="-43"/>
              <w:jc w:val="thaiDistribute"/>
              <w:rPr>
                <w:rFonts w:asciiTheme="majorBidi" w:hAnsiTheme="majorBidi" w:cstheme="majorBidi"/>
                <w:sz w:val="28"/>
                <w:szCs w:val="28"/>
              </w:rPr>
            </w:pPr>
          </w:p>
        </w:tc>
        <w:tc>
          <w:tcPr>
            <w:tcW w:w="1440" w:type="dxa"/>
            <w:gridSpan w:val="2"/>
            <w:tcBorders>
              <w:bottom w:val="single" w:sz="4" w:space="0" w:color="auto"/>
            </w:tcBorders>
          </w:tcPr>
          <w:p w14:paraId="01F822F2" w14:textId="099903D7" w:rsidR="00E228BA" w:rsidRPr="00A5460A" w:rsidRDefault="00E228BA">
            <w:pPr>
              <w:tabs>
                <w:tab w:val="left" w:pos="600"/>
                <w:tab w:val="left" w:pos="900"/>
                <w:tab w:val="right" w:pos="7280"/>
                <w:tab w:val="right" w:pos="8540"/>
              </w:tabs>
              <w:ind w:right="-43"/>
              <w:jc w:val="center"/>
              <w:rPr>
                <w:rFonts w:asciiTheme="majorBidi" w:hAnsiTheme="majorBidi" w:cstheme="majorBidi"/>
                <w:b/>
                <w:bCs/>
                <w:sz w:val="28"/>
                <w:szCs w:val="28"/>
              </w:rPr>
            </w:pPr>
            <w:r w:rsidRPr="007619BE">
              <w:rPr>
                <w:rFonts w:asciiTheme="majorBidi" w:hAnsiTheme="majorBidi" w:cstheme="majorBidi"/>
                <w:b/>
                <w:bCs/>
                <w:sz w:val="28"/>
                <w:szCs w:val="28"/>
              </w:rPr>
              <w:t>2</w:t>
            </w:r>
            <w:r w:rsidR="0067556A" w:rsidRPr="00780319">
              <w:rPr>
                <w:rFonts w:asciiTheme="majorBidi" w:hAnsiTheme="majorBidi" w:cstheme="majorBidi" w:hint="cs"/>
                <w:b/>
                <w:bCs/>
                <w:sz w:val="28"/>
                <w:szCs w:val="28"/>
              </w:rPr>
              <w:t>025</w:t>
            </w:r>
          </w:p>
        </w:tc>
        <w:tc>
          <w:tcPr>
            <w:tcW w:w="90" w:type="dxa"/>
          </w:tcPr>
          <w:p w14:paraId="27614DDF" w14:textId="77777777" w:rsidR="00E228BA" w:rsidRPr="00A5460A" w:rsidRDefault="00E228BA">
            <w:pPr>
              <w:tabs>
                <w:tab w:val="left" w:pos="600"/>
                <w:tab w:val="left" w:pos="900"/>
                <w:tab w:val="right" w:pos="7280"/>
                <w:tab w:val="right" w:pos="8540"/>
              </w:tabs>
              <w:ind w:right="-43"/>
              <w:jc w:val="center"/>
              <w:rPr>
                <w:rFonts w:asciiTheme="majorBidi" w:hAnsiTheme="majorBidi" w:cstheme="majorBidi"/>
                <w:b/>
                <w:bCs/>
                <w:sz w:val="28"/>
                <w:szCs w:val="28"/>
              </w:rPr>
            </w:pPr>
          </w:p>
        </w:tc>
        <w:tc>
          <w:tcPr>
            <w:tcW w:w="1440" w:type="dxa"/>
            <w:tcBorders>
              <w:bottom w:val="single" w:sz="4" w:space="0" w:color="auto"/>
            </w:tcBorders>
          </w:tcPr>
          <w:p w14:paraId="5AF52114" w14:textId="356E3970" w:rsidR="00E228BA" w:rsidRPr="00A5460A" w:rsidRDefault="00E228BA">
            <w:pPr>
              <w:tabs>
                <w:tab w:val="left" w:pos="600"/>
                <w:tab w:val="left" w:pos="900"/>
                <w:tab w:val="right" w:pos="7280"/>
                <w:tab w:val="right" w:pos="8540"/>
              </w:tabs>
              <w:ind w:right="-43"/>
              <w:jc w:val="center"/>
              <w:rPr>
                <w:rFonts w:asciiTheme="majorBidi" w:hAnsiTheme="majorBidi" w:cstheme="majorBidi"/>
                <w:b/>
                <w:bCs/>
                <w:sz w:val="28"/>
                <w:szCs w:val="28"/>
              </w:rPr>
            </w:pPr>
            <w:r w:rsidRPr="00A5460A">
              <w:rPr>
                <w:rFonts w:asciiTheme="majorBidi" w:hAnsiTheme="majorBidi" w:cstheme="majorBidi"/>
                <w:b/>
                <w:bCs/>
                <w:sz w:val="28"/>
                <w:szCs w:val="28"/>
              </w:rPr>
              <w:t>2</w:t>
            </w:r>
            <w:r w:rsidR="0067556A" w:rsidRPr="00780319">
              <w:rPr>
                <w:rFonts w:asciiTheme="majorBidi" w:hAnsiTheme="majorBidi" w:cstheme="majorBidi" w:hint="cs"/>
                <w:b/>
                <w:bCs/>
                <w:sz w:val="28"/>
                <w:szCs w:val="28"/>
              </w:rPr>
              <w:t>024</w:t>
            </w:r>
          </w:p>
        </w:tc>
        <w:tc>
          <w:tcPr>
            <w:tcW w:w="90" w:type="dxa"/>
          </w:tcPr>
          <w:p w14:paraId="0902EE89" w14:textId="77777777" w:rsidR="00E228BA" w:rsidRPr="00FC60DF" w:rsidRDefault="00E228BA">
            <w:pPr>
              <w:tabs>
                <w:tab w:val="left" w:pos="600"/>
                <w:tab w:val="left" w:pos="900"/>
                <w:tab w:val="right" w:pos="7280"/>
                <w:tab w:val="right" w:pos="8540"/>
              </w:tabs>
              <w:ind w:right="-43"/>
              <w:jc w:val="center"/>
              <w:rPr>
                <w:rFonts w:asciiTheme="majorBidi" w:hAnsiTheme="majorBidi" w:cstheme="majorBidi"/>
                <w:b/>
                <w:bCs/>
                <w:sz w:val="28"/>
                <w:szCs w:val="28"/>
                <w:cs/>
              </w:rPr>
            </w:pPr>
          </w:p>
        </w:tc>
        <w:tc>
          <w:tcPr>
            <w:tcW w:w="1440" w:type="dxa"/>
            <w:tcBorders>
              <w:top w:val="single" w:sz="4" w:space="0" w:color="auto"/>
              <w:bottom w:val="single" w:sz="4" w:space="0" w:color="auto"/>
            </w:tcBorders>
          </w:tcPr>
          <w:p w14:paraId="5085B152" w14:textId="2C3AB2A9" w:rsidR="00E228BA" w:rsidRPr="00A5460A" w:rsidRDefault="00E228BA">
            <w:pPr>
              <w:tabs>
                <w:tab w:val="left" w:pos="600"/>
                <w:tab w:val="left" w:pos="900"/>
                <w:tab w:val="right" w:pos="7280"/>
                <w:tab w:val="right" w:pos="8540"/>
              </w:tabs>
              <w:ind w:right="-43"/>
              <w:jc w:val="center"/>
              <w:rPr>
                <w:rFonts w:asciiTheme="majorBidi" w:hAnsiTheme="majorBidi" w:cstheme="majorBidi"/>
                <w:b/>
                <w:bCs/>
                <w:sz w:val="28"/>
                <w:szCs w:val="28"/>
              </w:rPr>
            </w:pPr>
            <w:r w:rsidRPr="007619BE">
              <w:rPr>
                <w:rFonts w:asciiTheme="majorBidi" w:hAnsiTheme="majorBidi" w:cstheme="majorBidi"/>
                <w:b/>
                <w:bCs/>
                <w:sz w:val="28"/>
                <w:szCs w:val="28"/>
              </w:rPr>
              <w:t>2</w:t>
            </w:r>
            <w:r w:rsidR="0067556A" w:rsidRPr="00780319">
              <w:rPr>
                <w:rFonts w:asciiTheme="majorBidi" w:hAnsiTheme="majorBidi" w:cstheme="majorBidi" w:hint="cs"/>
                <w:b/>
                <w:bCs/>
                <w:sz w:val="28"/>
                <w:szCs w:val="28"/>
              </w:rPr>
              <w:t>025</w:t>
            </w:r>
          </w:p>
        </w:tc>
        <w:tc>
          <w:tcPr>
            <w:tcW w:w="90" w:type="dxa"/>
            <w:tcBorders>
              <w:top w:val="single" w:sz="4" w:space="0" w:color="auto"/>
            </w:tcBorders>
          </w:tcPr>
          <w:p w14:paraId="33F06F6E" w14:textId="77777777" w:rsidR="00E228BA" w:rsidRPr="00A5460A" w:rsidRDefault="00E228BA">
            <w:pPr>
              <w:tabs>
                <w:tab w:val="left" w:pos="600"/>
                <w:tab w:val="left" w:pos="900"/>
                <w:tab w:val="right" w:pos="7280"/>
                <w:tab w:val="right" w:pos="8540"/>
              </w:tabs>
              <w:ind w:right="-43"/>
              <w:jc w:val="center"/>
              <w:rPr>
                <w:rFonts w:asciiTheme="majorBidi" w:hAnsiTheme="majorBidi" w:cstheme="majorBidi"/>
                <w:b/>
                <w:bCs/>
                <w:sz w:val="28"/>
                <w:szCs w:val="28"/>
              </w:rPr>
            </w:pPr>
          </w:p>
        </w:tc>
        <w:tc>
          <w:tcPr>
            <w:tcW w:w="1530" w:type="dxa"/>
            <w:tcBorders>
              <w:top w:val="single" w:sz="4" w:space="0" w:color="auto"/>
              <w:bottom w:val="single" w:sz="4" w:space="0" w:color="auto"/>
            </w:tcBorders>
          </w:tcPr>
          <w:p w14:paraId="29EFA43B" w14:textId="268FECBD" w:rsidR="00E228BA" w:rsidRPr="00A5460A" w:rsidRDefault="00E228BA">
            <w:pPr>
              <w:tabs>
                <w:tab w:val="left" w:pos="600"/>
                <w:tab w:val="left" w:pos="900"/>
                <w:tab w:val="right" w:pos="7280"/>
                <w:tab w:val="right" w:pos="8540"/>
              </w:tabs>
              <w:ind w:right="-43"/>
              <w:jc w:val="center"/>
              <w:rPr>
                <w:rFonts w:asciiTheme="majorBidi" w:hAnsiTheme="majorBidi" w:cstheme="majorBidi"/>
                <w:b/>
                <w:bCs/>
                <w:sz w:val="28"/>
                <w:szCs w:val="28"/>
              </w:rPr>
            </w:pPr>
            <w:r w:rsidRPr="00A5460A">
              <w:rPr>
                <w:rFonts w:asciiTheme="majorBidi" w:hAnsiTheme="majorBidi" w:cstheme="majorBidi"/>
                <w:b/>
                <w:bCs/>
                <w:sz w:val="28"/>
                <w:szCs w:val="28"/>
              </w:rPr>
              <w:t>2</w:t>
            </w:r>
            <w:r w:rsidR="0067556A" w:rsidRPr="00780319">
              <w:rPr>
                <w:rFonts w:asciiTheme="majorBidi" w:hAnsiTheme="majorBidi" w:cstheme="majorBidi" w:hint="cs"/>
                <w:b/>
                <w:bCs/>
                <w:sz w:val="28"/>
                <w:szCs w:val="28"/>
              </w:rPr>
              <w:t>024</w:t>
            </w:r>
          </w:p>
        </w:tc>
      </w:tr>
      <w:tr w:rsidR="00A32D46" w:rsidRPr="00C121F7" w14:paraId="0146BFEB" w14:textId="77777777">
        <w:trPr>
          <w:trHeight w:val="318"/>
        </w:trPr>
        <w:tc>
          <w:tcPr>
            <w:tcW w:w="2970" w:type="dxa"/>
            <w:gridSpan w:val="2"/>
            <w:vAlign w:val="bottom"/>
          </w:tcPr>
          <w:p w14:paraId="5DCB3380" w14:textId="4522E5E2" w:rsidR="00E228BA" w:rsidRPr="00C121F7" w:rsidRDefault="0024764C">
            <w:pPr>
              <w:tabs>
                <w:tab w:val="right" w:pos="7280"/>
                <w:tab w:val="right" w:pos="8540"/>
              </w:tabs>
              <w:ind w:left="51" w:right="-43"/>
              <w:rPr>
                <w:rFonts w:asciiTheme="majorBidi" w:hAnsiTheme="majorBidi" w:cstheme="majorBidi"/>
                <w:sz w:val="28"/>
                <w:szCs w:val="28"/>
              </w:rPr>
            </w:pPr>
            <w:r w:rsidRPr="00B542DF">
              <w:rPr>
                <w:rFonts w:asciiTheme="majorBidi" w:hAnsiTheme="majorBidi" w:cstheme="majorBidi"/>
                <w:sz w:val="28"/>
                <w:szCs w:val="28"/>
              </w:rPr>
              <w:t>Short-term employee benefits</w:t>
            </w:r>
          </w:p>
        </w:tc>
        <w:tc>
          <w:tcPr>
            <w:tcW w:w="1440" w:type="dxa"/>
            <w:gridSpan w:val="2"/>
            <w:tcBorders>
              <w:top w:val="single" w:sz="4" w:space="0" w:color="auto"/>
            </w:tcBorders>
            <w:vAlign w:val="bottom"/>
          </w:tcPr>
          <w:p w14:paraId="5783933C" w14:textId="3D94B45C" w:rsidR="00E228BA" w:rsidRPr="00FC60DF" w:rsidRDefault="001A0497">
            <w:pPr>
              <w:tabs>
                <w:tab w:val="decimal" w:pos="781"/>
              </w:tabs>
              <w:ind w:left="62" w:right="-240" w:firstLine="734"/>
              <w:jc w:val="thaiDistribute"/>
              <w:rPr>
                <w:rFonts w:asciiTheme="majorBidi" w:hAnsiTheme="majorBidi" w:cstheme="majorBidi"/>
                <w:sz w:val="28"/>
                <w:szCs w:val="28"/>
                <w:cs/>
              </w:rPr>
            </w:pPr>
            <w:r>
              <w:rPr>
                <w:rFonts w:asciiTheme="majorBidi" w:hAnsiTheme="majorBidi" w:cstheme="majorBidi"/>
                <w:sz w:val="28"/>
                <w:szCs w:val="28"/>
              </w:rPr>
              <w:t xml:space="preserve">  </w:t>
            </w:r>
            <w:r w:rsidR="00E228BA">
              <w:rPr>
                <w:rFonts w:asciiTheme="majorBidi" w:hAnsiTheme="majorBidi" w:cstheme="majorBidi"/>
                <w:sz w:val="28"/>
                <w:szCs w:val="28"/>
              </w:rPr>
              <w:t>58,443</w:t>
            </w:r>
          </w:p>
        </w:tc>
        <w:tc>
          <w:tcPr>
            <w:tcW w:w="90" w:type="dxa"/>
          </w:tcPr>
          <w:p w14:paraId="6DB4478D" w14:textId="77777777" w:rsidR="00E228BA" w:rsidRPr="00C121F7" w:rsidRDefault="00E228BA">
            <w:pPr>
              <w:tabs>
                <w:tab w:val="decimal" w:pos="972"/>
              </w:tabs>
              <w:ind w:right="-43"/>
              <w:rPr>
                <w:rFonts w:asciiTheme="majorBidi" w:hAnsiTheme="majorBidi" w:cstheme="majorBidi"/>
                <w:sz w:val="28"/>
                <w:szCs w:val="28"/>
              </w:rPr>
            </w:pPr>
          </w:p>
        </w:tc>
        <w:tc>
          <w:tcPr>
            <w:tcW w:w="1440" w:type="dxa"/>
            <w:tcBorders>
              <w:top w:val="single" w:sz="4" w:space="0" w:color="auto"/>
            </w:tcBorders>
          </w:tcPr>
          <w:p w14:paraId="3829D57F" w14:textId="5204199B" w:rsidR="00E228BA" w:rsidRPr="00C121F7" w:rsidRDefault="002354DD">
            <w:pPr>
              <w:tabs>
                <w:tab w:val="decimal" w:pos="781"/>
              </w:tabs>
              <w:ind w:left="62" w:right="-240" w:firstLine="734"/>
              <w:jc w:val="thaiDistribute"/>
              <w:rPr>
                <w:rFonts w:asciiTheme="majorBidi" w:hAnsiTheme="majorBidi" w:cstheme="majorBidi"/>
                <w:sz w:val="28"/>
                <w:szCs w:val="28"/>
              </w:rPr>
            </w:pPr>
            <w:r>
              <w:rPr>
                <w:rFonts w:asciiTheme="majorBidi" w:hAnsiTheme="majorBidi" w:cstheme="majorBidi"/>
                <w:sz w:val="28"/>
                <w:szCs w:val="28"/>
              </w:rPr>
              <w:t xml:space="preserve">  </w:t>
            </w:r>
            <w:r w:rsidR="00E228BA" w:rsidRPr="00F8751D">
              <w:rPr>
                <w:rFonts w:asciiTheme="majorBidi" w:hAnsiTheme="majorBidi" w:cstheme="majorBidi"/>
                <w:sz w:val="28"/>
                <w:szCs w:val="28"/>
              </w:rPr>
              <w:t>65,090</w:t>
            </w:r>
          </w:p>
        </w:tc>
        <w:tc>
          <w:tcPr>
            <w:tcW w:w="90" w:type="dxa"/>
          </w:tcPr>
          <w:p w14:paraId="37F04AEB" w14:textId="77777777" w:rsidR="00E228BA" w:rsidRPr="00C121F7" w:rsidRDefault="00E228BA">
            <w:pPr>
              <w:tabs>
                <w:tab w:val="decimal" w:pos="972"/>
              </w:tabs>
              <w:ind w:right="-43"/>
              <w:rPr>
                <w:rFonts w:asciiTheme="majorBidi" w:hAnsiTheme="majorBidi" w:cstheme="majorBidi"/>
                <w:sz w:val="28"/>
                <w:szCs w:val="28"/>
              </w:rPr>
            </w:pPr>
          </w:p>
        </w:tc>
        <w:tc>
          <w:tcPr>
            <w:tcW w:w="1440" w:type="dxa"/>
            <w:tcBorders>
              <w:top w:val="single" w:sz="4" w:space="0" w:color="auto"/>
            </w:tcBorders>
            <w:vAlign w:val="bottom"/>
          </w:tcPr>
          <w:p w14:paraId="1876F4C9" w14:textId="6447A9AD" w:rsidR="00E228BA" w:rsidRPr="00C121F7" w:rsidRDefault="00744329">
            <w:pPr>
              <w:tabs>
                <w:tab w:val="decimal" w:pos="781"/>
              </w:tabs>
              <w:ind w:left="62" w:right="-240" w:firstLine="734"/>
              <w:jc w:val="thaiDistribute"/>
              <w:rPr>
                <w:rFonts w:asciiTheme="majorBidi" w:hAnsiTheme="majorBidi" w:cstheme="majorBidi"/>
                <w:sz w:val="28"/>
                <w:szCs w:val="28"/>
              </w:rPr>
            </w:pPr>
            <w:r>
              <w:rPr>
                <w:rFonts w:asciiTheme="majorBidi" w:hAnsiTheme="majorBidi" w:cstheme="majorBidi"/>
                <w:sz w:val="28"/>
                <w:szCs w:val="28"/>
              </w:rPr>
              <w:t xml:space="preserve">  </w:t>
            </w:r>
            <w:r w:rsidR="00E228BA">
              <w:rPr>
                <w:rFonts w:asciiTheme="majorBidi" w:hAnsiTheme="majorBidi" w:cstheme="majorBidi"/>
                <w:sz w:val="28"/>
                <w:szCs w:val="28"/>
              </w:rPr>
              <w:t>58,001</w:t>
            </w:r>
          </w:p>
        </w:tc>
        <w:tc>
          <w:tcPr>
            <w:tcW w:w="90" w:type="dxa"/>
          </w:tcPr>
          <w:p w14:paraId="26998D93" w14:textId="77777777" w:rsidR="00E228BA" w:rsidRPr="00C121F7" w:rsidRDefault="00E228BA">
            <w:pPr>
              <w:tabs>
                <w:tab w:val="decimal" w:pos="972"/>
              </w:tabs>
              <w:ind w:right="-43"/>
              <w:rPr>
                <w:rFonts w:asciiTheme="majorBidi" w:hAnsiTheme="majorBidi" w:cstheme="majorBidi"/>
                <w:sz w:val="28"/>
                <w:szCs w:val="28"/>
              </w:rPr>
            </w:pPr>
          </w:p>
        </w:tc>
        <w:tc>
          <w:tcPr>
            <w:tcW w:w="1530" w:type="dxa"/>
            <w:tcBorders>
              <w:top w:val="single" w:sz="4" w:space="0" w:color="auto"/>
            </w:tcBorders>
          </w:tcPr>
          <w:p w14:paraId="6BD90FF9" w14:textId="69B42A19" w:rsidR="00E228BA" w:rsidRPr="00C121F7" w:rsidRDefault="00744329">
            <w:pPr>
              <w:tabs>
                <w:tab w:val="decimal" w:pos="781"/>
              </w:tabs>
              <w:ind w:left="62" w:right="-240" w:firstLine="734"/>
              <w:jc w:val="thaiDistribute"/>
              <w:rPr>
                <w:rFonts w:asciiTheme="majorBidi" w:hAnsiTheme="majorBidi" w:cstheme="majorBidi"/>
                <w:sz w:val="28"/>
                <w:szCs w:val="28"/>
              </w:rPr>
            </w:pPr>
            <w:r>
              <w:rPr>
                <w:rFonts w:asciiTheme="majorBidi" w:hAnsiTheme="majorBidi" w:cstheme="majorBidi"/>
                <w:sz w:val="28"/>
                <w:szCs w:val="28"/>
              </w:rPr>
              <w:t xml:space="preserve">    </w:t>
            </w:r>
            <w:r w:rsidR="00E228BA" w:rsidRPr="00F8751D">
              <w:rPr>
                <w:rFonts w:asciiTheme="majorBidi" w:hAnsiTheme="majorBidi" w:cstheme="majorBidi"/>
                <w:sz w:val="28"/>
                <w:szCs w:val="28"/>
              </w:rPr>
              <w:t>64,278</w:t>
            </w:r>
          </w:p>
        </w:tc>
      </w:tr>
      <w:tr w:rsidR="00BD5DB1" w:rsidRPr="00C121F7" w14:paraId="14013F7B" w14:textId="77777777">
        <w:trPr>
          <w:trHeight w:val="318"/>
        </w:trPr>
        <w:tc>
          <w:tcPr>
            <w:tcW w:w="2970" w:type="dxa"/>
            <w:gridSpan w:val="2"/>
            <w:vAlign w:val="bottom"/>
          </w:tcPr>
          <w:p w14:paraId="123D429C" w14:textId="2DB4B58B" w:rsidR="00E228BA" w:rsidRPr="00FC60DF" w:rsidRDefault="0024764C">
            <w:pPr>
              <w:tabs>
                <w:tab w:val="right" w:pos="7280"/>
                <w:tab w:val="right" w:pos="8540"/>
              </w:tabs>
              <w:ind w:left="51" w:right="-43"/>
              <w:rPr>
                <w:rFonts w:asciiTheme="majorBidi" w:hAnsiTheme="majorBidi" w:cstheme="majorBidi"/>
                <w:sz w:val="28"/>
                <w:szCs w:val="28"/>
                <w:cs/>
              </w:rPr>
            </w:pPr>
            <w:r w:rsidRPr="00B542DF">
              <w:rPr>
                <w:rFonts w:asciiTheme="majorBidi" w:hAnsiTheme="majorBidi" w:cstheme="majorBidi"/>
                <w:sz w:val="28"/>
                <w:szCs w:val="28"/>
              </w:rPr>
              <w:t>Post-employment benefits</w:t>
            </w:r>
          </w:p>
        </w:tc>
        <w:tc>
          <w:tcPr>
            <w:tcW w:w="1440" w:type="dxa"/>
            <w:gridSpan w:val="2"/>
            <w:vAlign w:val="bottom"/>
          </w:tcPr>
          <w:p w14:paraId="533122E7" w14:textId="570B81F8" w:rsidR="00E228BA" w:rsidRPr="00C121F7" w:rsidRDefault="00E228BA">
            <w:pPr>
              <w:tabs>
                <w:tab w:val="decimal" w:pos="781"/>
              </w:tabs>
              <w:ind w:left="62" w:right="-240" w:firstLine="734"/>
              <w:jc w:val="thaiDistribute"/>
              <w:rPr>
                <w:rFonts w:asciiTheme="majorBidi" w:hAnsiTheme="majorBidi" w:cstheme="majorBidi"/>
                <w:sz w:val="28"/>
                <w:szCs w:val="28"/>
              </w:rPr>
            </w:pPr>
            <w:r>
              <w:rPr>
                <w:rFonts w:asciiTheme="majorBidi" w:hAnsiTheme="majorBidi" w:cstheme="majorBidi"/>
                <w:sz w:val="28"/>
                <w:szCs w:val="28"/>
              </w:rPr>
              <w:t xml:space="preserve"> </w:t>
            </w:r>
            <w:r w:rsidR="001A0497">
              <w:rPr>
                <w:rFonts w:asciiTheme="majorBidi" w:hAnsiTheme="majorBidi" w:cstheme="majorBidi"/>
                <w:sz w:val="28"/>
                <w:szCs w:val="28"/>
              </w:rPr>
              <w:t xml:space="preserve">  </w:t>
            </w:r>
            <w:r>
              <w:rPr>
                <w:rFonts w:asciiTheme="majorBidi" w:hAnsiTheme="majorBidi" w:cstheme="majorBidi"/>
                <w:sz w:val="28"/>
                <w:szCs w:val="28"/>
              </w:rPr>
              <w:t xml:space="preserve">    509</w:t>
            </w:r>
          </w:p>
        </w:tc>
        <w:tc>
          <w:tcPr>
            <w:tcW w:w="90" w:type="dxa"/>
          </w:tcPr>
          <w:p w14:paraId="1F14E128" w14:textId="77777777" w:rsidR="00E228BA" w:rsidRPr="00C121F7" w:rsidRDefault="00E228BA">
            <w:pPr>
              <w:tabs>
                <w:tab w:val="decimal" w:pos="972"/>
              </w:tabs>
              <w:ind w:right="-43"/>
              <w:rPr>
                <w:rFonts w:asciiTheme="majorBidi" w:hAnsiTheme="majorBidi" w:cstheme="majorBidi"/>
                <w:sz w:val="28"/>
                <w:szCs w:val="28"/>
              </w:rPr>
            </w:pPr>
          </w:p>
        </w:tc>
        <w:tc>
          <w:tcPr>
            <w:tcW w:w="1440" w:type="dxa"/>
          </w:tcPr>
          <w:p w14:paraId="7F0E869B" w14:textId="63991692" w:rsidR="00E228BA" w:rsidRPr="00C121F7" w:rsidRDefault="002354DD">
            <w:pPr>
              <w:tabs>
                <w:tab w:val="decimal" w:pos="781"/>
              </w:tabs>
              <w:ind w:left="62" w:right="-240" w:firstLine="734"/>
              <w:jc w:val="thaiDistribute"/>
              <w:rPr>
                <w:rFonts w:asciiTheme="majorBidi" w:hAnsiTheme="majorBidi" w:cstheme="majorBidi"/>
                <w:sz w:val="28"/>
                <w:szCs w:val="28"/>
              </w:rPr>
            </w:pPr>
            <w:r>
              <w:rPr>
                <w:rFonts w:asciiTheme="majorBidi" w:hAnsiTheme="majorBidi" w:cstheme="majorBidi"/>
                <w:sz w:val="28"/>
                <w:szCs w:val="28"/>
              </w:rPr>
              <w:t xml:space="preserve">  </w:t>
            </w:r>
            <w:r w:rsidR="00E228BA" w:rsidRPr="00F8751D">
              <w:rPr>
                <w:rFonts w:asciiTheme="majorBidi" w:hAnsiTheme="majorBidi" w:cstheme="majorBidi"/>
                <w:sz w:val="28"/>
                <w:szCs w:val="28"/>
              </w:rPr>
              <w:t xml:space="preserve">     451</w:t>
            </w:r>
          </w:p>
        </w:tc>
        <w:tc>
          <w:tcPr>
            <w:tcW w:w="90" w:type="dxa"/>
          </w:tcPr>
          <w:p w14:paraId="6B4EE8A9" w14:textId="77777777" w:rsidR="00E228BA" w:rsidRPr="00C121F7" w:rsidRDefault="00E228BA">
            <w:pPr>
              <w:tabs>
                <w:tab w:val="decimal" w:pos="972"/>
              </w:tabs>
              <w:ind w:right="-43"/>
              <w:rPr>
                <w:rFonts w:asciiTheme="majorBidi" w:hAnsiTheme="majorBidi" w:cstheme="majorBidi"/>
                <w:sz w:val="28"/>
                <w:szCs w:val="28"/>
              </w:rPr>
            </w:pPr>
          </w:p>
        </w:tc>
        <w:tc>
          <w:tcPr>
            <w:tcW w:w="1440" w:type="dxa"/>
            <w:vAlign w:val="bottom"/>
          </w:tcPr>
          <w:p w14:paraId="4D407B14" w14:textId="762AFF47" w:rsidR="00E228BA" w:rsidRPr="00C121F7" w:rsidRDefault="00744329">
            <w:pPr>
              <w:tabs>
                <w:tab w:val="decimal" w:pos="781"/>
              </w:tabs>
              <w:ind w:left="62" w:right="-240" w:firstLine="734"/>
              <w:jc w:val="thaiDistribute"/>
              <w:rPr>
                <w:rFonts w:asciiTheme="majorBidi" w:hAnsiTheme="majorBidi" w:cstheme="majorBidi"/>
                <w:sz w:val="28"/>
                <w:szCs w:val="28"/>
              </w:rPr>
            </w:pPr>
            <w:r>
              <w:rPr>
                <w:rFonts w:asciiTheme="majorBidi" w:hAnsiTheme="majorBidi" w:cstheme="majorBidi"/>
                <w:sz w:val="28"/>
                <w:szCs w:val="28"/>
              </w:rPr>
              <w:t xml:space="preserve">  </w:t>
            </w:r>
            <w:r w:rsidR="00E228BA">
              <w:rPr>
                <w:rFonts w:asciiTheme="majorBidi" w:hAnsiTheme="majorBidi" w:cstheme="majorBidi"/>
                <w:sz w:val="28"/>
                <w:szCs w:val="28"/>
              </w:rPr>
              <w:t xml:space="preserve">     509</w:t>
            </w:r>
          </w:p>
        </w:tc>
        <w:tc>
          <w:tcPr>
            <w:tcW w:w="90" w:type="dxa"/>
          </w:tcPr>
          <w:p w14:paraId="3DBE8675" w14:textId="77777777" w:rsidR="00E228BA" w:rsidRPr="00C121F7" w:rsidRDefault="00E228BA">
            <w:pPr>
              <w:tabs>
                <w:tab w:val="decimal" w:pos="972"/>
              </w:tabs>
              <w:ind w:right="-43"/>
              <w:rPr>
                <w:rFonts w:asciiTheme="majorBidi" w:hAnsiTheme="majorBidi" w:cstheme="majorBidi"/>
                <w:sz w:val="28"/>
                <w:szCs w:val="28"/>
              </w:rPr>
            </w:pPr>
          </w:p>
        </w:tc>
        <w:tc>
          <w:tcPr>
            <w:tcW w:w="1530" w:type="dxa"/>
          </w:tcPr>
          <w:p w14:paraId="51390853" w14:textId="5FCBCFA5" w:rsidR="00E228BA" w:rsidRPr="00C121F7" w:rsidRDefault="00E228BA">
            <w:pPr>
              <w:tabs>
                <w:tab w:val="decimal" w:pos="781"/>
              </w:tabs>
              <w:ind w:left="62" w:right="-240" w:firstLine="734"/>
              <w:jc w:val="thaiDistribute"/>
              <w:rPr>
                <w:rFonts w:asciiTheme="majorBidi" w:hAnsiTheme="majorBidi" w:cstheme="majorBidi"/>
                <w:sz w:val="28"/>
                <w:szCs w:val="28"/>
              </w:rPr>
            </w:pPr>
            <w:r w:rsidRPr="00F8751D">
              <w:rPr>
                <w:rFonts w:asciiTheme="majorBidi" w:hAnsiTheme="majorBidi" w:cstheme="majorBidi"/>
                <w:sz w:val="28"/>
                <w:szCs w:val="28"/>
              </w:rPr>
              <w:t xml:space="preserve">    </w:t>
            </w:r>
            <w:r w:rsidR="00744329">
              <w:rPr>
                <w:rFonts w:asciiTheme="majorBidi" w:hAnsiTheme="majorBidi" w:cstheme="majorBidi"/>
                <w:sz w:val="28"/>
                <w:szCs w:val="28"/>
              </w:rPr>
              <w:t xml:space="preserve">    </w:t>
            </w:r>
            <w:r w:rsidRPr="00F8751D">
              <w:rPr>
                <w:rFonts w:asciiTheme="majorBidi" w:hAnsiTheme="majorBidi" w:cstheme="majorBidi"/>
                <w:sz w:val="28"/>
                <w:szCs w:val="28"/>
              </w:rPr>
              <w:t xml:space="preserve"> 451</w:t>
            </w:r>
          </w:p>
        </w:tc>
      </w:tr>
      <w:tr w:rsidR="00A32D46" w:rsidRPr="00C121F7" w14:paraId="11585347" w14:textId="77777777">
        <w:trPr>
          <w:trHeight w:hRule="exact" w:val="374"/>
        </w:trPr>
        <w:tc>
          <w:tcPr>
            <w:tcW w:w="2970" w:type="dxa"/>
            <w:gridSpan w:val="2"/>
            <w:vAlign w:val="bottom"/>
          </w:tcPr>
          <w:p w14:paraId="0EED17AC" w14:textId="661D7E53" w:rsidR="00E228BA" w:rsidRPr="00C121F7" w:rsidRDefault="0024764C">
            <w:pPr>
              <w:tabs>
                <w:tab w:val="left" w:pos="1440"/>
                <w:tab w:val="right" w:pos="5490"/>
                <w:tab w:val="right" w:pos="7740"/>
                <w:tab w:val="right" w:pos="9180"/>
              </w:tabs>
              <w:ind w:left="51" w:right="-45"/>
              <w:rPr>
                <w:rFonts w:asciiTheme="majorBidi" w:hAnsiTheme="majorBidi" w:cstheme="majorBidi"/>
                <w:sz w:val="28"/>
                <w:szCs w:val="28"/>
              </w:rPr>
            </w:pPr>
            <w:r w:rsidRPr="00B542DF">
              <w:rPr>
                <w:rFonts w:asciiTheme="majorBidi" w:hAnsiTheme="majorBidi" w:cstheme="majorBidi"/>
                <w:sz w:val="28"/>
                <w:szCs w:val="28"/>
              </w:rPr>
              <w:t>Other employee benefits</w:t>
            </w:r>
          </w:p>
        </w:tc>
        <w:tc>
          <w:tcPr>
            <w:tcW w:w="1440" w:type="dxa"/>
            <w:gridSpan w:val="2"/>
            <w:tcBorders>
              <w:bottom w:val="single" w:sz="4" w:space="0" w:color="auto"/>
            </w:tcBorders>
            <w:vAlign w:val="bottom"/>
          </w:tcPr>
          <w:p w14:paraId="38B1C7A0" w14:textId="7CEAEFD0" w:rsidR="00E228BA" w:rsidRPr="00C121F7" w:rsidRDefault="00E228BA">
            <w:pPr>
              <w:tabs>
                <w:tab w:val="decimal" w:pos="1070"/>
              </w:tabs>
              <w:ind w:left="62" w:right="-240" w:firstLine="734"/>
              <w:jc w:val="thaiDistribute"/>
              <w:rPr>
                <w:rFonts w:asciiTheme="majorBidi" w:hAnsiTheme="majorBidi" w:cstheme="majorBidi"/>
                <w:sz w:val="28"/>
                <w:szCs w:val="28"/>
              </w:rPr>
            </w:pPr>
            <w:r>
              <w:rPr>
                <w:rFonts w:asciiTheme="majorBidi" w:hAnsiTheme="majorBidi" w:cstheme="majorBidi"/>
                <w:sz w:val="28"/>
                <w:szCs w:val="28"/>
              </w:rPr>
              <w:t xml:space="preserve"> </w:t>
            </w:r>
            <w:r w:rsidR="001A0497">
              <w:rPr>
                <w:rFonts w:asciiTheme="majorBidi" w:hAnsiTheme="majorBidi" w:cstheme="majorBidi"/>
                <w:sz w:val="28"/>
                <w:szCs w:val="28"/>
              </w:rPr>
              <w:t xml:space="preserve">  </w:t>
            </w:r>
            <w:r>
              <w:rPr>
                <w:rFonts w:asciiTheme="majorBidi" w:hAnsiTheme="majorBidi" w:cstheme="majorBidi"/>
                <w:sz w:val="28"/>
                <w:szCs w:val="28"/>
              </w:rPr>
              <w:t xml:space="preserve">    235</w:t>
            </w:r>
          </w:p>
        </w:tc>
        <w:tc>
          <w:tcPr>
            <w:tcW w:w="90" w:type="dxa"/>
          </w:tcPr>
          <w:p w14:paraId="17440A10" w14:textId="77777777" w:rsidR="00E228BA" w:rsidRPr="00C121F7" w:rsidRDefault="00E228BA">
            <w:pPr>
              <w:tabs>
                <w:tab w:val="decimal" w:pos="972"/>
              </w:tabs>
              <w:ind w:right="-43"/>
              <w:rPr>
                <w:rFonts w:asciiTheme="majorBidi" w:hAnsiTheme="majorBidi" w:cstheme="majorBidi"/>
                <w:sz w:val="28"/>
                <w:szCs w:val="28"/>
              </w:rPr>
            </w:pPr>
          </w:p>
        </w:tc>
        <w:tc>
          <w:tcPr>
            <w:tcW w:w="1440" w:type="dxa"/>
            <w:tcBorders>
              <w:bottom w:val="single" w:sz="4" w:space="0" w:color="auto"/>
            </w:tcBorders>
          </w:tcPr>
          <w:p w14:paraId="2842BF7C" w14:textId="44DAAA3E" w:rsidR="00E228BA" w:rsidRPr="00C121F7" w:rsidRDefault="002354DD">
            <w:pPr>
              <w:tabs>
                <w:tab w:val="decimal" w:pos="781"/>
              </w:tabs>
              <w:ind w:left="62" w:right="-240" w:firstLine="734"/>
              <w:jc w:val="thaiDistribute"/>
              <w:rPr>
                <w:rFonts w:asciiTheme="majorBidi" w:hAnsiTheme="majorBidi" w:cstheme="majorBidi"/>
                <w:sz w:val="28"/>
                <w:szCs w:val="28"/>
              </w:rPr>
            </w:pPr>
            <w:r>
              <w:rPr>
                <w:rFonts w:asciiTheme="majorBidi" w:hAnsiTheme="majorBidi" w:cstheme="majorBidi"/>
                <w:sz w:val="28"/>
                <w:szCs w:val="28"/>
              </w:rPr>
              <w:t xml:space="preserve">  </w:t>
            </w:r>
            <w:r w:rsidR="00E228BA" w:rsidRPr="00F8751D">
              <w:rPr>
                <w:rFonts w:asciiTheme="majorBidi" w:hAnsiTheme="majorBidi" w:cstheme="majorBidi"/>
                <w:sz w:val="28"/>
                <w:szCs w:val="28"/>
              </w:rPr>
              <w:t>13,710</w:t>
            </w:r>
          </w:p>
        </w:tc>
        <w:tc>
          <w:tcPr>
            <w:tcW w:w="90" w:type="dxa"/>
          </w:tcPr>
          <w:p w14:paraId="23B8D051" w14:textId="77777777" w:rsidR="00E228BA" w:rsidRPr="00C121F7" w:rsidRDefault="00E228BA">
            <w:pPr>
              <w:tabs>
                <w:tab w:val="decimal" w:pos="972"/>
              </w:tabs>
              <w:ind w:right="-43"/>
              <w:rPr>
                <w:rFonts w:asciiTheme="majorBidi" w:hAnsiTheme="majorBidi" w:cstheme="majorBidi"/>
                <w:sz w:val="28"/>
                <w:szCs w:val="28"/>
              </w:rPr>
            </w:pPr>
          </w:p>
        </w:tc>
        <w:tc>
          <w:tcPr>
            <w:tcW w:w="1440" w:type="dxa"/>
            <w:tcBorders>
              <w:bottom w:val="single" w:sz="4" w:space="0" w:color="auto"/>
            </w:tcBorders>
            <w:vAlign w:val="bottom"/>
          </w:tcPr>
          <w:p w14:paraId="041C65DB" w14:textId="39AA9149" w:rsidR="00E228BA" w:rsidRPr="00C121F7" w:rsidRDefault="00744329">
            <w:pPr>
              <w:tabs>
                <w:tab w:val="decimal" w:pos="781"/>
              </w:tabs>
              <w:ind w:left="62" w:right="-240" w:firstLine="734"/>
              <w:jc w:val="thaiDistribute"/>
              <w:rPr>
                <w:rFonts w:asciiTheme="majorBidi" w:hAnsiTheme="majorBidi" w:cstheme="majorBidi"/>
                <w:sz w:val="28"/>
                <w:szCs w:val="28"/>
              </w:rPr>
            </w:pPr>
            <w:r>
              <w:rPr>
                <w:rFonts w:asciiTheme="majorBidi" w:hAnsiTheme="majorBidi" w:cstheme="majorBidi"/>
                <w:sz w:val="28"/>
                <w:szCs w:val="28"/>
              </w:rPr>
              <w:t xml:space="preserve">  </w:t>
            </w:r>
            <w:r w:rsidR="00E228BA">
              <w:rPr>
                <w:rFonts w:asciiTheme="majorBidi" w:hAnsiTheme="majorBidi" w:cstheme="majorBidi"/>
                <w:sz w:val="28"/>
                <w:szCs w:val="28"/>
              </w:rPr>
              <w:t xml:space="preserve">     235</w:t>
            </w:r>
          </w:p>
        </w:tc>
        <w:tc>
          <w:tcPr>
            <w:tcW w:w="90" w:type="dxa"/>
          </w:tcPr>
          <w:p w14:paraId="507C3F66" w14:textId="77777777" w:rsidR="00E228BA" w:rsidRPr="00C121F7" w:rsidRDefault="00E228BA">
            <w:pPr>
              <w:tabs>
                <w:tab w:val="decimal" w:pos="972"/>
              </w:tabs>
              <w:ind w:right="-43"/>
              <w:rPr>
                <w:rFonts w:asciiTheme="majorBidi" w:hAnsiTheme="majorBidi" w:cstheme="majorBidi"/>
                <w:sz w:val="28"/>
                <w:szCs w:val="28"/>
              </w:rPr>
            </w:pPr>
          </w:p>
        </w:tc>
        <w:tc>
          <w:tcPr>
            <w:tcW w:w="1530" w:type="dxa"/>
            <w:tcBorders>
              <w:bottom w:val="single" w:sz="4" w:space="0" w:color="auto"/>
            </w:tcBorders>
          </w:tcPr>
          <w:p w14:paraId="499918C6" w14:textId="6615F2AB" w:rsidR="00E228BA" w:rsidRPr="00C121F7" w:rsidRDefault="00744329">
            <w:pPr>
              <w:tabs>
                <w:tab w:val="decimal" w:pos="781"/>
              </w:tabs>
              <w:ind w:left="62" w:right="-240" w:firstLine="734"/>
              <w:jc w:val="thaiDistribute"/>
              <w:rPr>
                <w:rFonts w:asciiTheme="majorBidi" w:hAnsiTheme="majorBidi" w:cstheme="majorBidi"/>
                <w:sz w:val="28"/>
                <w:szCs w:val="28"/>
              </w:rPr>
            </w:pPr>
            <w:r>
              <w:rPr>
                <w:rFonts w:asciiTheme="majorBidi" w:hAnsiTheme="majorBidi" w:cstheme="majorBidi"/>
                <w:sz w:val="28"/>
                <w:szCs w:val="28"/>
              </w:rPr>
              <w:t xml:space="preserve">    </w:t>
            </w:r>
            <w:r w:rsidR="00E228BA" w:rsidRPr="00F8751D">
              <w:rPr>
                <w:rFonts w:asciiTheme="majorBidi" w:hAnsiTheme="majorBidi" w:cstheme="majorBidi"/>
                <w:sz w:val="28"/>
                <w:szCs w:val="28"/>
              </w:rPr>
              <w:t>13,710</w:t>
            </w:r>
          </w:p>
        </w:tc>
      </w:tr>
      <w:tr w:rsidR="00416CAD" w:rsidRPr="00C121F7" w14:paraId="23C4610D" w14:textId="77777777">
        <w:trPr>
          <w:trHeight w:hRule="exact" w:val="374"/>
        </w:trPr>
        <w:tc>
          <w:tcPr>
            <w:tcW w:w="2970" w:type="dxa"/>
            <w:gridSpan w:val="2"/>
            <w:vAlign w:val="bottom"/>
          </w:tcPr>
          <w:p w14:paraId="047F7B20" w14:textId="0607634F" w:rsidR="00E228BA" w:rsidRPr="00F8751D" w:rsidRDefault="0024764C">
            <w:pPr>
              <w:tabs>
                <w:tab w:val="right" w:pos="7280"/>
                <w:tab w:val="right" w:pos="8540"/>
              </w:tabs>
              <w:ind w:left="51" w:right="-43"/>
              <w:rPr>
                <w:rFonts w:asciiTheme="majorBidi" w:hAnsiTheme="majorBidi" w:cstheme="majorBidi"/>
                <w:b/>
                <w:bCs/>
                <w:sz w:val="28"/>
                <w:szCs w:val="28"/>
              </w:rPr>
            </w:pPr>
            <w:r w:rsidRPr="003374DB">
              <w:rPr>
                <w:rFonts w:asciiTheme="majorBidi" w:hAnsiTheme="majorBidi" w:cstheme="majorBidi"/>
                <w:b/>
                <w:bCs/>
                <w:sz w:val="28"/>
                <w:szCs w:val="28"/>
              </w:rPr>
              <w:t>Total</w:t>
            </w:r>
          </w:p>
        </w:tc>
        <w:tc>
          <w:tcPr>
            <w:tcW w:w="1440" w:type="dxa"/>
            <w:gridSpan w:val="2"/>
            <w:tcBorders>
              <w:top w:val="single" w:sz="4" w:space="0" w:color="auto"/>
              <w:bottom w:val="double" w:sz="4" w:space="0" w:color="auto"/>
            </w:tcBorders>
            <w:vAlign w:val="bottom"/>
          </w:tcPr>
          <w:p w14:paraId="29A3342C" w14:textId="60D0F354" w:rsidR="00E228BA" w:rsidRPr="00F8751D" w:rsidRDefault="001A0497">
            <w:pPr>
              <w:tabs>
                <w:tab w:val="decimal" w:pos="781"/>
              </w:tabs>
              <w:ind w:left="62" w:right="-240" w:firstLine="734"/>
              <w:jc w:val="thaiDistribute"/>
              <w:rPr>
                <w:rFonts w:asciiTheme="majorBidi" w:hAnsiTheme="majorBidi" w:cstheme="majorBidi"/>
                <w:b/>
                <w:bCs/>
                <w:sz w:val="28"/>
                <w:szCs w:val="28"/>
              </w:rPr>
            </w:pPr>
            <w:r>
              <w:rPr>
                <w:rFonts w:asciiTheme="majorBidi" w:hAnsiTheme="majorBidi" w:cstheme="majorBidi"/>
                <w:b/>
                <w:bCs/>
                <w:sz w:val="28"/>
                <w:szCs w:val="28"/>
              </w:rPr>
              <w:t xml:space="preserve">  </w:t>
            </w:r>
            <w:r w:rsidR="00E228BA">
              <w:rPr>
                <w:rFonts w:asciiTheme="majorBidi" w:hAnsiTheme="majorBidi" w:cstheme="majorBidi"/>
                <w:b/>
                <w:bCs/>
                <w:sz w:val="28"/>
                <w:szCs w:val="28"/>
              </w:rPr>
              <w:t>59,187</w:t>
            </w:r>
          </w:p>
        </w:tc>
        <w:tc>
          <w:tcPr>
            <w:tcW w:w="90" w:type="dxa"/>
          </w:tcPr>
          <w:p w14:paraId="751542A4" w14:textId="77777777" w:rsidR="00E228BA" w:rsidRPr="00F8751D" w:rsidRDefault="00E228BA">
            <w:pPr>
              <w:tabs>
                <w:tab w:val="decimal" w:pos="972"/>
              </w:tabs>
              <w:ind w:right="-43"/>
              <w:rPr>
                <w:rFonts w:asciiTheme="majorBidi" w:hAnsiTheme="majorBidi" w:cstheme="majorBidi"/>
                <w:b/>
                <w:bCs/>
                <w:sz w:val="28"/>
                <w:szCs w:val="28"/>
              </w:rPr>
            </w:pPr>
          </w:p>
        </w:tc>
        <w:tc>
          <w:tcPr>
            <w:tcW w:w="1440" w:type="dxa"/>
            <w:tcBorders>
              <w:top w:val="single" w:sz="4" w:space="0" w:color="auto"/>
              <w:bottom w:val="double" w:sz="4" w:space="0" w:color="auto"/>
            </w:tcBorders>
          </w:tcPr>
          <w:p w14:paraId="4BAA726E" w14:textId="12FF8BD2" w:rsidR="00E228BA" w:rsidRPr="00F8751D" w:rsidRDefault="002354DD">
            <w:pPr>
              <w:tabs>
                <w:tab w:val="decimal" w:pos="781"/>
              </w:tabs>
              <w:ind w:left="62" w:right="-240" w:firstLine="734"/>
              <w:jc w:val="thaiDistribute"/>
              <w:rPr>
                <w:rFonts w:asciiTheme="majorBidi" w:hAnsiTheme="majorBidi" w:cstheme="majorBidi"/>
                <w:b/>
                <w:bCs/>
                <w:sz w:val="28"/>
                <w:szCs w:val="28"/>
              </w:rPr>
            </w:pPr>
            <w:r>
              <w:rPr>
                <w:rFonts w:asciiTheme="majorBidi" w:hAnsiTheme="majorBidi" w:cstheme="majorBidi"/>
                <w:b/>
                <w:bCs/>
                <w:sz w:val="28"/>
                <w:szCs w:val="28"/>
              </w:rPr>
              <w:t xml:space="preserve">  </w:t>
            </w:r>
            <w:r w:rsidR="00E228BA" w:rsidRPr="00F8751D">
              <w:rPr>
                <w:rFonts w:asciiTheme="majorBidi" w:hAnsiTheme="majorBidi" w:cstheme="majorBidi"/>
                <w:b/>
                <w:bCs/>
                <w:sz w:val="28"/>
                <w:szCs w:val="28"/>
              </w:rPr>
              <w:t>79,251</w:t>
            </w:r>
          </w:p>
        </w:tc>
        <w:tc>
          <w:tcPr>
            <w:tcW w:w="90" w:type="dxa"/>
          </w:tcPr>
          <w:p w14:paraId="64F4D2AE" w14:textId="77777777" w:rsidR="00E228BA" w:rsidRPr="00F8751D" w:rsidRDefault="00E228BA">
            <w:pPr>
              <w:tabs>
                <w:tab w:val="decimal" w:pos="972"/>
              </w:tabs>
              <w:ind w:right="-43"/>
              <w:rPr>
                <w:rFonts w:asciiTheme="majorBidi" w:hAnsiTheme="majorBidi" w:cstheme="majorBidi"/>
                <w:b/>
                <w:bCs/>
                <w:sz w:val="28"/>
                <w:szCs w:val="28"/>
              </w:rPr>
            </w:pPr>
          </w:p>
        </w:tc>
        <w:tc>
          <w:tcPr>
            <w:tcW w:w="1440" w:type="dxa"/>
            <w:tcBorders>
              <w:top w:val="single" w:sz="4" w:space="0" w:color="auto"/>
              <w:bottom w:val="double" w:sz="4" w:space="0" w:color="auto"/>
            </w:tcBorders>
            <w:vAlign w:val="bottom"/>
          </w:tcPr>
          <w:p w14:paraId="1F434C8F" w14:textId="5AE8164B" w:rsidR="00E228BA" w:rsidRPr="00F8751D" w:rsidRDefault="00744329">
            <w:pPr>
              <w:tabs>
                <w:tab w:val="decimal" w:pos="781"/>
              </w:tabs>
              <w:ind w:left="62" w:right="-240" w:firstLine="734"/>
              <w:jc w:val="thaiDistribute"/>
              <w:rPr>
                <w:rFonts w:asciiTheme="majorBidi" w:hAnsiTheme="majorBidi" w:cstheme="majorBidi"/>
                <w:b/>
                <w:bCs/>
                <w:sz w:val="28"/>
                <w:szCs w:val="28"/>
              </w:rPr>
            </w:pPr>
            <w:r>
              <w:rPr>
                <w:rFonts w:asciiTheme="majorBidi" w:hAnsiTheme="majorBidi" w:cstheme="majorBidi"/>
                <w:b/>
                <w:bCs/>
                <w:sz w:val="28"/>
                <w:szCs w:val="28"/>
              </w:rPr>
              <w:t xml:space="preserve">  </w:t>
            </w:r>
            <w:r w:rsidR="00E228BA">
              <w:rPr>
                <w:rFonts w:asciiTheme="majorBidi" w:hAnsiTheme="majorBidi" w:cstheme="majorBidi"/>
                <w:b/>
                <w:bCs/>
                <w:sz w:val="28"/>
                <w:szCs w:val="28"/>
              </w:rPr>
              <w:t>5</w:t>
            </w:r>
            <w:r w:rsidR="00E228BA" w:rsidRPr="00F8751D">
              <w:rPr>
                <w:rFonts w:asciiTheme="majorBidi" w:hAnsiTheme="majorBidi" w:cstheme="majorBidi"/>
                <w:b/>
                <w:bCs/>
                <w:sz w:val="28"/>
                <w:szCs w:val="28"/>
              </w:rPr>
              <w:t>8,</w:t>
            </w:r>
            <w:r w:rsidR="00E228BA">
              <w:rPr>
                <w:rFonts w:asciiTheme="majorBidi" w:hAnsiTheme="majorBidi" w:cstheme="majorBidi"/>
                <w:b/>
                <w:bCs/>
                <w:sz w:val="28"/>
                <w:szCs w:val="28"/>
              </w:rPr>
              <w:t>745</w:t>
            </w:r>
          </w:p>
        </w:tc>
        <w:tc>
          <w:tcPr>
            <w:tcW w:w="90" w:type="dxa"/>
          </w:tcPr>
          <w:p w14:paraId="73DCBA46" w14:textId="77777777" w:rsidR="00E228BA" w:rsidRPr="00F8751D" w:rsidRDefault="00E228BA">
            <w:pPr>
              <w:tabs>
                <w:tab w:val="decimal" w:pos="972"/>
              </w:tabs>
              <w:ind w:right="-43"/>
              <w:rPr>
                <w:rFonts w:asciiTheme="majorBidi" w:hAnsiTheme="majorBidi" w:cstheme="majorBidi"/>
                <w:b/>
                <w:bCs/>
                <w:sz w:val="28"/>
                <w:szCs w:val="28"/>
              </w:rPr>
            </w:pPr>
          </w:p>
        </w:tc>
        <w:tc>
          <w:tcPr>
            <w:tcW w:w="1530" w:type="dxa"/>
            <w:tcBorders>
              <w:top w:val="single" w:sz="4" w:space="0" w:color="auto"/>
              <w:bottom w:val="double" w:sz="4" w:space="0" w:color="auto"/>
            </w:tcBorders>
          </w:tcPr>
          <w:p w14:paraId="75E315B3" w14:textId="6B32A741" w:rsidR="00E228BA" w:rsidRPr="00F8751D" w:rsidRDefault="00744329">
            <w:pPr>
              <w:tabs>
                <w:tab w:val="decimal" w:pos="781"/>
              </w:tabs>
              <w:ind w:left="62" w:right="-240" w:firstLine="734"/>
              <w:jc w:val="thaiDistribute"/>
              <w:rPr>
                <w:rFonts w:asciiTheme="majorBidi" w:hAnsiTheme="majorBidi" w:cstheme="majorBidi"/>
                <w:b/>
                <w:bCs/>
                <w:sz w:val="28"/>
                <w:szCs w:val="28"/>
              </w:rPr>
            </w:pPr>
            <w:r>
              <w:rPr>
                <w:rFonts w:asciiTheme="majorBidi" w:hAnsiTheme="majorBidi" w:cstheme="majorBidi"/>
                <w:b/>
                <w:bCs/>
                <w:sz w:val="28"/>
                <w:szCs w:val="28"/>
              </w:rPr>
              <w:t xml:space="preserve">    </w:t>
            </w:r>
            <w:r w:rsidR="00E228BA" w:rsidRPr="00F8751D">
              <w:rPr>
                <w:rFonts w:asciiTheme="majorBidi" w:hAnsiTheme="majorBidi" w:cstheme="majorBidi"/>
                <w:b/>
                <w:bCs/>
                <w:sz w:val="28"/>
                <w:szCs w:val="28"/>
              </w:rPr>
              <w:t>78,439</w:t>
            </w:r>
          </w:p>
        </w:tc>
      </w:tr>
    </w:tbl>
    <w:p w14:paraId="6AF3215C" w14:textId="041117DA" w:rsidR="00727AC7" w:rsidRDefault="007E6534" w:rsidP="007E6534">
      <w:pPr>
        <w:tabs>
          <w:tab w:val="right" w:pos="7280"/>
          <w:tab w:val="right" w:pos="8540"/>
        </w:tabs>
        <w:spacing w:before="240" w:after="120" w:line="380" w:lineRule="exact"/>
        <w:ind w:left="605" w:right="-43" w:hanging="605"/>
        <w:jc w:val="thaiDistribute"/>
        <w:rPr>
          <w:rFonts w:asciiTheme="majorBidi" w:hAnsiTheme="majorBidi" w:cstheme="majorBidi"/>
          <w:b/>
          <w:bCs/>
          <w:sz w:val="28"/>
          <w:szCs w:val="28"/>
        </w:rPr>
      </w:pPr>
      <w:r>
        <w:rPr>
          <w:rFonts w:asciiTheme="majorBidi" w:hAnsiTheme="majorBidi" w:cstheme="majorBidi"/>
          <w:b/>
          <w:bCs/>
          <w:sz w:val="28"/>
          <w:szCs w:val="28"/>
        </w:rPr>
        <w:t>6</w:t>
      </w:r>
      <w:r w:rsidRPr="00780319">
        <w:rPr>
          <w:rFonts w:asciiTheme="majorBidi" w:hAnsiTheme="majorBidi" w:cstheme="majorBidi"/>
          <w:b/>
          <w:bCs/>
          <w:sz w:val="28"/>
          <w:szCs w:val="28"/>
        </w:rPr>
        <w:t>.</w:t>
      </w:r>
      <w:r w:rsidRPr="00780319">
        <w:rPr>
          <w:rFonts w:asciiTheme="majorBidi" w:hAnsiTheme="majorBidi" w:cstheme="majorBidi"/>
          <w:b/>
          <w:bCs/>
          <w:sz w:val="28"/>
          <w:szCs w:val="28"/>
        </w:rPr>
        <w:tab/>
      </w:r>
      <w:r w:rsidRPr="00B542DF">
        <w:rPr>
          <w:rFonts w:asciiTheme="majorBidi" w:hAnsiTheme="majorBidi" w:cstheme="majorBidi"/>
          <w:b/>
          <w:bCs/>
          <w:sz w:val="28"/>
          <w:szCs w:val="28"/>
        </w:rPr>
        <w:t>C</w:t>
      </w:r>
      <w:r w:rsidR="005E4B95">
        <w:rPr>
          <w:rFonts w:asciiTheme="majorBidi" w:hAnsiTheme="majorBidi" w:cstheme="majorBidi"/>
          <w:b/>
          <w:bCs/>
          <w:sz w:val="28"/>
          <w:szCs w:val="28"/>
        </w:rPr>
        <w:t>ASH AND CASH EQUIVALENTS</w:t>
      </w:r>
    </w:p>
    <w:tbl>
      <w:tblPr>
        <w:tblW w:w="9090" w:type="dxa"/>
        <w:tblInd w:w="540" w:type="dxa"/>
        <w:tblCellMar>
          <w:left w:w="14" w:type="dxa"/>
          <w:right w:w="14" w:type="dxa"/>
        </w:tblCellMar>
        <w:tblLook w:val="00A0" w:firstRow="1" w:lastRow="0" w:firstColumn="1" w:lastColumn="0" w:noHBand="0" w:noVBand="0"/>
      </w:tblPr>
      <w:tblGrid>
        <w:gridCol w:w="875"/>
        <w:gridCol w:w="2095"/>
        <w:gridCol w:w="612"/>
        <w:gridCol w:w="828"/>
        <w:gridCol w:w="90"/>
        <w:gridCol w:w="1440"/>
        <w:gridCol w:w="90"/>
        <w:gridCol w:w="1440"/>
        <w:gridCol w:w="90"/>
        <w:gridCol w:w="1530"/>
      </w:tblGrid>
      <w:tr w:rsidR="00125255" w:rsidRPr="00C121F7" w14:paraId="75D4E4A0" w14:textId="77777777">
        <w:trPr>
          <w:trHeight w:val="380"/>
        </w:trPr>
        <w:tc>
          <w:tcPr>
            <w:tcW w:w="875" w:type="dxa"/>
          </w:tcPr>
          <w:p w14:paraId="348E11B8" w14:textId="77777777" w:rsidR="0067556A" w:rsidRPr="00C121F7" w:rsidRDefault="0067556A">
            <w:pPr>
              <w:tabs>
                <w:tab w:val="left" w:pos="600"/>
                <w:tab w:val="left" w:pos="900"/>
                <w:tab w:val="right" w:pos="7280"/>
                <w:tab w:val="right" w:pos="8540"/>
              </w:tabs>
              <w:ind w:right="-43"/>
              <w:jc w:val="right"/>
              <w:rPr>
                <w:rFonts w:asciiTheme="majorBidi" w:hAnsiTheme="majorBidi" w:cstheme="majorBidi"/>
                <w:sz w:val="28"/>
                <w:szCs w:val="28"/>
                <w:cs/>
              </w:rPr>
            </w:pPr>
          </w:p>
        </w:tc>
        <w:tc>
          <w:tcPr>
            <w:tcW w:w="2095" w:type="dxa"/>
          </w:tcPr>
          <w:p w14:paraId="494A99E8" w14:textId="77777777" w:rsidR="0067556A" w:rsidRPr="00C121F7" w:rsidRDefault="0067556A">
            <w:pPr>
              <w:tabs>
                <w:tab w:val="left" w:pos="600"/>
                <w:tab w:val="left" w:pos="900"/>
                <w:tab w:val="right" w:pos="7280"/>
                <w:tab w:val="right" w:pos="8540"/>
              </w:tabs>
              <w:ind w:right="-43"/>
              <w:jc w:val="right"/>
              <w:rPr>
                <w:rFonts w:asciiTheme="majorBidi" w:hAnsiTheme="majorBidi" w:cstheme="majorBidi"/>
                <w:sz w:val="28"/>
                <w:szCs w:val="28"/>
                <w:cs/>
              </w:rPr>
            </w:pPr>
          </w:p>
        </w:tc>
        <w:tc>
          <w:tcPr>
            <w:tcW w:w="612" w:type="dxa"/>
          </w:tcPr>
          <w:p w14:paraId="4DFF3FDC" w14:textId="77777777" w:rsidR="0067556A" w:rsidRPr="00FC60DF" w:rsidRDefault="0067556A">
            <w:pPr>
              <w:tabs>
                <w:tab w:val="left" w:pos="600"/>
                <w:tab w:val="left" w:pos="900"/>
                <w:tab w:val="right" w:pos="7280"/>
                <w:tab w:val="right" w:pos="8540"/>
              </w:tabs>
              <w:ind w:right="-43"/>
              <w:jc w:val="right"/>
              <w:rPr>
                <w:rFonts w:asciiTheme="majorBidi" w:hAnsiTheme="majorBidi" w:cstheme="majorBidi"/>
                <w:b/>
                <w:bCs/>
                <w:sz w:val="28"/>
                <w:szCs w:val="28"/>
                <w:cs/>
              </w:rPr>
            </w:pPr>
          </w:p>
        </w:tc>
        <w:tc>
          <w:tcPr>
            <w:tcW w:w="5508" w:type="dxa"/>
            <w:gridSpan w:val="7"/>
          </w:tcPr>
          <w:p w14:paraId="5441A7F2" w14:textId="77777777" w:rsidR="0067556A" w:rsidRPr="004A3672" w:rsidRDefault="0067556A">
            <w:pPr>
              <w:tabs>
                <w:tab w:val="left" w:pos="600"/>
                <w:tab w:val="left" w:pos="900"/>
                <w:tab w:val="right" w:pos="7280"/>
                <w:tab w:val="right" w:pos="8540"/>
              </w:tabs>
              <w:spacing w:line="380" w:lineRule="exact"/>
              <w:ind w:right="-22"/>
              <w:jc w:val="right"/>
              <w:rPr>
                <w:rFonts w:asciiTheme="majorBidi" w:hAnsiTheme="majorBidi" w:cstheme="majorBidi"/>
                <w:b/>
                <w:bCs/>
                <w:sz w:val="28"/>
                <w:szCs w:val="28"/>
              </w:rPr>
            </w:pPr>
            <w:r w:rsidRPr="004A3672">
              <w:rPr>
                <w:rFonts w:asciiTheme="majorBidi" w:hAnsiTheme="majorBidi" w:cstheme="majorBidi"/>
                <w:b/>
                <w:bCs/>
                <w:sz w:val="28"/>
                <w:szCs w:val="28"/>
              </w:rPr>
              <w:t>(Unit: Thousand Baht)</w:t>
            </w:r>
          </w:p>
        </w:tc>
      </w:tr>
      <w:tr w:rsidR="00416CAD" w:rsidRPr="00C121F7" w14:paraId="0FF30F92" w14:textId="77777777">
        <w:trPr>
          <w:trHeight w:val="411"/>
        </w:trPr>
        <w:tc>
          <w:tcPr>
            <w:tcW w:w="2970" w:type="dxa"/>
            <w:gridSpan w:val="2"/>
          </w:tcPr>
          <w:p w14:paraId="0353B5AE" w14:textId="77777777" w:rsidR="0067556A" w:rsidRPr="00C121F7" w:rsidRDefault="0067556A">
            <w:pPr>
              <w:tabs>
                <w:tab w:val="left" w:pos="600"/>
                <w:tab w:val="left" w:pos="900"/>
                <w:tab w:val="right" w:pos="7280"/>
                <w:tab w:val="right" w:pos="8540"/>
              </w:tabs>
              <w:ind w:right="-43"/>
              <w:jc w:val="thaiDistribute"/>
              <w:rPr>
                <w:rFonts w:asciiTheme="majorBidi" w:hAnsiTheme="majorBidi" w:cstheme="majorBidi"/>
                <w:sz w:val="28"/>
                <w:szCs w:val="28"/>
              </w:rPr>
            </w:pPr>
          </w:p>
        </w:tc>
        <w:tc>
          <w:tcPr>
            <w:tcW w:w="2970" w:type="dxa"/>
            <w:gridSpan w:val="4"/>
            <w:tcBorders>
              <w:bottom w:val="single" w:sz="4" w:space="0" w:color="auto"/>
            </w:tcBorders>
          </w:tcPr>
          <w:p w14:paraId="3D6D88E3" w14:textId="77777777" w:rsidR="0067556A" w:rsidRPr="004A3672" w:rsidRDefault="0067556A">
            <w:pPr>
              <w:tabs>
                <w:tab w:val="left" w:pos="600"/>
                <w:tab w:val="left" w:pos="900"/>
                <w:tab w:val="right" w:pos="7280"/>
                <w:tab w:val="right" w:pos="8540"/>
              </w:tabs>
              <w:spacing w:line="380" w:lineRule="exact"/>
              <w:ind w:left="-29" w:right="-29"/>
              <w:jc w:val="center"/>
              <w:rPr>
                <w:rFonts w:asciiTheme="majorBidi" w:hAnsiTheme="majorBidi" w:cstheme="majorBidi"/>
                <w:b/>
                <w:bCs/>
                <w:sz w:val="28"/>
                <w:szCs w:val="28"/>
              </w:rPr>
            </w:pPr>
            <w:r w:rsidRPr="004A3672">
              <w:rPr>
                <w:rFonts w:asciiTheme="majorBidi" w:hAnsiTheme="majorBidi" w:cstheme="majorBidi"/>
                <w:b/>
                <w:bCs/>
                <w:sz w:val="28"/>
                <w:szCs w:val="28"/>
              </w:rPr>
              <w:t xml:space="preserve">Consolidated </w:t>
            </w:r>
          </w:p>
          <w:p w14:paraId="2E293A8B" w14:textId="77777777" w:rsidR="0067556A" w:rsidRPr="0024764C" w:rsidRDefault="0067556A">
            <w:pPr>
              <w:tabs>
                <w:tab w:val="left" w:pos="600"/>
                <w:tab w:val="left" w:pos="900"/>
                <w:tab w:val="right" w:pos="7280"/>
                <w:tab w:val="right" w:pos="8540"/>
              </w:tabs>
              <w:spacing w:line="380" w:lineRule="exact"/>
              <w:ind w:left="-29" w:right="-29"/>
              <w:jc w:val="center"/>
              <w:rPr>
                <w:rFonts w:asciiTheme="majorBidi" w:hAnsiTheme="majorBidi" w:cstheme="majorBidi"/>
                <w:sz w:val="28"/>
                <w:szCs w:val="28"/>
              </w:rPr>
            </w:pPr>
            <w:r w:rsidRPr="004A3672">
              <w:rPr>
                <w:rFonts w:asciiTheme="majorBidi" w:hAnsiTheme="majorBidi" w:cstheme="majorBidi"/>
                <w:b/>
                <w:bCs/>
                <w:sz w:val="28"/>
                <w:szCs w:val="28"/>
              </w:rPr>
              <w:t>financial statements</w:t>
            </w:r>
          </w:p>
        </w:tc>
        <w:tc>
          <w:tcPr>
            <w:tcW w:w="90" w:type="dxa"/>
          </w:tcPr>
          <w:p w14:paraId="7EB7BB50" w14:textId="77777777" w:rsidR="0067556A" w:rsidRPr="00FC60DF" w:rsidRDefault="0067556A">
            <w:pPr>
              <w:tabs>
                <w:tab w:val="left" w:pos="600"/>
                <w:tab w:val="left" w:pos="900"/>
                <w:tab w:val="right" w:pos="7280"/>
                <w:tab w:val="right" w:pos="8540"/>
              </w:tabs>
              <w:ind w:right="-43"/>
              <w:jc w:val="center"/>
              <w:rPr>
                <w:rFonts w:asciiTheme="majorBidi" w:hAnsiTheme="majorBidi" w:cstheme="majorBidi"/>
                <w:b/>
                <w:bCs/>
                <w:sz w:val="28"/>
                <w:szCs w:val="28"/>
                <w:cs/>
              </w:rPr>
            </w:pPr>
          </w:p>
        </w:tc>
        <w:tc>
          <w:tcPr>
            <w:tcW w:w="3060" w:type="dxa"/>
            <w:gridSpan w:val="3"/>
            <w:tcBorders>
              <w:bottom w:val="single" w:sz="4" w:space="0" w:color="auto"/>
            </w:tcBorders>
          </w:tcPr>
          <w:p w14:paraId="6999DD94" w14:textId="77777777" w:rsidR="0067556A" w:rsidRPr="004A3672" w:rsidRDefault="0067556A">
            <w:pPr>
              <w:tabs>
                <w:tab w:val="left" w:pos="600"/>
                <w:tab w:val="left" w:pos="900"/>
                <w:tab w:val="right" w:pos="7280"/>
                <w:tab w:val="right" w:pos="8540"/>
              </w:tabs>
              <w:spacing w:line="380" w:lineRule="exact"/>
              <w:ind w:left="-29" w:right="-29"/>
              <w:jc w:val="center"/>
              <w:rPr>
                <w:rFonts w:asciiTheme="majorBidi" w:hAnsiTheme="majorBidi" w:cstheme="majorBidi"/>
                <w:b/>
                <w:bCs/>
                <w:sz w:val="28"/>
                <w:szCs w:val="28"/>
              </w:rPr>
            </w:pPr>
            <w:r w:rsidRPr="004A3672">
              <w:rPr>
                <w:rFonts w:asciiTheme="majorBidi" w:hAnsiTheme="majorBidi" w:cstheme="majorBidi"/>
                <w:b/>
                <w:bCs/>
                <w:sz w:val="28"/>
                <w:szCs w:val="28"/>
              </w:rPr>
              <w:t xml:space="preserve">Separate </w:t>
            </w:r>
          </w:p>
          <w:p w14:paraId="4ED657CC" w14:textId="77777777" w:rsidR="0067556A" w:rsidRPr="004A3672" w:rsidRDefault="0067556A">
            <w:pPr>
              <w:tabs>
                <w:tab w:val="left" w:pos="600"/>
                <w:tab w:val="left" w:pos="900"/>
                <w:tab w:val="right" w:pos="7280"/>
                <w:tab w:val="right" w:pos="8540"/>
              </w:tabs>
              <w:spacing w:line="380" w:lineRule="exact"/>
              <w:ind w:left="-29" w:right="-29"/>
              <w:jc w:val="center"/>
              <w:rPr>
                <w:rFonts w:asciiTheme="majorBidi" w:hAnsiTheme="majorBidi" w:cstheme="majorBidi"/>
                <w:b/>
                <w:bCs/>
                <w:sz w:val="28"/>
                <w:szCs w:val="28"/>
              </w:rPr>
            </w:pPr>
            <w:r w:rsidRPr="004A3672">
              <w:rPr>
                <w:rFonts w:asciiTheme="majorBidi" w:hAnsiTheme="majorBidi" w:cstheme="majorBidi"/>
                <w:b/>
                <w:bCs/>
                <w:sz w:val="28"/>
                <w:szCs w:val="28"/>
              </w:rPr>
              <w:t>financial statements</w:t>
            </w:r>
          </w:p>
        </w:tc>
      </w:tr>
      <w:tr w:rsidR="00A32D46" w:rsidRPr="00C121F7" w14:paraId="7D56DBFF" w14:textId="77777777">
        <w:trPr>
          <w:trHeight w:val="380"/>
        </w:trPr>
        <w:tc>
          <w:tcPr>
            <w:tcW w:w="2970" w:type="dxa"/>
            <w:gridSpan w:val="2"/>
          </w:tcPr>
          <w:p w14:paraId="7AA8FB13" w14:textId="77777777" w:rsidR="0067556A" w:rsidRPr="00C121F7" w:rsidRDefault="0067556A">
            <w:pPr>
              <w:tabs>
                <w:tab w:val="left" w:pos="600"/>
                <w:tab w:val="left" w:pos="900"/>
                <w:tab w:val="right" w:pos="7280"/>
                <w:tab w:val="right" w:pos="8540"/>
              </w:tabs>
              <w:ind w:right="-43"/>
              <w:jc w:val="thaiDistribute"/>
              <w:rPr>
                <w:rFonts w:asciiTheme="majorBidi" w:hAnsiTheme="majorBidi" w:cstheme="majorBidi"/>
                <w:sz w:val="28"/>
                <w:szCs w:val="28"/>
              </w:rPr>
            </w:pPr>
          </w:p>
        </w:tc>
        <w:tc>
          <w:tcPr>
            <w:tcW w:w="1440" w:type="dxa"/>
            <w:gridSpan w:val="2"/>
            <w:tcBorders>
              <w:bottom w:val="single" w:sz="4" w:space="0" w:color="auto"/>
            </w:tcBorders>
          </w:tcPr>
          <w:p w14:paraId="3FB4FA18" w14:textId="48F26FC5" w:rsidR="0067556A" w:rsidRPr="00A5460A" w:rsidRDefault="0067556A">
            <w:pPr>
              <w:tabs>
                <w:tab w:val="left" w:pos="600"/>
                <w:tab w:val="left" w:pos="900"/>
                <w:tab w:val="right" w:pos="7280"/>
                <w:tab w:val="right" w:pos="8540"/>
              </w:tabs>
              <w:ind w:right="-43"/>
              <w:jc w:val="center"/>
              <w:rPr>
                <w:rFonts w:asciiTheme="majorBidi" w:hAnsiTheme="majorBidi" w:cstheme="majorBidi"/>
                <w:b/>
                <w:bCs/>
                <w:sz w:val="28"/>
                <w:szCs w:val="28"/>
              </w:rPr>
            </w:pPr>
            <w:r w:rsidRPr="007619BE">
              <w:rPr>
                <w:rFonts w:asciiTheme="majorBidi" w:hAnsiTheme="majorBidi" w:cstheme="majorBidi"/>
                <w:b/>
                <w:bCs/>
                <w:sz w:val="28"/>
                <w:szCs w:val="28"/>
              </w:rPr>
              <w:t>2</w:t>
            </w:r>
            <w:r w:rsidRPr="00780319">
              <w:rPr>
                <w:rFonts w:asciiTheme="majorBidi" w:hAnsiTheme="majorBidi" w:cstheme="majorBidi" w:hint="cs"/>
                <w:b/>
                <w:bCs/>
                <w:sz w:val="28"/>
                <w:szCs w:val="28"/>
              </w:rPr>
              <w:t>025</w:t>
            </w:r>
          </w:p>
        </w:tc>
        <w:tc>
          <w:tcPr>
            <w:tcW w:w="90" w:type="dxa"/>
          </w:tcPr>
          <w:p w14:paraId="1CEB3DAB" w14:textId="77777777" w:rsidR="0067556A" w:rsidRPr="00A5460A" w:rsidRDefault="0067556A">
            <w:pPr>
              <w:tabs>
                <w:tab w:val="left" w:pos="600"/>
                <w:tab w:val="left" w:pos="900"/>
                <w:tab w:val="right" w:pos="7280"/>
                <w:tab w:val="right" w:pos="8540"/>
              </w:tabs>
              <w:ind w:right="-43"/>
              <w:jc w:val="center"/>
              <w:rPr>
                <w:rFonts w:asciiTheme="majorBidi" w:hAnsiTheme="majorBidi" w:cstheme="majorBidi"/>
                <w:b/>
                <w:bCs/>
                <w:sz w:val="28"/>
                <w:szCs w:val="28"/>
              </w:rPr>
            </w:pPr>
          </w:p>
        </w:tc>
        <w:tc>
          <w:tcPr>
            <w:tcW w:w="1440" w:type="dxa"/>
            <w:tcBorders>
              <w:bottom w:val="single" w:sz="4" w:space="0" w:color="auto"/>
            </w:tcBorders>
          </w:tcPr>
          <w:p w14:paraId="07A97F86" w14:textId="107B06C2" w:rsidR="0067556A" w:rsidRPr="00A5460A" w:rsidRDefault="0067556A">
            <w:pPr>
              <w:tabs>
                <w:tab w:val="left" w:pos="600"/>
                <w:tab w:val="left" w:pos="900"/>
                <w:tab w:val="right" w:pos="7280"/>
                <w:tab w:val="right" w:pos="8540"/>
              </w:tabs>
              <w:ind w:right="-43"/>
              <w:jc w:val="center"/>
              <w:rPr>
                <w:rFonts w:asciiTheme="majorBidi" w:hAnsiTheme="majorBidi" w:cstheme="majorBidi"/>
                <w:b/>
                <w:bCs/>
                <w:sz w:val="28"/>
                <w:szCs w:val="28"/>
              </w:rPr>
            </w:pPr>
            <w:r w:rsidRPr="00A5460A">
              <w:rPr>
                <w:rFonts w:asciiTheme="majorBidi" w:hAnsiTheme="majorBidi" w:cstheme="majorBidi"/>
                <w:b/>
                <w:bCs/>
                <w:sz w:val="28"/>
                <w:szCs w:val="28"/>
              </w:rPr>
              <w:t>2</w:t>
            </w:r>
            <w:r w:rsidRPr="00780319">
              <w:rPr>
                <w:rFonts w:asciiTheme="majorBidi" w:hAnsiTheme="majorBidi" w:cstheme="majorBidi" w:hint="cs"/>
                <w:b/>
                <w:bCs/>
                <w:sz w:val="28"/>
                <w:szCs w:val="28"/>
              </w:rPr>
              <w:t>024</w:t>
            </w:r>
          </w:p>
        </w:tc>
        <w:tc>
          <w:tcPr>
            <w:tcW w:w="90" w:type="dxa"/>
          </w:tcPr>
          <w:p w14:paraId="0C8DE637" w14:textId="77777777" w:rsidR="0067556A" w:rsidRPr="00FC60DF" w:rsidRDefault="0067556A">
            <w:pPr>
              <w:tabs>
                <w:tab w:val="left" w:pos="600"/>
                <w:tab w:val="left" w:pos="900"/>
                <w:tab w:val="right" w:pos="7280"/>
                <w:tab w:val="right" w:pos="8540"/>
              </w:tabs>
              <w:ind w:right="-43"/>
              <w:jc w:val="center"/>
              <w:rPr>
                <w:rFonts w:asciiTheme="majorBidi" w:hAnsiTheme="majorBidi" w:cstheme="majorBidi"/>
                <w:b/>
                <w:bCs/>
                <w:sz w:val="28"/>
                <w:szCs w:val="28"/>
                <w:cs/>
              </w:rPr>
            </w:pPr>
          </w:p>
        </w:tc>
        <w:tc>
          <w:tcPr>
            <w:tcW w:w="1440" w:type="dxa"/>
            <w:tcBorders>
              <w:top w:val="single" w:sz="4" w:space="0" w:color="auto"/>
              <w:bottom w:val="single" w:sz="4" w:space="0" w:color="auto"/>
            </w:tcBorders>
          </w:tcPr>
          <w:p w14:paraId="3AC577BD" w14:textId="3855C69E" w:rsidR="0067556A" w:rsidRPr="00A5460A" w:rsidRDefault="0067556A">
            <w:pPr>
              <w:tabs>
                <w:tab w:val="left" w:pos="600"/>
                <w:tab w:val="left" w:pos="900"/>
                <w:tab w:val="right" w:pos="7280"/>
                <w:tab w:val="right" w:pos="8540"/>
              </w:tabs>
              <w:ind w:right="-43"/>
              <w:jc w:val="center"/>
              <w:rPr>
                <w:rFonts w:asciiTheme="majorBidi" w:hAnsiTheme="majorBidi" w:cstheme="majorBidi"/>
                <w:b/>
                <w:bCs/>
                <w:sz w:val="28"/>
                <w:szCs w:val="28"/>
              </w:rPr>
            </w:pPr>
            <w:r w:rsidRPr="007619BE">
              <w:rPr>
                <w:rFonts w:asciiTheme="majorBidi" w:hAnsiTheme="majorBidi" w:cstheme="majorBidi"/>
                <w:b/>
                <w:bCs/>
                <w:sz w:val="28"/>
                <w:szCs w:val="28"/>
              </w:rPr>
              <w:t>2</w:t>
            </w:r>
            <w:r w:rsidRPr="00780319">
              <w:rPr>
                <w:rFonts w:asciiTheme="majorBidi" w:hAnsiTheme="majorBidi" w:cstheme="majorBidi" w:hint="cs"/>
                <w:b/>
                <w:bCs/>
                <w:sz w:val="28"/>
                <w:szCs w:val="28"/>
              </w:rPr>
              <w:t>025</w:t>
            </w:r>
          </w:p>
        </w:tc>
        <w:tc>
          <w:tcPr>
            <w:tcW w:w="90" w:type="dxa"/>
            <w:tcBorders>
              <w:top w:val="single" w:sz="4" w:space="0" w:color="auto"/>
            </w:tcBorders>
          </w:tcPr>
          <w:p w14:paraId="448F6A7F" w14:textId="77777777" w:rsidR="0067556A" w:rsidRPr="00A5460A" w:rsidRDefault="0067556A">
            <w:pPr>
              <w:tabs>
                <w:tab w:val="left" w:pos="600"/>
                <w:tab w:val="left" w:pos="900"/>
                <w:tab w:val="right" w:pos="7280"/>
                <w:tab w:val="right" w:pos="8540"/>
              </w:tabs>
              <w:ind w:right="-43"/>
              <w:jc w:val="center"/>
              <w:rPr>
                <w:rFonts w:asciiTheme="majorBidi" w:hAnsiTheme="majorBidi" w:cstheme="majorBidi"/>
                <w:b/>
                <w:bCs/>
                <w:sz w:val="28"/>
                <w:szCs w:val="28"/>
              </w:rPr>
            </w:pPr>
          </w:p>
        </w:tc>
        <w:tc>
          <w:tcPr>
            <w:tcW w:w="1530" w:type="dxa"/>
            <w:tcBorders>
              <w:top w:val="single" w:sz="4" w:space="0" w:color="auto"/>
              <w:bottom w:val="single" w:sz="4" w:space="0" w:color="auto"/>
            </w:tcBorders>
          </w:tcPr>
          <w:p w14:paraId="4CF56600" w14:textId="1096E87A" w:rsidR="0067556A" w:rsidRPr="00A5460A" w:rsidRDefault="0067556A">
            <w:pPr>
              <w:tabs>
                <w:tab w:val="left" w:pos="600"/>
                <w:tab w:val="left" w:pos="900"/>
                <w:tab w:val="right" w:pos="7280"/>
                <w:tab w:val="right" w:pos="8540"/>
              </w:tabs>
              <w:ind w:right="-43"/>
              <w:jc w:val="center"/>
              <w:rPr>
                <w:rFonts w:asciiTheme="majorBidi" w:hAnsiTheme="majorBidi" w:cstheme="majorBidi"/>
                <w:b/>
                <w:bCs/>
                <w:sz w:val="28"/>
                <w:szCs w:val="28"/>
              </w:rPr>
            </w:pPr>
            <w:r w:rsidRPr="00A5460A">
              <w:rPr>
                <w:rFonts w:asciiTheme="majorBidi" w:hAnsiTheme="majorBidi" w:cstheme="majorBidi"/>
                <w:b/>
                <w:bCs/>
                <w:sz w:val="28"/>
                <w:szCs w:val="28"/>
              </w:rPr>
              <w:t>2</w:t>
            </w:r>
            <w:r w:rsidRPr="00780319">
              <w:rPr>
                <w:rFonts w:asciiTheme="majorBidi" w:hAnsiTheme="majorBidi" w:cstheme="majorBidi" w:hint="cs"/>
                <w:b/>
                <w:bCs/>
                <w:sz w:val="28"/>
                <w:szCs w:val="28"/>
              </w:rPr>
              <w:t>024</w:t>
            </w:r>
          </w:p>
        </w:tc>
      </w:tr>
      <w:tr w:rsidR="008E7E41" w:rsidRPr="00C121F7" w14:paraId="1009FD9F" w14:textId="77777777">
        <w:trPr>
          <w:trHeight w:val="318"/>
        </w:trPr>
        <w:tc>
          <w:tcPr>
            <w:tcW w:w="2970" w:type="dxa"/>
            <w:gridSpan w:val="2"/>
            <w:vAlign w:val="bottom"/>
          </w:tcPr>
          <w:p w14:paraId="0842C937" w14:textId="6C12B505" w:rsidR="004A3672" w:rsidRPr="00C121F7" w:rsidRDefault="004A3672" w:rsidP="004A3672">
            <w:pPr>
              <w:tabs>
                <w:tab w:val="right" w:pos="7280"/>
                <w:tab w:val="right" w:pos="8540"/>
              </w:tabs>
              <w:ind w:left="51" w:right="-43"/>
              <w:rPr>
                <w:rFonts w:asciiTheme="majorBidi" w:hAnsiTheme="majorBidi" w:cstheme="majorBidi"/>
                <w:sz w:val="28"/>
                <w:szCs w:val="28"/>
              </w:rPr>
            </w:pPr>
            <w:r w:rsidRPr="00B542DF">
              <w:rPr>
                <w:rFonts w:asciiTheme="majorBidi" w:hAnsiTheme="majorBidi" w:cstheme="majorBidi"/>
                <w:sz w:val="28"/>
                <w:szCs w:val="28"/>
              </w:rPr>
              <w:t>Cash</w:t>
            </w:r>
          </w:p>
        </w:tc>
        <w:tc>
          <w:tcPr>
            <w:tcW w:w="1440" w:type="dxa"/>
            <w:gridSpan w:val="2"/>
            <w:tcBorders>
              <w:top w:val="single" w:sz="4" w:space="0" w:color="auto"/>
            </w:tcBorders>
          </w:tcPr>
          <w:p w14:paraId="052DF4F6" w14:textId="5CECDC41" w:rsidR="004A3672" w:rsidRPr="00484145" w:rsidRDefault="004A3672" w:rsidP="004A3672">
            <w:pPr>
              <w:tabs>
                <w:tab w:val="decimal" w:pos="781"/>
              </w:tabs>
              <w:ind w:right="-240" w:firstLine="734"/>
              <w:rPr>
                <w:rFonts w:asciiTheme="majorBidi" w:hAnsiTheme="majorBidi" w:cstheme="majorBidi"/>
                <w:sz w:val="28"/>
                <w:szCs w:val="28"/>
              </w:rPr>
            </w:pPr>
            <w:r>
              <w:rPr>
                <w:rFonts w:asciiTheme="majorBidi" w:hAnsiTheme="majorBidi" w:cstheme="majorBidi"/>
                <w:sz w:val="28"/>
                <w:szCs w:val="28"/>
              </w:rPr>
              <w:t xml:space="preserve">     1,040</w:t>
            </w:r>
          </w:p>
        </w:tc>
        <w:tc>
          <w:tcPr>
            <w:tcW w:w="90" w:type="dxa"/>
          </w:tcPr>
          <w:p w14:paraId="4F1B3AC3" w14:textId="77777777" w:rsidR="004A3672" w:rsidRPr="00C121F7" w:rsidRDefault="004A3672" w:rsidP="004A3672">
            <w:pPr>
              <w:tabs>
                <w:tab w:val="decimal" w:pos="972"/>
              </w:tabs>
              <w:ind w:right="-43"/>
              <w:rPr>
                <w:rFonts w:asciiTheme="majorBidi" w:hAnsiTheme="majorBidi" w:cstheme="majorBidi"/>
                <w:sz w:val="28"/>
                <w:szCs w:val="28"/>
              </w:rPr>
            </w:pPr>
          </w:p>
        </w:tc>
        <w:tc>
          <w:tcPr>
            <w:tcW w:w="1440" w:type="dxa"/>
            <w:tcBorders>
              <w:top w:val="single" w:sz="4" w:space="0" w:color="auto"/>
            </w:tcBorders>
          </w:tcPr>
          <w:p w14:paraId="62AA29EC" w14:textId="6A45B209" w:rsidR="004A3672" w:rsidRPr="00C121F7" w:rsidRDefault="004A3672" w:rsidP="004A3672">
            <w:pPr>
              <w:tabs>
                <w:tab w:val="decimal" w:pos="781"/>
              </w:tabs>
              <w:ind w:left="62" w:right="-240" w:firstLine="734"/>
              <w:rPr>
                <w:rFonts w:asciiTheme="majorBidi" w:hAnsiTheme="majorBidi" w:cstheme="majorBidi"/>
                <w:sz w:val="28"/>
                <w:szCs w:val="28"/>
              </w:rPr>
            </w:pPr>
            <w:r>
              <w:rPr>
                <w:rFonts w:asciiTheme="majorBidi" w:hAnsiTheme="majorBidi" w:cstheme="majorBidi"/>
                <w:sz w:val="28"/>
                <w:szCs w:val="28"/>
              </w:rPr>
              <w:t xml:space="preserve">       </w:t>
            </w:r>
            <w:r w:rsidRPr="00C121F7">
              <w:rPr>
                <w:rFonts w:asciiTheme="majorBidi" w:hAnsiTheme="majorBidi" w:cstheme="majorBidi"/>
                <w:sz w:val="28"/>
                <w:szCs w:val="28"/>
              </w:rPr>
              <w:t>605</w:t>
            </w:r>
          </w:p>
        </w:tc>
        <w:tc>
          <w:tcPr>
            <w:tcW w:w="90" w:type="dxa"/>
          </w:tcPr>
          <w:p w14:paraId="35172FD5" w14:textId="77777777" w:rsidR="004A3672" w:rsidRPr="00C121F7" w:rsidRDefault="004A3672" w:rsidP="004A3672">
            <w:pPr>
              <w:tabs>
                <w:tab w:val="decimal" w:pos="972"/>
              </w:tabs>
              <w:ind w:right="-43"/>
              <w:rPr>
                <w:rFonts w:asciiTheme="majorBidi" w:hAnsiTheme="majorBidi" w:cstheme="majorBidi"/>
                <w:sz w:val="28"/>
                <w:szCs w:val="28"/>
              </w:rPr>
            </w:pPr>
          </w:p>
        </w:tc>
        <w:tc>
          <w:tcPr>
            <w:tcW w:w="1440" w:type="dxa"/>
            <w:tcBorders>
              <w:top w:val="single" w:sz="4" w:space="0" w:color="auto"/>
            </w:tcBorders>
          </w:tcPr>
          <w:p w14:paraId="5592C3D6" w14:textId="21A5AC41" w:rsidR="004A3672" w:rsidRPr="00C121F7" w:rsidRDefault="004A3672" w:rsidP="004A3672">
            <w:pPr>
              <w:tabs>
                <w:tab w:val="decimal" w:pos="781"/>
              </w:tabs>
              <w:ind w:left="62" w:right="-240" w:firstLine="734"/>
              <w:rPr>
                <w:rFonts w:asciiTheme="majorBidi" w:hAnsiTheme="majorBidi" w:cstheme="majorBidi"/>
                <w:sz w:val="28"/>
                <w:szCs w:val="28"/>
              </w:rPr>
            </w:pPr>
            <w:r>
              <w:rPr>
                <w:rFonts w:asciiTheme="majorBidi" w:hAnsiTheme="majorBidi" w:cstheme="majorBidi"/>
                <w:sz w:val="28"/>
                <w:szCs w:val="28"/>
              </w:rPr>
              <w:t xml:space="preserve">       722</w:t>
            </w:r>
          </w:p>
        </w:tc>
        <w:tc>
          <w:tcPr>
            <w:tcW w:w="90" w:type="dxa"/>
          </w:tcPr>
          <w:p w14:paraId="7A6FD130" w14:textId="77777777" w:rsidR="004A3672" w:rsidRPr="00C121F7" w:rsidRDefault="004A3672" w:rsidP="004A3672">
            <w:pPr>
              <w:tabs>
                <w:tab w:val="decimal" w:pos="972"/>
              </w:tabs>
              <w:ind w:right="-43"/>
              <w:rPr>
                <w:rFonts w:asciiTheme="majorBidi" w:hAnsiTheme="majorBidi" w:cstheme="majorBidi"/>
                <w:sz w:val="28"/>
                <w:szCs w:val="28"/>
              </w:rPr>
            </w:pPr>
          </w:p>
        </w:tc>
        <w:tc>
          <w:tcPr>
            <w:tcW w:w="1530" w:type="dxa"/>
            <w:tcBorders>
              <w:top w:val="single" w:sz="4" w:space="0" w:color="auto"/>
            </w:tcBorders>
          </w:tcPr>
          <w:p w14:paraId="2EB92695" w14:textId="0C56C096" w:rsidR="004A3672" w:rsidRPr="00C121F7" w:rsidRDefault="004A3672" w:rsidP="004A3672">
            <w:pPr>
              <w:tabs>
                <w:tab w:val="decimal" w:pos="781"/>
              </w:tabs>
              <w:ind w:left="62" w:right="-240" w:firstLine="734"/>
              <w:rPr>
                <w:rFonts w:asciiTheme="majorBidi" w:hAnsiTheme="majorBidi" w:cstheme="majorBidi"/>
                <w:sz w:val="28"/>
                <w:szCs w:val="28"/>
              </w:rPr>
            </w:pPr>
            <w:r>
              <w:rPr>
                <w:rFonts w:asciiTheme="majorBidi" w:hAnsiTheme="majorBidi" w:cstheme="majorBidi"/>
                <w:sz w:val="28"/>
                <w:szCs w:val="28"/>
              </w:rPr>
              <w:t xml:space="preserve">         </w:t>
            </w:r>
            <w:r w:rsidRPr="00C121F7">
              <w:rPr>
                <w:rFonts w:asciiTheme="majorBidi" w:hAnsiTheme="majorBidi" w:cstheme="majorBidi"/>
                <w:sz w:val="28"/>
                <w:szCs w:val="28"/>
              </w:rPr>
              <w:t>275</w:t>
            </w:r>
          </w:p>
        </w:tc>
      </w:tr>
      <w:tr w:rsidR="008E7E41" w:rsidRPr="00C121F7" w14:paraId="5ECA3DE8" w14:textId="77777777">
        <w:trPr>
          <w:trHeight w:hRule="exact" w:val="374"/>
        </w:trPr>
        <w:tc>
          <w:tcPr>
            <w:tcW w:w="2970" w:type="dxa"/>
            <w:gridSpan w:val="2"/>
            <w:vAlign w:val="bottom"/>
          </w:tcPr>
          <w:p w14:paraId="1E246BC9" w14:textId="12770898" w:rsidR="004A3672" w:rsidRPr="00C121F7" w:rsidRDefault="004A3672" w:rsidP="004A3672">
            <w:pPr>
              <w:tabs>
                <w:tab w:val="left" w:pos="1440"/>
                <w:tab w:val="right" w:pos="5490"/>
                <w:tab w:val="right" w:pos="7740"/>
                <w:tab w:val="right" w:pos="9180"/>
              </w:tabs>
              <w:ind w:left="51" w:right="-45"/>
              <w:rPr>
                <w:rFonts w:asciiTheme="majorBidi" w:hAnsiTheme="majorBidi" w:cstheme="majorBidi"/>
                <w:sz w:val="28"/>
                <w:szCs w:val="28"/>
              </w:rPr>
            </w:pPr>
            <w:r w:rsidRPr="00B542DF">
              <w:rPr>
                <w:rFonts w:asciiTheme="majorBidi" w:hAnsiTheme="majorBidi" w:cstheme="majorBidi"/>
                <w:sz w:val="28"/>
                <w:szCs w:val="28"/>
              </w:rPr>
              <w:t>Bank deposits</w:t>
            </w:r>
          </w:p>
        </w:tc>
        <w:tc>
          <w:tcPr>
            <w:tcW w:w="1440" w:type="dxa"/>
            <w:gridSpan w:val="2"/>
            <w:tcBorders>
              <w:bottom w:val="single" w:sz="4" w:space="0" w:color="auto"/>
            </w:tcBorders>
          </w:tcPr>
          <w:p w14:paraId="7647CAD1" w14:textId="53F0EE25" w:rsidR="004A3672" w:rsidRPr="00C121F7" w:rsidRDefault="004A3672" w:rsidP="004A3672">
            <w:pPr>
              <w:tabs>
                <w:tab w:val="decimal" w:pos="781"/>
              </w:tabs>
              <w:ind w:left="62" w:right="-240" w:firstLine="734"/>
              <w:rPr>
                <w:rFonts w:asciiTheme="majorBidi" w:hAnsiTheme="majorBidi" w:cstheme="majorBidi"/>
                <w:sz w:val="28"/>
                <w:szCs w:val="28"/>
              </w:rPr>
            </w:pPr>
            <w:r>
              <w:rPr>
                <w:rFonts w:asciiTheme="majorBidi" w:hAnsiTheme="majorBidi" w:cstheme="majorBidi"/>
                <w:sz w:val="28"/>
                <w:szCs w:val="28"/>
              </w:rPr>
              <w:t xml:space="preserve">  33,299</w:t>
            </w:r>
          </w:p>
        </w:tc>
        <w:tc>
          <w:tcPr>
            <w:tcW w:w="90" w:type="dxa"/>
          </w:tcPr>
          <w:p w14:paraId="3B3CBB19" w14:textId="77777777" w:rsidR="004A3672" w:rsidRPr="00C121F7" w:rsidRDefault="004A3672" w:rsidP="004A3672">
            <w:pPr>
              <w:tabs>
                <w:tab w:val="decimal" w:pos="972"/>
              </w:tabs>
              <w:ind w:right="-43"/>
              <w:rPr>
                <w:rFonts w:asciiTheme="majorBidi" w:hAnsiTheme="majorBidi" w:cstheme="majorBidi"/>
                <w:sz w:val="28"/>
                <w:szCs w:val="28"/>
              </w:rPr>
            </w:pPr>
          </w:p>
        </w:tc>
        <w:tc>
          <w:tcPr>
            <w:tcW w:w="1440" w:type="dxa"/>
            <w:tcBorders>
              <w:bottom w:val="single" w:sz="4" w:space="0" w:color="auto"/>
            </w:tcBorders>
          </w:tcPr>
          <w:p w14:paraId="23E27BA3" w14:textId="61E1FD0C" w:rsidR="004A3672" w:rsidRPr="00C121F7" w:rsidRDefault="004A3672" w:rsidP="004A3672">
            <w:pPr>
              <w:tabs>
                <w:tab w:val="decimal" w:pos="781"/>
              </w:tabs>
              <w:ind w:left="62" w:right="-240" w:firstLine="734"/>
              <w:rPr>
                <w:rFonts w:asciiTheme="majorBidi" w:hAnsiTheme="majorBidi" w:cstheme="majorBidi"/>
                <w:sz w:val="28"/>
                <w:szCs w:val="28"/>
              </w:rPr>
            </w:pPr>
            <w:r>
              <w:rPr>
                <w:rFonts w:asciiTheme="majorBidi" w:hAnsiTheme="majorBidi" w:cstheme="majorBidi"/>
                <w:sz w:val="28"/>
                <w:szCs w:val="28"/>
              </w:rPr>
              <w:t xml:space="preserve">    </w:t>
            </w:r>
            <w:r w:rsidRPr="00C121F7">
              <w:rPr>
                <w:rFonts w:asciiTheme="majorBidi" w:hAnsiTheme="majorBidi" w:cstheme="majorBidi"/>
                <w:sz w:val="28"/>
                <w:szCs w:val="28"/>
              </w:rPr>
              <w:t>2,651</w:t>
            </w:r>
          </w:p>
        </w:tc>
        <w:tc>
          <w:tcPr>
            <w:tcW w:w="90" w:type="dxa"/>
          </w:tcPr>
          <w:p w14:paraId="42ADCF9E" w14:textId="77777777" w:rsidR="004A3672" w:rsidRPr="00C121F7" w:rsidRDefault="004A3672" w:rsidP="004A3672">
            <w:pPr>
              <w:tabs>
                <w:tab w:val="decimal" w:pos="972"/>
              </w:tabs>
              <w:ind w:right="-43"/>
              <w:rPr>
                <w:rFonts w:asciiTheme="majorBidi" w:hAnsiTheme="majorBidi" w:cstheme="majorBidi"/>
                <w:sz w:val="28"/>
                <w:szCs w:val="28"/>
              </w:rPr>
            </w:pPr>
          </w:p>
        </w:tc>
        <w:tc>
          <w:tcPr>
            <w:tcW w:w="1440" w:type="dxa"/>
            <w:tcBorders>
              <w:bottom w:val="single" w:sz="4" w:space="0" w:color="auto"/>
            </w:tcBorders>
          </w:tcPr>
          <w:p w14:paraId="2102AB1B" w14:textId="2794F156" w:rsidR="004A3672" w:rsidRPr="00C121F7" w:rsidRDefault="004A3672" w:rsidP="004A3672">
            <w:pPr>
              <w:tabs>
                <w:tab w:val="decimal" w:pos="781"/>
              </w:tabs>
              <w:ind w:right="-240"/>
              <w:rPr>
                <w:rFonts w:asciiTheme="majorBidi" w:hAnsiTheme="majorBidi" w:cstheme="majorBidi"/>
                <w:sz w:val="28"/>
                <w:szCs w:val="28"/>
              </w:rPr>
            </w:pPr>
            <w:r>
              <w:rPr>
                <w:rFonts w:asciiTheme="majorBidi" w:hAnsiTheme="majorBidi" w:cstheme="majorBidi"/>
                <w:sz w:val="28"/>
                <w:szCs w:val="28"/>
              </w:rPr>
              <w:t xml:space="preserve">                   26,501</w:t>
            </w:r>
          </w:p>
        </w:tc>
        <w:tc>
          <w:tcPr>
            <w:tcW w:w="90" w:type="dxa"/>
          </w:tcPr>
          <w:p w14:paraId="7E6AE1F4" w14:textId="77777777" w:rsidR="004A3672" w:rsidRPr="00C121F7" w:rsidRDefault="004A3672" w:rsidP="004A3672">
            <w:pPr>
              <w:tabs>
                <w:tab w:val="decimal" w:pos="972"/>
              </w:tabs>
              <w:ind w:right="-43"/>
              <w:rPr>
                <w:rFonts w:asciiTheme="majorBidi" w:hAnsiTheme="majorBidi" w:cstheme="majorBidi"/>
                <w:sz w:val="28"/>
                <w:szCs w:val="28"/>
              </w:rPr>
            </w:pPr>
          </w:p>
        </w:tc>
        <w:tc>
          <w:tcPr>
            <w:tcW w:w="1530" w:type="dxa"/>
            <w:tcBorders>
              <w:bottom w:val="single" w:sz="4" w:space="0" w:color="auto"/>
            </w:tcBorders>
          </w:tcPr>
          <w:p w14:paraId="656B41DA" w14:textId="025D3818" w:rsidR="004A3672" w:rsidRPr="00C121F7" w:rsidRDefault="004A3672" w:rsidP="004A3672">
            <w:pPr>
              <w:tabs>
                <w:tab w:val="decimal" w:pos="781"/>
              </w:tabs>
              <w:ind w:left="62" w:right="-240" w:firstLine="734"/>
              <w:jc w:val="center"/>
              <w:rPr>
                <w:rFonts w:asciiTheme="majorBidi" w:hAnsiTheme="majorBidi" w:cstheme="majorBidi"/>
                <w:sz w:val="28"/>
                <w:szCs w:val="28"/>
              </w:rPr>
            </w:pPr>
            <w:r w:rsidRPr="00C121F7">
              <w:rPr>
                <w:rFonts w:asciiTheme="majorBidi" w:hAnsiTheme="majorBidi" w:cstheme="majorBidi"/>
                <w:sz w:val="28"/>
                <w:szCs w:val="28"/>
              </w:rPr>
              <w:t>1,640</w:t>
            </w:r>
          </w:p>
        </w:tc>
      </w:tr>
      <w:tr w:rsidR="00ED3DB6" w:rsidRPr="00C121F7" w14:paraId="148E6BED" w14:textId="77777777">
        <w:trPr>
          <w:trHeight w:hRule="exact" w:val="374"/>
        </w:trPr>
        <w:tc>
          <w:tcPr>
            <w:tcW w:w="2970" w:type="dxa"/>
            <w:gridSpan w:val="2"/>
            <w:vAlign w:val="bottom"/>
          </w:tcPr>
          <w:p w14:paraId="0FB5D4D6" w14:textId="77777777" w:rsidR="004A3672" w:rsidRPr="00F8751D" w:rsidRDefault="004A3672" w:rsidP="004A3672">
            <w:pPr>
              <w:tabs>
                <w:tab w:val="right" w:pos="7280"/>
                <w:tab w:val="right" w:pos="8540"/>
              </w:tabs>
              <w:ind w:left="51" w:right="-43"/>
              <w:rPr>
                <w:rFonts w:asciiTheme="majorBidi" w:hAnsiTheme="majorBidi" w:cstheme="majorBidi"/>
                <w:b/>
                <w:bCs/>
                <w:sz w:val="28"/>
                <w:szCs w:val="28"/>
              </w:rPr>
            </w:pPr>
            <w:r w:rsidRPr="003374DB">
              <w:rPr>
                <w:rFonts w:asciiTheme="majorBidi" w:hAnsiTheme="majorBidi" w:cstheme="majorBidi"/>
                <w:b/>
                <w:bCs/>
                <w:sz w:val="28"/>
                <w:szCs w:val="28"/>
              </w:rPr>
              <w:t>Total</w:t>
            </w:r>
          </w:p>
        </w:tc>
        <w:tc>
          <w:tcPr>
            <w:tcW w:w="1440" w:type="dxa"/>
            <w:gridSpan w:val="2"/>
            <w:tcBorders>
              <w:top w:val="single" w:sz="4" w:space="0" w:color="auto"/>
              <w:bottom w:val="double" w:sz="4" w:space="0" w:color="auto"/>
            </w:tcBorders>
          </w:tcPr>
          <w:p w14:paraId="4DB2CA44" w14:textId="45FC40FC" w:rsidR="004A3672" w:rsidRPr="00F8751D" w:rsidRDefault="004A3672" w:rsidP="004A3672">
            <w:pPr>
              <w:tabs>
                <w:tab w:val="decimal" w:pos="781"/>
              </w:tabs>
              <w:ind w:left="62" w:right="-240" w:firstLine="734"/>
              <w:rPr>
                <w:rFonts w:asciiTheme="majorBidi" w:hAnsiTheme="majorBidi" w:cstheme="majorBidi"/>
                <w:b/>
                <w:bCs/>
                <w:sz w:val="28"/>
                <w:szCs w:val="28"/>
              </w:rPr>
            </w:pPr>
            <w:r>
              <w:rPr>
                <w:rFonts w:asciiTheme="majorBidi" w:hAnsiTheme="majorBidi" w:cstheme="majorBidi"/>
                <w:b/>
                <w:bCs/>
                <w:sz w:val="28"/>
                <w:szCs w:val="28"/>
              </w:rPr>
              <w:t xml:space="preserve">  </w:t>
            </w:r>
            <w:r w:rsidRPr="00A138D2">
              <w:rPr>
                <w:rFonts w:asciiTheme="majorBidi" w:hAnsiTheme="majorBidi" w:cstheme="majorBidi"/>
                <w:b/>
                <w:bCs/>
                <w:sz w:val="28"/>
                <w:szCs w:val="28"/>
              </w:rPr>
              <w:t>3</w:t>
            </w:r>
            <w:r>
              <w:rPr>
                <w:rFonts w:asciiTheme="majorBidi" w:hAnsiTheme="majorBidi" w:cstheme="majorBidi"/>
                <w:b/>
                <w:bCs/>
                <w:sz w:val="28"/>
                <w:szCs w:val="28"/>
              </w:rPr>
              <w:t>4</w:t>
            </w:r>
            <w:r w:rsidRPr="00A138D2">
              <w:rPr>
                <w:rFonts w:asciiTheme="majorBidi" w:hAnsiTheme="majorBidi" w:cstheme="majorBidi"/>
                <w:b/>
                <w:bCs/>
                <w:sz w:val="28"/>
                <w:szCs w:val="28"/>
              </w:rPr>
              <w:t>,</w:t>
            </w:r>
            <w:r>
              <w:rPr>
                <w:rFonts w:asciiTheme="majorBidi" w:hAnsiTheme="majorBidi" w:cstheme="majorBidi"/>
                <w:b/>
                <w:bCs/>
                <w:sz w:val="28"/>
                <w:szCs w:val="28"/>
              </w:rPr>
              <w:t>339</w:t>
            </w:r>
          </w:p>
        </w:tc>
        <w:tc>
          <w:tcPr>
            <w:tcW w:w="90" w:type="dxa"/>
          </w:tcPr>
          <w:p w14:paraId="5F067934" w14:textId="77777777" w:rsidR="004A3672" w:rsidRPr="00F8751D" w:rsidRDefault="004A3672" w:rsidP="004A3672">
            <w:pPr>
              <w:tabs>
                <w:tab w:val="decimal" w:pos="972"/>
              </w:tabs>
              <w:ind w:right="-43"/>
              <w:rPr>
                <w:rFonts w:asciiTheme="majorBidi" w:hAnsiTheme="majorBidi" w:cstheme="majorBidi"/>
                <w:b/>
                <w:bCs/>
                <w:sz w:val="28"/>
                <w:szCs w:val="28"/>
              </w:rPr>
            </w:pPr>
          </w:p>
        </w:tc>
        <w:tc>
          <w:tcPr>
            <w:tcW w:w="1440" w:type="dxa"/>
            <w:tcBorders>
              <w:top w:val="single" w:sz="4" w:space="0" w:color="auto"/>
              <w:bottom w:val="double" w:sz="4" w:space="0" w:color="auto"/>
            </w:tcBorders>
          </w:tcPr>
          <w:p w14:paraId="1664AC51" w14:textId="121753A2" w:rsidR="004A3672" w:rsidRPr="00F8751D" w:rsidRDefault="004A3672" w:rsidP="004A3672">
            <w:pPr>
              <w:tabs>
                <w:tab w:val="decimal" w:pos="781"/>
              </w:tabs>
              <w:ind w:left="720" w:right="-240"/>
              <w:rPr>
                <w:rFonts w:asciiTheme="majorBidi" w:hAnsiTheme="majorBidi" w:cstheme="majorBidi"/>
                <w:b/>
                <w:bCs/>
                <w:sz w:val="28"/>
                <w:szCs w:val="28"/>
              </w:rPr>
            </w:pPr>
            <w:r>
              <w:rPr>
                <w:rFonts w:asciiTheme="majorBidi" w:hAnsiTheme="majorBidi" w:cstheme="majorBidi"/>
                <w:b/>
                <w:bCs/>
                <w:sz w:val="28"/>
                <w:szCs w:val="28"/>
              </w:rPr>
              <w:t xml:space="preserve">     </w:t>
            </w:r>
            <w:r w:rsidRPr="00A138D2">
              <w:rPr>
                <w:rFonts w:asciiTheme="majorBidi" w:hAnsiTheme="majorBidi" w:cstheme="majorBidi"/>
                <w:b/>
                <w:bCs/>
                <w:sz w:val="28"/>
                <w:szCs w:val="28"/>
              </w:rPr>
              <w:t>3,256</w:t>
            </w:r>
          </w:p>
        </w:tc>
        <w:tc>
          <w:tcPr>
            <w:tcW w:w="90" w:type="dxa"/>
          </w:tcPr>
          <w:p w14:paraId="2F334C89" w14:textId="77777777" w:rsidR="004A3672" w:rsidRPr="00F8751D" w:rsidRDefault="004A3672" w:rsidP="004A3672">
            <w:pPr>
              <w:tabs>
                <w:tab w:val="decimal" w:pos="972"/>
              </w:tabs>
              <w:ind w:right="-43"/>
              <w:rPr>
                <w:rFonts w:asciiTheme="majorBidi" w:hAnsiTheme="majorBidi" w:cstheme="majorBidi"/>
                <w:b/>
                <w:bCs/>
                <w:sz w:val="28"/>
                <w:szCs w:val="28"/>
              </w:rPr>
            </w:pPr>
          </w:p>
        </w:tc>
        <w:tc>
          <w:tcPr>
            <w:tcW w:w="1440" w:type="dxa"/>
            <w:tcBorders>
              <w:top w:val="single" w:sz="4" w:space="0" w:color="auto"/>
              <w:bottom w:val="double" w:sz="4" w:space="0" w:color="auto"/>
            </w:tcBorders>
          </w:tcPr>
          <w:p w14:paraId="5E0BE495" w14:textId="6BA4A751" w:rsidR="004A3672" w:rsidRPr="00F8751D" w:rsidRDefault="004A3672" w:rsidP="004A3672">
            <w:pPr>
              <w:tabs>
                <w:tab w:val="decimal" w:pos="781"/>
              </w:tabs>
              <w:ind w:left="62" w:right="-240" w:firstLine="734"/>
              <w:rPr>
                <w:rFonts w:asciiTheme="majorBidi" w:hAnsiTheme="majorBidi" w:cstheme="majorBidi"/>
                <w:b/>
                <w:bCs/>
                <w:sz w:val="28"/>
                <w:szCs w:val="28"/>
              </w:rPr>
            </w:pPr>
            <w:r>
              <w:rPr>
                <w:rFonts w:asciiTheme="majorBidi" w:hAnsiTheme="majorBidi" w:cstheme="majorBidi"/>
                <w:b/>
                <w:bCs/>
                <w:sz w:val="28"/>
                <w:szCs w:val="28"/>
              </w:rPr>
              <w:t xml:space="preserve">  27,223</w:t>
            </w:r>
          </w:p>
        </w:tc>
        <w:tc>
          <w:tcPr>
            <w:tcW w:w="90" w:type="dxa"/>
          </w:tcPr>
          <w:p w14:paraId="094D068B" w14:textId="77777777" w:rsidR="004A3672" w:rsidRPr="00F8751D" w:rsidRDefault="004A3672" w:rsidP="004A3672">
            <w:pPr>
              <w:tabs>
                <w:tab w:val="decimal" w:pos="972"/>
              </w:tabs>
              <w:ind w:right="-43"/>
              <w:rPr>
                <w:rFonts w:asciiTheme="majorBidi" w:hAnsiTheme="majorBidi" w:cstheme="majorBidi"/>
                <w:b/>
                <w:bCs/>
                <w:sz w:val="28"/>
                <w:szCs w:val="28"/>
              </w:rPr>
            </w:pPr>
          </w:p>
        </w:tc>
        <w:tc>
          <w:tcPr>
            <w:tcW w:w="1530" w:type="dxa"/>
            <w:tcBorders>
              <w:top w:val="single" w:sz="4" w:space="0" w:color="auto"/>
              <w:bottom w:val="double" w:sz="4" w:space="0" w:color="auto"/>
            </w:tcBorders>
          </w:tcPr>
          <w:p w14:paraId="6B00B0E0" w14:textId="4D3DB4AE" w:rsidR="004A3672" w:rsidRPr="00F8751D" w:rsidRDefault="004A3672" w:rsidP="004A3672">
            <w:pPr>
              <w:tabs>
                <w:tab w:val="decimal" w:pos="781"/>
              </w:tabs>
              <w:ind w:left="62" w:right="-240" w:firstLine="734"/>
              <w:jc w:val="center"/>
              <w:rPr>
                <w:rFonts w:asciiTheme="majorBidi" w:hAnsiTheme="majorBidi" w:cstheme="majorBidi"/>
                <w:b/>
                <w:bCs/>
                <w:sz w:val="28"/>
                <w:szCs w:val="28"/>
              </w:rPr>
            </w:pPr>
            <w:r w:rsidRPr="00A138D2">
              <w:rPr>
                <w:rFonts w:asciiTheme="majorBidi" w:hAnsiTheme="majorBidi" w:cstheme="majorBidi"/>
                <w:b/>
                <w:bCs/>
                <w:sz w:val="28"/>
                <w:szCs w:val="28"/>
              </w:rPr>
              <w:t>1,915</w:t>
            </w:r>
          </w:p>
        </w:tc>
      </w:tr>
    </w:tbl>
    <w:p w14:paraId="2D86255A" w14:textId="671C806F" w:rsidR="005422B6" w:rsidRPr="00B542DF" w:rsidRDefault="00617AA8" w:rsidP="005F6558">
      <w:pPr>
        <w:tabs>
          <w:tab w:val="right" w:pos="7280"/>
          <w:tab w:val="right" w:pos="8540"/>
        </w:tabs>
        <w:spacing w:before="240" w:after="120" w:line="380" w:lineRule="exact"/>
        <w:ind w:left="605" w:right="-43" w:hanging="605"/>
        <w:jc w:val="thaiDistribute"/>
        <w:rPr>
          <w:rFonts w:asciiTheme="majorBidi" w:hAnsiTheme="majorBidi" w:cstheme="majorBidi"/>
          <w:sz w:val="28"/>
          <w:szCs w:val="28"/>
        </w:rPr>
      </w:pPr>
      <w:r>
        <w:rPr>
          <w:rFonts w:asciiTheme="majorBidi" w:hAnsiTheme="majorBidi" w:cstheme="majorBidi"/>
          <w:sz w:val="28"/>
          <w:szCs w:val="28"/>
        </w:rPr>
        <w:tab/>
      </w:r>
      <w:r w:rsidR="009C4076" w:rsidRPr="00B542DF">
        <w:rPr>
          <w:rFonts w:asciiTheme="majorBidi" w:hAnsiTheme="majorBidi" w:cstheme="majorBidi"/>
          <w:sz w:val="28"/>
          <w:szCs w:val="28"/>
        </w:rPr>
        <w:t xml:space="preserve">As at </w:t>
      </w:r>
      <w:r w:rsidR="00EA605F" w:rsidRPr="00B542DF">
        <w:rPr>
          <w:rFonts w:asciiTheme="majorBidi" w:hAnsiTheme="majorBidi" w:cstheme="majorBidi"/>
          <w:sz w:val="28"/>
          <w:szCs w:val="28"/>
        </w:rPr>
        <w:t>December</w:t>
      </w:r>
      <w:r w:rsidR="003B73B8">
        <w:rPr>
          <w:rFonts w:asciiTheme="majorBidi" w:hAnsiTheme="majorBidi" w:cstheme="majorBidi"/>
          <w:sz w:val="28"/>
          <w:szCs w:val="28"/>
        </w:rPr>
        <w:t xml:space="preserve"> 31,</w:t>
      </w:r>
      <w:r w:rsidR="00EA605F" w:rsidRPr="00B542DF">
        <w:rPr>
          <w:rFonts w:asciiTheme="majorBidi" w:hAnsiTheme="majorBidi" w:cstheme="majorBidi"/>
          <w:sz w:val="28"/>
          <w:szCs w:val="28"/>
        </w:rPr>
        <w:t xml:space="preserve"> 202</w:t>
      </w:r>
      <w:r w:rsidR="004A2BBC">
        <w:rPr>
          <w:rFonts w:asciiTheme="majorBidi" w:hAnsiTheme="majorBidi" w:cstheme="majorBidi"/>
          <w:sz w:val="28"/>
          <w:szCs w:val="28"/>
        </w:rPr>
        <w:t>5</w:t>
      </w:r>
      <w:r w:rsidR="00757B03" w:rsidRPr="00B542DF">
        <w:rPr>
          <w:rFonts w:asciiTheme="majorBidi" w:hAnsiTheme="majorBidi" w:cstheme="majorBidi"/>
          <w:sz w:val="28"/>
          <w:szCs w:val="28"/>
        </w:rPr>
        <w:t xml:space="preserve">, bank deposits in saving accounts </w:t>
      </w:r>
      <w:r w:rsidR="00384A0E" w:rsidRPr="00B542DF">
        <w:rPr>
          <w:rFonts w:asciiTheme="majorBidi" w:hAnsiTheme="majorBidi" w:cstheme="majorBidi"/>
          <w:sz w:val="28"/>
          <w:szCs w:val="28"/>
        </w:rPr>
        <w:t xml:space="preserve">carried interests </w:t>
      </w:r>
      <w:r w:rsidR="00384A0E" w:rsidRPr="0025699A">
        <w:rPr>
          <w:rFonts w:asciiTheme="majorBidi" w:hAnsiTheme="majorBidi" w:cstheme="majorBidi"/>
          <w:sz w:val="28"/>
          <w:szCs w:val="28"/>
        </w:rPr>
        <w:t>bet</w:t>
      </w:r>
      <w:r w:rsidR="00AE50F4" w:rsidRPr="0025699A">
        <w:rPr>
          <w:rFonts w:asciiTheme="majorBidi" w:hAnsiTheme="majorBidi" w:cstheme="majorBidi"/>
          <w:sz w:val="28"/>
          <w:szCs w:val="28"/>
        </w:rPr>
        <w:t xml:space="preserve">ween </w:t>
      </w:r>
      <w:r w:rsidR="00490857" w:rsidRPr="0025699A">
        <w:rPr>
          <w:rFonts w:asciiTheme="majorBidi" w:hAnsiTheme="majorBidi" w:cstheme="majorBidi"/>
          <w:sz w:val="28"/>
          <w:szCs w:val="28"/>
        </w:rPr>
        <w:t>0.125</w:t>
      </w:r>
      <w:r w:rsidR="005C7F93" w:rsidRPr="0025699A">
        <w:rPr>
          <w:rFonts w:asciiTheme="majorBidi" w:hAnsiTheme="majorBidi" w:cstheme="majorBidi"/>
          <w:sz w:val="28"/>
          <w:szCs w:val="28"/>
        </w:rPr>
        <w:t xml:space="preserve"> </w:t>
      </w:r>
      <w:r w:rsidR="00384A0E" w:rsidRPr="0025699A">
        <w:rPr>
          <w:rFonts w:asciiTheme="majorBidi" w:hAnsiTheme="majorBidi" w:cstheme="majorBidi"/>
          <w:sz w:val="28"/>
          <w:szCs w:val="28"/>
        </w:rPr>
        <w:t>and</w:t>
      </w:r>
      <w:r w:rsidR="005C7F93" w:rsidRPr="0025699A">
        <w:rPr>
          <w:rFonts w:asciiTheme="majorBidi" w:hAnsiTheme="majorBidi" w:cstheme="majorBidi"/>
          <w:sz w:val="28"/>
          <w:szCs w:val="28"/>
        </w:rPr>
        <w:t xml:space="preserve"> </w:t>
      </w:r>
      <w:r w:rsidR="00490857" w:rsidRPr="0025699A">
        <w:rPr>
          <w:rFonts w:asciiTheme="majorBidi" w:hAnsiTheme="majorBidi" w:cstheme="majorBidi"/>
          <w:sz w:val="28"/>
          <w:szCs w:val="28"/>
        </w:rPr>
        <w:t>0.</w:t>
      </w:r>
      <w:r w:rsidR="0025699A" w:rsidRPr="0025699A">
        <w:rPr>
          <w:rFonts w:asciiTheme="majorBidi" w:hAnsiTheme="majorBidi" w:cstheme="majorBidi"/>
          <w:sz w:val="28"/>
          <w:szCs w:val="28"/>
        </w:rPr>
        <w:t>25</w:t>
      </w:r>
      <w:r w:rsidR="005C7F93" w:rsidRPr="00B542DF">
        <w:rPr>
          <w:rFonts w:asciiTheme="majorBidi" w:hAnsiTheme="majorBidi" w:cstheme="majorBidi"/>
          <w:sz w:val="28"/>
          <w:szCs w:val="28"/>
        </w:rPr>
        <w:t xml:space="preserve"> </w:t>
      </w:r>
      <w:r w:rsidR="00757B03" w:rsidRPr="00B542DF">
        <w:rPr>
          <w:rFonts w:asciiTheme="majorBidi" w:hAnsiTheme="majorBidi" w:cstheme="majorBidi"/>
          <w:sz w:val="28"/>
          <w:szCs w:val="28"/>
        </w:rPr>
        <w:t xml:space="preserve">percent per </w:t>
      </w:r>
      <w:r w:rsidR="007627D0" w:rsidRPr="00B542DF">
        <w:rPr>
          <w:rFonts w:asciiTheme="majorBidi" w:hAnsiTheme="majorBidi" w:cstheme="majorBidi"/>
          <w:sz w:val="28"/>
          <w:szCs w:val="28"/>
        </w:rPr>
        <w:t xml:space="preserve">annum </w:t>
      </w:r>
      <w:r w:rsidR="00F145E1" w:rsidRPr="00B542DF">
        <w:rPr>
          <w:rFonts w:asciiTheme="majorBidi" w:hAnsiTheme="majorBidi" w:cstheme="majorBidi"/>
          <w:sz w:val="28"/>
          <w:szCs w:val="28"/>
        </w:rPr>
        <w:t>(</w:t>
      </w:r>
      <w:r w:rsidR="00D80D1D" w:rsidRPr="00B542DF">
        <w:rPr>
          <w:rFonts w:asciiTheme="majorBidi" w:hAnsiTheme="majorBidi" w:cstheme="majorBidi"/>
          <w:sz w:val="28"/>
          <w:szCs w:val="28"/>
        </w:rPr>
        <w:t>202</w:t>
      </w:r>
      <w:r w:rsidR="004A2BBC">
        <w:rPr>
          <w:rFonts w:asciiTheme="majorBidi" w:hAnsiTheme="majorBidi" w:cstheme="majorBidi"/>
          <w:sz w:val="28"/>
          <w:szCs w:val="28"/>
        </w:rPr>
        <w:t>4</w:t>
      </w:r>
      <w:r w:rsidR="00D80D1D" w:rsidRPr="00B542DF">
        <w:rPr>
          <w:rFonts w:asciiTheme="majorBidi" w:hAnsiTheme="majorBidi" w:cstheme="majorBidi"/>
          <w:sz w:val="28"/>
          <w:szCs w:val="28"/>
        </w:rPr>
        <w:t>:</w:t>
      </w:r>
      <w:r w:rsidR="007627D0" w:rsidRPr="00B542DF">
        <w:rPr>
          <w:rFonts w:asciiTheme="majorBidi" w:hAnsiTheme="majorBidi" w:cstheme="majorBidi"/>
          <w:sz w:val="28"/>
          <w:szCs w:val="28"/>
        </w:rPr>
        <w:t xml:space="preserve"> between </w:t>
      </w:r>
      <w:r w:rsidR="00F145E1" w:rsidRPr="00B542DF">
        <w:rPr>
          <w:rFonts w:asciiTheme="majorBidi" w:hAnsiTheme="majorBidi" w:cstheme="majorBidi"/>
          <w:sz w:val="28"/>
          <w:szCs w:val="28"/>
        </w:rPr>
        <w:t>0.</w:t>
      </w:r>
      <w:r w:rsidR="002D27BB" w:rsidRPr="00B542DF">
        <w:rPr>
          <w:rFonts w:asciiTheme="majorBidi" w:hAnsiTheme="majorBidi" w:cstheme="majorBidi"/>
          <w:sz w:val="28"/>
          <w:szCs w:val="28"/>
        </w:rPr>
        <w:t>125</w:t>
      </w:r>
      <w:r w:rsidR="00F145E1" w:rsidRPr="00B542DF">
        <w:rPr>
          <w:rFonts w:asciiTheme="majorBidi" w:hAnsiTheme="majorBidi" w:cstheme="majorBidi"/>
          <w:sz w:val="28"/>
          <w:szCs w:val="28"/>
        </w:rPr>
        <w:t xml:space="preserve"> and </w:t>
      </w:r>
      <w:r w:rsidR="002D27BB" w:rsidRPr="00B542DF">
        <w:rPr>
          <w:rFonts w:asciiTheme="majorBidi" w:hAnsiTheme="majorBidi" w:cstheme="majorBidi"/>
          <w:sz w:val="28"/>
          <w:szCs w:val="28"/>
        </w:rPr>
        <w:t>0.</w:t>
      </w:r>
      <w:r w:rsidR="004A2BBC">
        <w:rPr>
          <w:rFonts w:asciiTheme="majorBidi" w:hAnsiTheme="majorBidi" w:cstheme="majorBidi"/>
          <w:sz w:val="28"/>
          <w:szCs w:val="28"/>
        </w:rPr>
        <w:t>30</w:t>
      </w:r>
      <w:r w:rsidR="00D41AE4" w:rsidRPr="00B542DF">
        <w:rPr>
          <w:rFonts w:asciiTheme="majorBidi" w:hAnsiTheme="majorBidi" w:cstheme="majorBidi"/>
          <w:sz w:val="28"/>
          <w:szCs w:val="28"/>
        </w:rPr>
        <w:t xml:space="preserve"> </w:t>
      </w:r>
      <w:r w:rsidR="00757B03" w:rsidRPr="00B542DF">
        <w:rPr>
          <w:rFonts w:asciiTheme="majorBidi" w:hAnsiTheme="majorBidi" w:cstheme="majorBidi"/>
          <w:sz w:val="28"/>
          <w:szCs w:val="28"/>
        </w:rPr>
        <w:t>percent per annum).</w:t>
      </w:r>
    </w:p>
    <w:p w14:paraId="332BD0A4" w14:textId="1CD8CE5B" w:rsidR="00727AC7" w:rsidRPr="00CA6171" w:rsidRDefault="00651396" w:rsidP="00CA6171">
      <w:pPr>
        <w:tabs>
          <w:tab w:val="right" w:pos="7280"/>
          <w:tab w:val="right" w:pos="8540"/>
        </w:tabs>
        <w:spacing w:before="240" w:after="120" w:line="380" w:lineRule="exact"/>
        <w:ind w:left="605" w:right="-43" w:hanging="605"/>
        <w:jc w:val="thaiDistribute"/>
        <w:rPr>
          <w:rFonts w:asciiTheme="majorBidi" w:hAnsiTheme="majorBidi" w:cstheme="majorBidi"/>
          <w:b/>
          <w:bCs/>
          <w:sz w:val="28"/>
          <w:szCs w:val="28"/>
        </w:rPr>
      </w:pPr>
      <w:r>
        <w:rPr>
          <w:rFonts w:asciiTheme="majorBidi" w:hAnsiTheme="majorBidi" w:cstheme="majorBidi"/>
          <w:b/>
          <w:bCs/>
          <w:sz w:val="28"/>
          <w:szCs w:val="28"/>
        </w:rPr>
        <w:t>7</w:t>
      </w:r>
      <w:r w:rsidR="00727AC7" w:rsidRPr="00B542DF">
        <w:rPr>
          <w:rFonts w:asciiTheme="majorBidi" w:hAnsiTheme="majorBidi" w:cstheme="majorBidi"/>
          <w:b/>
          <w:bCs/>
          <w:sz w:val="28"/>
          <w:szCs w:val="28"/>
        </w:rPr>
        <w:t>.</w:t>
      </w:r>
      <w:r w:rsidR="00727AC7" w:rsidRPr="00B542DF">
        <w:rPr>
          <w:rFonts w:asciiTheme="majorBidi" w:hAnsiTheme="majorBidi" w:cstheme="majorBidi"/>
          <w:b/>
          <w:bCs/>
          <w:sz w:val="28"/>
          <w:szCs w:val="28"/>
        </w:rPr>
        <w:tab/>
      </w:r>
      <w:r w:rsidR="00401FCE" w:rsidRPr="00CA6171">
        <w:rPr>
          <w:rFonts w:asciiTheme="majorBidi" w:hAnsiTheme="majorBidi" w:cstheme="majorBidi"/>
          <w:b/>
          <w:bCs/>
          <w:sz w:val="28"/>
          <w:szCs w:val="28"/>
        </w:rPr>
        <w:t>T</w:t>
      </w:r>
      <w:r w:rsidR="005E4B95" w:rsidRPr="00CA6171">
        <w:rPr>
          <w:rFonts w:asciiTheme="majorBidi" w:hAnsiTheme="majorBidi" w:cstheme="majorBidi"/>
          <w:b/>
          <w:bCs/>
          <w:sz w:val="28"/>
          <w:szCs w:val="28"/>
        </w:rPr>
        <w:t>RADE AND OTHER</w:t>
      </w:r>
      <w:r w:rsidR="000F2DB7" w:rsidRPr="00CA6171">
        <w:rPr>
          <w:rFonts w:asciiTheme="majorBidi" w:hAnsiTheme="majorBidi" w:cstheme="majorBidi"/>
          <w:b/>
          <w:bCs/>
          <w:sz w:val="28"/>
          <w:szCs w:val="28"/>
        </w:rPr>
        <w:t xml:space="preserve"> CURRENT RECEIVABLES</w:t>
      </w:r>
      <w:r w:rsidR="005E4B95" w:rsidRPr="00CA6171">
        <w:rPr>
          <w:rFonts w:asciiTheme="majorBidi" w:hAnsiTheme="majorBidi" w:cstheme="majorBidi"/>
          <w:b/>
          <w:bCs/>
          <w:sz w:val="28"/>
          <w:szCs w:val="28"/>
        </w:rPr>
        <w:t xml:space="preserve"> </w:t>
      </w:r>
    </w:p>
    <w:tbl>
      <w:tblPr>
        <w:tblpPr w:leftFromText="180" w:rightFromText="180" w:vertAnchor="text" w:tblpX="360" w:tblpY="1"/>
        <w:tblOverlap w:val="never"/>
        <w:tblW w:w="9816" w:type="dxa"/>
        <w:tblLayout w:type="fixed"/>
        <w:tblCellMar>
          <w:left w:w="14" w:type="dxa"/>
          <w:right w:w="14" w:type="dxa"/>
        </w:tblCellMar>
        <w:tblLook w:val="04A0" w:firstRow="1" w:lastRow="0" w:firstColumn="1" w:lastColumn="0" w:noHBand="0" w:noVBand="1"/>
      </w:tblPr>
      <w:tblGrid>
        <w:gridCol w:w="3690"/>
        <w:gridCol w:w="90"/>
        <w:gridCol w:w="1440"/>
        <w:gridCol w:w="90"/>
        <w:gridCol w:w="1356"/>
        <w:gridCol w:w="90"/>
        <w:gridCol w:w="1440"/>
        <w:gridCol w:w="90"/>
        <w:gridCol w:w="1530"/>
      </w:tblGrid>
      <w:tr w:rsidR="003A4962" w:rsidRPr="00072396" w14:paraId="18A8783D" w14:textId="77777777" w:rsidTr="001A7F9E">
        <w:trPr>
          <w:trHeight w:hRule="exact" w:val="312"/>
          <w:tblHeader/>
        </w:trPr>
        <w:tc>
          <w:tcPr>
            <w:tcW w:w="3690" w:type="dxa"/>
            <w:vAlign w:val="center"/>
            <w:hideMark/>
          </w:tcPr>
          <w:p w14:paraId="397AF49D" w14:textId="77777777" w:rsidR="003A4962" w:rsidRPr="00072396" w:rsidRDefault="003A4962" w:rsidP="003751AB">
            <w:pPr>
              <w:spacing w:line="364" w:lineRule="exact"/>
              <w:ind w:right="258"/>
              <w:jc w:val="thaiDistribute"/>
              <w:rPr>
                <w:rFonts w:ascii="Angsana New" w:hAnsi="Angsana New"/>
                <w:b/>
                <w:bCs/>
                <w:sz w:val="28"/>
                <w:szCs w:val="28"/>
              </w:rPr>
            </w:pPr>
            <w:r w:rsidRPr="00072396">
              <w:rPr>
                <w:rFonts w:ascii="Angsana New" w:hAnsi="Angsana New"/>
                <w:b/>
                <w:bCs/>
                <w:sz w:val="28"/>
                <w:szCs w:val="28"/>
              </w:rPr>
              <w:tab/>
            </w:r>
            <w:r w:rsidRPr="00072396">
              <w:rPr>
                <w:rFonts w:ascii="Angsana New" w:hAnsi="Angsana New"/>
                <w:b/>
                <w:bCs/>
                <w:sz w:val="28"/>
                <w:szCs w:val="28"/>
              </w:rPr>
              <w:tab/>
            </w:r>
            <w:r w:rsidRPr="00072396">
              <w:rPr>
                <w:rFonts w:ascii="Angsana New" w:hAnsi="Angsana New"/>
                <w:b/>
                <w:bCs/>
                <w:sz w:val="28"/>
                <w:szCs w:val="28"/>
              </w:rPr>
              <w:tab/>
            </w:r>
          </w:p>
        </w:tc>
        <w:tc>
          <w:tcPr>
            <w:tcW w:w="90" w:type="dxa"/>
            <w:vAlign w:val="center"/>
          </w:tcPr>
          <w:p w14:paraId="3D070014" w14:textId="77777777" w:rsidR="003A4962" w:rsidRPr="00072396" w:rsidRDefault="003A4962" w:rsidP="003751AB">
            <w:pPr>
              <w:spacing w:line="364" w:lineRule="exact"/>
              <w:ind w:right="-18"/>
              <w:jc w:val="center"/>
              <w:rPr>
                <w:rFonts w:ascii="Angsana New" w:hAnsi="Angsana New"/>
                <w:b/>
                <w:bCs/>
                <w:sz w:val="28"/>
                <w:szCs w:val="28"/>
              </w:rPr>
            </w:pPr>
          </w:p>
        </w:tc>
        <w:tc>
          <w:tcPr>
            <w:tcW w:w="1440" w:type="dxa"/>
            <w:vAlign w:val="center"/>
            <w:hideMark/>
          </w:tcPr>
          <w:p w14:paraId="509ADF53" w14:textId="77777777" w:rsidR="003A4962" w:rsidRPr="00072396" w:rsidRDefault="003A4962" w:rsidP="003751AB">
            <w:pPr>
              <w:tabs>
                <w:tab w:val="right" w:pos="1272"/>
              </w:tabs>
              <w:spacing w:line="364" w:lineRule="exact"/>
              <w:ind w:right="-18"/>
              <w:rPr>
                <w:rFonts w:ascii="Angsana New" w:hAnsi="Angsana New"/>
                <w:b/>
                <w:bCs/>
                <w:sz w:val="28"/>
                <w:szCs w:val="28"/>
              </w:rPr>
            </w:pPr>
            <w:r w:rsidRPr="00072396">
              <w:rPr>
                <w:rFonts w:ascii="Angsana New" w:hAnsi="Angsana New"/>
                <w:b/>
                <w:bCs/>
                <w:sz w:val="28"/>
                <w:szCs w:val="28"/>
              </w:rPr>
              <w:tab/>
            </w:r>
          </w:p>
        </w:tc>
        <w:tc>
          <w:tcPr>
            <w:tcW w:w="90" w:type="dxa"/>
            <w:vAlign w:val="center"/>
          </w:tcPr>
          <w:p w14:paraId="607647BF" w14:textId="77777777" w:rsidR="003A4962" w:rsidRPr="00072396" w:rsidRDefault="003A4962" w:rsidP="003751AB">
            <w:pPr>
              <w:spacing w:line="364" w:lineRule="exact"/>
              <w:ind w:right="-18"/>
              <w:jc w:val="center"/>
              <w:rPr>
                <w:rFonts w:ascii="Angsana New" w:hAnsi="Angsana New"/>
                <w:b/>
                <w:bCs/>
                <w:sz w:val="28"/>
                <w:szCs w:val="28"/>
              </w:rPr>
            </w:pPr>
          </w:p>
        </w:tc>
        <w:tc>
          <w:tcPr>
            <w:tcW w:w="1356" w:type="dxa"/>
            <w:vAlign w:val="center"/>
          </w:tcPr>
          <w:p w14:paraId="34AB4700" w14:textId="77777777" w:rsidR="003A4962" w:rsidRPr="00072396" w:rsidRDefault="003A4962" w:rsidP="003751AB">
            <w:pPr>
              <w:spacing w:line="364" w:lineRule="exact"/>
              <w:ind w:right="-18"/>
              <w:jc w:val="right"/>
              <w:rPr>
                <w:rFonts w:ascii="Angsana New" w:hAnsi="Angsana New"/>
                <w:b/>
                <w:bCs/>
                <w:sz w:val="28"/>
                <w:szCs w:val="28"/>
              </w:rPr>
            </w:pPr>
          </w:p>
        </w:tc>
        <w:tc>
          <w:tcPr>
            <w:tcW w:w="90" w:type="dxa"/>
            <w:vAlign w:val="center"/>
          </w:tcPr>
          <w:p w14:paraId="29CF91F5" w14:textId="77777777" w:rsidR="003A4962" w:rsidRPr="00072396" w:rsidRDefault="003A4962" w:rsidP="003751AB">
            <w:pPr>
              <w:spacing w:line="364" w:lineRule="exact"/>
              <w:ind w:right="-18"/>
              <w:jc w:val="right"/>
              <w:rPr>
                <w:rFonts w:ascii="Angsana New" w:hAnsi="Angsana New"/>
                <w:b/>
                <w:bCs/>
                <w:sz w:val="28"/>
                <w:szCs w:val="28"/>
              </w:rPr>
            </w:pPr>
          </w:p>
        </w:tc>
        <w:tc>
          <w:tcPr>
            <w:tcW w:w="3060" w:type="dxa"/>
            <w:gridSpan w:val="3"/>
            <w:hideMark/>
          </w:tcPr>
          <w:p w14:paraId="1B1F3E5F" w14:textId="3B41C7BF" w:rsidR="003A4962" w:rsidRPr="00072396" w:rsidRDefault="003A4962" w:rsidP="003751AB">
            <w:pPr>
              <w:spacing w:line="364" w:lineRule="exact"/>
              <w:ind w:right="76"/>
              <w:jc w:val="right"/>
              <w:rPr>
                <w:rFonts w:ascii="Angsana New" w:hAnsi="Angsana New"/>
                <w:b/>
                <w:bCs/>
                <w:sz w:val="28"/>
                <w:szCs w:val="28"/>
              </w:rPr>
            </w:pPr>
            <w:r w:rsidRPr="004A3672">
              <w:rPr>
                <w:rFonts w:asciiTheme="majorBidi" w:hAnsiTheme="majorBidi" w:cstheme="majorBidi"/>
                <w:b/>
                <w:bCs/>
                <w:sz w:val="28"/>
                <w:szCs w:val="28"/>
              </w:rPr>
              <w:t>(Unit: Thousand Baht)</w:t>
            </w:r>
          </w:p>
        </w:tc>
      </w:tr>
      <w:tr w:rsidR="003A4962" w:rsidRPr="00072396" w14:paraId="26AAE1F7" w14:textId="77777777" w:rsidTr="00BB33EF">
        <w:trPr>
          <w:trHeight w:hRule="exact" w:val="756"/>
          <w:tblHeader/>
        </w:trPr>
        <w:tc>
          <w:tcPr>
            <w:tcW w:w="3690" w:type="dxa"/>
            <w:vAlign w:val="center"/>
          </w:tcPr>
          <w:p w14:paraId="78497A12" w14:textId="77777777" w:rsidR="003A4962" w:rsidRPr="00072396" w:rsidRDefault="003A4962" w:rsidP="003751AB">
            <w:pPr>
              <w:spacing w:line="364" w:lineRule="exact"/>
              <w:ind w:right="258"/>
              <w:jc w:val="thaiDistribute"/>
              <w:rPr>
                <w:rFonts w:ascii="Angsana New" w:hAnsi="Angsana New"/>
                <w:b/>
                <w:bCs/>
                <w:sz w:val="28"/>
                <w:szCs w:val="28"/>
              </w:rPr>
            </w:pPr>
          </w:p>
        </w:tc>
        <w:tc>
          <w:tcPr>
            <w:tcW w:w="90" w:type="dxa"/>
            <w:vAlign w:val="center"/>
          </w:tcPr>
          <w:p w14:paraId="35DD0EA2" w14:textId="77777777" w:rsidR="003A4962" w:rsidRPr="00072396" w:rsidRDefault="003A4962" w:rsidP="003751AB">
            <w:pPr>
              <w:spacing w:line="364" w:lineRule="exact"/>
              <w:ind w:right="-18"/>
              <w:jc w:val="center"/>
              <w:rPr>
                <w:rFonts w:ascii="Angsana New" w:hAnsi="Angsana New"/>
                <w:b/>
                <w:bCs/>
                <w:sz w:val="28"/>
                <w:szCs w:val="28"/>
              </w:rPr>
            </w:pPr>
          </w:p>
        </w:tc>
        <w:tc>
          <w:tcPr>
            <w:tcW w:w="2886" w:type="dxa"/>
            <w:gridSpan w:val="3"/>
          </w:tcPr>
          <w:p w14:paraId="6699BFFB" w14:textId="10D84984" w:rsidR="003A4962" w:rsidRDefault="003A4962" w:rsidP="003751AB">
            <w:pPr>
              <w:tabs>
                <w:tab w:val="left" w:pos="600"/>
                <w:tab w:val="left" w:pos="900"/>
                <w:tab w:val="right" w:pos="7280"/>
                <w:tab w:val="right" w:pos="8540"/>
              </w:tabs>
              <w:spacing w:line="380" w:lineRule="exact"/>
              <w:ind w:left="-29" w:right="-29"/>
              <w:jc w:val="center"/>
              <w:rPr>
                <w:rFonts w:asciiTheme="majorBidi" w:hAnsiTheme="majorBidi" w:cstheme="majorBidi"/>
                <w:b/>
                <w:bCs/>
                <w:sz w:val="28"/>
                <w:szCs w:val="28"/>
              </w:rPr>
            </w:pPr>
            <w:r w:rsidRPr="004A3672">
              <w:rPr>
                <w:rFonts w:asciiTheme="majorBidi" w:hAnsiTheme="majorBidi" w:cstheme="majorBidi"/>
                <w:b/>
                <w:bCs/>
                <w:sz w:val="28"/>
                <w:szCs w:val="28"/>
              </w:rPr>
              <w:t>Consolidated</w:t>
            </w:r>
          </w:p>
          <w:p w14:paraId="469EA289" w14:textId="7129AB33" w:rsidR="003A4962" w:rsidRPr="004A3672" w:rsidRDefault="003A4962" w:rsidP="003751AB">
            <w:pPr>
              <w:tabs>
                <w:tab w:val="left" w:pos="600"/>
                <w:tab w:val="left" w:pos="900"/>
                <w:tab w:val="right" w:pos="7280"/>
                <w:tab w:val="right" w:pos="8540"/>
              </w:tabs>
              <w:spacing w:line="380" w:lineRule="exact"/>
              <w:ind w:left="-29" w:right="-29"/>
              <w:jc w:val="center"/>
              <w:rPr>
                <w:rFonts w:asciiTheme="majorBidi" w:hAnsiTheme="majorBidi" w:cstheme="majorBidi"/>
                <w:b/>
                <w:bCs/>
                <w:sz w:val="28"/>
                <w:szCs w:val="28"/>
              </w:rPr>
            </w:pPr>
            <w:r w:rsidRPr="004A3672">
              <w:rPr>
                <w:rFonts w:asciiTheme="majorBidi" w:hAnsiTheme="majorBidi" w:cstheme="majorBidi"/>
                <w:b/>
                <w:bCs/>
                <w:sz w:val="28"/>
                <w:szCs w:val="28"/>
              </w:rPr>
              <w:t>financial statements</w:t>
            </w:r>
          </w:p>
          <w:p w14:paraId="19F36EC7" w14:textId="2B4258F2" w:rsidR="003A4962" w:rsidRDefault="003A4962" w:rsidP="003751AB">
            <w:pPr>
              <w:spacing w:line="364" w:lineRule="exact"/>
              <w:ind w:right="-18"/>
              <w:jc w:val="center"/>
              <w:rPr>
                <w:rFonts w:ascii="Angsana New" w:hAnsi="Angsana New"/>
                <w:b/>
                <w:bCs/>
                <w:sz w:val="28"/>
                <w:szCs w:val="28"/>
              </w:rPr>
            </w:pPr>
            <w:r w:rsidRPr="004A3672">
              <w:rPr>
                <w:rFonts w:asciiTheme="majorBidi" w:hAnsiTheme="majorBidi" w:cstheme="majorBidi"/>
                <w:b/>
                <w:bCs/>
                <w:sz w:val="28"/>
                <w:szCs w:val="28"/>
              </w:rPr>
              <w:t>financial statements</w:t>
            </w:r>
          </w:p>
          <w:p w14:paraId="016C881F" w14:textId="77777777" w:rsidR="003A4962" w:rsidRPr="00072396" w:rsidRDefault="003A4962" w:rsidP="003751AB">
            <w:pPr>
              <w:spacing w:line="364" w:lineRule="exact"/>
              <w:ind w:right="-18"/>
              <w:jc w:val="center"/>
              <w:rPr>
                <w:rFonts w:ascii="Angsana New" w:hAnsi="Angsana New"/>
                <w:b/>
                <w:bCs/>
                <w:sz w:val="28"/>
                <w:szCs w:val="28"/>
              </w:rPr>
            </w:pPr>
          </w:p>
        </w:tc>
        <w:tc>
          <w:tcPr>
            <w:tcW w:w="90" w:type="dxa"/>
            <w:vAlign w:val="center"/>
          </w:tcPr>
          <w:p w14:paraId="3BAEBC78" w14:textId="77777777" w:rsidR="003A4962" w:rsidRPr="00072396" w:rsidRDefault="003A4962" w:rsidP="003751AB">
            <w:pPr>
              <w:spacing w:line="364" w:lineRule="exact"/>
              <w:ind w:right="-18"/>
              <w:jc w:val="right"/>
              <w:rPr>
                <w:rFonts w:ascii="Angsana New" w:hAnsi="Angsana New"/>
                <w:b/>
                <w:bCs/>
                <w:sz w:val="28"/>
                <w:szCs w:val="28"/>
              </w:rPr>
            </w:pPr>
          </w:p>
        </w:tc>
        <w:tc>
          <w:tcPr>
            <w:tcW w:w="3060" w:type="dxa"/>
            <w:gridSpan w:val="3"/>
            <w:vAlign w:val="center"/>
          </w:tcPr>
          <w:p w14:paraId="0CDBED04" w14:textId="606FA82D" w:rsidR="003A4962" w:rsidRPr="004A3672" w:rsidRDefault="003A4962" w:rsidP="003751AB">
            <w:pPr>
              <w:tabs>
                <w:tab w:val="left" w:pos="600"/>
                <w:tab w:val="left" w:pos="900"/>
                <w:tab w:val="right" w:pos="7280"/>
                <w:tab w:val="right" w:pos="8540"/>
              </w:tabs>
              <w:spacing w:line="380" w:lineRule="exact"/>
              <w:ind w:left="-29" w:right="-29"/>
              <w:jc w:val="center"/>
              <w:rPr>
                <w:rFonts w:asciiTheme="majorBidi" w:hAnsiTheme="majorBidi" w:cstheme="majorBidi"/>
                <w:b/>
                <w:bCs/>
                <w:sz w:val="28"/>
                <w:szCs w:val="28"/>
              </w:rPr>
            </w:pPr>
            <w:r w:rsidRPr="004A3672">
              <w:rPr>
                <w:rFonts w:asciiTheme="majorBidi" w:hAnsiTheme="majorBidi" w:cstheme="majorBidi"/>
                <w:b/>
                <w:bCs/>
                <w:sz w:val="28"/>
                <w:szCs w:val="28"/>
              </w:rPr>
              <w:t>Separate</w:t>
            </w:r>
          </w:p>
          <w:p w14:paraId="39810BB5" w14:textId="6C2065A0" w:rsidR="003A4962" w:rsidRPr="00072396" w:rsidRDefault="003A4962" w:rsidP="003751AB">
            <w:pPr>
              <w:spacing w:line="364" w:lineRule="exact"/>
              <w:ind w:right="76"/>
              <w:jc w:val="center"/>
              <w:rPr>
                <w:rFonts w:ascii="Angsana New" w:hAnsi="Angsana New"/>
                <w:b/>
                <w:bCs/>
                <w:sz w:val="28"/>
                <w:szCs w:val="28"/>
              </w:rPr>
            </w:pPr>
            <w:r w:rsidRPr="004A3672">
              <w:rPr>
                <w:rFonts w:asciiTheme="majorBidi" w:hAnsiTheme="majorBidi" w:cstheme="majorBidi"/>
                <w:b/>
                <w:bCs/>
                <w:sz w:val="28"/>
                <w:szCs w:val="28"/>
              </w:rPr>
              <w:t>financial statements</w:t>
            </w:r>
          </w:p>
        </w:tc>
      </w:tr>
      <w:tr w:rsidR="003A4962" w:rsidRPr="00072396" w14:paraId="0D3FBF71" w14:textId="77777777" w:rsidTr="001A7F9E">
        <w:trPr>
          <w:trHeight w:val="403"/>
          <w:tblHeader/>
        </w:trPr>
        <w:tc>
          <w:tcPr>
            <w:tcW w:w="3690" w:type="dxa"/>
            <w:vAlign w:val="center"/>
          </w:tcPr>
          <w:p w14:paraId="20603C27" w14:textId="77777777" w:rsidR="003A4962" w:rsidRPr="00072396" w:rsidRDefault="003A4962" w:rsidP="003751AB">
            <w:pPr>
              <w:spacing w:line="364" w:lineRule="exact"/>
              <w:ind w:right="-18"/>
              <w:jc w:val="thaiDistribute"/>
              <w:rPr>
                <w:rFonts w:ascii="Angsana New" w:hAnsi="Angsana New"/>
                <w:b/>
                <w:bCs/>
                <w:sz w:val="28"/>
                <w:szCs w:val="28"/>
                <w:u w:val="single"/>
              </w:rPr>
            </w:pPr>
          </w:p>
        </w:tc>
        <w:tc>
          <w:tcPr>
            <w:tcW w:w="90" w:type="dxa"/>
            <w:vAlign w:val="center"/>
          </w:tcPr>
          <w:p w14:paraId="26F05D6A" w14:textId="77777777" w:rsidR="003A4962" w:rsidRPr="00072396" w:rsidRDefault="003A4962" w:rsidP="003751AB">
            <w:pPr>
              <w:spacing w:line="364" w:lineRule="exact"/>
              <w:ind w:left="-29" w:right="-29"/>
              <w:jc w:val="center"/>
              <w:rPr>
                <w:rFonts w:ascii="Angsana New" w:hAnsi="Angsana New"/>
                <w:b/>
                <w:bCs/>
                <w:sz w:val="28"/>
                <w:szCs w:val="28"/>
              </w:rPr>
            </w:pPr>
          </w:p>
        </w:tc>
        <w:tc>
          <w:tcPr>
            <w:tcW w:w="1440" w:type="dxa"/>
            <w:tcBorders>
              <w:top w:val="single" w:sz="4" w:space="0" w:color="auto"/>
              <w:left w:val="nil"/>
              <w:bottom w:val="single" w:sz="4" w:space="0" w:color="auto"/>
              <w:right w:val="nil"/>
            </w:tcBorders>
            <w:vAlign w:val="center"/>
            <w:hideMark/>
          </w:tcPr>
          <w:p w14:paraId="6E3C7CA7" w14:textId="19D663B6" w:rsidR="003A4962" w:rsidRPr="00072396" w:rsidRDefault="003A4962" w:rsidP="003751AB">
            <w:pPr>
              <w:spacing w:line="364" w:lineRule="exact"/>
              <w:ind w:right="-29"/>
              <w:jc w:val="center"/>
              <w:rPr>
                <w:rFonts w:ascii="Angsana New" w:hAnsi="Angsana New"/>
                <w:b/>
                <w:bCs/>
                <w:sz w:val="28"/>
                <w:szCs w:val="28"/>
              </w:rPr>
            </w:pPr>
            <w:r w:rsidRPr="00072396">
              <w:rPr>
                <w:rFonts w:ascii="Angsana New" w:hAnsi="Angsana New"/>
                <w:b/>
                <w:bCs/>
                <w:sz w:val="28"/>
                <w:szCs w:val="28"/>
              </w:rPr>
              <w:t>2</w:t>
            </w:r>
            <w:r>
              <w:rPr>
                <w:rFonts w:ascii="Angsana New" w:hAnsi="Angsana New"/>
                <w:b/>
                <w:bCs/>
                <w:sz w:val="28"/>
                <w:szCs w:val="28"/>
              </w:rPr>
              <w:t>025</w:t>
            </w:r>
          </w:p>
        </w:tc>
        <w:tc>
          <w:tcPr>
            <w:tcW w:w="90" w:type="dxa"/>
            <w:tcBorders>
              <w:top w:val="single" w:sz="4" w:space="0" w:color="auto"/>
              <w:left w:val="nil"/>
              <w:bottom w:val="nil"/>
              <w:right w:val="nil"/>
            </w:tcBorders>
            <w:vAlign w:val="center"/>
          </w:tcPr>
          <w:p w14:paraId="21870802" w14:textId="77777777" w:rsidR="003A4962" w:rsidRPr="00072396" w:rsidRDefault="003A4962" w:rsidP="003751AB">
            <w:pPr>
              <w:spacing w:line="364" w:lineRule="exact"/>
              <w:ind w:left="-29" w:right="-29"/>
              <w:jc w:val="center"/>
              <w:rPr>
                <w:rFonts w:ascii="Angsana New" w:hAnsi="Angsana New"/>
                <w:b/>
                <w:bCs/>
                <w:sz w:val="28"/>
                <w:szCs w:val="28"/>
              </w:rPr>
            </w:pPr>
          </w:p>
        </w:tc>
        <w:tc>
          <w:tcPr>
            <w:tcW w:w="1356" w:type="dxa"/>
            <w:tcBorders>
              <w:top w:val="single" w:sz="4" w:space="0" w:color="auto"/>
              <w:left w:val="nil"/>
              <w:bottom w:val="single" w:sz="4" w:space="0" w:color="auto"/>
              <w:right w:val="nil"/>
            </w:tcBorders>
            <w:vAlign w:val="center"/>
            <w:hideMark/>
          </w:tcPr>
          <w:p w14:paraId="544AF996" w14:textId="1543D43A" w:rsidR="003A4962" w:rsidRPr="00072396" w:rsidRDefault="003A4962" w:rsidP="003751AB">
            <w:pPr>
              <w:spacing w:line="364" w:lineRule="exact"/>
              <w:ind w:left="-29" w:right="-29"/>
              <w:jc w:val="center"/>
              <w:rPr>
                <w:rFonts w:ascii="Angsana New" w:hAnsi="Angsana New"/>
                <w:b/>
                <w:bCs/>
                <w:sz w:val="28"/>
                <w:szCs w:val="28"/>
              </w:rPr>
            </w:pPr>
            <w:r w:rsidRPr="00072396">
              <w:rPr>
                <w:rFonts w:ascii="Angsana New" w:hAnsi="Angsana New"/>
                <w:b/>
                <w:bCs/>
                <w:sz w:val="28"/>
                <w:szCs w:val="28"/>
              </w:rPr>
              <w:t>2</w:t>
            </w:r>
            <w:r>
              <w:rPr>
                <w:rFonts w:ascii="Angsana New" w:hAnsi="Angsana New"/>
                <w:b/>
                <w:bCs/>
                <w:sz w:val="28"/>
                <w:szCs w:val="28"/>
              </w:rPr>
              <w:t>024</w:t>
            </w:r>
          </w:p>
        </w:tc>
        <w:tc>
          <w:tcPr>
            <w:tcW w:w="90" w:type="dxa"/>
            <w:vAlign w:val="center"/>
          </w:tcPr>
          <w:p w14:paraId="5B55C68F" w14:textId="77777777" w:rsidR="003A4962" w:rsidRPr="00072396" w:rsidRDefault="003A4962" w:rsidP="003751AB">
            <w:pPr>
              <w:spacing w:line="364" w:lineRule="exact"/>
              <w:ind w:left="-29" w:right="-29"/>
              <w:jc w:val="center"/>
              <w:rPr>
                <w:rFonts w:ascii="Angsana New" w:hAnsi="Angsana New"/>
                <w:b/>
                <w:bCs/>
                <w:sz w:val="28"/>
                <w:szCs w:val="28"/>
              </w:rPr>
            </w:pPr>
          </w:p>
        </w:tc>
        <w:tc>
          <w:tcPr>
            <w:tcW w:w="1440" w:type="dxa"/>
            <w:tcBorders>
              <w:top w:val="single" w:sz="4" w:space="0" w:color="auto"/>
              <w:left w:val="nil"/>
              <w:bottom w:val="single" w:sz="4" w:space="0" w:color="auto"/>
              <w:right w:val="nil"/>
            </w:tcBorders>
            <w:vAlign w:val="center"/>
            <w:hideMark/>
          </w:tcPr>
          <w:p w14:paraId="04AF3857" w14:textId="724D5D7E" w:rsidR="003A4962" w:rsidRPr="00072396" w:rsidRDefault="003A4962" w:rsidP="003751AB">
            <w:pPr>
              <w:spacing w:line="364" w:lineRule="exact"/>
              <w:ind w:left="-29" w:right="-29"/>
              <w:jc w:val="center"/>
              <w:rPr>
                <w:rFonts w:ascii="Angsana New" w:hAnsi="Angsana New"/>
                <w:b/>
                <w:bCs/>
                <w:sz w:val="28"/>
                <w:szCs w:val="28"/>
              </w:rPr>
            </w:pPr>
            <w:r w:rsidRPr="00072396">
              <w:rPr>
                <w:rFonts w:ascii="Angsana New" w:hAnsi="Angsana New"/>
                <w:b/>
                <w:bCs/>
                <w:sz w:val="28"/>
                <w:szCs w:val="28"/>
              </w:rPr>
              <w:t>2</w:t>
            </w:r>
            <w:r>
              <w:rPr>
                <w:rFonts w:ascii="Angsana New" w:hAnsi="Angsana New"/>
                <w:b/>
                <w:bCs/>
                <w:sz w:val="28"/>
                <w:szCs w:val="28"/>
              </w:rPr>
              <w:t>025</w:t>
            </w:r>
          </w:p>
        </w:tc>
        <w:tc>
          <w:tcPr>
            <w:tcW w:w="90" w:type="dxa"/>
            <w:tcBorders>
              <w:top w:val="single" w:sz="4" w:space="0" w:color="auto"/>
              <w:left w:val="nil"/>
              <w:bottom w:val="nil"/>
              <w:right w:val="nil"/>
            </w:tcBorders>
            <w:vAlign w:val="center"/>
          </w:tcPr>
          <w:p w14:paraId="511113A8" w14:textId="77777777" w:rsidR="003A4962" w:rsidRPr="00072396" w:rsidRDefault="003A4962" w:rsidP="003751AB">
            <w:pPr>
              <w:spacing w:line="364" w:lineRule="exact"/>
              <w:ind w:left="-29" w:right="-29"/>
              <w:jc w:val="center"/>
              <w:rPr>
                <w:rFonts w:ascii="Angsana New" w:hAnsi="Angsana New"/>
                <w:b/>
                <w:bCs/>
                <w:sz w:val="28"/>
                <w:szCs w:val="28"/>
              </w:rPr>
            </w:pPr>
          </w:p>
        </w:tc>
        <w:tc>
          <w:tcPr>
            <w:tcW w:w="1530" w:type="dxa"/>
            <w:tcBorders>
              <w:top w:val="single" w:sz="4" w:space="0" w:color="auto"/>
              <w:left w:val="nil"/>
              <w:bottom w:val="single" w:sz="4" w:space="0" w:color="auto"/>
              <w:right w:val="nil"/>
            </w:tcBorders>
            <w:vAlign w:val="center"/>
            <w:hideMark/>
          </w:tcPr>
          <w:p w14:paraId="172BFAC3" w14:textId="2A13FED0" w:rsidR="003A4962" w:rsidRPr="00072396" w:rsidRDefault="003A4962" w:rsidP="003751AB">
            <w:pPr>
              <w:spacing w:line="364" w:lineRule="exact"/>
              <w:ind w:left="-29" w:right="-29"/>
              <w:jc w:val="center"/>
              <w:rPr>
                <w:rFonts w:ascii="Angsana New" w:hAnsi="Angsana New"/>
                <w:b/>
                <w:bCs/>
                <w:sz w:val="28"/>
                <w:szCs w:val="28"/>
              </w:rPr>
            </w:pPr>
            <w:r w:rsidRPr="00072396">
              <w:rPr>
                <w:rFonts w:ascii="Angsana New" w:hAnsi="Angsana New"/>
                <w:b/>
                <w:bCs/>
                <w:sz w:val="28"/>
                <w:szCs w:val="28"/>
              </w:rPr>
              <w:t>2</w:t>
            </w:r>
            <w:r>
              <w:rPr>
                <w:rFonts w:ascii="Angsana New" w:hAnsi="Angsana New"/>
                <w:b/>
                <w:bCs/>
                <w:sz w:val="28"/>
                <w:szCs w:val="28"/>
              </w:rPr>
              <w:t>024</w:t>
            </w:r>
          </w:p>
        </w:tc>
      </w:tr>
      <w:tr w:rsidR="00530371" w:rsidRPr="00072396" w14:paraId="72504455" w14:textId="77777777" w:rsidTr="001A7F9E">
        <w:trPr>
          <w:trHeight w:hRule="exact" w:val="374"/>
        </w:trPr>
        <w:tc>
          <w:tcPr>
            <w:tcW w:w="5220" w:type="dxa"/>
            <w:gridSpan w:val="3"/>
            <w:hideMark/>
          </w:tcPr>
          <w:p w14:paraId="61A01928" w14:textId="37A0BE38" w:rsidR="00530371" w:rsidRPr="00530371" w:rsidRDefault="00530371" w:rsidP="00FB177E">
            <w:pPr>
              <w:tabs>
                <w:tab w:val="decimal" w:pos="691"/>
              </w:tabs>
              <w:spacing w:line="364" w:lineRule="exact"/>
              <w:ind w:left="-29" w:right="-29" w:firstLine="288"/>
              <w:rPr>
                <w:rFonts w:ascii="Angsana New" w:hAnsi="Angsana New"/>
                <w:b/>
                <w:bCs/>
                <w:sz w:val="28"/>
                <w:szCs w:val="28"/>
              </w:rPr>
            </w:pPr>
            <w:r w:rsidRPr="00530371">
              <w:rPr>
                <w:rFonts w:ascii="Angsana New" w:hAnsi="Angsana New"/>
                <w:b/>
                <w:bCs/>
                <w:color w:val="000000"/>
                <w:sz w:val="28"/>
                <w:u w:val="single"/>
              </w:rPr>
              <w:t>Trade receivables - related parties</w:t>
            </w:r>
            <w:r w:rsidRPr="00530371">
              <w:rPr>
                <w:rFonts w:asciiTheme="majorBidi" w:hAnsiTheme="majorBidi" w:cstheme="majorBidi"/>
                <w:b/>
                <w:bCs/>
                <w:sz w:val="28"/>
                <w:szCs w:val="28"/>
              </w:rPr>
              <w:t xml:space="preserve"> (Note 5)</w:t>
            </w:r>
          </w:p>
        </w:tc>
        <w:tc>
          <w:tcPr>
            <w:tcW w:w="90" w:type="dxa"/>
            <w:vAlign w:val="center"/>
          </w:tcPr>
          <w:p w14:paraId="55F1FBD5" w14:textId="77777777" w:rsidR="00530371" w:rsidRPr="00072396" w:rsidRDefault="00530371" w:rsidP="003751AB">
            <w:pPr>
              <w:tabs>
                <w:tab w:val="decimal" w:pos="882"/>
              </w:tabs>
              <w:spacing w:line="364" w:lineRule="exact"/>
              <w:ind w:left="-29" w:right="-29"/>
              <w:rPr>
                <w:rFonts w:ascii="Angsana New" w:hAnsi="Angsana New"/>
                <w:b/>
                <w:bCs/>
                <w:sz w:val="28"/>
                <w:szCs w:val="28"/>
              </w:rPr>
            </w:pPr>
          </w:p>
        </w:tc>
        <w:tc>
          <w:tcPr>
            <w:tcW w:w="1356" w:type="dxa"/>
            <w:vAlign w:val="center"/>
          </w:tcPr>
          <w:p w14:paraId="3F56EE39" w14:textId="77777777" w:rsidR="00530371" w:rsidRPr="00072396" w:rsidRDefault="00530371" w:rsidP="003751AB">
            <w:pPr>
              <w:tabs>
                <w:tab w:val="decimal" w:pos="882"/>
              </w:tabs>
              <w:spacing w:line="364" w:lineRule="exact"/>
              <w:ind w:left="-29" w:right="-29"/>
              <w:rPr>
                <w:rFonts w:ascii="Angsana New" w:hAnsi="Angsana New"/>
                <w:b/>
                <w:bCs/>
                <w:sz w:val="28"/>
                <w:szCs w:val="28"/>
              </w:rPr>
            </w:pPr>
          </w:p>
        </w:tc>
        <w:tc>
          <w:tcPr>
            <w:tcW w:w="90" w:type="dxa"/>
            <w:vAlign w:val="center"/>
          </w:tcPr>
          <w:p w14:paraId="04FDE45E" w14:textId="77777777" w:rsidR="00530371" w:rsidRPr="00072396" w:rsidRDefault="00530371" w:rsidP="003751AB">
            <w:pPr>
              <w:tabs>
                <w:tab w:val="decimal" w:pos="882"/>
              </w:tabs>
              <w:spacing w:line="364" w:lineRule="exact"/>
              <w:ind w:left="-29" w:right="-29"/>
              <w:rPr>
                <w:rFonts w:ascii="Angsana New" w:hAnsi="Angsana New"/>
                <w:b/>
                <w:bCs/>
                <w:sz w:val="28"/>
                <w:szCs w:val="28"/>
              </w:rPr>
            </w:pPr>
          </w:p>
        </w:tc>
        <w:tc>
          <w:tcPr>
            <w:tcW w:w="1440" w:type="dxa"/>
            <w:vAlign w:val="center"/>
          </w:tcPr>
          <w:p w14:paraId="1B2E8D98" w14:textId="77777777" w:rsidR="00530371" w:rsidRPr="00072396" w:rsidRDefault="00530371" w:rsidP="003751AB">
            <w:pPr>
              <w:tabs>
                <w:tab w:val="decimal" w:pos="882"/>
              </w:tabs>
              <w:spacing w:line="364" w:lineRule="exact"/>
              <w:ind w:left="-29" w:right="-29"/>
              <w:rPr>
                <w:rFonts w:ascii="Angsana New" w:hAnsi="Angsana New"/>
                <w:b/>
                <w:bCs/>
                <w:sz w:val="28"/>
                <w:szCs w:val="28"/>
              </w:rPr>
            </w:pPr>
          </w:p>
        </w:tc>
        <w:tc>
          <w:tcPr>
            <w:tcW w:w="90" w:type="dxa"/>
            <w:vAlign w:val="center"/>
          </w:tcPr>
          <w:p w14:paraId="63FAB079" w14:textId="77777777" w:rsidR="00530371" w:rsidRPr="00072396" w:rsidRDefault="00530371" w:rsidP="003751AB">
            <w:pPr>
              <w:tabs>
                <w:tab w:val="decimal" w:pos="882"/>
              </w:tabs>
              <w:spacing w:line="364" w:lineRule="exact"/>
              <w:ind w:left="-29" w:right="-29"/>
              <w:rPr>
                <w:rFonts w:ascii="Angsana New" w:hAnsi="Angsana New"/>
                <w:b/>
                <w:bCs/>
                <w:sz w:val="28"/>
                <w:szCs w:val="28"/>
              </w:rPr>
            </w:pPr>
          </w:p>
        </w:tc>
        <w:tc>
          <w:tcPr>
            <w:tcW w:w="1530" w:type="dxa"/>
            <w:vAlign w:val="center"/>
          </w:tcPr>
          <w:p w14:paraId="2350EAE6" w14:textId="77777777" w:rsidR="00530371" w:rsidRPr="00072396" w:rsidRDefault="00530371" w:rsidP="003751AB">
            <w:pPr>
              <w:tabs>
                <w:tab w:val="decimal" w:pos="882"/>
              </w:tabs>
              <w:spacing w:line="364" w:lineRule="exact"/>
              <w:ind w:left="-29" w:right="-29"/>
              <w:rPr>
                <w:rFonts w:ascii="Angsana New" w:hAnsi="Angsana New"/>
                <w:b/>
                <w:bCs/>
                <w:sz w:val="28"/>
                <w:szCs w:val="28"/>
              </w:rPr>
            </w:pPr>
          </w:p>
        </w:tc>
      </w:tr>
      <w:tr w:rsidR="00E045E6" w:rsidRPr="00072396" w14:paraId="38F04B05" w14:textId="77777777" w:rsidTr="001A7F9E">
        <w:trPr>
          <w:trHeight w:hRule="exact" w:val="374"/>
        </w:trPr>
        <w:tc>
          <w:tcPr>
            <w:tcW w:w="3690" w:type="dxa"/>
            <w:hideMark/>
          </w:tcPr>
          <w:p w14:paraId="0C5A555C" w14:textId="42D78BA8" w:rsidR="00E045E6" w:rsidRPr="00072396" w:rsidRDefault="00E045E6" w:rsidP="00FB177E">
            <w:pPr>
              <w:spacing w:line="364" w:lineRule="exact"/>
              <w:ind w:right="-45" w:firstLine="259"/>
              <w:rPr>
                <w:rFonts w:ascii="Angsana New" w:hAnsi="Angsana New"/>
                <w:sz w:val="28"/>
                <w:szCs w:val="28"/>
              </w:rPr>
            </w:pPr>
            <w:r w:rsidRPr="00B542DF">
              <w:rPr>
                <w:rFonts w:asciiTheme="majorBidi" w:hAnsiTheme="majorBidi" w:cstheme="majorBidi"/>
                <w:sz w:val="28"/>
                <w:szCs w:val="28"/>
              </w:rPr>
              <w:t>Aged on the basis of due dates</w:t>
            </w:r>
          </w:p>
        </w:tc>
        <w:tc>
          <w:tcPr>
            <w:tcW w:w="90" w:type="dxa"/>
            <w:vAlign w:val="center"/>
          </w:tcPr>
          <w:p w14:paraId="0089743B" w14:textId="77777777" w:rsidR="00E045E6" w:rsidRPr="00072396" w:rsidRDefault="00E045E6" w:rsidP="003751AB">
            <w:pPr>
              <w:tabs>
                <w:tab w:val="decimal" w:pos="882"/>
              </w:tabs>
              <w:spacing w:line="364" w:lineRule="exact"/>
              <w:ind w:left="-29" w:right="-29" w:firstLine="192"/>
              <w:rPr>
                <w:rFonts w:ascii="Angsana New" w:hAnsi="Angsana New"/>
                <w:sz w:val="28"/>
                <w:szCs w:val="28"/>
              </w:rPr>
            </w:pPr>
          </w:p>
        </w:tc>
        <w:tc>
          <w:tcPr>
            <w:tcW w:w="1440" w:type="dxa"/>
            <w:vAlign w:val="center"/>
          </w:tcPr>
          <w:p w14:paraId="343CABB0" w14:textId="77777777" w:rsidR="00E045E6" w:rsidRPr="00072396" w:rsidRDefault="00E045E6" w:rsidP="003751AB">
            <w:pPr>
              <w:tabs>
                <w:tab w:val="decimal" w:pos="1155"/>
              </w:tabs>
              <w:spacing w:line="364" w:lineRule="exact"/>
              <w:ind w:left="-29" w:right="-29" w:firstLine="192"/>
              <w:rPr>
                <w:rFonts w:ascii="Angsana New" w:hAnsi="Angsana New"/>
                <w:sz w:val="28"/>
                <w:szCs w:val="28"/>
              </w:rPr>
            </w:pPr>
          </w:p>
        </w:tc>
        <w:tc>
          <w:tcPr>
            <w:tcW w:w="90" w:type="dxa"/>
            <w:vAlign w:val="center"/>
          </w:tcPr>
          <w:p w14:paraId="169357E2" w14:textId="77777777" w:rsidR="00E045E6" w:rsidRPr="00072396" w:rsidRDefault="00E045E6" w:rsidP="003751AB">
            <w:pPr>
              <w:tabs>
                <w:tab w:val="decimal" w:pos="882"/>
              </w:tabs>
              <w:spacing w:line="364" w:lineRule="exact"/>
              <w:ind w:left="-29" w:right="-29"/>
              <w:rPr>
                <w:rFonts w:ascii="Angsana New" w:hAnsi="Angsana New"/>
                <w:sz w:val="28"/>
                <w:szCs w:val="28"/>
              </w:rPr>
            </w:pPr>
          </w:p>
        </w:tc>
        <w:tc>
          <w:tcPr>
            <w:tcW w:w="1356" w:type="dxa"/>
            <w:vAlign w:val="center"/>
          </w:tcPr>
          <w:p w14:paraId="2D9F2905" w14:textId="77777777" w:rsidR="00E045E6" w:rsidRPr="00072396" w:rsidRDefault="00E045E6" w:rsidP="003751AB">
            <w:pPr>
              <w:tabs>
                <w:tab w:val="decimal" w:pos="882"/>
              </w:tabs>
              <w:spacing w:line="364" w:lineRule="exact"/>
              <w:ind w:left="-29" w:right="-29"/>
              <w:rPr>
                <w:rFonts w:ascii="Angsana New" w:hAnsi="Angsana New"/>
                <w:sz w:val="28"/>
                <w:szCs w:val="28"/>
              </w:rPr>
            </w:pPr>
          </w:p>
        </w:tc>
        <w:tc>
          <w:tcPr>
            <w:tcW w:w="90" w:type="dxa"/>
            <w:vAlign w:val="center"/>
          </w:tcPr>
          <w:p w14:paraId="4DF57194" w14:textId="77777777" w:rsidR="00E045E6" w:rsidRPr="00072396" w:rsidRDefault="00E045E6" w:rsidP="003751AB">
            <w:pPr>
              <w:tabs>
                <w:tab w:val="decimal" w:pos="882"/>
              </w:tabs>
              <w:spacing w:line="364" w:lineRule="exact"/>
              <w:ind w:left="-29" w:right="-29"/>
              <w:rPr>
                <w:rFonts w:ascii="Angsana New" w:hAnsi="Angsana New"/>
                <w:sz w:val="28"/>
                <w:szCs w:val="28"/>
              </w:rPr>
            </w:pPr>
          </w:p>
        </w:tc>
        <w:tc>
          <w:tcPr>
            <w:tcW w:w="1440" w:type="dxa"/>
            <w:vAlign w:val="center"/>
          </w:tcPr>
          <w:p w14:paraId="5C132B45" w14:textId="77777777" w:rsidR="00E045E6" w:rsidRPr="00072396" w:rsidRDefault="00E045E6" w:rsidP="003751AB">
            <w:pPr>
              <w:tabs>
                <w:tab w:val="decimal" w:pos="882"/>
              </w:tabs>
              <w:spacing w:line="364" w:lineRule="exact"/>
              <w:ind w:left="-29" w:right="-29"/>
              <w:rPr>
                <w:rFonts w:ascii="Angsana New" w:hAnsi="Angsana New"/>
                <w:sz w:val="28"/>
                <w:szCs w:val="28"/>
              </w:rPr>
            </w:pPr>
          </w:p>
        </w:tc>
        <w:tc>
          <w:tcPr>
            <w:tcW w:w="90" w:type="dxa"/>
            <w:vAlign w:val="center"/>
          </w:tcPr>
          <w:p w14:paraId="666FD8D2" w14:textId="77777777" w:rsidR="00E045E6" w:rsidRPr="00072396" w:rsidRDefault="00E045E6" w:rsidP="003751AB">
            <w:pPr>
              <w:tabs>
                <w:tab w:val="decimal" w:pos="882"/>
              </w:tabs>
              <w:spacing w:line="364" w:lineRule="exact"/>
              <w:ind w:left="-29" w:right="-29"/>
              <w:rPr>
                <w:rFonts w:ascii="Angsana New" w:hAnsi="Angsana New"/>
                <w:sz w:val="28"/>
                <w:szCs w:val="28"/>
              </w:rPr>
            </w:pPr>
          </w:p>
        </w:tc>
        <w:tc>
          <w:tcPr>
            <w:tcW w:w="1530" w:type="dxa"/>
            <w:vAlign w:val="center"/>
          </w:tcPr>
          <w:p w14:paraId="6BDDD990" w14:textId="77777777" w:rsidR="00E045E6" w:rsidRPr="00072396" w:rsidRDefault="00E045E6" w:rsidP="003751AB">
            <w:pPr>
              <w:tabs>
                <w:tab w:val="decimal" w:pos="882"/>
              </w:tabs>
              <w:spacing w:line="364" w:lineRule="exact"/>
              <w:ind w:left="-29" w:right="-29"/>
              <w:rPr>
                <w:rFonts w:ascii="Angsana New" w:hAnsi="Angsana New"/>
                <w:sz w:val="28"/>
                <w:szCs w:val="28"/>
              </w:rPr>
            </w:pPr>
          </w:p>
        </w:tc>
      </w:tr>
      <w:tr w:rsidR="00E045E6" w:rsidRPr="00072396" w14:paraId="1F8A2037" w14:textId="77777777" w:rsidTr="001A7F9E">
        <w:trPr>
          <w:trHeight w:hRule="exact" w:val="374"/>
        </w:trPr>
        <w:tc>
          <w:tcPr>
            <w:tcW w:w="3690" w:type="dxa"/>
            <w:hideMark/>
          </w:tcPr>
          <w:p w14:paraId="757AD342" w14:textId="6FB7A26E" w:rsidR="00E045E6" w:rsidRPr="00072396" w:rsidRDefault="00E045E6" w:rsidP="00FB177E">
            <w:pPr>
              <w:spacing w:line="364" w:lineRule="exact"/>
              <w:ind w:right="-45" w:firstLine="259"/>
              <w:rPr>
                <w:rFonts w:ascii="Angsana New" w:hAnsi="Angsana New"/>
                <w:sz w:val="28"/>
                <w:szCs w:val="28"/>
              </w:rPr>
            </w:pPr>
            <w:r w:rsidRPr="00B542DF">
              <w:rPr>
                <w:rFonts w:asciiTheme="majorBidi" w:hAnsiTheme="majorBidi" w:cstheme="majorBidi"/>
                <w:sz w:val="28"/>
                <w:szCs w:val="28"/>
              </w:rPr>
              <w:t>Past due</w:t>
            </w:r>
          </w:p>
        </w:tc>
        <w:tc>
          <w:tcPr>
            <w:tcW w:w="90" w:type="dxa"/>
            <w:vAlign w:val="center"/>
          </w:tcPr>
          <w:p w14:paraId="04078005" w14:textId="77777777" w:rsidR="00E045E6" w:rsidRPr="00072396" w:rsidRDefault="00E045E6" w:rsidP="003751AB">
            <w:pPr>
              <w:tabs>
                <w:tab w:val="decimal" w:pos="882"/>
              </w:tabs>
              <w:spacing w:line="364" w:lineRule="exact"/>
              <w:ind w:left="-29" w:right="-29" w:firstLine="192"/>
              <w:rPr>
                <w:rFonts w:ascii="Angsana New" w:hAnsi="Angsana New"/>
                <w:sz w:val="28"/>
                <w:szCs w:val="28"/>
              </w:rPr>
            </w:pPr>
          </w:p>
        </w:tc>
        <w:tc>
          <w:tcPr>
            <w:tcW w:w="1440" w:type="dxa"/>
            <w:vAlign w:val="center"/>
          </w:tcPr>
          <w:p w14:paraId="2EC6E8CE" w14:textId="77777777" w:rsidR="00E045E6" w:rsidRPr="00072396" w:rsidRDefault="00E045E6" w:rsidP="003751AB">
            <w:pPr>
              <w:tabs>
                <w:tab w:val="decimal" w:pos="882"/>
              </w:tabs>
              <w:spacing w:line="364" w:lineRule="exact"/>
              <w:ind w:left="-29" w:right="-29" w:firstLine="192"/>
              <w:rPr>
                <w:rFonts w:ascii="Angsana New" w:hAnsi="Angsana New"/>
                <w:sz w:val="28"/>
                <w:szCs w:val="28"/>
              </w:rPr>
            </w:pPr>
          </w:p>
        </w:tc>
        <w:tc>
          <w:tcPr>
            <w:tcW w:w="90" w:type="dxa"/>
            <w:vAlign w:val="center"/>
          </w:tcPr>
          <w:p w14:paraId="1FDDE807" w14:textId="77777777" w:rsidR="00E045E6" w:rsidRPr="00072396" w:rsidRDefault="00E045E6" w:rsidP="003751AB">
            <w:pPr>
              <w:tabs>
                <w:tab w:val="decimal" w:pos="882"/>
              </w:tabs>
              <w:spacing w:line="364" w:lineRule="exact"/>
              <w:ind w:left="-29" w:right="-29"/>
              <w:rPr>
                <w:rFonts w:ascii="Angsana New" w:hAnsi="Angsana New"/>
                <w:sz w:val="28"/>
                <w:szCs w:val="28"/>
              </w:rPr>
            </w:pPr>
          </w:p>
        </w:tc>
        <w:tc>
          <w:tcPr>
            <w:tcW w:w="1356" w:type="dxa"/>
            <w:vAlign w:val="center"/>
          </w:tcPr>
          <w:p w14:paraId="1F1B0912" w14:textId="77777777" w:rsidR="00E045E6" w:rsidRPr="00072396" w:rsidRDefault="00E045E6" w:rsidP="003751AB">
            <w:pPr>
              <w:tabs>
                <w:tab w:val="decimal" w:pos="882"/>
              </w:tabs>
              <w:spacing w:line="364" w:lineRule="exact"/>
              <w:ind w:left="-29" w:right="-29"/>
              <w:rPr>
                <w:rFonts w:ascii="Angsana New" w:hAnsi="Angsana New"/>
                <w:sz w:val="28"/>
                <w:szCs w:val="28"/>
              </w:rPr>
            </w:pPr>
          </w:p>
        </w:tc>
        <w:tc>
          <w:tcPr>
            <w:tcW w:w="90" w:type="dxa"/>
            <w:vAlign w:val="center"/>
          </w:tcPr>
          <w:p w14:paraId="6B37B7AD" w14:textId="77777777" w:rsidR="00E045E6" w:rsidRPr="00072396" w:rsidRDefault="00E045E6" w:rsidP="003751AB">
            <w:pPr>
              <w:tabs>
                <w:tab w:val="decimal" w:pos="882"/>
              </w:tabs>
              <w:spacing w:line="364" w:lineRule="exact"/>
              <w:ind w:left="-29" w:right="-29"/>
              <w:rPr>
                <w:rFonts w:ascii="Angsana New" w:hAnsi="Angsana New"/>
                <w:sz w:val="28"/>
                <w:szCs w:val="28"/>
              </w:rPr>
            </w:pPr>
          </w:p>
        </w:tc>
        <w:tc>
          <w:tcPr>
            <w:tcW w:w="1440" w:type="dxa"/>
            <w:vAlign w:val="center"/>
          </w:tcPr>
          <w:p w14:paraId="538E5445" w14:textId="77777777" w:rsidR="00E045E6" w:rsidRPr="00072396" w:rsidRDefault="00E045E6" w:rsidP="003751AB">
            <w:pPr>
              <w:tabs>
                <w:tab w:val="decimal" w:pos="882"/>
              </w:tabs>
              <w:spacing w:line="364" w:lineRule="exact"/>
              <w:ind w:left="-29" w:right="-29"/>
              <w:rPr>
                <w:rFonts w:ascii="Angsana New" w:hAnsi="Angsana New"/>
                <w:sz w:val="28"/>
                <w:szCs w:val="28"/>
              </w:rPr>
            </w:pPr>
          </w:p>
        </w:tc>
        <w:tc>
          <w:tcPr>
            <w:tcW w:w="90" w:type="dxa"/>
            <w:vAlign w:val="center"/>
          </w:tcPr>
          <w:p w14:paraId="1643AE9D" w14:textId="77777777" w:rsidR="00E045E6" w:rsidRPr="00072396" w:rsidRDefault="00E045E6" w:rsidP="003751AB">
            <w:pPr>
              <w:tabs>
                <w:tab w:val="decimal" w:pos="882"/>
              </w:tabs>
              <w:spacing w:line="364" w:lineRule="exact"/>
              <w:ind w:left="-29" w:right="-29"/>
              <w:rPr>
                <w:rFonts w:ascii="Angsana New" w:hAnsi="Angsana New"/>
                <w:sz w:val="28"/>
                <w:szCs w:val="28"/>
              </w:rPr>
            </w:pPr>
          </w:p>
        </w:tc>
        <w:tc>
          <w:tcPr>
            <w:tcW w:w="1530" w:type="dxa"/>
            <w:vAlign w:val="center"/>
          </w:tcPr>
          <w:p w14:paraId="3D8E84D1" w14:textId="77777777" w:rsidR="00E045E6" w:rsidRPr="00072396" w:rsidRDefault="00E045E6" w:rsidP="003751AB">
            <w:pPr>
              <w:tabs>
                <w:tab w:val="decimal" w:pos="882"/>
              </w:tabs>
              <w:spacing w:line="364" w:lineRule="exact"/>
              <w:ind w:left="-29" w:right="-29"/>
              <w:rPr>
                <w:rFonts w:ascii="Angsana New" w:hAnsi="Angsana New"/>
                <w:sz w:val="28"/>
                <w:szCs w:val="28"/>
              </w:rPr>
            </w:pPr>
          </w:p>
        </w:tc>
      </w:tr>
      <w:tr w:rsidR="00E045E6" w:rsidRPr="00072396" w14:paraId="4C057443" w14:textId="77777777" w:rsidTr="001A7F9E">
        <w:trPr>
          <w:trHeight w:hRule="exact" w:val="374"/>
        </w:trPr>
        <w:tc>
          <w:tcPr>
            <w:tcW w:w="3690" w:type="dxa"/>
            <w:hideMark/>
          </w:tcPr>
          <w:p w14:paraId="1102B31A" w14:textId="27913AC4" w:rsidR="00E045E6" w:rsidRPr="00FC60DF" w:rsidRDefault="00E045E6" w:rsidP="00FB177E">
            <w:pPr>
              <w:tabs>
                <w:tab w:val="left" w:pos="343"/>
              </w:tabs>
              <w:spacing w:line="364" w:lineRule="exact"/>
              <w:ind w:left="-101" w:right="-45" w:firstLine="349"/>
              <w:rPr>
                <w:rFonts w:ascii="Angsana New" w:hAnsi="Angsana New"/>
                <w:sz w:val="28"/>
                <w:szCs w:val="28"/>
                <w:cs/>
              </w:rPr>
            </w:pPr>
            <w:r w:rsidRPr="00B542DF">
              <w:rPr>
                <w:rFonts w:asciiTheme="majorBidi" w:hAnsiTheme="majorBidi" w:cstheme="majorBidi"/>
                <w:sz w:val="28"/>
                <w:szCs w:val="28"/>
              </w:rPr>
              <w:tab/>
            </w:r>
            <w:r w:rsidR="00FB177E">
              <w:rPr>
                <w:rFonts w:asciiTheme="majorBidi" w:hAnsiTheme="majorBidi" w:cstheme="majorBidi"/>
                <w:sz w:val="28"/>
                <w:szCs w:val="28"/>
              </w:rPr>
              <w:t xml:space="preserve"> </w:t>
            </w:r>
            <w:r w:rsidRPr="00B542DF">
              <w:rPr>
                <w:rFonts w:asciiTheme="majorBidi" w:hAnsiTheme="majorBidi" w:cstheme="majorBidi"/>
                <w:sz w:val="28"/>
                <w:szCs w:val="28"/>
              </w:rPr>
              <w:t>Up to 3 months</w:t>
            </w:r>
          </w:p>
        </w:tc>
        <w:tc>
          <w:tcPr>
            <w:tcW w:w="90" w:type="dxa"/>
            <w:vAlign w:val="center"/>
          </w:tcPr>
          <w:p w14:paraId="2F9DAD1C" w14:textId="77777777" w:rsidR="00E045E6" w:rsidRPr="00072396" w:rsidRDefault="00E045E6" w:rsidP="003751AB">
            <w:pPr>
              <w:tabs>
                <w:tab w:val="decimal" w:pos="882"/>
              </w:tabs>
              <w:spacing w:line="364" w:lineRule="exact"/>
              <w:ind w:left="-29" w:right="-29"/>
              <w:rPr>
                <w:rFonts w:ascii="Angsana New" w:hAnsi="Angsana New"/>
                <w:sz w:val="28"/>
                <w:szCs w:val="28"/>
              </w:rPr>
            </w:pPr>
          </w:p>
        </w:tc>
        <w:tc>
          <w:tcPr>
            <w:tcW w:w="1440" w:type="dxa"/>
            <w:vAlign w:val="bottom"/>
          </w:tcPr>
          <w:p w14:paraId="4F06DBA5" w14:textId="77777777" w:rsidR="00E045E6" w:rsidRPr="00072396" w:rsidRDefault="00E045E6" w:rsidP="003751AB">
            <w:pPr>
              <w:tabs>
                <w:tab w:val="decimal" w:pos="882"/>
              </w:tabs>
              <w:spacing w:line="364" w:lineRule="exact"/>
              <w:ind w:left="-29" w:right="-194"/>
              <w:jc w:val="center"/>
              <w:rPr>
                <w:rFonts w:ascii="Angsana New" w:hAnsi="Angsana New"/>
                <w:sz w:val="28"/>
                <w:szCs w:val="28"/>
              </w:rPr>
            </w:pPr>
            <w:r>
              <w:rPr>
                <w:rFonts w:ascii="Angsana New" w:hAnsi="Angsana New"/>
                <w:sz w:val="28"/>
                <w:szCs w:val="28"/>
              </w:rPr>
              <w:t>912</w:t>
            </w:r>
          </w:p>
        </w:tc>
        <w:tc>
          <w:tcPr>
            <w:tcW w:w="90" w:type="dxa"/>
            <w:vAlign w:val="bottom"/>
          </w:tcPr>
          <w:p w14:paraId="552525ED" w14:textId="77777777" w:rsidR="00E045E6" w:rsidRPr="00072396" w:rsidRDefault="00E045E6" w:rsidP="003751AB">
            <w:pPr>
              <w:tabs>
                <w:tab w:val="decimal" w:pos="882"/>
              </w:tabs>
              <w:spacing w:line="364" w:lineRule="exact"/>
              <w:ind w:left="-29" w:right="-194"/>
              <w:jc w:val="center"/>
              <w:rPr>
                <w:rFonts w:ascii="Angsana New" w:hAnsi="Angsana New"/>
                <w:sz w:val="28"/>
                <w:szCs w:val="28"/>
              </w:rPr>
            </w:pPr>
          </w:p>
        </w:tc>
        <w:tc>
          <w:tcPr>
            <w:tcW w:w="1356" w:type="dxa"/>
            <w:vAlign w:val="bottom"/>
            <w:hideMark/>
          </w:tcPr>
          <w:p w14:paraId="0D2CDEE6" w14:textId="77777777" w:rsidR="00E045E6" w:rsidRPr="00072396" w:rsidRDefault="00E045E6" w:rsidP="003751AB">
            <w:pPr>
              <w:tabs>
                <w:tab w:val="decimal" w:pos="882"/>
              </w:tabs>
              <w:spacing w:line="364" w:lineRule="exact"/>
              <w:ind w:left="-29" w:right="-194"/>
              <w:jc w:val="center"/>
              <w:rPr>
                <w:rFonts w:ascii="Angsana New" w:hAnsi="Angsana New"/>
                <w:sz w:val="28"/>
                <w:szCs w:val="28"/>
              </w:rPr>
            </w:pPr>
            <w:r w:rsidRPr="00072396">
              <w:rPr>
                <w:rFonts w:ascii="Angsana New" w:hAnsi="Angsana New"/>
                <w:sz w:val="28"/>
                <w:szCs w:val="28"/>
              </w:rPr>
              <w:t>2,421</w:t>
            </w:r>
          </w:p>
        </w:tc>
        <w:tc>
          <w:tcPr>
            <w:tcW w:w="90" w:type="dxa"/>
            <w:vAlign w:val="bottom"/>
          </w:tcPr>
          <w:p w14:paraId="0D6FE351" w14:textId="77777777" w:rsidR="00E045E6" w:rsidRPr="00072396" w:rsidRDefault="00E045E6" w:rsidP="003751AB">
            <w:pPr>
              <w:tabs>
                <w:tab w:val="decimal" w:pos="882"/>
              </w:tabs>
              <w:spacing w:line="364" w:lineRule="exact"/>
              <w:ind w:left="-29" w:right="-194"/>
              <w:jc w:val="center"/>
              <w:rPr>
                <w:rFonts w:ascii="Angsana New" w:hAnsi="Angsana New"/>
                <w:sz w:val="28"/>
                <w:szCs w:val="28"/>
              </w:rPr>
            </w:pPr>
          </w:p>
        </w:tc>
        <w:tc>
          <w:tcPr>
            <w:tcW w:w="1440" w:type="dxa"/>
            <w:vAlign w:val="bottom"/>
          </w:tcPr>
          <w:p w14:paraId="18705206" w14:textId="77777777" w:rsidR="00E045E6" w:rsidRPr="00072396" w:rsidRDefault="00E045E6" w:rsidP="003751AB">
            <w:pPr>
              <w:tabs>
                <w:tab w:val="decimal" w:pos="882"/>
              </w:tabs>
              <w:spacing w:line="364" w:lineRule="exact"/>
              <w:ind w:left="-29" w:right="-194"/>
              <w:jc w:val="center"/>
              <w:rPr>
                <w:rFonts w:ascii="Angsana New" w:hAnsi="Angsana New"/>
                <w:sz w:val="28"/>
                <w:szCs w:val="28"/>
              </w:rPr>
            </w:pPr>
            <w:r>
              <w:rPr>
                <w:rFonts w:ascii="Angsana New" w:hAnsi="Angsana New"/>
                <w:sz w:val="28"/>
                <w:szCs w:val="28"/>
              </w:rPr>
              <w:t>586</w:t>
            </w:r>
          </w:p>
        </w:tc>
        <w:tc>
          <w:tcPr>
            <w:tcW w:w="90" w:type="dxa"/>
            <w:vAlign w:val="bottom"/>
          </w:tcPr>
          <w:p w14:paraId="2807817B" w14:textId="77777777" w:rsidR="00E045E6" w:rsidRPr="00072396" w:rsidRDefault="00E045E6" w:rsidP="003751AB">
            <w:pPr>
              <w:tabs>
                <w:tab w:val="decimal" w:pos="708"/>
              </w:tabs>
              <w:spacing w:line="364" w:lineRule="exact"/>
              <w:ind w:left="-29" w:right="-194"/>
              <w:jc w:val="center"/>
              <w:rPr>
                <w:rFonts w:ascii="Angsana New" w:hAnsi="Angsana New"/>
                <w:sz w:val="28"/>
                <w:szCs w:val="28"/>
              </w:rPr>
            </w:pPr>
          </w:p>
        </w:tc>
        <w:tc>
          <w:tcPr>
            <w:tcW w:w="1530" w:type="dxa"/>
            <w:vAlign w:val="bottom"/>
            <w:hideMark/>
          </w:tcPr>
          <w:p w14:paraId="42FF023B" w14:textId="77777777" w:rsidR="00E045E6" w:rsidRPr="00072396" w:rsidRDefault="00E045E6"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r>
      <w:tr w:rsidR="00E045E6" w:rsidRPr="00072396" w14:paraId="4B517549" w14:textId="77777777" w:rsidTr="001A7F9E">
        <w:trPr>
          <w:trHeight w:hRule="exact" w:val="374"/>
        </w:trPr>
        <w:tc>
          <w:tcPr>
            <w:tcW w:w="3690" w:type="dxa"/>
            <w:hideMark/>
          </w:tcPr>
          <w:p w14:paraId="084A1E96" w14:textId="69EC3EC3" w:rsidR="00E045E6" w:rsidRPr="00072396" w:rsidRDefault="00E045E6" w:rsidP="00FB177E">
            <w:pPr>
              <w:tabs>
                <w:tab w:val="left" w:pos="343"/>
                <w:tab w:val="left" w:pos="532"/>
              </w:tabs>
              <w:spacing w:line="364" w:lineRule="exact"/>
              <w:ind w:right="-45" w:firstLine="72"/>
              <w:rPr>
                <w:rFonts w:ascii="Angsana New" w:hAnsi="Angsana New"/>
                <w:sz w:val="28"/>
                <w:szCs w:val="28"/>
              </w:rPr>
            </w:pPr>
            <w:r w:rsidRPr="00B542DF">
              <w:rPr>
                <w:rFonts w:asciiTheme="majorBidi" w:hAnsiTheme="majorBidi" w:cstheme="majorBidi"/>
                <w:sz w:val="28"/>
                <w:szCs w:val="28"/>
              </w:rPr>
              <w:tab/>
            </w:r>
            <w:r w:rsidR="00FB177E">
              <w:rPr>
                <w:rFonts w:asciiTheme="majorBidi" w:hAnsiTheme="majorBidi" w:cstheme="majorBidi"/>
                <w:sz w:val="28"/>
                <w:szCs w:val="28"/>
              </w:rPr>
              <w:t xml:space="preserve"> </w:t>
            </w:r>
            <w:r w:rsidRPr="00B542DF">
              <w:rPr>
                <w:rFonts w:asciiTheme="majorBidi" w:hAnsiTheme="majorBidi" w:cstheme="majorBidi"/>
                <w:sz w:val="28"/>
                <w:szCs w:val="28"/>
              </w:rPr>
              <w:t>3 - 6 months</w:t>
            </w:r>
          </w:p>
        </w:tc>
        <w:tc>
          <w:tcPr>
            <w:tcW w:w="90" w:type="dxa"/>
            <w:vAlign w:val="center"/>
          </w:tcPr>
          <w:p w14:paraId="1E8417B7" w14:textId="77777777" w:rsidR="00E045E6" w:rsidRPr="00072396" w:rsidRDefault="00E045E6" w:rsidP="003751AB">
            <w:pPr>
              <w:tabs>
                <w:tab w:val="decimal" w:pos="882"/>
              </w:tabs>
              <w:spacing w:line="364" w:lineRule="exact"/>
              <w:ind w:left="-29" w:right="-29"/>
              <w:rPr>
                <w:rFonts w:ascii="Angsana New" w:hAnsi="Angsana New"/>
                <w:sz w:val="28"/>
                <w:szCs w:val="28"/>
              </w:rPr>
            </w:pPr>
          </w:p>
        </w:tc>
        <w:tc>
          <w:tcPr>
            <w:tcW w:w="1440" w:type="dxa"/>
            <w:vAlign w:val="bottom"/>
          </w:tcPr>
          <w:p w14:paraId="4C8E9C4D" w14:textId="77777777" w:rsidR="00E045E6" w:rsidRPr="00072396" w:rsidRDefault="00E045E6" w:rsidP="003751AB">
            <w:pPr>
              <w:tabs>
                <w:tab w:val="decimal" w:pos="882"/>
              </w:tabs>
              <w:spacing w:line="364" w:lineRule="exact"/>
              <w:ind w:left="-29" w:right="-194"/>
              <w:jc w:val="center"/>
              <w:rPr>
                <w:rFonts w:ascii="Angsana New" w:hAnsi="Angsana New"/>
                <w:sz w:val="28"/>
                <w:szCs w:val="28"/>
              </w:rPr>
            </w:pPr>
            <w:r>
              <w:rPr>
                <w:rFonts w:ascii="Angsana New" w:hAnsi="Angsana New"/>
                <w:sz w:val="28"/>
                <w:szCs w:val="28"/>
              </w:rPr>
              <w:t>1,545</w:t>
            </w:r>
          </w:p>
        </w:tc>
        <w:tc>
          <w:tcPr>
            <w:tcW w:w="90" w:type="dxa"/>
            <w:vAlign w:val="bottom"/>
          </w:tcPr>
          <w:p w14:paraId="160F0121" w14:textId="77777777" w:rsidR="00E045E6" w:rsidRPr="00072396" w:rsidRDefault="00E045E6" w:rsidP="003751AB">
            <w:pPr>
              <w:tabs>
                <w:tab w:val="decimal" w:pos="882"/>
              </w:tabs>
              <w:spacing w:line="364" w:lineRule="exact"/>
              <w:ind w:left="-29" w:right="-194"/>
              <w:jc w:val="center"/>
              <w:rPr>
                <w:rFonts w:ascii="Angsana New" w:hAnsi="Angsana New"/>
                <w:sz w:val="28"/>
                <w:szCs w:val="28"/>
              </w:rPr>
            </w:pPr>
          </w:p>
        </w:tc>
        <w:tc>
          <w:tcPr>
            <w:tcW w:w="1356" w:type="dxa"/>
            <w:vAlign w:val="bottom"/>
            <w:hideMark/>
          </w:tcPr>
          <w:p w14:paraId="58AB0995" w14:textId="77777777" w:rsidR="00E045E6" w:rsidRPr="00072396" w:rsidRDefault="00E045E6" w:rsidP="003751AB">
            <w:pPr>
              <w:tabs>
                <w:tab w:val="decimal" w:pos="882"/>
              </w:tabs>
              <w:spacing w:line="364" w:lineRule="exact"/>
              <w:ind w:left="-29" w:right="-194"/>
              <w:jc w:val="center"/>
              <w:rPr>
                <w:rFonts w:ascii="Angsana New" w:hAnsi="Angsana New"/>
                <w:sz w:val="28"/>
                <w:szCs w:val="28"/>
              </w:rPr>
            </w:pPr>
            <w:r w:rsidRPr="00072396">
              <w:rPr>
                <w:rFonts w:ascii="Angsana New" w:hAnsi="Angsana New"/>
                <w:sz w:val="28"/>
                <w:szCs w:val="28"/>
              </w:rPr>
              <w:t>3,309</w:t>
            </w:r>
          </w:p>
        </w:tc>
        <w:tc>
          <w:tcPr>
            <w:tcW w:w="90" w:type="dxa"/>
            <w:vAlign w:val="bottom"/>
          </w:tcPr>
          <w:p w14:paraId="349B749E" w14:textId="77777777" w:rsidR="00E045E6" w:rsidRPr="00072396" w:rsidRDefault="00E045E6" w:rsidP="003751AB">
            <w:pPr>
              <w:tabs>
                <w:tab w:val="decimal" w:pos="882"/>
              </w:tabs>
              <w:spacing w:line="364" w:lineRule="exact"/>
              <w:ind w:left="-29" w:right="-194"/>
              <w:jc w:val="center"/>
              <w:rPr>
                <w:rFonts w:ascii="Angsana New" w:hAnsi="Angsana New"/>
                <w:sz w:val="28"/>
                <w:szCs w:val="28"/>
              </w:rPr>
            </w:pPr>
          </w:p>
        </w:tc>
        <w:tc>
          <w:tcPr>
            <w:tcW w:w="1440" w:type="dxa"/>
            <w:vAlign w:val="bottom"/>
          </w:tcPr>
          <w:p w14:paraId="4AD5A2EC" w14:textId="77777777" w:rsidR="00E045E6" w:rsidRPr="00072396" w:rsidRDefault="00E045E6"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c>
          <w:tcPr>
            <w:tcW w:w="90" w:type="dxa"/>
            <w:vAlign w:val="bottom"/>
          </w:tcPr>
          <w:p w14:paraId="00D80331" w14:textId="77777777" w:rsidR="00E045E6" w:rsidRPr="00072396" w:rsidRDefault="00E045E6" w:rsidP="003751AB">
            <w:pPr>
              <w:tabs>
                <w:tab w:val="decimal" w:pos="708"/>
              </w:tabs>
              <w:spacing w:line="364" w:lineRule="exact"/>
              <w:ind w:left="-29" w:right="-194"/>
              <w:jc w:val="center"/>
              <w:rPr>
                <w:rFonts w:ascii="Angsana New" w:hAnsi="Angsana New"/>
                <w:sz w:val="28"/>
                <w:szCs w:val="28"/>
              </w:rPr>
            </w:pPr>
          </w:p>
        </w:tc>
        <w:tc>
          <w:tcPr>
            <w:tcW w:w="1530" w:type="dxa"/>
            <w:vAlign w:val="bottom"/>
            <w:hideMark/>
          </w:tcPr>
          <w:p w14:paraId="79FF1EE7" w14:textId="77777777" w:rsidR="00E045E6" w:rsidRPr="00072396" w:rsidRDefault="00E045E6"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r>
      <w:tr w:rsidR="00E045E6" w:rsidRPr="00072396" w14:paraId="2141DF07" w14:textId="77777777" w:rsidTr="001A7F9E">
        <w:trPr>
          <w:trHeight w:hRule="exact" w:val="374"/>
        </w:trPr>
        <w:tc>
          <w:tcPr>
            <w:tcW w:w="3690" w:type="dxa"/>
            <w:hideMark/>
          </w:tcPr>
          <w:p w14:paraId="0F0D5028" w14:textId="12564F0C" w:rsidR="00E045E6" w:rsidRPr="00072396" w:rsidRDefault="00E045E6" w:rsidP="00123FB1">
            <w:pPr>
              <w:tabs>
                <w:tab w:val="left" w:pos="343"/>
              </w:tabs>
              <w:spacing w:line="364" w:lineRule="exact"/>
              <w:ind w:right="-45" w:firstLine="72"/>
              <w:rPr>
                <w:rFonts w:ascii="Angsana New" w:hAnsi="Angsana New"/>
                <w:sz w:val="28"/>
                <w:szCs w:val="28"/>
              </w:rPr>
            </w:pPr>
            <w:r w:rsidRPr="00B542DF">
              <w:rPr>
                <w:rFonts w:asciiTheme="majorBidi" w:hAnsiTheme="majorBidi" w:cstheme="majorBidi"/>
                <w:sz w:val="28"/>
                <w:szCs w:val="28"/>
              </w:rPr>
              <w:lastRenderedPageBreak/>
              <w:tab/>
              <w:t>6 - 12 months</w:t>
            </w:r>
          </w:p>
        </w:tc>
        <w:tc>
          <w:tcPr>
            <w:tcW w:w="90" w:type="dxa"/>
            <w:vAlign w:val="center"/>
          </w:tcPr>
          <w:p w14:paraId="0CC8D1D2" w14:textId="77777777" w:rsidR="00E045E6" w:rsidRPr="00072396" w:rsidRDefault="00E045E6" w:rsidP="003751AB">
            <w:pPr>
              <w:tabs>
                <w:tab w:val="decimal" w:pos="882"/>
              </w:tabs>
              <w:spacing w:line="364" w:lineRule="exact"/>
              <w:ind w:left="-29" w:right="-29"/>
              <w:rPr>
                <w:rFonts w:ascii="Angsana New" w:hAnsi="Angsana New"/>
                <w:sz w:val="28"/>
                <w:szCs w:val="28"/>
              </w:rPr>
            </w:pPr>
          </w:p>
        </w:tc>
        <w:tc>
          <w:tcPr>
            <w:tcW w:w="1440" w:type="dxa"/>
            <w:vAlign w:val="bottom"/>
          </w:tcPr>
          <w:p w14:paraId="0F261D1D" w14:textId="77777777" w:rsidR="00E045E6" w:rsidRPr="00072396" w:rsidRDefault="00E045E6" w:rsidP="003751AB">
            <w:pPr>
              <w:tabs>
                <w:tab w:val="decimal" w:pos="882"/>
              </w:tabs>
              <w:spacing w:line="364" w:lineRule="exact"/>
              <w:ind w:left="-29" w:right="-194"/>
              <w:jc w:val="center"/>
              <w:rPr>
                <w:rFonts w:ascii="Angsana New" w:hAnsi="Angsana New"/>
                <w:sz w:val="28"/>
                <w:szCs w:val="28"/>
              </w:rPr>
            </w:pPr>
            <w:r>
              <w:rPr>
                <w:rFonts w:ascii="Angsana New" w:hAnsi="Angsana New"/>
                <w:sz w:val="28"/>
                <w:szCs w:val="28"/>
              </w:rPr>
              <w:t>2,049</w:t>
            </w:r>
          </w:p>
        </w:tc>
        <w:tc>
          <w:tcPr>
            <w:tcW w:w="90" w:type="dxa"/>
            <w:vAlign w:val="bottom"/>
          </w:tcPr>
          <w:p w14:paraId="4437A160" w14:textId="77777777" w:rsidR="00E045E6" w:rsidRPr="00072396" w:rsidRDefault="00E045E6" w:rsidP="003751AB">
            <w:pPr>
              <w:tabs>
                <w:tab w:val="decimal" w:pos="882"/>
              </w:tabs>
              <w:spacing w:line="364" w:lineRule="exact"/>
              <w:ind w:left="-29" w:right="-194"/>
              <w:jc w:val="center"/>
              <w:rPr>
                <w:rFonts w:ascii="Angsana New" w:hAnsi="Angsana New"/>
                <w:sz w:val="28"/>
                <w:szCs w:val="28"/>
              </w:rPr>
            </w:pPr>
          </w:p>
        </w:tc>
        <w:tc>
          <w:tcPr>
            <w:tcW w:w="1356" w:type="dxa"/>
            <w:vAlign w:val="bottom"/>
            <w:hideMark/>
          </w:tcPr>
          <w:p w14:paraId="2536B06D" w14:textId="77777777" w:rsidR="00E045E6" w:rsidRPr="00072396" w:rsidRDefault="00E045E6" w:rsidP="003751AB">
            <w:pPr>
              <w:tabs>
                <w:tab w:val="decimal" w:pos="882"/>
              </w:tabs>
              <w:spacing w:line="364" w:lineRule="exact"/>
              <w:ind w:left="-29" w:right="-194"/>
              <w:jc w:val="center"/>
              <w:rPr>
                <w:rFonts w:ascii="Angsana New" w:hAnsi="Angsana New"/>
                <w:sz w:val="28"/>
                <w:szCs w:val="28"/>
              </w:rPr>
            </w:pPr>
            <w:r w:rsidRPr="00072396">
              <w:rPr>
                <w:rFonts w:ascii="Angsana New" w:hAnsi="Angsana New"/>
                <w:sz w:val="28"/>
                <w:szCs w:val="28"/>
              </w:rPr>
              <w:t>5,386</w:t>
            </w:r>
          </w:p>
        </w:tc>
        <w:tc>
          <w:tcPr>
            <w:tcW w:w="90" w:type="dxa"/>
            <w:vAlign w:val="bottom"/>
          </w:tcPr>
          <w:p w14:paraId="3E1B0330" w14:textId="77777777" w:rsidR="00E045E6" w:rsidRPr="00072396" w:rsidRDefault="00E045E6" w:rsidP="003751AB">
            <w:pPr>
              <w:tabs>
                <w:tab w:val="decimal" w:pos="882"/>
              </w:tabs>
              <w:spacing w:line="364" w:lineRule="exact"/>
              <w:ind w:left="-29" w:right="-194"/>
              <w:jc w:val="center"/>
              <w:rPr>
                <w:rFonts w:ascii="Angsana New" w:hAnsi="Angsana New"/>
                <w:sz w:val="28"/>
                <w:szCs w:val="28"/>
              </w:rPr>
            </w:pPr>
          </w:p>
        </w:tc>
        <w:tc>
          <w:tcPr>
            <w:tcW w:w="1440" w:type="dxa"/>
            <w:vAlign w:val="bottom"/>
          </w:tcPr>
          <w:p w14:paraId="2D562E1E" w14:textId="77777777" w:rsidR="00E045E6" w:rsidRPr="00072396" w:rsidRDefault="00E045E6"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c>
          <w:tcPr>
            <w:tcW w:w="90" w:type="dxa"/>
            <w:vAlign w:val="bottom"/>
          </w:tcPr>
          <w:p w14:paraId="5E33FB08" w14:textId="77777777" w:rsidR="00E045E6" w:rsidRPr="00072396" w:rsidRDefault="00E045E6" w:rsidP="003751AB">
            <w:pPr>
              <w:tabs>
                <w:tab w:val="decimal" w:pos="708"/>
              </w:tabs>
              <w:spacing w:line="364" w:lineRule="exact"/>
              <w:ind w:left="-29" w:right="-194"/>
              <w:jc w:val="center"/>
              <w:rPr>
                <w:rFonts w:ascii="Angsana New" w:hAnsi="Angsana New"/>
                <w:sz w:val="28"/>
                <w:szCs w:val="28"/>
              </w:rPr>
            </w:pPr>
          </w:p>
        </w:tc>
        <w:tc>
          <w:tcPr>
            <w:tcW w:w="1530" w:type="dxa"/>
            <w:vAlign w:val="bottom"/>
            <w:hideMark/>
          </w:tcPr>
          <w:p w14:paraId="0B323C59" w14:textId="77777777" w:rsidR="00E045E6" w:rsidRPr="00072396" w:rsidRDefault="00E045E6"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r>
      <w:tr w:rsidR="00E045E6" w:rsidRPr="00072396" w14:paraId="57989AAD" w14:textId="77777777" w:rsidTr="001A7F9E">
        <w:trPr>
          <w:trHeight w:hRule="exact" w:val="374"/>
        </w:trPr>
        <w:tc>
          <w:tcPr>
            <w:tcW w:w="3690" w:type="dxa"/>
            <w:hideMark/>
          </w:tcPr>
          <w:p w14:paraId="7715C7F6" w14:textId="26760100" w:rsidR="00E045E6" w:rsidRPr="00072396" w:rsidRDefault="00E045E6" w:rsidP="003751AB">
            <w:pPr>
              <w:tabs>
                <w:tab w:val="left" w:pos="343"/>
              </w:tabs>
              <w:spacing w:line="364" w:lineRule="exact"/>
              <w:ind w:right="-45" w:firstLine="72"/>
              <w:rPr>
                <w:rFonts w:ascii="Angsana New" w:hAnsi="Angsana New"/>
                <w:sz w:val="28"/>
                <w:szCs w:val="28"/>
              </w:rPr>
            </w:pPr>
            <w:r w:rsidRPr="00B542DF">
              <w:rPr>
                <w:rFonts w:asciiTheme="majorBidi" w:hAnsiTheme="majorBidi" w:cstheme="majorBidi"/>
                <w:sz w:val="28"/>
                <w:szCs w:val="28"/>
              </w:rPr>
              <w:tab/>
              <w:t>Over 12 months</w:t>
            </w:r>
          </w:p>
        </w:tc>
        <w:tc>
          <w:tcPr>
            <w:tcW w:w="90" w:type="dxa"/>
            <w:vAlign w:val="center"/>
          </w:tcPr>
          <w:p w14:paraId="19A51FF5" w14:textId="77777777" w:rsidR="00E045E6" w:rsidRPr="00072396" w:rsidRDefault="00E045E6" w:rsidP="003751AB">
            <w:pPr>
              <w:tabs>
                <w:tab w:val="decimal" w:pos="882"/>
              </w:tabs>
              <w:spacing w:line="364" w:lineRule="exact"/>
              <w:ind w:left="-29" w:right="-29"/>
              <w:rPr>
                <w:rFonts w:ascii="Angsana New" w:hAnsi="Angsana New"/>
                <w:sz w:val="28"/>
                <w:szCs w:val="28"/>
              </w:rPr>
            </w:pPr>
          </w:p>
        </w:tc>
        <w:tc>
          <w:tcPr>
            <w:tcW w:w="1440" w:type="dxa"/>
            <w:tcBorders>
              <w:top w:val="nil"/>
              <w:left w:val="nil"/>
              <w:bottom w:val="single" w:sz="4" w:space="0" w:color="auto"/>
              <w:right w:val="nil"/>
            </w:tcBorders>
            <w:vAlign w:val="bottom"/>
          </w:tcPr>
          <w:p w14:paraId="6EC7A995" w14:textId="77777777" w:rsidR="00E045E6" w:rsidRPr="00072396" w:rsidRDefault="00E045E6" w:rsidP="003751AB">
            <w:pPr>
              <w:tabs>
                <w:tab w:val="decimal" w:pos="882"/>
              </w:tabs>
              <w:spacing w:line="364" w:lineRule="exact"/>
              <w:ind w:left="-29" w:right="-194"/>
              <w:jc w:val="center"/>
              <w:rPr>
                <w:rFonts w:ascii="Angsana New" w:hAnsi="Angsana New"/>
                <w:sz w:val="28"/>
                <w:szCs w:val="28"/>
              </w:rPr>
            </w:pPr>
            <w:r>
              <w:rPr>
                <w:rFonts w:ascii="Angsana New" w:hAnsi="Angsana New"/>
                <w:sz w:val="28"/>
                <w:szCs w:val="28"/>
              </w:rPr>
              <w:t>2,912</w:t>
            </w:r>
          </w:p>
        </w:tc>
        <w:tc>
          <w:tcPr>
            <w:tcW w:w="90" w:type="dxa"/>
            <w:vAlign w:val="bottom"/>
          </w:tcPr>
          <w:p w14:paraId="7CC1A014" w14:textId="77777777" w:rsidR="00E045E6" w:rsidRPr="00072396" w:rsidRDefault="00E045E6" w:rsidP="003751AB">
            <w:pPr>
              <w:tabs>
                <w:tab w:val="decimal" w:pos="882"/>
              </w:tabs>
              <w:spacing w:line="364" w:lineRule="exact"/>
              <w:ind w:left="-29" w:right="-194"/>
              <w:jc w:val="center"/>
              <w:rPr>
                <w:rFonts w:ascii="Angsana New" w:hAnsi="Angsana New"/>
                <w:sz w:val="28"/>
                <w:szCs w:val="28"/>
              </w:rPr>
            </w:pPr>
          </w:p>
        </w:tc>
        <w:tc>
          <w:tcPr>
            <w:tcW w:w="1356" w:type="dxa"/>
            <w:tcBorders>
              <w:top w:val="nil"/>
              <w:left w:val="nil"/>
              <w:bottom w:val="single" w:sz="4" w:space="0" w:color="auto"/>
              <w:right w:val="nil"/>
            </w:tcBorders>
            <w:vAlign w:val="bottom"/>
            <w:hideMark/>
          </w:tcPr>
          <w:p w14:paraId="2B270F49" w14:textId="77777777" w:rsidR="00E045E6" w:rsidRPr="00072396" w:rsidRDefault="00E045E6" w:rsidP="003751AB">
            <w:pPr>
              <w:tabs>
                <w:tab w:val="decimal" w:pos="882"/>
              </w:tabs>
              <w:spacing w:line="364" w:lineRule="exact"/>
              <w:ind w:left="-29" w:right="-194"/>
              <w:jc w:val="center"/>
              <w:rPr>
                <w:rFonts w:ascii="Angsana New" w:hAnsi="Angsana New"/>
                <w:sz w:val="28"/>
                <w:szCs w:val="28"/>
              </w:rPr>
            </w:pPr>
            <w:r w:rsidRPr="00072396">
              <w:rPr>
                <w:rFonts w:ascii="Angsana New" w:hAnsi="Angsana New"/>
                <w:sz w:val="28"/>
                <w:szCs w:val="28"/>
              </w:rPr>
              <w:t>24,175</w:t>
            </w:r>
          </w:p>
        </w:tc>
        <w:tc>
          <w:tcPr>
            <w:tcW w:w="90" w:type="dxa"/>
            <w:vAlign w:val="bottom"/>
          </w:tcPr>
          <w:p w14:paraId="14822C47" w14:textId="77777777" w:rsidR="00E045E6" w:rsidRPr="00072396" w:rsidRDefault="00E045E6" w:rsidP="003751AB">
            <w:pPr>
              <w:tabs>
                <w:tab w:val="decimal" w:pos="882"/>
              </w:tabs>
              <w:spacing w:line="364" w:lineRule="exact"/>
              <w:ind w:left="-29" w:right="-194" w:hanging="77"/>
              <w:jc w:val="center"/>
              <w:rPr>
                <w:rFonts w:ascii="Angsana New" w:hAnsi="Angsana New"/>
                <w:sz w:val="28"/>
                <w:szCs w:val="28"/>
              </w:rPr>
            </w:pPr>
          </w:p>
        </w:tc>
        <w:tc>
          <w:tcPr>
            <w:tcW w:w="1440" w:type="dxa"/>
            <w:tcBorders>
              <w:top w:val="nil"/>
              <w:left w:val="nil"/>
              <w:bottom w:val="single" w:sz="4" w:space="0" w:color="auto"/>
              <w:right w:val="nil"/>
            </w:tcBorders>
            <w:vAlign w:val="bottom"/>
          </w:tcPr>
          <w:p w14:paraId="60E96194" w14:textId="77777777" w:rsidR="00E045E6" w:rsidRPr="00072396" w:rsidRDefault="00E045E6"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c>
          <w:tcPr>
            <w:tcW w:w="90" w:type="dxa"/>
            <w:vAlign w:val="bottom"/>
          </w:tcPr>
          <w:p w14:paraId="74515709" w14:textId="77777777" w:rsidR="00E045E6" w:rsidRPr="00072396" w:rsidRDefault="00E045E6" w:rsidP="003751AB">
            <w:pPr>
              <w:tabs>
                <w:tab w:val="decimal" w:pos="708"/>
              </w:tabs>
              <w:spacing w:line="364" w:lineRule="exact"/>
              <w:ind w:left="-29" w:right="-194"/>
              <w:jc w:val="center"/>
              <w:rPr>
                <w:rFonts w:ascii="Angsana New" w:hAnsi="Angsana New"/>
                <w:sz w:val="28"/>
                <w:szCs w:val="28"/>
              </w:rPr>
            </w:pPr>
          </w:p>
        </w:tc>
        <w:tc>
          <w:tcPr>
            <w:tcW w:w="1530" w:type="dxa"/>
            <w:tcBorders>
              <w:top w:val="nil"/>
              <w:left w:val="nil"/>
              <w:bottom w:val="single" w:sz="4" w:space="0" w:color="auto"/>
              <w:right w:val="nil"/>
            </w:tcBorders>
            <w:vAlign w:val="bottom"/>
            <w:hideMark/>
          </w:tcPr>
          <w:p w14:paraId="6F84E02A" w14:textId="77777777" w:rsidR="00E045E6" w:rsidRPr="00072396" w:rsidRDefault="00E045E6"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r>
      <w:tr w:rsidR="007B05BD" w:rsidRPr="00072396" w14:paraId="09294E25" w14:textId="77777777" w:rsidTr="001A7F9E">
        <w:trPr>
          <w:trHeight w:hRule="exact" w:val="374"/>
        </w:trPr>
        <w:tc>
          <w:tcPr>
            <w:tcW w:w="3690" w:type="dxa"/>
            <w:hideMark/>
          </w:tcPr>
          <w:p w14:paraId="1472BC96" w14:textId="64F5EC8A" w:rsidR="007B05BD" w:rsidRPr="00584A59" w:rsidRDefault="007B05BD" w:rsidP="003751AB">
            <w:pPr>
              <w:spacing w:line="364" w:lineRule="exact"/>
              <w:ind w:right="-108" w:firstLine="163"/>
              <w:rPr>
                <w:rFonts w:ascii="Angsana New" w:hAnsi="Angsana New"/>
                <w:b/>
                <w:bCs/>
                <w:sz w:val="28"/>
                <w:szCs w:val="28"/>
              </w:rPr>
            </w:pPr>
            <w:r w:rsidRPr="00584A59">
              <w:rPr>
                <w:rFonts w:asciiTheme="majorBidi" w:hAnsiTheme="majorBidi" w:cstheme="majorBidi"/>
                <w:b/>
                <w:bCs/>
                <w:sz w:val="28"/>
                <w:szCs w:val="28"/>
              </w:rPr>
              <w:t>Total</w:t>
            </w:r>
          </w:p>
        </w:tc>
        <w:tc>
          <w:tcPr>
            <w:tcW w:w="90" w:type="dxa"/>
            <w:vAlign w:val="center"/>
          </w:tcPr>
          <w:p w14:paraId="10B982E3" w14:textId="77777777" w:rsidR="007B05BD" w:rsidRPr="00072396" w:rsidRDefault="007B05BD" w:rsidP="003751AB">
            <w:pPr>
              <w:tabs>
                <w:tab w:val="decimal" w:pos="882"/>
              </w:tabs>
              <w:spacing w:line="364" w:lineRule="exact"/>
              <w:ind w:left="-29" w:right="-29"/>
              <w:rPr>
                <w:rFonts w:ascii="Angsana New" w:hAnsi="Angsana New"/>
                <w:b/>
                <w:bCs/>
                <w:sz w:val="28"/>
                <w:szCs w:val="28"/>
              </w:rPr>
            </w:pPr>
          </w:p>
        </w:tc>
        <w:tc>
          <w:tcPr>
            <w:tcW w:w="1440" w:type="dxa"/>
            <w:tcBorders>
              <w:top w:val="single" w:sz="4" w:space="0" w:color="auto"/>
              <w:left w:val="nil"/>
              <w:bottom w:val="nil"/>
              <w:right w:val="nil"/>
            </w:tcBorders>
            <w:vAlign w:val="bottom"/>
          </w:tcPr>
          <w:p w14:paraId="37DF0160" w14:textId="77777777" w:rsidR="007B05BD" w:rsidRPr="0044142E" w:rsidRDefault="007B05BD" w:rsidP="003751AB">
            <w:pPr>
              <w:tabs>
                <w:tab w:val="decimal" w:pos="882"/>
              </w:tabs>
              <w:spacing w:line="364" w:lineRule="exact"/>
              <w:ind w:left="-29" w:right="-194"/>
              <w:jc w:val="center"/>
              <w:rPr>
                <w:rFonts w:ascii="Angsana New" w:hAnsi="Angsana New"/>
                <w:b/>
                <w:bCs/>
                <w:sz w:val="28"/>
                <w:szCs w:val="28"/>
              </w:rPr>
            </w:pPr>
            <w:r w:rsidRPr="0044142E">
              <w:rPr>
                <w:rFonts w:ascii="Angsana New" w:hAnsi="Angsana New"/>
                <w:b/>
                <w:bCs/>
                <w:sz w:val="28"/>
                <w:szCs w:val="28"/>
              </w:rPr>
              <w:t>7,418</w:t>
            </w:r>
          </w:p>
        </w:tc>
        <w:tc>
          <w:tcPr>
            <w:tcW w:w="90" w:type="dxa"/>
            <w:vAlign w:val="bottom"/>
          </w:tcPr>
          <w:p w14:paraId="0144A196" w14:textId="77777777" w:rsidR="007B05BD" w:rsidRPr="0044142E" w:rsidRDefault="007B05BD" w:rsidP="003751AB">
            <w:pPr>
              <w:tabs>
                <w:tab w:val="decimal" w:pos="882"/>
              </w:tabs>
              <w:spacing w:line="364" w:lineRule="exact"/>
              <w:ind w:left="-29" w:right="-194"/>
              <w:jc w:val="center"/>
              <w:rPr>
                <w:rFonts w:ascii="Angsana New" w:hAnsi="Angsana New"/>
                <w:b/>
                <w:bCs/>
                <w:sz w:val="28"/>
                <w:szCs w:val="28"/>
              </w:rPr>
            </w:pPr>
          </w:p>
        </w:tc>
        <w:tc>
          <w:tcPr>
            <w:tcW w:w="1356" w:type="dxa"/>
            <w:tcBorders>
              <w:top w:val="single" w:sz="4" w:space="0" w:color="auto"/>
              <w:left w:val="nil"/>
              <w:bottom w:val="nil"/>
              <w:right w:val="nil"/>
            </w:tcBorders>
            <w:vAlign w:val="bottom"/>
            <w:hideMark/>
          </w:tcPr>
          <w:p w14:paraId="40F7A593" w14:textId="77777777" w:rsidR="007B05BD" w:rsidRPr="0044142E" w:rsidRDefault="007B05BD" w:rsidP="003751AB">
            <w:pPr>
              <w:tabs>
                <w:tab w:val="decimal" w:pos="882"/>
              </w:tabs>
              <w:spacing w:line="364" w:lineRule="exact"/>
              <w:ind w:left="-29" w:right="-194"/>
              <w:jc w:val="center"/>
              <w:rPr>
                <w:rFonts w:ascii="Angsana New" w:hAnsi="Angsana New"/>
                <w:b/>
                <w:bCs/>
                <w:sz w:val="28"/>
                <w:szCs w:val="28"/>
              </w:rPr>
            </w:pPr>
            <w:r w:rsidRPr="0044142E">
              <w:rPr>
                <w:rFonts w:ascii="Angsana New" w:hAnsi="Angsana New"/>
                <w:b/>
                <w:bCs/>
                <w:sz w:val="28"/>
                <w:szCs w:val="28"/>
              </w:rPr>
              <w:t>35,291</w:t>
            </w:r>
          </w:p>
        </w:tc>
        <w:tc>
          <w:tcPr>
            <w:tcW w:w="90" w:type="dxa"/>
            <w:vAlign w:val="bottom"/>
          </w:tcPr>
          <w:p w14:paraId="7797C713" w14:textId="77777777" w:rsidR="007B05BD" w:rsidRPr="0044142E" w:rsidRDefault="007B05BD" w:rsidP="003751AB">
            <w:pPr>
              <w:tabs>
                <w:tab w:val="decimal" w:pos="882"/>
              </w:tabs>
              <w:spacing w:line="364" w:lineRule="exact"/>
              <w:ind w:left="-29" w:right="-194"/>
              <w:jc w:val="center"/>
              <w:rPr>
                <w:rFonts w:ascii="Angsana New" w:hAnsi="Angsana New"/>
                <w:b/>
                <w:bCs/>
                <w:sz w:val="28"/>
                <w:szCs w:val="28"/>
              </w:rPr>
            </w:pPr>
          </w:p>
        </w:tc>
        <w:tc>
          <w:tcPr>
            <w:tcW w:w="1440" w:type="dxa"/>
            <w:tcBorders>
              <w:top w:val="single" w:sz="4" w:space="0" w:color="auto"/>
              <w:left w:val="nil"/>
              <w:bottom w:val="nil"/>
              <w:right w:val="nil"/>
            </w:tcBorders>
            <w:vAlign w:val="bottom"/>
          </w:tcPr>
          <w:p w14:paraId="14BD24EF" w14:textId="77777777" w:rsidR="007B05BD" w:rsidRPr="0044142E" w:rsidRDefault="007B05BD" w:rsidP="003751AB">
            <w:pPr>
              <w:tabs>
                <w:tab w:val="decimal" w:pos="882"/>
              </w:tabs>
              <w:spacing w:line="364" w:lineRule="exact"/>
              <w:ind w:left="-29" w:right="-194"/>
              <w:jc w:val="center"/>
              <w:rPr>
                <w:rFonts w:ascii="Angsana New" w:hAnsi="Angsana New"/>
                <w:b/>
                <w:bCs/>
                <w:sz w:val="28"/>
                <w:szCs w:val="28"/>
              </w:rPr>
            </w:pPr>
            <w:r w:rsidRPr="0044142E">
              <w:rPr>
                <w:rFonts w:ascii="Angsana New" w:hAnsi="Angsana New"/>
                <w:b/>
                <w:bCs/>
                <w:sz w:val="28"/>
                <w:szCs w:val="28"/>
              </w:rPr>
              <w:t>586</w:t>
            </w:r>
          </w:p>
        </w:tc>
        <w:tc>
          <w:tcPr>
            <w:tcW w:w="90" w:type="dxa"/>
            <w:vAlign w:val="bottom"/>
          </w:tcPr>
          <w:p w14:paraId="373E9035" w14:textId="77777777" w:rsidR="007B05BD" w:rsidRPr="0044142E" w:rsidRDefault="007B05BD" w:rsidP="003751AB">
            <w:pPr>
              <w:tabs>
                <w:tab w:val="decimal" w:pos="708"/>
              </w:tabs>
              <w:spacing w:line="364" w:lineRule="exact"/>
              <w:ind w:left="-29" w:right="-194"/>
              <w:jc w:val="center"/>
              <w:rPr>
                <w:rFonts w:ascii="Angsana New" w:hAnsi="Angsana New"/>
                <w:b/>
                <w:bCs/>
                <w:sz w:val="28"/>
                <w:szCs w:val="28"/>
              </w:rPr>
            </w:pPr>
          </w:p>
        </w:tc>
        <w:tc>
          <w:tcPr>
            <w:tcW w:w="1530" w:type="dxa"/>
            <w:tcBorders>
              <w:top w:val="single" w:sz="4" w:space="0" w:color="auto"/>
              <w:left w:val="nil"/>
              <w:bottom w:val="nil"/>
              <w:right w:val="nil"/>
            </w:tcBorders>
            <w:vAlign w:val="bottom"/>
            <w:hideMark/>
          </w:tcPr>
          <w:p w14:paraId="762F219C" w14:textId="77777777" w:rsidR="007B05BD" w:rsidRPr="0044142E" w:rsidRDefault="007B05BD" w:rsidP="003751AB">
            <w:pPr>
              <w:tabs>
                <w:tab w:val="decimal" w:pos="488"/>
              </w:tabs>
              <w:spacing w:line="364" w:lineRule="exact"/>
              <w:ind w:left="-29" w:right="-194"/>
              <w:jc w:val="center"/>
              <w:rPr>
                <w:rFonts w:ascii="Angsana New" w:hAnsi="Angsana New"/>
                <w:b/>
                <w:bCs/>
                <w:sz w:val="28"/>
                <w:szCs w:val="28"/>
              </w:rPr>
            </w:pPr>
            <w:r w:rsidRPr="0044142E">
              <w:rPr>
                <w:rFonts w:ascii="Angsana New" w:hAnsi="Angsana New"/>
                <w:b/>
                <w:bCs/>
                <w:sz w:val="28"/>
                <w:szCs w:val="28"/>
              </w:rPr>
              <w:t>-</w:t>
            </w:r>
          </w:p>
        </w:tc>
      </w:tr>
      <w:tr w:rsidR="005806AF" w:rsidRPr="00072396" w14:paraId="52E371F3" w14:textId="77777777" w:rsidTr="001A7F9E">
        <w:trPr>
          <w:trHeight w:hRule="exact" w:val="370"/>
        </w:trPr>
        <w:tc>
          <w:tcPr>
            <w:tcW w:w="3690" w:type="dxa"/>
            <w:vAlign w:val="bottom"/>
            <w:hideMark/>
          </w:tcPr>
          <w:p w14:paraId="10A78749" w14:textId="1E8099C5" w:rsidR="00C67D3B" w:rsidRPr="00C67D3B" w:rsidRDefault="005806AF" w:rsidP="00AC4674">
            <w:pPr>
              <w:spacing w:line="364" w:lineRule="exact"/>
              <w:ind w:left="433" w:right="-45" w:hanging="348"/>
              <w:jc w:val="center"/>
              <w:rPr>
                <w:rFonts w:asciiTheme="majorBidi" w:hAnsiTheme="majorBidi" w:cstheme="majorBidi"/>
                <w:sz w:val="28"/>
                <w:szCs w:val="28"/>
              </w:rPr>
            </w:pPr>
            <w:r w:rsidRPr="00B542DF">
              <w:rPr>
                <w:rFonts w:asciiTheme="majorBidi" w:hAnsiTheme="majorBidi" w:cstheme="majorBidi"/>
                <w:sz w:val="28"/>
                <w:szCs w:val="28"/>
              </w:rPr>
              <w:t>Less: Allowance for expected credit losses</w:t>
            </w:r>
          </w:p>
        </w:tc>
        <w:tc>
          <w:tcPr>
            <w:tcW w:w="90" w:type="dxa"/>
            <w:vAlign w:val="bottom"/>
          </w:tcPr>
          <w:p w14:paraId="05FDA496" w14:textId="77777777" w:rsidR="005806AF" w:rsidRPr="00780319" w:rsidRDefault="005806AF" w:rsidP="00AC4674">
            <w:pPr>
              <w:tabs>
                <w:tab w:val="decimal" w:pos="882"/>
              </w:tabs>
              <w:spacing w:line="364" w:lineRule="exact"/>
              <w:ind w:left="-29" w:right="-29"/>
              <w:jc w:val="center"/>
              <w:rPr>
                <w:rFonts w:ascii="Angsana New" w:hAnsi="Angsana New"/>
                <w:sz w:val="28"/>
                <w:szCs w:val="28"/>
                <w:cs/>
              </w:rPr>
            </w:pPr>
          </w:p>
        </w:tc>
        <w:tc>
          <w:tcPr>
            <w:tcW w:w="1440" w:type="dxa"/>
            <w:vAlign w:val="bottom"/>
          </w:tcPr>
          <w:p w14:paraId="6E9FB048" w14:textId="78532E28" w:rsidR="005806AF" w:rsidRPr="00072396" w:rsidRDefault="00AC4674" w:rsidP="00AC4674">
            <w:pPr>
              <w:tabs>
                <w:tab w:val="decimal" w:pos="882"/>
              </w:tabs>
              <w:spacing w:line="364" w:lineRule="exact"/>
              <w:ind w:right="-300"/>
              <w:jc w:val="center"/>
              <w:rPr>
                <w:rFonts w:ascii="Angsana New" w:hAnsi="Angsana New"/>
                <w:sz w:val="28"/>
                <w:szCs w:val="28"/>
              </w:rPr>
            </w:pPr>
            <w:r w:rsidRPr="00FC60DF">
              <w:rPr>
                <w:rFonts w:ascii="Angsana New" w:hAnsi="Angsana New" w:hint="cs"/>
                <w:sz w:val="28"/>
                <w:szCs w:val="28"/>
              </w:rPr>
              <w:t xml:space="preserve"> </w:t>
            </w:r>
            <w:r w:rsidR="005806AF">
              <w:rPr>
                <w:rFonts w:ascii="Angsana New" w:hAnsi="Angsana New"/>
                <w:sz w:val="28"/>
                <w:szCs w:val="28"/>
              </w:rPr>
              <w:t>(2,079)</w:t>
            </w:r>
          </w:p>
        </w:tc>
        <w:tc>
          <w:tcPr>
            <w:tcW w:w="90" w:type="dxa"/>
            <w:vAlign w:val="bottom"/>
          </w:tcPr>
          <w:p w14:paraId="7F3AB748" w14:textId="77777777" w:rsidR="005806AF" w:rsidRPr="00072396" w:rsidRDefault="005806AF" w:rsidP="00AC4674">
            <w:pPr>
              <w:tabs>
                <w:tab w:val="decimal" w:pos="882"/>
              </w:tabs>
              <w:spacing w:line="364" w:lineRule="exact"/>
              <w:ind w:left="-29" w:right="-194"/>
              <w:jc w:val="center"/>
              <w:rPr>
                <w:rFonts w:ascii="Angsana New" w:hAnsi="Angsana New"/>
                <w:sz w:val="28"/>
                <w:szCs w:val="28"/>
              </w:rPr>
            </w:pPr>
          </w:p>
        </w:tc>
        <w:tc>
          <w:tcPr>
            <w:tcW w:w="1356" w:type="dxa"/>
            <w:vAlign w:val="bottom"/>
          </w:tcPr>
          <w:p w14:paraId="0A96528D" w14:textId="0B4B26BB" w:rsidR="005806AF" w:rsidRPr="00072396" w:rsidRDefault="005806AF" w:rsidP="00AC4674">
            <w:pPr>
              <w:tabs>
                <w:tab w:val="decimal" w:pos="882"/>
              </w:tabs>
              <w:spacing w:line="364" w:lineRule="exact"/>
              <w:ind w:left="-29" w:right="-302"/>
              <w:jc w:val="center"/>
              <w:rPr>
                <w:rFonts w:ascii="Angsana New" w:hAnsi="Angsana New"/>
                <w:sz w:val="28"/>
                <w:szCs w:val="28"/>
              </w:rPr>
            </w:pPr>
            <w:r w:rsidRPr="00072396">
              <w:rPr>
                <w:rFonts w:ascii="Angsana New" w:hAnsi="Angsana New"/>
                <w:sz w:val="28"/>
                <w:szCs w:val="28"/>
              </w:rPr>
              <w:t>(12,603)</w:t>
            </w:r>
          </w:p>
        </w:tc>
        <w:tc>
          <w:tcPr>
            <w:tcW w:w="90" w:type="dxa"/>
            <w:vAlign w:val="bottom"/>
          </w:tcPr>
          <w:p w14:paraId="43E99568" w14:textId="77777777" w:rsidR="005806AF" w:rsidRPr="00072396" w:rsidRDefault="005806AF" w:rsidP="00AC4674">
            <w:pPr>
              <w:tabs>
                <w:tab w:val="decimal" w:pos="882"/>
              </w:tabs>
              <w:spacing w:line="364" w:lineRule="exact"/>
              <w:ind w:left="-29" w:right="-194"/>
              <w:jc w:val="center"/>
              <w:rPr>
                <w:rFonts w:ascii="Angsana New" w:hAnsi="Angsana New"/>
                <w:sz w:val="28"/>
                <w:szCs w:val="28"/>
              </w:rPr>
            </w:pPr>
          </w:p>
        </w:tc>
        <w:tc>
          <w:tcPr>
            <w:tcW w:w="1440" w:type="dxa"/>
            <w:vAlign w:val="bottom"/>
          </w:tcPr>
          <w:p w14:paraId="73159ABC" w14:textId="5D199558" w:rsidR="005806AF" w:rsidRPr="00072396" w:rsidRDefault="005806AF" w:rsidP="00AC4674">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c>
          <w:tcPr>
            <w:tcW w:w="90" w:type="dxa"/>
            <w:vAlign w:val="bottom"/>
          </w:tcPr>
          <w:p w14:paraId="1EDE03FA" w14:textId="77777777" w:rsidR="005806AF" w:rsidRPr="00072396" w:rsidRDefault="005806AF" w:rsidP="00AC4674">
            <w:pPr>
              <w:tabs>
                <w:tab w:val="decimal" w:pos="882"/>
              </w:tabs>
              <w:spacing w:line="364" w:lineRule="exact"/>
              <w:ind w:left="-29" w:right="-194"/>
              <w:jc w:val="center"/>
              <w:rPr>
                <w:rFonts w:ascii="Angsana New" w:hAnsi="Angsana New"/>
                <w:sz w:val="28"/>
                <w:szCs w:val="28"/>
              </w:rPr>
            </w:pPr>
          </w:p>
        </w:tc>
        <w:tc>
          <w:tcPr>
            <w:tcW w:w="1530" w:type="dxa"/>
            <w:vAlign w:val="bottom"/>
          </w:tcPr>
          <w:p w14:paraId="464B5407" w14:textId="398340C3" w:rsidR="005806AF" w:rsidRPr="00072396" w:rsidRDefault="005806AF" w:rsidP="00AC4674">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r>
      <w:tr w:rsidR="005806AF" w:rsidRPr="00072396" w14:paraId="213A3116" w14:textId="77777777" w:rsidTr="001A7F9E">
        <w:trPr>
          <w:trHeight w:hRule="exact" w:val="370"/>
        </w:trPr>
        <w:tc>
          <w:tcPr>
            <w:tcW w:w="3780" w:type="dxa"/>
            <w:gridSpan w:val="2"/>
            <w:hideMark/>
          </w:tcPr>
          <w:p w14:paraId="2DEBA44F" w14:textId="109B3D6B" w:rsidR="005806AF" w:rsidRPr="00210AF8" w:rsidRDefault="005806AF" w:rsidP="003751AB">
            <w:pPr>
              <w:tabs>
                <w:tab w:val="decimal" w:pos="882"/>
              </w:tabs>
              <w:spacing w:line="364" w:lineRule="exact"/>
              <w:ind w:left="-29" w:right="-29" w:firstLine="200"/>
              <w:rPr>
                <w:rFonts w:ascii="Angsana New" w:hAnsi="Angsana New"/>
                <w:b/>
                <w:bCs/>
                <w:sz w:val="28"/>
                <w:szCs w:val="28"/>
              </w:rPr>
            </w:pPr>
            <w:r w:rsidRPr="00210AF8">
              <w:rPr>
                <w:rFonts w:asciiTheme="majorBidi" w:hAnsiTheme="majorBidi" w:cstheme="majorBidi"/>
                <w:b/>
                <w:bCs/>
                <w:sz w:val="28"/>
                <w:szCs w:val="28"/>
              </w:rPr>
              <w:t>Total trade receivables - related parties</w:t>
            </w:r>
            <w:r w:rsidR="00BB33EF">
              <w:rPr>
                <w:rFonts w:asciiTheme="majorBidi" w:hAnsiTheme="majorBidi" w:cstheme="majorBidi"/>
                <w:b/>
                <w:bCs/>
                <w:sz w:val="28"/>
                <w:szCs w:val="28"/>
              </w:rPr>
              <w:t xml:space="preserve"> -</w:t>
            </w:r>
            <w:r w:rsidR="001A7F9E">
              <w:rPr>
                <w:rFonts w:asciiTheme="majorBidi" w:hAnsiTheme="majorBidi" w:cstheme="majorBidi"/>
                <w:b/>
                <w:bCs/>
                <w:sz w:val="28"/>
                <w:szCs w:val="28"/>
              </w:rPr>
              <w:t xml:space="preserve"> net</w:t>
            </w:r>
          </w:p>
        </w:tc>
        <w:tc>
          <w:tcPr>
            <w:tcW w:w="1440" w:type="dxa"/>
            <w:tcBorders>
              <w:top w:val="single" w:sz="4" w:space="0" w:color="auto"/>
              <w:left w:val="nil"/>
              <w:bottom w:val="single" w:sz="4" w:space="0" w:color="auto"/>
              <w:right w:val="nil"/>
            </w:tcBorders>
            <w:vAlign w:val="bottom"/>
          </w:tcPr>
          <w:p w14:paraId="440B3AE0" w14:textId="77777777" w:rsidR="005806AF" w:rsidRPr="0044142E" w:rsidRDefault="005806AF" w:rsidP="003751AB">
            <w:pPr>
              <w:tabs>
                <w:tab w:val="decimal" w:pos="882"/>
              </w:tabs>
              <w:spacing w:line="364" w:lineRule="exact"/>
              <w:ind w:left="-29" w:right="-194"/>
              <w:jc w:val="center"/>
              <w:rPr>
                <w:rFonts w:ascii="Angsana New" w:hAnsi="Angsana New"/>
                <w:b/>
                <w:bCs/>
                <w:sz w:val="28"/>
                <w:szCs w:val="28"/>
              </w:rPr>
            </w:pPr>
            <w:r w:rsidRPr="0044142E">
              <w:rPr>
                <w:rFonts w:ascii="Angsana New" w:hAnsi="Angsana New"/>
                <w:b/>
                <w:bCs/>
                <w:sz w:val="28"/>
                <w:szCs w:val="28"/>
              </w:rPr>
              <w:t>5,339</w:t>
            </w:r>
          </w:p>
        </w:tc>
        <w:tc>
          <w:tcPr>
            <w:tcW w:w="90" w:type="dxa"/>
            <w:vAlign w:val="bottom"/>
          </w:tcPr>
          <w:p w14:paraId="7DDE72DF" w14:textId="77777777" w:rsidR="005806AF" w:rsidRPr="0044142E" w:rsidRDefault="005806AF" w:rsidP="003751AB">
            <w:pPr>
              <w:tabs>
                <w:tab w:val="decimal" w:pos="882"/>
              </w:tabs>
              <w:spacing w:line="364" w:lineRule="exact"/>
              <w:ind w:left="-29" w:right="-194"/>
              <w:jc w:val="center"/>
              <w:rPr>
                <w:rFonts w:ascii="Angsana New" w:hAnsi="Angsana New"/>
                <w:b/>
                <w:bCs/>
                <w:sz w:val="28"/>
                <w:szCs w:val="28"/>
              </w:rPr>
            </w:pPr>
          </w:p>
        </w:tc>
        <w:tc>
          <w:tcPr>
            <w:tcW w:w="1356" w:type="dxa"/>
            <w:tcBorders>
              <w:top w:val="single" w:sz="4" w:space="0" w:color="auto"/>
              <w:left w:val="nil"/>
              <w:bottom w:val="single" w:sz="4" w:space="0" w:color="auto"/>
              <w:right w:val="nil"/>
            </w:tcBorders>
            <w:vAlign w:val="bottom"/>
            <w:hideMark/>
          </w:tcPr>
          <w:p w14:paraId="59E9CA7F" w14:textId="1593914C" w:rsidR="005806AF" w:rsidRPr="0044142E" w:rsidRDefault="00AC4674" w:rsidP="00AC4674">
            <w:pPr>
              <w:tabs>
                <w:tab w:val="decimal" w:pos="774"/>
              </w:tabs>
              <w:spacing w:line="364" w:lineRule="exact"/>
              <w:ind w:left="-29" w:right="-302"/>
              <w:jc w:val="center"/>
              <w:rPr>
                <w:rFonts w:ascii="Angsana New" w:hAnsi="Angsana New"/>
                <w:b/>
                <w:bCs/>
                <w:sz w:val="28"/>
                <w:szCs w:val="28"/>
              </w:rPr>
            </w:pPr>
            <w:r w:rsidRPr="00FC60DF">
              <w:rPr>
                <w:rFonts w:ascii="Angsana New" w:hAnsi="Angsana New" w:hint="cs"/>
                <w:b/>
                <w:bCs/>
                <w:sz w:val="28"/>
                <w:szCs w:val="28"/>
              </w:rPr>
              <w:t xml:space="preserve"> </w:t>
            </w:r>
            <w:r w:rsidR="005806AF" w:rsidRPr="0044142E">
              <w:rPr>
                <w:rFonts w:ascii="Angsana New" w:hAnsi="Angsana New"/>
                <w:b/>
                <w:bCs/>
                <w:sz w:val="28"/>
                <w:szCs w:val="28"/>
              </w:rPr>
              <w:t>22,688</w:t>
            </w:r>
          </w:p>
        </w:tc>
        <w:tc>
          <w:tcPr>
            <w:tcW w:w="90" w:type="dxa"/>
            <w:vAlign w:val="bottom"/>
          </w:tcPr>
          <w:p w14:paraId="790A6325" w14:textId="77777777" w:rsidR="005806AF" w:rsidRPr="0044142E" w:rsidRDefault="005806AF" w:rsidP="003751AB">
            <w:pPr>
              <w:tabs>
                <w:tab w:val="decimal" w:pos="882"/>
              </w:tabs>
              <w:spacing w:line="364" w:lineRule="exact"/>
              <w:ind w:left="-29" w:right="-194"/>
              <w:jc w:val="center"/>
              <w:rPr>
                <w:rFonts w:ascii="Angsana New" w:hAnsi="Angsana New"/>
                <w:b/>
                <w:bCs/>
                <w:sz w:val="28"/>
                <w:szCs w:val="28"/>
              </w:rPr>
            </w:pPr>
          </w:p>
        </w:tc>
        <w:tc>
          <w:tcPr>
            <w:tcW w:w="1440" w:type="dxa"/>
            <w:tcBorders>
              <w:top w:val="single" w:sz="4" w:space="0" w:color="auto"/>
              <w:left w:val="nil"/>
              <w:bottom w:val="single" w:sz="4" w:space="0" w:color="auto"/>
              <w:right w:val="nil"/>
            </w:tcBorders>
            <w:vAlign w:val="bottom"/>
          </w:tcPr>
          <w:p w14:paraId="1E8A69B2" w14:textId="77777777" w:rsidR="005806AF" w:rsidRPr="0044142E" w:rsidRDefault="005806AF" w:rsidP="003751AB">
            <w:pPr>
              <w:tabs>
                <w:tab w:val="decimal" w:pos="882"/>
              </w:tabs>
              <w:spacing w:line="364" w:lineRule="exact"/>
              <w:ind w:left="-29" w:right="-194"/>
              <w:jc w:val="center"/>
              <w:rPr>
                <w:rFonts w:ascii="Angsana New" w:hAnsi="Angsana New"/>
                <w:b/>
                <w:bCs/>
                <w:sz w:val="28"/>
                <w:szCs w:val="28"/>
              </w:rPr>
            </w:pPr>
            <w:r w:rsidRPr="0044142E">
              <w:rPr>
                <w:rFonts w:ascii="Angsana New" w:hAnsi="Angsana New"/>
                <w:b/>
                <w:bCs/>
                <w:sz w:val="28"/>
                <w:szCs w:val="28"/>
              </w:rPr>
              <w:t>586</w:t>
            </w:r>
          </w:p>
        </w:tc>
        <w:tc>
          <w:tcPr>
            <w:tcW w:w="90" w:type="dxa"/>
            <w:vAlign w:val="bottom"/>
          </w:tcPr>
          <w:p w14:paraId="3F0590D4" w14:textId="77777777" w:rsidR="005806AF" w:rsidRPr="0044142E" w:rsidRDefault="005806AF" w:rsidP="003751AB">
            <w:pPr>
              <w:tabs>
                <w:tab w:val="decimal" w:pos="708"/>
              </w:tabs>
              <w:spacing w:line="364" w:lineRule="exact"/>
              <w:ind w:left="-29" w:right="-194"/>
              <w:jc w:val="center"/>
              <w:rPr>
                <w:rFonts w:ascii="Angsana New" w:hAnsi="Angsana New"/>
                <w:b/>
                <w:bCs/>
                <w:sz w:val="28"/>
                <w:szCs w:val="28"/>
              </w:rPr>
            </w:pPr>
          </w:p>
        </w:tc>
        <w:tc>
          <w:tcPr>
            <w:tcW w:w="1530" w:type="dxa"/>
            <w:tcBorders>
              <w:top w:val="single" w:sz="4" w:space="0" w:color="auto"/>
              <w:left w:val="nil"/>
              <w:bottom w:val="single" w:sz="4" w:space="0" w:color="auto"/>
              <w:right w:val="nil"/>
            </w:tcBorders>
            <w:vAlign w:val="bottom"/>
            <w:hideMark/>
          </w:tcPr>
          <w:p w14:paraId="5391F393" w14:textId="77777777" w:rsidR="005806AF" w:rsidRPr="0044142E" w:rsidRDefault="005806AF" w:rsidP="003751AB">
            <w:pPr>
              <w:tabs>
                <w:tab w:val="decimal" w:pos="488"/>
              </w:tabs>
              <w:spacing w:line="364" w:lineRule="exact"/>
              <w:ind w:left="-29" w:right="-194"/>
              <w:jc w:val="center"/>
              <w:rPr>
                <w:rFonts w:ascii="Angsana New" w:hAnsi="Angsana New"/>
                <w:b/>
                <w:bCs/>
                <w:sz w:val="28"/>
                <w:szCs w:val="28"/>
              </w:rPr>
            </w:pPr>
            <w:r w:rsidRPr="0044142E">
              <w:rPr>
                <w:rFonts w:ascii="Angsana New" w:hAnsi="Angsana New"/>
                <w:b/>
                <w:bCs/>
                <w:sz w:val="28"/>
                <w:szCs w:val="28"/>
              </w:rPr>
              <w:t>-</w:t>
            </w:r>
          </w:p>
        </w:tc>
      </w:tr>
      <w:tr w:rsidR="008C0F80" w:rsidRPr="00072396" w14:paraId="134CE20B" w14:textId="77777777" w:rsidTr="001A7F9E">
        <w:trPr>
          <w:trHeight w:hRule="exact" w:val="374"/>
        </w:trPr>
        <w:tc>
          <w:tcPr>
            <w:tcW w:w="5220" w:type="dxa"/>
            <w:gridSpan w:val="3"/>
          </w:tcPr>
          <w:p w14:paraId="7DD87BA2" w14:textId="3DD7FB1F" w:rsidR="008C0F80" w:rsidRPr="00072396" w:rsidRDefault="008C0F80" w:rsidP="003751AB">
            <w:pPr>
              <w:tabs>
                <w:tab w:val="decimal" w:pos="882"/>
              </w:tabs>
              <w:spacing w:line="364" w:lineRule="exact"/>
              <w:ind w:left="-29" w:right="-29" w:firstLine="192"/>
              <w:rPr>
                <w:rFonts w:ascii="Angsana New" w:hAnsi="Angsana New"/>
                <w:b/>
                <w:bCs/>
                <w:sz w:val="28"/>
                <w:szCs w:val="28"/>
              </w:rPr>
            </w:pPr>
            <w:r w:rsidRPr="0086367B">
              <w:rPr>
                <w:rFonts w:ascii="Angsana New" w:hAnsi="Angsana New"/>
                <w:b/>
                <w:bCs/>
                <w:color w:val="000000"/>
                <w:sz w:val="28"/>
                <w:u w:val="single"/>
              </w:rPr>
              <w:t>Trade receivables - unrelated parties</w:t>
            </w:r>
          </w:p>
        </w:tc>
        <w:tc>
          <w:tcPr>
            <w:tcW w:w="90" w:type="dxa"/>
            <w:vAlign w:val="center"/>
          </w:tcPr>
          <w:p w14:paraId="750BE2B8" w14:textId="77777777" w:rsidR="008C0F80" w:rsidRPr="00072396" w:rsidRDefault="008C0F80" w:rsidP="003751AB">
            <w:pPr>
              <w:tabs>
                <w:tab w:val="decimal" w:pos="882"/>
              </w:tabs>
              <w:spacing w:line="364" w:lineRule="exact"/>
              <w:ind w:left="-29" w:right="-29"/>
              <w:rPr>
                <w:rFonts w:ascii="Angsana New" w:hAnsi="Angsana New"/>
                <w:b/>
                <w:bCs/>
                <w:sz w:val="28"/>
                <w:szCs w:val="28"/>
              </w:rPr>
            </w:pPr>
          </w:p>
        </w:tc>
        <w:tc>
          <w:tcPr>
            <w:tcW w:w="1356" w:type="dxa"/>
            <w:tcBorders>
              <w:left w:val="nil"/>
              <w:bottom w:val="nil"/>
              <w:right w:val="nil"/>
            </w:tcBorders>
            <w:vAlign w:val="center"/>
          </w:tcPr>
          <w:p w14:paraId="6405AA32" w14:textId="77777777" w:rsidR="008C0F80" w:rsidRPr="00072396" w:rsidRDefault="008C0F80" w:rsidP="003751AB">
            <w:pPr>
              <w:tabs>
                <w:tab w:val="decimal" w:pos="882"/>
              </w:tabs>
              <w:spacing w:line="364" w:lineRule="exact"/>
              <w:ind w:left="-29" w:right="-29"/>
              <w:rPr>
                <w:rFonts w:ascii="Angsana New" w:hAnsi="Angsana New"/>
                <w:b/>
                <w:bCs/>
                <w:sz w:val="28"/>
                <w:szCs w:val="28"/>
              </w:rPr>
            </w:pPr>
          </w:p>
        </w:tc>
        <w:tc>
          <w:tcPr>
            <w:tcW w:w="90" w:type="dxa"/>
            <w:vAlign w:val="center"/>
          </w:tcPr>
          <w:p w14:paraId="485F3C05" w14:textId="77777777" w:rsidR="008C0F80" w:rsidRPr="00072396" w:rsidRDefault="008C0F80" w:rsidP="003751AB">
            <w:pPr>
              <w:tabs>
                <w:tab w:val="decimal" w:pos="882"/>
              </w:tabs>
              <w:spacing w:line="364" w:lineRule="exact"/>
              <w:ind w:left="-29" w:right="-29"/>
              <w:rPr>
                <w:rFonts w:ascii="Angsana New" w:hAnsi="Angsana New"/>
                <w:b/>
                <w:bCs/>
                <w:sz w:val="28"/>
                <w:szCs w:val="28"/>
              </w:rPr>
            </w:pPr>
          </w:p>
        </w:tc>
        <w:tc>
          <w:tcPr>
            <w:tcW w:w="1440" w:type="dxa"/>
            <w:tcBorders>
              <w:left w:val="nil"/>
              <w:bottom w:val="nil"/>
              <w:right w:val="nil"/>
            </w:tcBorders>
            <w:vAlign w:val="center"/>
          </w:tcPr>
          <w:p w14:paraId="088E6F53" w14:textId="77777777" w:rsidR="008C0F80" w:rsidRPr="00072396" w:rsidRDefault="008C0F80" w:rsidP="003751AB">
            <w:pPr>
              <w:tabs>
                <w:tab w:val="decimal" w:pos="882"/>
              </w:tabs>
              <w:spacing w:line="364" w:lineRule="exact"/>
              <w:ind w:left="-29" w:right="-29"/>
              <w:rPr>
                <w:rFonts w:ascii="Angsana New" w:hAnsi="Angsana New"/>
                <w:b/>
                <w:bCs/>
                <w:sz w:val="28"/>
                <w:szCs w:val="28"/>
              </w:rPr>
            </w:pPr>
          </w:p>
        </w:tc>
        <w:tc>
          <w:tcPr>
            <w:tcW w:w="90" w:type="dxa"/>
            <w:vAlign w:val="center"/>
          </w:tcPr>
          <w:p w14:paraId="5B517F05" w14:textId="77777777" w:rsidR="008C0F80" w:rsidRPr="00072396" w:rsidRDefault="008C0F80" w:rsidP="003751AB">
            <w:pPr>
              <w:tabs>
                <w:tab w:val="decimal" w:pos="882"/>
              </w:tabs>
              <w:spacing w:line="364" w:lineRule="exact"/>
              <w:ind w:left="-29" w:right="-29"/>
              <w:rPr>
                <w:rFonts w:ascii="Angsana New" w:hAnsi="Angsana New"/>
                <w:b/>
                <w:bCs/>
                <w:sz w:val="28"/>
                <w:szCs w:val="28"/>
              </w:rPr>
            </w:pPr>
          </w:p>
        </w:tc>
        <w:tc>
          <w:tcPr>
            <w:tcW w:w="1530" w:type="dxa"/>
            <w:tcBorders>
              <w:left w:val="nil"/>
              <w:bottom w:val="nil"/>
              <w:right w:val="nil"/>
            </w:tcBorders>
            <w:vAlign w:val="center"/>
          </w:tcPr>
          <w:p w14:paraId="6082C1AD" w14:textId="77777777" w:rsidR="008C0F80" w:rsidRPr="00072396" w:rsidRDefault="008C0F80" w:rsidP="003751AB">
            <w:pPr>
              <w:tabs>
                <w:tab w:val="decimal" w:pos="882"/>
              </w:tabs>
              <w:spacing w:line="364" w:lineRule="exact"/>
              <w:ind w:left="-29" w:right="-29"/>
              <w:rPr>
                <w:rFonts w:ascii="Angsana New" w:hAnsi="Angsana New"/>
                <w:b/>
                <w:bCs/>
                <w:sz w:val="28"/>
                <w:szCs w:val="28"/>
              </w:rPr>
            </w:pPr>
          </w:p>
        </w:tc>
      </w:tr>
      <w:tr w:rsidR="00907CCA" w:rsidRPr="00072396" w14:paraId="56F5D1FB" w14:textId="77777777" w:rsidTr="001A7F9E">
        <w:trPr>
          <w:trHeight w:hRule="exact" w:val="374"/>
        </w:trPr>
        <w:tc>
          <w:tcPr>
            <w:tcW w:w="3690" w:type="dxa"/>
            <w:hideMark/>
          </w:tcPr>
          <w:p w14:paraId="07886B75" w14:textId="03F396EE" w:rsidR="00907CCA" w:rsidRPr="00072396" w:rsidRDefault="00907CCA" w:rsidP="003751AB">
            <w:pPr>
              <w:spacing w:line="364" w:lineRule="exact"/>
              <w:ind w:right="-45" w:firstLine="171"/>
              <w:rPr>
                <w:rFonts w:ascii="Angsana New" w:hAnsi="Angsana New"/>
                <w:sz w:val="28"/>
                <w:szCs w:val="28"/>
              </w:rPr>
            </w:pPr>
            <w:r w:rsidRPr="00B542DF">
              <w:rPr>
                <w:rFonts w:asciiTheme="majorBidi" w:hAnsiTheme="majorBidi" w:cstheme="majorBidi"/>
                <w:sz w:val="28"/>
                <w:szCs w:val="28"/>
              </w:rPr>
              <w:t>Aged on the basis of due dates</w:t>
            </w:r>
          </w:p>
        </w:tc>
        <w:tc>
          <w:tcPr>
            <w:tcW w:w="90" w:type="dxa"/>
            <w:vAlign w:val="center"/>
          </w:tcPr>
          <w:p w14:paraId="178F2878" w14:textId="77777777" w:rsidR="00907CCA" w:rsidRPr="00072396" w:rsidRDefault="00907CCA" w:rsidP="003751AB">
            <w:pPr>
              <w:tabs>
                <w:tab w:val="decimal" w:pos="882"/>
              </w:tabs>
              <w:spacing w:line="364" w:lineRule="exact"/>
              <w:ind w:left="-29" w:right="-29"/>
              <w:rPr>
                <w:rFonts w:ascii="Angsana New" w:hAnsi="Angsana New"/>
                <w:sz w:val="28"/>
                <w:szCs w:val="28"/>
              </w:rPr>
            </w:pPr>
          </w:p>
        </w:tc>
        <w:tc>
          <w:tcPr>
            <w:tcW w:w="1440" w:type="dxa"/>
            <w:vAlign w:val="center"/>
          </w:tcPr>
          <w:p w14:paraId="6A104993" w14:textId="77777777" w:rsidR="00907CCA" w:rsidRPr="00072396" w:rsidRDefault="00907CCA" w:rsidP="003751AB">
            <w:pPr>
              <w:tabs>
                <w:tab w:val="decimal" w:pos="882"/>
              </w:tabs>
              <w:spacing w:line="364" w:lineRule="exact"/>
              <w:ind w:left="-29" w:right="-29"/>
              <w:rPr>
                <w:rFonts w:ascii="Angsana New" w:hAnsi="Angsana New"/>
                <w:sz w:val="28"/>
                <w:szCs w:val="28"/>
              </w:rPr>
            </w:pPr>
          </w:p>
        </w:tc>
        <w:tc>
          <w:tcPr>
            <w:tcW w:w="90" w:type="dxa"/>
            <w:vAlign w:val="center"/>
          </w:tcPr>
          <w:p w14:paraId="0DE37F45" w14:textId="77777777" w:rsidR="00907CCA" w:rsidRPr="00072396" w:rsidRDefault="00907CCA" w:rsidP="003751AB">
            <w:pPr>
              <w:tabs>
                <w:tab w:val="decimal" w:pos="882"/>
              </w:tabs>
              <w:spacing w:line="364" w:lineRule="exact"/>
              <w:ind w:left="-29" w:right="-29"/>
              <w:rPr>
                <w:rFonts w:ascii="Angsana New" w:hAnsi="Angsana New"/>
                <w:sz w:val="28"/>
                <w:szCs w:val="28"/>
              </w:rPr>
            </w:pPr>
          </w:p>
        </w:tc>
        <w:tc>
          <w:tcPr>
            <w:tcW w:w="1356" w:type="dxa"/>
            <w:vAlign w:val="center"/>
          </w:tcPr>
          <w:p w14:paraId="6B963F00" w14:textId="77777777" w:rsidR="00907CCA" w:rsidRPr="00072396" w:rsidRDefault="00907CCA" w:rsidP="003751AB">
            <w:pPr>
              <w:tabs>
                <w:tab w:val="decimal" w:pos="882"/>
              </w:tabs>
              <w:spacing w:line="364" w:lineRule="exact"/>
              <w:ind w:left="-29" w:right="-29"/>
              <w:rPr>
                <w:rFonts w:ascii="Angsana New" w:hAnsi="Angsana New"/>
                <w:sz w:val="28"/>
                <w:szCs w:val="28"/>
              </w:rPr>
            </w:pPr>
          </w:p>
        </w:tc>
        <w:tc>
          <w:tcPr>
            <w:tcW w:w="90" w:type="dxa"/>
            <w:vAlign w:val="center"/>
          </w:tcPr>
          <w:p w14:paraId="7DFBC108" w14:textId="77777777" w:rsidR="00907CCA" w:rsidRPr="00072396" w:rsidRDefault="00907CCA" w:rsidP="003751AB">
            <w:pPr>
              <w:tabs>
                <w:tab w:val="decimal" w:pos="882"/>
              </w:tabs>
              <w:spacing w:line="364" w:lineRule="exact"/>
              <w:ind w:left="-29" w:right="-29"/>
              <w:rPr>
                <w:rFonts w:ascii="Angsana New" w:hAnsi="Angsana New"/>
                <w:sz w:val="28"/>
                <w:szCs w:val="28"/>
              </w:rPr>
            </w:pPr>
          </w:p>
        </w:tc>
        <w:tc>
          <w:tcPr>
            <w:tcW w:w="1440" w:type="dxa"/>
            <w:vAlign w:val="center"/>
          </w:tcPr>
          <w:p w14:paraId="3E294E9C" w14:textId="77777777" w:rsidR="00907CCA" w:rsidRPr="00072396" w:rsidRDefault="00907CCA" w:rsidP="003751AB">
            <w:pPr>
              <w:tabs>
                <w:tab w:val="decimal" w:pos="882"/>
              </w:tabs>
              <w:spacing w:line="364" w:lineRule="exact"/>
              <w:ind w:left="-29" w:right="-29"/>
              <w:rPr>
                <w:rFonts w:ascii="Angsana New" w:hAnsi="Angsana New"/>
                <w:sz w:val="28"/>
                <w:szCs w:val="28"/>
              </w:rPr>
            </w:pPr>
          </w:p>
        </w:tc>
        <w:tc>
          <w:tcPr>
            <w:tcW w:w="90" w:type="dxa"/>
            <w:vAlign w:val="center"/>
          </w:tcPr>
          <w:p w14:paraId="51B99681" w14:textId="77777777" w:rsidR="00907CCA" w:rsidRPr="00072396" w:rsidRDefault="00907CCA" w:rsidP="003751AB">
            <w:pPr>
              <w:tabs>
                <w:tab w:val="decimal" w:pos="882"/>
              </w:tabs>
              <w:spacing w:line="364" w:lineRule="exact"/>
              <w:ind w:left="-29" w:right="-29"/>
              <w:rPr>
                <w:rFonts w:ascii="Angsana New" w:hAnsi="Angsana New"/>
                <w:sz w:val="28"/>
                <w:szCs w:val="28"/>
              </w:rPr>
            </w:pPr>
          </w:p>
        </w:tc>
        <w:tc>
          <w:tcPr>
            <w:tcW w:w="1530" w:type="dxa"/>
            <w:vAlign w:val="center"/>
          </w:tcPr>
          <w:p w14:paraId="57CFB8EA" w14:textId="77777777" w:rsidR="00907CCA" w:rsidRPr="00072396" w:rsidRDefault="00907CCA" w:rsidP="003751AB">
            <w:pPr>
              <w:tabs>
                <w:tab w:val="decimal" w:pos="882"/>
              </w:tabs>
              <w:spacing w:line="364" w:lineRule="exact"/>
              <w:ind w:left="-29" w:right="-29"/>
              <w:rPr>
                <w:rFonts w:ascii="Angsana New" w:hAnsi="Angsana New"/>
                <w:sz w:val="28"/>
                <w:szCs w:val="28"/>
              </w:rPr>
            </w:pPr>
          </w:p>
        </w:tc>
      </w:tr>
      <w:tr w:rsidR="00907CCA" w:rsidRPr="00072396" w14:paraId="4C316884" w14:textId="77777777" w:rsidTr="001A7F9E">
        <w:trPr>
          <w:trHeight w:hRule="exact" w:val="374"/>
        </w:trPr>
        <w:tc>
          <w:tcPr>
            <w:tcW w:w="3690" w:type="dxa"/>
            <w:hideMark/>
          </w:tcPr>
          <w:p w14:paraId="2F857662" w14:textId="010B74D5" w:rsidR="00907CCA" w:rsidRPr="00072396" w:rsidRDefault="00907CCA" w:rsidP="003751AB">
            <w:pPr>
              <w:spacing w:line="364" w:lineRule="exact"/>
              <w:ind w:right="-45" w:firstLine="171"/>
              <w:rPr>
                <w:rFonts w:ascii="Angsana New" w:hAnsi="Angsana New"/>
                <w:sz w:val="28"/>
                <w:szCs w:val="28"/>
              </w:rPr>
            </w:pPr>
            <w:r w:rsidRPr="00B542DF">
              <w:rPr>
                <w:rFonts w:asciiTheme="majorBidi" w:hAnsiTheme="majorBidi" w:cstheme="majorBidi"/>
                <w:sz w:val="28"/>
                <w:szCs w:val="28"/>
              </w:rPr>
              <w:t>Past due</w:t>
            </w:r>
          </w:p>
        </w:tc>
        <w:tc>
          <w:tcPr>
            <w:tcW w:w="90" w:type="dxa"/>
            <w:vAlign w:val="center"/>
          </w:tcPr>
          <w:p w14:paraId="2E1B4C2B" w14:textId="77777777" w:rsidR="00907CCA" w:rsidRPr="00072396" w:rsidRDefault="00907CCA" w:rsidP="003751AB">
            <w:pPr>
              <w:tabs>
                <w:tab w:val="decimal" w:pos="882"/>
              </w:tabs>
              <w:spacing w:line="364" w:lineRule="exact"/>
              <w:ind w:left="-29" w:right="-29"/>
              <w:rPr>
                <w:rFonts w:ascii="Angsana New" w:hAnsi="Angsana New"/>
                <w:sz w:val="28"/>
                <w:szCs w:val="28"/>
              </w:rPr>
            </w:pPr>
          </w:p>
        </w:tc>
        <w:tc>
          <w:tcPr>
            <w:tcW w:w="1440" w:type="dxa"/>
            <w:vAlign w:val="center"/>
          </w:tcPr>
          <w:p w14:paraId="6845DACC" w14:textId="77777777" w:rsidR="00907CCA" w:rsidRPr="00072396" w:rsidRDefault="00907CCA" w:rsidP="003751AB">
            <w:pPr>
              <w:tabs>
                <w:tab w:val="decimal" w:pos="882"/>
              </w:tabs>
              <w:spacing w:line="364" w:lineRule="exact"/>
              <w:ind w:left="-29" w:right="-29"/>
              <w:rPr>
                <w:rFonts w:ascii="Angsana New" w:hAnsi="Angsana New"/>
                <w:sz w:val="28"/>
                <w:szCs w:val="28"/>
              </w:rPr>
            </w:pPr>
          </w:p>
        </w:tc>
        <w:tc>
          <w:tcPr>
            <w:tcW w:w="90" w:type="dxa"/>
            <w:vAlign w:val="center"/>
          </w:tcPr>
          <w:p w14:paraId="5AE7A165" w14:textId="77777777" w:rsidR="00907CCA" w:rsidRPr="00072396" w:rsidRDefault="00907CCA" w:rsidP="003751AB">
            <w:pPr>
              <w:tabs>
                <w:tab w:val="decimal" w:pos="882"/>
              </w:tabs>
              <w:spacing w:line="364" w:lineRule="exact"/>
              <w:ind w:left="-29" w:right="-29"/>
              <w:rPr>
                <w:rFonts w:ascii="Angsana New" w:hAnsi="Angsana New"/>
                <w:sz w:val="28"/>
                <w:szCs w:val="28"/>
              </w:rPr>
            </w:pPr>
          </w:p>
        </w:tc>
        <w:tc>
          <w:tcPr>
            <w:tcW w:w="1356" w:type="dxa"/>
            <w:vAlign w:val="center"/>
          </w:tcPr>
          <w:p w14:paraId="03277F01" w14:textId="77777777" w:rsidR="00907CCA" w:rsidRPr="00072396" w:rsidRDefault="00907CCA" w:rsidP="003751AB">
            <w:pPr>
              <w:tabs>
                <w:tab w:val="decimal" w:pos="882"/>
              </w:tabs>
              <w:spacing w:line="364" w:lineRule="exact"/>
              <w:ind w:left="-29" w:right="-29"/>
              <w:rPr>
                <w:rFonts w:ascii="Angsana New" w:hAnsi="Angsana New"/>
                <w:sz w:val="28"/>
                <w:szCs w:val="28"/>
                <w:cs/>
              </w:rPr>
            </w:pPr>
          </w:p>
        </w:tc>
        <w:tc>
          <w:tcPr>
            <w:tcW w:w="90" w:type="dxa"/>
            <w:vAlign w:val="center"/>
          </w:tcPr>
          <w:p w14:paraId="1D3FFEA4" w14:textId="77777777" w:rsidR="00907CCA" w:rsidRPr="00FC60DF" w:rsidRDefault="00907CCA" w:rsidP="003751AB">
            <w:pPr>
              <w:tabs>
                <w:tab w:val="decimal" w:pos="882"/>
              </w:tabs>
              <w:spacing w:line="364" w:lineRule="exact"/>
              <w:ind w:left="-29" w:right="-29"/>
              <w:rPr>
                <w:rFonts w:ascii="Angsana New" w:hAnsi="Angsana New"/>
                <w:sz w:val="28"/>
                <w:szCs w:val="28"/>
                <w:cs/>
              </w:rPr>
            </w:pPr>
          </w:p>
        </w:tc>
        <w:tc>
          <w:tcPr>
            <w:tcW w:w="1440" w:type="dxa"/>
            <w:vAlign w:val="center"/>
          </w:tcPr>
          <w:p w14:paraId="3B1892AD" w14:textId="77777777" w:rsidR="00907CCA" w:rsidRPr="00072396" w:rsidRDefault="00907CCA" w:rsidP="003751AB">
            <w:pPr>
              <w:tabs>
                <w:tab w:val="decimal" w:pos="882"/>
              </w:tabs>
              <w:spacing w:line="364" w:lineRule="exact"/>
              <w:ind w:left="-29" w:right="-29"/>
              <w:rPr>
                <w:rFonts w:ascii="Angsana New" w:hAnsi="Angsana New"/>
                <w:sz w:val="28"/>
                <w:szCs w:val="28"/>
              </w:rPr>
            </w:pPr>
          </w:p>
        </w:tc>
        <w:tc>
          <w:tcPr>
            <w:tcW w:w="90" w:type="dxa"/>
            <w:vAlign w:val="center"/>
          </w:tcPr>
          <w:p w14:paraId="38BFD110" w14:textId="77777777" w:rsidR="00907CCA" w:rsidRPr="00072396" w:rsidRDefault="00907CCA" w:rsidP="003751AB">
            <w:pPr>
              <w:tabs>
                <w:tab w:val="decimal" w:pos="882"/>
              </w:tabs>
              <w:spacing w:line="364" w:lineRule="exact"/>
              <w:ind w:left="-29" w:right="-29"/>
              <w:rPr>
                <w:rFonts w:ascii="Angsana New" w:hAnsi="Angsana New"/>
                <w:sz w:val="28"/>
                <w:szCs w:val="28"/>
              </w:rPr>
            </w:pPr>
          </w:p>
        </w:tc>
        <w:tc>
          <w:tcPr>
            <w:tcW w:w="1530" w:type="dxa"/>
            <w:vAlign w:val="center"/>
          </w:tcPr>
          <w:p w14:paraId="31C420F7" w14:textId="77777777" w:rsidR="00907CCA" w:rsidRPr="00072396" w:rsidRDefault="00907CCA" w:rsidP="003751AB">
            <w:pPr>
              <w:tabs>
                <w:tab w:val="decimal" w:pos="882"/>
              </w:tabs>
              <w:spacing w:line="364" w:lineRule="exact"/>
              <w:ind w:left="-29" w:right="-29"/>
              <w:rPr>
                <w:rFonts w:ascii="Angsana New" w:hAnsi="Angsana New"/>
                <w:sz w:val="28"/>
                <w:szCs w:val="28"/>
              </w:rPr>
            </w:pPr>
          </w:p>
        </w:tc>
      </w:tr>
      <w:tr w:rsidR="00907CCA" w:rsidRPr="00072396" w14:paraId="7C74AEFD" w14:textId="77777777" w:rsidTr="001A7F9E">
        <w:trPr>
          <w:trHeight w:hRule="exact" w:val="374"/>
        </w:trPr>
        <w:tc>
          <w:tcPr>
            <w:tcW w:w="3690" w:type="dxa"/>
            <w:hideMark/>
          </w:tcPr>
          <w:p w14:paraId="1E83600E" w14:textId="6CC3D9DE" w:rsidR="00907CCA" w:rsidRPr="00072396" w:rsidRDefault="00907CCA" w:rsidP="007C0F1E">
            <w:pPr>
              <w:tabs>
                <w:tab w:val="left" w:pos="351"/>
              </w:tabs>
              <w:spacing w:line="364" w:lineRule="exact"/>
              <w:ind w:right="-45" w:firstLine="171"/>
              <w:rPr>
                <w:rFonts w:ascii="Angsana New" w:hAnsi="Angsana New"/>
                <w:sz w:val="28"/>
                <w:szCs w:val="28"/>
              </w:rPr>
            </w:pPr>
            <w:r w:rsidRPr="00B542DF">
              <w:rPr>
                <w:rFonts w:asciiTheme="majorBidi" w:hAnsiTheme="majorBidi" w:cstheme="majorBidi"/>
                <w:sz w:val="28"/>
                <w:szCs w:val="28"/>
              </w:rPr>
              <w:tab/>
              <w:t>Up to 3 months</w:t>
            </w:r>
          </w:p>
        </w:tc>
        <w:tc>
          <w:tcPr>
            <w:tcW w:w="90" w:type="dxa"/>
            <w:vAlign w:val="center"/>
          </w:tcPr>
          <w:p w14:paraId="3108B33B" w14:textId="77777777" w:rsidR="00907CCA" w:rsidRPr="00072396" w:rsidRDefault="00907CCA" w:rsidP="003751AB">
            <w:pPr>
              <w:tabs>
                <w:tab w:val="decimal" w:pos="882"/>
              </w:tabs>
              <w:spacing w:line="364" w:lineRule="exact"/>
              <w:ind w:left="-29" w:right="-29"/>
              <w:rPr>
                <w:rFonts w:ascii="Angsana New" w:hAnsi="Angsana New"/>
                <w:sz w:val="28"/>
                <w:szCs w:val="28"/>
              </w:rPr>
            </w:pPr>
          </w:p>
        </w:tc>
        <w:tc>
          <w:tcPr>
            <w:tcW w:w="1440" w:type="dxa"/>
            <w:vAlign w:val="bottom"/>
          </w:tcPr>
          <w:p w14:paraId="35D0B67A" w14:textId="77777777" w:rsidR="00907CCA" w:rsidRPr="00072396" w:rsidRDefault="00907CCA" w:rsidP="003751AB">
            <w:pPr>
              <w:tabs>
                <w:tab w:val="decimal" w:pos="882"/>
              </w:tabs>
              <w:spacing w:line="364" w:lineRule="exact"/>
              <w:ind w:left="-29" w:right="-194"/>
              <w:jc w:val="center"/>
              <w:rPr>
                <w:rFonts w:ascii="Angsana New" w:hAnsi="Angsana New"/>
                <w:sz w:val="28"/>
                <w:szCs w:val="28"/>
              </w:rPr>
            </w:pPr>
            <w:r w:rsidRPr="00E15137">
              <w:rPr>
                <w:rFonts w:ascii="Angsana New" w:hAnsi="Angsana New"/>
                <w:sz w:val="28"/>
                <w:szCs w:val="28"/>
              </w:rPr>
              <w:t>32,675</w:t>
            </w:r>
          </w:p>
        </w:tc>
        <w:tc>
          <w:tcPr>
            <w:tcW w:w="90" w:type="dxa"/>
            <w:vAlign w:val="bottom"/>
          </w:tcPr>
          <w:p w14:paraId="22F52A35" w14:textId="77777777" w:rsidR="00907CCA" w:rsidRPr="00072396" w:rsidRDefault="00907CCA" w:rsidP="003751AB">
            <w:pPr>
              <w:tabs>
                <w:tab w:val="decimal" w:pos="882"/>
              </w:tabs>
              <w:spacing w:line="364" w:lineRule="exact"/>
              <w:ind w:left="-29" w:right="-194"/>
              <w:jc w:val="center"/>
              <w:rPr>
                <w:rFonts w:ascii="Angsana New" w:hAnsi="Angsana New"/>
                <w:sz w:val="28"/>
                <w:szCs w:val="28"/>
              </w:rPr>
            </w:pPr>
          </w:p>
        </w:tc>
        <w:tc>
          <w:tcPr>
            <w:tcW w:w="1356" w:type="dxa"/>
            <w:vAlign w:val="bottom"/>
            <w:hideMark/>
          </w:tcPr>
          <w:p w14:paraId="3260FC76" w14:textId="1DBED4E7" w:rsidR="00907CCA" w:rsidRPr="00072396" w:rsidRDefault="00123FB1" w:rsidP="00123FB1">
            <w:pPr>
              <w:tabs>
                <w:tab w:val="decimal" w:pos="882"/>
                <w:tab w:val="left" w:pos="1170"/>
                <w:tab w:val="left" w:pos="1280"/>
              </w:tabs>
              <w:spacing w:line="364" w:lineRule="exact"/>
              <w:ind w:left="-29" w:right="-194" w:firstLine="479"/>
              <w:jc w:val="center"/>
              <w:rPr>
                <w:rFonts w:ascii="Angsana New" w:hAnsi="Angsana New"/>
                <w:sz w:val="28"/>
                <w:szCs w:val="28"/>
              </w:rPr>
            </w:pPr>
            <w:r w:rsidRPr="00FC60DF">
              <w:rPr>
                <w:rFonts w:ascii="Angsana New" w:hAnsi="Angsana New" w:hint="cs"/>
                <w:sz w:val="28"/>
                <w:szCs w:val="28"/>
              </w:rPr>
              <w:t xml:space="preserve"> </w:t>
            </w:r>
            <w:r w:rsidR="00907CCA" w:rsidRPr="00072396">
              <w:rPr>
                <w:rFonts w:ascii="Angsana New" w:hAnsi="Angsana New"/>
                <w:sz w:val="28"/>
                <w:szCs w:val="28"/>
              </w:rPr>
              <w:t>5,813</w:t>
            </w:r>
          </w:p>
        </w:tc>
        <w:tc>
          <w:tcPr>
            <w:tcW w:w="90" w:type="dxa"/>
            <w:vAlign w:val="bottom"/>
          </w:tcPr>
          <w:p w14:paraId="4DC2001A" w14:textId="77777777" w:rsidR="00907CCA" w:rsidRPr="00072396" w:rsidRDefault="00907CCA" w:rsidP="003751AB">
            <w:pPr>
              <w:tabs>
                <w:tab w:val="decimal" w:pos="882"/>
              </w:tabs>
              <w:spacing w:line="364" w:lineRule="exact"/>
              <w:ind w:left="-29" w:right="-194"/>
              <w:jc w:val="center"/>
              <w:rPr>
                <w:rFonts w:ascii="Angsana New" w:hAnsi="Angsana New"/>
                <w:sz w:val="28"/>
                <w:szCs w:val="28"/>
              </w:rPr>
            </w:pPr>
          </w:p>
        </w:tc>
        <w:tc>
          <w:tcPr>
            <w:tcW w:w="1440" w:type="dxa"/>
            <w:vAlign w:val="bottom"/>
          </w:tcPr>
          <w:p w14:paraId="268AB8FE" w14:textId="77777777" w:rsidR="00907CCA" w:rsidRPr="00072396" w:rsidRDefault="00907CCA" w:rsidP="003751AB">
            <w:pPr>
              <w:tabs>
                <w:tab w:val="decimal" w:pos="882"/>
              </w:tabs>
              <w:spacing w:line="364" w:lineRule="exact"/>
              <w:ind w:left="-29" w:right="-194"/>
              <w:jc w:val="center"/>
              <w:rPr>
                <w:rFonts w:ascii="Angsana New" w:hAnsi="Angsana New"/>
                <w:sz w:val="28"/>
                <w:szCs w:val="28"/>
              </w:rPr>
            </w:pPr>
            <w:r w:rsidRPr="003F3797">
              <w:rPr>
                <w:rFonts w:ascii="Angsana New" w:hAnsi="Angsana New"/>
                <w:sz w:val="28"/>
                <w:szCs w:val="28"/>
              </w:rPr>
              <w:t>27,264</w:t>
            </w:r>
          </w:p>
        </w:tc>
        <w:tc>
          <w:tcPr>
            <w:tcW w:w="90" w:type="dxa"/>
            <w:vAlign w:val="bottom"/>
          </w:tcPr>
          <w:p w14:paraId="32E7B00E" w14:textId="77777777" w:rsidR="00907CCA" w:rsidRPr="00072396" w:rsidRDefault="00907CCA" w:rsidP="003751AB">
            <w:pPr>
              <w:tabs>
                <w:tab w:val="decimal" w:pos="882"/>
              </w:tabs>
              <w:spacing w:line="364" w:lineRule="exact"/>
              <w:ind w:left="-29" w:right="-194"/>
              <w:jc w:val="center"/>
              <w:rPr>
                <w:rFonts w:ascii="Angsana New" w:hAnsi="Angsana New"/>
                <w:sz w:val="28"/>
                <w:szCs w:val="28"/>
              </w:rPr>
            </w:pPr>
          </w:p>
        </w:tc>
        <w:tc>
          <w:tcPr>
            <w:tcW w:w="1530" w:type="dxa"/>
            <w:vAlign w:val="bottom"/>
            <w:hideMark/>
          </w:tcPr>
          <w:p w14:paraId="7D59E35F" w14:textId="77777777" w:rsidR="00907CCA" w:rsidRPr="00072396" w:rsidRDefault="00907CCA" w:rsidP="003751AB">
            <w:pPr>
              <w:tabs>
                <w:tab w:val="decimal" w:pos="882"/>
              </w:tabs>
              <w:spacing w:line="364" w:lineRule="exact"/>
              <w:ind w:left="-29" w:right="-194"/>
              <w:jc w:val="center"/>
              <w:rPr>
                <w:rFonts w:ascii="Angsana New" w:hAnsi="Angsana New"/>
                <w:sz w:val="28"/>
                <w:szCs w:val="28"/>
              </w:rPr>
            </w:pPr>
            <w:r w:rsidRPr="00072396">
              <w:rPr>
                <w:rFonts w:ascii="Angsana New" w:hAnsi="Angsana New"/>
                <w:sz w:val="28"/>
                <w:szCs w:val="28"/>
              </w:rPr>
              <w:t>3,622</w:t>
            </w:r>
          </w:p>
        </w:tc>
      </w:tr>
      <w:tr w:rsidR="00907CCA" w:rsidRPr="00072396" w14:paraId="2779B44F" w14:textId="77777777" w:rsidTr="001A7F9E">
        <w:trPr>
          <w:trHeight w:hRule="exact" w:val="374"/>
        </w:trPr>
        <w:tc>
          <w:tcPr>
            <w:tcW w:w="3690" w:type="dxa"/>
            <w:hideMark/>
          </w:tcPr>
          <w:p w14:paraId="236A2D4D" w14:textId="3A278369" w:rsidR="00907CCA" w:rsidRPr="00072396" w:rsidRDefault="00907CCA" w:rsidP="003751AB">
            <w:pPr>
              <w:tabs>
                <w:tab w:val="left" w:pos="351"/>
              </w:tabs>
              <w:spacing w:line="364" w:lineRule="exact"/>
              <w:ind w:right="-45" w:firstLine="171"/>
              <w:rPr>
                <w:rFonts w:ascii="Angsana New" w:hAnsi="Angsana New"/>
                <w:sz w:val="28"/>
                <w:szCs w:val="28"/>
              </w:rPr>
            </w:pPr>
            <w:r w:rsidRPr="00B542DF">
              <w:rPr>
                <w:rFonts w:asciiTheme="majorBidi" w:hAnsiTheme="majorBidi" w:cstheme="majorBidi"/>
                <w:sz w:val="28"/>
                <w:szCs w:val="28"/>
              </w:rPr>
              <w:tab/>
              <w:t>3 - 6 months</w:t>
            </w:r>
          </w:p>
        </w:tc>
        <w:tc>
          <w:tcPr>
            <w:tcW w:w="90" w:type="dxa"/>
            <w:vAlign w:val="center"/>
          </w:tcPr>
          <w:p w14:paraId="3B58B385" w14:textId="77777777" w:rsidR="00907CCA" w:rsidRPr="00072396" w:rsidRDefault="00907CCA" w:rsidP="003751AB">
            <w:pPr>
              <w:tabs>
                <w:tab w:val="decimal" w:pos="882"/>
              </w:tabs>
              <w:spacing w:line="364" w:lineRule="exact"/>
              <w:ind w:left="-29" w:right="-29"/>
              <w:rPr>
                <w:rFonts w:ascii="Angsana New" w:hAnsi="Angsana New"/>
                <w:sz w:val="28"/>
                <w:szCs w:val="28"/>
              </w:rPr>
            </w:pPr>
          </w:p>
        </w:tc>
        <w:tc>
          <w:tcPr>
            <w:tcW w:w="1440" w:type="dxa"/>
            <w:vAlign w:val="bottom"/>
          </w:tcPr>
          <w:p w14:paraId="54EBD945" w14:textId="77777777" w:rsidR="00907CCA" w:rsidRPr="00072396" w:rsidRDefault="00907CCA" w:rsidP="003751AB">
            <w:pPr>
              <w:tabs>
                <w:tab w:val="decimal" w:pos="882"/>
              </w:tabs>
              <w:spacing w:line="364" w:lineRule="exact"/>
              <w:ind w:left="-29" w:right="-194"/>
              <w:jc w:val="center"/>
              <w:rPr>
                <w:rFonts w:ascii="Angsana New" w:hAnsi="Angsana New"/>
                <w:sz w:val="28"/>
                <w:szCs w:val="28"/>
              </w:rPr>
            </w:pPr>
            <w:r w:rsidRPr="000E4FCE">
              <w:rPr>
                <w:rFonts w:ascii="Angsana New" w:hAnsi="Angsana New"/>
                <w:sz w:val="28"/>
                <w:szCs w:val="28"/>
              </w:rPr>
              <w:t>4,090</w:t>
            </w:r>
          </w:p>
        </w:tc>
        <w:tc>
          <w:tcPr>
            <w:tcW w:w="90" w:type="dxa"/>
            <w:vAlign w:val="bottom"/>
          </w:tcPr>
          <w:p w14:paraId="76FB11BE" w14:textId="77777777" w:rsidR="00907CCA" w:rsidRPr="00072396" w:rsidRDefault="00907CCA" w:rsidP="003751AB">
            <w:pPr>
              <w:tabs>
                <w:tab w:val="decimal" w:pos="882"/>
              </w:tabs>
              <w:spacing w:line="364" w:lineRule="exact"/>
              <w:ind w:left="-29" w:right="-194"/>
              <w:jc w:val="center"/>
              <w:rPr>
                <w:rFonts w:ascii="Angsana New" w:hAnsi="Angsana New"/>
                <w:sz w:val="28"/>
                <w:szCs w:val="28"/>
              </w:rPr>
            </w:pPr>
          </w:p>
        </w:tc>
        <w:tc>
          <w:tcPr>
            <w:tcW w:w="1356" w:type="dxa"/>
            <w:vAlign w:val="bottom"/>
            <w:hideMark/>
          </w:tcPr>
          <w:p w14:paraId="18E49286" w14:textId="77777777" w:rsidR="00907CCA" w:rsidRPr="00072396" w:rsidRDefault="00907CCA" w:rsidP="003751AB">
            <w:pPr>
              <w:tabs>
                <w:tab w:val="decimal" w:pos="882"/>
              </w:tabs>
              <w:spacing w:line="364" w:lineRule="exact"/>
              <w:ind w:left="-29" w:right="-194"/>
              <w:jc w:val="center"/>
              <w:rPr>
                <w:rFonts w:ascii="Angsana New" w:hAnsi="Angsana New"/>
                <w:sz w:val="28"/>
                <w:szCs w:val="28"/>
              </w:rPr>
            </w:pPr>
            <w:r w:rsidRPr="00072396">
              <w:rPr>
                <w:rFonts w:ascii="Angsana New" w:hAnsi="Angsana New"/>
                <w:sz w:val="28"/>
                <w:szCs w:val="28"/>
              </w:rPr>
              <w:t>5,858</w:t>
            </w:r>
          </w:p>
        </w:tc>
        <w:tc>
          <w:tcPr>
            <w:tcW w:w="90" w:type="dxa"/>
            <w:vAlign w:val="bottom"/>
          </w:tcPr>
          <w:p w14:paraId="13D5D2C2" w14:textId="77777777" w:rsidR="00907CCA" w:rsidRPr="00072396" w:rsidRDefault="00907CCA" w:rsidP="003751AB">
            <w:pPr>
              <w:tabs>
                <w:tab w:val="decimal" w:pos="882"/>
              </w:tabs>
              <w:spacing w:line="364" w:lineRule="exact"/>
              <w:ind w:left="-29" w:right="-194"/>
              <w:jc w:val="center"/>
              <w:rPr>
                <w:rFonts w:ascii="Angsana New" w:hAnsi="Angsana New"/>
                <w:sz w:val="28"/>
                <w:szCs w:val="28"/>
              </w:rPr>
            </w:pPr>
          </w:p>
        </w:tc>
        <w:tc>
          <w:tcPr>
            <w:tcW w:w="1440" w:type="dxa"/>
            <w:vAlign w:val="bottom"/>
          </w:tcPr>
          <w:p w14:paraId="0D03192C" w14:textId="77777777" w:rsidR="00907CCA" w:rsidRPr="00072396" w:rsidRDefault="00907CCA" w:rsidP="003751AB">
            <w:pPr>
              <w:tabs>
                <w:tab w:val="decimal" w:pos="882"/>
              </w:tabs>
              <w:spacing w:line="364" w:lineRule="exact"/>
              <w:ind w:left="-29" w:right="-194"/>
              <w:jc w:val="center"/>
              <w:rPr>
                <w:rFonts w:ascii="Angsana New" w:hAnsi="Angsana New"/>
                <w:sz w:val="28"/>
                <w:szCs w:val="28"/>
              </w:rPr>
            </w:pPr>
            <w:r w:rsidRPr="00321C3E">
              <w:rPr>
                <w:rFonts w:ascii="Angsana New" w:hAnsi="Angsana New"/>
                <w:sz w:val="28"/>
                <w:szCs w:val="28"/>
              </w:rPr>
              <w:t>3,674</w:t>
            </w:r>
          </w:p>
        </w:tc>
        <w:tc>
          <w:tcPr>
            <w:tcW w:w="90" w:type="dxa"/>
            <w:vAlign w:val="bottom"/>
          </w:tcPr>
          <w:p w14:paraId="4AE96568" w14:textId="77777777" w:rsidR="00907CCA" w:rsidRPr="00072396" w:rsidRDefault="00907CCA" w:rsidP="003751AB">
            <w:pPr>
              <w:tabs>
                <w:tab w:val="decimal" w:pos="882"/>
              </w:tabs>
              <w:spacing w:line="364" w:lineRule="exact"/>
              <w:ind w:left="-29" w:right="-194"/>
              <w:jc w:val="center"/>
              <w:rPr>
                <w:rFonts w:ascii="Angsana New" w:hAnsi="Angsana New"/>
                <w:sz w:val="28"/>
                <w:szCs w:val="28"/>
              </w:rPr>
            </w:pPr>
          </w:p>
        </w:tc>
        <w:tc>
          <w:tcPr>
            <w:tcW w:w="1530" w:type="dxa"/>
            <w:vAlign w:val="bottom"/>
            <w:hideMark/>
          </w:tcPr>
          <w:p w14:paraId="76E41800" w14:textId="77777777" w:rsidR="00907CCA" w:rsidRPr="00072396" w:rsidRDefault="00907CCA" w:rsidP="003751AB">
            <w:pPr>
              <w:tabs>
                <w:tab w:val="decimal" w:pos="882"/>
              </w:tabs>
              <w:spacing w:line="364" w:lineRule="exact"/>
              <w:ind w:left="-29" w:right="-194"/>
              <w:jc w:val="center"/>
              <w:rPr>
                <w:rFonts w:ascii="Angsana New" w:hAnsi="Angsana New"/>
                <w:sz w:val="28"/>
                <w:szCs w:val="28"/>
              </w:rPr>
            </w:pPr>
            <w:r w:rsidRPr="00072396">
              <w:rPr>
                <w:rFonts w:ascii="Angsana New" w:hAnsi="Angsana New"/>
                <w:sz w:val="28"/>
                <w:szCs w:val="28"/>
              </w:rPr>
              <w:t>2,120</w:t>
            </w:r>
          </w:p>
        </w:tc>
      </w:tr>
      <w:tr w:rsidR="0086367B" w:rsidRPr="00072396" w14:paraId="76DB0A79" w14:textId="77777777" w:rsidTr="001A7F9E">
        <w:trPr>
          <w:trHeight w:hRule="exact" w:val="374"/>
        </w:trPr>
        <w:tc>
          <w:tcPr>
            <w:tcW w:w="3690" w:type="dxa"/>
            <w:hideMark/>
          </w:tcPr>
          <w:p w14:paraId="0306FB5E" w14:textId="56AD5915" w:rsidR="0086367B" w:rsidRPr="00072396" w:rsidRDefault="0086367B" w:rsidP="003751AB">
            <w:pPr>
              <w:tabs>
                <w:tab w:val="left" w:pos="351"/>
              </w:tabs>
              <w:spacing w:line="364" w:lineRule="exact"/>
              <w:ind w:right="-45" w:firstLine="171"/>
              <w:rPr>
                <w:rFonts w:ascii="Angsana New" w:hAnsi="Angsana New"/>
                <w:sz w:val="28"/>
                <w:szCs w:val="28"/>
              </w:rPr>
            </w:pPr>
            <w:r w:rsidRPr="00B542DF">
              <w:rPr>
                <w:rFonts w:asciiTheme="majorBidi" w:hAnsiTheme="majorBidi" w:cstheme="majorBidi"/>
                <w:sz w:val="28"/>
                <w:szCs w:val="28"/>
              </w:rPr>
              <w:tab/>
              <w:t>6 - 12 months</w:t>
            </w:r>
          </w:p>
        </w:tc>
        <w:tc>
          <w:tcPr>
            <w:tcW w:w="90" w:type="dxa"/>
            <w:vAlign w:val="center"/>
          </w:tcPr>
          <w:p w14:paraId="3DE5EF42" w14:textId="77777777" w:rsidR="0086367B" w:rsidRPr="00072396" w:rsidRDefault="0086367B" w:rsidP="003751AB">
            <w:pPr>
              <w:tabs>
                <w:tab w:val="decimal" w:pos="882"/>
              </w:tabs>
              <w:spacing w:line="364" w:lineRule="exact"/>
              <w:ind w:left="-29" w:right="-29"/>
              <w:rPr>
                <w:rFonts w:ascii="Angsana New" w:hAnsi="Angsana New"/>
                <w:sz w:val="28"/>
                <w:szCs w:val="28"/>
              </w:rPr>
            </w:pPr>
          </w:p>
        </w:tc>
        <w:tc>
          <w:tcPr>
            <w:tcW w:w="1440" w:type="dxa"/>
            <w:vAlign w:val="bottom"/>
          </w:tcPr>
          <w:p w14:paraId="391893F7" w14:textId="77777777" w:rsidR="0086367B" w:rsidRPr="00072396" w:rsidRDefault="0086367B" w:rsidP="003751AB">
            <w:pPr>
              <w:tabs>
                <w:tab w:val="decimal" w:pos="882"/>
              </w:tabs>
              <w:spacing w:line="364" w:lineRule="exact"/>
              <w:ind w:left="-29" w:right="-194"/>
              <w:jc w:val="center"/>
              <w:rPr>
                <w:rFonts w:ascii="Angsana New" w:hAnsi="Angsana New"/>
                <w:sz w:val="28"/>
                <w:szCs w:val="28"/>
              </w:rPr>
            </w:pPr>
            <w:r w:rsidRPr="000E4FCE">
              <w:rPr>
                <w:rFonts w:ascii="Angsana New" w:hAnsi="Angsana New"/>
                <w:sz w:val="28"/>
                <w:szCs w:val="28"/>
              </w:rPr>
              <w:t>9,046</w:t>
            </w:r>
          </w:p>
        </w:tc>
        <w:tc>
          <w:tcPr>
            <w:tcW w:w="90" w:type="dxa"/>
            <w:vAlign w:val="bottom"/>
          </w:tcPr>
          <w:p w14:paraId="7EF1452A" w14:textId="77777777" w:rsidR="0086367B" w:rsidRPr="00072396" w:rsidRDefault="0086367B" w:rsidP="003751AB">
            <w:pPr>
              <w:tabs>
                <w:tab w:val="decimal" w:pos="882"/>
              </w:tabs>
              <w:spacing w:line="364" w:lineRule="exact"/>
              <w:ind w:left="-29" w:right="-194"/>
              <w:jc w:val="center"/>
              <w:rPr>
                <w:rFonts w:ascii="Angsana New" w:hAnsi="Angsana New"/>
                <w:sz w:val="28"/>
                <w:szCs w:val="28"/>
              </w:rPr>
            </w:pPr>
          </w:p>
        </w:tc>
        <w:tc>
          <w:tcPr>
            <w:tcW w:w="1356" w:type="dxa"/>
            <w:vAlign w:val="bottom"/>
            <w:hideMark/>
          </w:tcPr>
          <w:p w14:paraId="08F765AE" w14:textId="77777777" w:rsidR="0086367B" w:rsidRPr="00072396" w:rsidRDefault="0086367B" w:rsidP="003751AB">
            <w:pPr>
              <w:tabs>
                <w:tab w:val="decimal" w:pos="882"/>
              </w:tabs>
              <w:spacing w:line="364" w:lineRule="exact"/>
              <w:ind w:left="-29" w:right="-194"/>
              <w:jc w:val="center"/>
              <w:rPr>
                <w:rFonts w:ascii="Angsana New" w:hAnsi="Angsana New"/>
                <w:sz w:val="28"/>
                <w:szCs w:val="28"/>
              </w:rPr>
            </w:pPr>
            <w:r w:rsidRPr="00072396">
              <w:rPr>
                <w:rFonts w:ascii="Angsana New" w:hAnsi="Angsana New"/>
                <w:sz w:val="28"/>
                <w:szCs w:val="28"/>
              </w:rPr>
              <w:t>4,804</w:t>
            </w:r>
          </w:p>
        </w:tc>
        <w:tc>
          <w:tcPr>
            <w:tcW w:w="90" w:type="dxa"/>
            <w:vAlign w:val="bottom"/>
          </w:tcPr>
          <w:p w14:paraId="16047CC9" w14:textId="77777777" w:rsidR="0086367B" w:rsidRPr="00072396" w:rsidRDefault="0086367B" w:rsidP="003751AB">
            <w:pPr>
              <w:tabs>
                <w:tab w:val="decimal" w:pos="882"/>
              </w:tabs>
              <w:spacing w:line="364" w:lineRule="exact"/>
              <w:ind w:left="-29" w:right="-194"/>
              <w:jc w:val="center"/>
              <w:rPr>
                <w:rFonts w:ascii="Angsana New" w:hAnsi="Angsana New"/>
                <w:sz w:val="28"/>
                <w:szCs w:val="28"/>
              </w:rPr>
            </w:pPr>
          </w:p>
        </w:tc>
        <w:tc>
          <w:tcPr>
            <w:tcW w:w="1440" w:type="dxa"/>
            <w:vAlign w:val="bottom"/>
          </w:tcPr>
          <w:p w14:paraId="4533E3D1" w14:textId="77777777" w:rsidR="0086367B" w:rsidRPr="00072396" w:rsidRDefault="0086367B" w:rsidP="003751AB">
            <w:pPr>
              <w:tabs>
                <w:tab w:val="decimal" w:pos="882"/>
              </w:tabs>
              <w:spacing w:line="364" w:lineRule="exact"/>
              <w:ind w:left="-29" w:right="-194"/>
              <w:jc w:val="center"/>
              <w:rPr>
                <w:rFonts w:ascii="Angsana New" w:hAnsi="Angsana New"/>
                <w:sz w:val="28"/>
                <w:szCs w:val="28"/>
              </w:rPr>
            </w:pPr>
            <w:r w:rsidRPr="00321C3E">
              <w:rPr>
                <w:rFonts w:ascii="Angsana New" w:hAnsi="Angsana New"/>
                <w:sz w:val="28"/>
                <w:szCs w:val="28"/>
              </w:rPr>
              <w:t>8,131</w:t>
            </w:r>
          </w:p>
        </w:tc>
        <w:tc>
          <w:tcPr>
            <w:tcW w:w="90" w:type="dxa"/>
            <w:vAlign w:val="bottom"/>
          </w:tcPr>
          <w:p w14:paraId="72B796A0" w14:textId="77777777" w:rsidR="0086367B" w:rsidRPr="00072396" w:rsidRDefault="0086367B" w:rsidP="003751AB">
            <w:pPr>
              <w:tabs>
                <w:tab w:val="decimal" w:pos="882"/>
              </w:tabs>
              <w:spacing w:line="364" w:lineRule="exact"/>
              <w:ind w:left="-29" w:right="-194"/>
              <w:jc w:val="center"/>
              <w:rPr>
                <w:rFonts w:ascii="Angsana New" w:hAnsi="Angsana New"/>
                <w:sz w:val="28"/>
                <w:szCs w:val="28"/>
              </w:rPr>
            </w:pPr>
          </w:p>
        </w:tc>
        <w:tc>
          <w:tcPr>
            <w:tcW w:w="1530" w:type="dxa"/>
            <w:vAlign w:val="bottom"/>
            <w:hideMark/>
          </w:tcPr>
          <w:p w14:paraId="081A5FD4" w14:textId="77777777" w:rsidR="0086367B" w:rsidRPr="00072396" w:rsidRDefault="0086367B" w:rsidP="003751AB">
            <w:pPr>
              <w:tabs>
                <w:tab w:val="decimal" w:pos="882"/>
              </w:tabs>
              <w:spacing w:line="364" w:lineRule="exact"/>
              <w:ind w:left="-29" w:right="-194"/>
              <w:jc w:val="center"/>
              <w:rPr>
                <w:rFonts w:ascii="Angsana New" w:hAnsi="Angsana New"/>
                <w:sz w:val="28"/>
                <w:szCs w:val="28"/>
              </w:rPr>
            </w:pPr>
            <w:r w:rsidRPr="00072396">
              <w:rPr>
                <w:rFonts w:ascii="Angsana New" w:hAnsi="Angsana New"/>
                <w:sz w:val="28"/>
                <w:szCs w:val="28"/>
              </w:rPr>
              <w:t>2,142</w:t>
            </w:r>
          </w:p>
        </w:tc>
      </w:tr>
      <w:tr w:rsidR="0086367B" w:rsidRPr="00072396" w14:paraId="133B81B1" w14:textId="77777777" w:rsidTr="002E5FD0">
        <w:trPr>
          <w:trHeight w:hRule="exact" w:val="374"/>
        </w:trPr>
        <w:tc>
          <w:tcPr>
            <w:tcW w:w="3690" w:type="dxa"/>
            <w:hideMark/>
          </w:tcPr>
          <w:p w14:paraId="4C2DC894" w14:textId="3E565FC0" w:rsidR="0086367B" w:rsidRPr="00072396" w:rsidRDefault="0086367B" w:rsidP="003751AB">
            <w:pPr>
              <w:tabs>
                <w:tab w:val="left" w:pos="351"/>
              </w:tabs>
              <w:spacing w:line="364" w:lineRule="exact"/>
              <w:ind w:right="-45" w:firstLine="171"/>
              <w:rPr>
                <w:rFonts w:ascii="Angsana New" w:hAnsi="Angsana New"/>
                <w:sz w:val="28"/>
                <w:szCs w:val="28"/>
              </w:rPr>
            </w:pPr>
            <w:r w:rsidRPr="00B542DF">
              <w:rPr>
                <w:rFonts w:asciiTheme="majorBidi" w:hAnsiTheme="majorBidi" w:cstheme="majorBidi"/>
                <w:sz w:val="28"/>
                <w:szCs w:val="28"/>
              </w:rPr>
              <w:tab/>
              <w:t>Over 12 months</w:t>
            </w:r>
          </w:p>
        </w:tc>
        <w:tc>
          <w:tcPr>
            <w:tcW w:w="90" w:type="dxa"/>
            <w:vAlign w:val="center"/>
          </w:tcPr>
          <w:p w14:paraId="1374C317" w14:textId="77777777" w:rsidR="0086367B" w:rsidRPr="00072396" w:rsidRDefault="0086367B" w:rsidP="003751AB">
            <w:pPr>
              <w:tabs>
                <w:tab w:val="decimal" w:pos="882"/>
              </w:tabs>
              <w:spacing w:line="364" w:lineRule="exact"/>
              <w:ind w:left="-29" w:right="-29"/>
              <w:rPr>
                <w:rFonts w:ascii="Angsana New" w:hAnsi="Angsana New"/>
                <w:sz w:val="28"/>
                <w:szCs w:val="28"/>
              </w:rPr>
            </w:pPr>
          </w:p>
        </w:tc>
        <w:tc>
          <w:tcPr>
            <w:tcW w:w="1440" w:type="dxa"/>
            <w:tcBorders>
              <w:top w:val="nil"/>
              <w:left w:val="nil"/>
              <w:bottom w:val="single" w:sz="4" w:space="0" w:color="auto"/>
              <w:right w:val="nil"/>
            </w:tcBorders>
            <w:vAlign w:val="bottom"/>
          </w:tcPr>
          <w:p w14:paraId="016CFD5C" w14:textId="7218782E" w:rsidR="0086367B" w:rsidRPr="00072396" w:rsidRDefault="00123FB1" w:rsidP="00123FB1">
            <w:pPr>
              <w:tabs>
                <w:tab w:val="decimal" w:pos="882"/>
                <w:tab w:val="left" w:pos="1312"/>
              </w:tabs>
              <w:spacing w:line="364" w:lineRule="exact"/>
              <w:ind w:left="-29" w:right="-194"/>
              <w:jc w:val="center"/>
              <w:rPr>
                <w:rFonts w:ascii="Angsana New" w:hAnsi="Angsana New"/>
                <w:sz w:val="28"/>
                <w:szCs w:val="28"/>
              </w:rPr>
            </w:pPr>
            <w:r w:rsidRPr="00FC60DF">
              <w:rPr>
                <w:rFonts w:ascii="Angsana New" w:hAnsi="Angsana New" w:hint="cs"/>
                <w:sz w:val="28"/>
                <w:szCs w:val="28"/>
              </w:rPr>
              <w:t xml:space="preserve">         </w:t>
            </w:r>
            <w:r w:rsidR="0086367B" w:rsidRPr="000E4FCE">
              <w:rPr>
                <w:rFonts w:ascii="Angsana New" w:hAnsi="Angsana New"/>
                <w:sz w:val="28"/>
                <w:szCs w:val="28"/>
              </w:rPr>
              <w:t>21,360</w:t>
            </w:r>
          </w:p>
        </w:tc>
        <w:tc>
          <w:tcPr>
            <w:tcW w:w="90" w:type="dxa"/>
            <w:vAlign w:val="bottom"/>
          </w:tcPr>
          <w:p w14:paraId="4D406825" w14:textId="77777777" w:rsidR="0086367B" w:rsidRPr="00072396" w:rsidRDefault="0086367B" w:rsidP="003751AB">
            <w:pPr>
              <w:tabs>
                <w:tab w:val="decimal" w:pos="882"/>
              </w:tabs>
              <w:spacing w:line="364" w:lineRule="exact"/>
              <w:ind w:left="-29" w:right="-194"/>
              <w:jc w:val="center"/>
              <w:rPr>
                <w:rFonts w:ascii="Angsana New" w:hAnsi="Angsana New"/>
                <w:sz w:val="28"/>
                <w:szCs w:val="28"/>
              </w:rPr>
            </w:pPr>
          </w:p>
        </w:tc>
        <w:tc>
          <w:tcPr>
            <w:tcW w:w="1356" w:type="dxa"/>
            <w:tcBorders>
              <w:top w:val="nil"/>
              <w:left w:val="nil"/>
              <w:bottom w:val="single" w:sz="4" w:space="0" w:color="auto"/>
              <w:right w:val="nil"/>
            </w:tcBorders>
            <w:vAlign w:val="bottom"/>
            <w:hideMark/>
          </w:tcPr>
          <w:p w14:paraId="3AE83659" w14:textId="77777777" w:rsidR="0086367B" w:rsidRPr="00072396" w:rsidRDefault="0086367B" w:rsidP="003751AB">
            <w:pPr>
              <w:tabs>
                <w:tab w:val="decimal" w:pos="882"/>
              </w:tabs>
              <w:spacing w:line="364" w:lineRule="exact"/>
              <w:ind w:left="-29" w:right="-194"/>
              <w:jc w:val="center"/>
              <w:rPr>
                <w:rFonts w:ascii="Angsana New" w:hAnsi="Angsana New"/>
                <w:sz w:val="28"/>
                <w:szCs w:val="28"/>
              </w:rPr>
            </w:pPr>
            <w:r w:rsidRPr="00072396">
              <w:rPr>
                <w:rFonts w:ascii="Angsana New" w:hAnsi="Angsana New"/>
                <w:sz w:val="28"/>
                <w:szCs w:val="28"/>
              </w:rPr>
              <w:t>14,328</w:t>
            </w:r>
          </w:p>
        </w:tc>
        <w:tc>
          <w:tcPr>
            <w:tcW w:w="90" w:type="dxa"/>
            <w:vAlign w:val="bottom"/>
          </w:tcPr>
          <w:p w14:paraId="7979D0A4" w14:textId="77777777" w:rsidR="0086367B" w:rsidRPr="00072396" w:rsidRDefault="0086367B" w:rsidP="003751AB">
            <w:pPr>
              <w:tabs>
                <w:tab w:val="decimal" w:pos="882"/>
              </w:tabs>
              <w:spacing w:line="364" w:lineRule="exact"/>
              <w:ind w:left="-29" w:right="-194"/>
              <w:jc w:val="center"/>
              <w:rPr>
                <w:rFonts w:ascii="Angsana New" w:hAnsi="Angsana New"/>
                <w:sz w:val="28"/>
                <w:szCs w:val="28"/>
              </w:rPr>
            </w:pPr>
          </w:p>
        </w:tc>
        <w:tc>
          <w:tcPr>
            <w:tcW w:w="1440" w:type="dxa"/>
            <w:tcBorders>
              <w:top w:val="nil"/>
              <w:left w:val="nil"/>
              <w:bottom w:val="single" w:sz="4" w:space="0" w:color="auto"/>
              <w:right w:val="nil"/>
            </w:tcBorders>
            <w:vAlign w:val="bottom"/>
          </w:tcPr>
          <w:p w14:paraId="51461B63" w14:textId="77777777" w:rsidR="0086367B" w:rsidRPr="00072396" w:rsidRDefault="0086367B" w:rsidP="003751AB">
            <w:pPr>
              <w:tabs>
                <w:tab w:val="decimal" w:pos="882"/>
              </w:tabs>
              <w:spacing w:line="364" w:lineRule="exact"/>
              <w:ind w:left="-29" w:right="-194"/>
              <w:jc w:val="center"/>
              <w:rPr>
                <w:rFonts w:ascii="Angsana New" w:hAnsi="Angsana New"/>
                <w:sz w:val="28"/>
                <w:szCs w:val="28"/>
              </w:rPr>
            </w:pPr>
            <w:r w:rsidRPr="00321C3E">
              <w:rPr>
                <w:rFonts w:ascii="Angsana New" w:hAnsi="Angsana New"/>
                <w:sz w:val="28"/>
                <w:szCs w:val="28"/>
              </w:rPr>
              <w:t>1,738</w:t>
            </w:r>
          </w:p>
        </w:tc>
        <w:tc>
          <w:tcPr>
            <w:tcW w:w="90" w:type="dxa"/>
            <w:vAlign w:val="bottom"/>
          </w:tcPr>
          <w:p w14:paraId="09958FE4" w14:textId="77777777" w:rsidR="0086367B" w:rsidRPr="00072396" w:rsidRDefault="0086367B" w:rsidP="003751AB">
            <w:pPr>
              <w:tabs>
                <w:tab w:val="decimal" w:pos="882"/>
              </w:tabs>
              <w:spacing w:line="364" w:lineRule="exact"/>
              <w:ind w:left="-29" w:right="-194"/>
              <w:jc w:val="center"/>
              <w:rPr>
                <w:rFonts w:ascii="Angsana New" w:hAnsi="Angsana New"/>
                <w:sz w:val="28"/>
                <w:szCs w:val="28"/>
              </w:rPr>
            </w:pPr>
          </w:p>
        </w:tc>
        <w:tc>
          <w:tcPr>
            <w:tcW w:w="1530" w:type="dxa"/>
            <w:tcBorders>
              <w:top w:val="nil"/>
              <w:left w:val="nil"/>
              <w:bottom w:val="single" w:sz="4" w:space="0" w:color="auto"/>
              <w:right w:val="nil"/>
            </w:tcBorders>
            <w:vAlign w:val="bottom"/>
            <w:hideMark/>
          </w:tcPr>
          <w:p w14:paraId="49BDD905" w14:textId="77777777" w:rsidR="0086367B" w:rsidRPr="00072396" w:rsidRDefault="0086367B" w:rsidP="003751AB">
            <w:pPr>
              <w:tabs>
                <w:tab w:val="decimal" w:pos="882"/>
              </w:tabs>
              <w:spacing w:line="364" w:lineRule="exact"/>
              <w:ind w:left="-29" w:right="-194"/>
              <w:jc w:val="center"/>
              <w:rPr>
                <w:rFonts w:ascii="Angsana New" w:hAnsi="Angsana New"/>
                <w:sz w:val="28"/>
                <w:szCs w:val="28"/>
              </w:rPr>
            </w:pPr>
            <w:r w:rsidRPr="00072396">
              <w:rPr>
                <w:rFonts w:ascii="Angsana New" w:hAnsi="Angsana New"/>
                <w:sz w:val="28"/>
                <w:szCs w:val="28"/>
              </w:rPr>
              <w:t>1</w:t>
            </w:r>
          </w:p>
        </w:tc>
      </w:tr>
      <w:tr w:rsidR="0086367B" w:rsidRPr="00072396" w14:paraId="3D344885" w14:textId="77777777" w:rsidTr="002E5FD0">
        <w:trPr>
          <w:trHeight w:hRule="exact" w:val="374"/>
        </w:trPr>
        <w:tc>
          <w:tcPr>
            <w:tcW w:w="3690" w:type="dxa"/>
            <w:hideMark/>
          </w:tcPr>
          <w:p w14:paraId="6CEB13DA" w14:textId="3DEC8B3C" w:rsidR="0086367B" w:rsidRPr="0086367B" w:rsidRDefault="0086367B" w:rsidP="003751AB">
            <w:pPr>
              <w:spacing w:line="364" w:lineRule="exact"/>
              <w:ind w:right="-45" w:firstLine="171"/>
              <w:rPr>
                <w:rFonts w:ascii="Angsana New" w:hAnsi="Angsana New"/>
                <w:b/>
                <w:bCs/>
                <w:sz w:val="28"/>
                <w:szCs w:val="28"/>
              </w:rPr>
            </w:pPr>
            <w:r w:rsidRPr="0086367B">
              <w:rPr>
                <w:rFonts w:asciiTheme="majorBidi" w:hAnsiTheme="majorBidi" w:cstheme="majorBidi"/>
                <w:b/>
                <w:bCs/>
                <w:sz w:val="28"/>
                <w:szCs w:val="28"/>
              </w:rPr>
              <w:t>Total</w:t>
            </w:r>
          </w:p>
        </w:tc>
        <w:tc>
          <w:tcPr>
            <w:tcW w:w="90" w:type="dxa"/>
            <w:vAlign w:val="center"/>
          </w:tcPr>
          <w:p w14:paraId="11658703" w14:textId="77777777" w:rsidR="0086367B" w:rsidRPr="00072396" w:rsidRDefault="0086367B" w:rsidP="003751AB">
            <w:pPr>
              <w:tabs>
                <w:tab w:val="decimal" w:pos="882"/>
              </w:tabs>
              <w:spacing w:line="364" w:lineRule="exact"/>
              <w:ind w:left="-29" w:right="-29"/>
              <w:rPr>
                <w:rFonts w:ascii="Angsana New" w:hAnsi="Angsana New"/>
                <w:b/>
                <w:bCs/>
                <w:sz w:val="28"/>
                <w:szCs w:val="28"/>
              </w:rPr>
            </w:pPr>
          </w:p>
        </w:tc>
        <w:tc>
          <w:tcPr>
            <w:tcW w:w="1440" w:type="dxa"/>
            <w:tcBorders>
              <w:top w:val="single" w:sz="4" w:space="0" w:color="auto"/>
              <w:left w:val="nil"/>
              <w:right w:val="nil"/>
            </w:tcBorders>
            <w:vAlign w:val="bottom"/>
          </w:tcPr>
          <w:p w14:paraId="7EF93875" w14:textId="77777777" w:rsidR="0086367B" w:rsidRPr="00CD236C" w:rsidRDefault="0086367B" w:rsidP="003751AB">
            <w:pPr>
              <w:tabs>
                <w:tab w:val="decimal" w:pos="882"/>
              </w:tabs>
              <w:spacing w:line="364" w:lineRule="exact"/>
              <w:ind w:left="-29" w:right="-194"/>
              <w:jc w:val="center"/>
              <w:rPr>
                <w:rFonts w:ascii="Angsana New" w:hAnsi="Angsana New"/>
                <w:b/>
                <w:bCs/>
                <w:sz w:val="28"/>
                <w:szCs w:val="28"/>
              </w:rPr>
            </w:pPr>
            <w:r w:rsidRPr="00CD236C">
              <w:rPr>
                <w:rFonts w:ascii="Angsana New" w:hAnsi="Angsana New"/>
                <w:b/>
                <w:bCs/>
                <w:sz w:val="28"/>
                <w:szCs w:val="28"/>
              </w:rPr>
              <w:t>67,171</w:t>
            </w:r>
          </w:p>
        </w:tc>
        <w:tc>
          <w:tcPr>
            <w:tcW w:w="90" w:type="dxa"/>
            <w:vAlign w:val="bottom"/>
          </w:tcPr>
          <w:p w14:paraId="39F7CD73" w14:textId="77777777" w:rsidR="0086367B" w:rsidRPr="00FC60DF" w:rsidRDefault="0086367B" w:rsidP="003751AB">
            <w:pPr>
              <w:tabs>
                <w:tab w:val="decimal" w:pos="882"/>
              </w:tabs>
              <w:spacing w:line="364" w:lineRule="exact"/>
              <w:ind w:left="-29" w:right="-194"/>
              <w:jc w:val="center"/>
              <w:rPr>
                <w:rFonts w:ascii="Angsana New" w:hAnsi="Angsana New"/>
                <w:b/>
                <w:bCs/>
                <w:sz w:val="28"/>
                <w:szCs w:val="28"/>
                <w:cs/>
              </w:rPr>
            </w:pPr>
          </w:p>
        </w:tc>
        <w:tc>
          <w:tcPr>
            <w:tcW w:w="1356" w:type="dxa"/>
            <w:tcBorders>
              <w:top w:val="single" w:sz="4" w:space="0" w:color="auto"/>
              <w:left w:val="nil"/>
              <w:right w:val="nil"/>
            </w:tcBorders>
            <w:vAlign w:val="bottom"/>
            <w:hideMark/>
          </w:tcPr>
          <w:p w14:paraId="729192CF" w14:textId="77777777" w:rsidR="0086367B" w:rsidRPr="00CD236C" w:rsidRDefault="0086367B" w:rsidP="003751AB">
            <w:pPr>
              <w:tabs>
                <w:tab w:val="decimal" w:pos="882"/>
              </w:tabs>
              <w:spacing w:line="364" w:lineRule="exact"/>
              <w:ind w:left="-29" w:right="-194"/>
              <w:jc w:val="center"/>
              <w:rPr>
                <w:rFonts w:ascii="Angsana New" w:hAnsi="Angsana New"/>
                <w:b/>
                <w:bCs/>
                <w:sz w:val="28"/>
                <w:szCs w:val="28"/>
              </w:rPr>
            </w:pPr>
            <w:r w:rsidRPr="00CD236C">
              <w:rPr>
                <w:rFonts w:ascii="Angsana New" w:hAnsi="Angsana New"/>
                <w:b/>
                <w:bCs/>
                <w:sz w:val="28"/>
                <w:szCs w:val="28"/>
              </w:rPr>
              <w:t>30,803</w:t>
            </w:r>
          </w:p>
        </w:tc>
        <w:tc>
          <w:tcPr>
            <w:tcW w:w="90" w:type="dxa"/>
            <w:vAlign w:val="bottom"/>
          </w:tcPr>
          <w:p w14:paraId="55BA0DD4" w14:textId="77777777" w:rsidR="0086367B" w:rsidRPr="00CD236C" w:rsidRDefault="0086367B" w:rsidP="003751AB">
            <w:pPr>
              <w:tabs>
                <w:tab w:val="decimal" w:pos="882"/>
              </w:tabs>
              <w:spacing w:line="364" w:lineRule="exact"/>
              <w:ind w:left="-29" w:right="-194"/>
              <w:jc w:val="center"/>
              <w:rPr>
                <w:rFonts w:ascii="Angsana New" w:hAnsi="Angsana New"/>
                <w:b/>
                <w:bCs/>
                <w:sz w:val="28"/>
                <w:szCs w:val="28"/>
              </w:rPr>
            </w:pPr>
          </w:p>
        </w:tc>
        <w:tc>
          <w:tcPr>
            <w:tcW w:w="1440" w:type="dxa"/>
            <w:tcBorders>
              <w:top w:val="single" w:sz="4" w:space="0" w:color="auto"/>
              <w:left w:val="nil"/>
              <w:right w:val="nil"/>
            </w:tcBorders>
            <w:vAlign w:val="bottom"/>
          </w:tcPr>
          <w:p w14:paraId="5DB156F4" w14:textId="77777777" w:rsidR="0086367B" w:rsidRPr="00CD236C" w:rsidRDefault="0086367B" w:rsidP="003751AB">
            <w:pPr>
              <w:tabs>
                <w:tab w:val="decimal" w:pos="882"/>
              </w:tabs>
              <w:spacing w:line="364" w:lineRule="exact"/>
              <w:ind w:left="-29" w:right="-194"/>
              <w:jc w:val="center"/>
              <w:rPr>
                <w:rFonts w:ascii="Angsana New" w:hAnsi="Angsana New"/>
                <w:b/>
                <w:bCs/>
                <w:sz w:val="28"/>
                <w:szCs w:val="28"/>
              </w:rPr>
            </w:pPr>
            <w:r w:rsidRPr="00CD236C">
              <w:rPr>
                <w:rFonts w:ascii="Angsana New" w:hAnsi="Angsana New"/>
                <w:b/>
                <w:bCs/>
                <w:sz w:val="28"/>
                <w:szCs w:val="28"/>
              </w:rPr>
              <w:t>40,807</w:t>
            </w:r>
          </w:p>
        </w:tc>
        <w:tc>
          <w:tcPr>
            <w:tcW w:w="90" w:type="dxa"/>
            <w:vAlign w:val="bottom"/>
          </w:tcPr>
          <w:p w14:paraId="7761BFC7" w14:textId="77777777" w:rsidR="0086367B" w:rsidRPr="00CD236C" w:rsidRDefault="0086367B" w:rsidP="003751AB">
            <w:pPr>
              <w:tabs>
                <w:tab w:val="decimal" w:pos="882"/>
              </w:tabs>
              <w:spacing w:line="364" w:lineRule="exact"/>
              <w:ind w:left="-29" w:right="-194"/>
              <w:jc w:val="center"/>
              <w:rPr>
                <w:rFonts w:ascii="Angsana New" w:hAnsi="Angsana New"/>
                <w:b/>
                <w:bCs/>
                <w:sz w:val="28"/>
                <w:szCs w:val="28"/>
              </w:rPr>
            </w:pPr>
          </w:p>
        </w:tc>
        <w:tc>
          <w:tcPr>
            <w:tcW w:w="1530" w:type="dxa"/>
            <w:tcBorders>
              <w:top w:val="single" w:sz="4" w:space="0" w:color="auto"/>
              <w:left w:val="nil"/>
              <w:right w:val="nil"/>
            </w:tcBorders>
            <w:vAlign w:val="bottom"/>
            <w:hideMark/>
          </w:tcPr>
          <w:p w14:paraId="7C074022" w14:textId="77777777" w:rsidR="0086367B" w:rsidRPr="00CD236C" w:rsidRDefault="0086367B" w:rsidP="003751AB">
            <w:pPr>
              <w:tabs>
                <w:tab w:val="decimal" w:pos="882"/>
              </w:tabs>
              <w:spacing w:line="364" w:lineRule="exact"/>
              <w:ind w:left="-29" w:right="-194"/>
              <w:jc w:val="center"/>
              <w:rPr>
                <w:rFonts w:ascii="Angsana New" w:hAnsi="Angsana New"/>
                <w:b/>
                <w:bCs/>
                <w:sz w:val="28"/>
                <w:szCs w:val="28"/>
              </w:rPr>
            </w:pPr>
            <w:r w:rsidRPr="00CD236C">
              <w:rPr>
                <w:rFonts w:ascii="Angsana New" w:hAnsi="Angsana New"/>
                <w:b/>
                <w:bCs/>
                <w:sz w:val="28"/>
                <w:szCs w:val="28"/>
              </w:rPr>
              <w:t>7,885</w:t>
            </w:r>
          </w:p>
        </w:tc>
      </w:tr>
      <w:tr w:rsidR="00A32015" w:rsidRPr="00072396" w14:paraId="4ADE663E" w14:textId="77777777" w:rsidTr="002E5FD0">
        <w:trPr>
          <w:trHeight w:hRule="exact" w:val="424"/>
        </w:trPr>
        <w:tc>
          <w:tcPr>
            <w:tcW w:w="3690" w:type="dxa"/>
            <w:hideMark/>
          </w:tcPr>
          <w:p w14:paraId="63B66046" w14:textId="3C78B12B" w:rsidR="00A32015" w:rsidRPr="00EE5A5B" w:rsidRDefault="00A32015" w:rsidP="003751AB">
            <w:pPr>
              <w:spacing w:line="364" w:lineRule="exact"/>
              <w:ind w:left="519" w:right="-45" w:hanging="348"/>
              <w:rPr>
                <w:rFonts w:asciiTheme="majorBidi" w:hAnsiTheme="majorBidi" w:cstheme="majorBidi"/>
                <w:sz w:val="28"/>
                <w:szCs w:val="28"/>
              </w:rPr>
            </w:pPr>
            <w:r w:rsidRPr="00B542DF">
              <w:rPr>
                <w:rFonts w:asciiTheme="majorBidi" w:hAnsiTheme="majorBidi" w:cstheme="majorBidi"/>
                <w:sz w:val="28"/>
                <w:szCs w:val="28"/>
              </w:rPr>
              <w:t>Less: Allowance for expected credit losses</w:t>
            </w:r>
            <w:r w:rsidRPr="00780319">
              <w:rPr>
                <w:rFonts w:asciiTheme="majorBidi" w:hAnsiTheme="majorBidi" w:cstheme="majorBidi"/>
                <w:sz w:val="28"/>
                <w:szCs w:val="28"/>
              </w:rPr>
              <w:t xml:space="preserve"> </w:t>
            </w:r>
          </w:p>
        </w:tc>
        <w:tc>
          <w:tcPr>
            <w:tcW w:w="90" w:type="dxa"/>
            <w:vAlign w:val="center"/>
          </w:tcPr>
          <w:p w14:paraId="66984B0C" w14:textId="77777777" w:rsidR="00A32015" w:rsidRPr="00072396" w:rsidRDefault="00A32015" w:rsidP="003751AB">
            <w:pPr>
              <w:tabs>
                <w:tab w:val="decimal" w:pos="882"/>
              </w:tabs>
              <w:spacing w:line="364" w:lineRule="exact"/>
              <w:ind w:right="-29"/>
              <w:rPr>
                <w:rFonts w:ascii="Angsana New" w:hAnsi="Angsana New"/>
                <w:sz w:val="28"/>
                <w:szCs w:val="28"/>
              </w:rPr>
            </w:pPr>
          </w:p>
        </w:tc>
        <w:tc>
          <w:tcPr>
            <w:tcW w:w="1440" w:type="dxa"/>
            <w:vAlign w:val="bottom"/>
          </w:tcPr>
          <w:p w14:paraId="7B840198" w14:textId="56B4F285" w:rsidR="00A32015" w:rsidRPr="00072396" w:rsidRDefault="00A32015" w:rsidP="00123FB1">
            <w:pPr>
              <w:tabs>
                <w:tab w:val="decimal" w:pos="882"/>
              </w:tabs>
              <w:spacing w:line="364" w:lineRule="exact"/>
              <w:ind w:left="-29" w:right="-300"/>
              <w:jc w:val="center"/>
              <w:rPr>
                <w:rFonts w:ascii="Angsana New" w:hAnsi="Angsana New"/>
                <w:sz w:val="28"/>
                <w:szCs w:val="28"/>
              </w:rPr>
            </w:pPr>
            <w:r w:rsidRPr="000E4FCE">
              <w:rPr>
                <w:rFonts w:ascii="Angsana New" w:hAnsi="Angsana New"/>
                <w:sz w:val="28"/>
                <w:szCs w:val="28"/>
              </w:rPr>
              <w:t>(17,101)</w:t>
            </w:r>
          </w:p>
        </w:tc>
        <w:tc>
          <w:tcPr>
            <w:tcW w:w="90" w:type="dxa"/>
            <w:vAlign w:val="bottom"/>
          </w:tcPr>
          <w:p w14:paraId="123E1630" w14:textId="77777777" w:rsidR="00A32015" w:rsidRPr="00072396" w:rsidRDefault="00A32015" w:rsidP="003751AB">
            <w:pPr>
              <w:tabs>
                <w:tab w:val="decimal" w:pos="882"/>
              </w:tabs>
              <w:spacing w:line="364" w:lineRule="exact"/>
              <w:ind w:left="-29" w:right="-194"/>
              <w:jc w:val="center"/>
              <w:rPr>
                <w:rFonts w:ascii="Angsana New" w:hAnsi="Angsana New"/>
                <w:sz w:val="28"/>
                <w:szCs w:val="28"/>
              </w:rPr>
            </w:pPr>
          </w:p>
        </w:tc>
        <w:tc>
          <w:tcPr>
            <w:tcW w:w="1356" w:type="dxa"/>
            <w:vAlign w:val="bottom"/>
          </w:tcPr>
          <w:p w14:paraId="72E5ED8D" w14:textId="3CFA541F" w:rsidR="00A32015" w:rsidRPr="00072396" w:rsidRDefault="00123FB1" w:rsidP="00123FB1">
            <w:pPr>
              <w:tabs>
                <w:tab w:val="decimal" w:pos="882"/>
              </w:tabs>
              <w:spacing w:line="364" w:lineRule="exact"/>
              <w:ind w:left="-29" w:right="-300"/>
              <w:jc w:val="center"/>
              <w:rPr>
                <w:rFonts w:ascii="Angsana New" w:hAnsi="Angsana New"/>
                <w:sz w:val="28"/>
                <w:szCs w:val="28"/>
              </w:rPr>
            </w:pPr>
            <w:r w:rsidRPr="00FC60DF">
              <w:rPr>
                <w:rFonts w:ascii="Angsana New" w:hAnsi="Angsana New" w:hint="cs"/>
                <w:sz w:val="28"/>
                <w:szCs w:val="28"/>
              </w:rPr>
              <w:t xml:space="preserve"> </w:t>
            </w:r>
            <w:r w:rsidR="00A32015" w:rsidRPr="00072396">
              <w:rPr>
                <w:rFonts w:ascii="Angsana New" w:hAnsi="Angsana New"/>
                <w:sz w:val="28"/>
                <w:szCs w:val="28"/>
              </w:rPr>
              <w:t>(12,526)</w:t>
            </w:r>
          </w:p>
        </w:tc>
        <w:tc>
          <w:tcPr>
            <w:tcW w:w="90" w:type="dxa"/>
            <w:vAlign w:val="bottom"/>
          </w:tcPr>
          <w:p w14:paraId="79D72A50" w14:textId="77777777" w:rsidR="00A32015" w:rsidRPr="00FC60DF" w:rsidRDefault="00A32015" w:rsidP="003751AB">
            <w:pPr>
              <w:tabs>
                <w:tab w:val="decimal" w:pos="882"/>
              </w:tabs>
              <w:spacing w:line="364" w:lineRule="exact"/>
              <w:ind w:left="-29" w:right="-29"/>
              <w:jc w:val="center"/>
              <w:rPr>
                <w:rFonts w:ascii="Angsana New" w:hAnsi="Angsana New"/>
                <w:sz w:val="28"/>
                <w:szCs w:val="28"/>
                <w:cs/>
              </w:rPr>
            </w:pPr>
          </w:p>
        </w:tc>
        <w:tc>
          <w:tcPr>
            <w:tcW w:w="1440" w:type="dxa"/>
            <w:vAlign w:val="bottom"/>
          </w:tcPr>
          <w:p w14:paraId="4E7F3513" w14:textId="0E0287B6" w:rsidR="00A32015" w:rsidRPr="00072396" w:rsidRDefault="00A32015"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c>
          <w:tcPr>
            <w:tcW w:w="90" w:type="dxa"/>
            <w:vAlign w:val="bottom"/>
          </w:tcPr>
          <w:p w14:paraId="0123F70B" w14:textId="77777777" w:rsidR="00A32015" w:rsidRPr="00FC60DF" w:rsidRDefault="00A32015" w:rsidP="003751AB">
            <w:pPr>
              <w:tabs>
                <w:tab w:val="decimal" w:pos="488"/>
              </w:tabs>
              <w:spacing w:line="364" w:lineRule="exact"/>
              <w:ind w:left="-29" w:right="-194"/>
              <w:jc w:val="center"/>
              <w:rPr>
                <w:rFonts w:ascii="Angsana New" w:hAnsi="Angsana New"/>
                <w:sz w:val="28"/>
                <w:szCs w:val="28"/>
                <w:cs/>
              </w:rPr>
            </w:pPr>
          </w:p>
        </w:tc>
        <w:tc>
          <w:tcPr>
            <w:tcW w:w="1530" w:type="dxa"/>
            <w:vAlign w:val="bottom"/>
          </w:tcPr>
          <w:p w14:paraId="5BC90C01" w14:textId="121D1CB9" w:rsidR="00A32015" w:rsidRPr="00072396" w:rsidRDefault="00A32015"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r>
      <w:tr w:rsidR="00A32015" w:rsidRPr="00072396" w14:paraId="079231D4" w14:textId="77777777" w:rsidTr="001A7F9E">
        <w:trPr>
          <w:trHeight w:hRule="exact" w:val="795"/>
        </w:trPr>
        <w:tc>
          <w:tcPr>
            <w:tcW w:w="3780" w:type="dxa"/>
            <w:gridSpan w:val="2"/>
            <w:hideMark/>
          </w:tcPr>
          <w:p w14:paraId="7C722C3F" w14:textId="77777777" w:rsidR="007C0F1E" w:rsidRDefault="00A32015" w:rsidP="003751AB">
            <w:pPr>
              <w:tabs>
                <w:tab w:val="decimal" w:pos="882"/>
              </w:tabs>
              <w:spacing w:line="364" w:lineRule="exact"/>
              <w:ind w:left="416" w:right="-29" w:hanging="284"/>
              <w:rPr>
                <w:rFonts w:asciiTheme="majorBidi" w:hAnsiTheme="majorBidi" w:cstheme="majorBidi"/>
                <w:b/>
                <w:bCs/>
                <w:sz w:val="28"/>
                <w:szCs w:val="28"/>
              </w:rPr>
            </w:pPr>
            <w:r w:rsidRPr="0002022A">
              <w:rPr>
                <w:rFonts w:asciiTheme="majorBidi" w:hAnsiTheme="majorBidi" w:cstheme="majorBidi"/>
                <w:b/>
                <w:bCs/>
                <w:sz w:val="28"/>
                <w:szCs w:val="28"/>
              </w:rPr>
              <w:t xml:space="preserve">Total trade receivables - unrelated </w:t>
            </w:r>
          </w:p>
          <w:p w14:paraId="4A850552" w14:textId="45339BF6" w:rsidR="00A32015" w:rsidRPr="0002022A" w:rsidRDefault="00B91DE9" w:rsidP="007C0F1E">
            <w:pPr>
              <w:tabs>
                <w:tab w:val="decimal" w:pos="882"/>
              </w:tabs>
              <w:spacing w:line="364" w:lineRule="exact"/>
              <w:ind w:left="613" w:right="-29" w:hanging="284"/>
              <w:rPr>
                <w:rFonts w:ascii="Angsana New" w:hAnsi="Angsana New"/>
                <w:b/>
                <w:bCs/>
                <w:sz w:val="28"/>
                <w:szCs w:val="28"/>
              </w:rPr>
            </w:pPr>
            <w:r>
              <w:rPr>
                <w:rFonts w:asciiTheme="majorBidi" w:hAnsiTheme="majorBidi" w:cstheme="majorBidi"/>
                <w:b/>
                <w:bCs/>
                <w:sz w:val="28"/>
                <w:szCs w:val="28"/>
              </w:rPr>
              <w:t>p</w:t>
            </w:r>
            <w:r w:rsidR="00A32015" w:rsidRPr="0002022A">
              <w:rPr>
                <w:rFonts w:asciiTheme="majorBidi" w:hAnsiTheme="majorBidi" w:cstheme="majorBidi"/>
                <w:b/>
                <w:bCs/>
                <w:sz w:val="28"/>
                <w:szCs w:val="28"/>
              </w:rPr>
              <w:t>arties</w:t>
            </w:r>
            <w:r>
              <w:rPr>
                <w:rFonts w:asciiTheme="majorBidi" w:hAnsiTheme="majorBidi" w:cstheme="majorBidi"/>
                <w:b/>
                <w:bCs/>
                <w:sz w:val="28"/>
                <w:szCs w:val="28"/>
              </w:rPr>
              <w:t xml:space="preserve"> -</w:t>
            </w:r>
            <w:r w:rsidR="00A32015" w:rsidRPr="0002022A">
              <w:rPr>
                <w:rFonts w:asciiTheme="majorBidi" w:hAnsiTheme="majorBidi" w:cstheme="majorBidi"/>
                <w:b/>
                <w:bCs/>
                <w:sz w:val="28"/>
                <w:szCs w:val="28"/>
              </w:rPr>
              <w:t xml:space="preserve"> net</w:t>
            </w:r>
          </w:p>
        </w:tc>
        <w:tc>
          <w:tcPr>
            <w:tcW w:w="1440" w:type="dxa"/>
            <w:tcBorders>
              <w:top w:val="single" w:sz="4" w:space="0" w:color="auto"/>
              <w:left w:val="nil"/>
              <w:bottom w:val="single" w:sz="4" w:space="0" w:color="auto"/>
              <w:right w:val="nil"/>
            </w:tcBorders>
            <w:vAlign w:val="bottom"/>
          </w:tcPr>
          <w:p w14:paraId="6C29F0F5" w14:textId="77777777" w:rsidR="00A32015" w:rsidRPr="00FC60DF" w:rsidRDefault="00A32015" w:rsidP="003751AB">
            <w:pPr>
              <w:tabs>
                <w:tab w:val="decimal" w:pos="882"/>
              </w:tabs>
              <w:spacing w:line="364" w:lineRule="exact"/>
              <w:ind w:left="-29" w:right="-194"/>
              <w:jc w:val="center"/>
              <w:rPr>
                <w:rFonts w:ascii="Angsana New" w:hAnsi="Angsana New"/>
                <w:b/>
                <w:bCs/>
                <w:sz w:val="28"/>
                <w:szCs w:val="28"/>
                <w:cs/>
              </w:rPr>
            </w:pPr>
            <w:r w:rsidRPr="00E15137">
              <w:rPr>
                <w:rFonts w:ascii="Angsana New" w:hAnsi="Angsana New"/>
                <w:b/>
                <w:bCs/>
                <w:sz w:val="28"/>
                <w:szCs w:val="28"/>
              </w:rPr>
              <w:t>50,070</w:t>
            </w:r>
          </w:p>
        </w:tc>
        <w:tc>
          <w:tcPr>
            <w:tcW w:w="90" w:type="dxa"/>
            <w:vAlign w:val="bottom"/>
          </w:tcPr>
          <w:p w14:paraId="200DC7F7" w14:textId="77777777" w:rsidR="00A32015" w:rsidRPr="00072396" w:rsidRDefault="00A32015" w:rsidP="003751AB">
            <w:pPr>
              <w:tabs>
                <w:tab w:val="decimal" w:pos="882"/>
              </w:tabs>
              <w:spacing w:line="364" w:lineRule="exact"/>
              <w:ind w:left="-29" w:right="-29"/>
              <w:jc w:val="center"/>
              <w:rPr>
                <w:rFonts w:ascii="Angsana New" w:hAnsi="Angsana New"/>
                <w:b/>
                <w:bCs/>
                <w:sz w:val="28"/>
                <w:szCs w:val="28"/>
              </w:rPr>
            </w:pPr>
          </w:p>
        </w:tc>
        <w:tc>
          <w:tcPr>
            <w:tcW w:w="1356" w:type="dxa"/>
            <w:tcBorders>
              <w:top w:val="single" w:sz="4" w:space="0" w:color="auto"/>
              <w:left w:val="nil"/>
              <w:bottom w:val="single" w:sz="4" w:space="0" w:color="auto"/>
              <w:right w:val="nil"/>
            </w:tcBorders>
            <w:vAlign w:val="bottom"/>
            <w:hideMark/>
          </w:tcPr>
          <w:p w14:paraId="4BBD0401" w14:textId="77777777" w:rsidR="00A32015" w:rsidRPr="00072396" w:rsidRDefault="00A32015" w:rsidP="003751AB">
            <w:pPr>
              <w:tabs>
                <w:tab w:val="decimal" w:pos="882"/>
              </w:tabs>
              <w:spacing w:line="364" w:lineRule="exact"/>
              <w:ind w:left="-29" w:right="-194"/>
              <w:jc w:val="center"/>
              <w:rPr>
                <w:rFonts w:ascii="Angsana New" w:hAnsi="Angsana New"/>
                <w:b/>
                <w:bCs/>
                <w:sz w:val="28"/>
                <w:szCs w:val="28"/>
              </w:rPr>
            </w:pPr>
            <w:r w:rsidRPr="00072396">
              <w:rPr>
                <w:rFonts w:ascii="Angsana New" w:hAnsi="Angsana New"/>
                <w:b/>
                <w:bCs/>
                <w:sz w:val="28"/>
                <w:szCs w:val="28"/>
              </w:rPr>
              <w:t>18,277</w:t>
            </w:r>
          </w:p>
        </w:tc>
        <w:tc>
          <w:tcPr>
            <w:tcW w:w="90" w:type="dxa"/>
            <w:vAlign w:val="bottom"/>
          </w:tcPr>
          <w:p w14:paraId="2D4F79D3" w14:textId="77777777" w:rsidR="00A32015" w:rsidRPr="00072396" w:rsidRDefault="00A32015" w:rsidP="003751AB">
            <w:pPr>
              <w:tabs>
                <w:tab w:val="decimal" w:pos="882"/>
              </w:tabs>
              <w:spacing w:line="364" w:lineRule="exact"/>
              <w:ind w:left="-29" w:right="-29"/>
              <w:jc w:val="center"/>
              <w:rPr>
                <w:rFonts w:ascii="Angsana New" w:hAnsi="Angsana New"/>
                <w:b/>
                <w:bCs/>
                <w:sz w:val="28"/>
                <w:szCs w:val="28"/>
              </w:rPr>
            </w:pPr>
          </w:p>
        </w:tc>
        <w:tc>
          <w:tcPr>
            <w:tcW w:w="1440" w:type="dxa"/>
            <w:tcBorders>
              <w:top w:val="single" w:sz="4" w:space="0" w:color="auto"/>
              <w:left w:val="nil"/>
              <w:bottom w:val="single" w:sz="4" w:space="0" w:color="auto"/>
              <w:right w:val="nil"/>
            </w:tcBorders>
            <w:vAlign w:val="bottom"/>
          </w:tcPr>
          <w:p w14:paraId="5D0156DD" w14:textId="77777777" w:rsidR="00A32015" w:rsidRPr="00072396" w:rsidRDefault="00A32015" w:rsidP="003751AB">
            <w:pPr>
              <w:tabs>
                <w:tab w:val="decimal" w:pos="882"/>
              </w:tabs>
              <w:spacing w:line="364" w:lineRule="exact"/>
              <w:ind w:left="-29" w:right="-194"/>
              <w:jc w:val="center"/>
              <w:rPr>
                <w:rFonts w:ascii="Angsana New" w:hAnsi="Angsana New"/>
                <w:b/>
                <w:bCs/>
                <w:sz w:val="28"/>
                <w:szCs w:val="28"/>
              </w:rPr>
            </w:pPr>
            <w:r w:rsidRPr="007977B1">
              <w:rPr>
                <w:rFonts w:ascii="Angsana New" w:hAnsi="Angsana New"/>
                <w:b/>
                <w:bCs/>
                <w:sz w:val="28"/>
                <w:szCs w:val="28"/>
              </w:rPr>
              <w:t>40,807</w:t>
            </w:r>
          </w:p>
        </w:tc>
        <w:tc>
          <w:tcPr>
            <w:tcW w:w="90" w:type="dxa"/>
            <w:vAlign w:val="bottom"/>
          </w:tcPr>
          <w:p w14:paraId="176E3381" w14:textId="77777777" w:rsidR="00A32015" w:rsidRPr="00072396" w:rsidRDefault="00A32015" w:rsidP="003751AB">
            <w:pPr>
              <w:tabs>
                <w:tab w:val="decimal" w:pos="882"/>
              </w:tabs>
              <w:spacing w:line="364" w:lineRule="exact"/>
              <w:ind w:left="-29" w:right="-29"/>
              <w:jc w:val="center"/>
              <w:rPr>
                <w:rFonts w:ascii="Angsana New" w:hAnsi="Angsana New"/>
                <w:b/>
                <w:bCs/>
                <w:sz w:val="28"/>
                <w:szCs w:val="28"/>
              </w:rPr>
            </w:pPr>
          </w:p>
        </w:tc>
        <w:tc>
          <w:tcPr>
            <w:tcW w:w="1530" w:type="dxa"/>
            <w:tcBorders>
              <w:top w:val="single" w:sz="4" w:space="0" w:color="auto"/>
              <w:left w:val="nil"/>
              <w:bottom w:val="single" w:sz="4" w:space="0" w:color="auto"/>
              <w:right w:val="nil"/>
            </w:tcBorders>
            <w:vAlign w:val="bottom"/>
            <w:hideMark/>
          </w:tcPr>
          <w:p w14:paraId="79BA9FD2" w14:textId="77777777" w:rsidR="00A32015" w:rsidRPr="00072396" w:rsidRDefault="00A32015" w:rsidP="003751AB">
            <w:pPr>
              <w:tabs>
                <w:tab w:val="decimal" w:pos="882"/>
              </w:tabs>
              <w:spacing w:line="364" w:lineRule="exact"/>
              <w:ind w:left="-29" w:right="-194"/>
              <w:jc w:val="center"/>
              <w:rPr>
                <w:rFonts w:ascii="Angsana New" w:hAnsi="Angsana New"/>
                <w:b/>
                <w:bCs/>
                <w:sz w:val="28"/>
                <w:szCs w:val="28"/>
              </w:rPr>
            </w:pPr>
            <w:r w:rsidRPr="00072396">
              <w:rPr>
                <w:rFonts w:ascii="Angsana New" w:hAnsi="Angsana New"/>
                <w:b/>
                <w:bCs/>
                <w:sz w:val="28"/>
                <w:szCs w:val="28"/>
              </w:rPr>
              <w:t>7,885</w:t>
            </w:r>
          </w:p>
        </w:tc>
      </w:tr>
      <w:tr w:rsidR="00A32015" w:rsidRPr="00072396" w14:paraId="31BE0AAD" w14:textId="77777777" w:rsidTr="001A7F9E">
        <w:trPr>
          <w:trHeight w:hRule="exact" w:val="374"/>
        </w:trPr>
        <w:tc>
          <w:tcPr>
            <w:tcW w:w="3690" w:type="dxa"/>
            <w:hideMark/>
          </w:tcPr>
          <w:p w14:paraId="0E8E5348" w14:textId="001DD223" w:rsidR="00A32015" w:rsidRPr="0002022A" w:rsidRDefault="00A32015" w:rsidP="003751AB">
            <w:pPr>
              <w:spacing w:line="364" w:lineRule="exact"/>
              <w:ind w:right="-45" w:firstLine="171"/>
              <w:rPr>
                <w:rFonts w:ascii="Angsana New" w:hAnsi="Angsana New"/>
                <w:b/>
                <w:bCs/>
                <w:sz w:val="28"/>
                <w:szCs w:val="28"/>
              </w:rPr>
            </w:pPr>
            <w:r w:rsidRPr="0002022A">
              <w:rPr>
                <w:rFonts w:asciiTheme="majorBidi" w:hAnsiTheme="majorBidi" w:cstheme="majorBidi"/>
                <w:b/>
                <w:bCs/>
                <w:sz w:val="28"/>
                <w:szCs w:val="28"/>
              </w:rPr>
              <w:t>Total trade receivables - net</w:t>
            </w:r>
          </w:p>
        </w:tc>
        <w:tc>
          <w:tcPr>
            <w:tcW w:w="90" w:type="dxa"/>
            <w:vAlign w:val="center"/>
          </w:tcPr>
          <w:p w14:paraId="051DACA7" w14:textId="77777777" w:rsidR="00A32015" w:rsidRPr="00072396" w:rsidRDefault="00A32015" w:rsidP="003751AB">
            <w:pPr>
              <w:tabs>
                <w:tab w:val="decimal" w:pos="882"/>
              </w:tabs>
              <w:spacing w:line="364" w:lineRule="exact"/>
              <w:ind w:left="-29" w:right="-29"/>
              <w:rPr>
                <w:rFonts w:ascii="Angsana New" w:hAnsi="Angsana New"/>
                <w:b/>
                <w:bCs/>
                <w:sz w:val="28"/>
                <w:szCs w:val="28"/>
              </w:rPr>
            </w:pPr>
          </w:p>
        </w:tc>
        <w:tc>
          <w:tcPr>
            <w:tcW w:w="1440" w:type="dxa"/>
            <w:tcBorders>
              <w:top w:val="nil"/>
              <w:left w:val="nil"/>
              <w:bottom w:val="single" w:sz="4" w:space="0" w:color="auto"/>
              <w:right w:val="nil"/>
            </w:tcBorders>
            <w:vAlign w:val="bottom"/>
          </w:tcPr>
          <w:p w14:paraId="5E753EAF" w14:textId="77777777" w:rsidR="00A32015" w:rsidRPr="00CD236C" w:rsidRDefault="00A32015" w:rsidP="003751AB">
            <w:pPr>
              <w:tabs>
                <w:tab w:val="decimal" w:pos="882"/>
              </w:tabs>
              <w:spacing w:line="364" w:lineRule="exact"/>
              <w:ind w:left="-29" w:right="-194"/>
              <w:jc w:val="center"/>
              <w:rPr>
                <w:rFonts w:ascii="Angsana New" w:hAnsi="Angsana New"/>
                <w:b/>
                <w:bCs/>
                <w:sz w:val="28"/>
                <w:szCs w:val="28"/>
              </w:rPr>
            </w:pPr>
            <w:r w:rsidRPr="00CD236C">
              <w:rPr>
                <w:rFonts w:ascii="Angsana New" w:hAnsi="Angsana New"/>
                <w:b/>
                <w:bCs/>
                <w:sz w:val="28"/>
                <w:szCs w:val="28"/>
              </w:rPr>
              <w:t>55,</w:t>
            </w:r>
            <w:r w:rsidRPr="00CD236C">
              <w:rPr>
                <w:rFonts w:ascii="Angsana New" w:hAnsi="Angsana New" w:hint="cs"/>
                <w:b/>
                <w:bCs/>
                <w:sz w:val="28"/>
                <w:szCs w:val="28"/>
              </w:rPr>
              <w:t>409</w:t>
            </w:r>
          </w:p>
        </w:tc>
        <w:tc>
          <w:tcPr>
            <w:tcW w:w="90" w:type="dxa"/>
            <w:vAlign w:val="bottom"/>
          </w:tcPr>
          <w:p w14:paraId="52F2AC5F" w14:textId="77777777" w:rsidR="00A32015" w:rsidRPr="00072396" w:rsidRDefault="00A32015" w:rsidP="003751AB">
            <w:pPr>
              <w:tabs>
                <w:tab w:val="decimal" w:pos="882"/>
              </w:tabs>
              <w:spacing w:line="364" w:lineRule="exact"/>
              <w:ind w:left="-29" w:right="-29"/>
              <w:jc w:val="center"/>
              <w:rPr>
                <w:rFonts w:ascii="Angsana New" w:hAnsi="Angsana New"/>
                <w:b/>
                <w:bCs/>
                <w:sz w:val="28"/>
                <w:szCs w:val="28"/>
              </w:rPr>
            </w:pPr>
          </w:p>
        </w:tc>
        <w:tc>
          <w:tcPr>
            <w:tcW w:w="1356" w:type="dxa"/>
            <w:tcBorders>
              <w:top w:val="nil"/>
              <w:left w:val="nil"/>
              <w:bottom w:val="single" w:sz="4" w:space="0" w:color="auto"/>
              <w:right w:val="nil"/>
            </w:tcBorders>
            <w:vAlign w:val="bottom"/>
            <w:hideMark/>
          </w:tcPr>
          <w:p w14:paraId="42CB8876" w14:textId="77777777" w:rsidR="00A32015" w:rsidRPr="00072396" w:rsidRDefault="00A32015" w:rsidP="003751AB">
            <w:pPr>
              <w:tabs>
                <w:tab w:val="decimal" w:pos="882"/>
              </w:tabs>
              <w:spacing w:line="364" w:lineRule="exact"/>
              <w:ind w:left="-29" w:right="-194"/>
              <w:jc w:val="center"/>
              <w:rPr>
                <w:rFonts w:ascii="Angsana New" w:hAnsi="Angsana New"/>
                <w:b/>
                <w:bCs/>
                <w:sz w:val="28"/>
                <w:szCs w:val="28"/>
              </w:rPr>
            </w:pPr>
            <w:r w:rsidRPr="00072396">
              <w:rPr>
                <w:rFonts w:ascii="Angsana New" w:hAnsi="Angsana New"/>
                <w:b/>
                <w:bCs/>
                <w:sz w:val="28"/>
                <w:szCs w:val="28"/>
              </w:rPr>
              <w:t>40,965</w:t>
            </w:r>
          </w:p>
        </w:tc>
        <w:tc>
          <w:tcPr>
            <w:tcW w:w="90" w:type="dxa"/>
            <w:vAlign w:val="bottom"/>
          </w:tcPr>
          <w:p w14:paraId="153EE971" w14:textId="77777777" w:rsidR="00A32015" w:rsidRPr="00072396" w:rsidRDefault="00A32015" w:rsidP="003751AB">
            <w:pPr>
              <w:tabs>
                <w:tab w:val="decimal" w:pos="882"/>
              </w:tabs>
              <w:spacing w:line="364" w:lineRule="exact"/>
              <w:ind w:left="-29" w:right="-29"/>
              <w:jc w:val="center"/>
              <w:rPr>
                <w:rFonts w:ascii="Angsana New" w:hAnsi="Angsana New"/>
                <w:b/>
                <w:bCs/>
                <w:sz w:val="28"/>
                <w:szCs w:val="28"/>
              </w:rPr>
            </w:pPr>
          </w:p>
        </w:tc>
        <w:tc>
          <w:tcPr>
            <w:tcW w:w="1440" w:type="dxa"/>
            <w:tcBorders>
              <w:top w:val="nil"/>
              <w:left w:val="nil"/>
              <w:bottom w:val="single" w:sz="4" w:space="0" w:color="auto"/>
              <w:right w:val="nil"/>
            </w:tcBorders>
            <w:vAlign w:val="bottom"/>
          </w:tcPr>
          <w:p w14:paraId="298E4DF9" w14:textId="77777777" w:rsidR="00A32015" w:rsidRPr="00072396" w:rsidRDefault="00A32015" w:rsidP="003751AB">
            <w:pPr>
              <w:tabs>
                <w:tab w:val="decimal" w:pos="882"/>
              </w:tabs>
              <w:spacing w:line="364" w:lineRule="exact"/>
              <w:ind w:left="-29" w:right="-194"/>
              <w:jc w:val="center"/>
              <w:rPr>
                <w:rFonts w:ascii="Angsana New" w:hAnsi="Angsana New"/>
                <w:b/>
                <w:bCs/>
                <w:sz w:val="28"/>
                <w:szCs w:val="28"/>
              </w:rPr>
            </w:pPr>
            <w:r>
              <w:rPr>
                <w:rFonts w:ascii="Angsana New" w:hAnsi="Angsana New"/>
                <w:b/>
                <w:bCs/>
                <w:sz w:val="28"/>
                <w:szCs w:val="28"/>
              </w:rPr>
              <w:t>41,393</w:t>
            </w:r>
          </w:p>
        </w:tc>
        <w:tc>
          <w:tcPr>
            <w:tcW w:w="90" w:type="dxa"/>
            <w:vAlign w:val="bottom"/>
          </w:tcPr>
          <w:p w14:paraId="53520C98" w14:textId="77777777" w:rsidR="00A32015" w:rsidRPr="00072396" w:rsidRDefault="00A32015" w:rsidP="003751AB">
            <w:pPr>
              <w:tabs>
                <w:tab w:val="decimal" w:pos="882"/>
              </w:tabs>
              <w:spacing w:line="364" w:lineRule="exact"/>
              <w:ind w:left="-29" w:right="-29"/>
              <w:jc w:val="center"/>
              <w:rPr>
                <w:rFonts w:ascii="Angsana New" w:hAnsi="Angsana New"/>
                <w:b/>
                <w:bCs/>
                <w:sz w:val="28"/>
                <w:szCs w:val="28"/>
              </w:rPr>
            </w:pPr>
          </w:p>
        </w:tc>
        <w:tc>
          <w:tcPr>
            <w:tcW w:w="1530" w:type="dxa"/>
            <w:tcBorders>
              <w:top w:val="nil"/>
              <w:left w:val="nil"/>
              <w:bottom w:val="single" w:sz="4" w:space="0" w:color="auto"/>
              <w:right w:val="nil"/>
            </w:tcBorders>
            <w:vAlign w:val="bottom"/>
            <w:hideMark/>
          </w:tcPr>
          <w:p w14:paraId="0DB9F378" w14:textId="50F15BF8" w:rsidR="00A32015" w:rsidRPr="00072396" w:rsidRDefault="00AC4674" w:rsidP="00AC4674">
            <w:pPr>
              <w:tabs>
                <w:tab w:val="decimal" w:pos="882"/>
                <w:tab w:val="left" w:pos="1265"/>
              </w:tabs>
              <w:spacing w:line="364" w:lineRule="exact"/>
              <w:ind w:left="-29" w:right="-482"/>
              <w:jc w:val="center"/>
              <w:rPr>
                <w:rFonts w:ascii="Angsana New" w:hAnsi="Angsana New"/>
                <w:b/>
                <w:bCs/>
                <w:sz w:val="28"/>
                <w:szCs w:val="28"/>
              </w:rPr>
            </w:pPr>
            <w:r w:rsidRPr="00FC60DF">
              <w:rPr>
                <w:rFonts w:ascii="Angsana New" w:hAnsi="Angsana New" w:hint="cs"/>
                <w:b/>
                <w:bCs/>
                <w:sz w:val="28"/>
                <w:szCs w:val="28"/>
              </w:rPr>
              <w:t xml:space="preserve">    </w:t>
            </w:r>
            <w:r w:rsidR="00A32015" w:rsidRPr="00072396">
              <w:rPr>
                <w:rFonts w:ascii="Angsana New" w:hAnsi="Angsana New"/>
                <w:b/>
                <w:bCs/>
                <w:sz w:val="28"/>
                <w:szCs w:val="28"/>
              </w:rPr>
              <w:t>7,885</w:t>
            </w:r>
          </w:p>
        </w:tc>
      </w:tr>
      <w:tr w:rsidR="00A32015" w:rsidRPr="00072396" w14:paraId="78394D19" w14:textId="77777777" w:rsidTr="001A7F9E">
        <w:trPr>
          <w:trHeight w:val="403"/>
        </w:trPr>
        <w:tc>
          <w:tcPr>
            <w:tcW w:w="3690" w:type="dxa"/>
            <w:hideMark/>
          </w:tcPr>
          <w:p w14:paraId="62AC5EA5" w14:textId="6E4C191B" w:rsidR="00A32015" w:rsidRPr="0002022A" w:rsidRDefault="00A32015" w:rsidP="003751AB">
            <w:pPr>
              <w:tabs>
                <w:tab w:val="left" w:pos="162"/>
              </w:tabs>
              <w:spacing w:line="364" w:lineRule="exact"/>
              <w:ind w:right="-17" w:firstLine="171"/>
              <w:rPr>
                <w:rFonts w:ascii="Angsana New" w:hAnsi="Angsana New"/>
                <w:b/>
                <w:bCs/>
                <w:sz w:val="28"/>
                <w:szCs w:val="28"/>
                <w:u w:val="single"/>
              </w:rPr>
            </w:pPr>
            <w:r w:rsidRPr="0002022A">
              <w:rPr>
                <w:rFonts w:asciiTheme="majorBidi" w:hAnsiTheme="majorBidi" w:cstheme="majorBidi"/>
                <w:b/>
                <w:bCs/>
                <w:sz w:val="28"/>
                <w:szCs w:val="28"/>
                <w:u w:val="single"/>
              </w:rPr>
              <w:t>Other</w:t>
            </w:r>
            <w:r w:rsidR="00C357CC">
              <w:rPr>
                <w:rFonts w:asciiTheme="majorBidi" w:hAnsiTheme="majorBidi" w:cstheme="majorBidi"/>
                <w:b/>
                <w:bCs/>
                <w:sz w:val="28"/>
                <w:szCs w:val="28"/>
                <w:u w:val="single"/>
              </w:rPr>
              <w:t xml:space="preserve"> current </w:t>
            </w:r>
            <w:r w:rsidRPr="0002022A">
              <w:rPr>
                <w:rFonts w:asciiTheme="majorBidi" w:hAnsiTheme="majorBidi" w:cstheme="majorBidi"/>
                <w:b/>
                <w:bCs/>
                <w:sz w:val="28"/>
                <w:szCs w:val="28"/>
                <w:u w:val="single"/>
              </w:rPr>
              <w:t xml:space="preserve">receivables </w:t>
            </w:r>
          </w:p>
        </w:tc>
        <w:tc>
          <w:tcPr>
            <w:tcW w:w="90" w:type="dxa"/>
            <w:vAlign w:val="center"/>
          </w:tcPr>
          <w:p w14:paraId="09B7CAF1" w14:textId="77777777" w:rsidR="00A32015" w:rsidRPr="00FC60DF" w:rsidRDefault="00A32015" w:rsidP="003751AB">
            <w:pPr>
              <w:tabs>
                <w:tab w:val="decimal" w:pos="882"/>
              </w:tabs>
              <w:spacing w:line="364" w:lineRule="exact"/>
              <w:ind w:left="-29" w:right="-29"/>
              <w:rPr>
                <w:rFonts w:ascii="Angsana New" w:hAnsi="Angsana New"/>
                <w:b/>
                <w:bCs/>
                <w:sz w:val="28"/>
                <w:szCs w:val="28"/>
                <w:cs/>
              </w:rPr>
            </w:pPr>
          </w:p>
        </w:tc>
        <w:tc>
          <w:tcPr>
            <w:tcW w:w="1440" w:type="dxa"/>
            <w:vAlign w:val="bottom"/>
          </w:tcPr>
          <w:p w14:paraId="6AF141B6" w14:textId="77777777" w:rsidR="00A32015" w:rsidRPr="00072396" w:rsidRDefault="00A32015" w:rsidP="003751AB">
            <w:pPr>
              <w:tabs>
                <w:tab w:val="decimal" w:pos="882"/>
              </w:tabs>
              <w:spacing w:line="364" w:lineRule="exact"/>
              <w:ind w:left="-29" w:right="-29"/>
              <w:jc w:val="center"/>
              <w:rPr>
                <w:rFonts w:ascii="Angsana New" w:hAnsi="Angsana New"/>
                <w:b/>
                <w:bCs/>
                <w:sz w:val="28"/>
                <w:szCs w:val="28"/>
              </w:rPr>
            </w:pPr>
          </w:p>
        </w:tc>
        <w:tc>
          <w:tcPr>
            <w:tcW w:w="90" w:type="dxa"/>
            <w:vAlign w:val="bottom"/>
          </w:tcPr>
          <w:p w14:paraId="4472CBDE" w14:textId="77777777" w:rsidR="00A32015" w:rsidRPr="00072396" w:rsidRDefault="00A32015" w:rsidP="003751AB">
            <w:pPr>
              <w:tabs>
                <w:tab w:val="decimal" w:pos="882"/>
              </w:tabs>
              <w:spacing w:line="364" w:lineRule="exact"/>
              <w:ind w:left="-29" w:right="-29"/>
              <w:jc w:val="center"/>
              <w:rPr>
                <w:rFonts w:ascii="Angsana New" w:hAnsi="Angsana New"/>
                <w:b/>
                <w:bCs/>
                <w:sz w:val="28"/>
                <w:szCs w:val="28"/>
              </w:rPr>
            </w:pPr>
          </w:p>
        </w:tc>
        <w:tc>
          <w:tcPr>
            <w:tcW w:w="1356" w:type="dxa"/>
            <w:vAlign w:val="bottom"/>
          </w:tcPr>
          <w:p w14:paraId="0303DB18" w14:textId="77777777" w:rsidR="00A32015" w:rsidRPr="00072396" w:rsidRDefault="00A32015" w:rsidP="003751AB">
            <w:pPr>
              <w:tabs>
                <w:tab w:val="decimal" w:pos="882"/>
              </w:tabs>
              <w:spacing w:line="364" w:lineRule="exact"/>
              <w:ind w:left="-29" w:right="-29"/>
              <w:jc w:val="center"/>
              <w:rPr>
                <w:rFonts w:ascii="Angsana New" w:hAnsi="Angsana New"/>
                <w:b/>
                <w:bCs/>
                <w:sz w:val="28"/>
                <w:szCs w:val="28"/>
              </w:rPr>
            </w:pPr>
          </w:p>
        </w:tc>
        <w:tc>
          <w:tcPr>
            <w:tcW w:w="90" w:type="dxa"/>
            <w:vAlign w:val="bottom"/>
          </w:tcPr>
          <w:p w14:paraId="45F8DA38" w14:textId="77777777" w:rsidR="00A32015" w:rsidRPr="00072396" w:rsidRDefault="00A32015" w:rsidP="003751AB">
            <w:pPr>
              <w:tabs>
                <w:tab w:val="decimal" w:pos="882"/>
              </w:tabs>
              <w:spacing w:line="364" w:lineRule="exact"/>
              <w:ind w:left="-29" w:right="-29"/>
              <w:jc w:val="center"/>
              <w:rPr>
                <w:rFonts w:ascii="Angsana New" w:hAnsi="Angsana New"/>
                <w:b/>
                <w:bCs/>
                <w:sz w:val="28"/>
                <w:szCs w:val="28"/>
              </w:rPr>
            </w:pPr>
          </w:p>
        </w:tc>
        <w:tc>
          <w:tcPr>
            <w:tcW w:w="1440" w:type="dxa"/>
            <w:vAlign w:val="bottom"/>
          </w:tcPr>
          <w:p w14:paraId="76D88084" w14:textId="77777777" w:rsidR="00A32015" w:rsidRPr="00072396" w:rsidRDefault="00A32015" w:rsidP="003751AB">
            <w:pPr>
              <w:tabs>
                <w:tab w:val="decimal" w:pos="882"/>
              </w:tabs>
              <w:spacing w:line="364" w:lineRule="exact"/>
              <w:ind w:left="-29" w:right="-29"/>
              <w:jc w:val="center"/>
              <w:rPr>
                <w:rFonts w:ascii="Angsana New" w:hAnsi="Angsana New"/>
                <w:b/>
                <w:bCs/>
                <w:sz w:val="28"/>
                <w:szCs w:val="28"/>
              </w:rPr>
            </w:pPr>
          </w:p>
        </w:tc>
        <w:tc>
          <w:tcPr>
            <w:tcW w:w="90" w:type="dxa"/>
            <w:vAlign w:val="bottom"/>
          </w:tcPr>
          <w:p w14:paraId="6AC7478E" w14:textId="77777777" w:rsidR="00A32015" w:rsidRPr="00072396" w:rsidRDefault="00A32015" w:rsidP="003751AB">
            <w:pPr>
              <w:tabs>
                <w:tab w:val="decimal" w:pos="882"/>
              </w:tabs>
              <w:spacing w:line="364" w:lineRule="exact"/>
              <w:ind w:left="-29" w:right="-29"/>
              <w:jc w:val="center"/>
              <w:rPr>
                <w:rFonts w:ascii="Angsana New" w:hAnsi="Angsana New"/>
                <w:b/>
                <w:bCs/>
                <w:sz w:val="28"/>
                <w:szCs w:val="28"/>
              </w:rPr>
            </w:pPr>
          </w:p>
        </w:tc>
        <w:tc>
          <w:tcPr>
            <w:tcW w:w="1530" w:type="dxa"/>
            <w:vAlign w:val="bottom"/>
          </w:tcPr>
          <w:p w14:paraId="7A10F94F" w14:textId="77777777" w:rsidR="00A32015" w:rsidRPr="00072396" w:rsidRDefault="00A32015" w:rsidP="003751AB">
            <w:pPr>
              <w:tabs>
                <w:tab w:val="decimal" w:pos="882"/>
              </w:tabs>
              <w:spacing w:line="364" w:lineRule="exact"/>
              <w:ind w:left="-29" w:right="-196"/>
              <w:jc w:val="center"/>
              <w:rPr>
                <w:rFonts w:ascii="Angsana New" w:hAnsi="Angsana New"/>
                <w:b/>
                <w:bCs/>
                <w:sz w:val="28"/>
                <w:szCs w:val="28"/>
              </w:rPr>
            </w:pPr>
          </w:p>
        </w:tc>
      </w:tr>
      <w:tr w:rsidR="00A32015" w:rsidRPr="00072396" w14:paraId="2772A0C1" w14:textId="77777777" w:rsidTr="001A7F9E">
        <w:trPr>
          <w:trHeight w:hRule="exact" w:val="374"/>
        </w:trPr>
        <w:tc>
          <w:tcPr>
            <w:tcW w:w="3690" w:type="dxa"/>
            <w:hideMark/>
          </w:tcPr>
          <w:p w14:paraId="494FAC98" w14:textId="19E7B8AB" w:rsidR="00A32015" w:rsidRPr="00B82846" w:rsidRDefault="00A32015" w:rsidP="003751AB">
            <w:pPr>
              <w:spacing w:line="364" w:lineRule="exact"/>
              <w:ind w:left="519" w:right="-45" w:hanging="348"/>
              <w:rPr>
                <w:rFonts w:asciiTheme="majorBidi" w:hAnsiTheme="majorBidi" w:cstheme="majorBidi"/>
                <w:sz w:val="28"/>
                <w:szCs w:val="28"/>
              </w:rPr>
            </w:pPr>
            <w:r w:rsidRPr="00B542DF">
              <w:rPr>
                <w:rFonts w:asciiTheme="majorBidi" w:hAnsiTheme="majorBidi" w:cstheme="majorBidi"/>
                <w:sz w:val="28"/>
                <w:szCs w:val="28"/>
              </w:rPr>
              <w:t xml:space="preserve">Advance to director (Note </w:t>
            </w:r>
            <w:r>
              <w:rPr>
                <w:rFonts w:asciiTheme="majorBidi" w:hAnsiTheme="majorBidi" w:cstheme="majorBidi"/>
                <w:sz w:val="28"/>
                <w:szCs w:val="28"/>
              </w:rPr>
              <w:t>5</w:t>
            </w:r>
            <w:r w:rsidRPr="00B542DF">
              <w:rPr>
                <w:rFonts w:asciiTheme="majorBidi" w:hAnsiTheme="majorBidi" w:cstheme="majorBidi"/>
                <w:sz w:val="28"/>
                <w:szCs w:val="28"/>
              </w:rPr>
              <w:t>)</w:t>
            </w:r>
          </w:p>
        </w:tc>
        <w:tc>
          <w:tcPr>
            <w:tcW w:w="90" w:type="dxa"/>
            <w:vAlign w:val="center"/>
          </w:tcPr>
          <w:p w14:paraId="109D2E72" w14:textId="77777777" w:rsidR="00A32015" w:rsidRPr="00FC60DF" w:rsidRDefault="00A32015" w:rsidP="003751AB">
            <w:pPr>
              <w:tabs>
                <w:tab w:val="decimal" w:pos="882"/>
              </w:tabs>
              <w:spacing w:line="364" w:lineRule="exact"/>
              <w:ind w:left="-29" w:right="-29"/>
              <w:rPr>
                <w:rFonts w:ascii="Angsana New" w:hAnsi="Angsana New"/>
                <w:sz w:val="28"/>
                <w:szCs w:val="28"/>
                <w:cs/>
              </w:rPr>
            </w:pPr>
          </w:p>
        </w:tc>
        <w:tc>
          <w:tcPr>
            <w:tcW w:w="1440" w:type="dxa"/>
            <w:vAlign w:val="bottom"/>
          </w:tcPr>
          <w:p w14:paraId="790B7C1D" w14:textId="77777777" w:rsidR="00A32015" w:rsidRPr="00072396" w:rsidRDefault="00A32015"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c>
          <w:tcPr>
            <w:tcW w:w="90" w:type="dxa"/>
            <w:vAlign w:val="bottom"/>
          </w:tcPr>
          <w:p w14:paraId="48A56749" w14:textId="77777777" w:rsidR="00A32015" w:rsidRPr="00072396" w:rsidRDefault="00A32015" w:rsidP="003751AB">
            <w:pPr>
              <w:tabs>
                <w:tab w:val="decimal" w:pos="882"/>
              </w:tabs>
              <w:spacing w:line="364" w:lineRule="exact"/>
              <w:ind w:left="-29" w:right="-29"/>
              <w:jc w:val="center"/>
              <w:rPr>
                <w:rFonts w:ascii="Angsana New" w:hAnsi="Angsana New"/>
                <w:sz w:val="28"/>
                <w:szCs w:val="28"/>
              </w:rPr>
            </w:pPr>
          </w:p>
        </w:tc>
        <w:tc>
          <w:tcPr>
            <w:tcW w:w="1356" w:type="dxa"/>
            <w:vAlign w:val="bottom"/>
            <w:hideMark/>
          </w:tcPr>
          <w:p w14:paraId="0C783403" w14:textId="77777777" w:rsidR="00A32015" w:rsidRPr="00072396" w:rsidRDefault="00A32015" w:rsidP="003751AB">
            <w:pPr>
              <w:tabs>
                <w:tab w:val="decimal" w:pos="882"/>
              </w:tabs>
              <w:spacing w:line="364" w:lineRule="exact"/>
              <w:ind w:left="-29" w:right="-194"/>
              <w:jc w:val="center"/>
              <w:rPr>
                <w:rFonts w:ascii="Angsana New" w:hAnsi="Angsana New"/>
                <w:sz w:val="28"/>
                <w:szCs w:val="28"/>
              </w:rPr>
            </w:pPr>
            <w:r w:rsidRPr="00072396">
              <w:rPr>
                <w:rFonts w:ascii="Angsana New" w:hAnsi="Angsana New"/>
                <w:sz w:val="28"/>
                <w:szCs w:val="28"/>
              </w:rPr>
              <w:t>29,200</w:t>
            </w:r>
          </w:p>
        </w:tc>
        <w:tc>
          <w:tcPr>
            <w:tcW w:w="90" w:type="dxa"/>
            <w:vAlign w:val="bottom"/>
          </w:tcPr>
          <w:p w14:paraId="7A701E6B" w14:textId="77777777" w:rsidR="00A32015" w:rsidRPr="00072396" w:rsidRDefault="00A32015" w:rsidP="003751AB">
            <w:pPr>
              <w:tabs>
                <w:tab w:val="decimal" w:pos="882"/>
              </w:tabs>
              <w:spacing w:line="364" w:lineRule="exact"/>
              <w:ind w:left="-29" w:right="-29"/>
              <w:jc w:val="center"/>
              <w:rPr>
                <w:rFonts w:ascii="Angsana New" w:hAnsi="Angsana New"/>
                <w:sz w:val="28"/>
                <w:szCs w:val="28"/>
              </w:rPr>
            </w:pPr>
          </w:p>
        </w:tc>
        <w:tc>
          <w:tcPr>
            <w:tcW w:w="1440" w:type="dxa"/>
            <w:vAlign w:val="bottom"/>
          </w:tcPr>
          <w:p w14:paraId="3A4BEC14" w14:textId="77777777" w:rsidR="00A32015" w:rsidRPr="00072396" w:rsidRDefault="00A32015"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c>
          <w:tcPr>
            <w:tcW w:w="90" w:type="dxa"/>
            <w:vAlign w:val="bottom"/>
          </w:tcPr>
          <w:p w14:paraId="0DAC82D3" w14:textId="77777777" w:rsidR="00A32015" w:rsidRPr="00072396" w:rsidRDefault="00A32015" w:rsidP="003751AB">
            <w:pPr>
              <w:tabs>
                <w:tab w:val="decimal" w:pos="882"/>
              </w:tabs>
              <w:spacing w:line="364" w:lineRule="exact"/>
              <w:ind w:left="-29" w:right="-29"/>
              <w:jc w:val="center"/>
              <w:rPr>
                <w:rFonts w:ascii="Angsana New" w:hAnsi="Angsana New"/>
                <w:sz w:val="28"/>
                <w:szCs w:val="28"/>
              </w:rPr>
            </w:pPr>
          </w:p>
        </w:tc>
        <w:tc>
          <w:tcPr>
            <w:tcW w:w="1530" w:type="dxa"/>
            <w:vAlign w:val="bottom"/>
            <w:hideMark/>
          </w:tcPr>
          <w:p w14:paraId="2E239E0A" w14:textId="77777777" w:rsidR="00A32015" w:rsidRPr="002E02E9" w:rsidRDefault="00A32015" w:rsidP="003751AB">
            <w:pPr>
              <w:tabs>
                <w:tab w:val="decimal" w:pos="882"/>
              </w:tabs>
              <w:spacing w:line="364" w:lineRule="exact"/>
              <w:ind w:left="-29" w:right="-194"/>
              <w:jc w:val="center"/>
              <w:rPr>
                <w:rFonts w:ascii="Angsana New" w:hAnsi="Angsana New"/>
                <w:sz w:val="28"/>
                <w:szCs w:val="28"/>
              </w:rPr>
            </w:pPr>
            <w:r w:rsidRPr="002E02E9">
              <w:rPr>
                <w:rFonts w:ascii="Angsana New" w:hAnsi="Angsana New"/>
                <w:sz w:val="28"/>
                <w:szCs w:val="28"/>
              </w:rPr>
              <w:t>29,200</w:t>
            </w:r>
          </w:p>
        </w:tc>
      </w:tr>
      <w:tr w:rsidR="00A32015" w:rsidRPr="00072396" w14:paraId="3F83F517" w14:textId="77777777" w:rsidTr="001A7F9E">
        <w:trPr>
          <w:trHeight w:hRule="exact" w:val="359"/>
        </w:trPr>
        <w:tc>
          <w:tcPr>
            <w:tcW w:w="3690" w:type="dxa"/>
            <w:vAlign w:val="bottom"/>
            <w:hideMark/>
          </w:tcPr>
          <w:p w14:paraId="738DCBA6" w14:textId="2C9115D4" w:rsidR="00A32015" w:rsidRPr="00B82846" w:rsidRDefault="00A32015" w:rsidP="003751AB">
            <w:pPr>
              <w:spacing w:line="364" w:lineRule="exact"/>
              <w:ind w:left="519" w:right="-45" w:hanging="348"/>
              <w:rPr>
                <w:rFonts w:asciiTheme="majorBidi" w:hAnsiTheme="majorBidi" w:cstheme="majorBidi"/>
                <w:sz w:val="28"/>
                <w:szCs w:val="28"/>
              </w:rPr>
            </w:pPr>
            <w:r w:rsidRPr="00B82846">
              <w:rPr>
                <w:rFonts w:asciiTheme="majorBidi" w:hAnsiTheme="majorBidi" w:cstheme="majorBidi"/>
                <w:sz w:val="28"/>
                <w:szCs w:val="28"/>
              </w:rPr>
              <w:t>Interest receivable - related parties</w:t>
            </w:r>
            <w:r w:rsidR="00EE5A5B">
              <w:rPr>
                <w:rFonts w:asciiTheme="majorBidi" w:hAnsiTheme="majorBidi" w:cstheme="majorBidi"/>
                <w:sz w:val="28"/>
                <w:szCs w:val="28"/>
              </w:rPr>
              <w:t xml:space="preserve"> </w:t>
            </w:r>
            <w:r w:rsidRPr="00780319">
              <w:rPr>
                <w:rFonts w:asciiTheme="majorBidi" w:hAnsiTheme="majorBidi" w:cstheme="majorBidi"/>
                <w:sz w:val="28"/>
                <w:szCs w:val="28"/>
              </w:rPr>
              <w:t>(</w:t>
            </w:r>
            <w:r w:rsidRPr="00B82846">
              <w:rPr>
                <w:rFonts w:asciiTheme="majorBidi" w:hAnsiTheme="majorBidi" w:cstheme="majorBidi"/>
                <w:sz w:val="28"/>
                <w:szCs w:val="28"/>
              </w:rPr>
              <w:t>Note</w:t>
            </w:r>
            <w:r w:rsidRPr="00780319">
              <w:rPr>
                <w:rFonts w:asciiTheme="majorBidi" w:hAnsiTheme="majorBidi" w:cstheme="majorBidi"/>
                <w:sz w:val="28"/>
                <w:szCs w:val="28"/>
              </w:rPr>
              <w:t xml:space="preserve"> </w:t>
            </w:r>
            <w:r w:rsidRPr="00B82846">
              <w:rPr>
                <w:rFonts w:asciiTheme="majorBidi" w:hAnsiTheme="majorBidi" w:cstheme="majorBidi"/>
                <w:sz w:val="28"/>
                <w:szCs w:val="28"/>
              </w:rPr>
              <w:t>5</w:t>
            </w:r>
            <w:r w:rsidRPr="00780319">
              <w:rPr>
                <w:rFonts w:asciiTheme="majorBidi" w:hAnsiTheme="majorBidi" w:cstheme="majorBidi"/>
                <w:sz w:val="28"/>
                <w:szCs w:val="28"/>
              </w:rPr>
              <w:t>)</w:t>
            </w:r>
          </w:p>
        </w:tc>
        <w:tc>
          <w:tcPr>
            <w:tcW w:w="90" w:type="dxa"/>
            <w:vAlign w:val="center"/>
          </w:tcPr>
          <w:p w14:paraId="21CAA0B5" w14:textId="77777777" w:rsidR="00A32015" w:rsidRPr="00FC60DF" w:rsidRDefault="00A32015" w:rsidP="003751AB">
            <w:pPr>
              <w:tabs>
                <w:tab w:val="decimal" w:pos="974"/>
              </w:tabs>
              <w:spacing w:line="364" w:lineRule="exact"/>
              <w:ind w:left="-29" w:right="-29"/>
              <w:rPr>
                <w:rFonts w:ascii="Angsana New" w:hAnsi="Angsana New"/>
                <w:sz w:val="28"/>
                <w:szCs w:val="28"/>
                <w:cs/>
              </w:rPr>
            </w:pPr>
          </w:p>
        </w:tc>
        <w:tc>
          <w:tcPr>
            <w:tcW w:w="1440" w:type="dxa"/>
            <w:vAlign w:val="bottom"/>
          </w:tcPr>
          <w:p w14:paraId="75840DE7" w14:textId="77777777" w:rsidR="00A32015" w:rsidRPr="00072396" w:rsidRDefault="00A32015" w:rsidP="00123FB1">
            <w:pPr>
              <w:tabs>
                <w:tab w:val="decimal" w:pos="882"/>
                <w:tab w:val="left" w:pos="1278"/>
                <w:tab w:val="left" w:pos="1396"/>
              </w:tabs>
              <w:spacing w:line="364" w:lineRule="exact"/>
              <w:ind w:left="-29" w:right="-194" w:firstLine="525"/>
              <w:jc w:val="center"/>
              <w:rPr>
                <w:rFonts w:ascii="Angsana New" w:hAnsi="Angsana New"/>
                <w:sz w:val="28"/>
                <w:szCs w:val="28"/>
              </w:rPr>
            </w:pPr>
            <w:r w:rsidRPr="00072396">
              <w:rPr>
                <w:rFonts w:ascii="Angsana New" w:hAnsi="Angsana New"/>
                <w:sz w:val="28"/>
                <w:szCs w:val="28"/>
              </w:rPr>
              <w:t>7,181</w:t>
            </w:r>
          </w:p>
        </w:tc>
        <w:tc>
          <w:tcPr>
            <w:tcW w:w="90" w:type="dxa"/>
            <w:vAlign w:val="bottom"/>
          </w:tcPr>
          <w:p w14:paraId="66164210" w14:textId="77777777" w:rsidR="00A32015" w:rsidRPr="00072396" w:rsidRDefault="00A32015" w:rsidP="003751AB">
            <w:pPr>
              <w:tabs>
                <w:tab w:val="decimal" w:pos="882"/>
              </w:tabs>
              <w:spacing w:line="364" w:lineRule="exact"/>
              <w:ind w:left="-29" w:right="-29"/>
              <w:jc w:val="center"/>
              <w:rPr>
                <w:rFonts w:ascii="Angsana New" w:hAnsi="Angsana New"/>
                <w:sz w:val="28"/>
                <w:szCs w:val="28"/>
              </w:rPr>
            </w:pPr>
          </w:p>
        </w:tc>
        <w:tc>
          <w:tcPr>
            <w:tcW w:w="1356" w:type="dxa"/>
            <w:vAlign w:val="bottom"/>
          </w:tcPr>
          <w:p w14:paraId="7EF1566C" w14:textId="77777777" w:rsidR="00A32015" w:rsidRPr="00072396" w:rsidRDefault="00A32015" w:rsidP="003751AB">
            <w:pPr>
              <w:tabs>
                <w:tab w:val="decimal" w:pos="882"/>
              </w:tabs>
              <w:spacing w:line="364" w:lineRule="exact"/>
              <w:ind w:left="-29" w:right="-194"/>
              <w:jc w:val="center"/>
              <w:rPr>
                <w:rFonts w:ascii="Angsana New" w:hAnsi="Angsana New"/>
                <w:sz w:val="28"/>
                <w:szCs w:val="28"/>
              </w:rPr>
            </w:pPr>
            <w:r w:rsidRPr="00072396">
              <w:rPr>
                <w:rFonts w:ascii="Angsana New" w:hAnsi="Angsana New"/>
                <w:sz w:val="28"/>
                <w:szCs w:val="28"/>
              </w:rPr>
              <w:t>7,181</w:t>
            </w:r>
          </w:p>
        </w:tc>
        <w:tc>
          <w:tcPr>
            <w:tcW w:w="90" w:type="dxa"/>
            <w:vAlign w:val="bottom"/>
          </w:tcPr>
          <w:p w14:paraId="0B8D5BAF" w14:textId="77777777" w:rsidR="00A32015" w:rsidRPr="00072396" w:rsidRDefault="00A32015" w:rsidP="003751AB">
            <w:pPr>
              <w:tabs>
                <w:tab w:val="decimal" w:pos="882"/>
              </w:tabs>
              <w:spacing w:line="364" w:lineRule="exact"/>
              <w:ind w:left="-29" w:right="-29"/>
              <w:jc w:val="center"/>
              <w:rPr>
                <w:rFonts w:ascii="Angsana New" w:hAnsi="Angsana New"/>
                <w:sz w:val="28"/>
                <w:szCs w:val="28"/>
              </w:rPr>
            </w:pPr>
          </w:p>
        </w:tc>
        <w:tc>
          <w:tcPr>
            <w:tcW w:w="1440" w:type="dxa"/>
            <w:vAlign w:val="bottom"/>
          </w:tcPr>
          <w:p w14:paraId="4902F229" w14:textId="77777777" w:rsidR="00A32015" w:rsidRPr="00072396" w:rsidRDefault="00A32015"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c>
          <w:tcPr>
            <w:tcW w:w="90" w:type="dxa"/>
            <w:vAlign w:val="bottom"/>
          </w:tcPr>
          <w:p w14:paraId="1110E178" w14:textId="77777777" w:rsidR="00A32015" w:rsidRPr="00072396" w:rsidRDefault="00A32015" w:rsidP="003751AB">
            <w:pPr>
              <w:tabs>
                <w:tab w:val="decimal" w:pos="882"/>
              </w:tabs>
              <w:spacing w:line="364" w:lineRule="exact"/>
              <w:ind w:left="-29" w:right="-29"/>
              <w:jc w:val="center"/>
              <w:rPr>
                <w:rFonts w:ascii="Angsana New" w:hAnsi="Angsana New"/>
                <w:sz w:val="28"/>
                <w:szCs w:val="28"/>
              </w:rPr>
            </w:pPr>
          </w:p>
        </w:tc>
        <w:tc>
          <w:tcPr>
            <w:tcW w:w="1530" w:type="dxa"/>
            <w:vAlign w:val="bottom"/>
          </w:tcPr>
          <w:p w14:paraId="4FA67283" w14:textId="77777777" w:rsidR="00A32015" w:rsidRPr="00072396" w:rsidRDefault="00A32015"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r>
      <w:tr w:rsidR="009E0B30" w:rsidRPr="00072396" w14:paraId="5BE982A9" w14:textId="77777777" w:rsidTr="001A7F9E">
        <w:trPr>
          <w:trHeight w:hRule="exact" w:val="720"/>
        </w:trPr>
        <w:tc>
          <w:tcPr>
            <w:tcW w:w="3690" w:type="dxa"/>
            <w:hideMark/>
          </w:tcPr>
          <w:p w14:paraId="24264C94" w14:textId="309F10A8" w:rsidR="009E0B30" w:rsidRPr="00B82846" w:rsidRDefault="009E0B30" w:rsidP="00123FB1">
            <w:pPr>
              <w:spacing w:line="364" w:lineRule="exact"/>
              <w:ind w:left="433" w:right="-45" w:hanging="258"/>
              <w:rPr>
                <w:rFonts w:asciiTheme="majorBidi" w:hAnsiTheme="majorBidi" w:cstheme="majorBidi"/>
                <w:sz w:val="28"/>
                <w:szCs w:val="28"/>
              </w:rPr>
            </w:pPr>
            <w:r w:rsidRPr="00B82846">
              <w:rPr>
                <w:rFonts w:asciiTheme="majorBidi" w:hAnsiTheme="majorBidi" w:cstheme="majorBidi"/>
                <w:sz w:val="28"/>
                <w:szCs w:val="28"/>
              </w:rPr>
              <w:t xml:space="preserve">Accrued income - related parties </w:t>
            </w:r>
            <w:r w:rsidR="002F3179">
              <w:rPr>
                <w:rFonts w:asciiTheme="majorBidi" w:hAnsiTheme="majorBidi" w:cstheme="majorBidi"/>
                <w:sz w:val="28"/>
                <w:szCs w:val="28"/>
              </w:rPr>
              <w:br/>
            </w:r>
            <w:r w:rsidRPr="00780319">
              <w:rPr>
                <w:rFonts w:asciiTheme="majorBidi" w:hAnsiTheme="majorBidi" w:cstheme="majorBidi"/>
                <w:sz w:val="28"/>
                <w:szCs w:val="28"/>
              </w:rPr>
              <w:t>(</w:t>
            </w:r>
            <w:r w:rsidRPr="00B82846">
              <w:rPr>
                <w:rFonts w:asciiTheme="majorBidi" w:hAnsiTheme="majorBidi" w:cstheme="majorBidi"/>
                <w:sz w:val="28"/>
                <w:szCs w:val="28"/>
              </w:rPr>
              <w:t>Note</w:t>
            </w:r>
            <w:r w:rsidRPr="00780319">
              <w:rPr>
                <w:rFonts w:asciiTheme="majorBidi" w:hAnsiTheme="majorBidi" w:cstheme="majorBidi"/>
                <w:sz w:val="28"/>
                <w:szCs w:val="28"/>
              </w:rPr>
              <w:t xml:space="preserve"> </w:t>
            </w:r>
            <w:r w:rsidRPr="00B82846">
              <w:rPr>
                <w:rFonts w:asciiTheme="majorBidi" w:hAnsiTheme="majorBidi" w:cstheme="majorBidi"/>
                <w:sz w:val="28"/>
                <w:szCs w:val="28"/>
              </w:rPr>
              <w:t>5</w:t>
            </w:r>
            <w:r w:rsidRPr="00780319">
              <w:rPr>
                <w:rFonts w:asciiTheme="majorBidi" w:hAnsiTheme="majorBidi" w:cstheme="majorBidi"/>
                <w:sz w:val="28"/>
                <w:szCs w:val="28"/>
              </w:rPr>
              <w:t>)</w:t>
            </w:r>
          </w:p>
          <w:p w14:paraId="445E439B" w14:textId="6C548555" w:rsidR="009E0B30" w:rsidRPr="00B82846" w:rsidRDefault="009E0B30" w:rsidP="003751AB">
            <w:pPr>
              <w:spacing w:line="364" w:lineRule="exact"/>
              <w:ind w:left="519" w:right="-45" w:hanging="348"/>
              <w:rPr>
                <w:rFonts w:asciiTheme="majorBidi" w:hAnsiTheme="majorBidi" w:cstheme="majorBidi"/>
                <w:sz w:val="28"/>
                <w:szCs w:val="28"/>
              </w:rPr>
            </w:pPr>
            <w:r w:rsidRPr="00B82846">
              <w:rPr>
                <w:rFonts w:asciiTheme="majorBidi" w:hAnsiTheme="majorBidi" w:cstheme="majorBidi"/>
                <w:sz w:val="28"/>
                <w:szCs w:val="28"/>
              </w:rPr>
              <w:t>(Note 5)</w:t>
            </w:r>
          </w:p>
        </w:tc>
        <w:tc>
          <w:tcPr>
            <w:tcW w:w="90" w:type="dxa"/>
            <w:vAlign w:val="center"/>
          </w:tcPr>
          <w:p w14:paraId="6F545963" w14:textId="77777777" w:rsidR="009E0B30" w:rsidRPr="00FC60DF" w:rsidRDefault="009E0B30" w:rsidP="003751AB">
            <w:pPr>
              <w:tabs>
                <w:tab w:val="decimal" w:pos="882"/>
              </w:tabs>
              <w:spacing w:line="364" w:lineRule="exact"/>
              <w:ind w:left="-29" w:right="-29"/>
              <w:rPr>
                <w:rFonts w:ascii="Angsana New" w:hAnsi="Angsana New"/>
                <w:sz w:val="28"/>
                <w:szCs w:val="28"/>
                <w:cs/>
              </w:rPr>
            </w:pPr>
          </w:p>
        </w:tc>
        <w:tc>
          <w:tcPr>
            <w:tcW w:w="1440" w:type="dxa"/>
            <w:vAlign w:val="bottom"/>
          </w:tcPr>
          <w:p w14:paraId="11F62121" w14:textId="0B1D0A1B" w:rsidR="009E0B30" w:rsidRPr="00072396" w:rsidRDefault="007F6B1F"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c>
          <w:tcPr>
            <w:tcW w:w="90" w:type="dxa"/>
            <w:vAlign w:val="bottom"/>
          </w:tcPr>
          <w:p w14:paraId="2A61B3B3" w14:textId="77777777" w:rsidR="009E0B30" w:rsidRPr="00072396" w:rsidRDefault="009E0B30" w:rsidP="003751AB">
            <w:pPr>
              <w:tabs>
                <w:tab w:val="decimal" w:pos="882"/>
              </w:tabs>
              <w:spacing w:line="364" w:lineRule="exact"/>
              <w:ind w:left="-29" w:right="-29"/>
              <w:jc w:val="center"/>
              <w:rPr>
                <w:rFonts w:ascii="Angsana New" w:hAnsi="Angsana New"/>
                <w:sz w:val="28"/>
                <w:szCs w:val="28"/>
              </w:rPr>
            </w:pPr>
          </w:p>
        </w:tc>
        <w:tc>
          <w:tcPr>
            <w:tcW w:w="1356" w:type="dxa"/>
            <w:vAlign w:val="bottom"/>
          </w:tcPr>
          <w:p w14:paraId="0137A329" w14:textId="249C53AF" w:rsidR="009E0B30" w:rsidRPr="00072396" w:rsidRDefault="009E0B30" w:rsidP="003751AB">
            <w:pPr>
              <w:tabs>
                <w:tab w:val="decimal" w:pos="882"/>
              </w:tabs>
              <w:spacing w:line="364" w:lineRule="exact"/>
              <w:ind w:left="-29" w:right="-194"/>
              <w:jc w:val="center"/>
              <w:rPr>
                <w:rFonts w:ascii="Angsana New" w:hAnsi="Angsana New"/>
                <w:sz w:val="28"/>
                <w:szCs w:val="28"/>
              </w:rPr>
            </w:pPr>
            <w:r w:rsidRPr="00072396">
              <w:rPr>
                <w:rFonts w:ascii="Angsana New" w:hAnsi="Angsana New"/>
                <w:sz w:val="28"/>
                <w:szCs w:val="28"/>
              </w:rPr>
              <w:t>265</w:t>
            </w:r>
          </w:p>
        </w:tc>
        <w:tc>
          <w:tcPr>
            <w:tcW w:w="90" w:type="dxa"/>
            <w:vAlign w:val="bottom"/>
          </w:tcPr>
          <w:p w14:paraId="4E7B1A29" w14:textId="77777777" w:rsidR="009E0B30" w:rsidRPr="00072396" w:rsidRDefault="009E0B30" w:rsidP="003751AB">
            <w:pPr>
              <w:tabs>
                <w:tab w:val="decimal" w:pos="882"/>
              </w:tabs>
              <w:spacing w:line="364" w:lineRule="exact"/>
              <w:ind w:left="-29" w:right="-29"/>
              <w:jc w:val="center"/>
              <w:rPr>
                <w:rFonts w:ascii="Angsana New" w:hAnsi="Angsana New"/>
                <w:sz w:val="28"/>
                <w:szCs w:val="28"/>
              </w:rPr>
            </w:pPr>
          </w:p>
        </w:tc>
        <w:tc>
          <w:tcPr>
            <w:tcW w:w="1440" w:type="dxa"/>
            <w:vAlign w:val="bottom"/>
          </w:tcPr>
          <w:p w14:paraId="63A76E8F" w14:textId="1C431FAB" w:rsidR="009E0B30" w:rsidRPr="00072396" w:rsidRDefault="009E0B30"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c>
          <w:tcPr>
            <w:tcW w:w="90" w:type="dxa"/>
            <w:vAlign w:val="bottom"/>
          </w:tcPr>
          <w:p w14:paraId="29495D2F" w14:textId="77777777" w:rsidR="009E0B30" w:rsidRPr="00072396" w:rsidRDefault="009E0B30" w:rsidP="003751AB">
            <w:pPr>
              <w:tabs>
                <w:tab w:val="decimal" w:pos="882"/>
              </w:tabs>
              <w:spacing w:line="364" w:lineRule="exact"/>
              <w:ind w:left="-29" w:right="-29"/>
              <w:jc w:val="center"/>
              <w:rPr>
                <w:rFonts w:ascii="Angsana New" w:hAnsi="Angsana New"/>
                <w:sz w:val="28"/>
                <w:szCs w:val="28"/>
              </w:rPr>
            </w:pPr>
          </w:p>
        </w:tc>
        <w:tc>
          <w:tcPr>
            <w:tcW w:w="1530" w:type="dxa"/>
            <w:vAlign w:val="bottom"/>
          </w:tcPr>
          <w:p w14:paraId="7E88A9DD" w14:textId="56229459" w:rsidR="009E0B30" w:rsidRPr="00072396" w:rsidRDefault="009E0B30"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r>
      <w:tr w:rsidR="009E0B30" w:rsidRPr="00072396" w14:paraId="7F4B059C" w14:textId="77777777" w:rsidTr="001A7F9E">
        <w:trPr>
          <w:trHeight w:hRule="exact" w:val="374"/>
        </w:trPr>
        <w:tc>
          <w:tcPr>
            <w:tcW w:w="3690" w:type="dxa"/>
            <w:hideMark/>
          </w:tcPr>
          <w:p w14:paraId="40BF9613" w14:textId="2881EDDA" w:rsidR="009E0B30" w:rsidRPr="00B82846" w:rsidRDefault="009E0B30" w:rsidP="003751AB">
            <w:pPr>
              <w:spacing w:line="364" w:lineRule="exact"/>
              <w:ind w:left="519" w:right="-45" w:hanging="348"/>
              <w:rPr>
                <w:rFonts w:asciiTheme="majorBidi" w:hAnsiTheme="majorBidi" w:cstheme="majorBidi"/>
                <w:sz w:val="28"/>
                <w:szCs w:val="28"/>
              </w:rPr>
            </w:pPr>
            <w:r w:rsidRPr="00B82846">
              <w:rPr>
                <w:rFonts w:asciiTheme="majorBidi" w:hAnsiTheme="majorBidi" w:cstheme="majorBidi"/>
                <w:sz w:val="28"/>
                <w:szCs w:val="28"/>
              </w:rPr>
              <w:t>Accrued income - unrelated parties</w:t>
            </w:r>
          </w:p>
          <w:p w14:paraId="28468582" w14:textId="61381D0E" w:rsidR="009E0B30" w:rsidRPr="00B82846" w:rsidRDefault="009E0B30" w:rsidP="003751AB">
            <w:pPr>
              <w:spacing w:line="364" w:lineRule="exact"/>
              <w:ind w:left="519" w:right="-45" w:hanging="348"/>
              <w:rPr>
                <w:rFonts w:asciiTheme="majorBidi" w:hAnsiTheme="majorBidi" w:cstheme="majorBidi"/>
                <w:sz w:val="28"/>
                <w:szCs w:val="28"/>
              </w:rPr>
            </w:pPr>
          </w:p>
        </w:tc>
        <w:tc>
          <w:tcPr>
            <w:tcW w:w="90" w:type="dxa"/>
            <w:vAlign w:val="center"/>
          </w:tcPr>
          <w:p w14:paraId="347C8639" w14:textId="77777777" w:rsidR="009E0B30" w:rsidRPr="00FC60DF" w:rsidRDefault="009E0B30" w:rsidP="003751AB">
            <w:pPr>
              <w:tabs>
                <w:tab w:val="decimal" w:pos="882"/>
              </w:tabs>
              <w:spacing w:line="364" w:lineRule="exact"/>
              <w:ind w:left="-29" w:right="-29"/>
              <w:rPr>
                <w:rFonts w:ascii="Angsana New" w:hAnsi="Angsana New"/>
                <w:sz w:val="28"/>
                <w:szCs w:val="28"/>
                <w:cs/>
              </w:rPr>
            </w:pPr>
          </w:p>
        </w:tc>
        <w:tc>
          <w:tcPr>
            <w:tcW w:w="1440" w:type="dxa"/>
            <w:vAlign w:val="bottom"/>
          </w:tcPr>
          <w:p w14:paraId="283602D0" w14:textId="6D125748" w:rsidR="009E0B30" w:rsidRPr="00072396" w:rsidRDefault="009E0B30"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c>
          <w:tcPr>
            <w:tcW w:w="90" w:type="dxa"/>
            <w:vAlign w:val="bottom"/>
          </w:tcPr>
          <w:p w14:paraId="3B16B1B1" w14:textId="77777777" w:rsidR="009E0B30" w:rsidRPr="00072396" w:rsidRDefault="009E0B30" w:rsidP="003751AB">
            <w:pPr>
              <w:tabs>
                <w:tab w:val="decimal" w:pos="882"/>
              </w:tabs>
              <w:spacing w:line="364" w:lineRule="exact"/>
              <w:ind w:left="-29" w:right="-29"/>
              <w:jc w:val="center"/>
              <w:rPr>
                <w:rFonts w:ascii="Angsana New" w:hAnsi="Angsana New"/>
                <w:sz w:val="28"/>
                <w:szCs w:val="28"/>
              </w:rPr>
            </w:pPr>
          </w:p>
        </w:tc>
        <w:tc>
          <w:tcPr>
            <w:tcW w:w="1356" w:type="dxa"/>
            <w:vAlign w:val="bottom"/>
            <w:hideMark/>
          </w:tcPr>
          <w:p w14:paraId="70AB9BC1" w14:textId="0DEF93B1" w:rsidR="009E0B30" w:rsidRPr="00072396" w:rsidRDefault="009E0B30" w:rsidP="003751AB">
            <w:pPr>
              <w:tabs>
                <w:tab w:val="decimal" w:pos="882"/>
              </w:tabs>
              <w:spacing w:line="364" w:lineRule="exact"/>
              <w:ind w:left="-29" w:right="-194"/>
              <w:jc w:val="center"/>
              <w:rPr>
                <w:rFonts w:ascii="Angsana New" w:hAnsi="Angsana New"/>
                <w:sz w:val="28"/>
                <w:szCs w:val="28"/>
              </w:rPr>
            </w:pPr>
            <w:r w:rsidRPr="00072396">
              <w:rPr>
                <w:rFonts w:ascii="Angsana New" w:hAnsi="Angsana New"/>
                <w:sz w:val="28"/>
                <w:szCs w:val="28"/>
              </w:rPr>
              <w:t>369</w:t>
            </w:r>
          </w:p>
        </w:tc>
        <w:tc>
          <w:tcPr>
            <w:tcW w:w="90" w:type="dxa"/>
            <w:vAlign w:val="bottom"/>
          </w:tcPr>
          <w:p w14:paraId="02832DC2" w14:textId="77777777" w:rsidR="009E0B30" w:rsidRPr="00072396" w:rsidRDefault="009E0B30" w:rsidP="003751AB">
            <w:pPr>
              <w:tabs>
                <w:tab w:val="decimal" w:pos="882"/>
              </w:tabs>
              <w:spacing w:line="364" w:lineRule="exact"/>
              <w:ind w:left="-29" w:right="-29"/>
              <w:jc w:val="center"/>
              <w:rPr>
                <w:rFonts w:ascii="Angsana New" w:hAnsi="Angsana New"/>
                <w:sz w:val="28"/>
                <w:szCs w:val="28"/>
              </w:rPr>
            </w:pPr>
          </w:p>
        </w:tc>
        <w:tc>
          <w:tcPr>
            <w:tcW w:w="1440" w:type="dxa"/>
            <w:vAlign w:val="bottom"/>
          </w:tcPr>
          <w:p w14:paraId="7D7F1BA7" w14:textId="492E3C34" w:rsidR="009E0B30" w:rsidRPr="00072396" w:rsidRDefault="009E0B30"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c>
          <w:tcPr>
            <w:tcW w:w="90" w:type="dxa"/>
            <w:vAlign w:val="bottom"/>
          </w:tcPr>
          <w:p w14:paraId="1054CE02" w14:textId="77777777" w:rsidR="009E0B30" w:rsidRPr="00072396" w:rsidRDefault="009E0B30" w:rsidP="003751AB">
            <w:pPr>
              <w:tabs>
                <w:tab w:val="decimal" w:pos="882"/>
              </w:tabs>
              <w:spacing w:line="364" w:lineRule="exact"/>
              <w:ind w:left="-29" w:right="-29"/>
              <w:jc w:val="center"/>
              <w:rPr>
                <w:rFonts w:ascii="Angsana New" w:hAnsi="Angsana New"/>
                <w:sz w:val="28"/>
                <w:szCs w:val="28"/>
              </w:rPr>
            </w:pPr>
          </w:p>
        </w:tc>
        <w:tc>
          <w:tcPr>
            <w:tcW w:w="1530" w:type="dxa"/>
            <w:vAlign w:val="bottom"/>
            <w:hideMark/>
          </w:tcPr>
          <w:p w14:paraId="206FE258" w14:textId="60B8A3A7" w:rsidR="009E0B30" w:rsidRPr="00072396" w:rsidRDefault="009E0B30"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r>
      <w:tr w:rsidR="009E0B30" w:rsidRPr="00072396" w14:paraId="67C76848" w14:textId="77777777" w:rsidTr="00056205">
        <w:trPr>
          <w:trHeight w:hRule="exact" w:val="716"/>
        </w:trPr>
        <w:tc>
          <w:tcPr>
            <w:tcW w:w="3690" w:type="dxa"/>
            <w:hideMark/>
          </w:tcPr>
          <w:p w14:paraId="7D2D099A" w14:textId="6EDBBB5B" w:rsidR="009E0B30" w:rsidRPr="00711DD6" w:rsidRDefault="009E0B30" w:rsidP="003751AB">
            <w:pPr>
              <w:spacing w:line="364" w:lineRule="exact"/>
              <w:ind w:left="519" w:right="-45" w:hanging="348"/>
              <w:rPr>
                <w:rFonts w:asciiTheme="majorBidi" w:hAnsiTheme="majorBidi" w:cstheme="majorBidi"/>
                <w:sz w:val="28"/>
                <w:szCs w:val="28"/>
              </w:rPr>
            </w:pPr>
            <w:r w:rsidRPr="00711DD6">
              <w:rPr>
                <w:rFonts w:asciiTheme="majorBidi" w:hAnsiTheme="majorBidi" w:cstheme="majorBidi"/>
                <w:sz w:val="28"/>
                <w:szCs w:val="28"/>
              </w:rPr>
              <w:t xml:space="preserve">Other </w:t>
            </w:r>
            <w:r w:rsidR="00921F4E">
              <w:rPr>
                <w:rFonts w:asciiTheme="majorBidi" w:hAnsiTheme="majorBidi" w:cstheme="majorBidi"/>
                <w:sz w:val="28"/>
                <w:szCs w:val="28"/>
              </w:rPr>
              <w:t>cu</w:t>
            </w:r>
            <w:r w:rsidRPr="00711DD6">
              <w:rPr>
                <w:rFonts w:asciiTheme="majorBidi" w:hAnsiTheme="majorBidi" w:cstheme="majorBidi"/>
                <w:sz w:val="28"/>
                <w:szCs w:val="28"/>
              </w:rPr>
              <w:t>r</w:t>
            </w:r>
            <w:r w:rsidR="00C648E6">
              <w:rPr>
                <w:rFonts w:asciiTheme="majorBidi" w:hAnsiTheme="majorBidi" w:cstheme="majorBidi"/>
                <w:sz w:val="28"/>
                <w:szCs w:val="28"/>
              </w:rPr>
              <w:t xml:space="preserve">rent </w:t>
            </w:r>
            <w:r w:rsidR="006915AC">
              <w:rPr>
                <w:rFonts w:asciiTheme="majorBidi" w:hAnsiTheme="majorBidi" w:cstheme="majorBidi"/>
                <w:sz w:val="28"/>
                <w:szCs w:val="28"/>
              </w:rPr>
              <w:t>re</w:t>
            </w:r>
            <w:r w:rsidRPr="00711DD6">
              <w:rPr>
                <w:rFonts w:asciiTheme="majorBidi" w:hAnsiTheme="majorBidi" w:cstheme="majorBidi"/>
                <w:sz w:val="28"/>
                <w:szCs w:val="28"/>
              </w:rPr>
              <w:t xml:space="preserve">ceivables - related parties </w:t>
            </w:r>
            <w:r w:rsidR="00056205">
              <w:rPr>
                <w:rFonts w:asciiTheme="majorBidi" w:hAnsiTheme="majorBidi" w:cstheme="majorBidi"/>
                <w:sz w:val="28"/>
                <w:szCs w:val="28"/>
              </w:rPr>
              <w:br/>
            </w:r>
            <w:r w:rsidRPr="00711DD6">
              <w:rPr>
                <w:rFonts w:asciiTheme="majorBidi" w:hAnsiTheme="majorBidi" w:cstheme="majorBidi"/>
                <w:sz w:val="28"/>
                <w:szCs w:val="28"/>
              </w:rPr>
              <w:t>(Note 5)</w:t>
            </w:r>
          </w:p>
        </w:tc>
        <w:tc>
          <w:tcPr>
            <w:tcW w:w="90" w:type="dxa"/>
            <w:vAlign w:val="center"/>
          </w:tcPr>
          <w:p w14:paraId="43D65CBF" w14:textId="77777777" w:rsidR="009E0B30" w:rsidRPr="00FC60DF" w:rsidRDefault="009E0B30" w:rsidP="003751AB">
            <w:pPr>
              <w:tabs>
                <w:tab w:val="decimal" w:pos="882"/>
              </w:tabs>
              <w:spacing w:line="364" w:lineRule="exact"/>
              <w:ind w:left="-29" w:right="-29"/>
              <w:rPr>
                <w:rFonts w:ascii="Angsana New" w:hAnsi="Angsana New"/>
                <w:sz w:val="28"/>
                <w:szCs w:val="28"/>
                <w:cs/>
              </w:rPr>
            </w:pPr>
          </w:p>
        </w:tc>
        <w:tc>
          <w:tcPr>
            <w:tcW w:w="1440" w:type="dxa"/>
            <w:vAlign w:val="bottom"/>
          </w:tcPr>
          <w:p w14:paraId="11B0D259" w14:textId="77777777" w:rsidR="009E0B30" w:rsidRPr="00072396" w:rsidRDefault="009E0B30" w:rsidP="003751AB">
            <w:pPr>
              <w:tabs>
                <w:tab w:val="decimal" w:pos="882"/>
              </w:tabs>
              <w:spacing w:line="364" w:lineRule="exact"/>
              <w:ind w:left="-29" w:right="-194"/>
              <w:jc w:val="center"/>
              <w:rPr>
                <w:rFonts w:ascii="Angsana New" w:hAnsi="Angsana New"/>
                <w:sz w:val="28"/>
                <w:szCs w:val="28"/>
              </w:rPr>
            </w:pPr>
            <w:r>
              <w:rPr>
                <w:rFonts w:ascii="Angsana New" w:hAnsi="Angsana New"/>
                <w:sz w:val="28"/>
                <w:szCs w:val="28"/>
              </w:rPr>
              <w:t>97,210</w:t>
            </w:r>
          </w:p>
        </w:tc>
        <w:tc>
          <w:tcPr>
            <w:tcW w:w="90" w:type="dxa"/>
            <w:vAlign w:val="bottom"/>
          </w:tcPr>
          <w:p w14:paraId="47825455" w14:textId="77777777" w:rsidR="009E0B30" w:rsidRPr="00072396" w:rsidRDefault="009E0B30" w:rsidP="003751AB">
            <w:pPr>
              <w:tabs>
                <w:tab w:val="decimal" w:pos="882"/>
              </w:tabs>
              <w:spacing w:line="364" w:lineRule="exact"/>
              <w:ind w:left="-29" w:right="-194"/>
              <w:jc w:val="center"/>
              <w:rPr>
                <w:rFonts w:ascii="Angsana New" w:hAnsi="Angsana New"/>
                <w:sz w:val="28"/>
                <w:szCs w:val="28"/>
              </w:rPr>
            </w:pPr>
          </w:p>
        </w:tc>
        <w:tc>
          <w:tcPr>
            <w:tcW w:w="1356" w:type="dxa"/>
            <w:vAlign w:val="bottom"/>
          </w:tcPr>
          <w:p w14:paraId="6DEA1CF7" w14:textId="77777777" w:rsidR="009E0B30" w:rsidRPr="00072396" w:rsidRDefault="009E0B30" w:rsidP="00123FB1">
            <w:pPr>
              <w:tabs>
                <w:tab w:val="decimal" w:pos="882"/>
                <w:tab w:val="left" w:pos="1219"/>
                <w:tab w:val="left" w:pos="1333"/>
              </w:tabs>
              <w:spacing w:line="364" w:lineRule="exact"/>
              <w:ind w:left="-29" w:right="-573"/>
              <w:jc w:val="center"/>
              <w:rPr>
                <w:rFonts w:ascii="Angsana New" w:hAnsi="Angsana New"/>
                <w:sz w:val="28"/>
                <w:szCs w:val="28"/>
              </w:rPr>
            </w:pPr>
            <w:r w:rsidRPr="00072396">
              <w:rPr>
                <w:rFonts w:ascii="Angsana New" w:hAnsi="Angsana New"/>
                <w:sz w:val="28"/>
                <w:szCs w:val="28"/>
              </w:rPr>
              <w:t>68,585</w:t>
            </w:r>
          </w:p>
        </w:tc>
        <w:tc>
          <w:tcPr>
            <w:tcW w:w="90" w:type="dxa"/>
            <w:vAlign w:val="bottom"/>
          </w:tcPr>
          <w:p w14:paraId="496612A3" w14:textId="77777777" w:rsidR="009E0B30" w:rsidRPr="00072396" w:rsidRDefault="009E0B30" w:rsidP="003751AB">
            <w:pPr>
              <w:tabs>
                <w:tab w:val="decimal" w:pos="882"/>
              </w:tabs>
              <w:spacing w:line="364" w:lineRule="exact"/>
              <w:ind w:left="-29" w:right="-194"/>
              <w:jc w:val="center"/>
              <w:rPr>
                <w:rFonts w:ascii="Angsana New" w:hAnsi="Angsana New"/>
                <w:sz w:val="28"/>
                <w:szCs w:val="28"/>
              </w:rPr>
            </w:pPr>
          </w:p>
        </w:tc>
        <w:tc>
          <w:tcPr>
            <w:tcW w:w="1440" w:type="dxa"/>
            <w:vAlign w:val="bottom"/>
          </w:tcPr>
          <w:p w14:paraId="6BE5C80F" w14:textId="77777777" w:rsidR="009E0B30" w:rsidRPr="00072396" w:rsidRDefault="009E0B30" w:rsidP="003751AB">
            <w:pPr>
              <w:tabs>
                <w:tab w:val="decimal" w:pos="882"/>
              </w:tabs>
              <w:spacing w:line="364" w:lineRule="exact"/>
              <w:ind w:left="-29" w:right="-194"/>
              <w:jc w:val="center"/>
              <w:rPr>
                <w:rFonts w:ascii="Angsana New" w:hAnsi="Angsana New"/>
                <w:sz w:val="28"/>
                <w:szCs w:val="28"/>
              </w:rPr>
            </w:pPr>
            <w:r w:rsidRPr="00F80CA6">
              <w:rPr>
                <w:rFonts w:ascii="Angsana New" w:hAnsi="Angsana New"/>
                <w:sz w:val="28"/>
                <w:szCs w:val="28"/>
              </w:rPr>
              <w:t>56,</w:t>
            </w:r>
            <w:r>
              <w:rPr>
                <w:rFonts w:ascii="Angsana New" w:hAnsi="Angsana New"/>
                <w:sz w:val="28"/>
                <w:szCs w:val="28"/>
              </w:rPr>
              <w:t>301</w:t>
            </w:r>
          </w:p>
        </w:tc>
        <w:tc>
          <w:tcPr>
            <w:tcW w:w="90" w:type="dxa"/>
            <w:vAlign w:val="bottom"/>
          </w:tcPr>
          <w:p w14:paraId="6938E746" w14:textId="77777777" w:rsidR="009E0B30" w:rsidRPr="00072396" w:rsidRDefault="009E0B30" w:rsidP="003751AB">
            <w:pPr>
              <w:tabs>
                <w:tab w:val="decimal" w:pos="882"/>
              </w:tabs>
              <w:spacing w:line="364" w:lineRule="exact"/>
              <w:ind w:left="-29" w:right="-194"/>
              <w:jc w:val="center"/>
              <w:rPr>
                <w:rFonts w:ascii="Angsana New" w:hAnsi="Angsana New"/>
                <w:sz w:val="28"/>
                <w:szCs w:val="28"/>
              </w:rPr>
            </w:pPr>
          </w:p>
        </w:tc>
        <w:tc>
          <w:tcPr>
            <w:tcW w:w="1530" w:type="dxa"/>
            <w:vAlign w:val="bottom"/>
          </w:tcPr>
          <w:p w14:paraId="470D6423" w14:textId="77777777" w:rsidR="009E0B30" w:rsidRPr="00072396" w:rsidRDefault="009E0B30" w:rsidP="003751AB">
            <w:pPr>
              <w:tabs>
                <w:tab w:val="decimal" w:pos="882"/>
              </w:tabs>
              <w:spacing w:line="364" w:lineRule="exact"/>
              <w:ind w:left="-29" w:right="-194"/>
              <w:jc w:val="center"/>
              <w:rPr>
                <w:rFonts w:ascii="Angsana New" w:hAnsi="Angsana New"/>
                <w:sz w:val="28"/>
                <w:szCs w:val="28"/>
              </w:rPr>
            </w:pPr>
            <w:r w:rsidRPr="00072396">
              <w:rPr>
                <w:rFonts w:ascii="Angsana New" w:hAnsi="Angsana New"/>
                <w:sz w:val="28"/>
                <w:szCs w:val="28"/>
              </w:rPr>
              <w:t>37,592</w:t>
            </w:r>
          </w:p>
        </w:tc>
      </w:tr>
      <w:tr w:rsidR="009E0B30" w:rsidRPr="00072396" w14:paraId="63A133C4" w14:textId="77777777" w:rsidTr="001A7F9E">
        <w:trPr>
          <w:trHeight w:hRule="exact" w:val="374"/>
        </w:trPr>
        <w:tc>
          <w:tcPr>
            <w:tcW w:w="3690" w:type="dxa"/>
            <w:hideMark/>
          </w:tcPr>
          <w:p w14:paraId="67F87CA1" w14:textId="5C703BF0" w:rsidR="009E0B30" w:rsidRPr="00EC5341" w:rsidRDefault="009E0B30" w:rsidP="003751AB">
            <w:pPr>
              <w:spacing w:line="364" w:lineRule="exact"/>
              <w:ind w:left="519" w:right="-45" w:hanging="348"/>
              <w:rPr>
                <w:rFonts w:asciiTheme="majorBidi" w:hAnsiTheme="majorBidi" w:cstheme="majorBidi"/>
                <w:sz w:val="28"/>
                <w:szCs w:val="28"/>
              </w:rPr>
            </w:pPr>
            <w:r w:rsidRPr="00B542DF">
              <w:rPr>
                <w:rFonts w:asciiTheme="majorBidi" w:hAnsiTheme="majorBidi" w:cstheme="majorBidi"/>
                <w:sz w:val="28"/>
                <w:szCs w:val="28"/>
              </w:rPr>
              <w:t xml:space="preserve">Other </w:t>
            </w:r>
            <w:r w:rsidR="00E521CA">
              <w:rPr>
                <w:rFonts w:asciiTheme="majorBidi" w:hAnsiTheme="majorBidi" w:cstheme="majorBidi"/>
                <w:sz w:val="28"/>
                <w:szCs w:val="28"/>
              </w:rPr>
              <w:t xml:space="preserve">current </w:t>
            </w:r>
            <w:r w:rsidRPr="00B542DF">
              <w:rPr>
                <w:rFonts w:asciiTheme="majorBidi" w:hAnsiTheme="majorBidi" w:cstheme="majorBidi"/>
                <w:sz w:val="28"/>
                <w:szCs w:val="28"/>
              </w:rPr>
              <w:t>receivables - unrelated parties</w:t>
            </w:r>
          </w:p>
        </w:tc>
        <w:tc>
          <w:tcPr>
            <w:tcW w:w="90" w:type="dxa"/>
            <w:vAlign w:val="center"/>
          </w:tcPr>
          <w:p w14:paraId="42D20A99" w14:textId="77777777" w:rsidR="009E0B30" w:rsidRPr="00FC60DF" w:rsidRDefault="009E0B30" w:rsidP="003751AB">
            <w:pPr>
              <w:tabs>
                <w:tab w:val="decimal" w:pos="882"/>
              </w:tabs>
              <w:spacing w:line="364" w:lineRule="exact"/>
              <w:ind w:left="-29" w:right="-29"/>
              <w:rPr>
                <w:rFonts w:ascii="Angsana New" w:hAnsi="Angsana New"/>
                <w:sz w:val="28"/>
                <w:szCs w:val="28"/>
                <w:cs/>
              </w:rPr>
            </w:pPr>
          </w:p>
        </w:tc>
        <w:tc>
          <w:tcPr>
            <w:tcW w:w="1440" w:type="dxa"/>
            <w:tcBorders>
              <w:top w:val="nil"/>
              <w:left w:val="nil"/>
              <w:bottom w:val="single" w:sz="4" w:space="0" w:color="auto"/>
              <w:right w:val="nil"/>
            </w:tcBorders>
            <w:vAlign w:val="bottom"/>
          </w:tcPr>
          <w:p w14:paraId="0EED6ED2" w14:textId="77777777" w:rsidR="009E0B30" w:rsidRPr="00072396" w:rsidRDefault="009E0B30" w:rsidP="003751AB">
            <w:pPr>
              <w:tabs>
                <w:tab w:val="decimal" w:pos="882"/>
              </w:tabs>
              <w:spacing w:line="364" w:lineRule="exact"/>
              <w:ind w:left="-29" w:right="-194"/>
              <w:jc w:val="center"/>
              <w:rPr>
                <w:rFonts w:ascii="Angsana New" w:hAnsi="Angsana New"/>
                <w:sz w:val="28"/>
                <w:szCs w:val="28"/>
              </w:rPr>
            </w:pPr>
            <w:r>
              <w:rPr>
                <w:rFonts w:ascii="Angsana New" w:hAnsi="Angsana New"/>
                <w:sz w:val="28"/>
                <w:szCs w:val="28"/>
              </w:rPr>
              <w:t>37,418</w:t>
            </w:r>
          </w:p>
        </w:tc>
        <w:tc>
          <w:tcPr>
            <w:tcW w:w="90" w:type="dxa"/>
            <w:vAlign w:val="bottom"/>
          </w:tcPr>
          <w:p w14:paraId="45C11C98" w14:textId="77777777" w:rsidR="009E0B30" w:rsidRPr="00072396" w:rsidRDefault="009E0B30" w:rsidP="003751AB">
            <w:pPr>
              <w:tabs>
                <w:tab w:val="decimal" w:pos="882"/>
              </w:tabs>
              <w:spacing w:line="364" w:lineRule="exact"/>
              <w:ind w:left="-29" w:right="-51"/>
              <w:jc w:val="center"/>
              <w:rPr>
                <w:rFonts w:ascii="Angsana New" w:hAnsi="Angsana New"/>
                <w:sz w:val="28"/>
                <w:szCs w:val="28"/>
              </w:rPr>
            </w:pPr>
          </w:p>
        </w:tc>
        <w:tc>
          <w:tcPr>
            <w:tcW w:w="1356" w:type="dxa"/>
            <w:tcBorders>
              <w:top w:val="nil"/>
              <w:left w:val="nil"/>
              <w:bottom w:val="single" w:sz="4" w:space="0" w:color="auto"/>
              <w:right w:val="nil"/>
            </w:tcBorders>
            <w:vAlign w:val="bottom"/>
            <w:hideMark/>
          </w:tcPr>
          <w:p w14:paraId="1C72D6CD" w14:textId="77777777" w:rsidR="009E0B30" w:rsidRPr="00072396" w:rsidRDefault="009E0B30" w:rsidP="00123FB1">
            <w:pPr>
              <w:tabs>
                <w:tab w:val="decimal" w:pos="882"/>
              </w:tabs>
              <w:spacing w:line="364" w:lineRule="exact"/>
              <w:ind w:left="-29" w:right="-213"/>
              <w:jc w:val="center"/>
              <w:rPr>
                <w:rFonts w:ascii="Angsana New" w:hAnsi="Angsana New"/>
                <w:sz w:val="28"/>
                <w:szCs w:val="28"/>
              </w:rPr>
            </w:pPr>
            <w:r>
              <w:rPr>
                <w:rFonts w:ascii="Angsana New" w:hAnsi="Angsana New"/>
                <w:sz w:val="28"/>
                <w:szCs w:val="28"/>
              </w:rPr>
              <w:t>21</w:t>
            </w:r>
            <w:r w:rsidRPr="00072396">
              <w:rPr>
                <w:rFonts w:ascii="Angsana New" w:hAnsi="Angsana New"/>
                <w:sz w:val="28"/>
                <w:szCs w:val="28"/>
              </w:rPr>
              <w:t>,</w:t>
            </w:r>
            <w:r>
              <w:rPr>
                <w:rFonts w:ascii="Angsana New" w:hAnsi="Angsana New"/>
                <w:sz w:val="28"/>
                <w:szCs w:val="28"/>
              </w:rPr>
              <w:t>664</w:t>
            </w:r>
          </w:p>
        </w:tc>
        <w:tc>
          <w:tcPr>
            <w:tcW w:w="90" w:type="dxa"/>
            <w:vAlign w:val="bottom"/>
          </w:tcPr>
          <w:p w14:paraId="7CA7394E" w14:textId="77777777" w:rsidR="009E0B30" w:rsidRPr="00072396" w:rsidRDefault="009E0B30" w:rsidP="003751AB">
            <w:pPr>
              <w:tabs>
                <w:tab w:val="decimal" w:pos="882"/>
              </w:tabs>
              <w:spacing w:line="364" w:lineRule="exact"/>
              <w:ind w:left="-29" w:right="-51"/>
              <w:jc w:val="center"/>
              <w:rPr>
                <w:rFonts w:ascii="Angsana New" w:hAnsi="Angsana New"/>
                <w:sz w:val="28"/>
                <w:szCs w:val="28"/>
              </w:rPr>
            </w:pPr>
          </w:p>
        </w:tc>
        <w:tc>
          <w:tcPr>
            <w:tcW w:w="1440" w:type="dxa"/>
            <w:tcBorders>
              <w:top w:val="nil"/>
              <w:left w:val="nil"/>
              <w:bottom w:val="single" w:sz="4" w:space="0" w:color="auto"/>
              <w:right w:val="nil"/>
            </w:tcBorders>
            <w:vAlign w:val="bottom"/>
          </w:tcPr>
          <w:p w14:paraId="364E6670" w14:textId="77777777" w:rsidR="009E0B30" w:rsidRPr="00F80CA6" w:rsidRDefault="009E0B30" w:rsidP="003751AB">
            <w:pPr>
              <w:tabs>
                <w:tab w:val="decimal" w:pos="882"/>
              </w:tabs>
              <w:spacing w:line="364" w:lineRule="exact"/>
              <w:ind w:left="-29" w:right="-194"/>
              <w:jc w:val="center"/>
              <w:rPr>
                <w:rFonts w:ascii="Angsana New" w:hAnsi="Angsana New"/>
                <w:sz w:val="28"/>
                <w:szCs w:val="28"/>
              </w:rPr>
            </w:pPr>
            <w:r w:rsidRPr="00F80CA6">
              <w:rPr>
                <w:rFonts w:ascii="Angsana New" w:hAnsi="Angsana New"/>
                <w:sz w:val="28"/>
                <w:szCs w:val="28"/>
              </w:rPr>
              <w:t>29,</w:t>
            </w:r>
            <w:r>
              <w:rPr>
                <w:rFonts w:ascii="Angsana New" w:hAnsi="Angsana New"/>
                <w:sz w:val="28"/>
                <w:szCs w:val="28"/>
              </w:rPr>
              <w:t>58</w:t>
            </w:r>
            <w:r w:rsidRPr="00897EA8">
              <w:rPr>
                <w:rFonts w:ascii="Angsana New" w:hAnsi="Angsana New" w:hint="cs"/>
                <w:sz w:val="28"/>
                <w:szCs w:val="28"/>
              </w:rPr>
              <w:t>2</w:t>
            </w:r>
          </w:p>
        </w:tc>
        <w:tc>
          <w:tcPr>
            <w:tcW w:w="90" w:type="dxa"/>
            <w:vAlign w:val="bottom"/>
          </w:tcPr>
          <w:p w14:paraId="78BCAF53" w14:textId="77777777" w:rsidR="009E0B30" w:rsidRPr="00072396" w:rsidRDefault="009E0B30" w:rsidP="003751AB">
            <w:pPr>
              <w:tabs>
                <w:tab w:val="decimal" w:pos="882"/>
              </w:tabs>
              <w:spacing w:line="364" w:lineRule="exact"/>
              <w:ind w:left="-29" w:right="-51"/>
              <w:jc w:val="center"/>
              <w:rPr>
                <w:rFonts w:ascii="Angsana New" w:hAnsi="Angsana New"/>
                <w:sz w:val="28"/>
                <w:szCs w:val="28"/>
              </w:rPr>
            </w:pPr>
          </w:p>
        </w:tc>
        <w:tc>
          <w:tcPr>
            <w:tcW w:w="1530" w:type="dxa"/>
            <w:tcBorders>
              <w:top w:val="nil"/>
              <w:left w:val="nil"/>
              <w:bottom w:val="single" w:sz="4" w:space="0" w:color="auto"/>
              <w:right w:val="nil"/>
            </w:tcBorders>
            <w:vAlign w:val="bottom"/>
            <w:hideMark/>
          </w:tcPr>
          <w:p w14:paraId="799EFEC8" w14:textId="77777777" w:rsidR="009E0B30" w:rsidRPr="00072396" w:rsidRDefault="009E0B30" w:rsidP="003751AB">
            <w:pPr>
              <w:tabs>
                <w:tab w:val="decimal" w:pos="882"/>
              </w:tabs>
              <w:spacing w:line="364" w:lineRule="exact"/>
              <w:ind w:left="-29" w:right="-194"/>
              <w:jc w:val="center"/>
              <w:rPr>
                <w:rFonts w:ascii="Angsana New" w:hAnsi="Angsana New"/>
                <w:sz w:val="28"/>
                <w:szCs w:val="28"/>
              </w:rPr>
            </w:pPr>
            <w:r>
              <w:rPr>
                <w:rFonts w:ascii="Angsana New" w:hAnsi="Angsana New"/>
                <w:sz w:val="28"/>
                <w:szCs w:val="28"/>
              </w:rPr>
              <w:t>21,902</w:t>
            </w:r>
          </w:p>
        </w:tc>
      </w:tr>
      <w:tr w:rsidR="009E0B30" w:rsidRPr="00072396" w14:paraId="6350324A" w14:textId="77777777" w:rsidTr="001A7F9E">
        <w:trPr>
          <w:trHeight w:hRule="exact" w:val="374"/>
        </w:trPr>
        <w:tc>
          <w:tcPr>
            <w:tcW w:w="3690" w:type="dxa"/>
            <w:hideMark/>
          </w:tcPr>
          <w:p w14:paraId="3A4BE2CF" w14:textId="26E0D097" w:rsidR="009E0B30" w:rsidRPr="00EC5341" w:rsidRDefault="00EC5341" w:rsidP="003751AB">
            <w:pPr>
              <w:spacing w:line="364" w:lineRule="exact"/>
              <w:ind w:right="-45" w:firstLine="171"/>
              <w:rPr>
                <w:rFonts w:asciiTheme="majorBidi" w:hAnsiTheme="majorBidi" w:cstheme="majorBidi"/>
                <w:sz w:val="28"/>
                <w:szCs w:val="28"/>
              </w:rPr>
            </w:pPr>
            <w:r w:rsidRPr="0086367B">
              <w:rPr>
                <w:rFonts w:asciiTheme="majorBidi" w:hAnsiTheme="majorBidi" w:cstheme="majorBidi"/>
                <w:b/>
                <w:bCs/>
                <w:sz w:val="28"/>
                <w:szCs w:val="28"/>
              </w:rPr>
              <w:t>Total</w:t>
            </w:r>
          </w:p>
        </w:tc>
        <w:tc>
          <w:tcPr>
            <w:tcW w:w="90" w:type="dxa"/>
            <w:vAlign w:val="center"/>
          </w:tcPr>
          <w:p w14:paraId="0C48FBAA" w14:textId="77777777" w:rsidR="009E0B30" w:rsidRPr="00FC60DF" w:rsidRDefault="009E0B30" w:rsidP="003751AB">
            <w:pPr>
              <w:tabs>
                <w:tab w:val="decimal" w:pos="882"/>
              </w:tabs>
              <w:spacing w:line="364" w:lineRule="exact"/>
              <w:ind w:left="-29" w:right="-29"/>
              <w:rPr>
                <w:rFonts w:ascii="Angsana New" w:hAnsi="Angsana New"/>
                <w:b/>
                <w:bCs/>
                <w:sz w:val="28"/>
                <w:szCs w:val="28"/>
                <w:cs/>
              </w:rPr>
            </w:pPr>
          </w:p>
        </w:tc>
        <w:tc>
          <w:tcPr>
            <w:tcW w:w="1440" w:type="dxa"/>
            <w:tcBorders>
              <w:top w:val="single" w:sz="4" w:space="0" w:color="auto"/>
              <w:left w:val="nil"/>
              <w:bottom w:val="nil"/>
              <w:right w:val="nil"/>
            </w:tcBorders>
            <w:vAlign w:val="center"/>
          </w:tcPr>
          <w:p w14:paraId="66EB61C7" w14:textId="77777777" w:rsidR="009E0B30" w:rsidRPr="00F06572" w:rsidRDefault="009E0B30" w:rsidP="003751AB">
            <w:pPr>
              <w:tabs>
                <w:tab w:val="decimal" w:pos="882"/>
              </w:tabs>
              <w:spacing w:line="364" w:lineRule="exact"/>
              <w:ind w:left="-29" w:right="-194"/>
              <w:jc w:val="center"/>
              <w:rPr>
                <w:rFonts w:ascii="Angsana New" w:hAnsi="Angsana New"/>
                <w:b/>
                <w:bCs/>
                <w:sz w:val="28"/>
                <w:szCs w:val="28"/>
              </w:rPr>
            </w:pPr>
            <w:r w:rsidRPr="00F06572">
              <w:rPr>
                <w:rFonts w:ascii="Angsana New" w:hAnsi="Angsana New"/>
                <w:b/>
                <w:bCs/>
                <w:sz w:val="28"/>
                <w:szCs w:val="28"/>
              </w:rPr>
              <w:t>141,809</w:t>
            </w:r>
          </w:p>
        </w:tc>
        <w:tc>
          <w:tcPr>
            <w:tcW w:w="90" w:type="dxa"/>
            <w:vAlign w:val="center"/>
          </w:tcPr>
          <w:p w14:paraId="6F12F1E5" w14:textId="77777777" w:rsidR="009E0B30" w:rsidRPr="00F06572" w:rsidRDefault="009E0B30" w:rsidP="003751AB">
            <w:pPr>
              <w:tabs>
                <w:tab w:val="decimal" w:pos="882"/>
              </w:tabs>
              <w:spacing w:line="364" w:lineRule="exact"/>
              <w:ind w:left="-29" w:right="-29"/>
              <w:rPr>
                <w:rFonts w:ascii="Angsana New" w:hAnsi="Angsana New"/>
                <w:b/>
                <w:bCs/>
                <w:sz w:val="28"/>
                <w:szCs w:val="28"/>
              </w:rPr>
            </w:pPr>
          </w:p>
        </w:tc>
        <w:tc>
          <w:tcPr>
            <w:tcW w:w="1356" w:type="dxa"/>
            <w:tcBorders>
              <w:top w:val="single" w:sz="4" w:space="0" w:color="auto"/>
              <w:left w:val="nil"/>
              <w:bottom w:val="nil"/>
              <w:right w:val="nil"/>
            </w:tcBorders>
            <w:vAlign w:val="center"/>
            <w:hideMark/>
          </w:tcPr>
          <w:p w14:paraId="44D6DFE4" w14:textId="77777777" w:rsidR="009E0B30" w:rsidRPr="00F06572" w:rsidRDefault="009E0B30" w:rsidP="00123FB1">
            <w:pPr>
              <w:tabs>
                <w:tab w:val="decimal" w:pos="882"/>
              </w:tabs>
              <w:spacing w:line="364" w:lineRule="exact"/>
              <w:ind w:left="-29" w:right="-213"/>
              <w:jc w:val="center"/>
              <w:rPr>
                <w:rFonts w:ascii="Angsana New" w:hAnsi="Angsana New"/>
                <w:b/>
                <w:bCs/>
                <w:sz w:val="28"/>
                <w:szCs w:val="28"/>
              </w:rPr>
            </w:pPr>
            <w:r w:rsidRPr="00F06572">
              <w:rPr>
                <w:rFonts w:ascii="Angsana New" w:hAnsi="Angsana New"/>
                <w:b/>
                <w:bCs/>
                <w:sz w:val="28"/>
                <w:szCs w:val="28"/>
              </w:rPr>
              <w:t>127,264</w:t>
            </w:r>
          </w:p>
        </w:tc>
        <w:tc>
          <w:tcPr>
            <w:tcW w:w="90" w:type="dxa"/>
            <w:vAlign w:val="center"/>
          </w:tcPr>
          <w:p w14:paraId="025817DB" w14:textId="77777777" w:rsidR="009E0B30" w:rsidRPr="00F06572" w:rsidRDefault="009E0B30" w:rsidP="003751AB">
            <w:pPr>
              <w:tabs>
                <w:tab w:val="decimal" w:pos="882"/>
              </w:tabs>
              <w:spacing w:line="364" w:lineRule="exact"/>
              <w:ind w:left="-29" w:right="-29"/>
              <w:jc w:val="center"/>
              <w:rPr>
                <w:rFonts w:ascii="Angsana New" w:hAnsi="Angsana New"/>
                <w:b/>
                <w:bCs/>
                <w:sz w:val="28"/>
                <w:szCs w:val="28"/>
              </w:rPr>
            </w:pPr>
          </w:p>
        </w:tc>
        <w:tc>
          <w:tcPr>
            <w:tcW w:w="1440" w:type="dxa"/>
            <w:tcBorders>
              <w:top w:val="single" w:sz="4" w:space="0" w:color="auto"/>
              <w:left w:val="nil"/>
              <w:bottom w:val="nil"/>
              <w:right w:val="nil"/>
            </w:tcBorders>
            <w:vAlign w:val="center"/>
          </w:tcPr>
          <w:p w14:paraId="0897E0DD" w14:textId="77777777" w:rsidR="009E0B30" w:rsidRPr="00F06572" w:rsidRDefault="009E0B30" w:rsidP="003751AB">
            <w:pPr>
              <w:tabs>
                <w:tab w:val="decimal" w:pos="882"/>
              </w:tabs>
              <w:spacing w:line="364" w:lineRule="exact"/>
              <w:ind w:left="-29" w:right="-194"/>
              <w:jc w:val="center"/>
              <w:rPr>
                <w:rFonts w:ascii="Angsana New" w:hAnsi="Angsana New"/>
                <w:b/>
                <w:bCs/>
                <w:sz w:val="28"/>
                <w:szCs w:val="28"/>
              </w:rPr>
            </w:pPr>
            <w:r w:rsidRPr="00F06572">
              <w:rPr>
                <w:rFonts w:ascii="Angsana New" w:hAnsi="Angsana New"/>
                <w:b/>
                <w:bCs/>
                <w:sz w:val="28"/>
                <w:szCs w:val="28"/>
              </w:rPr>
              <w:t>85,88</w:t>
            </w:r>
            <w:r w:rsidRPr="00F06572">
              <w:rPr>
                <w:rFonts w:ascii="Angsana New" w:hAnsi="Angsana New" w:hint="cs"/>
                <w:b/>
                <w:bCs/>
                <w:sz w:val="28"/>
                <w:szCs w:val="28"/>
              </w:rPr>
              <w:t>3</w:t>
            </w:r>
          </w:p>
        </w:tc>
        <w:tc>
          <w:tcPr>
            <w:tcW w:w="90" w:type="dxa"/>
            <w:vAlign w:val="center"/>
          </w:tcPr>
          <w:p w14:paraId="459A2985" w14:textId="77777777" w:rsidR="009E0B30" w:rsidRPr="00F06572" w:rsidRDefault="009E0B30" w:rsidP="003751AB">
            <w:pPr>
              <w:tabs>
                <w:tab w:val="decimal" w:pos="882"/>
              </w:tabs>
              <w:spacing w:line="364" w:lineRule="exact"/>
              <w:ind w:left="-29" w:right="-29"/>
              <w:jc w:val="center"/>
              <w:rPr>
                <w:rFonts w:ascii="Angsana New" w:hAnsi="Angsana New"/>
                <w:b/>
                <w:bCs/>
                <w:sz w:val="28"/>
                <w:szCs w:val="28"/>
              </w:rPr>
            </w:pPr>
          </w:p>
        </w:tc>
        <w:tc>
          <w:tcPr>
            <w:tcW w:w="1530" w:type="dxa"/>
            <w:tcBorders>
              <w:top w:val="single" w:sz="4" w:space="0" w:color="auto"/>
              <w:left w:val="nil"/>
              <w:bottom w:val="nil"/>
              <w:right w:val="nil"/>
            </w:tcBorders>
            <w:vAlign w:val="center"/>
            <w:hideMark/>
          </w:tcPr>
          <w:p w14:paraId="4637BCBB" w14:textId="77777777" w:rsidR="009E0B30" w:rsidRPr="00F06572" w:rsidRDefault="009E0B30" w:rsidP="003751AB">
            <w:pPr>
              <w:tabs>
                <w:tab w:val="decimal" w:pos="882"/>
              </w:tabs>
              <w:spacing w:line="364" w:lineRule="exact"/>
              <w:ind w:left="-29" w:right="-190"/>
              <w:jc w:val="center"/>
              <w:rPr>
                <w:rFonts w:ascii="Angsana New" w:hAnsi="Angsana New"/>
                <w:b/>
                <w:bCs/>
                <w:sz w:val="28"/>
                <w:szCs w:val="28"/>
              </w:rPr>
            </w:pPr>
            <w:r w:rsidRPr="00F06572">
              <w:rPr>
                <w:rFonts w:ascii="Angsana New" w:hAnsi="Angsana New"/>
                <w:b/>
                <w:bCs/>
                <w:sz w:val="28"/>
                <w:szCs w:val="28"/>
              </w:rPr>
              <w:t>88,694</w:t>
            </w:r>
          </w:p>
        </w:tc>
      </w:tr>
      <w:tr w:rsidR="0044142E" w:rsidRPr="00072396" w14:paraId="5E8307A8" w14:textId="77777777" w:rsidTr="001A7F9E">
        <w:trPr>
          <w:trHeight w:hRule="exact" w:val="374"/>
        </w:trPr>
        <w:tc>
          <w:tcPr>
            <w:tcW w:w="3690" w:type="dxa"/>
            <w:hideMark/>
          </w:tcPr>
          <w:p w14:paraId="3CF972F2" w14:textId="1664AB90" w:rsidR="0044142E" w:rsidRPr="00711DD6" w:rsidRDefault="0044142E" w:rsidP="003751AB">
            <w:pPr>
              <w:spacing w:line="364" w:lineRule="exact"/>
              <w:ind w:left="519" w:right="-45" w:hanging="348"/>
              <w:rPr>
                <w:rFonts w:asciiTheme="majorBidi" w:hAnsiTheme="majorBidi" w:cstheme="majorBidi"/>
                <w:sz w:val="28"/>
                <w:szCs w:val="28"/>
              </w:rPr>
            </w:pPr>
            <w:r w:rsidRPr="00711DD6">
              <w:rPr>
                <w:rFonts w:asciiTheme="majorBidi" w:hAnsiTheme="majorBidi" w:cstheme="majorBidi"/>
                <w:sz w:val="28"/>
                <w:szCs w:val="28"/>
              </w:rPr>
              <w:t>Less: Allowance for expected credit losses</w:t>
            </w:r>
            <w:r w:rsidRPr="00780319">
              <w:rPr>
                <w:rFonts w:asciiTheme="majorBidi" w:hAnsiTheme="majorBidi" w:cstheme="majorBidi"/>
                <w:sz w:val="28"/>
                <w:szCs w:val="28"/>
              </w:rPr>
              <w:t xml:space="preserve"> </w:t>
            </w:r>
          </w:p>
        </w:tc>
        <w:tc>
          <w:tcPr>
            <w:tcW w:w="90" w:type="dxa"/>
            <w:vAlign w:val="center"/>
          </w:tcPr>
          <w:p w14:paraId="48BB75EC" w14:textId="77777777" w:rsidR="0044142E" w:rsidRPr="00780319" w:rsidRDefault="0044142E" w:rsidP="003751AB">
            <w:pPr>
              <w:tabs>
                <w:tab w:val="decimal" w:pos="882"/>
              </w:tabs>
              <w:spacing w:line="364" w:lineRule="exact"/>
              <w:ind w:left="-29" w:right="-29"/>
              <w:rPr>
                <w:rFonts w:ascii="Angsana New" w:hAnsi="Angsana New"/>
                <w:sz w:val="28"/>
                <w:szCs w:val="28"/>
                <w:cs/>
              </w:rPr>
            </w:pPr>
          </w:p>
        </w:tc>
        <w:tc>
          <w:tcPr>
            <w:tcW w:w="1440" w:type="dxa"/>
            <w:tcBorders>
              <w:top w:val="nil"/>
              <w:left w:val="nil"/>
              <w:bottom w:val="single" w:sz="4" w:space="0" w:color="auto"/>
              <w:right w:val="nil"/>
            </w:tcBorders>
            <w:vAlign w:val="center"/>
          </w:tcPr>
          <w:p w14:paraId="5AA7A790" w14:textId="3BC57694" w:rsidR="0044142E" w:rsidRPr="00072396" w:rsidRDefault="00123FB1" w:rsidP="003751AB">
            <w:pPr>
              <w:tabs>
                <w:tab w:val="decimal" w:pos="882"/>
              </w:tabs>
              <w:spacing w:line="364" w:lineRule="exact"/>
              <w:ind w:left="-29" w:right="-194"/>
              <w:jc w:val="center"/>
              <w:rPr>
                <w:rFonts w:ascii="Angsana New" w:hAnsi="Angsana New"/>
                <w:sz w:val="28"/>
                <w:szCs w:val="28"/>
              </w:rPr>
            </w:pPr>
            <w:r w:rsidRPr="00FC60DF">
              <w:rPr>
                <w:rFonts w:ascii="Angsana New" w:hAnsi="Angsana New" w:hint="cs"/>
                <w:sz w:val="28"/>
                <w:szCs w:val="28"/>
              </w:rPr>
              <w:t xml:space="preserve">           </w:t>
            </w:r>
            <w:r w:rsidR="0044142E">
              <w:rPr>
                <w:rFonts w:ascii="Angsana New" w:hAnsi="Angsana New"/>
                <w:sz w:val="28"/>
                <w:szCs w:val="28"/>
              </w:rPr>
              <w:t>(1,009)</w:t>
            </w:r>
          </w:p>
        </w:tc>
        <w:tc>
          <w:tcPr>
            <w:tcW w:w="90" w:type="dxa"/>
            <w:vAlign w:val="center"/>
          </w:tcPr>
          <w:p w14:paraId="6CD42E6E" w14:textId="77777777" w:rsidR="0044142E" w:rsidRPr="00072396" w:rsidRDefault="0044142E" w:rsidP="003751AB">
            <w:pPr>
              <w:tabs>
                <w:tab w:val="decimal" w:pos="882"/>
              </w:tabs>
              <w:spacing w:line="364" w:lineRule="exact"/>
              <w:ind w:left="-29" w:right="-194"/>
              <w:rPr>
                <w:rFonts w:ascii="Angsana New" w:hAnsi="Angsana New"/>
                <w:sz w:val="28"/>
                <w:szCs w:val="28"/>
              </w:rPr>
            </w:pPr>
          </w:p>
        </w:tc>
        <w:tc>
          <w:tcPr>
            <w:tcW w:w="1356" w:type="dxa"/>
            <w:tcBorders>
              <w:top w:val="nil"/>
              <w:left w:val="nil"/>
              <w:bottom w:val="single" w:sz="4" w:space="0" w:color="auto"/>
              <w:right w:val="nil"/>
            </w:tcBorders>
            <w:vAlign w:val="center"/>
            <w:hideMark/>
          </w:tcPr>
          <w:p w14:paraId="23061A1D" w14:textId="77777777" w:rsidR="0044142E" w:rsidRPr="00072396" w:rsidRDefault="0044142E" w:rsidP="003751AB">
            <w:pPr>
              <w:tabs>
                <w:tab w:val="decimal" w:pos="882"/>
              </w:tabs>
              <w:spacing w:line="364" w:lineRule="exact"/>
              <w:ind w:left="-29" w:right="-194"/>
              <w:jc w:val="center"/>
              <w:rPr>
                <w:rFonts w:ascii="Angsana New" w:hAnsi="Angsana New"/>
                <w:sz w:val="28"/>
                <w:szCs w:val="28"/>
              </w:rPr>
            </w:pPr>
            <w:r w:rsidRPr="00072396">
              <w:rPr>
                <w:rFonts w:ascii="Angsana New" w:hAnsi="Angsana New"/>
                <w:sz w:val="28"/>
                <w:szCs w:val="28"/>
              </w:rPr>
              <w:t>(</w:t>
            </w:r>
            <w:r>
              <w:rPr>
                <w:rFonts w:ascii="Angsana New" w:hAnsi="Angsana New"/>
                <w:sz w:val="28"/>
                <w:szCs w:val="28"/>
              </w:rPr>
              <w:t>7</w:t>
            </w:r>
            <w:r w:rsidRPr="00072396">
              <w:rPr>
                <w:rFonts w:ascii="Angsana New" w:hAnsi="Angsana New"/>
                <w:sz w:val="28"/>
                <w:szCs w:val="28"/>
              </w:rPr>
              <w:t>,</w:t>
            </w:r>
            <w:r>
              <w:rPr>
                <w:rFonts w:ascii="Angsana New" w:hAnsi="Angsana New"/>
                <w:sz w:val="28"/>
                <w:szCs w:val="28"/>
              </w:rPr>
              <w:t>351</w:t>
            </w:r>
            <w:r w:rsidRPr="00072396">
              <w:rPr>
                <w:rFonts w:ascii="Angsana New" w:hAnsi="Angsana New"/>
                <w:sz w:val="28"/>
                <w:szCs w:val="28"/>
              </w:rPr>
              <w:t>)</w:t>
            </w:r>
          </w:p>
        </w:tc>
        <w:tc>
          <w:tcPr>
            <w:tcW w:w="90" w:type="dxa"/>
            <w:vAlign w:val="center"/>
          </w:tcPr>
          <w:p w14:paraId="3C249098" w14:textId="77777777" w:rsidR="0044142E" w:rsidRPr="00072396" w:rsidRDefault="0044142E" w:rsidP="003751AB">
            <w:pPr>
              <w:tabs>
                <w:tab w:val="decimal" w:pos="882"/>
              </w:tabs>
              <w:spacing w:line="364" w:lineRule="exact"/>
              <w:ind w:left="-29" w:right="-194"/>
              <w:jc w:val="center"/>
              <w:rPr>
                <w:rFonts w:ascii="Angsana New" w:hAnsi="Angsana New"/>
                <w:sz w:val="28"/>
                <w:szCs w:val="28"/>
              </w:rPr>
            </w:pPr>
          </w:p>
        </w:tc>
        <w:tc>
          <w:tcPr>
            <w:tcW w:w="1440" w:type="dxa"/>
            <w:tcBorders>
              <w:top w:val="nil"/>
              <w:left w:val="nil"/>
              <w:bottom w:val="single" w:sz="4" w:space="0" w:color="auto"/>
              <w:right w:val="nil"/>
            </w:tcBorders>
            <w:vAlign w:val="center"/>
          </w:tcPr>
          <w:p w14:paraId="61CBEAB0" w14:textId="77777777" w:rsidR="0044142E" w:rsidRPr="00072396" w:rsidRDefault="0044142E" w:rsidP="003751AB">
            <w:pPr>
              <w:tabs>
                <w:tab w:val="decimal" w:pos="488"/>
              </w:tabs>
              <w:spacing w:line="364" w:lineRule="exact"/>
              <w:ind w:left="-29" w:right="-194"/>
              <w:jc w:val="center"/>
              <w:rPr>
                <w:rFonts w:ascii="Angsana New" w:hAnsi="Angsana New"/>
                <w:sz w:val="28"/>
                <w:szCs w:val="28"/>
              </w:rPr>
            </w:pPr>
            <w:r w:rsidRPr="00072396">
              <w:rPr>
                <w:rFonts w:ascii="Angsana New" w:hAnsi="Angsana New"/>
                <w:sz w:val="28"/>
                <w:szCs w:val="28"/>
              </w:rPr>
              <w:t>-</w:t>
            </w:r>
          </w:p>
        </w:tc>
        <w:tc>
          <w:tcPr>
            <w:tcW w:w="90" w:type="dxa"/>
            <w:vAlign w:val="center"/>
          </w:tcPr>
          <w:p w14:paraId="66F7491D" w14:textId="77777777" w:rsidR="0044142E" w:rsidRPr="00072396" w:rsidRDefault="0044142E" w:rsidP="003751AB">
            <w:pPr>
              <w:tabs>
                <w:tab w:val="decimal" w:pos="882"/>
              </w:tabs>
              <w:spacing w:line="364" w:lineRule="exact"/>
              <w:ind w:left="-29" w:right="-194"/>
              <w:jc w:val="center"/>
              <w:rPr>
                <w:rFonts w:ascii="Angsana New" w:hAnsi="Angsana New"/>
                <w:sz w:val="28"/>
                <w:szCs w:val="28"/>
              </w:rPr>
            </w:pPr>
          </w:p>
        </w:tc>
        <w:tc>
          <w:tcPr>
            <w:tcW w:w="1530" w:type="dxa"/>
            <w:tcBorders>
              <w:top w:val="nil"/>
              <w:left w:val="nil"/>
              <w:bottom w:val="single" w:sz="4" w:space="0" w:color="auto"/>
              <w:right w:val="nil"/>
            </w:tcBorders>
            <w:vAlign w:val="center"/>
            <w:hideMark/>
          </w:tcPr>
          <w:p w14:paraId="37BCBBF2" w14:textId="77777777" w:rsidR="0044142E" w:rsidRPr="00072396" w:rsidRDefault="0044142E" w:rsidP="003751AB">
            <w:pPr>
              <w:tabs>
                <w:tab w:val="decimal" w:pos="882"/>
              </w:tabs>
              <w:spacing w:line="364" w:lineRule="exact"/>
              <w:ind w:left="-29" w:right="-194"/>
              <w:jc w:val="center"/>
              <w:rPr>
                <w:rFonts w:ascii="Angsana New" w:hAnsi="Angsana New"/>
                <w:sz w:val="28"/>
                <w:szCs w:val="28"/>
              </w:rPr>
            </w:pPr>
            <w:r w:rsidRPr="00072396">
              <w:rPr>
                <w:rFonts w:ascii="Angsana New" w:hAnsi="Angsana New"/>
                <w:sz w:val="28"/>
                <w:szCs w:val="28"/>
              </w:rPr>
              <w:t>(</w:t>
            </w:r>
            <w:r>
              <w:rPr>
                <w:rFonts w:ascii="Angsana New" w:hAnsi="Angsana New"/>
                <w:sz w:val="28"/>
                <w:szCs w:val="28"/>
              </w:rPr>
              <w:t>6</w:t>
            </w:r>
            <w:r w:rsidRPr="00072396">
              <w:rPr>
                <w:rFonts w:ascii="Angsana New" w:hAnsi="Angsana New"/>
                <w:sz w:val="28"/>
                <w:szCs w:val="28"/>
              </w:rPr>
              <w:t>,</w:t>
            </w:r>
            <w:r>
              <w:rPr>
                <w:rFonts w:ascii="Angsana New" w:hAnsi="Angsana New"/>
                <w:sz w:val="28"/>
                <w:szCs w:val="28"/>
              </w:rPr>
              <w:t>342</w:t>
            </w:r>
            <w:r w:rsidRPr="00072396">
              <w:rPr>
                <w:rFonts w:ascii="Angsana New" w:hAnsi="Angsana New"/>
                <w:sz w:val="28"/>
                <w:szCs w:val="28"/>
              </w:rPr>
              <w:t>)</w:t>
            </w:r>
          </w:p>
        </w:tc>
      </w:tr>
      <w:tr w:rsidR="00DB4720" w:rsidRPr="00072396" w14:paraId="612FC3F5" w14:textId="77777777" w:rsidTr="001A7F9E">
        <w:trPr>
          <w:trHeight w:hRule="exact" w:val="374"/>
        </w:trPr>
        <w:tc>
          <w:tcPr>
            <w:tcW w:w="3690" w:type="dxa"/>
          </w:tcPr>
          <w:p w14:paraId="22C7E212" w14:textId="536717DA" w:rsidR="00DB4720" w:rsidRPr="0079711C" w:rsidRDefault="00DB4720" w:rsidP="003751AB">
            <w:pPr>
              <w:spacing w:line="364" w:lineRule="exact"/>
              <w:ind w:left="519" w:right="-45" w:hanging="348"/>
              <w:rPr>
                <w:rFonts w:asciiTheme="majorBidi" w:hAnsiTheme="majorBidi" w:cstheme="majorBidi"/>
                <w:b/>
                <w:bCs/>
                <w:sz w:val="28"/>
                <w:szCs w:val="28"/>
              </w:rPr>
            </w:pPr>
            <w:r w:rsidRPr="0079711C">
              <w:rPr>
                <w:rFonts w:asciiTheme="majorBidi" w:hAnsiTheme="majorBidi" w:cstheme="majorBidi"/>
                <w:b/>
                <w:bCs/>
                <w:sz w:val="28"/>
                <w:szCs w:val="28"/>
              </w:rPr>
              <w:t xml:space="preserve">Total other </w:t>
            </w:r>
            <w:r w:rsidR="009D1316">
              <w:rPr>
                <w:rFonts w:asciiTheme="majorBidi" w:hAnsiTheme="majorBidi" w:cstheme="majorBidi"/>
                <w:b/>
                <w:bCs/>
                <w:sz w:val="28"/>
                <w:szCs w:val="28"/>
              </w:rPr>
              <w:t xml:space="preserve">current </w:t>
            </w:r>
            <w:r w:rsidRPr="0079711C">
              <w:rPr>
                <w:rFonts w:asciiTheme="majorBidi" w:hAnsiTheme="majorBidi" w:cstheme="majorBidi"/>
                <w:b/>
                <w:bCs/>
                <w:sz w:val="28"/>
                <w:szCs w:val="28"/>
              </w:rPr>
              <w:t>receivables - net</w:t>
            </w:r>
          </w:p>
        </w:tc>
        <w:tc>
          <w:tcPr>
            <w:tcW w:w="90" w:type="dxa"/>
            <w:vAlign w:val="center"/>
          </w:tcPr>
          <w:p w14:paraId="6938A0C2" w14:textId="77777777" w:rsidR="00DB4720" w:rsidRPr="00072396" w:rsidRDefault="00DB4720" w:rsidP="003751AB">
            <w:pPr>
              <w:tabs>
                <w:tab w:val="decimal" w:pos="882"/>
              </w:tabs>
              <w:spacing w:line="364" w:lineRule="exact"/>
              <w:ind w:left="-29" w:right="-29"/>
              <w:rPr>
                <w:rFonts w:ascii="Angsana New" w:hAnsi="Angsana New"/>
                <w:b/>
                <w:bCs/>
                <w:sz w:val="28"/>
                <w:szCs w:val="28"/>
              </w:rPr>
            </w:pPr>
          </w:p>
        </w:tc>
        <w:tc>
          <w:tcPr>
            <w:tcW w:w="1440" w:type="dxa"/>
            <w:tcBorders>
              <w:top w:val="single" w:sz="4" w:space="0" w:color="auto"/>
              <w:left w:val="nil"/>
              <w:bottom w:val="single" w:sz="4" w:space="0" w:color="auto"/>
              <w:right w:val="nil"/>
            </w:tcBorders>
            <w:vAlign w:val="center"/>
          </w:tcPr>
          <w:p w14:paraId="3C7C129C" w14:textId="1CE7B127" w:rsidR="00DB4720" w:rsidRPr="00351476" w:rsidRDefault="00DB4720" w:rsidP="003751AB">
            <w:pPr>
              <w:tabs>
                <w:tab w:val="decimal" w:pos="882"/>
              </w:tabs>
              <w:spacing w:line="364" w:lineRule="exact"/>
              <w:ind w:left="-29" w:right="-194"/>
              <w:jc w:val="center"/>
              <w:rPr>
                <w:rFonts w:ascii="Angsana New" w:hAnsi="Angsana New"/>
                <w:b/>
                <w:bCs/>
                <w:sz w:val="28"/>
                <w:szCs w:val="28"/>
              </w:rPr>
            </w:pPr>
            <w:r w:rsidRPr="00351476">
              <w:rPr>
                <w:rFonts w:ascii="Angsana New" w:hAnsi="Angsana New"/>
                <w:b/>
                <w:bCs/>
                <w:sz w:val="28"/>
                <w:szCs w:val="28"/>
              </w:rPr>
              <w:t>140,800</w:t>
            </w:r>
          </w:p>
        </w:tc>
        <w:tc>
          <w:tcPr>
            <w:tcW w:w="90" w:type="dxa"/>
            <w:vAlign w:val="center"/>
          </w:tcPr>
          <w:p w14:paraId="7EE2C63B" w14:textId="77777777" w:rsidR="00DB4720" w:rsidRPr="00351476" w:rsidRDefault="00DB4720" w:rsidP="003751AB">
            <w:pPr>
              <w:tabs>
                <w:tab w:val="decimal" w:pos="882"/>
              </w:tabs>
              <w:spacing w:line="364" w:lineRule="exact"/>
              <w:ind w:left="-29" w:right="-29"/>
              <w:rPr>
                <w:rFonts w:ascii="Angsana New" w:hAnsi="Angsana New"/>
                <w:b/>
                <w:bCs/>
                <w:sz w:val="28"/>
                <w:szCs w:val="28"/>
              </w:rPr>
            </w:pPr>
          </w:p>
        </w:tc>
        <w:tc>
          <w:tcPr>
            <w:tcW w:w="1356" w:type="dxa"/>
            <w:tcBorders>
              <w:top w:val="single" w:sz="4" w:space="0" w:color="auto"/>
              <w:left w:val="nil"/>
              <w:bottom w:val="single" w:sz="4" w:space="0" w:color="auto"/>
              <w:right w:val="nil"/>
            </w:tcBorders>
            <w:vAlign w:val="center"/>
          </w:tcPr>
          <w:p w14:paraId="5CDBC449" w14:textId="7F83F650" w:rsidR="00DB4720" w:rsidRPr="00351476" w:rsidRDefault="00DB4720" w:rsidP="00123FB1">
            <w:pPr>
              <w:tabs>
                <w:tab w:val="decimal" w:pos="882"/>
              </w:tabs>
              <w:spacing w:line="364" w:lineRule="exact"/>
              <w:ind w:left="-29" w:right="-123"/>
              <w:jc w:val="center"/>
              <w:rPr>
                <w:rFonts w:ascii="Angsana New" w:hAnsi="Angsana New"/>
                <w:b/>
                <w:bCs/>
                <w:sz w:val="28"/>
                <w:szCs w:val="28"/>
              </w:rPr>
            </w:pPr>
            <w:r w:rsidRPr="00351476">
              <w:rPr>
                <w:rFonts w:ascii="Angsana New" w:hAnsi="Angsana New"/>
                <w:b/>
                <w:bCs/>
                <w:sz w:val="28"/>
                <w:szCs w:val="28"/>
              </w:rPr>
              <w:t>119,913</w:t>
            </w:r>
          </w:p>
        </w:tc>
        <w:tc>
          <w:tcPr>
            <w:tcW w:w="90" w:type="dxa"/>
            <w:vAlign w:val="center"/>
          </w:tcPr>
          <w:p w14:paraId="76061249" w14:textId="77777777" w:rsidR="00DB4720" w:rsidRPr="00351476" w:rsidRDefault="00DB4720" w:rsidP="003751AB">
            <w:pPr>
              <w:tabs>
                <w:tab w:val="decimal" w:pos="882"/>
              </w:tabs>
              <w:spacing w:line="364" w:lineRule="exact"/>
              <w:ind w:left="-29" w:right="-29"/>
              <w:jc w:val="center"/>
              <w:rPr>
                <w:rFonts w:ascii="Angsana New" w:hAnsi="Angsana New"/>
                <w:b/>
                <w:bCs/>
                <w:sz w:val="28"/>
                <w:szCs w:val="28"/>
              </w:rPr>
            </w:pPr>
          </w:p>
        </w:tc>
        <w:tc>
          <w:tcPr>
            <w:tcW w:w="1440" w:type="dxa"/>
            <w:tcBorders>
              <w:top w:val="single" w:sz="4" w:space="0" w:color="auto"/>
              <w:left w:val="nil"/>
              <w:bottom w:val="single" w:sz="4" w:space="0" w:color="auto"/>
              <w:right w:val="nil"/>
            </w:tcBorders>
            <w:vAlign w:val="center"/>
          </w:tcPr>
          <w:p w14:paraId="61F87EB1" w14:textId="048D5067" w:rsidR="00DB4720" w:rsidRPr="00351476" w:rsidRDefault="00DB4720" w:rsidP="003751AB">
            <w:pPr>
              <w:tabs>
                <w:tab w:val="decimal" w:pos="882"/>
              </w:tabs>
              <w:spacing w:line="364" w:lineRule="exact"/>
              <w:ind w:left="-29" w:right="-194"/>
              <w:jc w:val="center"/>
              <w:rPr>
                <w:rFonts w:ascii="Angsana New" w:hAnsi="Angsana New"/>
                <w:b/>
                <w:bCs/>
                <w:sz w:val="28"/>
                <w:szCs w:val="28"/>
              </w:rPr>
            </w:pPr>
            <w:r w:rsidRPr="00351476">
              <w:rPr>
                <w:rFonts w:ascii="Angsana New" w:hAnsi="Angsana New"/>
                <w:b/>
                <w:bCs/>
                <w:sz w:val="28"/>
                <w:szCs w:val="28"/>
              </w:rPr>
              <w:t>85,88</w:t>
            </w:r>
            <w:r w:rsidRPr="00351476">
              <w:rPr>
                <w:rFonts w:ascii="Angsana New" w:hAnsi="Angsana New" w:hint="cs"/>
                <w:b/>
                <w:bCs/>
                <w:sz w:val="28"/>
                <w:szCs w:val="28"/>
              </w:rPr>
              <w:t>3</w:t>
            </w:r>
          </w:p>
        </w:tc>
        <w:tc>
          <w:tcPr>
            <w:tcW w:w="90" w:type="dxa"/>
            <w:vAlign w:val="center"/>
          </w:tcPr>
          <w:p w14:paraId="15213607" w14:textId="77777777" w:rsidR="00DB4720" w:rsidRPr="00351476" w:rsidRDefault="00DB4720" w:rsidP="003751AB">
            <w:pPr>
              <w:tabs>
                <w:tab w:val="decimal" w:pos="882"/>
              </w:tabs>
              <w:spacing w:line="364" w:lineRule="exact"/>
              <w:ind w:left="-29" w:right="-29"/>
              <w:jc w:val="center"/>
              <w:rPr>
                <w:rFonts w:ascii="Angsana New" w:hAnsi="Angsana New"/>
                <w:b/>
                <w:bCs/>
                <w:sz w:val="28"/>
                <w:szCs w:val="28"/>
              </w:rPr>
            </w:pPr>
          </w:p>
        </w:tc>
        <w:tc>
          <w:tcPr>
            <w:tcW w:w="1530" w:type="dxa"/>
            <w:tcBorders>
              <w:top w:val="single" w:sz="4" w:space="0" w:color="auto"/>
              <w:left w:val="nil"/>
              <w:bottom w:val="single" w:sz="4" w:space="0" w:color="auto"/>
              <w:right w:val="nil"/>
            </w:tcBorders>
            <w:vAlign w:val="center"/>
          </w:tcPr>
          <w:p w14:paraId="36226955" w14:textId="3C524447" w:rsidR="00DB4720" w:rsidRPr="00351476" w:rsidRDefault="00DB4720" w:rsidP="003751AB">
            <w:pPr>
              <w:tabs>
                <w:tab w:val="decimal" w:pos="882"/>
              </w:tabs>
              <w:spacing w:line="364" w:lineRule="exact"/>
              <w:ind w:left="-29" w:right="-190"/>
              <w:jc w:val="center"/>
              <w:rPr>
                <w:rFonts w:ascii="Angsana New" w:hAnsi="Angsana New"/>
                <w:b/>
                <w:bCs/>
                <w:sz w:val="28"/>
                <w:szCs w:val="28"/>
              </w:rPr>
            </w:pPr>
            <w:r w:rsidRPr="00351476">
              <w:rPr>
                <w:rFonts w:ascii="Angsana New" w:hAnsi="Angsana New"/>
                <w:b/>
                <w:bCs/>
                <w:sz w:val="28"/>
                <w:szCs w:val="28"/>
              </w:rPr>
              <w:t>82,352</w:t>
            </w:r>
          </w:p>
        </w:tc>
      </w:tr>
      <w:tr w:rsidR="00DB4720" w:rsidRPr="00072396" w14:paraId="25731495" w14:textId="77777777" w:rsidTr="009D1316">
        <w:trPr>
          <w:trHeight w:hRule="exact" w:val="780"/>
        </w:trPr>
        <w:tc>
          <w:tcPr>
            <w:tcW w:w="3690" w:type="dxa"/>
            <w:hideMark/>
          </w:tcPr>
          <w:p w14:paraId="63C9A294" w14:textId="6C97BD8A" w:rsidR="00DB4720" w:rsidRPr="00CA5F80" w:rsidRDefault="00DB4720" w:rsidP="003751AB">
            <w:pPr>
              <w:spacing w:line="364" w:lineRule="exact"/>
              <w:ind w:left="519" w:right="-45" w:hanging="348"/>
              <w:rPr>
                <w:rFonts w:asciiTheme="majorBidi" w:hAnsiTheme="majorBidi" w:cstheme="majorBidi"/>
                <w:b/>
                <w:bCs/>
                <w:sz w:val="28"/>
                <w:szCs w:val="28"/>
              </w:rPr>
            </w:pPr>
            <w:r w:rsidRPr="00CA5F80">
              <w:rPr>
                <w:rFonts w:asciiTheme="majorBidi" w:hAnsiTheme="majorBidi" w:cstheme="majorBidi"/>
                <w:b/>
                <w:bCs/>
                <w:sz w:val="28"/>
                <w:szCs w:val="28"/>
              </w:rPr>
              <w:t xml:space="preserve">Total trade and other </w:t>
            </w:r>
            <w:r w:rsidR="009D1316">
              <w:rPr>
                <w:rFonts w:asciiTheme="majorBidi" w:hAnsiTheme="majorBidi" w:cstheme="majorBidi"/>
                <w:b/>
                <w:bCs/>
                <w:sz w:val="28"/>
                <w:szCs w:val="28"/>
              </w:rPr>
              <w:t xml:space="preserve">current </w:t>
            </w:r>
            <w:r w:rsidRPr="00CA5F80">
              <w:rPr>
                <w:rFonts w:asciiTheme="majorBidi" w:hAnsiTheme="majorBidi" w:cstheme="majorBidi"/>
                <w:b/>
                <w:bCs/>
                <w:sz w:val="28"/>
                <w:szCs w:val="28"/>
              </w:rPr>
              <w:t>receivables</w:t>
            </w:r>
            <w:r w:rsidR="009D1316">
              <w:rPr>
                <w:rFonts w:asciiTheme="majorBidi" w:hAnsiTheme="majorBidi" w:cstheme="majorBidi"/>
                <w:b/>
                <w:bCs/>
                <w:sz w:val="28"/>
                <w:szCs w:val="28"/>
              </w:rPr>
              <w:br/>
            </w:r>
            <w:r w:rsidRPr="00CA5F80">
              <w:rPr>
                <w:rFonts w:asciiTheme="majorBidi" w:hAnsiTheme="majorBidi" w:cstheme="majorBidi"/>
                <w:b/>
                <w:bCs/>
                <w:sz w:val="28"/>
                <w:szCs w:val="28"/>
              </w:rPr>
              <w:t xml:space="preserve"> - net</w:t>
            </w:r>
          </w:p>
        </w:tc>
        <w:tc>
          <w:tcPr>
            <w:tcW w:w="90" w:type="dxa"/>
            <w:vAlign w:val="center"/>
          </w:tcPr>
          <w:p w14:paraId="496EECD8" w14:textId="77777777" w:rsidR="00DB4720" w:rsidRPr="00072396" w:rsidRDefault="00DB4720" w:rsidP="003751AB">
            <w:pPr>
              <w:tabs>
                <w:tab w:val="decimal" w:pos="882"/>
              </w:tabs>
              <w:spacing w:line="364" w:lineRule="exact"/>
              <w:ind w:left="-29" w:right="-29"/>
              <w:rPr>
                <w:rFonts w:ascii="Angsana New" w:hAnsi="Angsana New"/>
                <w:b/>
                <w:bCs/>
                <w:sz w:val="28"/>
                <w:szCs w:val="28"/>
              </w:rPr>
            </w:pPr>
          </w:p>
        </w:tc>
        <w:tc>
          <w:tcPr>
            <w:tcW w:w="1440" w:type="dxa"/>
            <w:tcBorders>
              <w:top w:val="single" w:sz="4" w:space="0" w:color="auto"/>
              <w:left w:val="nil"/>
              <w:bottom w:val="double" w:sz="4" w:space="0" w:color="auto"/>
              <w:right w:val="nil"/>
            </w:tcBorders>
            <w:vAlign w:val="bottom"/>
          </w:tcPr>
          <w:p w14:paraId="3F80F595" w14:textId="3ACD2C43" w:rsidR="00DB4720" w:rsidRPr="00FC60DF" w:rsidRDefault="00DB4720" w:rsidP="003751AB">
            <w:pPr>
              <w:tabs>
                <w:tab w:val="decimal" w:pos="882"/>
              </w:tabs>
              <w:spacing w:line="364" w:lineRule="exact"/>
              <w:ind w:left="-29" w:right="-194"/>
              <w:jc w:val="center"/>
              <w:rPr>
                <w:rFonts w:ascii="Angsana New" w:hAnsi="Angsana New"/>
                <w:sz w:val="28"/>
                <w:szCs w:val="28"/>
                <w:cs/>
              </w:rPr>
            </w:pPr>
            <w:r w:rsidRPr="00F06572">
              <w:rPr>
                <w:rFonts w:ascii="Angsana New" w:hAnsi="Angsana New"/>
                <w:b/>
                <w:bCs/>
                <w:sz w:val="28"/>
                <w:szCs w:val="28"/>
              </w:rPr>
              <w:t>196,209</w:t>
            </w:r>
          </w:p>
        </w:tc>
        <w:tc>
          <w:tcPr>
            <w:tcW w:w="90" w:type="dxa"/>
            <w:vAlign w:val="bottom"/>
          </w:tcPr>
          <w:p w14:paraId="515A2A2C" w14:textId="77777777" w:rsidR="00DB4720" w:rsidRPr="00F06572" w:rsidRDefault="00DB4720" w:rsidP="003751AB">
            <w:pPr>
              <w:tabs>
                <w:tab w:val="decimal" w:pos="882"/>
              </w:tabs>
              <w:spacing w:line="364" w:lineRule="exact"/>
              <w:ind w:left="-29" w:right="-29"/>
              <w:rPr>
                <w:rFonts w:ascii="Angsana New" w:hAnsi="Angsana New"/>
                <w:sz w:val="28"/>
                <w:szCs w:val="28"/>
              </w:rPr>
            </w:pPr>
          </w:p>
        </w:tc>
        <w:tc>
          <w:tcPr>
            <w:tcW w:w="1356" w:type="dxa"/>
            <w:tcBorders>
              <w:top w:val="single" w:sz="4" w:space="0" w:color="auto"/>
              <w:left w:val="nil"/>
              <w:bottom w:val="double" w:sz="4" w:space="0" w:color="auto"/>
              <w:right w:val="nil"/>
            </w:tcBorders>
            <w:vAlign w:val="bottom"/>
            <w:hideMark/>
          </w:tcPr>
          <w:p w14:paraId="0B10BA0C" w14:textId="50FB3471" w:rsidR="00DB4720" w:rsidRPr="00F06572" w:rsidRDefault="00DB4720" w:rsidP="00123FB1">
            <w:pPr>
              <w:tabs>
                <w:tab w:val="decimal" w:pos="882"/>
              </w:tabs>
              <w:spacing w:line="364" w:lineRule="exact"/>
              <w:ind w:left="-29" w:right="-123"/>
              <w:jc w:val="center"/>
              <w:rPr>
                <w:rFonts w:ascii="Angsana New" w:hAnsi="Angsana New"/>
                <w:sz w:val="28"/>
                <w:szCs w:val="28"/>
              </w:rPr>
            </w:pPr>
            <w:r w:rsidRPr="00F06572">
              <w:rPr>
                <w:rFonts w:ascii="Angsana New" w:hAnsi="Angsana New"/>
                <w:b/>
                <w:bCs/>
                <w:sz w:val="28"/>
                <w:szCs w:val="28"/>
              </w:rPr>
              <w:t>160,878</w:t>
            </w:r>
          </w:p>
        </w:tc>
        <w:tc>
          <w:tcPr>
            <w:tcW w:w="90" w:type="dxa"/>
            <w:vAlign w:val="bottom"/>
          </w:tcPr>
          <w:p w14:paraId="1BBE0C98" w14:textId="77777777" w:rsidR="00DB4720" w:rsidRPr="00F06572" w:rsidRDefault="00DB4720" w:rsidP="003751AB">
            <w:pPr>
              <w:tabs>
                <w:tab w:val="decimal" w:pos="882"/>
              </w:tabs>
              <w:spacing w:line="364" w:lineRule="exact"/>
              <w:ind w:left="-29" w:right="-29"/>
              <w:jc w:val="center"/>
              <w:rPr>
                <w:rFonts w:ascii="Angsana New" w:hAnsi="Angsana New"/>
                <w:sz w:val="28"/>
                <w:szCs w:val="28"/>
              </w:rPr>
            </w:pPr>
          </w:p>
        </w:tc>
        <w:tc>
          <w:tcPr>
            <w:tcW w:w="1440" w:type="dxa"/>
            <w:tcBorders>
              <w:top w:val="single" w:sz="4" w:space="0" w:color="auto"/>
              <w:left w:val="nil"/>
              <w:bottom w:val="double" w:sz="4" w:space="0" w:color="auto"/>
              <w:right w:val="nil"/>
            </w:tcBorders>
            <w:vAlign w:val="bottom"/>
          </w:tcPr>
          <w:p w14:paraId="64F5D977" w14:textId="397E1F69" w:rsidR="00DB4720" w:rsidRPr="00F06572" w:rsidRDefault="00DB4720" w:rsidP="003751AB">
            <w:pPr>
              <w:tabs>
                <w:tab w:val="decimal" w:pos="882"/>
              </w:tabs>
              <w:spacing w:line="364" w:lineRule="exact"/>
              <w:ind w:left="-29" w:right="-194"/>
              <w:jc w:val="center"/>
              <w:rPr>
                <w:rFonts w:ascii="Angsana New" w:hAnsi="Angsana New"/>
                <w:sz w:val="28"/>
                <w:szCs w:val="28"/>
              </w:rPr>
            </w:pPr>
            <w:r w:rsidRPr="00F06572">
              <w:rPr>
                <w:rFonts w:ascii="Angsana New" w:hAnsi="Angsana New"/>
                <w:b/>
                <w:bCs/>
                <w:sz w:val="28"/>
                <w:szCs w:val="28"/>
              </w:rPr>
              <w:t>127,</w:t>
            </w:r>
            <w:r w:rsidRPr="00F06572">
              <w:rPr>
                <w:rFonts w:ascii="Angsana New" w:hAnsi="Angsana New" w:hint="cs"/>
                <w:b/>
                <w:bCs/>
                <w:sz w:val="28"/>
                <w:szCs w:val="28"/>
              </w:rPr>
              <w:t>276</w:t>
            </w:r>
          </w:p>
        </w:tc>
        <w:tc>
          <w:tcPr>
            <w:tcW w:w="90" w:type="dxa"/>
            <w:vAlign w:val="bottom"/>
          </w:tcPr>
          <w:p w14:paraId="46A4978D" w14:textId="77777777" w:rsidR="00DB4720" w:rsidRPr="00F06572" w:rsidRDefault="00DB4720" w:rsidP="003751AB">
            <w:pPr>
              <w:tabs>
                <w:tab w:val="decimal" w:pos="882"/>
              </w:tabs>
              <w:spacing w:line="364" w:lineRule="exact"/>
              <w:ind w:left="-29" w:right="-29"/>
              <w:jc w:val="center"/>
              <w:rPr>
                <w:rFonts w:ascii="Angsana New" w:hAnsi="Angsana New"/>
                <w:sz w:val="28"/>
                <w:szCs w:val="28"/>
              </w:rPr>
            </w:pPr>
          </w:p>
        </w:tc>
        <w:tc>
          <w:tcPr>
            <w:tcW w:w="1530" w:type="dxa"/>
            <w:tcBorders>
              <w:top w:val="single" w:sz="4" w:space="0" w:color="auto"/>
              <w:left w:val="nil"/>
              <w:bottom w:val="double" w:sz="4" w:space="0" w:color="auto"/>
              <w:right w:val="nil"/>
            </w:tcBorders>
            <w:vAlign w:val="bottom"/>
            <w:hideMark/>
          </w:tcPr>
          <w:p w14:paraId="3356D696" w14:textId="15768365" w:rsidR="00DB4720" w:rsidRPr="00F06572" w:rsidRDefault="00DB4720" w:rsidP="003751AB">
            <w:pPr>
              <w:tabs>
                <w:tab w:val="decimal" w:pos="882"/>
              </w:tabs>
              <w:spacing w:line="364" w:lineRule="exact"/>
              <w:ind w:left="-29" w:right="-190"/>
              <w:jc w:val="center"/>
              <w:rPr>
                <w:rFonts w:ascii="Angsana New" w:hAnsi="Angsana New"/>
                <w:sz w:val="28"/>
                <w:szCs w:val="28"/>
              </w:rPr>
            </w:pPr>
            <w:r w:rsidRPr="00F06572">
              <w:rPr>
                <w:rFonts w:ascii="Angsana New" w:hAnsi="Angsana New"/>
                <w:b/>
                <w:bCs/>
                <w:sz w:val="28"/>
                <w:szCs w:val="28"/>
              </w:rPr>
              <w:t>90,237</w:t>
            </w:r>
          </w:p>
        </w:tc>
      </w:tr>
    </w:tbl>
    <w:p w14:paraId="0E70BA82" w14:textId="77777777" w:rsidR="00425B2A" w:rsidRDefault="00425B2A" w:rsidP="005422B6">
      <w:pPr>
        <w:tabs>
          <w:tab w:val="right" w:pos="7280"/>
          <w:tab w:val="right" w:pos="8540"/>
        </w:tabs>
        <w:spacing w:before="240" w:after="120" w:line="380" w:lineRule="exact"/>
        <w:ind w:left="605" w:right="-43" w:hanging="605"/>
        <w:jc w:val="thaiDistribute"/>
        <w:rPr>
          <w:rFonts w:asciiTheme="majorBidi" w:hAnsiTheme="majorBidi" w:cstheme="majorBidi"/>
          <w:b/>
          <w:bCs/>
          <w:sz w:val="28"/>
          <w:szCs w:val="28"/>
        </w:rPr>
      </w:pPr>
    </w:p>
    <w:p w14:paraId="1FEC8CE8" w14:textId="77777777" w:rsidR="00C67D3B" w:rsidRDefault="00C67D3B" w:rsidP="005422B6">
      <w:pPr>
        <w:tabs>
          <w:tab w:val="right" w:pos="7280"/>
          <w:tab w:val="right" w:pos="8540"/>
        </w:tabs>
        <w:spacing w:before="240" w:after="120" w:line="380" w:lineRule="exact"/>
        <w:ind w:left="605" w:right="-43" w:hanging="605"/>
        <w:jc w:val="thaiDistribute"/>
        <w:rPr>
          <w:rFonts w:asciiTheme="majorBidi" w:hAnsiTheme="majorBidi" w:cstheme="majorBidi"/>
          <w:b/>
          <w:bCs/>
          <w:sz w:val="28"/>
          <w:szCs w:val="28"/>
        </w:rPr>
      </w:pPr>
    </w:p>
    <w:p w14:paraId="64AE283D" w14:textId="3C546EAA" w:rsidR="00C67790" w:rsidRDefault="00663867" w:rsidP="00C42A0F">
      <w:pPr>
        <w:tabs>
          <w:tab w:val="right" w:pos="7280"/>
          <w:tab w:val="right" w:pos="8540"/>
        </w:tabs>
        <w:spacing w:before="120" w:after="120" w:line="380" w:lineRule="exact"/>
        <w:ind w:left="605" w:right="-43" w:hanging="605"/>
        <w:jc w:val="thaiDistribute"/>
        <w:rPr>
          <w:rFonts w:asciiTheme="majorBidi" w:hAnsiTheme="majorBidi" w:cstheme="majorBidi"/>
          <w:b/>
          <w:bCs/>
          <w:sz w:val="28"/>
          <w:szCs w:val="28"/>
        </w:rPr>
      </w:pPr>
      <w:r>
        <w:rPr>
          <w:rFonts w:asciiTheme="majorBidi" w:hAnsiTheme="majorBidi" w:cstheme="majorBidi"/>
          <w:b/>
          <w:bCs/>
          <w:sz w:val="28"/>
          <w:szCs w:val="28"/>
        </w:rPr>
        <w:lastRenderedPageBreak/>
        <w:t>8</w:t>
      </w:r>
      <w:r w:rsidR="00990C97" w:rsidRPr="00B542DF">
        <w:rPr>
          <w:rFonts w:asciiTheme="majorBidi" w:hAnsiTheme="majorBidi" w:cstheme="majorBidi"/>
          <w:b/>
          <w:bCs/>
          <w:sz w:val="28"/>
          <w:szCs w:val="28"/>
        </w:rPr>
        <w:t>.</w:t>
      </w:r>
      <w:r w:rsidR="00990C97" w:rsidRPr="00B542DF">
        <w:rPr>
          <w:rFonts w:asciiTheme="majorBidi" w:hAnsiTheme="majorBidi" w:cstheme="majorBidi"/>
          <w:b/>
          <w:bCs/>
          <w:sz w:val="28"/>
          <w:szCs w:val="28"/>
        </w:rPr>
        <w:tab/>
        <w:t>P</w:t>
      </w:r>
      <w:r w:rsidR="008C7BA8">
        <w:rPr>
          <w:rFonts w:asciiTheme="majorBidi" w:hAnsiTheme="majorBidi" w:cstheme="majorBidi"/>
          <w:b/>
          <w:bCs/>
          <w:sz w:val="28"/>
          <w:szCs w:val="28"/>
        </w:rPr>
        <w:t>ROJECT DEVELOP</w:t>
      </w:r>
      <w:r w:rsidR="00EB085B">
        <w:rPr>
          <w:rFonts w:asciiTheme="majorBidi" w:hAnsiTheme="majorBidi" w:cstheme="majorBidi"/>
          <w:b/>
          <w:bCs/>
          <w:sz w:val="28"/>
          <w:szCs w:val="28"/>
        </w:rPr>
        <w:t>MENT COSTS</w:t>
      </w:r>
      <w:r w:rsidR="008C7BA8">
        <w:rPr>
          <w:rFonts w:asciiTheme="majorBidi" w:hAnsiTheme="majorBidi" w:cstheme="majorBidi"/>
          <w:b/>
          <w:bCs/>
          <w:sz w:val="28"/>
          <w:szCs w:val="28"/>
        </w:rPr>
        <w:t xml:space="preserve"> </w:t>
      </w:r>
    </w:p>
    <w:tbl>
      <w:tblPr>
        <w:tblStyle w:val="TableGrid"/>
        <w:tblW w:w="89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3150"/>
        <w:gridCol w:w="1350"/>
        <w:gridCol w:w="90"/>
        <w:gridCol w:w="1440"/>
        <w:gridCol w:w="90"/>
        <w:gridCol w:w="207"/>
        <w:gridCol w:w="1143"/>
        <w:gridCol w:w="90"/>
        <w:gridCol w:w="1350"/>
      </w:tblGrid>
      <w:tr w:rsidR="00B542DF" w:rsidRPr="00C121F7" w14:paraId="5AA7D0BA" w14:textId="77777777" w:rsidTr="00C42A0F">
        <w:trPr>
          <w:trHeight w:val="348"/>
        </w:trPr>
        <w:tc>
          <w:tcPr>
            <w:tcW w:w="6327" w:type="dxa"/>
            <w:gridSpan w:val="6"/>
          </w:tcPr>
          <w:p w14:paraId="4D52B778" w14:textId="77777777" w:rsidR="00B542DF" w:rsidRPr="00FC60DF" w:rsidRDefault="00B542DF">
            <w:pPr>
              <w:tabs>
                <w:tab w:val="right" w:pos="1033"/>
              </w:tabs>
              <w:jc w:val="right"/>
              <w:rPr>
                <w:rFonts w:asciiTheme="majorBidi" w:hAnsiTheme="majorBidi" w:cstheme="majorBidi"/>
                <w:sz w:val="28"/>
                <w:szCs w:val="28"/>
                <w:cs/>
              </w:rPr>
            </w:pPr>
            <w:r w:rsidRPr="00C121F7">
              <w:rPr>
                <w:rFonts w:asciiTheme="majorBidi" w:hAnsiTheme="majorBidi" w:cstheme="majorBidi"/>
                <w:sz w:val="28"/>
                <w:szCs w:val="28"/>
              </w:rPr>
              <w:br w:type="page"/>
            </w:r>
          </w:p>
        </w:tc>
        <w:tc>
          <w:tcPr>
            <w:tcW w:w="2583" w:type="dxa"/>
            <w:gridSpan w:val="3"/>
          </w:tcPr>
          <w:p w14:paraId="79555B98" w14:textId="50E543CA" w:rsidR="00B542DF" w:rsidRPr="00FC60DF" w:rsidRDefault="00B542DF">
            <w:pPr>
              <w:tabs>
                <w:tab w:val="right" w:pos="1033"/>
              </w:tabs>
              <w:jc w:val="right"/>
              <w:rPr>
                <w:rFonts w:asciiTheme="majorBidi" w:hAnsiTheme="majorBidi" w:cstheme="majorBidi"/>
                <w:b/>
                <w:bCs/>
                <w:sz w:val="28"/>
                <w:szCs w:val="28"/>
                <w:cs/>
              </w:rPr>
            </w:pPr>
            <w:r w:rsidRPr="00780319">
              <w:rPr>
                <w:rFonts w:asciiTheme="majorBidi" w:hAnsiTheme="majorBidi"/>
                <w:b/>
                <w:bCs/>
                <w:sz w:val="28"/>
                <w:szCs w:val="28"/>
              </w:rPr>
              <w:t>(</w:t>
            </w:r>
            <w:r w:rsidRPr="00023D05">
              <w:rPr>
                <w:rFonts w:asciiTheme="majorBidi" w:hAnsiTheme="majorBidi" w:cstheme="majorBidi"/>
                <w:b/>
                <w:bCs/>
                <w:sz w:val="28"/>
                <w:szCs w:val="28"/>
              </w:rPr>
              <w:t>Unit: Thousand Baht)</w:t>
            </w:r>
          </w:p>
        </w:tc>
      </w:tr>
      <w:tr w:rsidR="00B542DF" w:rsidRPr="00C121F7" w14:paraId="1A6E9567" w14:textId="77777777" w:rsidTr="00C42A0F">
        <w:trPr>
          <w:trHeight w:val="381"/>
        </w:trPr>
        <w:tc>
          <w:tcPr>
            <w:tcW w:w="3150" w:type="dxa"/>
          </w:tcPr>
          <w:p w14:paraId="72FF48CF" w14:textId="77777777" w:rsidR="00B542DF" w:rsidRPr="00C121F7" w:rsidRDefault="00B542DF">
            <w:pPr>
              <w:ind w:left="151" w:hanging="151"/>
              <w:jc w:val="center"/>
              <w:outlineLvl w:val="0"/>
              <w:rPr>
                <w:rFonts w:asciiTheme="majorBidi" w:hAnsiTheme="majorBidi" w:cstheme="majorBidi"/>
                <w:sz w:val="28"/>
                <w:szCs w:val="28"/>
              </w:rPr>
            </w:pPr>
          </w:p>
        </w:tc>
        <w:tc>
          <w:tcPr>
            <w:tcW w:w="2880" w:type="dxa"/>
            <w:gridSpan w:val="3"/>
            <w:tcBorders>
              <w:bottom w:val="single" w:sz="4" w:space="0" w:color="auto"/>
            </w:tcBorders>
          </w:tcPr>
          <w:p w14:paraId="674F13A6" w14:textId="77777777" w:rsidR="00B542DF" w:rsidRPr="00023D05" w:rsidRDefault="00B542DF" w:rsidP="00B542DF">
            <w:pPr>
              <w:tabs>
                <w:tab w:val="left" w:pos="600"/>
                <w:tab w:val="left" w:pos="900"/>
                <w:tab w:val="right" w:pos="7280"/>
                <w:tab w:val="right" w:pos="8540"/>
              </w:tabs>
              <w:spacing w:line="380" w:lineRule="exact"/>
              <w:ind w:left="-29" w:right="-29"/>
              <w:jc w:val="center"/>
              <w:rPr>
                <w:rFonts w:asciiTheme="majorBidi" w:hAnsiTheme="majorBidi" w:cstheme="majorBidi"/>
                <w:b/>
                <w:bCs/>
                <w:sz w:val="28"/>
                <w:szCs w:val="28"/>
              </w:rPr>
            </w:pPr>
            <w:r w:rsidRPr="00023D05">
              <w:rPr>
                <w:rFonts w:asciiTheme="majorBidi" w:hAnsiTheme="majorBidi" w:cstheme="majorBidi"/>
                <w:b/>
                <w:bCs/>
                <w:sz w:val="28"/>
                <w:szCs w:val="28"/>
              </w:rPr>
              <w:t xml:space="preserve">Consolidated </w:t>
            </w:r>
          </w:p>
          <w:p w14:paraId="469913DA" w14:textId="5FB1ABEF" w:rsidR="00B542DF" w:rsidRPr="00C121F7" w:rsidRDefault="00B542DF" w:rsidP="00B542DF">
            <w:pPr>
              <w:tabs>
                <w:tab w:val="right" w:pos="1033"/>
              </w:tabs>
              <w:jc w:val="center"/>
              <w:rPr>
                <w:rFonts w:asciiTheme="majorBidi" w:hAnsiTheme="majorBidi" w:cstheme="majorBidi"/>
                <w:sz w:val="28"/>
                <w:szCs w:val="28"/>
                <w:cs/>
              </w:rPr>
            </w:pPr>
            <w:r w:rsidRPr="00023D05">
              <w:rPr>
                <w:rFonts w:asciiTheme="majorBidi" w:hAnsiTheme="majorBidi" w:cstheme="majorBidi"/>
                <w:b/>
                <w:bCs/>
                <w:sz w:val="28"/>
                <w:szCs w:val="28"/>
              </w:rPr>
              <w:t>financial statements</w:t>
            </w:r>
          </w:p>
        </w:tc>
        <w:tc>
          <w:tcPr>
            <w:tcW w:w="90" w:type="dxa"/>
          </w:tcPr>
          <w:p w14:paraId="799B6656" w14:textId="77777777" w:rsidR="00B542DF" w:rsidRPr="00FC60DF" w:rsidRDefault="00B542DF">
            <w:pPr>
              <w:tabs>
                <w:tab w:val="right" w:pos="1033"/>
              </w:tabs>
              <w:jc w:val="center"/>
              <w:rPr>
                <w:rFonts w:asciiTheme="majorBidi" w:hAnsiTheme="majorBidi" w:cstheme="majorBidi"/>
                <w:sz w:val="28"/>
                <w:szCs w:val="28"/>
                <w:cs/>
              </w:rPr>
            </w:pPr>
          </w:p>
        </w:tc>
        <w:tc>
          <w:tcPr>
            <w:tcW w:w="2790" w:type="dxa"/>
            <w:gridSpan w:val="4"/>
            <w:tcBorders>
              <w:bottom w:val="single" w:sz="4" w:space="0" w:color="auto"/>
            </w:tcBorders>
          </w:tcPr>
          <w:p w14:paraId="42224BCE" w14:textId="08E8C039" w:rsidR="00023D05" w:rsidRDefault="00B542DF" w:rsidP="00023D05">
            <w:pPr>
              <w:tabs>
                <w:tab w:val="right" w:pos="1033"/>
              </w:tabs>
              <w:jc w:val="center"/>
              <w:rPr>
                <w:rFonts w:asciiTheme="majorBidi" w:hAnsiTheme="majorBidi" w:cstheme="majorBidi"/>
                <w:b/>
                <w:bCs/>
                <w:sz w:val="28"/>
                <w:szCs w:val="28"/>
              </w:rPr>
            </w:pPr>
            <w:r w:rsidRPr="00023D05">
              <w:rPr>
                <w:rFonts w:asciiTheme="majorBidi" w:hAnsiTheme="majorBidi" w:cstheme="majorBidi"/>
                <w:b/>
                <w:bCs/>
                <w:sz w:val="28"/>
                <w:szCs w:val="28"/>
              </w:rPr>
              <w:t>Separate</w:t>
            </w:r>
          </w:p>
          <w:p w14:paraId="59B1F0C5" w14:textId="2F9A00ED" w:rsidR="00B542DF" w:rsidRPr="00023D05" w:rsidRDefault="00B542DF">
            <w:pPr>
              <w:tabs>
                <w:tab w:val="right" w:pos="1033"/>
              </w:tabs>
              <w:jc w:val="center"/>
              <w:rPr>
                <w:rFonts w:asciiTheme="majorBidi" w:hAnsiTheme="majorBidi" w:cstheme="majorBidi"/>
                <w:b/>
                <w:bCs/>
                <w:sz w:val="28"/>
                <w:szCs w:val="28"/>
              </w:rPr>
            </w:pPr>
            <w:r w:rsidRPr="00023D05">
              <w:rPr>
                <w:rFonts w:asciiTheme="majorBidi" w:hAnsiTheme="majorBidi" w:cstheme="majorBidi"/>
                <w:b/>
                <w:bCs/>
                <w:sz w:val="28"/>
                <w:szCs w:val="28"/>
              </w:rPr>
              <w:t>financial statements</w:t>
            </w:r>
          </w:p>
        </w:tc>
      </w:tr>
      <w:tr w:rsidR="00B542DF" w:rsidRPr="00C121F7" w14:paraId="4F680090" w14:textId="77777777" w:rsidTr="00C42A0F">
        <w:trPr>
          <w:trHeight w:val="364"/>
        </w:trPr>
        <w:tc>
          <w:tcPr>
            <w:tcW w:w="3150" w:type="dxa"/>
          </w:tcPr>
          <w:p w14:paraId="1F66501C" w14:textId="77777777" w:rsidR="00B542DF" w:rsidRPr="00C121F7" w:rsidRDefault="00B542DF">
            <w:pPr>
              <w:ind w:left="151" w:hanging="151"/>
              <w:jc w:val="center"/>
              <w:outlineLvl w:val="0"/>
              <w:rPr>
                <w:rFonts w:asciiTheme="majorBidi" w:hAnsiTheme="majorBidi" w:cstheme="majorBidi"/>
                <w:sz w:val="28"/>
                <w:szCs w:val="28"/>
              </w:rPr>
            </w:pPr>
          </w:p>
        </w:tc>
        <w:tc>
          <w:tcPr>
            <w:tcW w:w="1350" w:type="dxa"/>
            <w:tcBorders>
              <w:top w:val="single" w:sz="4" w:space="0" w:color="auto"/>
              <w:bottom w:val="single" w:sz="4" w:space="0" w:color="auto"/>
            </w:tcBorders>
          </w:tcPr>
          <w:p w14:paraId="331C04C9" w14:textId="5DDCE764" w:rsidR="00B542DF" w:rsidRPr="00023D05" w:rsidRDefault="00B542DF">
            <w:pPr>
              <w:tabs>
                <w:tab w:val="right" w:pos="1033"/>
              </w:tabs>
              <w:ind w:right="-72"/>
              <w:jc w:val="center"/>
              <w:rPr>
                <w:rFonts w:asciiTheme="majorBidi" w:hAnsiTheme="majorBidi" w:cstheme="majorBidi"/>
                <w:b/>
                <w:bCs/>
                <w:sz w:val="28"/>
                <w:szCs w:val="28"/>
              </w:rPr>
            </w:pPr>
            <w:r w:rsidRPr="00023D05">
              <w:rPr>
                <w:rFonts w:asciiTheme="majorBidi" w:hAnsiTheme="majorBidi" w:cstheme="majorBidi"/>
                <w:b/>
                <w:bCs/>
                <w:sz w:val="28"/>
                <w:szCs w:val="28"/>
              </w:rPr>
              <w:t>2025</w:t>
            </w:r>
          </w:p>
        </w:tc>
        <w:tc>
          <w:tcPr>
            <w:tcW w:w="90" w:type="dxa"/>
          </w:tcPr>
          <w:p w14:paraId="54F058DA" w14:textId="77777777" w:rsidR="00B542DF" w:rsidRPr="00023D05" w:rsidRDefault="00B542DF">
            <w:pPr>
              <w:tabs>
                <w:tab w:val="right" w:pos="1033"/>
              </w:tabs>
              <w:ind w:right="-72"/>
              <w:jc w:val="center"/>
              <w:rPr>
                <w:rFonts w:asciiTheme="majorBidi" w:hAnsiTheme="majorBidi" w:cstheme="majorBidi"/>
                <w:b/>
                <w:bCs/>
                <w:sz w:val="28"/>
                <w:szCs w:val="28"/>
              </w:rPr>
            </w:pPr>
          </w:p>
        </w:tc>
        <w:tc>
          <w:tcPr>
            <w:tcW w:w="1440" w:type="dxa"/>
            <w:tcBorders>
              <w:top w:val="single" w:sz="4" w:space="0" w:color="auto"/>
              <w:bottom w:val="single" w:sz="4" w:space="0" w:color="auto"/>
            </w:tcBorders>
          </w:tcPr>
          <w:p w14:paraId="238D8820" w14:textId="3232285C" w:rsidR="00B542DF" w:rsidRPr="00023D05" w:rsidRDefault="00B542DF">
            <w:pPr>
              <w:tabs>
                <w:tab w:val="right" w:pos="1033"/>
              </w:tabs>
              <w:ind w:right="-72"/>
              <w:jc w:val="center"/>
              <w:rPr>
                <w:rFonts w:asciiTheme="majorBidi" w:hAnsiTheme="majorBidi" w:cstheme="majorBidi"/>
                <w:b/>
                <w:bCs/>
                <w:sz w:val="28"/>
                <w:szCs w:val="28"/>
              </w:rPr>
            </w:pPr>
            <w:r w:rsidRPr="00023D05">
              <w:rPr>
                <w:rFonts w:asciiTheme="majorBidi" w:hAnsiTheme="majorBidi" w:cstheme="majorBidi"/>
                <w:b/>
                <w:bCs/>
                <w:sz w:val="28"/>
                <w:szCs w:val="28"/>
              </w:rPr>
              <w:t>2024</w:t>
            </w:r>
          </w:p>
        </w:tc>
        <w:tc>
          <w:tcPr>
            <w:tcW w:w="90" w:type="dxa"/>
          </w:tcPr>
          <w:p w14:paraId="07AC00CE" w14:textId="77777777" w:rsidR="00B542DF" w:rsidRPr="00023D05" w:rsidRDefault="00B542DF">
            <w:pPr>
              <w:tabs>
                <w:tab w:val="right" w:pos="1033"/>
              </w:tabs>
              <w:ind w:right="-72"/>
              <w:jc w:val="center"/>
              <w:rPr>
                <w:rFonts w:asciiTheme="majorBidi" w:hAnsiTheme="majorBidi" w:cstheme="majorBidi"/>
                <w:b/>
                <w:bCs/>
                <w:sz w:val="28"/>
                <w:szCs w:val="28"/>
              </w:rPr>
            </w:pPr>
          </w:p>
        </w:tc>
        <w:tc>
          <w:tcPr>
            <w:tcW w:w="1350" w:type="dxa"/>
            <w:gridSpan w:val="2"/>
            <w:tcBorders>
              <w:top w:val="single" w:sz="4" w:space="0" w:color="auto"/>
              <w:bottom w:val="single" w:sz="4" w:space="0" w:color="auto"/>
            </w:tcBorders>
          </w:tcPr>
          <w:p w14:paraId="6CA795C2" w14:textId="048AF320" w:rsidR="00B542DF" w:rsidRPr="00023D05" w:rsidRDefault="00B542DF">
            <w:pPr>
              <w:tabs>
                <w:tab w:val="right" w:pos="1033"/>
              </w:tabs>
              <w:ind w:right="-72"/>
              <w:jc w:val="center"/>
              <w:rPr>
                <w:rFonts w:asciiTheme="majorBidi" w:hAnsiTheme="majorBidi" w:cstheme="majorBidi"/>
                <w:b/>
                <w:bCs/>
                <w:sz w:val="28"/>
                <w:szCs w:val="28"/>
              </w:rPr>
            </w:pPr>
            <w:r w:rsidRPr="00023D05">
              <w:rPr>
                <w:rFonts w:asciiTheme="majorBidi" w:hAnsiTheme="majorBidi" w:cstheme="majorBidi"/>
                <w:b/>
                <w:bCs/>
                <w:sz w:val="28"/>
                <w:szCs w:val="28"/>
              </w:rPr>
              <w:t>2025</w:t>
            </w:r>
          </w:p>
        </w:tc>
        <w:tc>
          <w:tcPr>
            <w:tcW w:w="90" w:type="dxa"/>
          </w:tcPr>
          <w:p w14:paraId="742912C8" w14:textId="77777777" w:rsidR="00B542DF" w:rsidRPr="00023D05" w:rsidRDefault="00B542DF">
            <w:pPr>
              <w:tabs>
                <w:tab w:val="right" w:pos="1033"/>
              </w:tabs>
              <w:ind w:right="-72"/>
              <w:jc w:val="center"/>
              <w:rPr>
                <w:rFonts w:asciiTheme="majorBidi" w:hAnsiTheme="majorBidi" w:cstheme="majorBidi"/>
                <w:b/>
                <w:bCs/>
                <w:sz w:val="28"/>
                <w:szCs w:val="28"/>
              </w:rPr>
            </w:pPr>
          </w:p>
        </w:tc>
        <w:tc>
          <w:tcPr>
            <w:tcW w:w="1350" w:type="dxa"/>
            <w:tcBorders>
              <w:top w:val="single" w:sz="4" w:space="0" w:color="auto"/>
              <w:bottom w:val="single" w:sz="4" w:space="0" w:color="auto"/>
            </w:tcBorders>
          </w:tcPr>
          <w:p w14:paraId="66C284A8" w14:textId="7144A01C" w:rsidR="00B542DF" w:rsidRPr="00023D05" w:rsidRDefault="00B542DF">
            <w:pPr>
              <w:tabs>
                <w:tab w:val="right" w:pos="1033"/>
              </w:tabs>
              <w:ind w:right="-72"/>
              <w:jc w:val="center"/>
              <w:rPr>
                <w:rFonts w:asciiTheme="majorBidi" w:hAnsiTheme="majorBidi" w:cstheme="majorBidi"/>
                <w:b/>
                <w:bCs/>
                <w:sz w:val="28"/>
                <w:szCs w:val="28"/>
              </w:rPr>
            </w:pPr>
            <w:r w:rsidRPr="00023D05">
              <w:rPr>
                <w:rFonts w:asciiTheme="majorBidi" w:hAnsiTheme="majorBidi" w:cstheme="majorBidi"/>
                <w:b/>
                <w:bCs/>
                <w:sz w:val="28"/>
                <w:szCs w:val="28"/>
              </w:rPr>
              <w:t>2024</w:t>
            </w:r>
          </w:p>
        </w:tc>
      </w:tr>
      <w:tr w:rsidR="00B542DF" w:rsidRPr="00C121F7" w14:paraId="728C4FD6" w14:textId="77777777" w:rsidTr="00C42A0F">
        <w:trPr>
          <w:trHeight w:val="184"/>
        </w:trPr>
        <w:tc>
          <w:tcPr>
            <w:tcW w:w="3150" w:type="dxa"/>
          </w:tcPr>
          <w:p w14:paraId="63EA84DA" w14:textId="45FEEDAE" w:rsidR="00B542DF" w:rsidRPr="00FC60DF" w:rsidRDefault="00B542DF" w:rsidP="00B542DF">
            <w:pPr>
              <w:tabs>
                <w:tab w:val="left" w:pos="342"/>
              </w:tabs>
              <w:ind w:left="-18"/>
              <w:rPr>
                <w:rFonts w:asciiTheme="majorBidi" w:hAnsiTheme="majorBidi" w:cstheme="majorBidi"/>
                <w:sz w:val="28"/>
                <w:szCs w:val="28"/>
                <w:cs/>
              </w:rPr>
            </w:pPr>
            <w:r w:rsidRPr="00B542DF">
              <w:rPr>
                <w:rFonts w:asciiTheme="majorBidi" w:hAnsiTheme="majorBidi" w:cstheme="majorBidi"/>
                <w:sz w:val="28"/>
                <w:szCs w:val="28"/>
              </w:rPr>
              <w:t>Land and land improvement</w:t>
            </w:r>
            <w:r w:rsidR="00550B7B">
              <w:rPr>
                <w:rFonts w:asciiTheme="majorBidi" w:hAnsiTheme="majorBidi" w:cstheme="majorBidi"/>
                <w:sz w:val="28"/>
                <w:szCs w:val="28"/>
              </w:rPr>
              <w:t>s</w:t>
            </w:r>
          </w:p>
        </w:tc>
        <w:tc>
          <w:tcPr>
            <w:tcW w:w="1350" w:type="dxa"/>
            <w:tcBorders>
              <w:top w:val="single" w:sz="4" w:space="0" w:color="auto"/>
            </w:tcBorders>
            <w:vAlign w:val="bottom"/>
          </w:tcPr>
          <w:p w14:paraId="36F798A8" w14:textId="33E9C9D6" w:rsidR="00B542DF" w:rsidRPr="00C121F7" w:rsidRDefault="00B542DF" w:rsidP="00B542DF">
            <w:pPr>
              <w:tabs>
                <w:tab w:val="decimal" w:pos="1067"/>
              </w:tabs>
              <w:ind w:right="73"/>
              <w:jc w:val="right"/>
              <w:rPr>
                <w:rFonts w:asciiTheme="majorBidi" w:hAnsiTheme="majorBidi" w:cstheme="majorBidi"/>
                <w:sz w:val="28"/>
                <w:szCs w:val="28"/>
              </w:rPr>
            </w:pPr>
            <w:r w:rsidRPr="00C121F7">
              <w:rPr>
                <w:rFonts w:asciiTheme="majorBidi" w:hAnsiTheme="majorBidi" w:cstheme="majorBidi"/>
                <w:sz w:val="28"/>
                <w:szCs w:val="28"/>
              </w:rPr>
              <w:t>3</w:t>
            </w:r>
            <w:r w:rsidR="00FE18F7">
              <w:rPr>
                <w:rFonts w:asciiTheme="majorBidi" w:hAnsiTheme="majorBidi" w:cstheme="majorBidi"/>
                <w:sz w:val="28"/>
                <w:szCs w:val="28"/>
              </w:rPr>
              <w:t>,159,158</w:t>
            </w:r>
          </w:p>
        </w:tc>
        <w:tc>
          <w:tcPr>
            <w:tcW w:w="90" w:type="dxa"/>
          </w:tcPr>
          <w:p w14:paraId="53A8295D" w14:textId="77777777" w:rsidR="00B542DF" w:rsidRPr="00C121F7" w:rsidRDefault="00B542DF" w:rsidP="00B542DF">
            <w:pPr>
              <w:tabs>
                <w:tab w:val="decimal" w:pos="1067"/>
              </w:tabs>
              <w:ind w:right="-18"/>
              <w:rPr>
                <w:rFonts w:asciiTheme="majorBidi" w:hAnsiTheme="majorBidi" w:cstheme="majorBidi"/>
                <w:sz w:val="28"/>
                <w:szCs w:val="28"/>
              </w:rPr>
            </w:pPr>
          </w:p>
        </w:tc>
        <w:tc>
          <w:tcPr>
            <w:tcW w:w="1440" w:type="dxa"/>
            <w:tcBorders>
              <w:top w:val="single" w:sz="4" w:space="0" w:color="auto"/>
            </w:tcBorders>
            <w:vAlign w:val="bottom"/>
          </w:tcPr>
          <w:p w14:paraId="7547C7CC" w14:textId="77777777" w:rsidR="00B542DF" w:rsidRPr="00C121F7" w:rsidRDefault="00B542DF" w:rsidP="00B542DF">
            <w:pPr>
              <w:tabs>
                <w:tab w:val="decimal" w:pos="1067"/>
              </w:tabs>
              <w:ind w:right="75"/>
              <w:jc w:val="right"/>
              <w:rPr>
                <w:rFonts w:asciiTheme="majorBidi" w:hAnsiTheme="majorBidi" w:cstheme="majorBidi"/>
                <w:sz w:val="28"/>
                <w:szCs w:val="28"/>
              </w:rPr>
            </w:pPr>
            <w:r w:rsidRPr="00C121F7">
              <w:rPr>
                <w:rFonts w:asciiTheme="majorBidi" w:hAnsiTheme="majorBidi" w:cstheme="majorBidi"/>
                <w:sz w:val="28"/>
                <w:szCs w:val="28"/>
              </w:rPr>
              <w:t>3,213,523</w:t>
            </w:r>
          </w:p>
        </w:tc>
        <w:tc>
          <w:tcPr>
            <w:tcW w:w="90" w:type="dxa"/>
          </w:tcPr>
          <w:p w14:paraId="5DC8D658" w14:textId="77777777" w:rsidR="00B542DF" w:rsidRPr="00C121F7" w:rsidRDefault="00B542DF" w:rsidP="00B542DF">
            <w:pPr>
              <w:tabs>
                <w:tab w:val="decimal" w:pos="1067"/>
              </w:tabs>
              <w:ind w:right="-18"/>
              <w:rPr>
                <w:rFonts w:asciiTheme="majorBidi" w:hAnsiTheme="majorBidi" w:cstheme="majorBidi"/>
                <w:sz w:val="28"/>
                <w:szCs w:val="28"/>
              </w:rPr>
            </w:pPr>
          </w:p>
        </w:tc>
        <w:tc>
          <w:tcPr>
            <w:tcW w:w="1350" w:type="dxa"/>
            <w:gridSpan w:val="2"/>
            <w:tcBorders>
              <w:top w:val="single" w:sz="4" w:space="0" w:color="auto"/>
            </w:tcBorders>
            <w:vAlign w:val="bottom"/>
          </w:tcPr>
          <w:p w14:paraId="7CD3C3E8" w14:textId="66368665" w:rsidR="00B542DF" w:rsidRPr="00C121F7" w:rsidRDefault="00B542DF" w:rsidP="00B542DF">
            <w:pPr>
              <w:tabs>
                <w:tab w:val="decimal" w:pos="1067"/>
              </w:tabs>
              <w:ind w:right="75"/>
              <w:jc w:val="right"/>
              <w:rPr>
                <w:rFonts w:asciiTheme="majorBidi" w:hAnsiTheme="majorBidi" w:cstheme="majorBidi"/>
                <w:sz w:val="28"/>
                <w:szCs w:val="28"/>
              </w:rPr>
            </w:pPr>
            <w:r w:rsidRPr="00C121F7">
              <w:rPr>
                <w:rFonts w:asciiTheme="majorBidi" w:hAnsiTheme="majorBidi" w:cstheme="majorBidi"/>
                <w:sz w:val="28"/>
                <w:szCs w:val="28"/>
              </w:rPr>
              <w:t>3,</w:t>
            </w:r>
            <w:r w:rsidR="003A7990">
              <w:rPr>
                <w:rFonts w:asciiTheme="majorBidi" w:hAnsiTheme="majorBidi" w:cstheme="majorBidi"/>
                <w:sz w:val="28"/>
                <w:szCs w:val="28"/>
              </w:rPr>
              <w:t>085,609</w:t>
            </w:r>
          </w:p>
        </w:tc>
        <w:tc>
          <w:tcPr>
            <w:tcW w:w="90" w:type="dxa"/>
          </w:tcPr>
          <w:p w14:paraId="630FA898" w14:textId="77777777" w:rsidR="00B542DF" w:rsidRPr="00C121F7" w:rsidRDefault="00B542DF" w:rsidP="00B542DF">
            <w:pPr>
              <w:tabs>
                <w:tab w:val="decimal" w:pos="1067"/>
              </w:tabs>
              <w:ind w:right="-18"/>
              <w:rPr>
                <w:rFonts w:asciiTheme="majorBidi" w:hAnsiTheme="majorBidi" w:cstheme="majorBidi"/>
                <w:sz w:val="28"/>
                <w:szCs w:val="28"/>
              </w:rPr>
            </w:pPr>
          </w:p>
        </w:tc>
        <w:tc>
          <w:tcPr>
            <w:tcW w:w="1350" w:type="dxa"/>
            <w:tcBorders>
              <w:top w:val="single" w:sz="4" w:space="0" w:color="auto"/>
            </w:tcBorders>
            <w:vAlign w:val="bottom"/>
          </w:tcPr>
          <w:p w14:paraId="6AC3BF3C" w14:textId="77777777" w:rsidR="00B542DF" w:rsidRPr="00C121F7" w:rsidRDefault="00B542DF" w:rsidP="00B542DF">
            <w:pPr>
              <w:tabs>
                <w:tab w:val="decimal" w:pos="1067"/>
              </w:tabs>
              <w:ind w:right="78"/>
              <w:jc w:val="right"/>
              <w:rPr>
                <w:rFonts w:asciiTheme="majorBidi" w:hAnsiTheme="majorBidi" w:cstheme="majorBidi"/>
                <w:sz w:val="28"/>
                <w:szCs w:val="28"/>
              </w:rPr>
            </w:pPr>
            <w:r w:rsidRPr="00C121F7">
              <w:rPr>
                <w:rFonts w:asciiTheme="majorBidi" w:hAnsiTheme="majorBidi" w:cstheme="majorBidi"/>
                <w:sz w:val="28"/>
                <w:szCs w:val="28"/>
              </w:rPr>
              <w:t>3,139,973</w:t>
            </w:r>
          </w:p>
        </w:tc>
      </w:tr>
      <w:tr w:rsidR="00B542DF" w:rsidRPr="00C121F7" w14:paraId="18B375BC" w14:textId="77777777" w:rsidTr="00C42A0F">
        <w:trPr>
          <w:trHeight w:val="348"/>
        </w:trPr>
        <w:tc>
          <w:tcPr>
            <w:tcW w:w="3150" w:type="dxa"/>
          </w:tcPr>
          <w:p w14:paraId="0BDFCC4A" w14:textId="463B9B92" w:rsidR="00B542DF" w:rsidRPr="00FC60DF" w:rsidRDefault="00B542DF" w:rsidP="00B542DF">
            <w:pPr>
              <w:tabs>
                <w:tab w:val="left" w:pos="342"/>
              </w:tabs>
              <w:ind w:left="-18"/>
              <w:rPr>
                <w:rFonts w:asciiTheme="majorBidi" w:hAnsiTheme="majorBidi" w:cstheme="majorBidi"/>
                <w:sz w:val="28"/>
                <w:szCs w:val="28"/>
                <w:cs/>
              </w:rPr>
            </w:pPr>
            <w:r w:rsidRPr="00B542DF">
              <w:rPr>
                <w:rFonts w:asciiTheme="majorBidi" w:hAnsiTheme="majorBidi" w:cstheme="majorBidi"/>
                <w:sz w:val="28"/>
                <w:szCs w:val="28"/>
              </w:rPr>
              <w:t>Borrowing costs</w:t>
            </w:r>
          </w:p>
        </w:tc>
        <w:tc>
          <w:tcPr>
            <w:tcW w:w="1350" w:type="dxa"/>
            <w:vAlign w:val="bottom"/>
          </w:tcPr>
          <w:p w14:paraId="23ACFCFD" w14:textId="77777777" w:rsidR="00B542DF" w:rsidRPr="00C121F7" w:rsidRDefault="00B542DF" w:rsidP="00B542DF">
            <w:pPr>
              <w:tabs>
                <w:tab w:val="decimal" w:pos="1067"/>
              </w:tabs>
              <w:ind w:right="73"/>
              <w:jc w:val="right"/>
              <w:rPr>
                <w:rFonts w:asciiTheme="majorBidi" w:hAnsiTheme="majorBidi" w:cstheme="majorBidi"/>
                <w:sz w:val="28"/>
                <w:szCs w:val="28"/>
              </w:rPr>
            </w:pPr>
            <w:r w:rsidRPr="00C121F7">
              <w:rPr>
                <w:rFonts w:asciiTheme="majorBidi" w:hAnsiTheme="majorBidi" w:cstheme="majorBidi"/>
                <w:sz w:val="28"/>
                <w:szCs w:val="28"/>
              </w:rPr>
              <w:t>45,878</w:t>
            </w:r>
          </w:p>
        </w:tc>
        <w:tc>
          <w:tcPr>
            <w:tcW w:w="90" w:type="dxa"/>
          </w:tcPr>
          <w:p w14:paraId="3E72420A" w14:textId="77777777" w:rsidR="00B542DF" w:rsidRPr="00C121F7" w:rsidRDefault="00B542DF" w:rsidP="00B542DF">
            <w:pPr>
              <w:tabs>
                <w:tab w:val="decimal" w:pos="1067"/>
              </w:tabs>
              <w:ind w:right="-18"/>
              <w:rPr>
                <w:rFonts w:asciiTheme="majorBidi" w:hAnsiTheme="majorBidi" w:cstheme="majorBidi"/>
                <w:sz w:val="28"/>
                <w:szCs w:val="28"/>
              </w:rPr>
            </w:pPr>
          </w:p>
        </w:tc>
        <w:tc>
          <w:tcPr>
            <w:tcW w:w="1440" w:type="dxa"/>
            <w:vAlign w:val="bottom"/>
          </w:tcPr>
          <w:p w14:paraId="405C4217" w14:textId="77777777" w:rsidR="00B542DF" w:rsidRPr="00C121F7" w:rsidRDefault="00B542DF" w:rsidP="00B542DF">
            <w:pPr>
              <w:tabs>
                <w:tab w:val="decimal" w:pos="1067"/>
              </w:tabs>
              <w:ind w:right="75"/>
              <w:jc w:val="right"/>
              <w:rPr>
                <w:rFonts w:asciiTheme="majorBidi" w:hAnsiTheme="majorBidi" w:cstheme="majorBidi"/>
                <w:sz w:val="28"/>
                <w:szCs w:val="28"/>
              </w:rPr>
            </w:pPr>
            <w:r w:rsidRPr="00C121F7">
              <w:rPr>
                <w:rFonts w:asciiTheme="majorBidi" w:hAnsiTheme="majorBidi" w:cstheme="majorBidi"/>
                <w:sz w:val="28"/>
                <w:szCs w:val="28"/>
              </w:rPr>
              <w:t>45,878</w:t>
            </w:r>
          </w:p>
        </w:tc>
        <w:tc>
          <w:tcPr>
            <w:tcW w:w="90" w:type="dxa"/>
          </w:tcPr>
          <w:p w14:paraId="2E6038A2" w14:textId="77777777" w:rsidR="00B542DF" w:rsidRPr="00C121F7" w:rsidRDefault="00B542DF" w:rsidP="00B542DF">
            <w:pPr>
              <w:tabs>
                <w:tab w:val="decimal" w:pos="1067"/>
              </w:tabs>
              <w:ind w:right="-18"/>
              <w:rPr>
                <w:rFonts w:asciiTheme="majorBidi" w:hAnsiTheme="majorBidi" w:cstheme="majorBidi"/>
                <w:sz w:val="28"/>
                <w:szCs w:val="28"/>
              </w:rPr>
            </w:pPr>
          </w:p>
        </w:tc>
        <w:tc>
          <w:tcPr>
            <w:tcW w:w="1350" w:type="dxa"/>
            <w:gridSpan w:val="2"/>
            <w:vAlign w:val="bottom"/>
          </w:tcPr>
          <w:p w14:paraId="3C69753F" w14:textId="77777777" w:rsidR="00B542DF" w:rsidRPr="00C121F7" w:rsidRDefault="00B542DF" w:rsidP="00B542DF">
            <w:pPr>
              <w:tabs>
                <w:tab w:val="decimal" w:pos="1067"/>
              </w:tabs>
              <w:ind w:right="75"/>
              <w:jc w:val="right"/>
              <w:rPr>
                <w:rFonts w:asciiTheme="majorBidi" w:hAnsiTheme="majorBidi" w:cstheme="majorBidi"/>
                <w:sz w:val="28"/>
                <w:szCs w:val="28"/>
              </w:rPr>
            </w:pPr>
            <w:r w:rsidRPr="00C121F7">
              <w:rPr>
                <w:rFonts w:asciiTheme="majorBidi" w:hAnsiTheme="majorBidi" w:cstheme="majorBidi"/>
                <w:sz w:val="28"/>
                <w:szCs w:val="28"/>
              </w:rPr>
              <w:t>8,378</w:t>
            </w:r>
          </w:p>
        </w:tc>
        <w:tc>
          <w:tcPr>
            <w:tcW w:w="90" w:type="dxa"/>
          </w:tcPr>
          <w:p w14:paraId="34C3B5EC" w14:textId="77777777" w:rsidR="00B542DF" w:rsidRPr="00C121F7" w:rsidRDefault="00B542DF" w:rsidP="00B542DF">
            <w:pPr>
              <w:tabs>
                <w:tab w:val="decimal" w:pos="1067"/>
              </w:tabs>
              <w:ind w:right="-18"/>
              <w:rPr>
                <w:rFonts w:asciiTheme="majorBidi" w:hAnsiTheme="majorBidi" w:cstheme="majorBidi"/>
                <w:sz w:val="28"/>
                <w:szCs w:val="28"/>
              </w:rPr>
            </w:pPr>
          </w:p>
        </w:tc>
        <w:tc>
          <w:tcPr>
            <w:tcW w:w="1350" w:type="dxa"/>
            <w:vAlign w:val="bottom"/>
          </w:tcPr>
          <w:p w14:paraId="5326F5E0" w14:textId="77777777" w:rsidR="00B542DF" w:rsidRPr="00C121F7" w:rsidRDefault="00B542DF" w:rsidP="00B542DF">
            <w:pPr>
              <w:tabs>
                <w:tab w:val="decimal" w:pos="1067"/>
              </w:tabs>
              <w:ind w:right="78"/>
              <w:jc w:val="right"/>
              <w:rPr>
                <w:rFonts w:asciiTheme="majorBidi" w:hAnsiTheme="majorBidi" w:cstheme="majorBidi"/>
                <w:sz w:val="28"/>
                <w:szCs w:val="28"/>
              </w:rPr>
            </w:pPr>
            <w:r w:rsidRPr="00C121F7">
              <w:rPr>
                <w:rFonts w:asciiTheme="majorBidi" w:hAnsiTheme="majorBidi" w:cstheme="majorBidi"/>
                <w:sz w:val="28"/>
                <w:szCs w:val="28"/>
              </w:rPr>
              <w:t>8,378</w:t>
            </w:r>
          </w:p>
        </w:tc>
      </w:tr>
      <w:tr w:rsidR="00B542DF" w:rsidRPr="00C121F7" w14:paraId="1EA523C8" w14:textId="77777777" w:rsidTr="00C42A0F">
        <w:trPr>
          <w:trHeight w:val="348"/>
        </w:trPr>
        <w:tc>
          <w:tcPr>
            <w:tcW w:w="3150" w:type="dxa"/>
          </w:tcPr>
          <w:p w14:paraId="37B85B3B" w14:textId="6BAEF6DF" w:rsidR="00B542DF" w:rsidRPr="00FC60DF" w:rsidRDefault="00B542DF" w:rsidP="00B542DF">
            <w:pPr>
              <w:tabs>
                <w:tab w:val="left" w:pos="342"/>
              </w:tabs>
              <w:ind w:left="-18"/>
              <w:rPr>
                <w:rFonts w:asciiTheme="majorBidi" w:hAnsiTheme="majorBidi" w:cstheme="majorBidi"/>
                <w:sz w:val="28"/>
                <w:szCs w:val="28"/>
                <w:cs/>
              </w:rPr>
            </w:pPr>
            <w:r w:rsidRPr="00B542DF">
              <w:rPr>
                <w:rFonts w:asciiTheme="majorBidi" w:hAnsiTheme="majorBidi" w:cstheme="majorBidi"/>
                <w:sz w:val="28"/>
                <w:szCs w:val="28"/>
              </w:rPr>
              <w:t>Construction in progress</w:t>
            </w:r>
          </w:p>
        </w:tc>
        <w:tc>
          <w:tcPr>
            <w:tcW w:w="1350" w:type="dxa"/>
            <w:vAlign w:val="bottom"/>
          </w:tcPr>
          <w:p w14:paraId="3690A72C" w14:textId="3E9ADD46" w:rsidR="00B542DF" w:rsidRPr="00C121F7" w:rsidRDefault="00B542DF" w:rsidP="00B542DF">
            <w:pPr>
              <w:tabs>
                <w:tab w:val="decimal" w:pos="1067"/>
              </w:tabs>
              <w:ind w:right="73"/>
              <w:jc w:val="right"/>
              <w:rPr>
                <w:rFonts w:asciiTheme="majorBidi" w:hAnsiTheme="majorBidi" w:cstheme="majorBidi"/>
                <w:sz w:val="28"/>
                <w:szCs w:val="28"/>
              </w:rPr>
            </w:pPr>
            <w:r w:rsidRPr="00C121F7">
              <w:rPr>
                <w:rFonts w:asciiTheme="majorBidi" w:hAnsiTheme="majorBidi" w:cstheme="majorBidi"/>
                <w:sz w:val="28"/>
                <w:szCs w:val="28"/>
              </w:rPr>
              <w:t>3</w:t>
            </w:r>
            <w:r w:rsidR="003A7990">
              <w:rPr>
                <w:rFonts w:asciiTheme="majorBidi" w:hAnsiTheme="majorBidi" w:cstheme="majorBidi"/>
                <w:sz w:val="28"/>
                <w:szCs w:val="28"/>
              </w:rPr>
              <w:t>80</w:t>
            </w:r>
            <w:r w:rsidRPr="00C121F7">
              <w:rPr>
                <w:rFonts w:asciiTheme="majorBidi" w:hAnsiTheme="majorBidi" w:cstheme="majorBidi"/>
                <w:sz w:val="28"/>
                <w:szCs w:val="28"/>
              </w:rPr>
              <w:t>,</w:t>
            </w:r>
            <w:r w:rsidR="003A7990">
              <w:rPr>
                <w:rFonts w:asciiTheme="majorBidi" w:hAnsiTheme="majorBidi" w:cstheme="majorBidi"/>
                <w:sz w:val="28"/>
                <w:szCs w:val="28"/>
              </w:rPr>
              <w:t>482</w:t>
            </w:r>
          </w:p>
        </w:tc>
        <w:tc>
          <w:tcPr>
            <w:tcW w:w="90" w:type="dxa"/>
          </w:tcPr>
          <w:p w14:paraId="666A1A6C" w14:textId="77777777" w:rsidR="00B542DF" w:rsidRPr="00C121F7" w:rsidRDefault="00B542DF" w:rsidP="00B542DF">
            <w:pPr>
              <w:tabs>
                <w:tab w:val="decimal" w:pos="1067"/>
              </w:tabs>
              <w:ind w:right="-18"/>
              <w:rPr>
                <w:rFonts w:asciiTheme="majorBidi" w:hAnsiTheme="majorBidi" w:cstheme="majorBidi"/>
                <w:sz w:val="28"/>
                <w:szCs w:val="28"/>
              </w:rPr>
            </w:pPr>
          </w:p>
        </w:tc>
        <w:tc>
          <w:tcPr>
            <w:tcW w:w="1440" w:type="dxa"/>
            <w:vAlign w:val="bottom"/>
          </w:tcPr>
          <w:p w14:paraId="0F84A077" w14:textId="77777777" w:rsidR="00B542DF" w:rsidRPr="00C121F7" w:rsidRDefault="00B542DF" w:rsidP="00B542DF">
            <w:pPr>
              <w:tabs>
                <w:tab w:val="decimal" w:pos="1067"/>
              </w:tabs>
              <w:ind w:right="75"/>
              <w:jc w:val="right"/>
              <w:rPr>
                <w:rFonts w:asciiTheme="majorBidi" w:hAnsiTheme="majorBidi" w:cstheme="majorBidi"/>
                <w:sz w:val="28"/>
                <w:szCs w:val="28"/>
              </w:rPr>
            </w:pPr>
            <w:r w:rsidRPr="00C121F7">
              <w:rPr>
                <w:rFonts w:asciiTheme="majorBidi" w:hAnsiTheme="majorBidi" w:cstheme="majorBidi"/>
                <w:sz w:val="28"/>
                <w:szCs w:val="28"/>
              </w:rPr>
              <w:t>331,031</w:t>
            </w:r>
          </w:p>
        </w:tc>
        <w:tc>
          <w:tcPr>
            <w:tcW w:w="90" w:type="dxa"/>
          </w:tcPr>
          <w:p w14:paraId="6E0CB90A" w14:textId="77777777" w:rsidR="00B542DF" w:rsidRPr="00C121F7" w:rsidRDefault="00B542DF" w:rsidP="00B542DF">
            <w:pPr>
              <w:tabs>
                <w:tab w:val="decimal" w:pos="1067"/>
              </w:tabs>
              <w:ind w:right="-18"/>
              <w:rPr>
                <w:rFonts w:asciiTheme="majorBidi" w:hAnsiTheme="majorBidi" w:cstheme="majorBidi"/>
                <w:sz w:val="28"/>
                <w:szCs w:val="28"/>
              </w:rPr>
            </w:pPr>
          </w:p>
        </w:tc>
        <w:tc>
          <w:tcPr>
            <w:tcW w:w="1350" w:type="dxa"/>
            <w:gridSpan w:val="2"/>
            <w:vAlign w:val="bottom"/>
          </w:tcPr>
          <w:p w14:paraId="79239D3B" w14:textId="038D8D8C" w:rsidR="00B542DF" w:rsidRPr="00C121F7" w:rsidRDefault="00B542DF" w:rsidP="00B542DF">
            <w:pPr>
              <w:tabs>
                <w:tab w:val="decimal" w:pos="1067"/>
              </w:tabs>
              <w:ind w:right="75"/>
              <w:jc w:val="right"/>
              <w:rPr>
                <w:rFonts w:asciiTheme="majorBidi" w:hAnsiTheme="majorBidi" w:cstheme="majorBidi"/>
                <w:sz w:val="28"/>
                <w:szCs w:val="28"/>
              </w:rPr>
            </w:pPr>
            <w:r w:rsidRPr="00C121F7">
              <w:rPr>
                <w:rFonts w:asciiTheme="majorBidi" w:hAnsiTheme="majorBidi" w:cstheme="majorBidi"/>
                <w:sz w:val="28"/>
                <w:szCs w:val="28"/>
              </w:rPr>
              <w:t>3</w:t>
            </w:r>
            <w:r w:rsidR="00023D05">
              <w:rPr>
                <w:rFonts w:asciiTheme="majorBidi" w:hAnsiTheme="majorBidi" w:cstheme="majorBidi"/>
                <w:sz w:val="28"/>
                <w:szCs w:val="28"/>
              </w:rPr>
              <w:t>79,654</w:t>
            </w:r>
          </w:p>
        </w:tc>
        <w:tc>
          <w:tcPr>
            <w:tcW w:w="90" w:type="dxa"/>
          </w:tcPr>
          <w:p w14:paraId="6653D026" w14:textId="77777777" w:rsidR="00B542DF" w:rsidRPr="00C121F7" w:rsidRDefault="00B542DF" w:rsidP="00B542DF">
            <w:pPr>
              <w:tabs>
                <w:tab w:val="decimal" w:pos="1067"/>
              </w:tabs>
              <w:ind w:right="-18"/>
              <w:rPr>
                <w:rFonts w:asciiTheme="majorBidi" w:hAnsiTheme="majorBidi" w:cstheme="majorBidi"/>
                <w:sz w:val="28"/>
                <w:szCs w:val="28"/>
              </w:rPr>
            </w:pPr>
          </w:p>
        </w:tc>
        <w:tc>
          <w:tcPr>
            <w:tcW w:w="1350" w:type="dxa"/>
            <w:vAlign w:val="bottom"/>
          </w:tcPr>
          <w:p w14:paraId="38653B6A" w14:textId="77777777" w:rsidR="00B542DF" w:rsidRPr="00C121F7" w:rsidRDefault="00B542DF" w:rsidP="00B542DF">
            <w:pPr>
              <w:tabs>
                <w:tab w:val="decimal" w:pos="1067"/>
              </w:tabs>
              <w:ind w:right="78"/>
              <w:jc w:val="right"/>
              <w:rPr>
                <w:rFonts w:asciiTheme="majorBidi" w:hAnsiTheme="majorBidi" w:cstheme="majorBidi"/>
                <w:sz w:val="28"/>
                <w:szCs w:val="28"/>
              </w:rPr>
            </w:pPr>
            <w:r w:rsidRPr="00C121F7">
              <w:rPr>
                <w:rFonts w:asciiTheme="majorBidi" w:hAnsiTheme="majorBidi" w:cstheme="majorBidi"/>
                <w:sz w:val="28"/>
                <w:szCs w:val="28"/>
              </w:rPr>
              <w:t>330,202</w:t>
            </w:r>
          </w:p>
        </w:tc>
      </w:tr>
      <w:tr w:rsidR="00B542DF" w:rsidRPr="00C121F7" w14:paraId="44A8FB52" w14:textId="77777777" w:rsidTr="00C42A0F">
        <w:trPr>
          <w:trHeight w:val="381"/>
        </w:trPr>
        <w:tc>
          <w:tcPr>
            <w:tcW w:w="3150" w:type="dxa"/>
          </w:tcPr>
          <w:p w14:paraId="405A7411" w14:textId="1D9539FA" w:rsidR="00B542DF" w:rsidRPr="00FC60DF" w:rsidRDefault="00B542DF" w:rsidP="00B542DF">
            <w:pPr>
              <w:tabs>
                <w:tab w:val="left" w:pos="342"/>
              </w:tabs>
              <w:ind w:left="-18"/>
              <w:rPr>
                <w:rFonts w:asciiTheme="majorBidi" w:hAnsiTheme="majorBidi" w:cstheme="majorBidi"/>
                <w:sz w:val="28"/>
                <w:szCs w:val="28"/>
                <w:cs/>
              </w:rPr>
            </w:pPr>
            <w:r w:rsidRPr="00B542DF">
              <w:rPr>
                <w:rFonts w:asciiTheme="majorBidi" w:hAnsiTheme="majorBidi" w:cstheme="majorBidi"/>
                <w:sz w:val="28"/>
                <w:szCs w:val="28"/>
              </w:rPr>
              <w:t>Condominium units available for sale</w:t>
            </w:r>
          </w:p>
        </w:tc>
        <w:tc>
          <w:tcPr>
            <w:tcW w:w="1350" w:type="dxa"/>
            <w:tcBorders>
              <w:bottom w:val="single" w:sz="4" w:space="0" w:color="auto"/>
            </w:tcBorders>
            <w:vAlign w:val="bottom"/>
          </w:tcPr>
          <w:p w14:paraId="692383CB" w14:textId="4B08340C" w:rsidR="00B542DF" w:rsidRPr="00C121F7" w:rsidRDefault="00B542DF" w:rsidP="00B542DF">
            <w:pPr>
              <w:tabs>
                <w:tab w:val="decimal" w:pos="1067"/>
              </w:tabs>
              <w:ind w:right="73"/>
              <w:jc w:val="right"/>
              <w:rPr>
                <w:rFonts w:asciiTheme="majorBidi" w:hAnsiTheme="majorBidi" w:cstheme="majorBidi"/>
                <w:sz w:val="28"/>
                <w:szCs w:val="28"/>
              </w:rPr>
            </w:pPr>
            <w:r w:rsidRPr="00C121F7">
              <w:rPr>
                <w:rFonts w:asciiTheme="majorBidi" w:hAnsiTheme="majorBidi" w:cstheme="majorBidi"/>
                <w:sz w:val="28"/>
                <w:szCs w:val="28"/>
              </w:rPr>
              <w:t>213,10</w:t>
            </w:r>
            <w:r w:rsidR="003A7990">
              <w:rPr>
                <w:rFonts w:asciiTheme="majorBidi" w:hAnsiTheme="majorBidi" w:cstheme="majorBidi"/>
                <w:sz w:val="28"/>
                <w:szCs w:val="28"/>
              </w:rPr>
              <w:t>7</w:t>
            </w:r>
          </w:p>
        </w:tc>
        <w:tc>
          <w:tcPr>
            <w:tcW w:w="90" w:type="dxa"/>
          </w:tcPr>
          <w:p w14:paraId="1283F7DD" w14:textId="77777777" w:rsidR="00B542DF" w:rsidRPr="00C121F7" w:rsidRDefault="00B542DF" w:rsidP="00B542DF">
            <w:pPr>
              <w:tabs>
                <w:tab w:val="decimal" w:pos="1067"/>
              </w:tabs>
              <w:ind w:right="-18"/>
              <w:rPr>
                <w:rFonts w:asciiTheme="majorBidi" w:hAnsiTheme="majorBidi" w:cstheme="majorBidi"/>
                <w:sz w:val="28"/>
                <w:szCs w:val="28"/>
              </w:rPr>
            </w:pPr>
          </w:p>
        </w:tc>
        <w:tc>
          <w:tcPr>
            <w:tcW w:w="1440" w:type="dxa"/>
            <w:tcBorders>
              <w:bottom w:val="single" w:sz="4" w:space="0" w:color="auto"/>
            </w:tcBorders>
            <w:vAlign w:val="bottom"/>
          </w:tcPr>
          <w:p w14:paraId="6BC88916" w14:textId="77777777" w:rsidR="00B542DF" w:rsidRPr="00C121F7" w:rsidRDefault="00B542DF" w:rsidP="00B542DF">
            <w:pPr>
              <w:tabs>
                <w:tab w:val="decimal" w:pos="1067"/>
              </w:tabs>
              <w:ind w:right="75"/>
              <w:jc w:val="right"/>
              <w:rPr>
                <w:rFonts w:asciiTheme="majorBidi" w:hAnsiTheme="majorBidi" w:cstheme="majorBidi"/>
                <w:sz w:val="28"/>
                <w:szCs w:val="28"/>
              </w:rPr>
            </w:pPr>
            <w:r w:rsidRPr="00C121F7">
              <w:rPr>
                <w:rFonts w:asciiTheme="majorBidi" w:hAnsiTheme="majorBidi" w:cstheme="majorBidi"/>
                <w:sz w:val="28"/>
                <w:szCs w:val="28"/>
              </w:rPr>
              <w:t>213,106</w:t>
            </w:r>
          </w:p>
        </w:tc>
        <w:tc>
          <w:tcPr>
            <w:tcW w:w="90" w:type="dxa"/>
          </w:tcPr>
          <w:p w14:paraId="07400CDA" w14:textId="77777777" w:rsidR="00B542DF" w:rsidRPr="00C121F7" w:rsidRDefault="00B542DF" w:rsidP="00B542DF">
            <w:pPr>
              <w:tabs>
                <w:tab w:val="decimal" w:pos="1067"/>
              </w:tabs>
              <w:ind w:right="-18"/>
              <w:rPr>
                <w:rFonts w:asciiTheme="majorBidi" w:hAnsiTheme="majorBidi" w:cstheme="majorBidi"/>
                <w:sz w:val="28"/>
                <w:szCs w:val="28"/>
              </w:rPr>
            </w:pPr>
          </w:p>
        </w:tc>
        <w:tc>
          <w:tcPr>
            <w:tcW w:w="1350" w:type="dxa"/>
            <w:gridSpan w:val="2"/>
            <w:tcBorders>
              <w:bottom w:val="single" w:sz="4" w:space="0" w:color="auto"/>
            </w:tcBorders>
            <w:vAlign w:val="bottom"/>
          </w:tcPr>
          <w:p w14:paraId="3F39C469" w14:textId="77777777" w:rsidR="00B542DF" w:rsidRPr="00C121F7" w:rsidRDefault="00B542DF" w:rsidP="00B542DF">
            <w:pPr>
              <w:tabs>
                <w:tab w:val="decimal" w:pos="1067"/>
              </w:tabs>
              <w:ind w:right="75"/>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2630D959" w14:textId="77777777" w:rsidR="00B542DF" w:rsidRPr="00C121F7" w:rsidRDefault="00B542DF" w:rsidP="00B542DF">
            <w:pPr>
              <w:tabs>
                <w:tab w:val="decimal" w:pos="1067"/>
              </w:tabs>
              <w:ind w:right="-18"/>
              <w:rPr>
                <w:rFonts w:asciiTheme="majorBidi" w:hAnsiTheme="majorBidi" w:cstheme="majorBidi"/>
                <w:sz w:val="28"/>
                <w:szCs w:val="28"/>
              </w:rPr>
            </w:pPr>
          </w:p>
        </w:tc>
        <w:tc>
          <w:tcPr>
            <w:tcW w:w="1350" w:type="dxa"/>
            <w:tcBorders>
              <w:bottom w:val="single" w:sz="4" w:space="0" w:color="auto"/>
            </w:tcBorders>
            <w:vAlign w:val="bottom"/>
          </w:tcPr>
          <w:p w14:paraId="3B0EDFB5" w14:textId="77777777" w:rsidR="00B542DF" w:rsidRPr="00C121F7" w:rsidRDefault="00B542DF" w:rsidP="00B542DF">
            <w:pPr>
              <w:tabs>
                <w:tab w:val="decimal" w:pos="1067"/>
              </w:tabs>
              <w:ind w:left="256" w:right="78" w:firstLine="346"/>
              <w:rPr>
                <w:rFonts w:asciiTheme="majorBidi" w:hAnsiTheme="majorBidi" w:cstheme="majorBidi"/>
                <w:sz w:val="28"/>
                <w:szCs w:val="28"/>
              </w:rPr>
            </w:pPr>
            <w:r w:rsidRPr="00C121F7">
              <w:rPr>
                <w:rFonts w:asciiTheme="majorBidi" w:hAnsiTheme="majorBidi" w:cstheme="majorBidi"/>
                <w:sz w:val="28"/>
                <w:szCs w:val="28"/>
              </w:rPr>
              <w:t>-</w:t>
            </w:r>
          </w:p>
        </w:tc>
      </w:tr>
      <w:tr w:rsidR="00B542DF" w:rsidRPr="00023D05" w14:paraId="4D8B56D0" w14:textId="77777777" w:rsidTr="00C42A0F">
        <w:trPr>
          <w:trHeight w:val="159"/>
        </w:trPr>
        <w:tc>
          <w:tcPr>
            <w:tcW w:w="3150" w:type="dxa"/>
            <w:vAlign w:val="center"/>
          </w:tcPr>
          <w:p w14:paraId="21BE4717" w14:textId="5B6A512B" w:rsidR="00B542DF" w:rsidRPr="00FC60DF" w:rsidRDefault="00B542DF" w:rsidP="00B542DF">
            <w:pPr>
              <w:tabs>
                <w:tab w:val="left" w:pos="342"/>
              </w:tabs>
              <w:ind w:left="-18"/>
              <w:rPr>
                <w:rFonts w:asciiTheme="majorBidi" w:hAnsiTheme="majorBidi" w:cstheme="majorBidi"/>
                <w:b/>
                <w:bCs/>
                <w:sz w:val="28"/>
                <w:szCs w:val="28"/>
                <w:cs/>
              </w:rPr>
            </w:pPr>
            <w:r w:rsidRPr="00023D05">
              <w:rPr>
                <w:rFonts w:asciiTheme="majorBidi" w:hAnsiTheme="majorBidi" w:cstheme="majorBidi"/>
                <w:b/>
                <w:bCs/>
                <w:sz w:val="28"/>
                <w:szCs w:val="28"/>
              </w:rPr>
              <w:t xml:space="preserve">Project development costs </w:t>
            </w:r>
          </w:p>
        </w:tc>
        <w:tc>
          <w:tcPr>
            <w:tcW w:w="1350" w:type="dxa"/>
            <w:tcBorders>
              <w:top w:val="single" w:sz="4" w:space="0" w:color="auto"/>
              <w:bottom w:val="double" w:sz="4" w:space="0" w:color="auto"/>
            </w:tcBorders>
            <w:vAlign w:val="bottom"/>
          </w:tcPr>
          <w:p w14:paraId="1BBA1014" w14:textId="2190F54C" w:rsidR="00B542DF" w:rsidRPr="00023D05" w:rsidRDefault="00B542DF" w:rsidP="00B542DF">
            <w:pPr>
              <w:tabs>
                <w:tab w:val="decimal" w:pos="1067"/>
              </w:tabs>
              <w:ind w:right="73"/>
              <w:jc w:val="right"/>
              <w:rPr>
                <w:rFonts w:asciiTheme="majorBidi" w:hAnsiTheme="majorBidi" w:cstheme="majorBidi"/>
                <w:b/>
                <w:bCs/>
                <w:sz w:val="28"/>
                <w:szCs w:val="28"/>
              </w:rPr>
            </w:pPr>
            <w:r w:rsidRPr="00023D05">
              <w:rPr>
                <w:rFonts w:asciiTheme="majorBidi" w:hAnsiTheme="majorBidi" w:cstheme="majorBidi"/>
                <w:b/>
                <w:bCs/>
                <w:sz w:val="28"/>
                <w:szCs w:val="28"/>
              </w:rPr>
              <w:t>3,</w:t>
            </w:r>
            <w:r w:rsidR="003A7990" w:rsidRPr="00023D05">
              <w:rPr>
                <w:rFonts w:asciiTheme="majorBidi" w:hAnsiTheme="majorBidi" w:cstheme="majorBidi"/>
                <w:b/>
                <w:bCs/>
                <w:sz w:val="28"/>
                <w:szCs w:val="28"/>
              </w:rPr>
              <w:t>798,625</w:t>
            </w:r>
          </w:p>
        </w:tc>
        <w:tc>
          <w:tcPr>
            <w:tcW w:w="90" w:type="dxa"/>
          </w:tcPr>
          <w:p w14:paraId="4C07971F" w14:textId="77777777" w:rsidR="00B542DF" w:rsidRPr="00023D05" w:rsidRDefault="00B542DF" w:rsidP="00B542DF">
            <w:pPr>
              <w:tabs>
                <w:tab w:val="decimal" w:pos="1067"/>
              </w:tabs>
              <w:ind w:right="-18"/>
              <w:rPr>
                <w:rFonts w:asciiTheme="majorBidi" w:hAnsiTheme="majorBidi" w:cstheme="majorBidi"/>
                <w:b/>
                <w:bCs/>
                <w:sz w:val="28"/>
                <w:szCs w:val="28"/>
              </w:rPr>
            </w:pPr>
          </w:p>
        </w:tc>
        <w:tc>
          <w:tcPr>
            <w:tcW w:w="1440" w:type="dxa"/>
            <w:tcBorders>
              <w:top w:val="single" w:sz="4" w:space="0" w:color="auto"/>
              <w:bottom w:val="double" w:sz="4" w:space="0" w:color="auto"/>
            </w:tcBorders>
            <w:vAlign w:val="bottom"/>
          </w:tcPr>
          <w:p w14:paraId="5A3D6184" w14:textId="77777777" w:rsidR="00B542DF" w:rsidRPr="00023D05" w:rsidRDefault="00B542DF" w:rsidP="00B542DF">
            <w:pPr>
              <w:tabs>
                <w:tab w:val="decimal" w:pos="1067"/>
              </w:tabs>
              <w:ind w:right="75"/>
              <w:jc w:val="right"/>
              <w:rPr>
                <w:rFonts w:asciiTheme="majorBidi" w:hAnsiTheme="majorBidi" w:cstheme="majorBidi"/>
                <w:b/>
                <w:bCs/>
                <w:sz w:val="28"/>
                <w:szCs w:val="28"/>
              </w:rPr>
            </w:pPr>
            <w:r w:rsidRPr="00023D05">
              <w:rPr>
                <w:rFonts w:asciiTheme="majorBidi" w:hAnsiTheme="majorBidi" w:cstheme="majorBidi"/>
                <w:b/>
                <w:bCs/>
                <w:sz w:val="28"/>
                <w:szCs w:val="28"/>
              </w:rPr>
              <w:t>3,803,538</w:t>
            </w:r>
          </w:p>
        </w:tc>
        <w:tc>
          <w:tcPr>
            <w:tcW w:w="90" w:type="dxa"/>
          </w:tcPr>
          <w:p w14:paraId="7FD2FC4F" w14:textId="77777777" w:rsidR="00B542DF" w:rsidRPr="00023D05" w:rsidRDefault="00B542DF" w:rsidP="00B542DF">
            <w:pPr>
              <w:tabs>
                <w:tab w:val="decimal" w:pos="1067"/>
              </w:tabs>
              <w:ind w:right="-18"/>
              <w:rPr>
                <w:rFonts w:asciiTheme="majorBidi" w:hAnsiTheme="majorBidi" w:cstheme="majorBidi"/>
                <w:b/>
                <w:bCs/>
                <w:sz w:val="28"/>
                <w:szCs w:val="28"/>
              </w:rPr>
            </w:pPr>
          </w:p>
        </w:tc>
        <w:tc>
          <w:tcPr>
            <w:tcW w:w="1350" w:type="dxa"/>
            <w:gridSpan w:val="2"/>
            <w:tcBorders>
              <w:top w:val="single" w:sz="4" w:space="0" w:color="auto"/>
              <w:bottom w:val="double" w:sz="4" w:space="0" w:color="auto"/>
            </w:tcBorders>
            <w:vAlign w:val="bottom"/>
          </w:tcPr>
          <w:p w14:paraId="5C267076" w14:textId="3D6039E6" w:rsidR="00B542DF" w:rsidRPr="00023D05" w:rsidRDefault="00B542DF" w:rsidP="00B542DF">
            <w:pPr>
              <w:tabs>
                <w:tab w:val="decimal" w:pos="1067"/>
              </w:tabs>
              <w:ind w:right="75"/>
              <w:jc w:val="right"/>
              <w:rPr>
                <w:rFonts w:asciiTheme="majorBidi" w:hAnsiTheme="majorBidi" w:cstheme="majorBidi"/>
                <w:b/>
                <w:bCs/>
                <w:sz w:val="28"/>
                <w:szCs w:val="28"/>
              </w:rPr>
            </w:pPr>
            <w:r w:rsidRPr="00023D05">
              <w:rPr>
                <w:rFonts w:asciiTheme="majorBidi" w:hAnsiTheme="majorBidi" w:cstheme="majorBidi"/>
                <w:b/>
                <w:bCs/>
                <w:sz w:val="28"/>
                <w:szCs w:val="28"/>
              </w:rPr>
              <w:t>3,47</w:t>
            </w:r>
            <w:r w:rsidR="00023D05" w:rsidRPr="00023D05">
              <w:rPr>
                <w:rFonts w:asciiTheme="majorBidi" w:hAnsiTheme="majorBidi" w:cstheme="majorBidi"/>
                <w:b/>
                <w:bCs/>
                <w:sz w:val="28"/>
                <w:szCs w:val="28"/>
              </w:rPr>
              <w:t>3,641</w:t>
            </w:r>
          </w:p>
        </w:tc>
        <w:tc>
          <w:tcPr>
            <w:tcW w:w="90" w:type="dxa"/>
          </w:tcPr>
          <w:p w14:paraId="49B5522E" w14:textId="77777777" w:rsidR="00B542DF" w:rsidRPr="00023D05" w:rsidRDefault="00B542DF" w:rsidP="00B542DF">
            <w:pPr>
              <w:tabs>
                <w:tab w:val="decimal" w:pos="1067"/>
              </w:tabs>
              <w:ind w:right="-18"/>
              <w:rPr>
                <w:rFonts w:asciiTheme="majorBidi" w:hAnsiTheme="majorBidi" w:cstheme="majorBidi"/>
                <w:b/>
                <w:bCs/>
                <w:sz w:val="28"/>
                <w:szCs w:val="28"/>
              </w:rPr>
            </w:pPr>
          </w:p>
        </w:tc>
        <w:tc>
          <w:tcPr>
            <w:tcW w:w="1350" w:type="dxa"/>
            <w:tcBorders>
              <w:top w:val="single" w:sz="4" w:space="0" w:color="auto"/>
              <w:bottom w:val="double" w:sz="4" w:space="0" w:color="auto"/>
            </w:tcBorders>
            <w:vAlign w:val="bottom"/>
          </w:tcPr>
          <w:p w14:paraId="4C1E9D74" w14:textId="77777777" w:rsidR="00B542DF" w:rsidRPr="00023D05" w:rsidRDefault="00B542DF" w:rsidP="00B542DF">
            <w:pPr>
              <w:tabs>
                <w:tab w:val="decimal" w:pos="1067"/>
              </w:tabs>
              <w:ind w:right="78"/>
              <w:jc w:val="right"/>
              <w:rPr>
                <w:rFonts w:asciiTheme="majorBidi" w:hAnsiTheme="majorBidi" w:cstheme="majorBidi"/>
                <w:b/>
                <w:bCs/>
                <w:sz w:val="28"/>
                <w:szCs w:val="28"/>
              </w:rPr>
            </w:pPr>
            <w:r w:rsidRPr="00023D05">
              <w:rPr>
                <w:rFonts w:asciiTheme="majorBidi" w:hAnsiTheme="majorBidi" w:cstheme="majorBidi"/>
                <w:b/>
                <w:bCs/>
                <w:sz w:val="28"/>
                <w:szCs w:val="28"/>
              </w:rPr>
              <w:t>3,478,553</w:t>
            </w:r>
          </w:p>
        </w:tc>
      </w:tr>
    </w:tbl>
    <w:p w14:paraId="0A3B5ACF" w14:textId="47F2A663" w:rsidR="00402039" w:rsidRPr="005264AF" w:rsidRDefault="00C42A0F" w:rsidP="00C42A0F">
      <w:pPr>
        <w:tabs>
          <w:tab w:val="right" w:pos="7280"/>
          <w:tab w:val="right" w:pos="8540"/>
        </w:tabs>
        <w:spacing w:before="120" w:after="120" w:line="380" w:lineRule="exact"/>
        <w:ind w:left="605" w:right="-43" w:hanging="605"/>
        <w:jc w:val="thaiDistribute"/>
        <w:rPr>
          <w:rFonts w:asciiTheme="majorBidi" w:eastAsia="Calibri" w:hAnsiTheme="majorBidi" w:cstheme="majorBidi"/>
          <w:spacing w:val="-2"/>
          <w:sz w:val="28"/>
          <w:szCs w:val="28"/>
          <w:highlight w:val="yellow"/>
        </w:rPr>
      </w:pPr>
      <w:r>
        <w:rPr>
          <w:rFonts w:asciiTheme="majorBidi" w:hAnsiTheme="majorBidi" w:cstheme="majorBidi"/>
          <w:sz w:val="28"/>
          <w:szCs w:val="28"/>
        </w:rPr>
        <w:tab/>
      </w:r>
      <w:r w:rsidR="00147343" w:rsidRPr="00B542DF">
        <w:rPr>
          <w:rFonts w:asciiTheme="majorBidi" w:hAnsiTheme="majorBidi" w:cstheme="majorBidi"/>
          <w:sz w:val="28"/>
          <w:szCs w:val="28"/>
        </w:rPr>
        <w:t xml:space="preserve">As at </w:t>
      </w:r>
      <w:r w:rsidR="00EA605F" w:rsidRPr="00B542DF">
        <w:rPr>
          <w:rFonts w:asciiTheme="majorBidi" w:hAnsiTheme="majorBidi" w:cstheme="majorBidi"/>
          <w:sz w:val="28"/>
          <w:szCs w:val="28"/>
        </w:rPr>
        <w:t>December</w:t>
      </w:r>
      <w:r w:rsidR="00EB2521">
        <w:rPr>
          <w:rFonts w:asciiTheme="majorBidi" w:hAnsiTheme="majorBidi" w:cstheme="majorBidi"/>
          <w:sz w:val="28"/>
          <w:szCs w:val="28"/>
        </w:rPr>
        <w:t xml:space="preserve"> 31,</w:t>
      </w:r>
      <w:r w:rsidR="00EA605F" w:rsidRPr="00B542DF">
        <w:rPr>
          <w:rFonts w:asciiTheme="majorBidi" w:hAnsiTheme="majorBidi" w:cstheme="majorBidi"/>
          <w:sz w:val="28"/>
          <w:szCs w:val="28"/>
        </w:rPr>
        <w:t xml:space="preserve"> 202</w:t>
      </w:r>
      <w:r w:rsidR="00B542DF">
        <w:rPr>
          <w:rFonts w:asciiTheme="majorBidi" w:hAnsiTheme="majorBidi" w:cstheme="majorBidi"/>
          <w:sz w:val="28"/>
          <w:szCs w:val="28"/>
        </w:rPr>
        <w:t>5</w:t>
      </w:r>
      <w:r w:rsidR="00147343" w:rsidRPr="00B542DF">
        <w:rPr>
          <w:rFonts w:asciiTheme="majorBidi" w:hAnsiTheme="majorBidi" w:cstheme="majorBidi"/>
          <w:sz w:val="28"/>
          <w:szCs w:val="28"/>
        </w:rPr>
        <w:t>, t</w:t>
      </w:r>
      <w:r w:rsidR="00E24E42" w:rsidRPr="00B542DF">
        <w:rPr>
          <w:rFonts w:asciiTheme="majorBidi" w:hAnsiTheme="majorBidi" w:cstheme="majorBidi"/>
          <w:sz w:val="28"/>
          <w:szCs w:val="28"/>
        </w:rPr>
        <w:t xml:space="preserve">he </w:t>
      </w:r>
      <w:r w:rsidR="001D4D81" w:rsidRPr="00B542DF">
        <w:rPr>
          <w:rFonts w:asciiTheme="majorBidi" w:hAnsiTheme="majorBidi" w:cstheme="majorBidi"/>
          <w:spacing w:val="-2"/>
          <w:sz w:val="28"/>
          <w:szCs w:val="28"/>
        </w:rPr>
        <w:t xml:space="preserve">Group </w:t>
      </w:r>
      <w:r w:rsidR="00E24E42" w:rsidRPr="00B542DF">
        <w:rPr>
          <w:rFonts w:asciiTheme="majorBidi" w:hAnsiTheme="majorBidi" w:cstheme="majorBidi"/>
          <w:sz w:val="28"/>
          <w:szCs w:val="28"/>
        </w:rPr>
        <w:t>ha</w:t>
      </w:r>
      <w:r w:rsidR="001D4D81" w:rsidRPr="00B542DF">
        <w:rPr>
          <w:rFonts w:asciiTheme="majorBidi" w:hAnsiTheme="majorBidi" w:cstheme="majorBidi"/>
          <w:sz w:val="28"/>
          <w:szCs w:val="28"/>
        </w:rPr>
        <w:t>s</w:t>
      </w:r>
      <w:r w:rsidR="00E24E42" w:rsidRPr="00B542DF">
        <w:rPr>
          <w:rFonts w:asciiTheme="majorBidi" w:hAnsiTheme="majorBidi" w:cstheme="majorBidi"/>
          <w:sz w:val="28"/>
          <w:szCs w:val="28"/>
        </w:rPr>
        <w:t xml:space="preserve"> mortgaged land and the construction thereon and condominium units under the </w:t>
      </w:r>
      <w:r w:rsidR="005A6520" w:rsidRPr="00B542DF">
        <w:rPr>
          <w:rFonts w:asciiTheme="majorBidi" w:hAnsiTheme="majorBidi" w:cstheme="majorBidi"/>
          <w:sz w:val="28"/>
          <w:szCs w:val="28"/>
        </w:rPr>
        <w:t>project development costs</w:t>
      </w:r>
      <w:r w:rsidR="00E24E42" w:rsidRPr="00B542DF">
        <w:rPr>
          <w:rFonts w:asciiTheme="majorBidi" w:hAnsiTheme="majorBidi" w:cstheme="majorBidi"/>
          <w:sz w:val="28"/>
          <w:szCs w:val="28"/>
        </w:rPr>
        <w:t xml:space="preserve">, </w:t>
      </w:r>
      <w:r w:rsidR="00E24E42" w:rsidRPr="00CB5F87">
        <w:rPr>
          <w:rFonts w:asciiTheme="majorBidi" w:hAnsiTheme="majorBidi" w:cstheme="majorBidi"/>
          <w:sz w:val="28"/>
          <w:szCs w:val="28"/>
        </w:rPr>
        <w:t>totaling Baht</w:t>
      </w:r>
      <w:r w:rsidR="00394426" w:rsidRPr="00CB5F87">
        <w:rPr>
          <w:rFonts w:asciiTheme="majorBidi" w:hAnsiTheme="majorBidi" w:cstheme="majorBidi"/>
          <w:sz w:val="28"/>
          <w:szCs w:val="28"/>
        </w:rPr>
        <w:t xml:space="preserve"> </w:t>
      </w:r>
      <w:r w:rsidR="00C27E7E" w:rsidRPr="00CB5F87">
        <w:rPr>
          <w:rFonts w:asciiTheme="majorBidi" w:hAnsiTheme="majorBidi" w:cstheme="majorBidi"/>
          <w:sz w:val="28"/>
          <w:szCs w:val="28"/>
        </w:rPr>
        <w:t>3,2</w:t>
      </w:r>
      <w:r w:rsidR="00944705" w:rsidRPr="00CB5F87">
        <w:rPr>
          <w:rFonts w:asciiTheme="majorBidi" w:hAnsiTheme="majorBidi" w:cstheme="majorBidi"/>
          <w:sz w:val="28"/>
          <w:szCs w:val="28"/>
        </w:rPr>
        <w:t>77</w:t>
      </w:r>
      <w:r w:rsidR="003916EA" w:rsidRPr="00CB5F87">
        <w:rPr>
          <w:rFonts w:asciiTheme="majorBidi" w:hAnsiTheme="majorBidi" w:cstheme="majorBidi"/>
          <w:sz w:val="28"/>
          <w:szCs w:val="28"/>
        </w:rPr>
        <w:t xml:space="preserve"> </w:t>
      </w:r>
      <w:r w:rsidR="00E24E42" w:rsidRPr="00CB5F87">
        <w:rPr>
          <w:rFonts w:asciiTheme="majorBidi" w:hAnsiTheme="majorBidi" w:cstheme="majorBidi"/>
          <w:sz w:val="28"/>
          <w:szCs w:val="28"/>
        </w:rPr>
        <w:t xml:space="preserve">million (Separate financial statements: Baht </w:t>
      </w:r>
      <w:r w:rsidR="00C27E7E" w:rsidRPr="00CB5F87">
        <w:rPr>
          <w:rFonts w:asciiTheme="majorBidi" w:hAnsiTheme="majorBidi" w:cstheme="majorBidi"/>
          <w:sz w:val="28"/>
          <w:szCs w:val="28"/>
        </w:rPr>
        <w:t>2,95</w:t>
      </w:r>
      <w:r w:rsidR="00944705" w:rsidRPr="00CB5F87">
        <w:rPr>
          <w:rFonts w:asciiTheme="majorBidi" w:hAnsiTheme="majorBidi" w:cstheme="majorBidi"/>
          <w:sz w:val="28"/>
          <w:szCs w:val="28"/>
        </w:rPr>
        <w:t>2</w:t>
      </w:r>
      <w:r w:rsidR="00C27E7E" w:rsidRPr="00CB5F87">
        <w:rPr>
          <w:rFonts w:asciiTheme="majorBidi" w:hAnsiTheme="majorBidi" w:cstheme="majorBidi"/>
          <w:sz w:val="28"/>
          <w:szCs w:val="28"/>
        </w:rPr>
        <w:t xml:space="preserve"> </w:t>
      </w:r>
      <w:r w:rsidR="00E24E42" w:rsidRPr="00CB5F87">
        <w:rPr>
          <w:rFonts w:asciiTheme="majorBidi" w:hAnsiTheme="majorBidi" w:cstheme="majorBidi"/>
          <w:sz w:val="28"/>
          <w:szCs w:val="28"/>
        </w:rPr>
        <w:t>million) (</w:t>
      </w:r>
      <w:r w:rsidR="00D80D1D" w:rsidRPr="00CB5F87">
        <w:rPr>
          <w:rFonts w:asciiTheme="majorBidi" w:hAnsiTheme="majorBidi" w:cstheme="majorBidi"/>
          <w:sz w:val="28"/>
          <w:szCs w:val="28"/>
        </w:rPr>
        <w:t>202</w:t>
      </w:r>
      <w:r w:rsidR="00B542DF" w:rsidRPr="00CB5F87">
        <w:rPr>
          <w:rFonts w:asciiTheme="majorBidi" w:hAnsiTheme="majorBidi" w:cstheme="majorBidi"/>
          <w:sz w:val="28"/>
          <w:szCs w:val="28"/>
        </w:rPr>
        <w:t>4</w:t>
      </w:r>
      <w:r w:rsidR="00D80D1D" w:rsidRPr="00CB5F87">
        <w:rPr>
          <w:rFonts w:asciiTheme="majorBidi" w:hAnsiTheme="majorBidi" w:cstheme="majorBidi"/>
          <w:sz w:val="28"/>
          <w:szCs w:val="28"/>
        </w:rPr>
        <w:t>:</w:t>
      </w:r>
      <w:r w:rsidR="00E24E42" w:rsidRPr="00CB5F87">
        <w:rPr>
          <w:rFonts w:asciiTheme="majorBidi" w:hAnsiTheme="majorBidi" w:cstheme="majorBidi"/>
          <w:sz w:val="28"/>
          <w:szCs w:val="28"/>
        </w:rPr>
        <w:t xml:space="preserve"> Baht </w:t>
      </w:r>
      <w:r w:rsidR="00B542DF" w:rsidRPr="00CB5F87">
        <w:rPr>
          <w:rFonts w:asciiTheme="majorBidi" w:hAnsiTheme="majorBidi" w:cstheme="majorBidi"/>
          <w:sz w:val="28"/>
          <w:szCs w:val="28"/>
        </w:rPr>
        <w:t xml:space="preserve">3,282 </w:t>
      </w:r>
      <w:r w:rsidR="00E24E42" w:rsidRPr="00CB5F87">
        <w:rPr>
          <w:rFonts w:asciiTheme="majorBidi" w:hAnsiTheme="majorBidi" w:cstheme="majorBidi"/>
          <w:sz w:val="28"/>
          <w:szCs w:val="28"/>
        </w:rPr>
        <w:t>million (Separate financial statements:</w:t>
      </w:r>
      <w:r w:rsidR="00E24E42" w:rsidRPr="00780319">
        <w:rPr>
          <w:rFonts w:asciiTheme="majorBidi" w:hAnsiTheme="majorBidi" w:cstheme="majorBidi"/>
          <w:sz w:val="28"/>
          <w:szCs w:val="28"/>
        </w:rPr>
        <w:t xml:space="preserve"> </w:t>
      </w:r>
      <w:r w:rsidR="00E24E42" w:rsidRPr="00CB5F87">
        <w:rPr>
          <w:rFonts w:asciiTheme="majorBidi" w:hAnsiTheme="majorBidi" w:cstheme="majorBidi"/>
          <w:sz w:val="28"/>
          <w:szCs w:val="28"/>
        </w:rPr>
        <w:t>Baht</w:t>
      </w:r>
      <w:r w:rsidR="00E24E42" w:rsidRPr="00780319">
        <w:rPr>
          <w:rFonts w:asciiTheme="majorBidi" w:hAnsiTheme="majorBidi" w:cstheme="majorBidi"/>
          <w:sz w:val="28"/>
          <w:szCs w:val="28"/>
        </w:rPr>
        <w:t xml:space="preserve"> </w:t>
      </w:r>
      <w:r w:rsidR="00927766" w:rsidRPr="00CB5F87">
        <w:rPr>
          <w:rFonts w:asciiTheme="majorBidi" w:hAnsiTheme="majorBidi" w:cstheme="majorBidi"/>
          <w:sz w:val="28"/>
          <w:szCs w:val="28"/>
        </w:rPr>
        <w:t>2</w:t>
      </w:r>
      <w:r w:rsidR="00927766" w:rsidRPr="00FB43FF">
        <w:rPr>
          <w:rFonts w:asciiTheme="majorBidi" w:hAnsiTheme="majorBidi" w:cstheme="majorBidi"/>
          <w:sz w:val="28"/>
          <w:szCs w:val="28"/>
        </w:rPr>
        <w:t xml:space="preserve">,958 </w:t>
      </w:r>
      <w:r w:rsidR="00E24E42" w:rsidRPr="00FB43FF">
        <w:rPr>
          <w:rFonts w:asciiTheme="majorBidi" w:hAnsiTheme="majorBidi" w:cstheme="majorBidi"/>
          <w:sz w:val="28"/>
          <w:szCs w:val="28"/>
        </w:rPr>
        <w:t xml:space="preserve">million)), </w:t>
      </w:r>
      <w:r w:rsidR="0075261D" w:rsidRPr="00FB43FF">
        <w:rPr>
          <w:rFonts w:asciiTheme="majorBidi" w:hAnsiTheme="majorBidi" w:cstheme="majorBidi"/>
          <w:sz w:val="28"/>
          <w:szCs w:val="28"/>
        </w:rPr>
        <w:t xml:space="preserve">as collateral for </w:t>
      </w:r>
      <w:r w:rsidR="000D4509">
        <w:rPr>
          <w:rFonts w:asciiTheme="majorBidi" w:hAnsiTheme="majorBidi" w:cstheme="majorBidi"/>
          <w:sz w:val="28"/>
          <w:szCs w:val="28"/>
        </w:rPr>
        <w:t xml:space="preserve">long-term </w:t>
      </w:r>
      <w:r w:rsidR="0075261D" w:rsidRPr="00FB43FF">
        <w:rPr>
          <w:rFonts w:asciiTheme="majorBidi" w:hAnsiTheme="majorBidi" w:cstheme="majorBidi"/>
          <w:sz w:val="28"/>
          <w:szCs w:val="28"/>
        </w:rPr>
        <w:t xml:space="preserve">loans </w:t>
      </w:r>
      <w:r w:rsidR="006E0799" w:rsidRPr="00FB43FF">
        <w:rPr>
          <w:rFonts w:asciiTheme="majorBidi" w:hAnsiTheme="majorBidi" w:cstheme="majorBidi"/>
          <w:sz w:val="28"/>
          <w:szCs w:val="28"/>
        </w:rPr>
        <w:t>(Note 19)</w:t>
      </w:r>
      <w:r w:rsidR="0075261D" w:rsidRPr="00FB43FF">
        <w:rPr>
          <w:rFonts w:asciiTheme="majorBidi" w:hAnsiTheme="majorBidi" w:cstheme="majorBidi"/>
          <w:sz w:val="28"/>
          <w:szCs w:val="28"/>
        </w:rPr>
        <w:t xml:space="preserve">, </w:t>
      </w:r>
      <w:r w:rsidR="00D203C1">
        <w:rPr>
          <w:rFonts w:asciiTheme="majorBidi" w:hAnsiTheme="majorBidi" w:cstheme="majorBidi"/>
          <w:sz w:val="28"/>
          <w:szCs w:val="28"/>
        </w:rPr>
        <w:t>short</w:t>
      </w:r>
      <w:r w:rsidR="00D203C1" w:rsidRPr="00FC60DF">
        <w:rPr>
          <w:rFonts w:asciiTheme="majorBidi" w:hAnsiTheme="majorBidi" w:cstheme="majorBidi" w:hint="cs"/>
          <w:sz w:val="28"/>
          <w:szCs w:val="28"/>
        </w:rPr>
        <w:t>-</w:t>
      </w:r>
      <w:r w:rsidR="00D203C1">
        <w:rPr>
          <w:rFonts w:asciiTheme="majorBidi" w:hAnsiTheme="majorBidi" w:cstheme="majorBidi"/>
          <w:sz w:val="28"/>
          <w:szCs w:val="28"/>
        </w:rPr>
        <w:t xml:space="preserve">term </w:t>
      </w:r>
      <w:r w:rsidR="0075261D" w:rsidRPr="00FB43FF">
        <w:rPr>
          <w:rFonts w:asciiTheme="majorBidi" w:hAnsiTheme="majorBidi" w:cstheme="majorBidi"/>
          <w:sz w:val="28"/>
          <w:szCs w:val="28"/>
        </w:rPr>
        <w:t>loans from unrelated parties</w:t>
      </w:r>
      <w:r w:rsidR="00856CB4" w:rsidRPr="00FB43FF">
        <w:rPr>
          <w:rFonts w:asciiTheme="majorBidi" w:hAnsiTheme="majorBidi" w:cstheme="majorBidi"/>
          <w:sz w:val="28"/>
          <w:szCs w:val="28"/>
        </w:rPr>
        <w:t xml:space="preserve"> (Note 16)</w:t>
      </w:r>
      <w:r w:rsidR="00BE6B0B" w:rsidRPr="00FB43FF">
        <w:rPr>
          <w:rFonts w:asciiTheme="majorBidi" w:hAnsiTheme="majorBidi" w:cstheme="majorBidi"/>
          <w:sz w:val="28"/>
          <w:szCs w:val="28"/>
        </w:rPr>
        <w:t xml:space="preserve">, </w:t>
      </w:r>
      <w:r w:rsidR="0075261D" w:rsidRPr="00FB43FF">
        <w:rPr>
          <w:rFonts w:asciiTheme="majorBidi" w:hAnsiTheme="majorBidi" w:cstheme="majorBidi"/>
          <w:sz w:val="28"/>
          <w:szCs w:val="28"/>
        </w:rPr>
        <w:t xml:space="preserve">debentures </w:t>
      </w:r>
      <w:r w:rsidR="00226633" w:rsidRPr="00FB43FF">
        <w:rPr>
          <w:rFonts w:asciiTheme="majorBidi" w:hAnsiTheme="majorBidi" w:cstheme="majorBidi"/>
          <w:sz w:val="28"/>
          <w:szCs w:val="28"/>
        </w:rPr>
        <w:t xml:space="preserve">(Note 18) </w:t>
      </w:r>
      <w:r w:rsidR="005264AF" w:rsidRPr="00FB43FF">
        <w:rPr>
          <w:rFonts w:asciiTheme="majorBidi" w:eastAsia="Calibri" w:hAnsiTheme="majorBidi" w:cstheme="majorBidi"/>
          <w:spacing w:val="-2"/>
          <w:sz w:val="28"/>
          <w:szCs w:val="28"/>
        </w:rPr>
        <w:t xml:space="preserve">and as </w:t>
      </w:r>
      <w:r w:rsidR="00877C0C" w:rsidRPr="00FB43FF">
        <w:rPr>
          <w:rFonts w:asciiTheme="majorBidi" w:eastAsia="Calibri" w:hAnsiTheme="majorBidi" w:cstheme="majorBidi"/>
          <w:spacing w:val="-2"/>
          <w:sz w:val="28"/>
          <w:szCs w:val="28"/>
        </w:rPr>
        <w:t xml:space="preserve">a </w:t>
      </w:r>
      <w:r w:rsidR="00AA250E" w:rsidRPr="00FB43FF">
        <w:rPr>
          <w:rFonts w:asciiTheme="majorBidi" w:eastAsia="Calibri" w:hAnsiTheme="majorBidi" w:cstheme="majorBidi"/>
          <w:spacing w:val="-2"/>
          <w:sz w:val="28"/>
          <w:szCs w:val="28"/>
        </w:rPr>
        <w:t xml:space="preserve">guarantee for </w:t>
      </w:r>
      <w:r w:rsidR="005264AF" w:rsidRPr="00FB43FF">
        <w:rPr>
          <w:rFonts w:asciiTheme="majorBidi" w:eastAsia="Calibri" w:hAnsiTheme="majorBidi" w:cstheme="majorBidi"/>
          <w:spacing w:val="-2"/>
          <w:sz w:val="28"/>
          <w:szCs w:val="28"/>
        </w:rPr>
        <w:t xml:space="preserve">tax liabilities </w:t>
      </w:r>
      <w:r w:rsidR="006E1F03" w:rsidRPr="00FB43FF">
        <w:rPr>
          <w:rFonts w:asciiTheme="majorBidi" w:eastAsia="Calibri" w:hAnsiTheme="majorBidi" w:cstheme="majorBidi"/>
          <w:spacing w:val="-2"/>
          <w:sz w:val="28"/>
          <w:szCs w:val="28"/>
        </w:rPr>
        <w:t>that may ar</w:t>
      </w:r>
      <w:r w:rsidR="00533AEE" w:rsidRPr="00FB43FF">
        <w:rPr>
          <w:rFonts w:asciiTheme="majorBidi" w:eastAsia="Calibri" w:hAnsiTheme="majorBidi" w:cstheme="majorBidi"/>
          <w:spacing w:val="-2"/>
          <w:sz w:val="28"/>
          <w:szCs w:val="28"/>
        </w:rPr>
        <w:t>ise from</w:t>
      </w:r>
      <w:r w:rsidR="00DC6A30" w:rsidRPr="00FB43FF">
        <w:rPr>
          <w:rFonts w:asciiTheme="majorBidi" w:eastAsia="Calibri" w:hAnsiTheme="majorBidi" w:cstheme="majorBidi"/>
          <w:spacing w:val="-2"/>
          <w:sz w:val="28"/>
          <w:szCs w:val="28"/>
        </w:rPr>
        <w:t xml:space="preserve"> tax</w:t>
      </w:r>
      <w:r w:rsidR="005264AF" w:rsidRPr="00FB43FF">
        <w:rPr>
          <w:rFonts w:asciiTheme="majorBidi" w:eastAsia="Calibri" w:hAnsiTheme="majorBidi" w:cstheme="majorBidi"/>
          <w:spacing w:val="-2"/>
          <w:sz w:val="28"/>
          <w:szCs w:val="28"/>
        </w:rPr>
        <w:t xml:space="preserve"> as</w:t>
      </w:r>
      <w:r w:rsidR="0015195F" w:rsidRPr="00FB43FF">
        <w:rPr>
          <w:rFonts w:asciiTheme="majorBidi" w:eastAsia="Calibri" w:hAnsiTheme="majorBidi" w:cstheme="majorBidi"/>
          <w:spacing w:val="-2"/>
          <w:sz w:val="28"/>
          <w:szCs w:val="28"/>
        </w:rPr>
        <w:t>se</w:t>
      </w:r>
      <w:r w:rsidR="006E634B" w:rsidRPr="00FB43FF">
        <w:rPr>
          <w:rFonts w:asciiTheme="majorBidi" w:eastAsia="Calibri" w:hAnsiTheme="majorBidi" w:cstheme="majorBidi"/>
          <w:spacing w:val="-2"/>
          <w:sz w:val="28"/>
          <w:szCs w:val="28"/>
        </w:rPr>
        <w:t>ssm</w:t>
      </w:r>
      <w:r w:rsidR="00387248" w:rsidRPr="00FB43FF">
        <w:rPr>
          <w:rFonts w:asciiTheme="majorBidi" w:eastAsia="Calibri" w:hAnsiTheme="majorBidi" w:cstheme="majorBidi"/>
          <w:spacing w:val="-2"/>
          <w:sz w:val="28"/>
          <w:szCs w:val="28"/>
        </w:rPr>
        <w:t>ent</w:t>
      </w:r>
      <w:r w:rsidR="00F766CF" w:rsidRPr="00FB43FF">
        <w:rPr>
          <w:rFonts w:asciiTheme="majorBidi" w:eastAsia="Calibri" w:hAnsiTheme="majorBidi" w:cstheme="majorBidi"/>
          <w:spacing w:val="-2"/>
          <w:sz w:val="28"/>
          <w:szCs w:val="28"/>
        </w:rPr>
        <w:t xml:space="preserve"> of the</w:t>
      </w:r>
      <w:r w:rsidR="00945165" w:rsidRPr="00FB43FF">
        <w:rPr>
          <w:rFonts w:asciiTheme="majorBidi" w:eastAsia="Calibri" w:hAnsiTheme="majorBidi" w:cstheme="majorBidi"/>
          <w:spacing w:val="-2"/>
          <w:sz w:val="28"/>
          <w:szCs w:val="28"/>
        </w:rPr>
        <w:t xml:space="preserve"> subsi</w:t>
      </w:r>
      <w:r w:rsidR="00D43190" w:rsidRPr="00FB43FF">
        <w:rPr>
          <w:rFonts w:asciiTheme="majorBidi" w:eastAsia="Calibri" w:hAnsiTheme="majorBidi" w:cstheme="majorBidi"/>
          <w:spacing w:val="-2"/>
          <w:sz w:val="28"/>
          <w:szCs w:val="28"/>
        </w:rPr>
        <w:t xml:space="preserve">diary </w:t>
      </w:r>
      <w:r w:rsidR="00B57386" w:rsidRPr="00FB43FF">
        <w:rPr>
          <w:rFonts w:asciiTheme="majorBidi" w:eastAsia="Calibri" w:hAnsiTheme="majorBidi" w:cstheme="majorBidi"/>
          <w:spacing w:val="-2"/>
          <w:sz w:val="28"/>
          <w:szCs w:val="28"/>
        </w:rPr>
        <w:t>(</w:t>
      </w:r>
      <w:r w:rsidR="005264AF" w:rsidRPr="00FB43FF">
        <w:rPr>
          <w:rFonts w:asciiTheme="majorBidi" w:eastAsia="Calibri" w:hAnsiTheme="majorBidi" w:cstheme="majorBidi"/>
          <w:spacing w:val="-2"/>
          <w:sz w:val="28"/>
          <w:szCs w:val="28"/>
        </w:rPr>
        <w:t>Note 29.5 (c)</w:t>
      </w:r>
      <w:r w:rsidR="00B57386" w:rsidRPr="00FB43FF">
        <w:rPr>
          <w:rFonts w:asciiTheme="majorBidi" w:eastAsia="Calibri" w:hAnsiTheme="majorBidi" w:cstheme="majorBidi"/>
          <w:spacing w:val="-2"/>
          <w:sz w:val="28"/>
          <w:szCs w:val="28"/>
        </w:rPr>
        <w:t>)</w:t>
      </w:r>
      <w:r w:rsidR="009D71DC" w:rsidRPr="00FC60DF">
        <w:rPr>
          <w:rFonts w:asciiTheme="majorBidi" w:eastAsia="Calibri" w:hAnsiTheme="majorBidi" w:cstheme="majorBidi" w:hint="cs"/>
          <w:spacing w:val="-2"/>
          <w:sz w:val="28"/>
          <w:szCs w:val="28"/>
        </w:rPr>
        <w:t>.</w:t>
      </w:r>
    </w:p>
    <w:p w14:paraId="425B6EB9" w14:textId="0BAE108D" w:rsidR="00474252" w:rsidRPr="00FC60DF" w:rsidRDefault="00F42490" w:rsidP="0077515D">
      <w:pPr>
        <w:tabs>
          <w:tab w:val="right" w:pos="7280"/>
          <w:tab w:val="right" w:pos="8540"/>
        </w:tabs>
        <w:spacing w:before="120" w:after="120" w:line="380" w:lineRule="exact"/>
        <w:ind w:left="605" w:right="-43" w:hanging="605"/>
        <w:jc w:val="thaiDistribute"/>
        <w:rPr>
          <w:rFonts w:asciiTheme="majorBidi" w:hAnsiTheme="majorBidi" w:cstheme="majorBidi"/>
          <w:b/>
          <w:bCs/>
          <w:sz w:val="28"/>
          <w:szCs w:val="28"/>
          <w:cs/>
        </w:rPr>
      </w:pPr>
      <w:r w:rsidRPr="00780319">
        <w:rPr>
          <w:rFonts w:asciiTheme="majorBidi" w:hAnsiTheme="majorBidi" w:cstheme="majorBidi" w:hint="cs"/>
          <w:b/>
          <w:bCs/>
          <w:sz w:val="28"/>
          <w:szCs w:val="28"/>
        </w:rPr>
        <w:t>9</w:t>
      </w:r>
      <w:r w:rsidR="00474252" w:rsidRPr="00B542DF">
        <w:rPr>
          <w:rFonts w:asciiTheme="majorBidi" w:hAnsiTheme="majorBidi" w:cstheme="majorBidi"/>
          <w:b/>
          <w:bCs/>
          <w:sz w:val="28"/>
          <w:szCs w:val="28"/>
        </w:rPr>
        <w:t>.</w:t>
      </w:r>
      <w:r w:rsidR="00474252" w:rsidRPr="00B542DF">
        <w:rPr>
          <w:rFonts w:asciiTheme="majorBidi" w:hAnsiTheme="majorBidi" w:cstheme="majorBidi"/>
          <w:b/>
          <w:bCs/>
          <w:sz w:val="28"/>
          <w:szCs w:val="28"/>
        </w:rPr>
        <w:tab/>
      </w:r>
      <w:r w:rsidR="00317AEF" w:rsidRPr="00B542DF">
        <w:rPr>
          <w:rFonts w:asciiTheme="majorBidi" w:hAnsiTheme="majorBidi" w:cstheme="majorBidi"/>
          <w:b/>
          <w:bCs/>
          <w:sz w:val="28"/>
          <w:szCs w:val="28"/>
        </w:rPr>
        <w:t>R</w:t>
      </w:r>
      <w:r w:rsidR="00BE2740">
        <w:rPr>
          <w:rFonts w:asciiTheme="majorBidi" w:hAnsiTheme="majorBidi" w:cstheme="majorBidi"/>
          <w:b/>
          <w:bCs/>
          <w:sz w:val="28"/>
          <w:szCs w:val="28"/>
        </w:rPr>
        <w:t>ESTRICTED BANK DEPOSITS</w:t>
      </w:r>
    </w:p>
    <w:p w14:paraId="3A232A00" w14:textId="5284E2FB" w:rsidR="003811C1" w:rsidRPr="00B542DF" w:rsidRDefault="008C3BD0" w:rsidP="0077515D">
      <w:pPr>
        <w:tabs>
          <w:tab w:val="right" w:pos="7280"/>
          <w:tab w:val="right" w:pos="8540"/>
        </w:tabs>
        <w:spacing w:before="120" w:after="120" w:line="380" w:lineRule="exact"/>
        <w:ind w:left="605" w:right="-43" w:hanging="605"/>
        <w:jc w:val="thaiDistribute"/>
        <w:rPr>
          <w:rFonts w:asciiTheme="majorBidi" w:hAnsiTheme="majorBidi" w:cstheme="majorBidi"/>
          <w:sz w:val="28"/>
          <w:szCs w:val="28"/>
        </w:rPr>
      </w:pPr>
      <w:r w:rsidRPr="00B542DF">
        <w:rPr>
          <w:rFonts w:asciiTheme="majorBidi" w:hAnsiTheme="majorBidi" w:cstheme="majorBidi"/>
          <w:sz w:val="28"/>
          <w:szCs w:val="28"/>
        </w:rPr>
        <w:tab/>
        <w:t>The Group pledged bank deposits to secure debentures</w:t>
      </w:r>
      <w:r w:rsidR="005A4C46" w:rsidRPr="00780319">
        <w:rPr>
          <w:rFonts w:asciiTheme="majorBidi" w:hAnsiTheme="majorBidi" w:cstheme="majorBidi" w:hint="cs"/>
          <w:sz w:val="28"/>
          <w:szCs w:val="28"/>
        </w:rPr>
        <w:t xml:space="preserve"> </w:t>
      </w:r>
      <w:r w:rsidR="005A4C46">
        <w:rPr>
          <w:rFonts w:asciiTheme="majorBidi" w:hAnsiTheme="majorBidi" w:cstheme="majorBidi"/>
          <w:sz w:val="28"/>
          <w:szCs w:val="28"/>
        </w:rPr>
        <w:t>(Note 18)</w:t>
      </w:r>
      <w:r w:rsidRPr="00B542DF">
        <w:rPr>
          <w:rFonts w:asciiTheme="majorBidi" w:hAnsiTheme="majorBidi" w:cstheme="majorBidi"/>
          <w:sz w:val="28"/>
          <w:szCs w:val="28"/>
        </w:rPr>
        <w:t xml:space="preserve"> and letters of guarantee issued by the banks on behalf of the Company and its subsidiaries</w:t>
      </w:r>
      <w:r w:rsidR="00D76ECE">
        <w:rPr>
          <w:rFonts w:asciiTheme="majorBidi" w:hAnsiTheme="majorBidi" w:cstheme="majorBidi"/>
          <w:sz w:val="28"/>
          <w:szCs w:val="28"/>
        </w:rPr>
        <w:t xml:space="preserve"> (Note 29.3).</w:t>
      </w:r>
    </w:p>
    <w:p w14:paraId="12BDC8E0" w14:textId="36227DED" w:rsidR="00474252" w:rsidRDefault="0057496F" w:rsidP="00CA6171">
      <w:pPr>
        <w:tabs>
          <w:tab w:val="right" w:pos="7280"/>
          <w:tab w:val="right" w:pos="8540"/>
        </w:tabs>
        <w:spacing w:before="120" w:after="120" w:line="380" w:lineRule="exact"/>
        <w:ind w:left="605" w:right="-43" w:hanging="605"/>
        <w:jc w:val="thaiDistribute"/>
        <w:rPr>
          <w:rFonts w:asciiTheme="majorBidi" w:hAnsiTheme="majorBidi" w:cstheme="majorBidi"/>
          <w:b/>
          <w:bCs/>
          <w:sz w:val="28"/>
          <w:szCs w:val="28"/>
        </w:rPr>
      </w:pPr>
      <w:r w:rsidRPr="00B542DF">
        <w:rPr>
          <w:rFonts w:asciiTheme="majorBidi" w:hAnsiTheme="majorBidi" w:cstheme="majorBidi"/>
          <w:b/>
          <w:bCs/>
          <w:sz w:val="28"/>
          <w:szCs w:val="28"/>
        </w:rPr>
        <w:t>1</w:t>
      </w:r>
      <w:r w:rsidR="00D76ECE">
        <w:rPr>
          <w:rFonts w:asciiTheme="majorBidi" w:hAnsiTheme="majorBidi" w:cstheme="majorBidi"/>
          <w:b/>
          <w:bCs/>
          <w:sz w:val="28"/>
          <w:szCs w:val="28"/>
        </w:rPr>
        <w:t>0</w:t>
      </w:r>
      <w:r w:rsidR="00B70AE9" w:rsidRPr="00B542DF">
        <w:rPr>
          <w:rFonts w:asciiTheme="majorBidi" w:hAnsiTheme="majorBidi" w:cstheme="majorBidi"/>
          <w:b/>
          <w:bCs/>
          <w:sz w:val="28"/>
          <w:szCs w:val="28"/>
        </w:rPr>
        <w:t>.</w:t>
      </w:r>
      <w:r w:rsidR="00B70AE9" w:rsidRPr="00B542DF">
        <w:rPr>
          <w:rFonts w:asciiTheme="majorBidi" w:hAnsiTheme="majorBidi" w:cstheme="majorBidi"/>
          <w:b/>
          <w:bCs/>
          <w:sz w:val="28"/>
          <w:szCs w:val="28"/>
        </w:rPr>
        <w:tab/>
      </w:r>
      <w:r w:rsidR="003A5251" w:rsidRPr="00B542DF">
        <w:rPr>
          <w:rFonts w:asciiTheme="majorBidi" w:hAnsiTheme="majorBidi" w:cstheme="majorBidi"/>
          <w:b/>
          <w:bCs/>
          <w:sz w:val="28"/>
          <w:szCs w:val="28"/>
        </w:rPr>
        <w:t>O</w:t>
      </w:r>
      <w:r w:rsidR="002842D1">
        <w:rPr>
          <w:rFonts w:asciiTheme="majorBidi" w:hAnsiTheme="majorBidi" w:cstheme="majorBidi"/>
          <w:b/>
          <w:bCs/>
          <w:sz w:val="28"/>
          <w:szCs w:val="28"/>
        </w:rPr>
        <w:t>THER FINANCIAL ASS</w:t>
      </w:r>
      <w:r w:rsidR="005B2F2E">
        <w:rPr>
          <w:rFonts w:asciiTheme="majorBidi" w:hAnsiTheme="majorBidi" w:cstheme="majorBidi"/>
          <w:b/>
          <w:bCs/>
          <w:sz w:val="28"/>
          <w:szCs w:val="28"/>
        </w:rPr>
        <w:t>ETS</w:t>
      </w:r>
      <w:r w:rsidR="002842D1">
        <w:rPr>
          <w:rFonts w:asciiTheme="majorBidi" w:hAnsiTheme="majorBidi" w:cstheme="majorBidi"/>
          <w:b/>
          <w:bCs/>
          <w:sz w:val="28"/>
          <w:szCs w:val="28"/>
        </w:rPr>
        <w:t xml:space="preserve"> </w:t>
      </w:r>
    </w:p>
    <w:tbl>
      <w:tblPr>
        <w:tblW w:w="8910" w:type="dxa"/>
        <w:tblInd w:w="630" w:type="dxa"/>
        <w:tblLayout w:type="fixed"/>
        <w:tblCellMar>
          <w:left w:w="14" w:type="dxa"/>
          <w:right w:w="14" w:type="dxa"/>
        </w:tblCellMar>
        <w:tblLook w:val="04A0" w:firstRow="1" w:lastRow="0" w:firstColumn="1" w:lastColumn="0" w:noHBand="0" w:noVBand="1"/>
      </w:tblPr>
      <w:tblGrid>
        <w:gridCol w:w="5220"/>
        <w:gridCol w:w="540"/>
        <w:gridCol w:w="1440"/>
        <w:gridCol w:w="90"/>
        <w:gridCol w:w="1620"/>
      </w:tblGrid>
      <w:tr w:rsidR="00927766" w:rsidRPr="00C121F7" w14:paraId="08DA9A2E" w14:textId="77777777" w:rsidTr="005D11FE">
        <w:trPr>
          <w:trHeight w:val="376"/>
          <w:tblHeader/>
        </w:trPr>
        <w:tc>
          <w:tcPr>
            <w:tcW w:w="5220" w:type="dxa"/>
            <w:vAlign w:val="bottom"/>
          </w:tcPr>
          <w:p w14:paraId="4F7625A3" w14:textId="77777777" w:rsidR="00927766" w:rsidRPr="00C121F7" w:rsidRDefault="00927766">
            <w:pPr>
              <w:jc w:val="center"/>
              <w:rPr>
                <w:rFonts w:asciiTheme="majorBidi" w:hAnsiTheme="majorBidi" w:cstheme="majorBidi"/>
                <w:sz w:val="28"/>
                <w:szCs w:val="28"/>
                <w:u w:val="single"/>
              </w:rPr>
            </w:pPr>
          </w:p>
        </w:tc>
        <w:tc>
          <w:tcPr>
            <w:tcW w:w="540" w:type="dxa"/>
          </w:tcPr>
          <w:p w14:paraId="028EC9AB" w14:textId="77777777" w:rsidR="00927766" w:rsidRPr="00FC60DF" w:rsidRDefault="00927766">
            <w:pPr>
              <w:tabs>
                <w:tab w:val="decimal" w:pos="978"/>
              </w:tabs>
              <w:ind w:firstLine="70"/>
              <w:jc w:val="right"/>
              <w:rPr>
                <w:rFonts w:asciiTheme="majorBidi" w:hAnsiTheme="majorBidi" w:cstheme="majorBidi"/>
                <w:b/>
                <w:bCs/>
                <w:sz w:val="28"/>
                <w:szCs w:val="28"/>
                <w:cs/>
              </w:rPr>
            </w:pPr>
          </w:p>
        </w:tc>
        <w:tc>
          <w:tcPr>
            <w:tcW w:w="3150" w:type="dxa"/>
            <w:gridSpan w:val="3"/>
            <w:vAlign w:val="bottom"/>
          </w:tcPr>
          <w:p w14:paraId="3ADB445E" w14:textId="4BFFE7C6" w:rsidR="00927766" w:rsidRPr="00FC60DF" w:rsidRDefault="00927766">
            <w:pPr>
              <w:tabs>
                <w:tab w:val="decimal" w:pos="978"/>
              </w:tabs>
              <w:ind w:firstLine="70"/>
              <w:jc w:val="right"/>
              <w:rPr>
                <w:rFonts w:asciiTheme="majorBidi" w:hAnsiTheme="majorBidi" w:cstheme="majorBidi"/>
                <w:b/>
                <w:bCs/>
                <w:sz w:val="28"/>
                <w:szCs w:val="28"/>
                <w:cs/>
              </w:rPr>
            </w:pPr>
            <w:r w:rsidRPr="00780319">
              <w:rPr>
                <w:rFonts w:asciiTheme="majorBidi" w:hAnsiTheme="majorBidi" w:cstheme="majorBidi"/>
                <w:b/>
                <w:bCs/>
                <w:sz w:val="28"/>
                <w:szCs w:val="28"/>
              </w:rPr>
              <w:t>(Unit: Thousand Baht)</w:t>
            </w:r>
          </w:p>
        </w:tc>
      </w:tr>
      <w:tr w:rsidR="00927766" w:rsidRPr="00C121F7" w14:paraId="667B0969" w14:textId="77777777" w:rsidTr="005D11FE">
        <w:trPr>
          <w:trHeight w:val="419"/>
          <w:tblHeader/>
        </w:trPr>
        <w:tc>
          <w:tcPr>
            <w:tcW w:w="5220" w:type="dxa"/>
            <w:vAlign w:val="bottom"/>
          </w:tcPr>
          <w:p w14:paraId="45597A87" w14:textId="77777777" w:rsidR="00927766" w:rsidRPr="00C121F7" w:rsidRDefault="00927766">
            <w:pPr>
              <w:jc w:val="center"/>
              <w:rPr>
                <w:rFonts w:asciiTheme="majorBidi" w:hAnsiTheme="majorBidi" w:cstheme="majorBidi"/>
                <w:sz w:val="28"/>
                <w:szCs w:val="28"/>
                <w:u w:val="single"/>
              </w:rPr>
            </w:pPr>
          </w:p>
        </w:tc>
        <w:tc>
          <w:tcPr>
            <w:tcW w:w="3690" w:type="dxa"/>
            <w:gridSpan w:val="4"/>
            <w:tcBorders>
              <w:bottom w:val="single" w:sz="4" w:space="0" w:color="auto"/>
            </w:tcBorders>
          </w:tcPr>
          <w:p w14:paraId="14BE6024" w14:textId="4CED7CE5" w:rsidR="00927766" w:rsidRPr="00FC60DF" w:rsidRDefault="00927766" w:rsidP="00760E7E">
            <w:pPr>
              <w:ind w:left="-29" w:right="-29"/>
              <w:jc w:val="center"/>
              <w:rPr>
                <w:rFonts w:asciiTheme="majorBidi" w:hAnsiTheme="majorBidi" w:cstheme="majorBidi"/>
                <w:b/>
                <w:bCs/>
                <w:sz w:val="28"/>
                <w:szCs w:val="28"/>
                <w:cs/>
              </w:rPr>
            </w:pPr>
            <w:r w:rsidRPr="00454719">
              <w:rPr>
                <w:rFonts w:asciiTheme="majorBidi" w:hAnsiTheme="majorBidi" w:cstheme="majorBidi"/>
                <w:b/>
                <w:bCs/>
                <w:sz w:val="28"/>
                <w:szCs w:val="28"/>
              </w:rPr>
              <w:t>Consolidated financial statements</w:t>
            </w:r>
            <w:r w:rsidR="00760E7E">
              <w:rPr>
                <w:rFonts w:asciiTheme="majorBidi" w:hAnsiTheme="majorBidi" w:cstheme="majorBidi"/>
                <w:b/>
                <w:bCs/>
                <w:sz w:val="28"/>
                <w:szCs w:val="28"/>
              </w:rPr>
              <w:t xml:space="preserve"> </w:t>
            </w:r>
            <w:r w:rsidR="00760E7E">
              <w:rPr>
                <w:rFonts w:asciiTheme="majorBidi" w:hAnsiTheme="majorBidi" w:cstheme="majorBidi"/>
                <w:b/>
                <w:bCs/>
                <w:sz w:val="28"/>
                <w:szCs w:val="28"/>
              </w:rPr>
              <w:br/>
              <w:t xml:space="preserve">and </w:t>
            </w:r>
            <w:r w:rsidRPr="00454719">
              <w:rPr>
                <w:rFonts w:asciiTheme="majorBidi" w:hAnsiTheme="majorBidi" w:cstheme="majorBidi"/>
                <w:b/>
                <w:bCs/>
                <w:sz w:val="28"/>
                <w:szCs w:val="28"/>
              </w:rPr>
              <w:t>Separate financial statements</w:t>
            </w:r>
          </w:p>
        </w:tc>
      </w:tr>
      <w:tr w:rsidR="00927766" w:rsidRPr="00C121F7" w14:paraId="2C21266B" w14:textId="77777777" w:rsidTr="005D11FE">
        <w:trPr>
          <w:trHeight w:val="80"/>
          <w:tblHeader/>
        </w:trPr>
        <w:tc>
          <w:tcPr>
            <w:tcW w:w="5220" w:type="dxa"/>
          </w:tcPr>
          <w:p w14:paraId="1924F42A" w14:textId="77777777" w:rsidR="00927766" w:rsidRPr="00C121F7" w:rsidRDefault="00927766">
            <w:pPr>
              <w:tabs>
                <w:tab w:val="left" w:pos="600"/>
                <w:tab w:val="left" w:pos="900"/>
                <w:tab w:val="right" w:pos="7280"/>
                <w:tab w:val="right" w:pos="8540"/>
              </w:tabs>
              <w:ind w:right="-43"/>
              <w:jc w:val="thaiDistribute"/>
              <w:rPr>
                <w:rFonts w:asciiTheme="majorBidi" w:hAnsiTheme="majorBidi" w:cstheme="majorBidi"/>
                <w:sz w:val="28"/>
                <w:szCs w:val="28"/>
              </w:rPr>
            </w:pPr>
          </w:p>
        </w:tc>
        <w:tc>
          <w:tcPr>
            <w:tcW w:w="1980" w:type="dxa"/>
            <w:gridSpan w:val="2"/>
            <w:tcBorders>
              <w:top w:val="single" w:sz="4" w:space="0" w:color="auto"/>
              <w:bottom w:val="single" w:sz="4" w:space="0" w:color="auto"/>
            </w:tcBorders>
            <w:vAlign w:val="bottom"/>
          </w:tcPr>
          <w:p w14:paraId="39B79BC4" w14:textId="6703FEAF" w:rsidR="00927766" w:rsidRPr="00454719" w:rsidRDefault="00927766">
            <w:pPr>
              <w:ind w:left="-29" w:right="-29"/>
              <w:jc w:val="center"/>
              <w:rPr>
                <w:rFonts w:asciiTheme="majorBidi" w:hAnsiTheme="majorBidi" w:cstheme="majorBidi"/>
                <w:b/>
                <w:bCs/>
                <w:spacing w:val="-4"/>
                <w:sz w:val="28"/>
                <w:szCs w:val="28"/>
              </w:rPr>
            </w:pPr>
            <w:r w:rsidRPr="00454719">
              <w:rPr>
                <w:rFonts w:asciiTheme="majorBidi" w:hAnsiTheme="majorBidi" w:cstheme="majorBidi"/>
                <w:b/>
                <w:bCs/>
                <w:spacing w:val="-4"/>
                <w:sz w:val="28"/>
                <w:szCs w:val="28"/>
              </w:rPr>
              <w:t>2025</w:t>
            </w:r>
          </w:p>
        </w:tc>
        <w:tc>
          <w:tcPr>
            <w:tcW w:w="90" w:type="dxa"/>
            <w:tcBorders>
              <w:top w:val="single" w:sz="4" w:space="0" w:color="auto"/>
            </w:tcBorders>
          </w:tcPr>
          <w:p w14:paraId="53DF83FF" w14:textId="77777777" w:rsidR="00927766" w:rsidRPr="00454719" w:rsidRDefault="00927766">
            <w:pPr>
              <w:ind w:left="-29" w:right="-29"/>
              <w:jc w:val="center"/>
              <w:rPr>
                <w:rFonts w:asciiTheme="majorBidi" w:hAnsiTheme="majorBidi" w:cstheme="majorBidi"/>
                <w:b/>
                <w:bCs/>
                <w:spacing w:val="-4"/>
                <w:sz w:val="28"/>
                <w:szCs w:val="28"/>
              </w:rPr>
            </w:pPr>
          </w:p>
        </w:tc>
        <w:tc>
          <w:tcPr>
            <w:tcW w:w="1620" w:type="dxa"/>
            <w:tcBorders>
              <w:top w:val="single" w:sz="4" w:space="0" w:color="auto"/>
              <w:bottom w:val="single" w:sz="4" w:space="0" w:color="auto"/>
            </w:tcBorders>
            <w:vAlign w:val="bottom"/>
          </w:tcPr>
          <w:p w14:paraId="40D7A6A7" w14:textId="63B70EA3" w:rsidR="00927766" w:rsidRPr="00454719" w:rsidRDefault="00927766">
            <w:pPr>
              <w:ind w:left="-29" w:right="-29"/>
              <w:jc w:val="center"/>
              <w:rPr>
                <w:rFonts w:asciiTheme="majorBidi" w:hAnsiTheme="majorBidi" w:cstheme="majorBidi"/>
                <w:b/>
                <w:bCs/>
                <w:spacing w:val="-8"/>
                <w:sz w:val="28"/>
                <w:szCs w:val="28"/>
              </w:rPr>
            </w:pPr>
            <w:r w:rsidRPr="00454719">
              <w:rPr>
                <w:rFonts w:asciiTheme="majorBidi" w:hAnsiTheme="majorBidi" w:cstheme="majorBidi"/>
                <w:b/>
                <w:bCs/>
                <w:spacing w:val="-4"/>
                <w:sz w:val="28"/>
                <w:szCs w:val="28"/>
              </w:rPr>
              <w:t>2024</w:t>
            </w:r>
          </w:p>
        </w:tc>
      </w:tr>
      <w:tr w:rsidR="00927766" w:rsidRPr="00C121F7" w14:paraId="29734176" w14:textId="77777777" w:rsidTr="005D11FE">
        <w:trPr>
          <w:trHeight w:val="80"/>
        </w:trPr>
        <w:tc>
          <w:tcPr>
            <w:tcW w:w="5220" w:type="dxa"/>
          </w:tcPr>
          <w:p w14:paraId="0ECB90DE" w14:textId="76C02D2C" w:rsidR="00927766" w:rsidRPr="00FC60DF" w:rsidRDefault="00927766" w:rsidP="00927766">
            <w:pPr>
              <w:ind w:left="156" w:hanging="156"/>
              <w:textAlignment w:val="auto"/>
              <w:rPr>
                <w:rFonts w:asciiTheme="majorBidi" w:hAnsiTheme="majorBidi" w:cstheme="majorBidi"/>
                <w:sz w:val="28"/>
                <w:szCs w:val="28"/>
                <w:u w:val="single"/>
                <w:cs/>
              </w:rPr>
            </w:pPr>
            <w:r w:rsidRPr="00B542DF">
              <w:rPr>
                <w:rFonts w:asciiTheme="majorBidi" w:hAnsiTheme="majorBidi" w:cstheme="majorBidi"/>
                <w:sz w:val="28"/>
                <w:szCs w:val="28"/>
                <w:u w:val="single"/>
              </w:rPr>
              <w:t>Equity instruments designated at FVOCI</w:t>
            </w:r>
          </w:p>
        </w:tc>
        <w:tc>
          <w:tcPr>
            <w:tcW w:w="1980" w:type="dxa"/>
            <w:gridSpan w:val="2"/>
            <w:tcBorders>
              <w:top w:val="single" w:sz="4" w:space="0" w:color="auto"/>
            </w:tcBorders>
            <w:vAlign w:val="bottom"/>
          </w:tcPr>
          <w:p w14:paraId="32815EC1" w14:textId="77777777" w:rsidR="00927766" w:rsidRPr="00C121F7" w:rsidRDefault="00927766" w:rsidP="00927766">
            <w:pPr>
              <w:tabs>
                <w:tab w:val="decimal" w:pos="1240"/>
              </w:tabs>
              <w:ind w:left="-29" w:right="-29"/>
              <w:textAlignment w:val="auto"/>
              <w:rPr>
                <w:rFonts w:asciiTheme="majorBidi" w:hAnsiTheme="majorBidi" w:cstheme="majorBidi"/>
                <w:sz w:val="28"/>
                <w:szCs w:val="28"/>
              </w:rPr>
            </w:pPr>
          </w:p>
        </w:tc>
        <w:tc>
          <w:tcPr>
            <w:tcW w:w="90" w:type="dxa"/>
          </w:tcPr>
          <w:p w14:paraId="281CDE3E" w14:textId="77777777" w:rsidR="00927766" w:rsidRPr="00C121F7" w:rsidRDefault="00927766" w:rsidP="00927766">
            <w:pPr>
              <w:tabs>
                <w:tab w:val="decimal" w:pos="1240"/>
              </w:tabs>
              <w:ind w:left="-29" w:right="-29"/>
              <w:textAlignment w:val="auto"/>
              <w:rPr>
                <w:rFonts w:asciiTheme="majorBidi" w:hAnsiTheme="majorBidi" w:cstheme="majorBidi"/>
                <w:sz w:val="28"/>
                <w:szCs w:val="28"/>
              </w:rPr>
            </w:pPr>
          </w:p>
        </w:tc>
        <w:tc>
          <w:tcPr>
            <w:tcW w:w="1620" w:type="dxa"/>
            <w:tcBorders>
              <w:top w:val="single" w:sz="4" w:space="0" w:color="auto"/>
            </w:tcBorders>
            <w:vAlign w:val="bottom"/>
          </w:tcPr>
          <w:p w14:paraId="7686B8FA" w14:textId="77777777" w:rsidR="00927766" w:rsidRPr="00C121F7" w:rsidRDefault="00927766" w:rsidP="00927766">
            <w:pPr>
              <w:tabs>
                <w:tab w:val="decimal" w:pos="1240"/>
              </w:tabs>
              <w:ind w:left="-29" w:right="-29"/>
              <w:textAlignment w:val="auto"/>
              <w:rPr>
                <w:rFonts w:asciiTheme="majorBidi" w:hAnsiTheme="majorBidi" w:cstheme="majorBidi"/>
                <w:sz w:val="28"/>
                <w:szCs w:val="28"/>
              </w:rPr>
            </w:pPr>
          </w:p>
        </w:tc>
      </w:tr>
      <w:tr w:rsidR="00927766" w:rsidRPr="00C121F7" w14:paraId="042CE63C" w14:textId="77777777" w:rsidTr="005D11FE">
        <w:trPr>
          <w:trHeight w:val="80"/>
        </w:trPr>
        <w:tc>
          <w:tcPr>
            <w:tcW w:w="5220" w:type="dxa"/>
          </w:tcPr>
          <w:p w14:paraId="45A32269" w14:textId="08354EEA" w:rsidR="00927766" w:rsidRPr="00FC60DF" w:rsidRDefault="00927766" w:rsidP="00927766">
            <w:pPr>
              <w:ind w:left="156" w:hanging="156"/>
              <w:textAlignment w:val="auto"/>
              <w:rPr>
                <w:rFonts w:asciiTheme="majorBidi" w:hAnsiTheme="majorBidi" w:cstheme="majorBidi"/>
                <w:sz w:val="28"/>
                <w:szCs w:val="28"/>
                <w:u w:val="single"/>
                <w:cs/>
              </w:rPr>
            </w:pPr>
            <w:r w:rsidRPr="00B542DF">
              <w:rPr>
                <w:rFonts w:asciiTheme="majorBidi" w:hAnsiTheme="majorBidi" w:cstheme="majorBidi"/>
                <w:sz w:val="28"/>
                <w:szCs w:val="28"/>
              </w:rPr>
              <w:t xml:space="preserve">Real estate investment trust </w:t>
            </w:r>
          </w:p>
        </w:tc>
        <w:tc>
          <w:tcPr>
            <w:tcW w:w="1980" w:type="dxa"/>
            <w:gridSpan w:val="2"/>
            <w:vAlign w:val="bottom"/>
          </w:tcPr>
          <w:p w14:paraId="1E6BE81E" w14:textId="0DF833A5" w:rsidR="00927766" w:rsidRPr="00C121F7" w:rsidRDefault="00EB195E" w:rsidP="00927766">
            <w:pPr>
              <w:tabs>
                <w:tab w:val="decimal" w:pos="1240"/>
              </w:tabs>
              <w:ind w:left="-29" w:right="81"/>
              <w:jc w:val="right"/>
              <w:textAlignment w:val="auto"/>
              <w:rPr>
                <w:rFonts w:asciiTheme="majorBidi" w:hAnsiTheme="majorBidi" w:cstheme="majorBidi"/>
                <w:sz w:val="28"/>
                <w:szCs w:val="28"/>
              </w:rPr>
            </w:pPr>
            <w:r w:rsidRPr="00780319">
              <w:rPr>
                <w:rFonts w:asciiTheme="majorBidi" w:hAnsiTheme="majorBidi" w:cstheme="majorBidi" w:hint="cs"/>
                <w:sz w:val="28"/>
                <w:szCs w:val="28"/>
              </w:rPr>
              <w:t>40</w:t>
            </w:r>
            <w:r>
              <w:rPr>
                <w:rFonts w:asciiTheme="majorBidi" w:hAnsiTheme="majorBidi" w:cstheme="majorBidi"/>
                <w:sz w:val="28"/>
                <w:szCs w:val="28"/>
              </w:rPr>
              <w:t>,451</w:t>
            </w:r>
          </w:p>
        </w:tc>
        <w:tc>
          <w:tcPr>
            <w:tcW w:w="90" w:type="dxa"/>
          </w:tcPr>
          <w:p w14:paraId="2CB495CD" w14:textId="77777777" w:rsidR="00927766" w:rsidRPr="00C121F7" w:rsidRDefault="00927766" w:rsidP="00927766">
            <w:pPr>
              <w:tabs>
                <w:tab w:val="decimal" w:pos="1240"/>
              </w:tabs>
              <w:ind w:left="-29" w:right="-29"/>
              <w:jc w:val="right"/>
              <w:textAlignment w:val="auto"/>
              <w:rPr>
                <w:rFonts w:asciiTheme="majorBidi" w:hAnsiTheme="majorBidi" w:cstheme="majorBidi"/>
                <w:sz w:val="28"/>
                <w:szCs w:val="28"/>
              </w:rPr>
            </w:pPr>
          </w:p>
        </w:tc>
        <w:tc>
          <w:tcPr>
            <w:tcW w:w="1620" w:type="dxa"/>
            <w:vAlign w:val="bottom"/>
          </w:tcPr>
          <w:p w14:paraId="26E39737" w14:textId="77777777" w:rsidR="00927766" w:rsidRPr="00C121F7" w:rsidRDefault="00927766" w:rsidP="00927766">
            <w:pPr>
              <w:tabs>
                <w:tab w:val="decimal" w:pos="1240"/>
              </w:tabs>
              <w:ind w:left="-29" w:right="69"/>
              <w:jc w:val="right"/>
              <w:textAlignment w:val="auto"/>
              <w:rPr>
                <w:rFonts w:asciiTheme="majorBidi" w:hAnsiTheme="majorBidi" w:cstheme="majorBidi"/>
                <w:sz w:val="28"/>
                <w:szCs w:val="28"/>
              </w:rPr>
            </w:pPr>
            <w:r w:rsidRPr="00C121F7">
              <w:rPr>
                <w:rFonts w:asciiTheme="majorBidi" w:hAnsiTheme="majorBidi" w:cstheme="majorBidi"/>
                <w:sz w:val="28"/>
                <w:szCs w:val="28"/>
              </w:rPr>
              <w:t>57,400</w:t>
            </w:r>
          </w:p>
        </w:tc>
      </w:tr>
      <w:tr w:rsidR="00927766" w:rsidRPr="00C121F7" w14:paraId="16EB1124" w14:textId="77777777" w:rsidTr="005D11FE">
        <w:trPr>
          <w:trHeight w:val="80"/>
        </w:trPr>
        <w:tc>
          <w:tcPr>
            <w:tcW w:w="5220" w:type="dxa"/>
          </w:tcPr>
          <w:p w14:paraId="498949B0" w14:textId="0FEB0544" w:rsidR="00927766" w:rsidRPr="00FC60DF" w:rsidRDefault="00927766" w:rsidP="00927766">
            <w:pPr>
              <w:ind w:left="156" w:hanging="156"/>
              <w:textAlignment w:val="auto"/>
              <w:rPr>
                <w:rFonts w:asciiTheme="majorBidi" w:hAnsiTheme="majorBidi" w:cstheme="majorBidi"/>
                <w:sz w:val="28"/>
                <w:szCs w:val="28"/>
                <w:u w:val="single"/>
                <w:cs/>
              </w:rPr>
            </w:pPr>
            <w:r w:rsidRPr="00B542DF">
              <w:rPr>
                <w:rFonts w:asciiTheme="majorBidi" w:hAnsiTheme="majorBidi" w:cstheme="majorBidi"/>
                <w:sz w:val="28"/>
                <w:szCs w:val="28"/>
              </w:rPr>
              <w:t>Non-listed equity instruments</w:t>
            </w:r>
          </w:p>
        </w:tc>
        <w:tc>
          <w:tcPr>
            <w:tcW w:w="1980" w:type="dxa"/>
            <w:gridSpan w:val="2"/>
            <w:tcBorders>
              <w:bottom w:val="single" w:sz="4" w:space="0" w:color="auto"/>
            </w:tcBorders>
            <w:vAlign w:val="bottom"/>
          </w:tcPr>
          <w:p w14:paraId="32DCC020" w14:textId="77777777" w:rsidR="00927766" w:rsidRPr="00C121F7" w:rsidRDefault="00927766" w:rsidP="00927766">
            <w:pPr>
              <w:tabs>
                <w:tab w:val="decimal" w:pos="1240"/>
              </w:tabs>
              <w:ind w:left="-29" w:right="261"/>
              <w:jc w:val="right"/>
              <w:textAlignment w:val="auto"/>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59C367A3" w14:textId="77777777" w:rsidR="00927766" w:rsidRPr="00C121F7" w:rsidRDefault="00927766" w:rsidP="00927766">
            <w:pPr>
              <w:tabs>
                <w:tab w:val="decimal" w:pos="1240"/>
              </w:tabs>
              <w:ind w:left="-29" w:right="-29"/>
              <w:jc w:val="right"/>
              <w:textAlignment w:val="auto"/>
              <w:rPr>
                <w:rFonts w:asciiTheme="majorBidi" w:hAnsiTheme="majorBidi" w:cstheme="majorBidi"/>
                <w:sz w:val="28"/>
                <w:szCs w:val="28"/>
              </w:rPr>
            </w:pPr>
          </w:p>
        </w:tc>
        <w:tc>
          <w:tcPr>
            <w:tcW w:w="1620" w:type="dxa"/>
            <w:tcBorders>
              <w:bottom w:val="single" w:sz="4" w:space="0" w:color="auto"/>
            </w:tcBorders>
            <w:vAlign w:val="bottom"/>
          </w:tcPr>
          <w:p w14:paraId="386BB427" w14:textId="77777777" w:rsidR="00927766" w:rsidRPr="00C121F7" w:rsidRDefault="00927766" w:rsidP="00927766">
            <w:pPr>
              <w:tabs>
                <w:tab w:val="decimal" w:pos="1240"/>
              </w:tabs>
              <w:ind w:left="-29" w:right="261"/>
              <w:jc w:val="right"/>
              <w:textAlignment w:val="auto"/>
              <w:rPr>
                <w:rFonts w:asciiTheme="majorBidi" w:hAnsiTheme="majorBidi" w:cstheme="majorBidi"/>
                <w:sz w:val="28"/>
                <w:szCs w:val="28"/>
              </w:rPr>
            </w:pPr>
            <w:r w:rsidRPr="00C121F7">
              <w:rPr>
                <w:rFonts w:asciiTheme="majorBidi" w:hAnsiTheme="majorBidi" w:cstheme="majorBidi"/>
                <w:sz w:val="28"/>
                <w:szCs w:val="28"/>
              </w:rPr>
              <w:t>-</w:t>
            </w:r>
          </w:p>
        </w:tc>
      </w:tr>
      <w:tr w:rsidR="00927766" w:rsidRPr="00C121F7" w14:paraId="4E8DCFF0" w14:textId="77777777" w:rsidTr="005D11FE">
        <w:trPr>
          <w:trHeight w:val="80"/>
        </w:trPr>
        <w:tc>
          <w:tcPr>
            <w:tcW w:w="5220" w:type="dxa"/>
          </w:tcPr>
          <w:p w14:paraId="52FD44CE" w14:textId="17CD4AB9" w:rsidR="00927766" w:rsidRPr="00FC60DF" w:rsidRDefault="00927766" w:rsidP="00927766">
            <w:pPr>
              <w:ind w:left="156" w:hanging="156"/>
              <w:textAlignment w:val="auto"/>
              <w:rPr>
                <w:rFonts w:asciiTheme="majorBidi" w:hAnsiTheme="majorBidi" w:cstheme="majorBidi"/>
                <w:b/>
                <w:bCs/>
                <w:sz w:val="28"/>
                <w:szCs w:val="28"/>
                <w:u w:val="single"/>
                <w:cs/>
              </w:rPr>
            </w:pPr>
            <w:r w:rsidRPr="0023514F">
              <w:rPr>
                <w:rFonts w:asciiTheme="majorBidi" w:hAnsiTheme="majorBidi" w:cstheme="majorBidi"/>
                <w:b/>
                <w:bCs/>
                <w:sz w:val="28"/>
                <w:szCs w:val="28"/>
              </w:rPr>
              <w:t>Total equity instruments designated at FVOCI</w:t>
            </w:r>
          </w:p>
        </w:tc>
        <w:tc>
          <w:tcPr>
            <w:tcW w:w="1980" w:type="dxa"/>
            <w:gridSpan w:val="2"/>
            <w:tcBorders>
              <w:top w:val="single" w:sz="4" w:space="0" w:color="auto"/>
              <w:bottom w:val="single" w:sz="4" w:space="0" w:color="auto"/>
            </w:tcBorders>
            <w:vAlign w:val="bottom"/>
          </w:tcPr>
          <w:p w14:paraId="59456B8D" w14:textId="59CF385C" w:rsidR="00927766" w:rsidRPr="0023514F" w:rsidRDefault="00EB195E" w:rsidP="00927766">
            <w:pPr>
              <w:tabs>
                <w:tab w:val="decimal" w:pos="1240"/>
              </w:tabs>
              <w:ind w:left="-29" w:right="81"/>
              <w:jc w:val="right"/>
              <w:textAlignment w:val="auto"/>
              <w:rPr>
                <w:rFonts w:asciiTheme="majorBidi" w:hAnsiTheme="majorBidi" w:cstheme="majorBidi"/>
                <w:b/>
                <w:bCs/>
                <w:sz w:val="28"/>
                <w:szCs w:val="28"/>
              </w:rPr>
            </w:pPr>
            <w:r w:rsidRPr="0023514F">
              <w:rPr>
                <w:rFonts w:asciiTheme="majorBidi" w:hAnsiTheme="majorBidi" w:cstheme="majorBidi"/>
                <w:b/>
                <w:bCs/>
                <w:sz w:val="28"/>
                <w:szCs w:val="28"/>
              </w:rPr>
              <w:t>40,451</w:t>
            </w:r>
          </w:p>
        </w:tc>
        <w:tc>
          <w:tcPr>
            <w:tcW w:w="90" w:type="dxa"/>
          </w:tcPr>
          <w:p w14:paraId="573BDC75" w14:textId="77777777" w:rsidR="00927766" w:rsidRPr="0023514F" w:rsidRDefault="00927766" w:rsidP="00927766">
            <w:pPr>
              <w:tabs>
                <w:tab w:val="decimal" w:pos="1240"/>
              </w:tabs>
              <w:ind w:left="-29" w:right="-29"/>
              <w:jc w:val="right"/>
              <w:textAlignment w:val="auto"/>
              <w:rPr>
                <w:rFonts w:asciiTheme="majorBidi" w:hAnsiTheme="majorBidi" w:cstheme="majorBidi"/>
                <w:b/>
                <w:bCs/>
                <w:sz w:val="28"/>
                <w:szCs w:val="28"/>
              </w:rPr>
            </w:pPr>
          </w:p>
        </w:tc>
        <w:tc>
          <w:tcPr>
            <w:tcW w:w="1620" w:type="dxa"/>
            <w:tcBorders>
              <w:top w:val="single" w:sz="4" w:space="0" w:color="auto"/>
              <w:bottom w:val="single" w:sz="4" w:space="0" w:color="auto"/>
            </w:tcBorders>
            <w:vAlign w:val="bottom"/>
          </w:tcPr>
          <w:p w14:paraId="2E856559" w14:textId="77777777" w:rsidR="00927766" w:rsidRPr="0023514F" w:rsidRDefault="00927766" w:rsidP="00927766">
            <w:pPr>
              <w:tabs>
                <w:tab w:val="decimal" w:pos="1240"/>
              </w:tabs>
              <w:ind w:left="-29" w:right="69"/>
              <w:jc w:val="right"/>
              <w:textAlignment w:val="auto"/>
              <w:rPr>
                <w:rFonts w:asciiTheme="majorBidi" w:hAnsiTheme="majorBidi" w:cstheme="majorBidi"/>
                <w:b/>
                <w:bCs/>
                <w:sz w:val="28"/>
                <w:szCs w:val="28"/>
              </w:rPr>
            </w:pPr>
            <w:r w:rsidRPr="0023514F">
              <w:rPr>
                <w:rFonts w:asciiTheme="majorBidi" w:hAnsiTheme="majorBidi" w:cstheme="majorBidi"/>
                <w:b/>
                <w:bCs/>
                <w:sz w:val="28"/>
                <w:szCs w:val="28"/>
              </w:rPr>
              <w:t>57,400</w:t>
            </w:r>
          </w:p>
        </w:tc>
      </w:tr>
      <w:tr w:rsidR="00927766" w:rsidRPr="00C121F7" w14:paraId="74199E41" w14:textId="77777777" w:rsidTr="005D11FE">
        <w:trPr>
          <w:trHeight w:val="80"/>
        </w:trPr>
        <w:tc>
          <w:tcPr>
            <w:tcW w:w="5220" w:type="dxa"/>
          </w:tcPr>
          <w:p w14:paraId="316F0467" w14:textId="723BB860" w:rsidR="00927766" w:rsidRPr="00C121F7" w:rsidRDefault="00927766" w:rsidP="00927766">
            <w:pPr>
              <w:ind w:left="156" w:hanging="156"/>
              <w:textAlignment w:val="auto"/>
              <w:rPr>
                <w:rFonts w:asciiTheme="majorBidi" w:hAnsiTheme="majorBidi" w:cstheme="majorBidi"/>
                <w:sz w:val="28"/>
                <w:szCs w:val="28"/>
                <w:u w:val="single"/>
              </w:rPr>
            </w:pPr>
            <w:r w:rsidRPr="00B542DF">
              <w:rPr>
                <w:rFonts w:asciiTheme="majorBidi" w:hAnsiTheme="majorBidi" w:cstheme="majorBidi"/>
                <w:sz w:val="28"/>
                <w:szCs w:val="28"/>
                <w:u w:val="single"/>
              </w:rPr>
              <w:t>Financial assets at FVTPL</w:t>
            </w:r>
          </w:p>
        </w:tc>
        <w:tc>
          <w:tcPr>
            <w:tcW w:w="1980" w:type="dxa"/>
            <w:gridSpan w:val="2"/>
            <w:tcBorders>
              <w:top w:val="single" w:sz="4" w:space="0" w:color="auto"/>
            </w:tcBorders>
            <w:vAlign w:val="bottom"/>
          </w:tcPr>
          <w:p w14:paraId="0B08B192" w14:textId="77777777" w:rsidR="00927766" w:rsidRPr="00C121F7" w:rsidRDefault="00927766" w:rsidP="00927766">
            <w:pPr>
              <w:tabs>
                <w:tab w:val="decimal" w:pos="1240"/>
              </w:tabs>
              <w:ind w:left="-29" w:right="81"/>
              <w:jc w:val="right"/>
              <w:textAlignment w:val="auto"/>
              <w:rPr>
                <w:rFonts w:asciiTheme="majorBidi" w:hAnsiTheme="majorBidi" w:cstheme="majorBidi"/>
                <w:sz w:val="28"/>
                <w:szCs w:val="28"/>
              </w:rPr>
            </w:pPr>
          </w:p>
        </w:tc>
        <w:tc>
          <w:tcPr>
            <w:tcW w:w="90" w:type="dxa"/>
          </w:tcPr>
          <w:p w14:paraId="6790F2D2" w14:textId="77777777" w:rsidR="00927766" w:rsidRPr="00C121F7" w:rsidRDefault="00927766" w:rsidP="00927766">
            <w:pPr>
              <w:tabs>
                <w:tab w:val="decimal" w:pos="972"/>
                <w:tab w:val="decimal" w:pos="1240"/>
              </w:tabs>
              <w:ind w:left="-29" w:right="-29"/>
              <w:jc w:val="right"/>
              <w:rPr>
                <w:rFonts w:asciiTheme="majorBidi" w:hAnsiTheme="majorBidi" w:cstheme="majorBidi"/>
                <w:sz w:val="28"/>
                <w:szCs w:val="28"/>
              </w:rPr>
            </w:pPr>
          </w:p>
        </w:tc>
        <w:tc>
          <w:tcPr>
            <w:tcW w:w="1620" w:type="dxa"/>
            <w:tcBorders>
              <w:top w:val="single" w:sz="4" w:space="0" w:color="auto"/>
            </w:tcBorders>
            <w:vAlign w:val="bottom"/>
          </w:tcPr>
          <w:p w14:paraId="3EC058C0" w14:textId="77777777" w:rsidR="00927766" w:rsidRPr="00C121F7" w:rsidRDefault="00927766" w:rsidP="00927766">
            <w:pPr>
              <w:tabs>
                <w:tab w:val="decimal" w:pos="972"/>
                <w:tab w:val="decimal" w:pos="1240"/>
              </w:tabs>
              <w:ind w:left="-29" w:right="69"/>
              <w:jc w:val="right"/>
              <w:rPr>
                <w:rFonts w:asciiTheme="majorBidi" w:hAnsiTheme="majorBidi" w:cstheme="majorBidi"/>
                <w:sz w:val="28"/>
                <w:szCs w:val="28"/>
              </w:rPr>
            </w:pPr>
          </w:p>
        </w:tc>
      </w:tr>
      <w:tr w:rsidR="00927766" w:rsidRPr="00C121F7" w14:paraId="32DBC2AD" w14:textId="77777777" w:rsidTr="0085242F">
        <w:trPr>
          <w:trHeight w:val="376"/>
        </w:trPr>
        <w:tc>
          <w:tcPr>
            <w:tcW w:w="5220" w:type="dxa"/>
            <w:vAlign w:val="bottom"/>
          </w:tcPr>
          <w:p w14:paraId="15D92205" w14:textId="5F1C7451" w:rsidR="00927766" w:rsidRPr="00FC60DF" w:rsidRDefault="0085242F" w:rsidP="00927766">
            <w:pPr>
              <w:ind w:left="156" w:hanging="156"/>
              <w:textAlignment w:val="auto"/>
              <w:rPr>
                <w:rFonts w:asciiTheme="majorBidi" w:hAnsiTheme="majorBidi" w:cstheme="majorBidi"/>
                <w:sz w:val="28"/>
                <w:szCs w:val="28"/>
                <w:cs/>
              </w:rPr>
            </w:pPr>
            <w:r w:rsidRPr="0085242F">
              <w:rPr>
                <w:rFonts w:asciiTheme="majorBidi" w:hAnsiTheme="majorBidi" w:cstheme="majorBidi"/>
                <w:sz w:val="28"/>
                <w:szCs w:val="28"/>
              </w:rPr>
              <w:t>Listed equity investments</w:t>
            </w:r>
          </w:p>
        </w:tc>
        <w:tc>
          <w:tcPr>
            <w:tcW w:w="1980" w:type="dxa"/>
            <w:gridSpan w:val="2"/>
            <w:tcBorders>
              <w:bottom w:val="single" w:sz="4" w:space="0" w:color="auto"/>
            </w:tcBorders>
            <w:vAlign w:val="bottom"/>
          </w:tcPr>
          <w:p w14:paraId="45FADDC7" w14:textId="2E8BAD62" w:rsidR="00927766" w:rsidRPr="00C121F7" w:rsidRDefault="00956502" w:rsidP="00927766">
            <w:pPr>
              <w:tabs>
                <w:tab w:val="decimal" w:pos="1240"/>
              </w:tabs>
              <w:ind w:left="-29" w:right="81"/>
              <w:jc w:val="right"/>
              <w:textAlignment w:val="auto"/>
              <w:rPr>
                <w:rFonts w:asciiTheme="majorBidi" w:hAnsiTheme="majorBidi" w:cstheme="majorBidi"/>
                <w:sz w:val="28"/>
                <w:szCs w:val="28"/>
              </w:rPr>
            </w:pPr>
            <w:r>
              <w:rPr>
                <w:rFonts w:asciiTheme="majorBidi" w:hAnsiTheme="majorBidi" w:cstheme="majorBidi"/>
                <w:sz w:val="28"/>
                <w:szCs w:val="28"/>
              </w:rPr>
              <w:t>780</w:t>
            </w:r>
          </w:p>
        </w:tc>
        <w:tc>
          <w:tcPr>
            <w:tcW w:w="90" w:type="dxa"/>
          </w:tcPr>
          <w:p w14:paraId="441AEB77" w14:textId="77777777" w:rsidR="00927766" w:rsidRPr="00C121F7" w:rsidRDefault="00927766" w:rsidP="00927766">
            <w:pPr>
              <w:tabs>
                <w:tab w:val="decimal" w:pos="1240"/>
              </w:tabs>
              <w:ind w:left="-29" w:right="-29"/>
              <w:jc w:val="right"/>
              <w:textAlignment w:val="auto"/>
              <w:rPr>
                <w:rFonts w:asciiTheme="majorBidi" w:hAnsiTheme="majorBidi" w:cstheme="majorBidi"/>
                <w:sz w:val="28"/>
                <w:szCs w:val="28"/>
              </w:rPr>
            </w:pPr>
          </w:p>
        </w:tc>
        <w:tc>
          <w:tcPr>
            <w:tcW w:w="1620" w:type="dxa"/>
            <w:tcBorders>
              <w:bottom w:val="single" w:sz="4" w:space="0" w:color="auto"/>
            </w:tcBorders>
            <w:vAlign w:val="bottom"/>
          </w:tcPr>
          <w:p w14:paraId="57C81BB5" w14:textId="77777777" w:rsidR="00927766" w:rsidRPr="00C121F7" w:rsidRDefault="00927766" w:rsidP="00927766">
            <w:pPr>
              <w:tabs>
                <w:tab w:val="decimal" w:pos="1240"/>
              </w:tabs>
              <w:ind w:left="-29" w:right="69"/>
              <w:jc w:val="right"/>
              <w:textAlignment w:val="auto"/>
              <w:rPr>
                <w:rFonts w:asciiTheme="majorBidi" w:hAnsiTheme="majorBidi" w:cstheme="majorBidi"/>
                <w:sz w:val="28"/>
                <w:szCs w:val="28"/>
              </w:rPr>
            </w:pPr>
            <w:r w:rsidRPr="00C121F7">
              <w:rPr>
                <w:rFonts w:asciiTheme="majorBidi" w:hAnsiTheme="majorBidi" w:cstheme="majorBidi"/>
                <w:sz w:val="28"/>
                <w:szCs w:val="28"/>
              </w:rPr>
              <w:t>970</w:t>
            </w:r>
          </w:p>
        </w:tc>
      </w:tr>
      <w:tr w:rsidR="00927766" w:rsidRPr="00C121F7" w14:paraId="71E5A41D" w14:textId="77777777" w:rsidTr="005D11FE">
        <w:trPr>
          <w:trHeight w:val="220"/>
        </w:trPr>
        <w:tc>
          <w:tcPr>
            <w:tcW w:w="5220" w:type="dxa"/>
            <w:vAlign w:val="bottom"/>
          </w:tcPr>
          <w:p w14:paraId="33C82B1C" w14:textId="5D3B3136" w:rsidR="00927766" w:rsidRPr="00FC60DF" w:rsidRDefault="00927766" w:rsidP="00927766">
            <w:pPr>
              <w:ind w:left="166" w:hanging="166"/>
              <w:rPr>
                <w:rFonts w:asciiTheme="majorBidi" w:hAnsiTheme="majorBidi" w:cstheme="majorBidi"/>
                <w:b/>
                <w:bCs/>
                <w:sz w:val="28"/>
                <w:szCs w:val="28"/>
                <w:cs/>
              </w:rPr>
            </w:pPr>
            <w:r w:rsidRPr="0023514F">
              <w:rPr>
                <w:rFonts w:asciiTheme="majorBidi" w:hAnsiTheme="majorBidi" w:cstheme="majorBidi"/>
                <w:b/>
                <w:bCs/>
                <w:sz w:val="28"/>
                <w:szCs w:val="28"/>
              </w:rPr>
              <w:t>Total financial assets at FVTPL</w:t>
            </w:r>
          </w:p>
        </w:tc>
        <w:tc>
          <w:tcPr>
            <w:tcW w:w="1980" w:type="dxa"/>
            <w:gridSpan w:val="2"/>
            <w:tcBorders>
              <w:top w:val="single" w:sz="4" w:space="0" w:color="auto"/>
              <w:bottom w:val="single" w:sz="4" w:space="0" w:color="auto"/>
            </w:tcBorders>
            <w:vAlign w:val="bottom"/>
          </w:tcPr>
          <w:p w14:paraId="212A96DB" w14:textId="0DE61CDE" w:rsidR="00927766" w:rsidRPr="00FC60DF" w:rsidRDefault="00956502" w:rsidP="00927766">
            <w:pPr>
              <w:tabs>
                <w:tab w:val="decimal" w:pos="1240"/>
              </w:tabs>
              <w:ind w:left="-29" w:right="81"/>
              <w:jc w:val="right"/>
              <w:textAlignment w:val="auto"/>
              <w:rPr>
                <w:rFonts w:asciiTheme="majorBidi" w:hAnsiTheme="majorBidi" w:cstheme="majorBidi"/>
                <w:b/>
                <w:bCs/>
                <w:sz w:val="28"/>
                <w:szCs w:val="28"/>
                <w:cs/>
              </w:rPr>
            </w:pPr>
            <w:r w:rsidRPr="0023514F">
              <w:rPr>
                <w:rFonts w:asciiTheme="majorBidi" w:hAnsiTheme="majorBidi" w:cstheme="majorBidi"/>
                <w:b/>
                <w:bCs/>
                <w:sz w:val="28"/>
                <w:szCs w:val="28"/>
              </w:rPr>
              <w:t>780</w:t>
            </w:r>
          </w:p>
        </w:tc>
        <w:tc>
          <w:tcPr>
            <w:tcW w:w="90" w:type="dxa"/>
          </w:tcPr>
          <w:p w14:paraId="79EA268C" w14:textId="77777777" w:rsidR="00927766" w:rsidRPr="0023514F" w:rsidRDefault="00927766" w:rsidP="00927766">
            <w:pPr>
              <w:tabs>
                <w:tab w:val="decimal" w:pos="1240"/>
              </w:tabs>
              <w:ind w:left="-29" w:right="-29"/>
              <w:jc w:val="right"/>
              <w:textAlignment w:val="auto"/>
              <w:rPr>
                <w:rFonts w:asciiTheme="majorBidi" w:hAnsiTheme="majorBidi" w:cstheme="majorBidi"/>
                <w:b/>
                <w:bCs/>
                <w:sz w:val="28"/>
                <w:szCs w:val="28"/>
              </w:rPr>
            </w:pPr>
          </w:p>
        </w:tc>
        <w:tc>
          <w:tcPr>
            <w:tcW w:w="1620" w:type="dxa"/>
            <w:tcBorders>
              <w:top w:val="single" w:sz="4" w:space="0" w:color="auto"/>
              <w:bottom w:val="single" w:sz="4" w:space="0" w:color="auto"/>
            </w:tcBorders>
            <w:vAlign w:val="bottom"/>
          </w:tcPr>
          <w:p w14:paraId="26D5C4A5" w14:textId="77777777" w:rsidR="00927766" w:rsidRPr="00FC60DF" w:rsidRDefault="00927766" w:rsidP="00927766">
            <w:pPr>
              <w:tabs>
                <w:tab w:val="decimal" w:pos="1240"/>
              </w:tabs>
              <w:ind w:left="-29" w:right="69"/>
              <w:jc w:val="right"/>
              <w:textAlignment w:val="auto"/>
              <w:rPr>
                <w:rFonts w:asciiTheme="majorBidi" w:hAnsiTheme="majorBidi" w:cstheme="majorBidi"/>
                <w:b/>
                <w:bCs/>
                <w:sz w:val="28"/>
                <w:szCs w:val="28"/>
                <w:cs/>
              </w:rPr>
            </w:pPr>
            <w:r w:rsidRPr="0023514F">
              <w:rPr>
                <w:rFonts w:asciiTheme="majorBidi" w:hAnsiTheme="majorBidi" w:cstheme="majorBidi"/>
                <w:b/>
                <w:bCs/>
                <w:sz w:val="28"/>
                <w:szCs w:val="28"/>
              </w:rPr>
              <w:t>970</w:t>
            </w:r>
          </w:p>
        </w:tc>
      </w:tr>
      <w:tr w:rsidR="00927766" w:rsidRPr="00C121F7" w14:paraId="0831022E" w14:textId="77777777" w:rsidTr="005D11FE">
        <w:trPr>
          <w:trHeight w:val="220"/>
        </w:trPr>
        <w:tc>
          <w:tcPr>
            <w:tcW w:w="5220" w:type="dxa"/>
            <w:vAlign w:val="bottom"/>
            <w:hideMark/>
          </w:tcPr>
          <w:p w14:paraId="11D5D2E4" w14:textId="061D3E0A" w:rsidR="00927766" w:rsidRPr="0023514F" w:rsidRDefault="00927766" w:rsidP="00927766">
            <w:pPr>
              <w:ind w:left="520" w:hanging="520"/>
              <w:rPr>
                <w:rFonts w:asciiTheme="majorBidi" w:hAnsiTheme="majorBidi" w:cstheme="majorBidi"/>
                <w:b/>
                <w:bCs/>
                <w:sz w:val="28"/>
                <w:szCs w:val="28"/>
              </w:rPr>
            </w:pPr>
            <w:r w:rsidRPr="0023514F">
              <w:rPr>
                <w:rFonts w:asciiTheme="majorBidi" w:hAnsiTheme="majorBidi" w:cstheme="majorBidi"/>
                <w:b/>
                <w:bCs/>
                <w:sz w:val="28"/>
                <w:szCs w:val="28"/>
              </w:rPr>
              <w:t>Total other financial assets - net</w:t>
            </w:r>
          </w:p>
        </w:tc>
        <w:tc>
          <w:tcPr>
            <w:tcW w:w="1980" w:type="dxa"/>
            <w:gridSpan w:val="2"/>
            <w:tcBorders>
              <w:top w:val="single" w:sz="4" w:space="0" w:color="auto"/>
              <w:bottom w:val="double" w:sz="4" w:space="0" w:color="auto"/>
            </w:tcBorders>
            <w:vAlign w:val="bottom"/>
          </w:tcPr>
          <w:p w14:paraId="53082D19" w14:textId="2646CBE3" w:rsidR="00927766" w:rsidRPr="0023514F" w:rsidRDefault="003C369C" w:rsidP="00927766">
            <w:pPr>
              <w:tabs>
                <w:tab w:val="decimal" w:pos="1240"/>
              </w:tabs>
              <w:ind w:left="-29" w:right="81"/>
              <w:jc w:val="right"/>
              <w:textAlignment w:val="auto"/>
              <w:rPr>
                <w:rFonts w:asciiTheme="majorBidi" w:hAnsiTheme="majorBidi" w:cstheme="majorBidi"/>
                <w:b/>
                <w:bCs/>
                <w:sz w:val="28"/>
                <w:szCs w:val="28"/>
              </w:rPr>
            </w:pPr>
            <w:r w:rsidRPr="00780319">
              <w:rPr>
                <w:rFonts w:asciiTheme="majorBidi" w:hAnsiTheme="majorBidi" w:cstheme="majorBidi" w:hint="cs"/>
                <w:b/>
                <w:bCs/>
                <w:sz w:val="28"/>
                <w:szCs w:val="28"/>
              </w:rPr>
              <w:t>41</w:t>
            </w:r>
            <w:r w:rsidRPr="0023514F">
              <w:rPr>
                <w:rFonts w:asciiTheme="majorBidi" w:hAnsiTheme="majorBidi" w:cstheme="majorBidi"/>
                <w:b/>
                <w:bCs/>
                <w:sz w:val="28"/>
                <w:szCs w:val="28"/>
              </w:rPr>
              <w:t>,231</w:t>
            </w:r>
          </w:p>
        </w:tc>
        <w:tc>
          <w:tcPr>
            <w:tcW w:w="90" w:type="dxa"/>
          </w:tcPr>
          <w:p w14:paraId="7BB701BA" w14:textId="77777777" w:rsidR="00927766" w:rsidRPr="0023514F" w:rsidRDefault="00927766" w:rsidP="00927766">
            <w:pPr>
              <w:tabs>
                <w:tab w:val="decimal" w:pos="1240"/>
              </w:tabs>
              <w:ind w:left="-29" w:right="-29"/>
              <w:jc w:val="right"/>
              <w:textAlignment w:val="auto"/>
              <w:rPr>
                <w:rFonts w:asciiTheme="majorBidi" w:hAnsiTheme="majorBidi" w:cstheme="majorBidi"/>
                <w:b/>
                <w:bCs/>
                <w:sz w:val="28"/>
                <w:szCs w:val="28"/>
              </w:rPr>
            </w:pPr>
          </w:p>
        </w:tc>
        <w:tc>
          <w:tcPr>
            <w:tcW w:w="1620" w:type="dxa"/>
            <w:tcBorders>
              <w:top w:val="single" w:sz="4" w:space="0" w:color="auto"/>
              <w:bottom w:val="double" w:sz="4" w:space="0" w:color="auto"/>
            </w:tcBorders>
            <w:vAlign w:val="bottom"/>
          </w:tcPr>
          <w:p w14:paraId="36CA411F" w14:textId="77777777" w:rsidR="00927766" w:rsidRPr="0023514F" w:rsidRDefault="00927766" w:rsidP="00927766">
            <w:pPr>
              <w:tabs>
                <w:tab w:val="decimal" w:pos="1240"/>
              </w:tabs>
              <w:ind w:left="-29" w:right="69"/>
              <w:jc w:val="right"/>
              <w:textAlignment w:val="auto"/>
              <w:rPr>
                <w:rFonts w:asciiTheme="majorBidi" w:hAnsiTheme="majorBidi" w:cstheme="majorBidi"/>
                <w:b/>
                <w:bCs/>
                <w:sz w:val="28"/>
                <w:szCs w:val="28"/>
              </w:rPr>
            </w:pPr>
            <w:r w:rsidRPr="0023514F">
              <w:rPr>
                <w:rFonts w:asciiTheme="majorBidi" w:hAnsiTheme="majorBidi" w:cstheme="majorBidi"/>
                <w:b/>
                <w:bCs/>
                <w:sz w:val="28"/>
                <w:szCs w:val="28"/>
              </w:rPr>
              <w:t>58,370</w:t>
            </w:r>
          </w:p>
        </w:tc>
      </w:tr>
      <w:tr w:rsidR="00927766" w:rsidRPr="00C121F7" w14:paraId="16AA938F" w14:textId="77777777" w:rsidTr="005D11FE">
        <w:trPr>
          <w:trHeight w:val="220"/>
        </w:trPr>
        <w:tc>
          <w:tcPr>
            <w:tcW w:w="5220" w:type="dxa"/>
            <w:vAlign w:val="bottom"/>
            <w:hideMark/>
          </w:tcPr>
          <w:p w14:paraId="33770520" w14:textId="2E65116B" w:rsidR="00927766" w:rsidRPr="00FC60DF" w:rsidRDefault="00927766" w:rsidP="00927766">
            <w:pPr>
              <w:ind w:left="520" w:hanging="520"/>
              <w:rPr>
                <w:rFonts w:asciiTheme="majorBidi" w:hAnsiTheme="majorBidi" w:cstheme="majorBidi"/>
                <w:sz w:val="28"/>
                <w:szCs w:val="28"/>
                <w:cs/>
              </w:rPr>
            </w:pPr>
            <w:r w:rsidRPr="00B542DF">
              <w:rPr>
                <w:rFonts w:asciiTheme="majorBidi" w:hAnsiTheme="majorBidi" w:cstheme="majorBidi"/>
                <w:sz w:val="28"/>
                <w:szCs w:val="28"/>
              </w:rPr>
              <w:t>Current</w:t>
            </w:r>
          </w:p>
        </w:tc>
        <w:tc>
          <w:tcPr>
            <w:tcW w:w="1980" w:type="dxa"/>
            <w:gridSpan w:val="2"/>
            <w:vAlign w:val="bottom"/>
          </w:tcPr>
          <w:p w14:paraId="780C6A8C" w14:textId="7650CA1C" w:rsidR="00927766" w:rsidRPr="00C121F7" w:rsidRDefault="003C369C" w:rsidP="00927766">
            <w:pPr>
              <w:tabs>
                <w:tab w:val="decimal" w:pos="1240"/>
              </w:tabs>
              <w:ind w:left="-29" w:right="81"/>
              <w:jc w:val="right"/>
              <w:textAlignment w:val="auto"/>
              <w:rPr>
                <w:rFonts w:asciiTheme="majorBidi" w:hAnsiTheme="majorBidi" w:cstheme="majorBidi"/>
                <w:sz w:val="28"/>
                <w:szCs w:val="28"/>
              </w:rPr>
            </w:pPr>
            <w:r>
              <w:rPr>
                <w:rFonts w:asciiTheme="majorBidi" w:hAnsiTheme="majorBidi" w:cstheme="majorBidi"/>
                <w:sz w:val="28"/>
                <w:szCs w:val="28"/>
              </w:rPr>
              <w:t>780</w:t>
            </w:r>
          </w:p>
        </w:tc>
        <w:tc>
          <w:tcPr>
            <w:tcW w:w="90" w:type="dxa"/>
          </w:tcPr>
          <w:p w14:paraId="0F607978" w14:textId="77777777" w:rsidR="00927766" w:rsidRPr="00C121F7" w:rsidRDefault="00927766" w:rsidP="00927766">
            <w:pPr>
              <w:tabs>
                <w:tab w:val="decimal" w:pos="1240"/>
              </w:tabs>
              <w:ind w:left="-29" w:right="-29"/>
              <w:jc w:val="right"/>
              <w:textAlignment w:val="auto"/>
              <w:rPr>
                <w:rFonts w:asciiTheme="majorBidi" w:hAnsiTheme="majorBidi" w:cstheme="majorBidi"/>
                <w:sz w:val="28"/>
                <w:szCs w:val="28"/>
              </w:rPr>
            </w:pPr>
          </w:p>
        </w:tc>
        <w:tc>
          <w:tcPr>
            <w:tcW w:w="1620" w:type="dxa"/>
            <w:vAlign w:val="bottom"/>
          </w:tcPr>
          <w:p w14:paraId="0320A6C5" w14:textId="77777777" w:rsidR="00927766" w:rsidRPr="00C121F7" w:rsidRDefault="00927766" w:rsidP="00927766">
            <w:pPr>
              <w:tabs>
                <w:tab w:val="decimal" w:pos="1240"/>
              </w:tabs>
              <w:ind w:left="-29" w:right="69"/>
              <w:jc w:val="right"/>
              <w:textAlignment w:val="auto"/>
              <w:rPr>
                <w:rFonts w:asciiTheme="majorBidi" w:hAnsiTheme="majorBidi" w:cstheme="majorBidi"/>
                <w:sz w:val="28"/>
                <w:szCs w:val="28"/>
              </w:rPr>
            </w:pPr>
            <w:r w:rsidRPr="00C121F7">
              <w:rPr>
                <w:rFonts w:asciiTheme="majorBidi" w:hAnsiTheme="majorBidi" w:cstheme="majorBidi"/>
                <w:sz w:val="28"/>
                <w:szCs w:val="28"/>
              </w:rPr>
              <w:t>970</w:t>
            </w:r>
          </w:p>
        </w:tc>
      </w:tr>
      <w:tr w:rsidR="00927766" w:rsidRPr="00C121F7" w14:paraId="5820A1A1" w14:textId="77777777" w:rsidTr="005D11FE">
        <w:trPr>
          <w:trHeight w:val="220"/>
        </w:trPr>
        <w:tc>
          <w:tcPr>
            <w:tcW w:w="5220" w:type="dxa"/>
            <w:vAlign w:val="bottom"/>
            <w:hideMark/>
          </w:tcPr>
          <w:p w14:paraId="28EB8D13" w14:textId="74A4329E" w:rsidR="00927766" w:rsidRPr="00FC60DF" w:rsidRDefault="00927766" w:rsidP="00927766">
            <w:pPr>
              <w:ind w:left="520" w:hanging="520"/>
              <w:rPr>
                <w:rFonts w:asciiTheme="majorBidi" w:hAnsiTheme="majorBidi" w:cstheme="majorBidi"/>
                <w:sz w:val="28"/>
                <w:szCs w:val="28"/>
                <w:cs/>
              </w:rPr>
            </w:pPr>
            <w:r w:rsidRPr="00B542DF">
              <w:rPr>
                <w:rFonts w:asciiTheme="majorBidi" w:hAnsiTheme="majorBidi" w:cstheme="majorBidi"/>
                <w:sz w:val="28"/>
                <w:szCs w:val="28"/>
              </w:rPr>
              <w:t>Non-current</w:t>
            </w:r>
          </w:p>
        </w:tc>
        <w:tc>
          <w:tcPr>
            <w:tcW w:w="1980" w:type="dxa"/>
            <w:gridSpan w:val="2"/>
            <w:tcBorders>
              <w:bottom w:val="single" w:sz="4" w:space="0" w:color="auto"/>
            </w:tcBorders>
            <w:vAlign w:val="bottom"/>
          </w:tcPr>
          <w:p w14:paraId="6F8FDE40" w14:textId="7162D195" w:rsidR="00927766" w:rsidRPr="00C121F7" w:rsidRDefault="003C369C" w:rsidP="00927766">
            <w:pPr>
              <w:tabs>
                <w:tab w:val="decimal" w:pos="1240"/>
              </w:tabs>
              <w:ind w:left="-29" w:right="81"/>
              <w:jc w:val="right"/>
              <w:textAlignment w:val="auto"/>
              <w:rPr>
                <w:rFonts w:asciiTheme="majorBidi" w:hAnsiTheme="majorBidi" w:cstheme="majorBidi"/>
                <w:sz w:val="28"/>
                <w:szCs w:val="28"/>
              </w:rPr>
            </w:pPr>
            <w:r>
              <w:rPr>
                <w:rFonts w:asciiTheme="majorBidi" w:hAnsiTheme="majorBidi" w:cstheme="majorBidi"/>
                <w:sz w:val="28"/>
                <w:szCs w:val="28"/>
              </w:rPr>
              <w:t>40,451</w:t>
            </w:r>
          </w:p>
        </w:tc>
        <w:tc>
          <w:tcPr>
            <w:tcW w:w="90" w:type="dxa"/>
          </w:tcPr>
          <w:p w14:paraId="7D4E40F8" w14:textId="77777777" w:rsidR="00927766" w:rsidRPr="00C121F7" w:rsidRDefault="00927766" w:rsidP="00927766">
            <w:pPr>
              <w:tabs>
                <w:tab w:val="decimal" w:pos="1240"/>
              </w:tabs>
              <w:ind w:left="-29" w:right="-29"/>
              <w:jc w:val="right"/>
              <w:textAlignment w:val="auto"/>
              <w:rPr>
                <w:rFonts w:asciiTheme="majorBidi" w:hAnsiTheme="majorBidi" w:cstheme="majorBidi"/>
                <w:sz w:val="28"/>
                <w:szCs w:val="28"/>
              </w:rPr>
            </w:pPr>
          </w:p>
        </w:tc>
        <w:tc>
          <w:tcPr>
            <w:tcW w:w="1620" w:type="dxa"/>
            <w:tcBorders>
              <w:bottom w:val="single" w:sz="4" w:space="0" w:color="auto"/>
            </w:tcBorders>
            <w:vAlign w:val="bottom"/>
          </w:tcPr>
          <w:p w14:paraId="3E1F76E2" w14:textId="77777777" w:rsidR="00927766" w:rsidRPr="00C121F7" w:rsidRDefault="00927766" w:rsidP="00927766">
            <w:pPr>
              <w:tabs>
                <w:tab w:val="decimal" w:pos="1240"/>
              </w:tabs>
              <w:ind w:left="-29" w:right="69"/>
              <w:jc w:val="right"/>
              <w:textAlignment w:val="auto"/>
              <w:rPr>
                <w:rFonts w:asciiTheme="majorBidi" w:hAnsiTheme="majorBidi" w:cstheme="majorBidi"/>
                <w:sz w:val="28"/>
                <w:szCs w:val="28"/>
              </w:rPr>
            </w:pPr>
            <w:r w:rsidRPr="00C121F7">
              <w:rPr>
                <w:rFonts w:asciiTheme="majorBidi" w:hAnsiTheme="majorBidi" w:cstheme="majorBidi"/>
                <w:sz w:val="28"/>
                <w:szCs w:val="28"/>
              </w:rPr>
              <w:t>57,400</w:t>
            </w:r>
          </w:p>
        </w:tc>
      </w:tr>
      <w:tr w:rsidR="00927766" w:rsidRPr="00C121F7" w14:paraId="0908F06B" w14:textId="77777777" w:rsidTr="005D11FE">
        <w:trPr>
          <w:trHeight w:val="391"/>
        </w:trPr>
        <w:tc>
          <w:tcPr>
            <w:tcW w:w="5220" w:type="dxa"/>
            <w:vAlign w:val="bottom"/>
          </w:tcPr>
          <w:p w14:paraId="76E57C0B" w14:textId="77777777" w:rsidR="00927766" w:rsidRPr="00FC60DF" w:rsidRDefault="00927766">
            <w:pPr>
              <w:ind w:left="520" w:hanging="520"/>
              <w:rPr>
                <w:rFonts w:asciiTheme="majorBidi" w:hAnsiTheme="majorBidi" w:cstheme="majorBidi"/>
                <w:sz w:val="28"/>
                <w:szCs w:val="28"/>
                <w:cs/>
              </w:rPr>
            </w:pPr>
          </w:p>
        </w:tc>
        <w:tc>
          <w:tcPr>
            <w:tcW w:w="1980" w:type="dxa"/>
            <w:gridSpan w:val="2"/>
            <w:tcBorders>
              <w:top w:val="single" w:sz="4" w:space="0" w:color="auto"/>
              <w:bottom w:val="double" w:sz="4" w:space="0" w:color="auto"/>
            </w:tcBorders>
            <w:vAlign w:val="bottom"/>
          </w:tcPr>
          <w:p w14:paraId="5CD4BB0A" w14:textId="6E225E87" w:rsidR="00927766" w:rsidRPr="00BE337B" w:rsidRDefault="003C369C">
            <w:pPr>
              <w:tabs>
                <w:tab w:val="decimal" w:pos="1240"/>
              </w:tabs>
              <w:ind w:left="-29" w:right="81"/>
              <w:jc w:val="right"/>
              <w:textAlignment w:val="auto"/>
              <w:rPr>
                <w:rFonts w:asciiTheme="majorBidi" w:hAnsiTheme="majorBidi" w:cstheme="majorBidi"/>
                <w:b/>
                <w:bCs/>
                <w:sz w:val="28"/>
                <w:szCs w:val="28"/>
              </w:rPr>
            </w:pPr>
            <w:r>
              <w:rPr>
                <w:rFonts w:asciiTheme="majorBidi" w:hAnsiTheme="majorBidi" w:cstheme="majorBidi"/>
                <w:b/>
                <w:bCs/>
                <w:sz w:val="28"/>
                <w:szCs w:val="28"/>
              </w:rPr>
              <w:t>41,231</w:t>
            </w:r>
          </w:p>
        </w:tc>
        <w:tc>
          <w:tcPr>
            <w:tcW w:w="90" w:type="dxa"/>
          </w:tcPr>
          <w:p w14:paraId="68185103" w14:textId="77777777" w:rsidR="00927766" w:rsidRPr="00BE337B" w:rsidRDefault="00927766">
            <w:pPr>
              <w:tabs>
                <w:tab w:val="decimal" w:pos="1240"/>
              </w:tabs>
              <w:ind w:left="-29" w:right="-29"/>
              <w:jc w:val="right"/>
              <w:textAlignment w:val="auto"/>
              <w:rPr>
                <w:rFonts w:asciiTheme="majorBidi" w:hAnsiTheme="majorBidi" w:cstheme="majorBidi"/>
                <w:b/>
                <w:bCs/>
                <w:sz w:val="28"/>
                <w:szCs w:val="28"/>
              </w:rPr>
            </w:pPr>
          </w:p>
        </w:tc>
        <w:tc>
          <w:tcPr>
            <w:tcW w:w="1620" w:type="dxa"/>
            <w:tcBorders>
              <w:top w:val="single" w:sz="4" w:space="0" w:color="auto"/>
              <w:bottom w:val="double" w:sz="4" w:space="0" w:color="auto"/>
            </w:tcBorders>
            <w:vAlign w:val="bottom"/>
          </w:tcPr>
          <w:p w14:paraId="07E8CCE4" w14:textId="77777777" w:rsidR="00927766" w:rsidRPr="00BE337B" w:rsidRDefault="00927766">
            <w:pPr>
              <w:tabs>
                <w:tab w:val="decimal" w:pos="1240"/>
              </w:tabs>
              <w:ind w:left="-29" w:right="69"/>
              <w:jc w:val="right"/>
              <w:textAlignment w:val="auto"/>
              <w:rPr>
                <w:rFonts w:asciiTheme="majorBidi" w:hAnsiTheme="majorBidi" w:cstheme="majorBidi"/>
                <w:b/>
                <w:bCs/>
                <w:sz w:val="28"/>
                <w:szCs w:val="28"/>
              </w:rPr>
            </w:pPr>
            <w:r w:rsidRPr="00BE337B">
              <w:rPr>
                <w:rFonts w:asciiTheme="majorBidi" w:hAnsiTheme="majorBidi" w:cstheme="majorBidi"/>
                <w:b/>
                <w:bCs/>
                <w:sz w:val="28"/>
                <w:szCs w:val="28"/>
              </w:rPr>
              <w:t>58,370</w:t>
            </w:r>
          </w:p>
        </w:tc>
      </w:tr>
    </w:tbl>
    <w:p w14:paraId="5EB65051" w14:textId="1AD954C1" w:rsidR="004263BB" w:rsidRPr="00FC60DF" w:rsidRDefault="004263BB" w:rsidP="00C75077">
      <w:pPr>
        <w:tabs>
          <w:tab w:val="left" w:pos="1800"/>
        </w:tabs>
        <w:spacing w:before="240" w:after="120" w:line="370" w:lineRule="exact"/>
        <w:ind w:left="605" w:hanging="605"/>
        <w:jc w:val="thaiDistribute"/>
        <w:rPr>
          <w:rFonts w:asciiTheme="majorBidi" w:hAnsiTheme="majorBidi" w:cstheme="majorBidi"/>
          <w:sz w:val="28"/>
          <w:szCs w:val="28"/>
          <w:cs/>
        </w:rPr>
      </w:pPr>
      <w:r w:rsidRPr="00B542DF">
        <w:rPr>
          <w:rFonts w:asciiTheme="majorBidi" w:hAnsiTheme="majorBidi" w:cstheme="majorBidi"/>
          <w:spacing w:val="-4"/>
          <w:sz w:val="28"/>
          <w:szCs w:val="28"/>
        </w:rPr>
        <w:lastRenderedPageBreak/>
        <w:tab/>
      </w:r>
      <w:r w:rsidR="00C272F7" w:rsidRPr="00B542DF">
        <w:rPr>
          <w:rFonts w:asciiTheme="majorBidi" w:hAnsiTheme="majorBidi" w:cstheme="majorBidi"/>
          <w:spacing w:val="-4"/>
          <w:sz w:val="28"/>
          <w:szCs w:val="28"/>
        </w:rPr>
        <w:t>T</w:t>
      </w:r>
      <w:r w:rsidRPr="00B542DF">
        <w:rPr>
          <w:rFonts w:asciiTheme="majorBidi" w:hAnsiTheme="majorBidi" w:cstheme="majorBidi"/>
          <w:spacing w:val="-4"/>
          <w:sz w:val="28"/>
          <w:szCs w:val="28"/>
        </w:rPr>
        <w:t xml:space="preserve">he </w:t>
      </w:r>
      <w:r w:rsidR="006D19E2" w:rsidRPr="00B542DF">
        <w:rPr>
          <w:rFonts w:asciiTheme="majorBidi" w:hAnsiTheme="majorBidi" w:cstheme="majorBidi"/>
          <w:spacing w:val="-4"/>
          <w:sz w:val="28"/>
          <w:szCs w:val="28"/>
        </w:rPr>
        <w:t>Company</w:t>
      </w:r>
      <w:r w:rsidRPr="00B542DF">
        <w:rPr>
          <w:rFonts w:asciiTheme="majorBidi" w:hAnsiTheme="majorBidi" w:cstheme="majorBidi"/>
          <w:spacing w:val="-4"/>
          <w:sz w:val="28"/>
          <w:szCs w:val="28"/>
        </w:rPr>
        <w:t xml:space="preserve"> received dividends from the fund during the year</w:t>
      </w:r>
      <w:r w:rsidR="00565D02">
        <w:rPr>
          <w:rFonts w:asciiTheme="majorBidi" w:hAnsiTheme="majorBidi" w:cstheme="majorBidi"/>
          <w:spacing w:val="-4"/>
          <w:sz w:val="28"/>
          <w:szCs w:val="28"/>
        </w:rPr>
        <w:t xml:space="preserve"> 2025</w:t>
      </w:r>
      <w:r w:rsidRPr="00B542DF">
        <w:rPr>
          <w:rFonts w:asciiTheme="majorBidi" w:hAnsiTheme="majorBidi" w:cstheme="majorBidi"/>
          <w:spacing w:val="-4"/>
          <w:sz w:val="28"/>
          <w:szCs w:val="28"/>
        </w:rPr>
        <w:t xml:space="preserve"> amounting </w:t>
      </w:r>
      <w:bookmarkStart w:id="3" w:name="_Hlk158638586"/>
      <w:r w:rsidRPr="00B542DF">
        <w:rPr>
          <w:rFonts w:asciiTheme="majorBidi" w:hAnsiTheme="majorBidi" w:cstheme="majorBidi"/>
          <w:spacing w:val="-4"/>
          <w:sz w:val="28"/>
          <w:szCs w:val="28"/>
        </w:rPr>
        <w:t>to Baht</w:t>
      </w:r>
      <w:r w:rsidR="00394426" w:rsidRPr="00B542DF">
        <w:rPr>
          <w:rFonts w:asciiTheme="majorBidi" w:hAnsiTheme="majorBidi" w:cstheme="majorBidi"/>
          <w:spacing w:val="-4"/>
          <w:sz w:val="28"/>
          <w:szCs w:val="28"/>
        </w:rPr>
        <w:t xml:space="preserve"> </w:t>
      </w:r>
      <w:r w:rsidR="00A21D55">
        <w:rPr>
          <w:rFonts w:asciiTheme="majorBidi" w:hAnsiTheme="majorBidi" w:cstheme="majorBidi"/>
          <w:spacing w:val="-4"/>
          <w:sz w:val="28"/>
          <w:szCs w:val="28"/>
        </w:rPr>
        <w:t>5</w:t>
      </w:r>
      <w:r w:rsidRPr="00B542DF">
        <w:rPr>
          <w:rFonts w:asciiTheme="majorBidi" w:hAnsiTheme="majorBidi" w:cstheme="majorBidi"/>
          <w:spacing w:val="-4"/>
          <w:sz w:val="28"/>
          <w:szCs w:val="28"/>
        </w:rPr>
        <w:t xml:space="preserve"> </w:t>
      </w:r>
      <w:r w:rsidRPr="00B542DF">
        <w:rPr>
          <w:rFonts w:asciiTheme="majorBidi" w:hAnsiTheme="majorBidi" w:cstheme="majorBidi"/>
          <w:sz w:val="28"/>
          <w:szCs w:val="28"/>
        </w:rPr>
        <w:t>million (</w:t>
      </w:r>
      <w:r w:rsidR="00D80D1D" w:rsidRPr="00B542DF">
        <w:rPr>
          <w:rFonts w:asciiTheme="majorBidi" w:hAnsiTheme="majorBidi" w:cstheme="majorBidi"/>
          <w:sz w:val="28"/>
          <w:szCs w:val="28"/>
        </w:rPr>
        <w:t>202</w:t>
      </w:r>
      <w:r w:rsidR="00927766">
        <w:rPr>
          <w:rFonts w:asciiTheme="majorBidi" w:hAnsiTheme="majorBidi" w:cstheme="majorBidi"/>
          <w:sz w:val="28"/>
          <w:szCs w:val="28"/>
        </w:rPr>
        <w:t>4</w:t>
      </w:r>
      <w:r w:rsidR="00D80D1D" w:rsidRPr="00B542DF">
        <w:rPr>
          <w:rFonts w:asciiTheme="majorBidi" w:hAnsiTheme="majorBidi" w:cstheme="majorBidi"/>
          <w:sz w:val="28"/>
          <w:szCs w:val="28"/>
        </w:rPr>
        <w:t>:</w:t>
      </w:r>
      <w:r w:rsidRPr="00B542DF">
        <w:rPr>
          <w:rFonts w:asciiTheme="majorBidi" w:hAnsiTheme="majorBidi" w:cstheme="majorBidi"/>
          <w:sz w:val="28"/>
          <w:szCs w:val="28"/>
        </w:rPr>
        <w:t xml:space="preserve"> Baht </w:t>
      </w:r>
      <w:r w:rsidR="00C75077" w:rsidRPr="00B542DF">
        <w:rPr>
          <w:rFonts w:asciiTheme="majorBidi" w:hAnsiTheme="majorBidi" w:cstheme="majorBidi"/>
          <w:sz w:val="28"/>
          <w:szCs w:val="28"/>
        </w:rPr>
        <w:t>1</w:t>
      </w:r>
      <w:r w:rsidR="00927766">
        <w:rPr>
          <w:rFonts w:asciiTheme="majorBidi" w:hAnsiTheme="majorBidi" w:cstheme="majorBidi"/>
          <w:sz w:val="28"/>
          <w:szCs w:val="28"/>
        </w:rPr>
        <w:t>3</w:t>
      </w:r>
      <w:r w:rsidRPr="00B542DF">
        <w:rPr>
          <w:rFonts w:asciiTheme="majorBidi" w:hAnsiTheme="majorBidi" w:cstheme="majorBidi"/>
          <w:sz w:val="28"/>
          <w:szCs w:val="28"/>
        </w:rPr>
        <w:t xml:space="preserve"> million).</w:t>
      </w:r>
      <w:bookmarkEnd w:id="3"/>
    </w:p>
    <w:p w14:paraId="0E44720C" w14:textId="024C1937" w:rsidR="00244D27" w:rsidRPr="00B542DF" w:rsidRDefault="00636ABA" w:rsidP="00C75077">
      <w:pPr>
        <w:tabs>
          <w:tab w:val="left" w:pos="1800"/>
        </w:tabs>
        <w:spacing w:before="120" w:after="120" w:line="370" w:lineRule="exact"/>
        <w:ind w:left="605" w:hanging="605"/>
        <w:jc w:val="thaiDistribute"/>
        <w:rPr>
          <w:rFonts w:asciiTheme="majorBidi" w:hAnsiTheme="majorBidi" w:cstheme="majorBidi"/>
          <w:sz w:val="28"/>
          <w:szCs w:val="28"/>
        </w:rPr>
      </w:pPr>
      <w:r w:rsidRPr="00B542DF">
        <w:rPr>
          <w:rFonts w:asciiTheme="majorBidi" w:hAnsiTheme="majorBidi" w:cstheme="majorBidi"/>
          <w:sz w:val="28"/>
          <w:szCs w:val="28"/>
        </w:rPr>
        <w:tab/>
        <w:t xml:space="preserve">The </w:t>
      </w:r>
      <w:r w:rsidR="006D19E2" w:rsidRPr="00B542DF">
        <w:rPr>
          <w:rFonts w:asciiTheme="majorBidi" w:hAnsiTheme="majorBidi" w:cstheme="majorBidi"/>
          <w:sz w:val="28"/>
          <w:szCs w:val="28"/>
        </w:rPr>
        <w:t xml:space="preserve">Company </w:t>
      </w:r>
      <w:r w:rsidRPr="00B542DF">
        <w:rPr>
          <w:rFonts w:asciiTheme="majorBidi" w:hAnsiTheme="majorBidi" w:cstheme="majorBidi"/>
          <w:sz w:val="28"/>
          <w:szCs w:val="28"/>
        </w:rPr>
        <w:t xml:space="preserve">has pledged its </w:t>
      </w:r>
      <w:r w:rsidR="00BF766B" w:rsidRPr="00B542DF">
        <w:rPr>
          <w:rFonts w:asciiTheme="majorBidi" w:hAnsiTheme="majorBidi" w:cstheme="majorBidi"/>
          <w:sz w:val="28"/>
          <w:szCs w:val="28"/>
        </w:rPr>
        <w:t>investments in real estate investment trusts</w:t>
      </w:r>
      <w:r w:rsidR="00BF766B" w:rsidRPr="00780319">
        <w:rPr>
          <w:rFonts w:asciiTheme="majorBidi" w:hAnsiTheme="majorBidi" w:cstheme="majorBidi"/>
          <w:sz w:val="28"/>
          <w:szCs w:val="28"/>
        </w:rPr>
        <w:t xml:space="preserve"> </w:t>
      </w:r>
      <w:r w:rsidRPr="00B542DF">
        <w:rPr>
          <w:rFonts w:asciiTheme="majorBidi" w:hAnsiTheme="majorBidi" w:cstheme="majorBidi"/>
          <w:sz w:val="28"/>
          <w:szCs w:val="28"/>
        </w:rPr>
        <w:t xml:space="preserve">amounting </w:t>
      </w:r>
      <w:r w:rsidR="00BE6B0B" w:rsidRPr="00B542DF">
        <w:rPr>
          <w:rFonts w:asciiTheme="majorBidi" w:hAnsiTheme="majorBidi" w:cstheme="majorBidi"/>
          <w:sz w:val="28"/>
          <w:szCs w:val="28"/>
        </w:rPr>
        <w:t xml:space="preserve">to </w:t>
      </w:r>
      <w:r w:rsidRPr="00B542DF">
        <w:rPr>
          <w:rFonts w:asciiTheme="majorBidi" w:hAnsiTheme="majorBidi" w:cstheme="majorBidi"/>
          <w:sz w:val="28"/>
          <w:szCs w:val="28"/>
        </w:rPr>
        <w:t>Baht</w:t>
      </w:r>
      <w:r w:rsidR="00394426" w:rsidRPr="00B542DF">
        <w:rPr>
          <w:rFonts w:asciiTheme="majorBidi" w:hAnsiTheme="majorBidi" w:cstheme="majorBidi"/>
          <w:sz w:val="28"/>
          <w:szCs w:val="28"/>
        </w:rPr>
        <w:t xml:space="preserve"> </w:t>
      </w:r>
      <w:r w:rsidR="00A21D55">
        <w:rPr>
          <w:rFonts w:asciiTheme="majorBidi" w:hAnsiTheme="majorBidi" w:cstheme="majorBidi"/>
          <w:sz w:val="28"/>
          <w:szCs w:val="28"/>
        </w:rPr>
        <w:t>40</w:t>
      </w:r>
      <w:r w:rsidRPr="00B542DF">
        <w:rPr>
          <w:rFonts w:asciiTheme="majorBidi" w:hAnsiTheme="majorBidi" w:cstheme="majorBidi"/>
          <w:sz w:val="28"/>
          <w:szCs w:val="28"/>
        </w:rPr>
        <w:t xml:space="preserve"> million (</w:t>
      </w:r>
      <w:r w:rsidR="00D80D1D" w:rsidRPr="00B542DF">
        <w:rPr>
          <w:rFonts w:asciiTheme="majorBidi" w:hAnsiTheme="majorBidi" w:cstheme="majorBidi"/>
          <w:sz w:val="28"/>
          <w:szCs w:val="28"/>
        </w:rPr>
        <w:t>202</w:t>
      </w:r>
      <w:r w:rsidR="00927766">
        <w:rPr>
          <w:rFonts w:asciiTheme="majorBidi" w:hAnsiTheme="majorBidi" w:cstheme="majorBidi"/>
          <w:sz w:val="28"/>
          <w:szCs w:val="28"/>
        </w:rPr>
        <w:t>4</w:t>
      </w:r>
      <w:r w:rsidR="00D80D1D" w:rsidRPr="00B542DF">
        <w:rPr>
          <w:rFonts w:asciiTheme="majorBidi" w:hAnsiTheme="majorBidi" w:cstheme="majorBidi"/>
          <w:sz w:val="28"/>
          <w:szCs w:val="28"/>
        </w:rPr>
        <w:t>:</w:t>
      </w:r>
      <w:r w:rsidRPr="00B542DF">
        <w:rPr>
          <w:rFonts w:asciiTheme="majorBidi" w:hAnsiTheme="majorBidi" w:cstheme="majorBidi"/>
          <w:sz w:val="28"/>
          <w:szCs w:val="28"/>
        </w:rPr>
        <w:t xml:space="preserve"> Baht </w:t>
      </w:r>
      <w:r w:rsidR="00927766">
        <w:rPr>
          <w:rFonts w:asciiTheme="majorBidi" w:hAnsiTheme="majorBidi" w:cstheme="majorBidi"/>
          <w:sz w:val="28"/>
          <w:szCs w:val="28"/>
        </w:rPr>
        <w:t>56</w:t>
      </w:r>
      <w:r w:rsidRPr="00B542DF">
        <w:rPr>
          <w:rFonts w:asciiTheme="majorBidi" w:hAnsiTheme="majorBidi" w:cstheme="majorBidi"/>
          <w:sz w:val="28"/>
          <w:szCs w:val="28"/>
        </w:rPr>
        <w:t xml:space="preserve"> million) to secure </w:t>
      </w:r>
      <w:r w:rsidR="00A32BBC">
        <w:rPr>
          <w:rFonts w:asciiTheme="majorBidi" w:hAnsiTheme="majorBidi" w:cstheme="majorBidi"/>
          <w:sz w:val="28"/>
          <w:szCs w:val="28"/>
        </w:rPr>
        <w:t>sho</w:t>
      </w:r>
      <w:r w:rsidR="00A224F2">
        <w:rPr>
          <w:rFonts w:asciiTheme="majorBidi" w:hAnsiTheme="majorBidi" w:cstheme="majorBidi"/>
          <w:sz w:val="28"/>
          <w:szCs w:val="28"/>
        </w:rPr>
        <w:t>rt-term loans</w:t>
      </w:r>
      <w:r w:rsidRPr="00B542DF">
        <w:rPr>
          <w:rFonts w:asciiTheme="majorBidi" w:hAnsiTheme="majorBidi" w:cstheme="majorBidi"/>
          <w:sz w:val="28"/>
          <w:szCs w:val="28"/>
        </w:rPr>
        <w:t xml:space="preserve"> </w:t>
      </w:r>
      <w:r w:rsidR="00C94FB1">
        <w:rPr>
          <w:rFonts w:asciiTheme="majorBidi" w:hAnsiTheme="majorBidi" w:cstheme="majorBidi"/>
          <w:sz w:val="28"/>
          <w:szCs w:val="28"/>
        </w:rPr>
        <w:t xml:space="preserve">(Note </w:t>
      </w:r>
      <w:r w:rsidR="00946B29">
        <w:rPr>
          <w:rFonts w:asciiTheme="majorBidi" w:hAnsiTheme="majorBidi" w:cstheme="majorBidi"/>
          <w:sz w:val="28"/>
          <w:szCs w:val="28"/>
        </w:rPr>
        <w:t>16) and</w:t>
      </w:r>
      <w:r w:rsidR="00362511">
        <w:rPr>
          <w:rFonts w:asciiTheme="majorBidi" w:hAnsiTheme="majorBidi" w:cstheme="majorBidi"/>
          <w:sz w:val="28"/>
          <w:szCs w:val="28"/>
        </w:rPr>
        <w:t xml:space="preserve"> </w:t>
      </w:r>
      <w:r w:rsidR="00A224F2">
        <w:rPr>
          <w:rFonts w:asciiTheme="majorBidi" w:hAnsiTheme="majorBidi" w:cstheme="majorBidi"/>
          <w:sz w:val="28"/>
          <w:szCs w:val="28"/>
        </w:rPr>
        <w:t>l</w:t>
      </w:r>
      <w:r w:rsidR="00362511" w:rsidRPr="00362511">
        <w:rPr>
          <w:rFonts w:asciiTheme="majorBidi" w:hAnsiTheme="majorBidi" w:cstheme="majorBidi"/>
          <w:sz w:val="28"/>
          <w:szCs w:val="28"/>
        </w:rPr>
        <w:t>ong-term loans</w:t>
      </w:r>
      <w:r w:rsidR="00244D27" w:rsidRPr="00B542DF">
        <w:rPr>
          <w:rFonts w:asciiTheme="majorBidi" w:hAnsiTheme="majorBidi" w:cstheme="majorBidi"/>
          <w:sz w:val="28"/>
          <w:szCs w:val="28"/>
        </w:rPr>
        <w:t xml:space="preserve"> </w:t>
      </w:r>
      <w:r w:rsidR="00362511">
        <w:rPr>
          <w:rFonts w:asciiTheme="majorBidi" w:hAnsiTheme="majorBidi" w:cstheme="majorBidi"/>
          <w:sz w:val="28"/>
          <w:szCs w:val="28"/>
        </w:rPr>
        <w:t>(Note 19)</w:t>
      </w:r>
      <w:r w:rsidR="009670EF">
        <w:rPr>
          <w:rFonts w:asciiTheme="majorBidi" w:hAnsiTheme="majorBidi" w:cstheme="majorBidi"/>
          <w:sz w:val="28"/>
          <w:szCs w:val="28"/>
        </w:rPr>
        <w:t>.</w:t>
      </w:r>
    </w:p>
    <w:p w14:paraId="20C5449F" w14:textId="762D8F1E" w:rsidR="00B915D3" w:rsidRPr="00B542DF" w:rsidRDefault="00B915D3" w:rsidP="00C75077">
      <w:pPr>
        <w:tabs>
          <w:tab w:val="left" w:pos="1800"/>
        </w:tabs>
        <w:spacing w:before="120" w:after="120" w:line="370" w:lineRule="exact"/>
        <w:ind w:left="605" w:hanging="605"/>
        <w:jc w:val="thaiDistribute"/>
        <w:rPr>
          <w:rFonts w:asciiTheme="majorBidi" w:hAnsiTheme="majorBidi" w:cstheme="majorBidi"/>
          <w:spacing w:val="-4"/>
          <w:sz w:val="28"/>
          <w:szCs w:val="28"/>
          <w:u w:val="single"/>
        </w:rPr>
      </w:pPr>
      <w:r w:rsidRPr="00B542DF">
        <w:rPr>
          <w:rFonts w:asciiTheme="majorBidi" w:hAnsiTheme="majorBidi" w:cstheme="majorBidi"/>
          <w:spacing w:val="-4"/>
          <w:sz w:val="28"/>
          <w:szCs w:val="28"/>
        </w:rPr>
        <w:tab/>
      </w:r>
      <w:r w:rsidRPr="00B542DF">
        <w:rPr>
          <w:rFonts w:asciiTheme="majorBidi" w:hAnsiTheme="majorBidi" w:cstheme="majorBidi"/>
          <w:spacing w:val="-4"/>
          <w:sz w:val="28"/>
          <w:szCs w:val="28"/>
          <w:u w:val="single"/>
        </w:rPr>
        <w:t>Bienestar T&amp;N Company Limited (“BSTAR”)</w:t>
      </w:r>
    </w:p>
    <w:p w14:paraId="3A9912CB" w14:textId="4AD0A42C" w:rsidR="004A4ACC" w:rsidRDefault="00636ABA" w:rsidP="000F5920">
      <w:pPr>
        <w:tabs>
          <w:tab w:val="left" w:pos="1800"/>
        </w:tabs>
        <w:spacing w:before="120" w:after="120" w:line="370" w:lineRule="exact"/>
        <w:ind w:left="605" w:hanging="605"/>
        <w:jc w:val="thaiDistribute"/>
        <w:rPr>
          <w:rFonts w:asciiTheme="majorBidi" w:hAnsiTheme="majorBidi" w:cstheme="majorBidi"/>
          <w:sz w:val="28"/>
          <w:szCs w:val="28"/>
        </w:rPr>
      </w:pPr>
      <w:r w:rsidRPr="00B542DF">
        <w:rPr>
          <w:rFonts w:asciiTheme="majorBidi" w:hAnsiTheme="majorBidi" w:cstheme="majorBidi"/>
          <w:spacing w:val="-4"/>
          <w:sz w:val="28"/>
          <w:szCs w:val="28"/>
        </w:rPr>
        <w:tab/>
      </w:r>
      <w:r w:rsidR="003A79EF">
        <w:rPr>
          <w:rFonts w:asciiTheme="majorBidi" w:hAnsiTheme="majorBidi" w:cstheme="majorBidi"/>
          <w:spacing w:val="-4"/>
          <w:sz w:val="28"/>
          <w:szCs w:val="28"/>
        </w:rPr>
        <w:t>O</w:t>
      </w:r>
      <w:r w:rsidR="00646F3B" w:rsidRPr="00B542DF">
        <w:rPr>
          <w:rFonts w:asciiTheme="majorBidi" w:hAnsiTheme="majorBidi" w:cstheme="majorBidi"/>
          <w:sz w:val="28"/>
          <w:szCs w:val="28"/>
        </w:rPr>
        <w:t>n January</w:t>
      </w:r>
      <w:r w:rsidR="00AC16E2">
        <w:rPr>
          <w:rFonts w:asciiTheme="majorBidi" w:hAnsiTheme="majorBidi" w:cstheme="majorBidi"/>
          <w:sz w:val="28"/>
          <w:szCs w:val="28"/>
        </w:rPr>
        <w:t xml:space="preserve"> 26</w:t>
      </w:r>
      <w:r w:rsidR="00B65CA8">
        <w:rPr>
          <w:rFonts w:asciiTheme="majorBidi" w:hAnsiTheme="majorBidi" w:cstheme="majorBidi"/>
          <w:sz w:val="28"/>
          <w:szCs w:val="28"/>
        </w:rPr>
        <w:t>,</w:t>
      </w:r>
      <w:r w:rsidR="00646F3B" w:rsidRPr="00B542DF">
        <w:rPr>
          <w:rFonts w:asciiTheme="majorBidi" w:hAnsiTheme="majorBidi" w:cstheme="majorBidi"/>
          <w:sz w:val="28"/>
          <w:szCs w:val="28"/>
        </w:rPr>
        <w:t xml:space="preserve"> 2024</w:t>
      </w:r>
      <w:r w:rsidR="00C80C25">
        <w:rPr>
          <w:rFonts w:asciiTheme="majorBidi" w:hAnsiTheme="majorBidi" w:cstheme="majorBidi"/>
          <w:sz w:val="28"/>
          <w:szCs w:val="28"/>
        </w:rPr>
        <w:t>,</w:t>
      </w:r>
      <w:r w:rsidR="00646F3B" w:rsidRPr="00B542DF">
        <w:rPr>
          <w:rFonts w:asciiTheme="majorBidi" w:hAnsiTheme="majorBidi" w:cstheme="majorBidi"/>
          <w:sz w:val="28"/>
          <w:szCs w:val="28"/>
        </w:rPr>
        <w:t xml:space="preserve"> the Company’s Board of Directors’ Meeting No. 2/2024 passed a resolution approving the Company's disposal of all its ordinary shares in BSTAR to an unrelated individual. The total value of the share disposal is Baht 40.5 million. The Company received the payment for the shares totaling Baht 5 million. Subsequently, the Company did not receive payment for the shares according to the agreement. As a result, the agreement was terminated in 2025 and the Company recorded an allowance for expected credit loss in full in the statement of comprehensive income for 2024.</w:t>
      </w:r>
    </w:p>
    <w:p w14:paraId="45816A6E" w14:textId="5634CCC5" w:rsidR="00BD4D4F" w:rsidRPr="00905783" w:rsidRDefault="00BD4D4F" w:rsidP="00905783">
      <w:pPr>
        <w:tabs>
          <w:tab w:val="right" w:pos="7280"/>
          <w:tab w:val="right" w:pos="8540"/>
        </w:tabs>
        <w:spacing w:before="120" w:after="120" w:line="370" w:lineRule="exact"/>
        <w:ind w:left="605" w:right="-43" w:hanging="605"/>
        <w:jc w:val="thaiDistribute"/>
        <w:rPr>
          <w:rFonts w:asciiTheme="majorBidi" w:hAnsiTheme="majorBidi" w:cstheme="majorBidi"/>
          <w:b/>
          <w:bCs/>
          <w:sz w:val="28"/>
          <w:szCs w:val="28"/>
        </w:rPr>
      </w:pPr>
      <w:r w:rsidRPr="00B542DF">
        <w:rPr>
          <w:rFonts w:asciiTheme="majorBidi" w:hAnsiTheme="majorBidi" w:cstheme="majorBidi"/>
          <w:b/>
          <w:bCs/>
          <w:sz w:val="28"/>
          <w:szCs w:val="28"/>
        </w:rPr>
        <w:t>1</w:t>
      </w:r>
      <w:r w:rsidR="00902769" w:rsidRPr="00780319">
        <w:rPr>
          <w:rFonts w:asciiTheme="majorBidi" w:hAnsiTheme="majorBidi" w:cstheme="majorBidi" w:hint="cs"/>
          <w:b/>
          <w:bCs/>
          <w:sz w:val="28"/>
          <w:szCs w:val="28"/>
        </w:rPr>
        <w:t>1</w:t>
      </w:r>
      <w:r w:rsidRPr="00B542DF">
        <w:rPr>
          <w:rFonts w:asciiTheme="majorBidi" w:hAnsiTheme="majorBidi" w:cstheme="majorBidi"/>
          <w:b/>
          <w:bCs/>
          <w:sz w:val="28"/>
          <w:szCs w:val="28"/>
        </w:rPr>
        <w:t>.</w:t>
      </w:r>
      <w:r w:rsidRPr="00B542DF">
        <w:rPr>
          <w:rFonts w:asciiTheme="majorBidi" w:hAnsiTheme="majorBidi" w:cstheme="majorBidi"/>
          <w:b/>
          <w:bCs/>
          <w:sz w:val="28"/>
          <w:szCs w:val="28"/>
        </w:rPr>
        <w:tab/>
        <w:t>I</w:t>
      </w:r>
      <w:r w:rsidR="005B2F2E">
        <w:rPr>
          <w:rFonts w:asciiTheme="majorBidi" w:hAnsiTheme="majorBidi" w:cstheme="majorBidi"/>
          <w:b/>
          <w:bCs/>
          <w:sz w:val="28"/>
          <w:szCs w:val="28"/>
        </w:rPr>
        <w:t>NVES</w:t>
      </w:r>
      <w:r w:rsidR="00A835D8">
        <w:rPr>
          <w:rFonts w:asciiTheme="majorBidi" w:hAnsiTheme="majorBidi" w:cstheme="majorBidi"/>
          <w:b/>
          <w:bCs/>
          <w:sz w:val="28"/>
          <w:szCs w:val="28"/>
        </w:rPr>
        <w:t>TMENTS IN SUBSIDIARIES</w:t>
      </w:r>
    </w:p>
    <w:p w14:paraId="15CFF1CD" w14:textId="70853356" w:rsidR="007216FA" w:rsidRDefault="007216FA" w:rsidP="0077515D">
      <w:pPr>
        <w:tabs>
          <w:tab w:val="right" w:pos="7280"/>
          <w:tab w:val="right" w:pos="8540"/>
        </w:tabs>
        <w:spacing w:before="120" w:after="120" w:line="380" w:lineRule="exact"/>
        <w:ind w:left="605" w:hanging="605"/>
        <w:jc w:val="thaiDistribute"/>
        <w:rPr>
          <w:rFonts w:asciiTheme="majorBidi" w:hAnsiTheme="majorBidi" w:cstheme="majorBidi"/>
          <w:spacing w:val="-6"/>
          <w:sz w:val="28"/>
          <w:szCs w:val="28"/>
        </w:rPr>
      </w:pPr>
      <w:r w:rsidRPr="00B542DF">
        <w:rPr>
          <w:rFonts w:asciiTheme="majorBidi" w:hAnsiTheme="majorBidi" w:cstheme="majorBidi"/>
          <w:sz w:val="28"/>
          <w:szCs w:val="28"/>
        </w:rPr>
        <w:tab/>
      </w:r>
      <w:r w:rsidRPr="00B542DF">
        <w:rPr>
          <w:rFonts w:asciiTheme="majorBidi" w:hAnsiTheme="majorBidi" w:cstheme="majorBidi"/>
          <w:spacing w:val="-6"/>
          <w:sz w:val="28"/>
          <w:szCs w:val="28"/>
        </w:rPr>
        <w:t>Details of investments in subsidiaries as presented in separate financial statements</w:t>
      </w:r>
      <w:r w:rsidR="00970858" w:rsidRPr="00B542DF">
        <w:rPr>
          <w:rFonts w:asciiTheme="majorBidi" w:hAnsiTheme="majorBidi" w:cstheme="majorBidi"/>
          <w:spacing w:val="-6"/>
          <w:sz w:val="28"/>
          <w:szCs w:val="28"/>
        </w:rPr>
        <w:t>.</w:t>
      </w:r>
      <w:r w:rsidRPr="00B542DF">
        <w:rPr>
          <w:rFonts w:asciiTheme="majorBidi" w:hAnsiTheme="majorBidi" w:cstheme="majorBidi"/>
          <w:spacing w:val="-6"/>
          <w:sz w:val="28"/>
          <w:szCs w:val="28"/>
        </w:rPr>
        <w:t xml:space="preserve"> </w:t>
      </w:r>
    </w:p>
    <w:tbl>
      <w:tblPr>
        <w:tblW w:w="9990" w:type="dxa"/>
        <w:tblLayout w:type="fixed"/>
        <w:tblLook w:val="0000" w:firstRow="0" w:lastRow="0" w:firstColumn="0" w:lastColumn="0" w:noHBand="0" w:noVBand="0"/>
      </w:tblPr>
      <w:tblGrid>
        <w:gridCol w:w="3060"/>
        <w:gridCol w:w="990"/>
        <w:gridCol w:w="810"/>
        <w:gridCol w:w="900"/>
        <w:gridCol w:w="810"/>
        <w:gridCol w:w="922"/>
        <w:gridCol w:w="968"/>
        <w:gridCol w:w="754"/>
        <w:gridCol w:w="776"/>
      </w:tblGrid>
      <w:tr w:rsidR="0020030C" w:rsidRPr="00391330" w14:paraId="19ECD50A" w14:textId="77777777">
        <w:trPr>
          <w:trHeight w:val="252"/>
        </w:trPr>
        <w:tc>
          <w:tcPr>
            <w:tcW w:w="9990" w:type="dxa"/>
            <w:gridSpan w:val="9"/>
            <w:tcBorders>
              <w:top w:val="nil"/>
              <w:left w:val="nil"/>
              <w:bottom w:val="nil"/>
              <w:right w:val="nil"/>
            </w:tcBorders>
          </w:tcPr>
          <w:p w14:paraId="02E4ADD1" w14:textId="7BCE3692" w:rsidR="0020030C" w:rsidRPr="00391330" w:rsidRDefault="00391330">
            <w:pPr>
              <w:ind w:right="-20"/>
              <w:jc w:val="right"/>
              <w:rPr>
                <w:rFonts w:asciiTheme="majorBidi" w:hAnsiTheme="majorBidi" w:cstheme="majorBidi"/>
                <w:b/>
                <w:bCs/>
                <w:sz w:val="28"/>
                <w:szCs w:val="28"/>
              </w:rPr>
            </w:pPr>
            <w:r w:rsidRPr="00391330">
              <w:rPr>
                <w:rFonts w:asciiTheme="majorBidi" w:hAnsiTheme="majorBidi" w:cstheme="majorBidi"/>
                <w:b/>
                <w:bCs/>
                <w:sz w:val="28"/>
                <w:szCs w:val="28"/>
              </w:rPr>
              <w:t>(Unit: Thousand Baht)</w:t>
            </w:r>
          </w:p>
        </w:tc>
      </w:tr>
      <w:tr w:rsidR="0020030C" w:rsidRPr="00C121F7" w14:paraId="1A4B1619" w14:textId="77777777" w:rsidTr="00733978">
        <w:trPr>
          <w:trHeight w:val="1017"/>
        </w:trPr>
        <w:tc>
          <w:tcPr>
            <w:tcW w:w="3060" w:type="dxa"/>
            <w:tcBorders>
              <w:top w:val="nil"/>
              <w:left w:val="nil"/>
              <w:bottom w:val="nil"/>
              <w:right w:val="nil"/>
            </w:tcBorders>
            <w:vAlign w:val="bottom"/>
          </w:tcPr>
          <w:p w14:paraId="2DB59742" w14:textId="6ED8CFA3" w:rsidR="0020030C" w:rsidRPr="00391330" w:rsidRDefault="0014113F">
            <w:pPr>
              <w:pBdr>
                <w:bottom w:val="single" w:sz="4" w:space="1" w:color="auto"/>
              </w:pBdr>
              <w:jc w:val="center"/>
              <w:rPr>
                <w:rFonts w:asciiTheme="majorBidi" w:hAnsiTheme="majorBidi" w:cstheme="majorBidi"/>
                <w:b/>
                <w:bCs/>
                <w:sz w:val="28"/>
                <w:szCs w:val="28"/>
              </w:rPr>
            </w:pPr>
            <w:r w:rsidRPr="00391330">
              <w:rPr>
                <w:rFonts w:asciiTheme="majorBidi" w:hAnsiTheme="majorBidi" w:cstheme="majorBidi"/>
                <w:b/>
                <w:bCs/>
                <w:sz w:val="28"/>
                <w:szCs w:val="28"/>
              </w:rPr>
              <w:t>Company’s name</w:t>
            </w:r>
          </w:p>
        </w:tc>
        <w:tc>
          <w:tcPr>
            <w:tcW w:w="1800" w:type="dxa"/>
            <w:gridSpan w:val="2"/>
            <w:tcBorders>
              <w:top w:val="nil"/>
              <w:left w:val="nil"/>
              <w:bottom w:val="nil"/>
              <w:right w:val="nil"/>
            </w:tcBorders>
            <w:vAlign w:val="bottom"/>
          </w:tcPr>
          <w:p w14:paraId="2A78996B" w14:textId="3659E0F0" w:rsidR="0020030C" w:rsidRPr="00391330" w:rsidRDefault="0014113F">
            <w:pPr>
              <w:pBdr>
                <w:bottom w:val="single" w:sz="4" w:space="1" w:color="auto"/>
              </w:pBdr>
              <w:ind w:left="-29" w:right="-29" w:hanging="4"/>
              <w:jc w:val="center"/>
              <w:rPr>
                <w:rFonts w:asciiTheme="majorBidi" w:hAnsiTheme="majorBidi" w:cstheme="majorBidi"/>
                <w:b/>
                <w:bCs/>
                <w:sz w:val="28"/>
                <w:szCs w:val="28"/>
              </w:rPr>
            </w:pPr>
            <w:r w:rsidRPr="00391330">
              <w:rPr>
                <w:rFonts w:asciiTheme="majorBidi" w:hAnsiTheme="majorBidi" w:cstheme="majorBidi"/>
                <w:b/>
                <w:bCs/>
                <w:sz w:val="28"/>
                <w:szCs w:val="28"/>
              </w:rPr>
              <w:t>Paid-up capital</w:t>
            </w:r>
          </w:p>
        </w:tc>
        <w:tc>
          <w:tcPr>
            <w:tcW w:w="1710" w:type="dxa"/>
            <w:gridSpan w:val="2"/>
            <w:tcBorders>
              <w:top w:val="nil"/>
              <w:left w:val="nil"/>
              <w:bottom w:val="nil"/>
              <w:right w:val="nil"/>
            </w:tcBorders>
            <w:vAlign w:val="bottom"/>
          </w:tcPr>
          <w:p w14:paraId="42792519" w14:textId="6B8C38D1" w:rsidR="0020030C" w:rsidRPr="00FC60DF" w:rsidRDefault="00A31394">
            <w:pPr>
              <w:pBdr>
                <w:bottom w:val="single" w:sz="4" w:space="1" w:color="auto"/>
              </w:pBdr>
              <w:ind w:left="-29" w:right="-29" w:hanging="4"/>
              <w:jc w:val="center"/>
              <w:rPr>
                <w:rFonts w:asciiTheme="majorBidi" w:hAnsiTheme="majorBidi" w:cstheme="majorBidi"/>
                <w:b/>
                <w:bCs/>
                <w:sz w:val="28"/>
                <w:szCs w:val="28"/>
                <w:cs/>
              </w:rPr>
            </w:pPr>
            <w:r w:rsidRPr="00391330">
              <w:rPr>
                <w:rFonts w:asciiTheme="majorBidi" w:hAnsiTheme="majorBidi" w:cstheme="majorBidi"/>
                <w:b/>
                <w:bCs/>
                <w:sz w:val="28"/>
                <w:szCs w:val="28"/>
              </w:rPr>
              <w:t>Shareholding percentage</w:t>
            </w:r>
          </w:p>
        </w:tc>
        <w:tc>
          <w:tcPr>
            <w:tcW w:w="1890" w:type="dxa"/>
            <w:gridSpan w:val="2"/>
            <w:tcBorders>
              <w:top w:val="nil"/>
              <w:left w:val="nil"/>
              <w:bottom w:val="nil"/>
              <w:right w:val="nil"/>
            </w:tcBorders>
            <w:vAlign w:val="bottom"/>
          </w:tcPr>
          <w:p w14:paraId="3C910161" w14:textId="06C11817" w:rsidR="0020030C" w:rsidRPr="00391330" w:rsidRDefault="00A31394">
            <w:pPr>
              <w:pBdr>
                <w:bottom w:val="single" w:sz="4" w:space="1" w:color="auto"/>
              </w:pBdr>
              <w:ind w:left="-29" w:right="-29" w:hanging="4"/>
              <w:jc w:val="center"/>
              <w:rPr>
                <w:rFonts w:asciiTheme="majorBidi" w:hAnsiTheme="majorBidi" w:cstheme="majorBidi"/>
                <w:b/>
                <w:bCs/>
                <w:sz w:val="28"/>
                <w:szCs w:val="28"/>
              </w:rPr>
            </w:pPr>
            <w:r w:rsidRPr="00391330">
              <w:rPr>
                <w:rFonts w:asciiTheme="majorBidi" w:hAnsiTheme="majorBidi" w:cstheme="majorBidi"/>
                <w:b/>
                <w:bCs/>
                <w:sz w:val="28"/>
                <w:szCs w:val="28"/>
              </w:rPr>
              <w:t>Cost</w:t>
            </w:r>
          </w:p>
        </w:tc>
        <w:tc>
          <w:tcPr>
            <w:tcW w:w="1530" w:type="dxa"/>
            <w:gridSpan w:val="2"/>
            <w:tcBorders>
              <w:top w:val="nil"/>
              <w:left w:val="nil"/>
              <w:right w:val="nil"/>
            </w:tcBorders>
            <w:vAlign w:val="bottom"/>
          </w:tcPr>
          <w:p w14:paraId="5FC16BA2" w14:textId="30E1150A" w:rsidR="0020030C" w:rsidRPr="00391330" w:rsidRDefault="00A31394" w:rsidP="00AB0CC9">
            <w:pPr>
              <w:pBdr>
                <w:bottom w:val="single" w:sz="4" w:space="1" w:color="auto"/>
              </w:pBdr>
              <w:ind w:left="-29" w:right="-29" w:hanging="4"/>
              <w:jc w:val="center"/>
              <w:rPr>
                <w:rFonts w:asciiTheme="majorBidi" w:hAnsiTheme="majorBidi" w:cstheme="majorBidi"/>
                <w:b/>
                <w:bCs/>
                <w:sz w:val="28"/>
                <w:szCs w:val="28"/>
              </w:rPr>
            </w:pPr>
            <w:r w:rsidRPr="00391330">
              <w:rPr>
                <w:rFonts w:asciiTheme="majorBidi" w:hAnsiTheme="majorBidi" w:cstheme="majorBidi"/>
                <w:b/>
                <w:bCs/>
                <w:sz w:val="28"/>
                <w:szCs w:val="28"/>
              </w:rPr>
              <w:t>Dividend received during the year</w:t>
            </w:r>
          </w:p>
        </w:tc>
      </w:tr>
      <w:tr w:rsidR="0020030C" w:rsidRPr="00C121F7" w14:paraId="772C2244" w14:textId="77777777" w:rsidTr="00BF61F5">
        <w:tc>
          <w:tcPr>
            <w:tcW w:w="3060" w:type="dxa"/>
            <w:tcBorders>
              <w:top w:val="nil"/>
              <w:left w:val="nil"/>
              <w:bottom w:val="nil"/>
              <w:right w:val="nil"/>
            </w:tcBorders>
          </w:tcPr>
          <w:p w14:paraId="4D9B744E" w14:textId="77777777" w:rsidR="0020030C" w:rsidRPr="00A5460A" w:rsidRDefault="0020030C">
            <w:pPr>
              <w:jc w:val="center"/>
              <w:rPr>
                <w:rFonts w:asciiTheme="majorBidi" w:hAnsiTheme="majorBidi" w:cstheme="majorBidi"/>
                <w:b/>
                <w:bCs/>
                <w:sz w:val="28"/>
                <w:szCs w:val="28"/>
              </w:rPr>
            </w:pPr>
          </w:p>
        </w:tc>
        <w:tc>
          <w:tcPr>
            <w:tcW w:w="990" w:type="dxa"/>
            <w:tcBorders>
              <w:top w:val="nil"/>
              <w:left w:val="nil"/>
              <w:bottom w:val="nil"/>
              <w:right w:val="nil"/>
            </w:tcBorders>
          </w:tcPr>
          <w:p w14:paraId="5FC9A927" w14:textId="522245B0" w:rsidR="0020030C" w:rsidRPr="00A5460A" w:rsidRDefault="00A73E31">
            <w:pPr>
              <w:tabs>
                <w:tab w:val="right" w:pos="7200"/>
                <w:tab w:val="right" w:pos="8540"/>
              </w:tabs>
              <w:ind w:left="-29" w:right="-29" w:hanging="4"/>
              <w:jc w:val="center"/>
              <w:rPr>
                <w:rFonts w:asciiTheme="majorBidi" w:hAnsiTheme="majorBidi" w:cstheme="majorBidi"/>
                <w:b/>
                <w:bCs/>
                <w:spacing w:val="-4"/>
                <w:sz w:val="28"/>
                <w:szCs w:val="28"/>
                <w:u w:val="single"/>
              </w:rPr>
            </w:pPr>
            <w:r w:rsidRPr="00780319">
              <w:rPr>
                <w:rFonts w:asciiTheme="majorBidi" w:hAnsiTheme="majorBidi" w:cstheme="majorBidi" w:hint="cs"/>
                <w:b/>
                <w:bCs/>
                <w:spacing w:val="-4"/>
                <w:sz w:val="28"/>
                <w:szCs w:val="28"/>
                <w:u w:val="single"/>
              </w:rPr>
              <w:t>2025</w:t>
            </w:r>
          </w:p>
        </w:tc>
        <w:tc>
          <w:tcPr>
            <w:tcW w:w="810" w:type="dxa"/>
            <w:tcBorders>
              <w:top w:val="nil"/>
              <w:left w:val="nil"/>
              <w:bottom w:val="nil"/>
              <w:right w:val="nil"/>
            </w:tcBorders>
          </w:tcPr>
          <w:p w14:paraId="566B2EAF" w14:textId="7C3EB4C7" w:rsidR="0020030C" w:rsidRPr="00A5460A" w:rsidRDefault="00A73E31">
            <w:pPr>
              <w:tabs>
                <w:tab w:val="right" w:pos="7200"/>
                <w:tab w:val="right" w:pos="8540"/>
              </w:tabs>
              <w:ind w:left="-29" w:right="-29" w:hanging="4"/>
              <w:jc w:val="center"/>
              <w:rPr>
                <w:rFonts w:asciiTheme="majorBidi" w:hAnsiTheme="majorBidi" w:cstheme="majorBidi"/>
                <w:b/>
                <w:bCs/>
                <w:spacing w:val="-4"/>
                <w:sz w:val="28"/>
                <w:szCs w:val="28"/>
                <w:u w:val="single"/>
              </w:rPr>
            </w:pPr>
            <w:r w:rsidRPr="00780319">
              <w:rPr>
                <w:rFonts w:asciiTheme="majorBidi" w:hAnsiTheme="majorBidi" w:cstheme="majorBidi" w:hint="cs"/>
                <w:b/>
                <w:bCs/>
                <w:spacing w:val="-4"/>
                <w:sz w:val="28"/>
                <w:szCs w:val="28"/>
                <w:u w:val="single"/>
              </w:rPr>
              <w:t>2024</w:t>
            </w:r>
          </w:p>
        </w:tc>
        <w:tc>
          <w:tcPr>
            <w:tcW w:w="900" w:type="dxa"/>
            <w:tcBorders>
              <w:top w:val="nil"/>
              <w:left w:val="nil"/>
              <w:bottom w:val="nil"/>
              <w:right w:val="nil"/>
            </w:tcBorders>
          </w:tcPr>
          <w:p w14:paraId="68EAD087" w14:textId="6DE9F553" w:rsidR="0020030C" w:rsidRPr="00A5460A" w:rsidRDefault="00A73E31">
            <w:pPr>
              <w:tabs>
                <w:tab w:val="right" w:pos="7200"/>
                <w:tab w:val="right" w:pos="8540"/>
              </w:tabs>
              <w:ind w:left="-29" w:right="-29" w:hanging="4"/>
              <w:jc w:val="center"/>
              <w:rPr>
                <w:rFonts w:asciiTheme="majorBidi" w:hAnsiTheme="majorBidi" w:cstheme="majorBidi"/>
                <w:b/>
                <w:bCs/>
                <w:spacing w:val="-4"/>
                <w:sz w:val="28"/>
                <w:szCs w:val="28"/>
                <w:u w:val="single"/>
              </w:rPr>
            </w:pPr>
            <w:r w:rsidRPr="00780319">
              <w:rPr>
                <w:rFonts w:asciiTheme="majorBidi" w:hAnsiTheme="majorBidi" w:cstheme="majorBidi" w:hint="cs"/>
                <w:b/>
                <w:bCs/>
                <w:spacing w:val="-4"/>
                <w:sz w:val="28"/>
                <w:szCs w:val="28"/>
                <w:u w:val="single"/>
              </w:rPr>
              <w:t>2025</w:t>
            </w:r>
          </w:p>
        </w:tc>
        <w:tc>
          <w:tcPr>
            <w:tcW w:w="810" w:type="dxa"/>
            <w:tcBorders>
              <w:top w:val="nil"/>
              <w:left w:val="nil"/>
              <w:bottom w:val="nil"/>
              <w:right w:val="nil"/>
            </w:tcBorders>
          </w:tcPr>
          <w:p w14:paraId="134ECCE6" w14:textId="7D1E0EFE" w:rsidR="0020030C" w:rsidRPr="00A5460A" w:rsidRDefault="00A73E31">
            <w:pPr>
              <w:tabs>
                <w:tab w:val="right" w:pos="7200"/>
                <w:tab w:val="right" w:pos="8540"/>
              </w:tabs>
              <w:ind w:left="-29" w:right="-29" w:hanging="4"/>
              <w:jc w:val="center"/>
              <w:rPr>
                <w:rFonts w:asciiTheme="majorBidi" w:hAnsiTheme="majorBidi" w:cstheme="majorBidi"/>
                <w:b/>
                <w:bCs/>
                <w:spacing w:val="-4"/>
                <w:sz w:val="28"/>
                <w:szCs w:val="28"/>
                <w:u w:val="single"/>
              </w:rPr>
            </w:pPr>
            <w:r w:rsidRPr="00780319">
              <w:rPr>
                <w:rFonts w:asciiTheme="majorBidi" w:hAnsiTheme="majorBidi" w:cstheme="majorBidi" w:hint="cs"/>
                <w:b/>
                <w:bCs/>
                <w:spacing w:val="-4"/>
                <w:sz w:val="28"/>
                <w:szCs w:val="28"/>
                <w:u w:val="single"/>
              </w:rPr>
              <w:t>2024</w:t>
            </w:r>
          </w:p>
        </w:tc>
        <w:tc>
          <w:tcPr>
            <w:tcW w:w="922" w:type="dxa"/>
            <w:tcBorders>
              <w:top w:val="nil"/>
              <w:left w:val="nil"/>
              <w:bottom w:val="nil"/>
              <w:right w:val="nil"/>
            </w:tcBorders>
          </w:tcPr>
          <w:p w14:paraId="51173EB6" w14:textId="33F3C185" w:rsidR="0020030C" w:rsidRPr="00A5460A" w:rsidRDefault="00A73E31">
            <w:pPr>
              <w:tabs>
                <w:tab w:val="right" w:pos="7200"/>
                <w:tab w:val="right" w:pos="8540"/>
              </w:tabs>
              <w:ind w:left="-29" w:right="-29" w:hanging="4"/>
              <w:jc w:val="center"/>
              <w:rPr>
                <w:rFonts w:asciiTheme="majorBidi" w:hAnsiTheme="majorBidi" w:cstheme="majorBidi"/>
                <w:b/>
                <w:bCs/>
                <w:spacing w:val="-4"/>
                <w:sz w:val="28"/>
                <w:szCs w:val="28"/>
                <w:u w:val="single"/>
              </w:rPr>
            </w:pPr>
            <w:r w:rsidRPr="00780319">
              <w:rPr>
                <w:rFonts w:asciiTheme="majorBidi" w:hAnsiTheme="majorBidi" w:cstheme="majorBidi" w:hint="cs"/>
                <w:b/>
                <w:bCs/>
                <w:spacing w:val="-4"/>
                <w:sz w:val="28"/>
                <w:szCs w:val="28"/>
                <w:u w:val="single"/>
              </w:rPr>
              <w:t>2025</w:t>
            </w:r>
          </w:p>
        </w:tc>
        <w:tc>
          <w:tcPr>
            <w:tcW w:w="968" w:type="dxa"/>
            <w:tcBorders>
              <w:top w:val="nil"/>
              <w:left w:val="nil"/>
              <w:bottom w:val="nil"/>
              <w:right w:val="nil"/>
            </w:tcBorders>
          </w:tcPr>
          <w:p w14:paraId="03CDBDF0" w14:textId="5A4DE60B" w:rsidR="0020030C" w:rsidRPr="00A5460A" w:rsidRDefault="00A73E31">
            <w:pPr>
              <w:tabs>
                <w:tab w:val="right" w:pos="7200"/>
                <w:tab w:val="right" w:pos="8540"/>
              </w:tabs>
              <w:ind w:left="-29" w:right="-29" w:hanging="4"/>
              <w:jc w:val="center"/>
              <w:rPr>
                <w:rFonts w:asciiTheme="majorBidi" w:hAnsiTheme="majorBidi" w:cstheme="majorBidi"/>
                <w:b/>
                <w:bCs/>
                <w:spacing w:val="-4"/>
                <w:sz w:val="28"/>
                <w:szCs w:val="28"/>
                <w:u w:val="single"/>
              </w:rPr>
            </w:pPr>
            <w:r w:rsidRPr="00780319">
              <w:rPr>
                <w:rFonts w:asciiTheme="majorBidi" w:hAnsiTheme="majorBidi" w:cstheme="majorBidi" w:hint="cs"/>
                <w:b/>
                <w:bCs/>
                <w:spacing w:val="-4"/>
                <w:sz w:val="28"/>
                <w:szCs w:val="28"/>
                <w:u w:val="single"/>
              </w:rPr>
              <w:t>2024</w:t>
            </w:r>
          </w:p>
        </w:tc>
        <w:tc>
          <w:tcPr>
            <w:tcW w:w="754" w:type="dxa"/>
            <w:tcBorders>
              <w:top w:val="nil"/>
              <w:left w:val="nil"/>
              <w:bottom w:val="nil"/>
              <w:right w:val="nil"/>
            </w:tcBorders>
          </w:tcPr>
          <w:p w14:paraId="06FC504C" w14:textId="4AB7FCEB" w:rsidR="0020030C" w:rsidRPr="00A5460A" w:rsidRDefault="008644FC">
            <w:pPr>
              <w:tabs>
                <w:tab w:val="right" w:pos="7200"/>
                <w:tab w:val="right" w:pos="8540"/>
              </w:tabs>
              <w:ind w:left="-29" w:right="-29" w:hanging="4"/>
              <w:jc w:val="center"/>
              <w:rPr>
                <w:rFonts w:asciiTheme="majorBidi" w:hAnsiTheme="majorBidi" w:cstheme="majorBidi"/>
                <w:b/>
                <w:bCs/>
                <w:spacing w:val="-4"/>
                <w:sz w:val="28"/>
                <w:szCs w:val="28"/>
                <w:u w:val="single"/>
              </w:rPr>
            </w:pPr>
            <w:r w:rsidRPr="00780319">
              <w:rPr>
                <w:rFonts w:asciiTheme="majorBidi" w:hAnsiTheme="majorBidi" w:cstheme="majorBidi" w:hint="cs"/>
                <w:b/>
                <w:bCs/>
                <w:spacing w:val="-4"/>
                <w:sz w:val="28"/>
                <w:szCs w:val="28"/>
                <w:u w:val="single"/>
              </w:rPr>
              <w:t>2025</w:t>
            </w:r>
          </w:p>
        </w:tc>
        <w:tc>
          <w:tcPr>
            <w:tcW w:w="776" w:type="dxa"/>
            <w:tcBorders>
              <w:top w:val="nil"/>
              <w:left w:val="nil"/>
              <w:bottom w:val="nil"/>
              <w:right w:val="nil"/>
            </w:tcBorders>
          </w:tcPr>
          <w:p w14:paraId="18A11841" w14:textId="391D570F" w:rsidR="0020030C" w:rsidRPr="00A5460A" w:rsidRDefault="008644FC">
            <w:pPr>
              <w:tabs>
                <w:tab w:val="right" w:pos="7200"/>
                <w:tab w:val="right" w:pos="8540"/>
              </w:tabs>
              <w:ind w:left="-29" w:right="-29" w:hanging="4"/>
              <w:jc w:val="center"/>
              <w:rPr>
                <w:rFonts w:asciiTheme="majorBidi" w:hAnsiTheme="majorBidi" w:cstheme="majorBidi"/>
                <w:b/>
                <w:bCs/>
                <w:spacing w:val="-4"/>
                <w:sz w:val="28"/>
                <w:szCs w:val="28"/>
                <w:u w:val="single"/>
              </w:rPr>
            </w:pPr>
            <w:r w:rsidRPr="00780319">
              <w:rPr>
                <w:rFonts w:asciiTheme="majorBidi" w:hAnsiTheme="majorBidi" w:cstheme="majorBidi" w:hint="cs"/>
                <w:b/>
                <w:bCs/>
                <w:spacing w:val="-4"/>
                <w:sz w:val="28"/>
                <w:szCs w:val="28"/>
                <w:u w:val="single"/>
              </w:rPr>
              <w:t>2024</w:t>
            </w:r>
          </w:p>
        </w:tc>
      </w:tr>
      <w:tr w:rsidR="0020030C" w:rsidRPr="00C121F7" w14:paraId="04616F40" w14:textId="77777777" w:rsidTr="00BF61F5">
        <w:trPr>
          <w:trHeight w:val="346"/>
        </w:trPr>
        <w:tc>
          <w:tcPr>
            <w:tcW w:w="3060" w:type="dxa"/>
            <w:tcBorders>
              <w:top w:val="nil"/>
              <w:left w:val="nil"/>
              <w:bottom w:val="nil"/>
              <w:right w:val="nil"/>
            </w:tcBorders>
          </w:tcPr>
          <w:p w14:paraId="732B94CB" w14:textId="18393735" w:rsidR="0020030C" w:rsidRPr="00C121F7" w:rsidRDefault="008644FC">
            <w:pPr>
              <w:ind w:left="252" w:hanging="252"/>
              <w:rPr>
                <w:rFonts w:asciiTheme="majorBidi" w:hAnsiTheme="majorBidi" w:cstheme="majorBidi"/>
                <w:sz w:val="28"/>
                <w:szCs w:val="28"/>
              </w:rPr>
            </w:pPr>
            <w:r w:rsidRPr="00B542DF">
              <w:rPr>
                <w:rFonts w:asciiTheme="majorBidi" w:hAnsiTheme="majorBidi" w:cstheme="majorBidi"/>
                <w:spacing w:val="-2"/>
                <w:sz w:val="28"/>
                <w:szCs w:val="28"/>
              </w:rPr>
              <w:t>JCK Utilities Company Limited</w:t>
            </w:r>
          </w:p>
        </w:tc>
        <w:tc>
          <w:tcPr>
            <w:tcW w:w="990" w:type="dxa"/>
            <w:tcBorders>
              <w:top w:val="nil"/>
              <w:left w:val="nil"/>
              <w:bottom w:val="nil"/>
              <w:right w:val="nil"/>
            </w:tcBorders>
            <w:vAlign w:val="bottom"/>
          </w:tcPr>
          <w:p w14:paraId="69F826F4"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425,000</w:t>
            </w:r>
          </w:p>
        </w:tc>
        <w:tc>
          <w:tcPr>
            <w:tcW w:w="810" w:type="dxa"/>
            <w:tcBorders>
              <w:top w:val="nil"/>
              <w:left w:val="nil"/>
              <w:bottom w:val="nil"/>
              <w:right w:val="nil"/>
            </w:tcBorders>
            <w:vAlign w:val="bottom"/>
          </w:tcPr>
          <w:p w14:paraId="6FFB5E8A"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425,000</w:t>
            </w:r>
          </w:p>
        </w:tc>
        <w:tc>
          <w:tcPr>
            <w:tcW w:w="900" w:type="dxa"/>
            <w:tcBorders>
              <w:top w:val="nil"/>
              <w:left w:val="nil"/>
              <w:bottom w:val="nil"/>
              <w:right w:val="nil"/>
            </w:tcBorders>
            <w:vAlign w:val="bottom"/>
          </w:tcPr>
          <w:p w14:paraId="1966D6A9" w14:textId="77777777" w:rsidR="0020030C" w:rsidRPr="00FC60DF" w:rsidRDefault="0020030C">
            <w:pPr>
              <w:ind w:left="-29" w:right="-29" w:hanging="4"/>
              <w:jc w:val="right"/>
              <w:rPr>
                <w:rFonts w:asciiTheme="majorBidi" w:hAnsiTheme="majorBidi" w:cstheme="majorBidi"/>
                <w:sz w:val="28"/>
                <w:szCs w:val="28"/>
                <w:cs/>
              </w:rPr>
            </w:pPr>
            <w:r w:rsidRPr="00C121F7">
              <w:rPr>
                <w:rFonts w:asciiTheme="majorBidi" w:hAnsiTheme="majorBidi" w:cstheme="majorBidi"/>
                <w:sz w:val="28"/>
                <w:szCs w:val="28"/>
              </w:rPr>
              <w:t>100.00</w:t>
            </w:r>
          </w:p>
        </w:tc>
        <w:tc>
          <w:tcPr>
            <w:tcW w:w="810" w:type="dxa"/>
            <w:tcBorders>
              <w:top w:val="nil"/>
              <w:left w:val="nil"/>
              <w:bottom w:val="nil"/>
              <w:right w:val="nil"/>
            </w:tcBorders>
            <w:vAlign w:val="bottom"/>
          </w:tcPr>
          <w:p w14:paraId="1945D50F"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100.00</w:t>
            </w:r>
          </w:p>
        </w:tc>
        <w:tc>
          <w:tcPr>
            <w:tcW w:w="922" w:type="dxa"/>
            <w:tcBorders>
              <w:top w:val="nil"/>
              <w:left w:val="nil"/>
              <w:bottom w:val="nil"/>
              <w:right w:val="nil"/>
            </w:tcBorders>
            <w:vAlign w:val="bottom"/>
          </w:tcPr>
          <w:p w14:paraId="270B54C0" w14:textId="77777777" w:rsidR="0020030C" w:rsidRPr="00C121F7" w:rsidRDefault="0020030C">
            <w:pPr>
              <w:tabs>
                <w:tab w:val="decimal" w:pos="615"/>
              </w:tabs>
              <w:ind w:left="-29" w:right="-29"/>
              <w:jc w:val="right"/>
              <w:rPr>
                <w:rFonts w:asciiTheme="majorBidi" w:hAnsiTheme="majorBidi" w:cstheme="majorBidi"/>
                <w:sz w:val="28"/>
                <w:szCs w:val="28"/>
              </w:rPr>
            </w:pPr>
            <w:r w:rsidRPr="00C121F7">
              <w:rPr>
                <w:rFonts w:asciiTheme="majorBidi" w:hAnsiTheme="majorBidi" w:cstheme="majorBidi"/>
                <w:sz w:val="28"/>
                <w:szCs w:val="28"/>
              </w:rPr>
              <w:t>422,550</w:t>
            </w:r>
          </w:p>
        </w:tc>
        <w:tc>
          <w:tcPr>
            <w:tcW w:w="968" w:type="dxa"/>
            <w:tcBorders>
              <w:top w:val="nil"/>
              <w:left w:val="nil"/>
              <w:bottom w:val="nil"/>
              <w:right w:val="nil"/>
            </w:tcBorders>
            <w:vAlign w:val="bottom"/>
          </w:tcPr>
          <w:p w14:paraId="78BF1B58" w14:textId="77777777" w:rsidR="0020030C" w:rsidRPr="00C121F7" w:rsidRDefault="0020030C">
            <w:pPr>
              <w:tabs>
                <w:tab w:val="decimal" w:pos="615"/>
              </w:tabs>
              <w:ind w:left="-29" w:right="-29"/>
              <w:jc w:val="right"/>
              <w:rPr>
                <w:rFonts w:asciiTheme="majorBidi" w:hAnsiTheme="majorBidi" w:cstheme="majorBidi"/>
                <w:sz w:val="28"/>
                <w:szCs w:val="28"/>
              </w:rPr>
            </w:pPr>
            <w:r w:rsidRPr="00C121F7">
              <w:rPr>
                <w:rFonts w:asciiTheme="majorBidi" w:hAnsiTheme="majorBidi" w:cstheme="majorBidi"/>
                <w:sz w:val="28"/>
                <w:szCs w:val="28"/>
              </w:rPr>
              <w:t>422,550</w:t>
            </w:r>
          </w:p>
        </w:tc>
        <w:tc>
          <w:tcPr>
            <w:tcW w:w="754" w:type="dxa"/>
            <w:tcBorders>
              <w:top w:val="nil"/>
              <w:left w:val="nil"/>
              <w:right w:val="nil"/>
            </w:tcBorders>
            <w:vAlign w:val="bottom"/>
          </w:tcPr>
          <w:p w14:paraId="5688F7C1" w14:textId="77777777" w:rsidR="0020030C" w:rsidRPr="00C121F7" w:rsidRDefault="0020030C">
            <w:pPr>
              <w:ind w:left="-29" w:right="-29"/>
              <w:rPr>
                <w:rFonts w:asciiTheme="majorBidi" w:hAnsiTheme="majorBidi" w:cstheme="majorBidi"/>
                <w:sz w:val="28"/>
                <w:szCs w:val="28"/>
              </w:rPr>
            </w:pPr>
            <w:r>
              <w:rPr>
                <w:rFonts w:asciiTheme="majorBidi" w:hAnsiTheme="majorBidi" w:cstheme="majorBidi"/>
                <w:sz w:val="28"/>
                <w:szCs w:val="28"/>
              </w:rPr>
              <w:t xml:space="preserve">      </w:t>
            </w:r>
            <w:r w:rsidRPr="00C121F7">
              <w:rPr>
                <w:rFonts w:asciiTheme="majorBidi" w:hAnsiTheme="majorBidi" w:cstheme="majorBidi"/>
                <w:sz w:val="28"/>
                <w:szCs w:val="28"/>
              </w:rPr>
              <w:t>-</w:t>
            </w:r>
          </w:p>
        </w:tc>
        <w:tc>
          <w:tcPr>
            <w:tcW w:w="776" w:type="dxa"/>
            <w:tcBorders>
              <w:top w:val="nil"/>
              <w:left w:val="nil"/>
              <w:right w:val="nil"/>
            </w:tcBorders>
            <w:vAlign w:val="bottom"/>
          </w:tcPr>
          <w:p w14:paraId="5F957975" w14:textId="77777777" w:rsidR="0020030C" w:rsidRPr="00C121F7" w:rsidRDefault="0020030C">
            <w:pPr>
              <w:ind w:left="-29" w:right="-29"/>
              <w:jc w:val="center"/>
              <w:rPr>
                <w:rFonts w:asciiTheme="majorBidi" w:hAnsiTheme="majorBidi" w:cstheme="majorBidi"/>
                <w:sz w:val="28"/>
                <w:szCs w:val="28"/>
              </w:rPr>
            </w:pPr>
            <w:r w:rsidRPr="00C121F7">
              <w:rPr>
                <w:rFonts w:asciiTheme="majorBidi" w:hAnsiTheme="majorBidi" w:cstheme="majorBidi"/>
                <w:sz w:val="28"/>
                <w:szCs w:val="28"/>
              </w:rPr>
              <w:t>-</w:t>
            </w:r>
          </w:p>
        </w:tc>
      </w:tr>
      <w:tr w:rsidR="0020030C" w:rsidRPr="00C121F7" w14:paraId="1097D191" w14:textId="77777777" w:rsidTr="00BF61F5">
        <w:trPr>
          <w:trHeight w:val="346"/>
        </w:trPr>
        <w:tc>
          <w:tcPr>
            <w:tcW w:w="3060" w:type="dxa"/>
            <w:tcBorders>
              <w:top w:val="nil"/>
              <w:left w:val="nil"/>
              <w:bottom w:val="nil"/>
              <w:right w:val="nil"/>
            </w:tcBorders>
          </w:tcPr>
          <w:p w14:paraId="28F59363" w14:textId="7B8CE6E5" w:rsidR="0020030C" w:rsidRPr="00C121F7" w:rsidRDefault="008644FC">
            <w:pPr>
              <w:ind w:left="252" w:hanging="252"/>
              <w:rPr>
                <w:rFonts w:asciiTheme="majorBidi" w:hAnsiTheme="majorBidi" w:cstheme="majorBidi"/>
                <w:sz w:val="28"/>
                <w:szCs w:val="28"/>
              </w:rPr>
            </w:pPr>
            <w:r w:rsidRPr="00B542DF">
              <w:rPr>
                <w:rFonts w:asciiTheme="majorBidi" w:hAnsiTheme="majorBidi" w:cstheme="majorBidi"/>
                <w:spacing w:val="-2"/>
                <w:sz w:val="28"/>
                <w:szCs w:val="28"/>
              </w:rPr>
              <w:t>SG Land Company Limited</w:t>
            </w:r>
          </w:p>
        </w:tc>
        <w:tc>
          <w:tcPr>
            <w:tcW w:w="990" w:type="dxa"/>
            <w:tcBorders>
              <w:top w:val="nil"/>
              <w:left w:val="nil"/>
              <w:bottom w:val="nil"/>
              <w:right w:val="nil"/>
            </w:tcBorders>
          </w:tcPr>
          <w:p w14:paraId="70240C16"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100,450</w:t>
            </w:r>
          </w:p>
        </w:tc>
        <w:tc>
          <w:tcPr>
            <w:tcW w:w="810" w:type="dxa"/>
            <w:tcBorders>
              <w:top w:val="nil"/>
              <w:left w:val="nil"/>
              <w:bottom w:val="nil"/>
              <w:right w:val="nil"/>
            </w:tcBorders>
          </w:tcPr>
          <w:p w14:paraId="31F0A101"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100,450</w:t>
            </w:r>
          </w:p>
        </w:tc>
        <w:tc>
          <w:tcPr>
            <w:tcW w:w="900" w:type="dxa"/>
            <w:tcBorders>
              <w:top w:val="nil"/>
              <w:left w:val="nil"/>
              <w:bottom w:val="nil"/>
              <w:right w:val="nil"/>
            </w:tcBorders>
          </w:tcPr>
          <w:p w14:paraId="775D6453"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99.87</w:t>
            </w:r>
          </w:p>
        </w:tc>
        <w:tc>
          <w:tcPr>
            <w:tcW w:w="810" w:type="dxa"/>
            <w:tcBorders>
              <w:top w:val="nil"/>
              <w:left w:val="nil"/>
              <w:bottom w:val="nil"/>
              <w:right w:val="nil"/>
            </w:tcBorders>
          </w:tcPr>
          <w:p w14:paraId="54DEB07F"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99.87</w:t>
            </w:r>
          </w:p>
        </w:tc>
        <w:tc>
          <w:tcPr>
            <w:tcW w:w="922" w:type="dxa"/>
            <w:tcBorders>
              <w:top w:val="nil"/>
              <w:left w:val="nil"/>
              <w:right w:val="nil"/>
            </w:tcBorders>
          </w:tcPr>
          <w:p w14:paraId="7E25EB26" w14:textId="77777777" w:rsidR="0020030C" w:rsidRPr="00C121F7" w:rsidRDefault="0020030C">
            <w:pPr>
              <w:tabs>
                <w:tab w:val="decimal" w:pos="612"/>
              </w:tabs>
              <w:ind w:left="-29" w:right="-29"/>
              <w:jc w:val="right"/>
              <w:rPr>
                <w:rFonts w:asciiTheme="majorBidi" w:hAnsiTheme="majorBidi" w:cstheme="majorBidi"/>
                <w:sz w:val="28"/>
                <w:szCs w:val="28"/>
              </w:rPr>
            </w:pPr>
            <w:r w:rsidRPr="00C121F7">
              <w:rPr>
                <w:rFonts w:asciiTheme="majorBidi" w:hAnsiTheme="majorBidi" w:cstheme="majorBidi"/>
                <w:sz w:val="28"/>
                <w:szCs w:val="28"/>
              </w:rPr>
              <w:t>87,844</w:t>
            </w:r>
          </w:p>
        </w:tc>
        <w:tc>
          <w:tcPr>
            <w:tcW w:w="968" w:type="dxa"/>
            <w:tcBorders>
              <w:top w:val="nil"/>
              <w:left w:val="nil"/>
              <w:right w:val="nil"/>
            </w:tcBorders>
          </w:tcPr>
          <w:p w14:paraId="0FBB0A0B" w14:textId="77777777" w:rsidR="0020030C" w:rsidRPr="00C121F7" w:rsidRDefault="0020030C">
            <w:pPr>
              <w:tabs>
                <w:tab w:val="decimal" w:pos="612"/>
              </w:tabs>
              <w:ind w:left="-29" w:right="-29"/>
              <w:jc w:val="right"/>
              <w:rPr>
                <w:rFonts w:asciiTheme="majorBidi" w:hAnsiTheme="majorBidi" w:cstheme="majorBidi"/>
                <w:sz w:val="28"/>
                <w:szCs w:val="28"/>
              </w:rPr>
            </w:pPr>
            <w:r w:rsidRPr="00C121F7">
              <w:rPr>
                <w:rFonts w:asciiTheme="majorBidi" w:hAnsiTheme="majorBidi" w:cstheme="majorBidi"/>
                <w:sz w:val="28"/>
                <w:szCs w:val="28"/>
              </w:rPr>
              <w:t>87,844</w:t>
            </w:r>
          </w:p>
        </w:tc>
        <w:tc>
          <w:tcPr>
            <w:tcW w:w="754" w:type="dxa"/>
            <w:tcBorders>
              <w:top w:val="nil"/>
              <w:left w:val="nil"/>
              <w:right w:val="nil"/>
            </w:tcBorders>
          </w:tcPr>
          <w:p w14:paraId="157CF794" w14:textId="77777777" w:rsidR="0020030C" w:rsidRPr="00C121F7" w:rsidRDefault="0020030C">
            <w:pPr>
              <w:tabs>
                <w:tab w:val="decimal" w:pos="612"/>
              </w:tabs>
              <w:ind w:left="-29" w:right="-29"/>
              <w:rPr>
                <w:rFonts w:asciiTheme="majorBidi" w:hAnsiTheme="majorBidi" w:cstheme="majorBidi"/>
                <w:sz w:val="28"/>
                <w:szCs w:val="28"/>
              </w:rPr>
            </w:pPr>
            <w:r>
              <w:rPr>
                <w:rFonts w:asciiTheme="majorBidi" w:hAnsiTheme="majorBidi" w:cstheme="majorBidi"/>
                <w:sz w:val="28"/>
                <w:szCs w:val="28"/>
              </w:rPr>
              <w:t>49,935</w:t>
            </w:r>
          </w:p>
        </w:tc>
        <w:tc>
          <w:tcPr>
            <w:tcW w:w="776" w:type="dxa"/>
            <w:tcBorders>
              <w:top w:val="nil"/>
              <w:left w:val="nil"/>
              <w:right w:val="nil"/>
            </w:tcBorders>
            <w:vAlign w:val="bottom"/>
          </w:tcPr>
          <w:p w14:paraId="7632A95A" w14:textId="77777777" w:rsidR="0020030C" w:rsidRPr="00C121F7" w:rsidRDefault="0020030C">
            <w:pPr>
              <w:ind w:left="-29" w:right="-29"/>
              <w:jc w:val="center"/>
              <w:rPr>
                <w:rFonts w:asciiTheme="majorBidi" w:hAnsiTheme="majorBidi" w:cstheme="majorBidi"/>
                <w:sz w:val="28"/>
                <w:szCs w:val="28"/>
              </w:rPr>
            </w:pPr>
            <w:r w:rsidRPr="00C121F7">
              <w:rPr>
                <w:rFonts w:asciiTheme="majorBidi" w:hAnsiTheme="majorBidi" w:cstheme="majorBidi"/>
                <w:sz w:val="28"/>
                <w:szCs w:val="28"/>
              </w:rPr>
              <w:t>-</w:t>
            </w:r>
          </w:p>
        </w:tc>
      </w:tr>
      <w:tr w:rsidR="0020030C" w:rsidRPr="00C121F7" w14:paraId="23140521" w14:textId="77777777" w:rsidTr="00BF61F5">
        <w:trPr>
          <w:trHeight w:val="346"/>
        </w:trPr>
        <w:tc>
          <w:tcPr>
            <w:tcW w:w="3060" w:type="dxa"/>
            <w:tcBorders>
              <w:top w:val="nil"/>
              <w:left w:val="nil"/>
              <w:bottom w:val="nil"/>
              <w:right w:val="nil"/>
            </w:tcBorders>
          </w:tcPr>
          <w:p w14:paraId="2B4F627F" w14:textId="663392F1" w:rsidR="0020030C" w:rsidRPr="00FC60DF" w:rsidRDefault="008644FC">
            <w:pPr>
              <w:ind w:left="252" w:right="-108" w:hanging="252"/>
              <w:rPr>
                <w:rFonts w:asciiTheme="majorBidi" w:hAnsiTheme="majorBidi" w:cstheme="majorBidi"/>
                <w:sz w:val="28"/>
                <w:szCs w:val="28"/>
                <w:cs/>
              </w:rPr>
            </w:pPr>
            <w:r w:rsidRPr="00B542DF">
              <w:rPr>
                <w:rFonts w:asciiTheme="majorBidi" w:hAnsiTheme="majorBidi" w:cstheme="majorBidi"/>
                <w:spacing w:val="-2"/>
                <w:sz w:val="28"/>
                <w:szCs w:val="28"/>
              </w:rPr>
              <w:t>Crown Development Company Limited</w:t>
            </w:r>
          </w:p>
        </w:tc>
        <w:tc>
          <w:tcPr>
            <w:tcW w:w="990" w:type="dxa"/>
            <w:tcBorders>
              <w:top w:val="nil"/>
              <w:left w:val="nil"/>
              <w:bottom w:val="nil"/>
              <w:right w:val="nil"/>
            </w:tcBorders>
            <w:vAlign w:val="bottom"/>
          </w:tcPr>
          <w:p w14:paraId="1F826C2B"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220,000</w:t>
            </w:r>
          </w:p>
        </w:tc>
        <w:tc>
          <w:tcPr>
            <w:tcW w:w="810" w:type="dxa"/>
            <w:tcBorders>
              <w:top w:val="nil"/>
              <w:left w:val="nil"/>
              <w:bottom w:val="nil"/>
              <w:right w:val="nil"/>
            </w:tcBorders>
            <w:vAlign w:val="bottom"/>
          </w:tcPr>
          <w:p w14:paraId="697C72C7"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220,000</w:t>
            </w:r>
          </w:p>
        </w:tc>
        <w:tc>
          <w:tcPr>
            <w:tcW w:w="900" w:type="dxa"/>
            <w:tcBorders>
              <w:top w:val="nil"/>
              <w:left w:val="nil"/>
              <w:bottom w:val="nil"/>
              <w:right w:val="nil"/>
            </w:tcBorders>
            <w:vAlign w:val="bottom"/>
          </w:tcPr>
          <w:p w14:paraId="664C2F3B"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100.00</w:t>
            </w:r>
          </w:p>
        </w:tc>
        <w:tc>
          <w:tcPr>
            <w:tcW w:w="810" w:type="dxa"/>
            <w:tcBorders>
              <w:top w:val="nil"/>
              <w:left w:val="nil"/>
              <w:bottom w:val="nil"/>
              <w:right w:val="nil"/>
            </w:tcBorders>
            <w:vAlign w:val="bottom"/>
          </w:tcPr>
          <w:p w14:paraId="13BCDCB4"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100.00</w:t>
            </w:r>
          </w:p>
        </w:tc>
        <w:tc>
          <w:tcPr>
            <w:tcW w:w="922" w:type="dxa"/>
            <w:tcBorders>
              <w:top w:val="nil"/>
              <w:left w:val="nil"/>
              <w:bottom w:val="nil"/>
              <w:right w:val="nil"/>
            </w:tcBorders>
            <w:vAlign w:val="bottom"/>
          </w:tcPr>
          <w:p w14:paraId="4F6B98F1" w14:textId="77777777" w:rsidR="0020030C" w:rsidRPr="00C121F7" w:rsidRDefault="0020030C">
            <w:pPr>
              <w:tabs>
                <w:tab w:val="decimal" w:pos="612"/>
              </w:tabs>
              <w:ind w:left="-29" w:right="-29"/>
              <w:jc w:val="right"/>
              <w:rPr>
                <w:rFonts w:asciiTheme="majorBidi" w:hAnsiTheme="majorBidi" w:cstheme="majorBidi"/>
                <w:sz w:val="28"/>
                <w:szCs w:val="28"/>
              </w:rPr>
            </w:pPr>
            <w:r w:rsidRPr="00C121F7">
              <w:rPr>
                <w:rFonts w:asciiTheme="majorBidi" w:hAnsiTheme="majorBidi" w:cstheme="majorBidi"/>
                <w:sz w:val="28"/>
                <w:szCs w:val="28"/>
              </w:rPr>
              <w:t>15,901</w:t>
            </w:r>
          </w:p>
        </w:tc>
        <w:tc>
          <w:tcPr>
            <w:tcW w:w="968" w:type="dxa"/>
            <w:tcBorders>
              <w:top w:val="nil"/>
              <w:left w:val="nil"/>
              <w:right w:val="nil"/>
            </w:tcBorders>
            <w:vAlign w:val="bottom"/>
          </w:tcPr>
          <w:p w14:paraId="6DD72E30" w14:textId="77777777" w:rsidR="0020030C" w:rsidRPr="00C121F7" w:rsidRDefault="0020030C">
            <w:pPr>
              <w:tabs>
                <w:tab w:val="decimal" w:pos="612"/>
              </w:tabs>
              <w:ind w:left="-29" w:right="-29"/>
              <w:jc w:val="right"/>
              <w:rPr>
                <w:rFonts w:asciiTheme="majorBidi" w:hAnsiTheme="majorBidi" w:cstheme="majorBidi"/>
                <w:sz w:val="28"/>
                <w:szCs w:val="28"/>
              </w:rPr>
            </w:pPr>
            <w:r w:rsidRPr="00C121F7">
              <w:rPr>
                <w:rFonts w:asciiTheme="majorBidi" w:hAnsiTheme="majorBidi" w:cstheme="majorBidi"/>
                <w:sz w:val="28"/>
                <w:szCs w:val="28"/>
              </w:rPr>
              <w:t>15,901</w:t>
            </w:r>
          </w:p>
        </w:tc>
        <w:tc>
          <w:tcPr>
            <w:tcW w:w="754" w:type="dxa"/>
            <w:tcBorders>
              <w:top w:val="nil"/>
              <w:left w:val="nil"/>
              <w:right w:val="nil"/>
            </w:tcBorders>
            <w:vAlign w:val="bottom"/>
          </w:tcPr>
          <w:p w14:paraId="7313E311" w14:textId="77777777" w:rsidR="0020030C" w:rsidRPr="00C121F7" w:rsidRDefault="0020030C">
            <w:pPr>
              <w:ind w:left="-29" w:right="-29"/>
              <w:rPr>
                <w:rFonts w:asciiTheme="majorBidi" w:hAnsiTheme="majorBidi" w:cstheme="majorBidi"/>
                <w:sz w:val="28"/>
                <w:szCs w:val="28"/>
              </w:rPr>
            </w:pPr>
            <w:r>
              <w:rPr>
                <w:rFonts w:asciiTheme="majorBidi" w:hAnsiTheme="majorBidi" w:cstheme="majorBidi"/>
                <w:sz w:val="28"/>
                <w:szCs w:val="28"/>
              </w:rPr>
              <w:t xml:space="preserve">      </w:t>
            </w:r>
            <w:r w:rsidRPr="00C121F7">
              <w:rPr>
                <w:rFonts w:asciiTheme="majorBidi" w:hAnsiTheme="majorBidi" w:cstheme="majorBidi"/>
                <w:sz w:val="28"/>
                <w:szCs w:val="28"/>
              </w:rPr>
              <w:t>-</w:t>
            </w:r>
          </w:p>
        </w:tc>
        <w:tc>
          <w:tcPr>
            <w:tcW w:w="776" w:type="dxa"/>
            <w:tcBorders>
              <w:top w:val="nil"/>
              <w:left w:val="nil"/>
              <w:right w:val="nil"/>
            </w:tcBorders>
            <w:vAlign w:val="bottom"/>
          </w:tcPr>
          <w:p w14:paraId="5CFAF84A" w14:textId="77777777" w:rsidR="0020030C" w:rsidRPr="00C121F7" w:rsidRDefault="0020030C">
            <w:pPr>
              <w:ind w:left="-29" w:right="-29"/>
              <w:jc w:val="center"/>
              <w:rPr>
                <w:rFonts w:asciiTheme="majorBidi" w:hAnsiTheme="majorBidi" w:cstheme="majorBidi"/>
                <w:sz w:val="28"/>
                <w:szCs w:val="28"/>
              </w:rPr>
            </w:pPr>
            <w:r w:rsidRPr="00C121F7">
              <w:rPr>
                <w:rFonts w:asciiTheme="majorBidi" w:hAnsiTheme="majorBidi" w:cstheme="majorBidi"/>
                <w:sz w:val="28"/>
                <w:szCs w:val="28"/>
              </w:rPr>
              <w:t>-</w:t>
            </w:r>
          </w:p>
        </w:tc>
      </w:tr>
      <w:tr w:rsidR="0020030C" w:rsidRPr="00C121F7" w14:paraId="5759C96B" w14:textId="77777777" w:rsidTr="00BF61F5">
        <w:trPr>
          <w:trHeight w:val="346"/>
        </w:trPr>
        <w:tc>
          <w:tcPr>
            <w:tcW w:w="3060" w:type="dxa"/>
            <w:tcBorders>
              <w:top w:val="nil"/>
              <w:left w:val="nil"/>
              <w:bottom w:val="nil"/>
              <w:right w:val="nil"/>
            </w:tcBorders>
          </w:tcPr>
          <w:p w14:paraId="52157916" w14:textId="121710C5" w:rsidR="0020030C" w:rsidRPr="00FC60DF" w:rsidRDefault="008644FC">
            <w:pPr>
              <w:ind w:left="252" w:right="-108" w:hanging="252"/>
              <w:rPr>
                <w:rFonts w:asciiTheme="majorBidi" w:hAnsiTheme="majorBidi" w:cstheme="majorBidi"/>
                <w:sz w:val="28"/>
                <w:szCs w:val="28"/>
                <w:cs/>
              </w:rPr>
            </w:pPr>
            <w:r w:rsidRPr="00B542DF">
              <w:rPr>
                <w:rFonts w:asciiTheme="majorBidi" w:hAnsiTheme="majorBidi" w:cstheme="majorBidi"/>
                <w:spacing w:val="-2"/>
                <w:sz w:val="28"/>
                <w:szCs w:val="28"/>
              </w:rPr>
              <w:t>JCK Corporation Company Limited</w:t>
            </w:r>
          </w:p>
        </w:tc>
        <w:tc>
          <w:tcPr>
            <w:tcW w:w="990" w:type="dxa"/>
            <w:tcBorders>
              <w:top w:val="nil"/>
              <w:left w:val="nil"/>
              <w:bottom w:val="nil"/>
              <w:right w:val="nil"/>
            </w:tcBorders>
            <w:vAlign w:val="bottom"/>
          </w:tcPr>
          <w:p w14:paraId="1CD32061"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43,500</w:t>
            </w:r>
          </w:p>
        </w:tc>
        <w:tc>
          <w:tcPr>
            <w:tcW w:w="810" w:type="dxa"/>
            <w:tcBorders>
              <w:top w:val="nil"/>
              <w:left w:val="nil"/>
              <w:bottom w:val="nil"/>
              <w:right w:val="nil"/>
            </w:tcBorders>
            <w:vAlign w:val="bottom"/>
          </w:tcPr>
          <w:p w14:paraId="6A8DE57A"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43,500</w:t>
            </w:r>
          </w:p>
        </w:tc>
        <w:tc>
          <w:tcPr>
            <w:tcW w:w="900" w:type="dxa"/>
            <w:tcBorders>
              <w:top w:val="nil"/>
              <w:left w:val="nil"/>
              <w:bottom w:val="nil"/>
              <w:right w:val="nil"/>
            </w:tcBorders>
            <w:vAlign w:val="bottom"/>
          </w:tcPr>
          <w:p w14:paraId="60A97B05"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100.00</w:t>
            </w:r>
          </w:p>
        </w:tc>
        <w:tc>
          <w:tcPr>
            <w:tcW w:w="810" w:type="dxa"/>
            <w:tcBorders>
              <w:top w:val="nil"/>
              <w:left w:val="nil"/>
              <w:bottom w:val="nil"/>
              <w:right w:val="nil"/>
            </w:tcBorders>
            <w:vAlign w:val="bottom"/>
          </w:tcPr>
          <w:p w14:paraId="60E158C3"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100.00</w:t>
            </w:r>
          </w:p>
        </w:tc>
        <w:tc>
          <w:tcPr>
            <w:tcW w:w="922" w:type="dxa"/>
            <w:tcBorders>
              <w:top w:val="nil"/>
              <w:left w:val="nil"/>
              <w:bottom w:val="nil"/>
              <w:right w:val="nil"/>
            </w:tcBorders>
            <w:vAlign w:val="bottom"/>
          </w:tcPr>
          <w:p w14:paraId="40172AE6" w14:textId="77777777" w:rsidR="0020030C" w:rsidRPr="00C121F7" w:rsidRDefault="0020030C">
            <w:pPr>
              <w:tabs>
                <w:tab w:val="decimal" w:pos="612"/>
              </w:tabs>
              <w:ind w:left="-29" w:right="-29"/>
              <w:jc w:val="right"/>
              <w:rPr>
                <w:rFonts w:asciiTheme="majorBidi" w:hAnsiTheme="majorBidi" w:cstheme="majorBidi"/>
                <w:sz w:val="28"/>
                <w:szCs w:val="28"/>
              </w:rPr>
            </w:pPr>
            <w:r w:rsidRPr="00C121F7">
              <w:rPr>
                <w:rFonts w:asciiTheme="majorBidi" w:hAnsiTheme="majorBidi" w:cstheme="majorBidi"/>
                <w:sz w:val="28"/>
                <w:szCs w:val="28"/>
              </w:rPr>
              <w:t>43,500</w:t>
            </w:r>
          </w:p>
        </w:tc>
        <w:tc>
          <w:tcPr>
            <w:tcW w:w="968" w:type="dxa"/>
            <w:tcBorders>
              <w:top w:val="nil"/>
              <w:left w:val="nil"/>
              <w:right w:val="nil"/>
            </w:tcBorders>
            <w:vAlign w:val="bottom"/>
          </w:tcPr>
          <w:p w14:paraId="53D58F46" w14:textId="77777777" w:rsidR="0020030C" w:rsidRPr="00C121F7" w:rsidRDefault="0020030C">
            <w:pPr>
              <w:tabs>
                <w:tab w:val="decimal" w:pos="612"/>
              </w:tabs>
              <w:ind w:left="-29" w:right="-29"/>
              <w:jc w:val="right"/>
              <w:rPr>
                <w:rFonts w:asciiTheme="majorBidi" w:hAnsiTheme="majorBidi" w:cstheme="majorBidi"/>
                <w:sz w:val="28"/>
                <w:szCs w:val="28"/>
              </w:rPr>
            </w:pPr>
            <w:r w:rsidRPr="00C121F7">
              <w:rPr>
                <w:rFonts w:asciiTheme="majorBidi" w:hAnsiTheme="majorBidi" w:cstheme="majorBidi"/>
                <w:sz w:val="28"/>
                <w:szCs w:val="28"/>
              </w:rPr>
              <w:t>43,500</w:t>
            </w:r>
          </w:p>
        </w:tc>
        <w:tc>
          <w:tcPr>
            <w:tcW w:w="754" w:type="dxa"/>
            <w:tcBorders>
              <w:top w:val="nil"/>
              <w:left w:val="nil"/>
              <w:right w:val="nil"/>
            </w:tcBorders>
            <w:vAlign w:val="bottom"/>
          </w:tcPr>
          <w:p w14:paraId="42E6427A" w14:textId="77777777" w:rsidR="0020030C" w:rsidRPr="00C121F7" w:rsidRDefault="0020030C">
            <w:pPr>
              <w:ind w:left="-29" w:right="-29"/>
              <w:rPr>
                <w:rFonts w:asciiTheme="majorBidi" w:hAnsiTheme="majorBidi" w:cstheme="majorBidi"/>
                <w:sz w:val="28"/>
                <w:szCs w:val="28"/>
              </w:rPr>
            </w:pPr>
            <w:r>
              <w:rPr>
                <w:rFonts w:asciiTheme="majorBidi" w:hAnsiTheme="majorBidi" w:cstheme="majorBidi"/>
                <w:sz w:val="28"/>
                <w:szCs w:val="28"/>
              </w:rPr>
              <w:t xml:space="preserve">      </w:t>
            </w:r>
            <w:r w:rsidRPr="00C121F7">
              <w:rPr>
                <w:rFonts w:asciiTheme="majorBidi" w:hAnsiTheme="majorBidi" w:cstheme="majorBidi"/>
                <w:sz w:val="28"/>
                <w:szCs w:val="28"/>
              </w:rPr>
              <w:t>-</w:t>
            </w:r>
          </w:p>
        </w:tc>
        <w:tc>
          <w:tcPr>
            <w:tcW w:w="776" w:type="dxa"/>
            <w:tcBorders>
              <w:top w:val="nil"/>
              <w:left w:val="nil"/>
              <w:right w:val="nil"/>
            </w:tcBorders>
            <w:vAlign w:val="bottom"/>
          </w:tcPr>
          <w:p w14:paraId="16911831" w14:textId="77777777" w:rsidR="0020030C" w:rsidRPr="00C121F7" w:rsidRDefault="0020030C">
            <w:pPr>
              <w:ind w:left="-29" w:right="-29"/>
              <w:jc w:val="center"/>
              <w:rPr>
                <w:rFonts w:asciiTheme="majorBidi" w:hAnsiTheme="majorBidi" w:cstheme="majorBidi"/>
                <w:sz w:val="28"/>
                <w:szCs w:val="28"/>
              </w:rPr>
            </w:pPr>
            <w:r w:rsidRPr="00C121F7">
              <w:rPr>
                <w:rFonts w:asciiTheme="majorBidi" w:hAnsiTheme="majorBidi" w:cstheme="majorBidi"/>
                <w:sz w:val="28"/>
                <w:szCs w:val="28"/>
              </w:rPr>
              <w:t>-</w:t>
            </w:r>
          </w:p>
        </w:tc>
      </w:tr>
      <w:tr w:rsidR="0020030C" w:rsidRPr="00C121F7" w14:paraId="1C8C01EC" w14:textId="77777777" w:rsidTr="00BF61F5">
        <w:trPr>
          <w:trHeight w:val="346"/>
        </w:trPr>
        <w:tc>
          <w:tcPr>
            <w:tcW w:w="3060" w:type="dxa"/>
            <w:tcBorders>
              <w:top w:val="nil"/>
              <w:left w:val="nil"/>
              <w:bottom w:val="nil"/>
              <w:right w:val="nil"/>
            </w:tcBorders>
          </w:tcPr>
          <w:p w14:paraId="2A9101DD" w14:textId="5D4CE33D" w:rsidR="0020030C" w:rsidRPr="00FC60DF" w:rsidRDefault="008644FC">
            <w:pPr>
              <w:ind w:left="252" w:right="-108" w:hanging="252"/>
              <w:rPr>
                <w:rFonts w:asciiTheme="majorBidi" w:hAnsiTheme="majorBidi" w:cstheme="majorBidi"/>
                <w:sz w:val="28"/>
                <w:szCs w:val="28"/>
                <w:cs/>
              </w:rPr>
            </w:pPr>
            <w:r w:rsidRPr="00B542DF">
              <w:rPr>
                <w:rFonts w:asciiTheme="majorBidi" w:hAnsiTheme="majorBidi" w:cstheme="majorBidi"/>
                <w:spacing w:val="-2"/>
                <w:sz w:val="28"/>
                <w:szCs w:val="28"/>
              </w:rPr>
              <w:t>Ratchadamri Real Estate Company Limited</w:t>
            </w:r>
          </w:p>
        </w:tc>
        <w:tc>
          <w:tcPr>
            <w:tcW w:w="990" w:type="dxa"/>
            <w:tcBorders>
              <w:top w:val="nil"/>
              <w:left w:val="nil"/>
              <w:bottom w:val="nil"/>
              <w:right w:val="nil"/>
            </w:tcBorders>
            <w:vAlign w:val="bottom"/>
          </w:tcPr>
          <w:p w14:paraId="180135A8"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70,300</w:t>
            </w:r>
          </w:p>
        </w:tc>
        <w:tc>
          <w:tcPr>
            <w:tcW w:w="810" w:type="dxa"/>
            <w:tcBorders>
              <w:top w:val="nil"/>
              <w:left w:val="nil"/>
              <w:bottom w:val="nil"/>
              <w:right w:val="nil"/>
            </w:tcBorders>
            <w:vAlign w:val="bottom"/>
          </w:tcPr>
          <w:p w14:paraId="0174349E"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70,300</w:t>
            </w:r>
          </w:p>
        </w:tc>
        <w:tc>
          <w:tcPr>
            <w:tcW w:w="900" w:type="dxa"/>
            <w:tcBorders>
              <w:top w:val="nil"/>
              <w:left w:val="nil"/>
              <w:bottom w:val="nil"/>
              <w:right w:val="nil"/>
            </w:tcBorders>
            <w:vAlign w:val="bottom"/>
          </w:tcPr>
          <w:p w14:paraId="621348EB"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100.00</w:t>
            </w:r>
          </w:p>
        </w:tc>
        <w:tc>
          <w:tcPr>
            <w:tcW w:w="810" w:type="dxa"/>
            <w:tcBorders>
              <w:top w:val="nil"/>
              <w:left w:val="nil"/>
              <w:bottom w:val="nil"/>
              <w:right w:val="nil"/>
            </w:tcBorders>
            <w:vAlign w:val="bottom"/>
          </w:tcPr>
          <w:p w14:paraId="18E15011"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100.00</w:t>
            </w:r>
          </w:p>
        </w:tc>
        <w:tc>
          <w:tcPr>
            <w:tcW w:w="922" w:type="dxa"/>
            <w:tcBorders>
              <w:top w:val="nil"/>
              <w:left w:val="nil"/>
              <w:bottom w:val="nil"/>
              <w:right w:val="nil"/>
            </w:tcBorders>
            <w:vAlign w:val="bottom"/>
          </w:tcPr>
          <w:p w14:paraId="16C96250" w14:textId="77777777" w:rsidR="0020030C" w:rsidRPr="00C121F7" w:rsidRDefault="0020030C">
            <w:pPr>
              <w:tabs>
                <w:tab w:val="decimal" w:pos="612"/>
              </w:tabs>
              <w:ind w:left="-29" w:right="-29"/>
              <w:jc w:val="right"/>
              <w:rPr>
                <w:rFonts w:asciiTheme="majorBidi" w:hAnsiTheme="majorBidi" w:cstheme="majorBidi"/>
                <w:sz w:val="28"/>
                <w:szCs w:val="28"/>
              </w:rPr>
            </w:pPr>
            <w:r w:rsidRPr="00C121F7">
              <w:rPr>
                <w:rFonts w:asciiTheme="majorBidi" w:hAnsiTheme="majorBidi" w:cstheme="majorBidi"/>
                <w:sz w:val="28"/>
                <w:szCs w:val="28"/>
              </w:rPr>
              <w:t>70,300</w:t>
            </w:r>
          </w:p>
        </w:tc>
        <w:tc>
          <w:tcPr>
            <w:tcW w:w="968" w:type="dxa"/>
            <w:tcBorders>
              <w:top w:val="nil"/>
              <w:left w:val="nil"/>
              <w:right w:val="nil"/>
            </w:tcBorders>
            <w:vAlign w:val="bottom"/>
          </w:tcPr>
          <w:p w14:paraId="46CD4B23" w14:textId="77777777" w:rsidR="0020030C" w:rsidRPr="00C121F7" w:rsidRDefault="0020030C">
            <w:pPr>
              <w:tabs>
                <w:tab w:val="decimal" w:pos="612"/>
              </w:tabs>
              <w:ind w:left="-29" w:right="-29"/>
              <w:jc w:val="right"/>
              <w:rPr>
                <w:rFonts w:asciiTheme="majorBidi" w:hAnsiTheme="majorBidi" w:cstheme="majorBidi"/>
                <w:sz w:val="28"/>
                <w:szCs w:val="28"/>
              </w:rPr>
            </w:pPr>
            <w:r w:rsidRPr="00C121F7">
              <w:rPr>
                <w:rFonts w:asciiTheme="majorBidi" w:hAnsiTheme="majorBidi" w:cstheme="majorBidi"/>
                <w:sz w:val="28"/>
                <w:szCs w:val="28"/>
              </w:rPr>
              <w:t>70,300</w:t>
            </w:r>
          </w:p>
        </w:tc>
        <w:tc>
          <w:tcPr>
            <w:tcW w:w="754" w:type="dxa"/>
            <w:tcBorders>
              <w:top w:val="nil"/>
              <w:left w:val="nil"/>
              <w:right w:val="nil"/>
            </w:tcBorders>
            <w:vAlign w:val="bottom"/>
          </w:tcPr>
          <w:p w14:paraId="4CC860C5" w14:textId="77777777" w:rsidR="0020030C" w:rsidRPr="00C121F7" w:rsidRDefault="0020030C">
            <w:pPr>
              <w:ind w:left="-29" w:right="-29"/>
              <w:rPr>
                <w:rFonts w:asciiTheme="majorBidi" w:hAnsiTheme="majorBidi" w:cstheme="majorBidi"/>
                <w:sz w:val="28"/>
                <w:szCs w:val="28"/>
              </w:rPr>
            </w:pPr>
            <w:r>
              <w:rPr>
                <w:rFonts w:asciiTheme="majorBidi" w:hAnsiTheme="majorBidi" w:cstheme="majorBidi"/>
                <w:sz w:val="28"/>
                <w:szCs w:val="28"/>
              </w:rPr>
              <w:t xml:space="preserve">      </w:t>
            </w:r>
            <w:r w:rsidRPr="00C121F7">
              <w:rPr>
                <w:rFonts w:asciiTheme="majorBidi" w:hAnsiTheme="majorBidi" w:cstheme="majorBidi"/>
                <w:sz w:val="28"/>
                <w:szCs w:val="28"/>
              </w:rPr>
              <w:t>-</w:t>
            </w:r>
          </w:p>
        </w:tc>
        <w:tc>
          <w:tcPr>
            <w:tcW w:w="776" w:type="dxa"/>
            <w:tcBorders>
              <w:top w:val="nil"/>
              <w:left w:val="nil"/>
              <w:right w:val="nil"/>
            </w:tcBorders>
            <w:vAlign w:val="bottom"/>
          </w:tcPr>
          <w:p w14:paraId="3E35445A" w14:textId="77777777" w:rsidR="0020030C" w:rsidRPr="00C121F7" w:rsidRDefault="0020030C">
            <w:pPr>
              <w:ind w:left="-29" w:right="-29"/>
              <w:jc w:val="center"/>
              <w:rPr>
                <w:rFonts w:asciiTheme="majorBidi" w:hAnsiTheme="majorBidi" w:cstheme="majorBidi"/>
                <w:sz w:val="28"/>
                <w:szCs w:val="28"/>
              </w:rPr>
            </w:pPr>
            <w:r w:rsidRPr="00C121F7">
              <w:rPr>
                <w:rFonts w:asciiTheme="majorBidi" w:hAnsiTheme="majorBidi" w:cstheme="majorBidi"/>
                <w:sz w:val="28"/>
                <w:szCs w:val="28"/>
              </w:rPr>
              <w:t>-</w:t>
            </w:r>
          </w:p>
        </w:tc>
      </w:tr>
      <w:tr w:rsidR="0020030C" w:rsidRPr="00C121F7" w14:paraId="145AAC53" w14:textId="77777777" w:rsidTr="00BF61F5">
        <w:trPr>
          <w:trHeight w:val="346"/>
        </w:trPr>
        <w:tc>
          <w:tcPr>
            <w:tcW w:w="3060" w:type="dxa"/>
            <w:tcBorders>
              <w:top w:val="nil"/>
              <w:left w:val="nil"/>
              <w:bottom w:val="nil"/>
              <w:right w:val="nil"/>
            </w:tcBorders>
          </w:tcPr>
          <w:p w14:paraId="42326A50" w14:textId="47BBED84" w:rsidR="0020030C" w:rsidRPr="00FC60DF" w:rsidRDefault="00990504">
            <w:pPr>
              <w:ind w:left="252" w:right="-108" w:hanging="252"/>
              <w:rPr>
                <w:rFonts w:asciiTheme="majorBidi" w:hAnsiTheme="majorBidi" w:cstheme="majorBidi"/>
                <w:sz w:val="28"/>
                <w:szCs w:val="28"/>
                <w:cs/>
              </w:rPr>
            </w:pPr>
            <w:r w:rsidRPr="00923389">
              <w:rPr>
                <w:rFonts w:asciiTheme="majorBidi" w:hAnsiTheme="majorBidi" w:cstheme="majorBidi"/>
                <w:sz w:val="28"/>
                <w:szCs w:val="28"/>
                <w:lang w:val="en-GB"/>
              </w:rPr>
              <w:t>JCK Sathorn Hotel Company Limited</w:t>
            </w:r>
          </w:p>
        </w:tc>
        <w:tc>
          <w:tcPr>
            <w:tcW w:w="990" w:type="dxa"/>
            <w:tcBorders>
              <w:top w:val="nil"/>
              <w:left w:val="nil"/>
              <w:bottom w:val="nil"/>
              <w:right w:val="nil"/>
            </w:tcBorders>
          </w:tcPr>
          <w:p w14:paraId="23256604" w14:textId="77777777" w:rsidR="0020030C" w:rsidRPr="00C121F7" w:rsidRDefault="0020030C">
            <w:pPr>
              <w:ind w:left="-29" w:right="-29" w:hanging="4"/>
              <w:jc w:val="right"/>
              <w:rPr>
                <w:rFonts w:asciiTheme="majorBidi" w:hAnsiTheme="majorBidi" w:cstheme="majorBidi"/>
                <w:sz w:val="28"/>
                <w:szCs w:val="28"/>
              </w:rPr>
            </w:pPr>
            <w:r>
              <w:rPr>
                <w:rFonts w:asciiTheme="majorBidi" w:hAnsiTheme="majorBidi" w:cstheme="majorBidi"/>
                <w:sz w:val="28"/>
                <w:szCs w:val="28"/>
              </w:rPr>
              <w:t>5,000</w:t>
            </w:r>
          </w:p>
        </w:tc>
        <w:tc>
          <w:tcPr>
            <w:tcW w:w="810" w:type="dxa"/>
            <w:tcBorders>
              <w:top w:val="nil"/>
              <w:left w:val="nil"/>
              <w:bottom w:val="nil"/>
              <w:right w:val="nil"/>
            </w:tcBorders>
          </w:tcPr>
          <w:p w14:paraId="6CC770F5" w14:textId="77777777" w:rsidR="0020030C" w:rsidRPr="00C121F7" w:rsidRDefault="0020030C">
            <w:pPr>
              <w:ind w:left="-29" w:right="-29"/>
              <w:rPr>
                <w:rFonts w:asciiTheme="majorBidi" w:hAnsiTheme="majorBidi" w:cstheme="majorBidi"/>
                <w:sz w:val="28"/>
                <w:szCs w:val="28"/>
              </w:rPr>
            </w:pPr>
            <w:r>
              <w:rPr>
                <w:rFonts w:asciiTheme="majorBidi" w:hAnsiTheme="majorBidi" w:cstheme="majorBidi"/>
                <w:sz w:val="28"/>
                <w:szCs w:val="28"/>
              </w:rPr>
              <w:t xml:space="preserve">        </w:t>
            </w:r>
            <w:r w:rsidRPr="00C121F7">
              <w:rPr>
                <w:rFonts w:asciiTheme="majorBidi" w:hAnsiTheme="majorBidi" w:cstheme="majorBidi"/>
                <w:sz w:val="28"/>
                <w:szCs w:val="28"/>
              </w:rPr>
              <w:t>-</w:t>
            </w:r>
          </w:p>
        </w:tc>
        <w:tc>
          <w:tcPr>
            <w:tcW w:w="900" w:type="dxa"/>
            <w:tcBorders>
              <w:top w:val="nil"/>
              <w:left w:val="nil"/>
              <w:bottom w:val="nil"/>
              <w:right w:val="nil"/>
            </w:tcBorders>
          </w:tcPr>
          <w:p w14:paraId="3A45481D" w14:textId="77777777" w:rsidR="0020030C" w:rsidRPr="00C121F7" w:rsidRDefault="0020030C">
            <w:pPr>
              <w:ind w:left="-29" w:right="-29" w:hanging="4"/>
              <w:jc w:val="right"/>
              <w:rPr>
                <w:rFonts w:asciiTheme="majorBidi" w:hAnsiTheme="majorBidi" w:cstheme="majorBidi"/>
                <w:sz w:val="28"/>
                <w:szCs w:val="28"/>
              </w:rPr>
            </w:pPr>
            <w:r w:rsidRPr="00C121F7">
              <w:rPr>
                <w:rFonts w:asciiTheme="majorBidi" w:hAnsiTheme="majorBidi" w:cstheme="majorBidi"/>
                <w:sz w:val="28"/>
                <w:szCs w:val="28"/>
              </w:rPr>
              <w:t>100.00</w:t>
            </w:r>
          </w:p>
        </w:tc>
        <w:tc>
          <w:tcPr>
            <w:tcW w:w="810" w:type="dxa"/>
            <w:tcBorders>
              <w:top w:val="nil"/>
              <w:left w:val="nil"/>
              <w:bottom w:val="nil"/>
              <w:right w:val="nil"/>
            </w:tcBorders>
            <w:vAlign w:val="bottom"/>
          </w:tcPr>
          <w:p w14:paraId="0EEC4399" w14:textId="77777777" w:rsidR="0020030C" w:rsidRPr="00C121F7" w:rsidRDefault="0020030C">
            <w:pPr>
              <w:ind w:left="-29" w:right="-29"/>
              <w:rPr>
                <w:rFonts w:asciiTheme="majorBidi" w:hAnsiTheme="majorBidi" w:cstheme="majorBidi"/>
                <w:sz w:val="28"/>
                <w:szCs w:val="28"/>
              </w:rPr>
            </w:pPr>
            <w:r>
              <w:rPr>
                <w:rFonts w:asciiTheme="majorBidi" w:hAnsiTheme="majorBidi" w:cstheme="majorBidi"/>
                <w:sz w:val="28"/>
                <w:szCs w:val="28"/>
              </w:rPr>
              <w:t xml:space="preserve">        </w:t>
            </w:r>
            <w:r w:rsidRPr="00C121F7">
              <w:rPr>
                <w:rFonts w:asciiTheme="majorBidi" w:hAnsiTheme="majorBidi" w:cstheme="majorBidi"/>
                <w:sz w:val="28"/>
                <w:szCs w:val="28"/>
              </w:rPr>
              <w:t>-</w:t>
            </w:r>
          </w:p>
        </w:tc>
        <w:tc>
          <w:tcPr>
            <w:tcW w:w="922" w:type="dxa"/>
            <w:tcBorders>
              <w:top w:val="nil"/>
              <w:left w:val="nil"/>
              <w:bottom w:val="nil"/>
              <w:right w:val="nil"/>
            </w:tcBorders>
          </w:tcPr>
          <w:p w14:paraId="18EA0DDD" w14:textId="77777777" w:rsidR="0020030C" w:rsidRPr="00C121F7" w:rsidRDefault="0020030C">
            <w:pPr>
              <w:pBdr>
                <w:bottom w:val="single" w:sz="4" w:space="1" w:color="auto"/>
              </w:pBdr>
              <w:tabs>
                <w:tab w:val="decimal" w:pos="612"/>
              </w:tabs>
              <w:ind w:left="-29" w:right="-29"/>
              <w:jc w:val="right"/>
              <w:rPr>
                <w:rFonts w:asciiTheme="majorBidi" w:hAnsiTheme="majorBidi" w:cstheme="majorBidi"/>
                <w:sz w:val="28"/>
                <w:szCs w:val="28"/>
              </w:rPr>
            </w:pPr>
            <w:r>
              <w:rPr>
                <w:rFonts w:asciiTheme="majorBidi" w:hAnsiTheme="majorBidi" w:cstheme="majorBidi"/>
                <w:sz w:val="28"/>
                <w:szCs w:val="28"/>
              </w:rPr>
              <w:t>5,000</w:t>
            </w:r>
          </w:p>
        </w:tc>
        <w:tc>
          <w:tcPr>
            <w:tcW w:w="968" w:type="dxa"/>
            <w:tcBorders>
              <w:top w:val="nil"/>
              <w:left w:val="nil"/>
              <w:right w:val="nil"/>
            </w:tcBorders>
            <w:vAlign w:val="bottom"/>
          </w:tcPr>
          <w:p w14:paraId="6622A37C" w14:textId="77777777" w:rsidR="0020030C" w:rsidRPr="00C121F7" w:rsidRDefault="0020030C">
            <w:pPr>
              <w:pBdr>
                <w:bottom w:val="single" w:sz="4" w:space="1" w:color="auto"/>
              </w:pBdr>
              <w:tabs>
                <w:tab w:val="decimal" w:pos="411"/>
              </w:tabs>
              <w:ind w:left="-29" w:right="-29"/>
              <w:jc w:val="center"/>
              <w:rPr>
                <w:rFonts w:asciiTheme="majorBidi" w:hAnsiTheme="majorBidi" w:cstheme="majorBidi"/>
                <w:sz w:val="28"/>
                <w:szCs w:val="28"/>
              </w:rPr>
            </w:pPr>
            <w:r w:rsidRPr="00C121F7">
              <w:rPr>
                <w:rFonts w:asciiTheme="majorBidi" w:hAnsiTheme="majorBidi" w:cstheme="majorBidi"/>
                <w:sz w:val="28"/>
                <w:szCs w:val="28"/>
              </w:rPr>
              <w:t>-</w:t>
            </w:r>
          </w:p>
        </w:tc>
        <w:tc>
          <w:tcPr>
            <w:tcW w:w="754" w:type="dxa"/>
            <w:tcBorders>
              <w:top w:val="nil"/>
              <w:left w:val="nil"/>
              <w:right w:val="nil"/>
            </w:tcBorders>
            <w:vAlign w:val="bottom"/>
          </w:tcPr>
          <w:p w14:paraId="59E6C1D5" w14:textId="77777777" w:rsidR="0020030C" w:rsidRDefault="0020030C">
            <w:pPr>
              <w:pBdr>
                <w:bottom w:val="single" w:sz="4" w:space="1" w:color="auto"/>
              </w:pBdr>
              <w:ind w:left="-29" w:right="-29"/>
              <w:rPr>
                <w:rFonts w:asciiTheme="majorBidi" w:hAnsiTheme="majorBidi" w:cstheme="majorBidi"/>
                <w:sz w:val="28"/>
                <w:szCs w:val="28"/>
              </w:rPr>
            </w:pPr>
            <w:r>
              <w:rPr>
                <w:rFonts w:asciiTheme="majorBidi" w:hAnsiTheme="majorBidi" w:cstheme="majorBidi"/>
                <w:sz w:val="28"/>
                <w:szCs w:val="28"/>
              </w:rPr>
              <w:t xml:space="preserve">      </w:t>
            </w:r>
            <w:r w:rsidRPr="00C121F7">
              <w:rPr>
                <w:rFonts w:asciiTheme="majorBidi" w:hAnsiTheme="majorBidi" w:cstheme="majorBidi"/>
                <w:sz w:val="28"/>
                <w:szCs w:val="28"/>
              </w:rPr>
              <w:t>-</w:t>
            </w:r>
          </w:p>
        </w:tc>
        <w:tc>
          <w:tcPr>
            <w:tcW w:w="776" w:type="dxa"/>
            <w:tcBorders>
              <w:top w:val="nil"/>
              <w:left w:val="nil"/>
              <w:right w:val="nil"/>
            </w:tcBorders>
            <w:vAlign w:val="bottom"/>
          </w:tcPr>
          <w:p w14:paraId="04A6F6E7" w14:textId="77777777" w:rsidR="0020030C" w:rsidRPr="00C121F7" w:rsidRDefault="0020030C">
            <w:pPr>
              <w:pBdr>
                <w:bottom w:val="single" w:sz="4" w:space="1" w:color="auto"/>
              </w:pBdr>
              <w:ind w:left="-29" w:right="-29"/>
              <w:jc w:val="center"/>
              <w:rPr>
                <w:rFonts w:asciiTheme="majorBidi" w:hAnsiTheme="majorBidi" w:cstheme="majorBidi"/>
                <w:sz w:val="28"/>
                <w:szCs w:val="28"/>
              </w:rPr>
            </w:pPr>
            <w:r w:rsidRPr="00C121F7">
              <w:rPr>
                <w:rFonts w:asciiTheme="majorBidi" w:hAnsiTheme="majorBidi" w:cstheme="majorBidi"/>
                <w:sz w:val="28"/>
                <w:szCs w:val="28"/>
              </w:rPr>
              <w:t>-</w:t>
            </w:r>
          </w:p>
        </w:tc>
      </w:tr>
      <w:tr w:rsidR="00990504" w:rsidRPr="00C121F7" w14:paraId="5525992A" w14:textId="77777777">
        <w:trPr>
          <w:trHeight w:val="360"/>
        </w:trPr>
        <w:tc>
          <w:tcPr>
            <w:tcW w:w="3060" w:type="dxa"/>
            <w:tcBorders>
              <w:top w:val="nil"/>
              <w:left w:val="nil"/>
              <w:bottom w:val="nil"/>
              <w:right w:val="nil"/>
            </w:tcBorders>
          </w:tcPr>
          <w:p w14:paraId="7591ACAA" w14:textId="153F50C1" w:rsidR="00990504" w:rsidRPr="00FC60DF" w:rsidRDefault="00990504" w:rsidP="00990504">
            <w:pPr>
              <w:ind w:left="252" w:right="-108" w:hanging="252"/>
              <w:rPr>
                <w:rFonts w:asciiTheme="majorBidi" w:hAnsiTheme="majorBidi" w:cstheme="majorBidi"/>
                <w:sz w:val="28"/>
                <w:szCs w:val="28"/>
                <w:cs/>
              </w:rPr>
            </w:pPr>
            <w:r w:rsidRPr="00B542DF">
              <w:rPr>
                <w:rFonts w:asciiTheme="majorBidi" w:hAnsiTheme="majorBidi" w:cstheme="majorBidi"/>
                <w:sz w:val="28"/>
                <w:szCs w:val="28"/>
              </w:rPr>
              <w:t>Total</w:t>
            </w:r>
          </w:p>
        </w:tc>
        <w:tc>
          <w:tcPr>
            <w:tcW w:w="990" w:type="dxa"/>
            <w:tcBorders>
              <w:top w:val="nil"/>
              <w:left w:val="nil"/>
              <w:bottom w:val="nil"/>
              <w:right w:val="nil"/>
            </w:tcBorders>
          </w:tcPr>
          <w:p w14:paraId="7099DEA8" w14:textId="77777777" w:rsidR="00990504" w:rsidRDefault="00990504" w:rsidP="00990504">
            <w:pPr>
              <w:ind w:left="-29" w:right="-29" w:hanging="4"/>
              <w:rPr>
                <w:rFonts w:asciiTheme="majorBidi" w:hAnsiTheme="majorBidi" w:cstheme="majorBidi"/>
                <w:sz w:val="28"/>
                <w:szCs w:val="28"/>
              </w:rPr>
            </w:pPr>
          </w:p>
        </w:tc>
        <w:tc>
          <w:tcPr>
            <w:tcW w:w="810" w:type="dxa"/>
            <w:tcBorders>
              <w:top w:val="nil"/>
              <w:left w:val="nil"/>
              <w:bottom w:val="nil"/>
              <w:right w:val="nil"/>
            </w:tcBorders>
          </w:tcPr>
          <w:p w14:paraId="59FFB842" w14:textId="77777777" w:rsidR="00990504" w:rsidRDefault="00990504" w:rsidP="00990504">
            <w:pPr>
              <w:ind w:left="-29" w:right="-29" w:hanging="4"/>
              <w:rPr>
                <w:rFonts w:asciiTheme="majorBidi" w:hAnsiTheme="majorBidi" w:cstheme="majorBidi"/>
                <w:sz w:val="28"/>
                <w:szCs w:val="28"/>
              </w:rPr>
            </w:pPr>
          </w:p>
        </w:tc>
        <w:tc>
          <w:tcPr>
            <w:tcW w:w="900" w:type="dxa"/>
            <w:tcBorders>
              <w:top w:val="nil"/>
              <w:left w:val="nil"/>
              <w:bottom w:val="nil"/>
              <w:right w:val="nil"/>
            </w:tcBorders>
          </w:tcPr>
          <w:p w14:paraId="424CA51A" w14:textId="77777777" w:rsidR="00990504" w:rsidRPr="00C121F7" w:rsidRDefault="00990504" w:rsidP="00990504">
            <w:pPr>
              <w:ind w:left="-29" w:right="-29" w:hanging="4"/>
              <w:rPr>
                <w:rFonts w:asciiTheme="majorBidi" w:hAnsiTheme="majorBidi" w:cstheme="majorBidi"/>
                <w:sz w:val="28"/>
                <w:szCs w:val="28"/>
              </w:rPr>
            </w:pPr>
          </w:p>
        </w:tc>
        <w:tc>
          <w:tcPr>
            <w:tcW w:w="810" w:type="dxa"/>
            <w:tcBorders>
              <w:top w:val="nil"/>
              <w:left w:val="nil"/>
              <w:bottom w:val="nil"/>
              <w:right w:val="nil"/>
            </w:tcBorders>
          </w:tcPr>
          <w:p w14:paraId="1166AA38" w14:textId="77777777" w:rsidR="00990504" w:rsidRDefault="00990504" w:rsidP="00990504">
            <w:pPr>
              <w:ind w:left="-29" w:right="-29" w:hanging="4"/>
              <w:rPr>
                <w:rFonts w:asciiTheme="majorBidi" w:hAnsiTheme="majorBidi" w:cstheme="majorBidi"/>
                <w:sz w:val="28"/>
                <w:szCs w:val="28"/>
              </w:rPr>
            </w:pPr>
          </w:p>
        </w:tc>
        <w:tc>
          <w:tcPr>
            <w:tcW w:w="922" w:type="dxa"/>
            <w:tcBorders>
              <w:top w:val="nil"/>
              <w:left w:val="nil"/>
              <w:right w:val="nil"/>
            </w:tcBorders>
            <w:vAlign w:val="center"/>
          </w:tcPr>
          <w:p w14:paraId="2A9CDCAB" w14:textId="77777777" w:rsidR="00990504" w:rsidRDefault="00990504" w:rsidP="00990504">
            <w:pPr>
              <w:tabs>
                <w:tab w:val="decimal" w:pos="612"/>
              </w:tabs>
              <w:ind w:left="-29" w:right="-29"/>
              <w:jc w:val="right"/>
              <w:rPr>
                <w:rFonts w:asciiTheme="majorBidi" w:hAnsiTheme="majorBidi" w:cstheme="majorBidi"/>
                <w:sz w:val="28"/>
                <w:szCs w:val="28"/>
              </w:rPr>
            </w:pPr>
            <w:r w:rsidRPr="00C121F7">
              <w:rPr>
                <w:rFonts w:asciiTheme="majorBidi" w:hAnsiTheme="majorBidi" w:cstheme="majorBidi"/>
                <w:sz w:val="28"/>
                <w:szCs w:val="28"/>
              </w:rPr>
              <w:t>64</w:t>
            </w:r>
            <w:r>
              <w:rPr>
                <w:rFonts w:asciiTheme="majorBidi" w:hAnsiTheme="majorBidi" w:cstheme="majorBidi"/>
                <w:sz w:val="28"/>
                <w:szCs w:val="28"/>
              </w:rPr>
              <w:t>5</w:t>
            </w:r>
            <w:r w:rsidRPr="00C121F7">
              <w:rPr>
                <w:rFonts w:asciiTheme="majorBidi" w:hAnsiTheme="majorBidi" w:cstheme="majorBidi"/>
                <w:sz w:val="28"/>
                <w:szCs w:val="28"/>
              </w:rPr>
              <w:t>,095</w:t>
            </w:r>
          </w:p>
        </w:tc>
        <w:tc>
          <w:tcPr>
            <w:tcW w:w="968" w:type="dxa"/>
            <w:tcBorders>
              <w:top w:val="nil"/>
              <w:left w:val="nil"/>
              <w:right w:val="nil"/>
            </w:tcBorders>
            <w:vAlign w:val="center"/>
          </w:tcPr>
          <w:p w14:paraId="5ECA5A0C" w14:textId="77777777" w:rsidR="00990504" w:rsidRPr="00C121F7" w:rsidRDefault="00990504" w:rsidP="00990504">
            <w:pPr>
              <w:tabs>
                <w:tab w:val="decimal" w:pos="612"/>
              </w:tabs>
              <w:ind w:left="-29" w:right="-29"/>
              <w:jc w:val="right"/>
              <w:rPr>
                <w:rFonts w:asciiTheme="majorBidi" w:hAnsiTheme="majorBidi" w:cstheme="majorBidi"/>
                <w:sz w:val="28"/>
                <w:szCs w:val="28"/>
              </w:rPr>
            </w:pPr>
            <w:r w:rsidRPr="00C121F7">
              <w:rPr>
                <w:rFonts w:asciiTheme="majorBidi" w:hAnsiTheme="majorBidi" w:cstheme="majorBidi"/>
                <w:sz w:val="28"/>
                <w:szCs w:val="28"/>
              </w:rPr>
              <w:t>640,095</w:t>
            </w:r>
          </w:p>
        </w:tc>
        <w:tc>
          <w:tcPr>
            <w:tcW w:w="754" w:type="dxa"/>
            <w:tcBorders>
              <w:top w:val="nil"/>
              <w:left w:val="nil"/>
              <w:right w:val="nil"/>
            </w:tcBorders>
            <w:vAlign w:val="center"/>
          </w:tcPr>
          <w:p w14:paraId="13ED549B" w14:textId="77777777" w:rsidR="00990504" w:rsidRDefault="00990504" w:rsidP="00C80C25">
            <w:pPr>
              <w:pBdr>
                <w:bottom w:val="double" w:sz="4" w:space="1" w:color="auto"/>
              </w:pBdr>
              <w:tabs>
                <w:tab w:val="decimal" w:pos="612"/>
              </w:tabs>
              <w:ind w:left="-29" w:right="-29"/>
              <w:rPr>
                <w:rFonts w:asciiTheme="majorBidi" w:hAnsiTheme="majorBidi" w:cstheme="majorBidi"/>
                <w:sz w:val="28"/>
                <w:szCs w:val="28"/>
              </w:rPr>
            </w:pPr>
            <w:r>
              <w:rPr>
                <w:rFonts w:asciiTheme="majorBidi" w:hAnsiTheme="majorBidi" w:cstheme="majorBidi"/>
                <w:sz w:val="28"/>
                <w:szCs w:val="28"/>
              </w:rPr>
              <w:t>49,935</w:t>
            </w:r>
          </w:p>
        </w:tc>
        <w:tc>
          <w:tcPr>
            <w:tcW w:w="776" w:type="dxa"/>
            <w:tcBorders>
              <w:top w:val="nil"/>
              <w:left w:val="nil"/>
              <w:right w:val="nil"/>
            </w:tcBorders>
            <w:vAlign w:val="center"/>
          </w:tcPr>
          <w:p w14:paraId="12D37469" w14:textId="77777777" w:rsidR="00990504" w:rsidRPr="00C121F7" w:rsidRDefault="00990504" w:rsidP="00990504">
            <w:pPr>
              <w:pBdr>
                <w:bottom w:val="double" w:sz="4" w:space="1" w:color="auto"/>
              </w:pBdr>
              <w:ind w:left="-29" w:right="-29"/>
              <w:jc w:val="center"/>
              <w:rPr>
                <w:rFonts w:asciiTheme="majorBidi" w:hAnsiTheme="majorBidi" w:cstheme="majorBidi"/>
                <w:sz w:val="28"/>
                <w:szCs w:val="28"/>
              </w:rPr>
            </w:pPr>
            <w:r w:rsidRPr="00C121F7">
              <w:rPr>
                <w:rFonts w:asciiTheme="majorBidi" w:hAnsiTheme="majorBidi" w:cstheme="majorBidi"/>
                <w:sz w:val="28"/>
                <w:szCs w:val="28"/>
              </w:rPr>
              <w:t>-</w:t>
            </w:r>
          </w:p>
        </w:tc>
      </w:tr>
      <w:tr w:rsidR="00391330" w:rsidRPr="00C121F7" w14:paraId="6B5FA3BB" w14:textId="77777777">
        <w:tc>
          <w:tcPr>
            <w:tcW w:w="5760" w:type="dxa"/>
            <w:gridSpan w:val="4"/>
            <w:tcBorders>
              <w:top w:val="nil"/>
              <w:left w:val="nil"/>
              <w:bottom w:val="nil"/>
              <w:right w:val="nil"/>
            </w:tcBorders>
          </w:tcPr>
          <w:p w14:paraId="6F5984B5" w14:textId="28A139C8" w:rsidR="00391330" w:rsidRPr="00C121F7" w:rsidRDefault="00391330" w:rsidP="00990504">
            <w:pPr>
              <w:tabs>
                <w:tab w:val="decimal" w:pos="402"/>
              </w:tabs>
              <w:ind w:left="-29" w:right="-29" w:hanging="4"/>
              <w:rPr>
                <w:rFonts w:asciiTheme="majorBidi" w:hAnsiTheme="majorBidi" w:cstheme="majorBidi"/>
                <w:sz w:val="28"/>
                <w:szCs w:val="28"/>
              </w:rPr>
            </w:pPr>
            <w:r w:rsidRPr="00B542DF">
              <w:rPr>
                <w:rFonts w:asciiTheme="majorBidi" w:hAnsiTheme="majorBidi" w:cstheme="majorBidi"/>
                <w:sz w:val="28"/>
                <w:szCs w:val="28"/>
              </w:rPr>
              <w:t>Less: Allowance for impairment of investments in subsidiaries</w:t>
            </w:r>
          </w:p>
        </w:tc>
        <w:tc>
          <w:tcPr>
            <w:tcW w:w="810" w:type="dxa"/>
            <w:tcBorders>
              <w:top w:val="nil"/>
              <w:left w:val="nil"/>
              <w:bottom w:val="nil"/>
              <w:right w:val="nil"/>
            </w:tcBorders>
          </w:tcPr>
          <w:p w14:paraId="58450DD0" w14:textId="77777777" w:rsidR="00391330" w:rsidRPr="00C121F7" w:rsidRDefault="00391330" w:rsidP="00990504">
            <w:pPr>
              <w:tabs>
                <w:tab w:val="decimal" w:pos="402"/>
              </w:tabs>
              <w:ind w:left="-29" w:right="-29" w:hanging="4"/>
              <w:rPr>
                <w:rFonts w:asciiTheme="majorBidi" w:hAnsiTheme="majorBidi" w:cstheme="majorBidi"/>
                <w:sz w:val="28"/>
                <w:szCs w:val="28"/>
              </w:rPr>
            </w:pPr>
          </w:p>
        </w:tc>
        <w:tc>
          <w:tcPr>
            <w:tcW w:w="922" w:type="dxa"/>
            <w:tcBorders>
              <w:top w:val="nil"/>
              <w:left w:val="nil"/>
              <w:right w:val="nil"/>
            </w:tcBorders>
            <w:vAlign w:val="bottom"/>
          </w:tcPr>
          <w:p w14:paraId="6C2FBA5A" w14:textId="77777777" w:rsidR="00391330" w:rsidRPr="00C121F7" w:rsidRDefault="00391330" w:rsidP="00990504">
            <w:pPr>
              <w:pBdr>
                <w:bottom w:val="single" w:sz="4" w:space="1" w:color="auto"/>
              </w:pBdr>
              <w:ind w:left="-29" w:right="-90"/>
              <w:jc w:val="right"/>
              <w:rPr>
                <w:rFonts w:asciiTheme="majorBidi" w:hAnsiTheme="majorBidi" w:cstheme="majorBidi"/>
                <w:sz w:val="28"/>
                <w:szCs w:val="28"/>
              </w:rPr>
            </w:pPr>
            <w:r>
              <w:rPr>
                <w:rFonts w:asciiTheme="majorBidi" w:hAnsiTheme="majorBidi" w:cstheme="majorBidi"/>
                <w:sz w:val="28"/>
                <w:szCs w:val="28"/>
              </w:rPr>
              <w:t xml:space="preserve">  </w:t>
            </w:r>
            <w:r w:rsidRPr="00C121F7">
              <w:rPr>
                <w:rFonts w:asciiTheme="majorBidi" w:hAnsiTheme="majorBidi" w:cstheme="majorBidi"/>
                <w:sz w:val="28"/>
                <w:szCs w:val="28"/>
              </w:rPr>
              <w:t>(269,697)</w:t>
            </w:r>
          </w:p>
        </w:tc>
        <w:tc>
          <w:tcPr>
            <w:tcW w:w="968" w:type="dxa"/>
            <w:tcBorders>
              <w:top w:val="nil"/>
              <w:left w:val="nil"/>
              <w:right w:val="nil"/>
            </w:tcBorders>
            <w:vAlign w:val="bottom"/>
          </w:tcPr>
          <w:p w14:paraId="7E0D0E12" w14:textId="77777777" w:rsidR="00391330" w:rsidRPr="00C121F7" w:rsidRDefault="00391330" w:rsidP="00990504">
            <w:pPr>
              <w:pBdr>
                <w:bottom w:val="single" w:sz="4" w:space="1" w:color="auto"/>
              </w:pBdr>
              <w:tabs>
                <w:tab w:val="decimal" w:pos="612"/>
              </w:tabs>
              <w:ind w:left="-29" w:right="-110"/>
              <w:jc w:val="right"/>
              <w:rPr>
                <w:rFonts w:asciiTheme="majorBidi" w:hAnsiTheme="majorBidi" w:cstheme="majorBidi"/>
                <w:sz w:val="28"/>
                <w:szCs w:val="28"/>
              </w:rPr>
            </w:pPr>
            <w:r w:rsidRPr="00C121F7">
              <w:rPr>
                <w:rFonts w:asciiTheme="majorBidi" w:hAnsiTheme="majorBidi" w:cstheme="majorBidi"/>
                <w:sz w:val="28"/>
                <w:szCs w:val="28"/>
              </w:rPr>
              <w:t>(269,697)</w:t>
            </w:r>
          </w:p>
        </w:tc>
        <w:tc>
          <w:tcPr>
            <w:tcW w:w="754" w:type="dxa"/>
            <w:tcBorders>
              <w:left w:val="nil"/>
              <w:right w:val="nil"/>
            </w:tcBorders>
          </w:tcPr>
          <w:p w14:paraId="55E1C0A6" w14:textId="77777777" w:rsidR="00391330" w:rsidRPr="00C121F7" w:rsidRDefault="00391330" w:rsidP="00990504">
            <w:pPr>
              <w:tabs>
                <w:tab w:val="decimal" w:pos="612"/>
              </w:tabs>
              <w:ind w:left="-29" w:right="-29"/>
              <w:rPr>
                <w:rFonts w:asciiTheme="majorBidi" w:hAnsiTheme="majorBidi" w:cstheme="majorBidi"/>
                <w:sz w:val="28"/>
                <w:szCs w:val="28"/>
              </w:rPr>
            </w:pPr>
          </w:p>
        </w:tc>
        <w:tc>
          <w:tcPr>
            <w:tcW w:w="776" w:type="dxa"/>
            <w:tcBorders>
              <w:left w:val="nil"/>
              <w:right w:val="nil"/>
            </w:tcBorders>
          </w:tcPr>
          <w:p w14:paraId="50A880BD" w14:textId="77777777" w:rsidR="00391330" w:rsidRPr="00C121F7" w:rsidRDefault="00391330" w:rsidP="00990504">
            <w:pPr>
              <w:tabs>
                <w:tab w:val="decimal" w:pos="612"/>
              </w:tabs>
              <w:ind w:left="-29" w:right="-29"/>
              <w:rPr>
                <w:rFonts w:asciiTheme="majorBidi" w:hAnsiTheme="majorBidi" w:cstheme="majorBidi"/>
                <w:sz w:val="28"/>
                <w:szCs w:val="28"/>
              </w:rPr>
            </w:pPr>
          </w:p>
        </w:tc>
      </w:tr>
      <w:tr w:rsidR="00990504" w:rsidRPr="00C121F7" w14:paraId="21F568E2" w14:textId="77777777" w:rsidTr="00BF61F5">
        <w:tc>
          <w:tcPr>
            <w:tcW w:w="4050" w:type="dxa"/>
            <w:gridSpan w:val="2"/>
            <w:tcBorders>
              <w:top w:val="nil"/>
              <w:left w:val="nil"/>
              <w:bottom w:val="nil"/>
              <w:right w:val="nil"/>
            </w:tcBorders>
          </w:tcPr>
          <w:p w14:paraId="4F192B4D" w14:textId="7410FABA" w:rsidR="00990504" w:rsidRPr="00391330" w:rsidRDefault="00990504" w:rsidP="00990504">
            <w:pPr>
              <w:rPr>
                <w:rFonts w:asciiTheme="majorBidi" w:hAnsiTheme="majorBidi" w:cstheme="majorBidi"/>
                <w:b/>
                <w:bCs/>
                <w:sz w:val="28"/>
                <w:szCs w:val="28"/>
              </w:rPr>
            </w:pPr>
            <w:r w:rsidRPr="00391330">
              <w:rPr>
                <w:rFonts w:asciiTheme="majorBidi" w:hAnsiTheme="majorBidi" w:cstheme="majorBidi"/>
                <w:b/>
                <w:bCs/>
                <w:sz w:val="28"/>
                <w:szCs w:val="28"/>
              </w:rPr>
              <w:t>Net</w:t>
            </w:r>
            <w:r w:rsidRPr="00780319">
              <w:rPr>
                <w:rFonts w:asciiTheme="majorBidi" w:hAnsiTheme="majorBidi" w:cstheme="majorBidi"/>
                <w:b/>
                <w:bCs/>
                <w:sz w:val="28"/>
                <w:szCs w:val="28"/>
              </w:rPr>
              <w:t xml:space="preserve"> </w:t>
            </w:r>
          </w:p>
        </w:tc>
        <w:tc>
          <w:tcPr>
            <w:tcW w:w="810" w:type="dxa"/>
            <w:tcBorders>
              <w:top w:val="nil"/>
              <w:left w:val="nil"/>
              <w:bottom w:val="nil"/>
              <w:right w:val="nil"/>
            </w:tcBorders>
          </w:tcPr>
          <w:p w14:paraId="139F183F" w14:textId="77777777" w:rsidR="00990504" w:rsidRPr="00C121F7" w:rsidRDefault="00990504" w:rsidP="00990504">
            <w:pPr>
              <w:tabs>
                <w:tab w:val="decimal" w:pos="729"/>
              </w:tabs>
              <w:ind w:left="-29" w:right="-29" w:hanging="4"/>
              <w:jc w:val="center"/>
              <w:rPr>
                <w:rFonts w:asciiTheme="majorBidi" w:hAnsiTheme="majorBidi" w:cstheme="majorBidi"/>
                <w:sz w:val="28"/>
                <w:szCs w:val="28"/>
              </w:rPr>
            </w:pPr>
          </w:p>
        </w:tc>
        <w:tc>
          <w:tcPr>
            <w:tcW w:w="900" w:type="dxa"/>
            <w:tcBorders>
              <w:top w:val="nil"/>
              <w:left w:val="nil"/>
              <w:bottom w:val="nil"/>
              <w:right w:val="nil"/>
            </w:tcBorders>
          </w:tcPr>
          <w:p w14:paraId="5971D23F" w14:textId="77777777" w:rsidR="00990504" w:rsidRPr="00C121F7" w:rsidRDefault="00990504" w:rsidP="00990504">
            <w:pPr>
              <w:tabs>
                <w:tab w:val="decimal" w:pos="402"/>
              </w:tabs>
              <w:ind w:left="-29" w:right="-29" w:hanging="4"/>
              <w:rPr>
                <w:rFonts w:asciiTheme="majorBidi" w:hAnsiTheme="majorBidi" w:cstheme="majorBidi"/>
                <w:sz w:val="28"/>
                <w:szCs w:val="28"/>
              </w:rPr>
            </w:pPr>
          </w:p>
        </w:tc>
        <w:tc>
          <w:tcPr>
            <w:tcW w:w="810" w:type="dxa"/>
            <w:tcBorders>
              <w:top w:val="nil"/>
              <w:left w:val="nil"/>
              <w:bottom w:val="nil"/>
              <w:right w:val="nil"/>
            </w:tcBorders>
          </w:tcPr>
          <w:p w14:paraId="7E9B9EEA" w14:textId="77777777" w:rsidR="00990504" w:rsidRPr="00C121F7" w:rsidRDefault="00990504" w:rsidP="00990504">
            <w:pPr>
              <w:tabs>
                <w:tab w:val="decimal" w:pos="402"/>
              </w:tabs>
              <w:ind w:left="-29" w:right="-29" w:hanging="4"/>
              <w:rPr>
                <w:rFonts w:asciiTheme="majorBidi" w:hAnsiTheme="majorBidi" w:cstheme="majorBidi"/>
                <w:sz w:val="28"/>
                <w:szCs w:val="28"/>
              </w:rPr>
            </w:pPr>
          </w:p>
        </w:tc>
        <w:tc>
          <w:tcPr>
            <w:tcW w:w="922" w:type="dxa"/>
            <w:tcBorders>
              <w:left w:val="nil"/>
              <w:right w:val="nil"/>
            </w:tcBorders>
            <w:vAlign w:val="bottom"/>
          </w:tcPr>
          <w:p w14:paraId="332C63A8" w14:textId="77777777" w:rsidR="00990504" w:rsidRDefault="00990504" w:rsidP="00990504">
            <w:pPr>
              <w:pBdr>
                <w:bottom w:val="double" w:sz="4" w:space="1" w:color="auto"/>
              </w:pBdr>
              <w:ind w:left="-29" w:right="-90"/>
              <w:jc w:val="center"/>
              <w:rPr>
                <w:rFonts w:asciiTheme="majorBidi" w:hAnsiTheme="majorBidi" w:cstheme="majorBidi"/>
                <w:sz w:val="28"/>
                <w:szCs w:val="28"/>
              </w:rPr>
            </w:pPr>
            <w:r>
              <w:rPr>
                <w:rFonts w:asciiTheme="majorBidi" w:hAnsiTheme="majorBidi" w:cstheme="majorBidi"/>
                <w:b/>
                <w:bCs/>
                <w:sz w:val="28"/>
                <w:szCs w:val="28"/>
              </w:rPr>
              <w:t xml:space="preserve">  </w:t>
            </w:r>
            <w:r w:rsidRPr="00792AE7">
              <w:rPr>
                <w:rFonts w:asciiTheme="majorBidi" w:hAnsiTheme="majorBidi" w:cstheme="majorBidi"/>
                <w:b/>
                <w:bCs/>
                <w:sz w:val="28"/>
                <w:szCs w:val="28"/>
              </w:rPr>
              <w:t>37</w:t>
            </w:r>
            <w:r>
              <w:rPr>
                <w:rFonts w:asciiTheme="majorBidi" w:hAnsiTheme="majorBidi" w:cstheme="majorBidi"/>
                <w:b/>
                <w:bCs/>
                <w:sz w:val="28"/>
                <w:szCs w:val="28"/>
              </w:rPr>
              <w:t>5</w:t>
            </w:r>
            <w:r w:rsidRPr="00792AE7">
              <w:rPr>
                <w:rFonts w:asciiTheme="majorBidi" w:hAnsiTheme="majorBidi" w:cstheme="majorBidi"/>
                <w:b/>
                <w:bCs/>
                <w:sz w:val="28"/>
                <w:szCs w:val="28"/>
              </w:rPr>
              <w:t>,398</w:t>
            </w:r>
          </w:p>
        </w:tc>
        <w:tc>
          <w:tcPr>
            <w:tcW w:w="968" w:type="dxa"/>
            <w:tcBorders>
              <w:left w:val="nil"/>
              <w:right w:val="nil"/>
            </w:tcBorders>
            <w:vAlign w:val="bottom"/>
          </w:tcPr>
          <w:p w14:paraId="48F7E631" w14:textId="77777777" w:rsidR="00990504" w:rsidRPr="00C121F7" w:rsidRDefault="00990504" w:rsidP="00990504">
            <w:pPr>
              <w:pBdr>
                <w:bottom w:val="double" w:sz="4" w:space="1" w:color="auto"/>
              </w:pBdr>
              <w:tabs>
                <w:tab w:val="decimal" w:pos="612"/>
              </w:tabs>
              <w:ind w:left="-29" w:right="-110"/>
              <w:jc w:val="center"/>
              <w:rPr>
                <w:rFonts w:asciiTheme="majorBidi" w:hAnsiTheme="majorBidi" w:cstheme="majorBidi"/>
                <w:sz w:val="28"/>
                <w:szCs w:val="28"/>
              </w:rPr>
            </w:pPr>
            <w:r>
              <w:rPr>
                <w:rFonts w:asciiTheme="majorBidi" w:hAnsiTheme="majorBidi" w:cstheme="majorBidi"/>
                <w:b/>
                <w:bCs/>
                <w:sz w:val="28"/>
                <w:szCs w:val="28"/>
              </w:rPr>
              <w:t xml:space="preserve">   </w:t>
            </w:r>
            <w:r w:rsidRPr="00792AE7">
              <w:rPr>
                <w:rFonts w:asciiTheme="majorBidi" w:hAnsiTheme="majorBidi" w:cstheme="majorBidi"/>
                <w:b/>
                <w:bCs/>
                <w:sz w:val="28"/>
                <w:szCs w:val="28"/>
              </w:rPr>
              <w:t>370,398</w:t>
            </w:r>
          </w:p>
        </w:tc>
        <w:tc>
          <w:tcPr>
            <w:tcW w:w="754" w:type="dxa"/>
            <w:tcBorders>
              <w:left w:val="nil"/>
              <w:right w:val="nil"/>
            </w:tcBorders>
          </w:tcPr>
          <w:p w14:paraId="6946CE8C" w14:textId="77777777" w:rsidR="00990504" w:rsidRPr="00C121F7" w:rsidRDefault="00990504" w:rsidP="00990504">
            <w:pPr>
              <w:tabs>
                <w:tab w:val="decimal" w:pos="612"/>
              </w:tabs>
              <w:ind w:left="-29" w:right="-29"/>
              <w:rPr>
                <w:rFonts w:asciiTheme="majorBidi" w:hAnsiTheme="majorBidi" w:cstheme="majorBidi"/>
                <w:sz w:val="28"/>
                <w:szCs w:val="28"/>
              </w:rPr>
            </w:pPr>
          </w:p>
        </w:tc>
        <w:tc>
          <w:tcPr>
            <w:tcW w:w="776" w:type="dxa"/>
            <w:tcBorders>
              <w:left w:val="nil"/>
              <w:right w:val="nil"/>
            </w:tcBorders>
          </w:tcPr>
          <w:p w14:paraId="5C6ECE83" w14:textId="77777777" w:rsidR="00990504" w:rsidRPr="00C121F7" w:rsidRDefault="00990504" w:rsidP="00990504">
            <w:pPr>
              <w:tabs>
                <w:tab w:val="decimal" w:pos="612"/>
              </w:tabs>
              <w:ind w:left="-29" w:right="-29"/>
              <w:rPr>
                <w:rFonts w:asciiTheme="majorBidi" w:hAnsiTheme="majorBidi" w:cstheme="majorBidi"/>
                <w:sz w:val="28"/>
                <w:szCs w:val="28"/>
              </w:rPr>
            </w:pPr>
          </w:p>
        </w:tc>
      </w:tr>
    </w:tbl>
    <w:p w14:paraId="73A13EA6" w14:textId="64750814" w:rsidR="00786AA5" w:rsidRPr="00190396" w:rsidRDefault="00190396" w:rsidP="00CA6171">
      <w:pPr>
        <w:overflowPunct/>
        <w:spacing w:before="120"/>
        <w:ind w:left="547"/>
        <w:jc w:val="thaiDistribute"/>
        <w:textAlignment w:val="auto"/>
        <w:rPr>
          <w:rFonts w:asciiTheme="majorBidi" w:hAnsiTheme="majorBidi" w:cstheme="majorBidi"/>
          <w:spacing w:val="-2"/>
          <w:sz w:val="28"/>
          <w:szCs w:val="28"/>
        </w:rPr>
      </w:pPr>
      <w:bookmarkStart w:id="4" w:name="_Hlk166013434"/>
      <w:r w:rsidRPr="00190396">
        <w:rPr>
          <w:rFonts w:asciiTheme="majorBidi" w:hAnsiTheme="majorBidi" w:cstheme="majorBidi"/>
          <w:spacing w:val="-2"/>
          <w:sz w:val="28"/>
          <w:szCs w:val="28"/>
        </w:rPr>
        <w:t xml:space="preserve">During </w:t>
      </w:r>
      <w:r w:rsidR="00A224F2">
        <w:rPr>
          <w:rFonts w:asciiTheme="majorBidi" w:hAnsiTheme="majorBidi" w:cstheme="majorBidi"/>
          <w:spacing w:val="-2"/>
          <w:sz w:val="28"/>
          <w:szCs w:val="28"/>
        </w:rPr>
        <w:t>2025</w:t>
      </w:r>
      <w:r w:rsidRPr="00190396">
        <w:rPr>
          <w:rFonts w:asciiTheme="majorBidi" w:hAnsiTheme="majorBidi" w:cstheme="majorBidi"/>
          <w:spacing w:val="-2"/>
          <w:sz w:val="28"/>
          <w:szCs w:val="28"/>
        </w:rPr>
        <w:t>, the subsidiary</w:t>
      </w:r>
      <w:r w:rsidR="00362A93" w:rsidRPr="00FC60DF">
        <w:rPr>
          <w:rFonts w:asciiTheme="majorBidi" w:hAnsiTheme="majorBidi" w:cstheme="majorBidi" w:hint="cs"/>
          <w:spacing w:val="-2"/>
          <w:sz w:val="28"/>
          <w:szCs w:val="28"/>
        </w:rPr>
        <w:t xml:space="preserve"> </w:t>
      </w:r>
      <w:r w:rsidR="00362A93" w:rsidRPr="00362A93">
        <w:rPr>
          <w:rFonts w:asciiTheme="majorBidi" w:hAnsiTheme="majorBidi" w:cstheme="majorBidi"/>
          <w:spacing w:val="-2"/>
          <w:sz w:val="28"/>
          <w:szCs w:val="28"/>
        </w:rPr>
        <w:t xml:space="preserve">paid </w:t>
      </w:r>
      <w:r w:rsidR="00571F0A">
        <w:rPr>
          <w:rFonts w:asciiTheme="majorBidi" w:hAnsiTheme="majorBidi" w:cstheme="majorBidi"/>
          <w:spacing w:val="-2"/>
          <w:sz w:val="28"/>
          <w:szCs w:val="28"/>
        </w:rPr>
        <w:t>dividends</w:t>
      </w:r>
      <w:r w:rsidR="00362A93" w:rsidRPr="00362A93">
        <w:rPr>
          <w:rFonts w:asciiTheme="majorBidi" w:hAnsiTheme="majorBidi" w:cstheme="majorBidi"/>
          <w:spacing w:val="-2"/>
          <w:sz w:val="28"/>
          <w:szCs w:val="28"/>
        </w:rPr>
        <w:t xml:space="preserve"> by offsetting with</w:t>
      </w:r>
      <w:r w:rsidR="00306918">
        <w:rPr>
          <w:rFonts w:asciiTheme="majorBidi" w:hAnsiTheme="majorBidi" w:cstheme="majorBidi"/>
          <w:spacing w:val="-2"/>
          <w:sz w:val="28"/>
          <w:szCs w:val="28"/>
        </w:rPr>
        <w:t xml:space="preserve"> loans</w:t>
      </w:r>
      <w:r w:rsidR="00906F36" w:rsidRPr="00FC60DF">
        <w:rPr>
          <w:rFonts w:asciiTheme="majorBidi" w:hAnsiTheme="majorBidi" w:cstheme="majorBidi" w:hint="cs"/>
          <w:spacing w:val="-2"/>
          <w:sz w:val="28"/>
          <w:szCs w:val="28"/>
        </w:rPr>
        <w:t xml:space="preserve"> </w:t>
      </w:r>
      <w:r w:rsidR="00906F36">
        <w:rPr>
          <w:rFonts w:asciiTheme="majorBidi" w:hAnsiTheme="majorBidi" w:cstheme="majorBidi"/>
          <w:spacing w:val="-2"/>
          <w:sz w:val="28"/>
          <w:szCs w:val="28"/>
        </w:rPr>
        <w:t>recei</w:t>
      </w:r>
      <w:r w:rsidR="002D2D78">
        <w:rPr>
          <w:rFonts w:asciiTheme="majorBidi" w:hAnsiTheme="majorBidi" w:cstheme="majorBidi"/>
          <w:spacing w:val="-2"/>
          <w:sz w:val="28"/>
          <w:szCs w:val="28"/>
        </w:rPr>
        <w:t>vable</w:t>
      </w:r>
      <w:r w:rsidR="00306918">
        <w:rPr>
          <w:rFonts w:asciiTheme="majorBidi" w:hAnsiTheme="majorBidi" w:cstheme="majorBidi"/>
          <w:spacing w:val="-2"/>
          <w:sz w:val="28"/>
          <w:szCs w:val="28"/>
        </w:rPr>
        <w:t xml:space="preserve"> </w:t>
      </w:r>
      <w:r w:rsidR="00362A93" w:rsidRPr="00362A93">
        <w:rPr>
          <w:rFonts w:asciiTheme="majorBidi" w:hAnsiTheme="majorBidi" w:cstheme="majorBidi"/>
          <w:spacing w:val="-2"/>
          <w:sz w:val="28"/>
          <w:szCs w:val="28"/>
        </w:rPr>
        <w:t xml:space="preserve">of Baht </w:t>
      </w:r>
      <w:r w:rsidR="00362A93" w:rsidRPr="00FC60DF">
        <w:rPr>
          <w:rFonts w:asciiTheme="majorBidi" w:hAnsiTheme="majorBidi"/>
          <w:spacing w:val="-2"/>
          <w:sz w:val="28"/>
          <w:szCs w:val="28"/>
        </w:rPr>
        <w:t xml:space="preserve">50 </w:t>
      </w:r>
      <w:r w:rsidR="00362A93" w:rsidRPr="00362A93">
        <w:rPr>
          <w:rFonts w:asciiTheme="majorBidi" w:hAnsiTheme="majorBidi" w:cstheme="majorBidi"/>
          <w:spacing w:val="-2"/>
          <w:sz w:val="28"/>
          <w:szCs w:val="28"/>
        </w:rPr>
        <w:t xml:space="preserve">million (Note </w:t>
      </w:r>
      <w:r w:rsidR="00362A93">
        <w:rPr>
          <w:rFonts w:asciiTheme="majorBidi" w:hAnsiTheme="majorBidi"/>
          <w:spacing w:val="-2"/>
          <w:sz w:val="28"/>
          <w:szCs w:val="28"/>
        </w:rPr>
        <w:t>5</w:t>
      </w:r>
      <w:r w:rsidR="00362A93" w:rsidRPr="00FC60DF">
        <w:rPr>
          <w:rFonts w:asciiTheme="majorBidi" w:hAnsiTheme="majorBidi"/>
          <w:spacing w:val="-2"/>
          <w:sz w:val="28"/>
          <w:szCs w:val="28"/>
        </w:rPr>
        <w:t>).</w:t>
      </w:r>
    </w:p>
    <w:p w14:paraId="10771B57" w14:textId="783B1DFE" w:rsidR="00FD6DF7" w:rsidRPr="00CA6171" w:rsidRDefault="00FD6DF7" w:rsidP="00CA6171">
      <w:pPr>
        <w:overflowPunct/>
        <w:spacing w:before="120"/>
        <w:ind w:left="547"/>
        <w:jc w:val="thaiDistribute"/>
        <w:textAlignment w:val="auto"/>
        <w:rPr>
          <w:rFonts w:asciiTheme="majorBidi" w:hAnsiTheme="majorBidi" w:cstheme="majorBidi"/>
          <w:spacing w:val="-2"/>
          <w:sz w:val="28"/>
          <w:szCs w:val="28"/>
          <w:u w:val="single"/>
        </w:rPr>
      </w:pPr>
      <w:r w:rsidRPr="00CA6171">
        <w:rPr>
          <w:rFonts w:asciiTheme="majorBidi" w:hAnsiTheme="majorBidi" w:cstheme="majorBidi"/>
          <w:spacing w:val="-2"/>
          <w:sz w:val="28"/>
          <w:szCs w:val="28"/>
          <w:u w:val="single"/>
        </w:rPr>
        <w:t xml:space="preserve">JCK Sathorn Hotel Company Limited </w:t>
      </w:r>
    </w:p>
    <w:p w14:paraId="2B797E07" w14:textId="01F9765A" w:rsidR="00BB48A5" w:rsidRDefault="00AE114E" w:rsidP="006B1825">
      <w:pPr>
        <w:overflowPunct/>
        <w:spacing w:before="120"/>
        <w:ind w:left="547"/>
        <w:jc w:val="thaiDistribute"/>
        <w:textAlignment w:val="auto"/>
        <w:rPr>
          <w:rFonts w:asciiTheme="majorBidi" w:hAnsiTheme="majorBidi" w:cstheme="majorBidi"/>
          <w:sz w:val="28"/>
          <w:szCs w:val="28"/>
        </w:rPr>
      </w:pPr>
      <w:r w:rsidRPr="00AE114E">
        <w:rPr>
          <w:rFonts w:asciiTheme="majorBidi" w:hAnsiTheme="majorBidi" w:cstheme="majorBidi"/>
          <w:sz w:val="28"/>
          <w:szCs w:val="28"/>
        </w:rPr>
        <w:t xml:space="preserve">On February 19, 2025, the Board of Directors of the Company passed a resolution approving an establishment </w:t>
      </w:r>
      <w:r>
        <w:rPr>
          <w:rFonts w:asciiTheme="majorBidi" w:hAnsiTheme="majorBidi" w:cstheme="majorBidi"/>
          <w:sz w:val="28"/>
          <w:szCs w:val="28"/>
        </w:rPr>
        <w:br/>
      </w:r>
      <w:r w:rsidRPr="00AE114E">
        <w:rPr>
          <w:rFonts w:asciiTheme="majorBidi" w:hAnsiTheme="majorBidi" w:cstheme="majorBidi"/>
          <w:sz w:val="28"/>
          <w:szCs w:val="28"/>
        </w:rPr>
        <w:t xml:space="preserve">of a subsidiary JCK Sathon Hotel Company Limited, to support the expansion of the hotel business, with the </w:t>
      </w:r>
      <w:r w:rsidR="00941B6E">
        <w:rPr>
          <w:rFonts w:asciiTheme="majorBidi" w:hAnsiTheme="majorBidi" w:cstheme="majorBidi"/>
          <w:sz w:val="28"/>
          <w:szCs w:val="28"/>
        </w:rPr>
        <w:t>au</w:t>
      </w:r>
      <w:r w:rsidR="001C6E6E">
        <w:rPr>
          <w:rFonts w:asciiTheme="majorBidi" w:hAnsiTheme="majorBidi" w:cstheme="majorBidi"/>
          <w:sz w:val="28"/>
          <w:szCs w:val="28"/>
        </w:rPr>
        <w:t>th</w:t>
      </w:r>
      <w:r w:rsidR="0063490D">
        <w:rPr>
          <w:rFonts w:asciiTheme="majorBidi" w:hAnsiTheme="majorBidi" w:cstheme="majorBidi"/>
          <w:sz w:val="28"/>
          <w:szCs w:val="28"/>
        </w:rPr>
        <w:t>o</w:t>
      </w:r>
      <w:r w:rsidR="001C6E6E">
        <w:rPr>
          <w:rFonts w:asciiTheme="majorBidi" w:hAnsiTheme="majorBidi" w:cstheme="majorBidi"/>
          <w:sz w:val="28"/>
          <w:szCs w:val="28"/>
        </w:rPr>
        <w:t xml:space="preserve">rised </w:t>
      </w:r>
      <w:r w:rsidRPr="00AE114E">
        <w:rPr>
          <w:rFonts w:asciiTheme="majorBidi" w:hAnsiTheme="majorBidi" w:cstheme="majorBidi"/>
          <w:sz w:val="28"/>
          <w:szCs w:val="28"/>
        </w:rPr>
        <w:t xml:space="preserve">share capital of 50,000 ordinary shares with a par value of Baht 100 each, totaling Baht 5 million. The subsidiary </w:t>
      </w:r>
      <w:r>
        <w:rPr>
          <w:rFonts w:asciiTheme="majorBidi" w:hAnsiTheme="majorBidi" w:cstheme="majorBidi"/>
          <w:sz w:val="28"/>
          <w:szCs w:val="28"/>
        </w:rPr>
        <w:br/>
      </w:r>
      <w:r w:rsidRPr="00AE114E">
        <w:rPr>
          <w:rFonts w:asciiTheme="majorBidi" w:hAnsiTheme="majorBidi" w:cstheme="majorBidi"/>
          <w:sz w:val="28"/>
          <w:szCs w:val="28"/>
        </w:rPr>
        <w:t>called up the total shares</w:t>
      </w:r>
      <w:r w:rsidR="002462C0">
        <w:rPr>
          <w:rFonts w:asciiTheme="majorBidi" w:hAnsiTheme="majorBidi" w:cstheme="majorBidi"/>
          <w:sz w:val="28"/>
          <w:szCs w:val="28"/>
        </w:rPr>
        <w:t>.</w:t>
      </w:r>
    </w:p>
    <w:p w14:paraId="18E4CF39" w14:textId="77777777" w:rsidR="00906F36" w:rsidRDefault="00906F36" w:rsidP="00803046">
      <w:pPr>
        <w:spacing w:before="120" w:after="120" w:line="380" w:lineRule="exact"/>
        <w:ind w:firstLine="605"/>
        <w:jc w:val="thaiDistribute"/>
        <w:rPr>
          <w:rFonts w:asciiTheme="majorBidi" w:hAnsiTheme="majorBidi" w:cstheme="majorBidi"/>
          <w:spacing w:val="-2"/>
          <w:sz w:val="28"/>
          <w:szCs w:val="28"/>
          <w:u w:val="single"/>
        </w:rPr>
      </w:pPr>
    </w:p>
    <w:p w14:paraId="2C326D29" w14:textId="20312854" w:rsidR="00726392" w:rsidRPr="00803046" w:rsidRDefault="003F5910" w:rsidP="00803046">
      <w:pPr>
        <w:spacing w:before="120" w:after="120" w:line="380" w:lineRule="exact"/>
        <w:ind w:firstLine="605"/>
        <w:jc w:val="thaiDistribute"/>
        <w:rPr>
          <w:rFonts w:asciiTheme="majorBidi" w:hAnsiTheme="majorBidi" w:cstheme="majorBidi"/>
          <w:spacing w:val="-2"/>
          <w:sz w:val="28"/>
          <w:szCs w:val="28"/>
          <w:u w:val="single"/>
        </w:rPr>
      </w:pPr>
      <w:r w:rsidRPr="003F5910">
        <w:rPr>
          <w:rFonts w:asciiTheme="majorBidi" w:hAnsiTheme="majorBidi" w:cstheme="majorBidi"/>
          <w:spacing w:val="-2"/>
          <w:sz w:val="28"/>
          <w:szCs w:val="28"/>
          <w:u w:val="single"/>
        </w:rPr>
        <w:lastRenderedPageBreak/>
        <w:t>SG Land Company Limited</w:t>
      </w:r>
      <w:r w:rsidRPr="00D12918">
        <w:rPr>
          <w:rFonts w:asciiTheme="majorBidi" w:hAnsiTheme="majorBidi" w:cstheme="majorBidi"/>
          <w:spacing w:val="-2"/>
          <w:sz w:val="28"/>
          <w:szCs w:val="28"/>
          <w:u w:val="single"/>
        </w:rPr>
        <w:t xml:space="preserve"> </w:t>
      </w:r>
    </w:p>
    <w:p w14:paraId="5E6C9B9D" w14:textId="2A3F8D86" w:rsidR="00EB03E9" w:rsidRDefault="001301F4" w:rsidP="00AA2C65">
      <w:pPr>
        <w:spacing w:before="120" w:after="120" w:line="380" w:lineRule="exact"/>
        <w:ind w:left="605"/>
        <w:jc w:val="thaiDistribute"/>
        <w:rPr>
          <w:rFonts w:asciiTheme="majorBidi" w:hAnsiTheme="majorBidi"/>
          <w:sz w:val="28"/>
          <w:szCs w:val="28"/>
        </w:rPr>
      </w:pPr>
      <w:r w:rsidRPr="00AA2C65">
        <w:rPr>
          <w:rFonts w:asciiTheme="majorBidi" w:hAnsiTheme="majorBidi"/>
          <w:sz w:val="28"/>
          <w:szCs w:val="28"/>
        </w:rPr>
        <w:t>On January</w:t>
      </w:r>
      <w:r w:rsidR="00D73EB2" w:rsidRPr="00AA2C65">
        <w:rPr>
          <w:rFonts w:asciiTheme="majorBidi" w:hAnsiTheme="majorBidi"/>
          <w:sz w:val="28"/>
          <w:szCs w:val="28"/>
        </w:rPr>
        <w:t xml:space="preserve"> </w:t>
      </w:r>
      <w:r w:rsidR="00742D20" w:rsidRPr="00AA2C65">
        <w:rPr>
          <w:rFonts w:asciiTheme="majorBidi" w:hAnsiTheme="majorBidi"/>
          <w:sz w:val="28"/>
          <w:szCs w:val="28"/>
        </w:rPr>
        <w:t>13</w:t>
      </w:r>
      <w:r w:rsidR="00D73EB2" w:rsidRPr="00AA2C65">
        <w:rPr>
          <w:rFonts w:asciiTheme="majorBidi" w:hAnsiTheme="majorBidi"/>
          <w:sz w:val="28"/>
          <w:szCs w:val="28"/>
        </w:rPr>
        <w:t>, 202</w:t>
      </w:r>
      <w:r w:rsidR="005E6F78" w:rsidRPr="00AA2C65">
        <w:rPr>
          <w:rFonts w:asciiTheme="majorBidi" w:hAnsiTheme="majorBidi"/>
          <w:sz w:val="28"/>
          <w:szCs w:val="28"/>
        </w:rPr>
        <w:t>6, the Extra</w:t>
      </w:r>
      <w:r w:rsidR="005310D2" w:rsidRPr="00AA2C65">
        <w:rPr>
          <w:rFonts w:asciiTheme="majorBidi" w:hAnsiTheme="majorBidi"/>
          <w:sz w:val="28"/>
          <w:szCs w:val="28"/>
        </w:rPr>
        <w:t>ordinary</w:t>
      </w:r>
      <w:r w:rsidR="009D2E15" w:rsidRPr="00AA2C65">
        <w:rPr>
          <w:rFonts w:asciiTheme="majorBidi" w:hAnsiTheme="majorBidi"/>
          <w:sz w:val="28"/>
          <w:szCs w:val="28"/>
        </w:rPr>
        <w:t xml:space="preserve"> General Meeting</w:t>
      </w:r>
      <w:r w:rsidR="00FC5994" w:rsidRPr="00AA2C65">
        <w:rPr>
          <w:rFonts w:asciiTheme="majorBidi" w:hAnsiTheme="majorBidi"/>
          <w:sz w:val="28"/>
          <w:szCs w:val="28"/>
        </w:rPr>
        <w:t xml:space="preserve"> of </w:t>
      </w:r>
      <w:r w:rsidR="00987640" w:rsidRPr="00AA2C65">
        <w:rPr>
          <w:rFonts w:asciiTheme="majorBidi" w:hAnsiTheme="majorBidi"/>
          <w:sz w:val="28"/>
          <w:szCs w:val="28"/>
        </w:rPr>
        <w:t>Shareholders No.</w:t>
      </w:r>
      <w:r w:rsidR="00501FF1" w:rsidRPr="00AA2C65">
        <w:rPr>
          <w:rFonts w:asciiTheme="majorBidi" w:hAnsiTheme="majorBidi"/>
          <w:sz w:val="28"/>
          <w:szCs w:val="28"/>
        </w:rPr>
        <w:t xml:space="preserve"> 1/2026</w:t>
      </w:r>
      <w:r w:rsidR="00897E4F" w:rsidRPr="00AA2C65">
        <w:rPr>
          <w:rFonts w:asciiTheme="majorBidi" w:hAnsiTheme="majorBidi"/>
          <w:sz w:val="28"/>
          <w:szCs w:val="28"/>
        </w:rPr>
        <w:t xml:space="preserve"> of SG Land Company Limited</w:t>
      </w:r>
      <w:r w:rsidR="000A2CD1" w:rsidRPr="00AA2C65">
        <w:rPr>
          <w:rFonts w:asciiTheme="majorBidi" w:hAnsiTheme="majorBidi"/>
          <w:sz w:val="28"/>
          <w:szCs w:val="28"/>
        </w:rPr>
        <w:t xml:space="preserve"> passed</w:t>
      </w:r>
      <w:r w:rsidR="00A36AAB" w:rsidRPr="00AA2C65">
        <w:rPr>
          <w:rFonts w:asciiTheme="majorBidi" w:hAnsiTheme="majorBidi"/>
          <w:sz w:val="28"/>
          <w:szCs w:val="28"/>
        </w:rPr>
        <w:t xml:space="preserve"> a resolution appro</w:t>
      </w:r>
      <w:r w:rsidR="00AE24A5" w:rsidRPr="00AA2C65">
        <w:rPr>
          <w:rFonts w:asciiTheme="majorBidi" w:hAnsiTheme="majorBidi"/>
          <w:sz w:val="28"/>
          <w:szCs w:val="28"/>
        </w:rPr>
        <w:t xml:space="preserve">ving a reduction of the subsidiary’s </w:t>
      </w:r>
      <w:r w:rsidR="00ED3FED" w:rsidRPr="00AA2C65">
        <w:rPr>
          <w:rFonts w:asciiTheme="majorBidi" w:hAnsiTheme="majorBidi"/>
          <w:sz w:val="28"/>
          <w:szCs w:val="28"/>
        </w:rPr>
        <w:t>authori</w:t>
      </w:r>
      <w:r w:rsidR="00E047A1" w:rsidRPr="00AA2C65">
        <w:rPr>
          <w:rFonts w:asciiTheme="majorBidi" w:hAnsiTheme="majorBidi"/>
          <w:sz w:val="28"/>
          <w:szCs w:val="28"/>
        </w:rPr>
        <w:t>s</w:t>
      </w:r>
      <w:r w:rsidR="00ED3FED" w:rsidRPr="00AA2C65">
        <w:rPr>
          <w:rFonts w:asciiTheme="majorBidi" w:hAnsiTheme="majorBidi"/>
          <w:sz w:val="28"/>
          <w:szCs w:val="28"/>
        </w:rPr>
        <w:t>ed share capital</w:t>
      </w:r>
      <w:r w:rsidR="00DC4F71" w:rsidRPr="00AA2C65">
        <w:rPr>
          <w:rFonts w:asciiTheme="majorBidi" w:hAnsiTheme="majorBidi"/>
          <w:sz w:val="28"/>
          <w:szCs w:val="28"/>
        </w:rPr>
        <w:t xml:space="preserve"> by Baht 75.3 million</w:t>
      </w:r>
      <w:r w:rsidR="00C209EE" w:rsidRPr="00AA2C65">
        <w:rPr>
          <w:rFonts w:asciiTheme="majorBidi" w:hAnsiTheme="majorBidi"/>
          <w:sz w:val="28"/>
          <w:szCs w:val="28"/>
        </w:rPr>
        <w:t>, from Baht 100.5 million</w:t>
      </w:r>
      <w:r w:rsidR="004070D2" w:rsidRPr="00AA2C65">
        <w:rPr>
          <w:rFonts w:asciiTheme="majorBidi" w:hAnsiTheme="majorBidi"/>
          <w:sz w:val="28"/>
          <w:szCs w:val="28"/>
        </w:rPr>
        <w:t>, by cancelling 15.1 million share</w:t>
      </w:r>
      <w:r w:rsidR="00A6740E" w:rsidRPr="00AA2C65">
        <w:rPr>
          <w:rFonts w:asciiTheme="majorBidi" w:hAnsiTheme="majorBidi"/>
          <w:sz w:val="28"/>
          <w:szCs w:val="28"/>
        </w:rPr>
        <w:t>s.</w:t>
      </w:r>
    </w:p>
    <w:p w14:paraId="0C44E4BA" w14:textId="30B85F72" w:rsidR="00245D81" w:rsidRPr="003F5910" w:rsidRDefault="003F5910" w:rsidP="00FD6DF7">
      <w:pPr>
        <w:spacing w:before="120" w:after="120" w:line="380" w:lineRule="exact"/>
        <w:ind w:firstLine="605"/>
        <w:jc w:val="thaiDistribute"/>
        <w:rPr>
          <w:rFonts w:asciiTheme="majorBidi" w:hAnsiTheme="majorBidi" w:cstheme="majorBidi"/>
          <w:sz w:val="28"/>
          <w:szCs w:val="28"/>
          <w:highlight w:val="yellow"/>
          <w:u w:val="single"/>
        </w:rPr>
      </w:pPr>
      <w:r w:rsidRPr="003F5910">
        <w:rPr>
          <w:rFonts w:asciiTheme="majorBidi" w:hAnsiTheme="majorBidi" w:cstheme="majorBidi"/>
          <w:spacing w:val="-2"/>
          <w:sz w:val="28"/>
          <w:szCs w:val="28"/>
          <w:u w:val="single"/>
        </w:rPr>
        <w:t>JCK Corporation Company Limited</w:t>
      </w:r>
    </w:p>
    <w:p w14:paraId="51524681" w14:textId="6044D6FC" w:rsidR="002C7C84" w:rsidRPr="0081641F" w:rsidRDefault="002C7C84" w:rsidP="00FD6DF7">
      <w:pPr>
        <w:spacing w:before="120" w:after="120" w:line="380" w:lineRule="exact"/>
        <w:ind w:left="605"/>
        <w:jc w:val="thaiDistribute"/>
        <w:rPr>
          <w:rFonts w:asciiTheme="majorBidi" w:hAnsiTheme="majorBidi" w:cstheme="majorBidi"/>
          <w:sz w:val="28"/>
          <w:szCs w:val="28"/>
        </w:rPr>
      </w:pPr>
      <w:r w:rsidRPr="0081641F">
        <w:rPr>
          <w:rFonts w:asciiTheme="majorBidi" w:hAnsiTheme="majorBidi" w:cstheme="majorBidi"/>
          <w:sz w:val="28"/>
          <w:szCs w:val="28"/>
        </w:rPr>
        <w:t>On January</w:t>
      </w:r>
      <w:r w:rsidR="00BD0D54">
        <w:rPr>
          <w:rFonts w:asciiTheme="majorBidi" w:hAnsiTheme="majorBidi" w:cstheme="majorBidi"/>
          <w:sz w:val="28"/>
          <w:szCs w:val="28"/>
        </w:rPr>
        <w:t xml:space="preserve"> 26,</w:t>
      </w:r>
      <w:r w:rsidRPr="0081641F">
        <w:rPr>
          <w:rFonts w:asciiTheme="majorBidi" w:hAnsiTheme="majorBidi" w:cstheme="majorBidi"/>
          <w:sz w:val="28"/>
          <w:szCs w:val="28"/>
        </w:rPr>
        <w:t xml:space="preserve"> 2024</w:t>
      </w:r>
      <w:r w:rsidR="00A45461">
        <w:rPr>
          <w:rFonts w:asciiTheme="majorBidi" w:hAnsiTheme="majorBidi" w:cstheme="majorBidi"/>
          <w:sz w:val="28"/>
          <w:szCs w:val="28"/>
        </w:rPr>
        <w:t>,</w:t>
      </w:r>
      <w:r w:rsidRPr="0081641F">
        <w:rPr>
          <w:rFonts w:asciiTheme="majorBidi" w:hAnsiTheme="majorBidi" w:cstheme="majorBidi"/>
          <w:sz w:val="28"/>
          <w:szCs w:val="28"/>
        </w:rPr>
        <w:t xml:space="preserve"> the Company’s Board of Directors’ Meeting No. 2/2024 passed a resolution approving the increase of Baht 5.5 million in the </w:t>
      </w:r>
      <w:r w:rsidR="005B6CB1">
        <w:rPr>
          <w:rFonts w:asciiTheme="majorBidi" w:hAnsiTheme="majorBidi" w:cstheme="majorBidi"/>
          <w:sz w:val="28"/>
          <w:szCs w:val="28"/>
        </w:rPr>
        <w:t>authori</w:t>
      </w:r>
      <w:r w:rsidR="00F57DDD">
        <w:rPr>
          <w:rFonts w:asciiTheme="majorBidi" w:hAnsiTheme="majorBidi" w:cstheme="majorBidi"/>
          <w:sz w:val="28"/>
          <w:szCs w:val="28"/>
        </w:rPr>
        <w:t>s</w:t>
      </w:r>
      <w:r w:rsidR="005B6CB1">
        <w:rPr>
          <w:rFonts w:asciiTheme="majorBidi" w:hAnsiTheme="majorBidi" w:cstheme="majorBidi"/>
          <w:sz w:val="28"/>
          <w:szCs w:val="28"/>
        </w:rPr>
        <w:t>ed share</w:t>
      </w:r>
      <w:r w:rsidRPr="0081641F">
        <w:rPr>
          <w:rFonts w:asciiTheme="majorBidi" w:hAnsiTheme="majorBidi" w:cstheme="majorBidi"/>
          <w:sz w:val="28"/>
          <w:szCs w:val="28"/>
        </w:rPr>
        <w:t xml:space="preserve"> capital of JCK Corporation </w:t>
      </w:r>
      <w:r w:rsidRPr="0081641F">
        <w:rPr>
          <w:rFonts w:asciiTheme="majorBidi" w:hAnsiTheme="majorBidi" w:cstheme="majorBidi"/>
          <w:spacing w:val="-2"/>
          <w:sz w:val="28"/>
          <w:szCs w:val="28"/>
        </w:rPr>
        <w:t>Company Limited</w:t>
      </w:r>
      <w:r w:rsidRPr="0081641F">
        <w:rPr>
          <w:rFonts w:asciiTheme="majorBidi" w:hAnsiTheme="majorBidi" w:cstheme="majorBidi"/>
          <w:sz w:val="28"/>
          <w:szCs w:val="28"/>
        </w:rPr>
        <w:t xml:space="preserve">. Additionally, the meeting resolved to approve the dissolution of the subsidiary. </w:t>
      </w:r>
      <w:bookmarkEnd w:id="4"/>
      <w:r w:rsidR="002E1B05" w:rsidRPr="0081641F">
        <w:rPr>
          <w:rFonts w:asciiTheme="majorBidi" w:hAnsiTheme="majorBidi" w:cstheme="majorBidi"/>
          <w:sz w:val="28"/>
          <w:szCs w:val="28"/>
        </w:rPr>
        <w:t>Currently</w:t>
      </w:r>
      <w:r w:rsidR="005E429B" w:rsidRPr="0081641F">
        <w:rPr>
          <w:rFonts w:asciiTheme="majorBidi" w:hAnsiTheme="majorBidi" w:cstheme="majorBidi"/>
          <w:sz w:val="28"/>
          <w:szCs w:val="28"/>
        </w:rPr>
        <w:t>,</w:t>
      </w:r>
      <w:r w:rsidR="002E1B05" w:rsidRPr="0081641F">
        <w:rPr>
          <w:rFonts w:asciiTheme="majorBidi" w:hAnsiTheme="majorBidi" w:cstheme="majorBidi"/>
          <w:sz w:val="28"/>
          <w:szCs w:val="28"/>
        </w:rPr>
        <w:t xml:space="preserve"> the Company is in the process of liquidation.</w:t>
      </w:r>
    </w:p>
    <w:p w14:paraId="0E6388A4" w14:textId="5479295B" w:rsidR="0081641F" w:rsidRPr="00B542DF" w:rsidRDefault="002C7C84" w:rsidP="00905783">
      <w:pPr>
        <w:spacing w:before="120" w:after="120" w:line="380" w:lineRule="exact"/>
        <w:ind w:left="605" w:hanging="605"/>
        <w:jc w:val="thaiDistribute"/>
        <w:rPr>
          <w:rFonts w:asciiTheme="majorBidi" w:hAnsiTheme="majorBidi" w:cstheme="majorBidi"/>
          <w:sz w:val="28"/>
          <w:szCs w:val="28"/>
        </w:rPr>
      </w:pPr>
      <w:r w:rsidRPr="0081641F">
        <w:rPr>
          <w:rFonts w:asciiTheme="majorBidi" w:hAnsiTheme="majorBidi" w:cstheme="majorBidi"/>
          <w:sz w:val="28"/>
          <w:szCs w:val="28"/>
        </w:rPr>
        <w:tab/>
      </w:r>
      <w:bookmarkStart w:id="5" w:name="_Hlk166013475"/>
      <w:r w:rsidRPr="0081641F">
        <w:rPr>
          <w:rFonts w:asciiTheme="majorBidi" w:hAnsiTheme="majorBidi" w:cstheme="majorBidi"/>
          <w:sz w:val="28"/>
          <w:szCs w:val="28"/>
        </w:rPr>
        <w:t xml:space="preserve">During the </w:t>
      </w:r>
      <w:r w:rsidR="008A61FC" w:rsidRPr="0081641F">
        <w:rPr>
          <w:rFonts w:asciiTheme="majorBidi" w:hAnsiTheme="majorBidi" w:cstheme="majorBidi"/>
          <w:sz w:val="28"/>
          <w:szCs w:val="28"/>
        </w:rPr>
        <w:t>year</w:t>
      </w:r>
      <w:r w:rsidR="006D4B7C">
        <w:rPr>
          <w:rFonts w:asciiTheme="majorBidi" w:hAnsiTheme="majorBidi" w:cstheme="majorBidi"/>
          <w:sz w:val="28"/>
          <w:szCs w:val="28"/>
        </w:rPr>
        <w:t xml:space="preserve"> 2024</w:t>
      </w:r>
      <w:r w:rsidRPr="0081641F">
        <w:rPr>
          <w:rFonts w:asciiTheme="majorBidi" w:hAnsiTheme="majorBidi" w:cstheme="majorBidi"/>
          <w:sz w:val="28"/>
          <w:szCs w:val="28"/>
        </w:rPr>
        <w:t>, the Company recorded allowance for impairment of investments in</w:t>
      </w:r>
      <w:r w:rsidR="00CF614F" w:rsidRPr="0081641F">
        <w:rPr>
          <w:rFonts w:asciiTheme="majorBidi" w:hAnsiTheme="majorBidi" w:cstheme="majorBidi"/>
          <w:sz w:val="28"/>
          <w:szCs w:val="28"/>
        </w:rPr>
        <w:t xml:space="preserve"> JCK Utilities Company Limited and JCK Corporation Company Limited </w:t>
      </w:r>
      <w:r w:rsidR="004D58F7" w:rsidRPr="0081641F">
        <w:rPr>
          <w:rFonts w:asciiTheme="majorBidi" w:hAnsiTheme="majorBidi" w:cstheme="majorBidi"/>
          <w:sz w:val="28"/>
          <w:szCs w:val="28"/>
        </w:rPr>
        <w:t xml:space="preserve">totaling </w:t>
      </w:r>
      <w:r w:rsidR="00CF614F" w:rsidRPr="0081641F">
        <w:rPr>
          <w:rFonts w:asciiTheme="majorBidi" w:hAnsiTheme="majorBidi" w:cstheme="majorBidi"/>
          <w:sz w:val="28"/>
          <w:szCs w:val="28"/>
        </w:rPr>
        <w:t>to Baht 161 million, and Baht 5.5 million, respectively.</w:t>
      </w:r>
    </w:p>
    <w:bookmarkEnd w:id="5"/>
    <w:p w14:paraId="20A32C5A" w14:textId="7CE59C73" w:rsidR="00FB008C" w:rsidRPr="00B542DF" w:rsidRDefault="00FB008C" w:rsidP="004E6DED">
      <w:pPr>
        <w:tabs>
          <w:tab w:val="left" w:pos="720"/>
        </w:tabs>
        <w:overflowPunct/>
        <w:autoSpaceDE/>
        <w:autoSpaceDN/>
        <w:adjustRightInd/>
        <w:spacing w:after="120" w:line="276" w:lineRule="auto"/>
        <w:ind w:left="605" w:hanging="605"/>
        <w:textAlignment w:val="auto"/>
        <w:rPr>
          <w:rFonts w:asciiTheme="majorBidi" w:hAnsiTheme="majorBidi" w:cstheme="majorBidi"/>
          <w:b/>
          <w:bCs/>
          <w:sz w:val="28"/>
          <w:szCs w:val="28"/>
        </w:rPr>
      </w:pPr>
      <w:r w:rsidRPr="00B542DF">
        <w:rPr>
          <w:rFonts w:asciiTheme="majorBidi" w:hAnsiTheme="majorBidi" w:cstheme="majorBidi"/>
          <w:b/>
          <w:bCs/>
          <w:sz w:val="28"/>
          <w:szCs w:val="28"/>
        </w:rPr>
        <w:t>1</w:t>
      </w:r>
      <w:r w:rsidR="00523EFE" w:rsidRPr="00780319">
        <w:rPr>
          <w:rFonts w:asciiTheme="majorBidi" w:hAnsiTheme="majorBidi" w:cstheme="majorBidi" w:hint="cs"/>
          <w:b/>
          <w:bCs/>
          <w:sz w:val="28"/>
          <w:szCs w:val="28"/>
        </w:rPr>
        <w:t>2</w:t>
      </w:r>
      <w:r w:rsidRPr="00B542DF">
        <w:rPr>
          <w:rFonts w:asciiTheme="majorBidi" w:hAnsiTheme="majorBidi" w:cstheme="majorBidi"/>
          <w:b/>
          <w:bCs/>
          <w:sz w:val="28"/>
          <w:szCs w:val="28"/>
        </w:rPr>
        <w:t>.</w:t>
      </w:r>
      <w:r w:rsidRPr="00B542DF">
        <w:rPr>
          <w:rFonts w:asciiTheme="majorBidi" w:hAnsiTheme="majorBidi" w:cstheme="majorBidi"/>
          <w:b/>
          <w:bCs/>
          <w:sz w:val="28"/>
          <w:szCs w:val="28"/>
        </w:rPr>
        <w:tab/>
        <w:t>I</w:t>
      </w:r>
      <w:r w:rsidR="002B360E">
        <w:rPr>
          <w:rFonts w:asciiTheme="majorBidi" w:hAnsiTheme="majorBidi" w:cstheme="majorBidi"/>
          <w:b/>
          <w:bCs/>
          <w:sz w:val="28"/>
          <w:szCs w:val="28"/>
        </w:rPr>
        <w:t>N</w:t>
      </w:r>
      <w:r w:rsidR="002A3320">
        <w:rPr>
          <w:rFonts w:asciiTheme="majorBidi" w:hAnsiTheme="majorBidi" w:cstheme="majorBidi"/>
          <w:b/>
          <w:bCs/>
          <w:sz w:val="28"/>
          <w:szCs w:val="28"/>
        </w:rPr>
        <w:t>VESMENT IN JOINT VENTURE</w:t>
      </w:r>
      <w:r w:rsidR="002B360E">
        <w:rPr>
          <w:rFonts w:asciiTheme="majorBidi" w:hAnsiTheme="majorBidi" w:cstheme="majorBidi"/>
          <w:b/>
          <w:bCs/>
          <w:sz w:val="28"/>
          <w:szCs w:val="28"/>
        </w:rPr>
        <w:t xml:space="preserve"> </w:t>
      </w:r>
    </w:p>
    <w:p w14:paraId="2EE9317F" w14:textId="5EEEF067" w:rsidR="00FB008C" w:rsidRPr="00B542DF" w:rsidRDefault="00FB008C" w:rsidP="00291ECA">
      <w:pPr>
        <w:tabs>
          <w:tab w:val="left" w:pos="1800"/>
        </w:tabs>
        <w:spacing w:after="120" w:line="380" w:lineRule="exact"/>
        <w:ind w:left="605" w:right="-43" w:hanging="605"/>
        <w:jc w:val="thaiDistribute"/>
        <w:rPr>
          <w:rFonts w:asciiTheme="majorBidi" w:hAnsiTheme="majorBidi" w:cstheme="majorBidi"/>
          <w:b/>
          <w:bCs/>
          <w:sz w:val="28"/>
          <w:szCs w:val="28"/>
        </w:rPr>
      </w:pPr>
      <w:r w:rsidRPr="00B542DF">
        <w:rPr>
          <w:rFonts w:asciiTheme="majorBidi" w:hAnsiTheme="majorBidi" w:cstheme="majorBidi"/>
          <w:b/>
          <w:bCs/>
          <w:sz w:val="28"/>
          <w:szCs w:val="28"/>
        </w:rPr>
        <w:t>1</w:t>
      </w:r>
      <w:r w:rsidR="00523EFE" w:rsidRPr="00780319">
        <w:rPr>
          <w:rFonts w:asciiTheme="majorBidi" w:hAnsiTheme="majorBidi" w:cstheme="majorBidi" w:hint="cs"/>
          <w:b/>
          <w:bCs/>
          <w:sz w:val="28"/>
          <w:szCs w:val="28"/>
        </w:rPr>
        <w:t>2</w:t>
      </w:r>
      <w:r w:rsidRPr="00B542DF">
        <w:rPr>
          <w:rFonts w:asciiTheme="majorBidi" w:hAnsiTheme="majorBidi" w:cstheme="majorBidi"/>
          <w:b/>
          <w:bCs/>
          <w:sz w:val="28"/>
          <w:szCs w:val="28"/>
        </w:rPr>
        <w:t>.1</w:t>
      </w:r>
      <w:r w:rsidRPr="00B542DF">
        <w:rPr>
          <w:rFonts w:asciiTheme="majorBidi" w:hAnsiTheme="majorBidi" w:cstheme="majorBidi"/>
          <w:b/>
          <w:bCs/>
          <w:sz w:val="28"/>
          <w:szCs w:val="28"/>
        </w:rPr>
        <w:tab/>
        <w:t>Detail</w:t>
      </w:r>
      <w:r w:rsidR="00E314F4" w:rsidRPr="00B542DF">
        <w:rPr>
          <w:rFonts w:asciiTheme="majorBidi" w:hAnsiTheme="majorBidi" w:cstheme="majorBidi"/>
          <w:b/>
          <w:bCs/>
          <w:sz w:val="28"/>
          <w:szCs w:val="28"/>
        </w:rPr>
        <w:t>s</w:t>
      </w:r>
      <w:r w:rsidRPr="00B542DF">
        <w:rPr>
          <w:rFonts w:asciiTheme="majorBidi" w:hAnsiTheme="majorBidi" w:cstheme="majorBidi"/>
          <w:b/>
          <w:bCs/>
          <w:sz w:val="28"/>
          <w:szCs w:val="28"/>
        </w:rPr>
        <w:t xml:space="preserve"> of investment in joint venture:</w:t>
      </w:r>
    </w:p>
    <w:p w14:paraId="638925D8" w14:textId="69659C3C" w:rsidR="00905783" w:rsidRDefault="00BF7547" w:rsidP="00BB48A5">
      <w:pPr>
        <w:tabs>
          <w:tab w:val="left" w:pos="1800"/>
        </w:tabs>
        <w:spacing w:before="120" w:after="120" w:line="380" w:lineRule="exact"/>
        <w:ind w:left="605" w:right="-43" w:hanging="605"/>
        <w:jc w:val="thaiDistribute"/>
        <w:rPr>
          <w:rFonts w:asciiTheme="majorBidi" w:hAnsiTheme="majorBidi" w:cstheme="majorBidi"/>
          <w:sz w:val="28"/>
          <w:szCs w:val="28"/>
        </w:rPr>
      </w:pPr>
      <w:r w:rsidRPr="00780319">
        <w:rPr>
          <w:rFonts w:asciiTheme="majorBidi" w:hAnsiTheme="majorBidi" w:cstheme="majorBidi"/>
          <w:sz w:val="28"/>
          <w:szCs w:val="28"/>
        </w:rPr>
        <w:tab/>
      </w:r>
      <w:r w:rsidR="00AA04ED" w:rsidRPr="00B542DF">
        <w:rPr>
          <w:rFonts w:asciiTheme="majorBidi" w:hAnsiTheme="majorBidi" w:cstheme="majorBidi"/>
          <w:sz w:val="28"/>
          <w:szCs w:val="28"/>
        </w:rPr>
        <w:t>Investment</w:t>
      </w:r>
      <w:r w:rsidRPr="00B542DF">
        <w:rPr>
          <w:rFonts w:asciiTheme="majorBidi" w:hAnsiTheme="majorBidi" w:cstheme="majorBidi"/>
          <w:sz w:val="28"/>
          <w:szCs w:val="28"/>
        </w:rPr>
        <w:t xml:space="preserve"> in joint venture represent investments in entities which are jointly controlled by the</w:t>
      </w:r>
      <w:r w:rsidRPr="00780319">
        <w:rPr>
          <w:rFonts w:asciiTheme="majorBidi" w:hAnsiTheme="majorBidi" w:cstheme="majorBidi"/>
          <w:sz w:val="28"/>
          <w:szCs w:val="28"/>
        </w:rPr>
        <w:t xml:space="preserve"> </w:t>
      </w:r>
      <w:r w:rsidRPr="00B542DF">
        <w:rPr>
          <w:rFonts w:asciiTheme="majorBidi" w:hAnsiTheme="majorBidi" w:cstheme="majorBidi"/>
          <w:sz w:val="28"/>
          <w:szCs w:val="28"/>
        </w:rPr>
        <w:t>subsidiary and other company. Details of these investments are as follows:</w:t>
      </w:r>
    </w:p>
    <w:tbl>
      <w:tblPr>
        <w:tblW w:w="9360" w:type="dxa"/>
        <w:tblInd w:w="450" w:type="dxa"/>
        <w:tblLayout w:type="fixed"/>
        <w:tblLook w:val="0000" w:firstRow="0" w:lastRow="0" w:firstColumn="0" w:lastColumn="0" w:noHBand="0" w:noVBand="0"/>
      </w:tblPr>
      <w:tblGrid>
        <w:gridCol w:w="3600"/>
        <w:gridCol w:w="960"/>
        <w:gridCol w:w="960"/>
        <w:gridCol w:w="960"/>
        <w:gridCol w:w="960"/>
        <w:gridCol w:w="960"/>
        <w:gridCol w:w="960"/>
      </w:tblGrid>
      <w:tr w:rsidR="00646F3B" w:rsidRPr="00C121F7" w14:paraId="120B7C68" w14:textId="77777777">
        <w:trPr>
          <w:cantSplit/>
        </w:trPr>
        <w:tc>
          <w:tcPr>
            <w:tcW w:w="3600" w:type="dxa"/>
          </w:tcPr>
          <w:p w14:paraId="1398DBB7" w14:textId="77777777" w:rsidR="00646F3B" w:rsidRPr="00FC60DF" w:rsidRDefault="00646F3B">
            <w:pPr>
              <w:jc w:val="center"/>
              <w:rPr>
                <w:rFonts w:asciiTheme="majorBidi" w:hAnsiTheme="majorBidi" w:cstheme="majorBidi"/>
                <w:sz w:val="28"/>
                <w:szCs w:val="28"/>
                <w:u w:val="single"/>
                <w:cs/>
              </w:rPr>
            </w:pPr>
          </w:p>
        </w:tc>
        <w:tc>
          <w:tcPr>
            <w:tcW w:w="5760" w:type="dxa"/>
            <w:gridSpan w:val="6"/>
          </w:tcPr>
          <w:p w14:paraId="6A31C2CF" w14:textId="415E729C" w:rsidR="00646F3B" w:rsidRPr="00FC60DF" w:rsidRDefault="00646F3B">
            <w:pPr>
              <w:ind w:right="-15"/>
              <w:jc w:val="right"/>
              <w:rPr>
                <w:rFonts w:asciiTheme="majorBidi" w:hAnsiTheme="majorBidi" w:cstheme="majorBidi"/>
                <w:b/>
                <w:bCs/>
                <w:sz w:val="28"/>
                <w:szCs w:val="28"/>
                <w:u w:val="single"/>
                <w:cs/>
              </w:rPr>
            </w:pPr>
            <w:r w:rsidRPr="008664E3">
              <w:rPr>
                <w:rFonts w:asciiTheme="majorBidi" w:hAnsiTheme="majorBidi" w:cstheme="majorBidi"/>
                <w:b/>
                <w:bCs/>
                <w:spacing w:val="-4"/>
                <w:sz w:val="28"/>
                <w:szCs w:val="28"/>
              </w:rPr>
              <w:t>(Unit:</w:t>
            </w:r>
            <w:r w:rsidRPr="00780319">
              <w:rPr>
                <w:rFonts w:asciiTheme="majorBidi" w:hAnsiTheme="majorBidi" w:cstheme="majorBidi"/>
                <w:b/>
                <w:bCs/>
                <w:spacing w:val="-4"/>
                <w:sz w:val="28"/>
                <w:szCs w:val="28"/>
              </w:rPr>
              <w:t xml:space="preserve"> </w:t>
            </w:r>
            <w:r w:rsidRPr="008664E3">
              <w:rPr>
                <w:rFonts w:asciiTheme="majorBidi" w:hAnsiTheme="majorBidi" w:cstheme="majorBidi"/>
                <w:b/>
                <w:bCs/>
                <w:spacing w:val="-4"/>
                <w:sz w:val="28"/>
                <w:szCs w:val="28"/>
              </w:rPr>
              <w:t>Thousand Baht)</w:t>
            </w:r>
          </w:p>
        </w:tc>
      </w:tr>
      <w:tr w:rsidR="00646F3B" w:rsidRPr="00C121F7" w14:paraId="7DE7A87F" w14:textId="77777777">
        <w:trPr>
          <w:cantSplit/>
        </w:trPr>
        <w:tc>
          <w:tcPr>
            <w:tcW w:w="3600" w:type="dxa"/>
          </w:tcPr>
          <w:p w14:paraId="5DB06943" w14:textId="77777777" w:rsidR="00646F3B" w:rsidRPr="00FC60DF" w:rsidRDefault="00646F3B">
            <w:pPr>
              <w:jc w:val="center"/>
              <w:rPr>
                <w:rFonts w:asciiTheme="majorBidi" w:hAnsiTheme="majorBidi" w:cstheme="majorBidi"/>
                <w:sz w:val="28"/>
                <w:szCs w:val="28"/>
                <w:u w:val="single"/>
                <w:cs/>
              </w:rPr>
            </w:pPr>
          </w:p>
        </w:tc>
        <w:tc>
          <w:tcPr>
            <w:tcW w:w="5760" w:type="dxa"/>
            <w:gridSpan w:val="6"/>
          </w:tcPr>
          <w:p w14:paraId="53C3141E" w14:textId="36099BEA" w:rsidR="00646F3B" w:rsidRPr="00FC60DF" w:rsidRDefault="00646F3B">
            <w:pPr>
              <w:pBdr>
                <w:bottom w:val="single" w:sz="4" w:space="1" w:color="auto"/>
              </w:pBdr>
              <w:ind w:left="-29" w:right="-29"/>
              <w:jc w:val="center"/>
              <w:rPr>
                <w:rFonts w:asciiTheme="majorBidi" w:hAnsiTheme="majorBidi" w:cstheme="majorBidi"/>
                <w:b/>
                <w:bCs/>
                <w:sz w:val="28"/>
                <w:szCs w:val="28"/>
                <w:u w:val="single"/>
                <w:cs/>
              </w:rPr>
            </w:pPr>
            <w:r w:rsidRPr="008664E3">
              <w:rPr>
                <w:rFonts w:asciiTheme="majorBidi" w:hAnsiTheme="majorBidi" w:cstheme="majorBidi"/>
                <w:b/>
                <w:bCs/>
                <w:sz w:val="28"/>
                <w:szCs w:val="28"/>
              </w:rPr>
              <w:t>Consolidated financial statements</w:t>
            </w:r>
          </w:p>
        </w:tc>
      </w:tr>
      <w:tr w:rsidR="00646F3B" w:rsidRPr="00C121F7" w14:paraId="7361F43B" w14:textId="77777777">
        <w:trPr>
          <w:cantSplit/>
        </w:trPr>
        <w:tc>
          <w:tcPr>
            <w:tcW w:w="3600" w:type="dxa"/>
            <w:vAlign w:val="bottom"/>
          </w:tcPr>
          <w:p w14:paraId="3B381C07" w14:textId="360D977F" w:rsidR="00646F3B" w:rsidRPr="00FC60DF" w:rsidRDefault="00646F3B">
            <w:pPr>
              <w:pBdr>
                <w:bottom w:val="single" w:sz="4" w:space="1" w:color="auto"/>
              </w:pBdr>
              <w:jc w:val="center"/>
              <w:rPr>
                <w:rFonts w:asciiTheme="majorBidi" w:hAnsiTheme="majorBidi" w:cstheme="majorBidi"/>
                <w:b/>
                <w:bCs/>
                <w:sz w:val="28"/>
                <w:szCs w:val="28"/>
                <w:cs/>
              </w:rPr>
            </w:pPr>
            <w:r w:rsidRPr="008664E3">
              <w:rPr>
                <w:rFonts w:asciiTheme="majorBidi" w:hAnsiTheme="majorBidi" w:cstheme="majorBidi"/>
                <w:b/>
                <w:bCs/>
                <w:spacing w:val="-4"/>
                <w:sz w:val="28"/>
                <w:szCs w:val="28"/>
              </w:rPr>
              <w:t>Joint venture</w:t>
            </w:r>
          </w:p>
        </w:tc>
        <w:tc>
          <w:tcPr>
            <w:tcW w:w="1920" w:type="dxa"/>
            <w:gridSpan w:val="2"/>
            <w:vAlign w:val="bottom"/>
          </w:tcPr>
          <w:p w14:paraId="7298172D" w14:textId="631F4F1E" w:rsidR="00646F3B" w:rsidRPr="00FC60DF" w:rsidRDefault="00646F3B">
            <w:pPr>
              <w:pBdr>
                <w:bottom w:val="single" w:sz="4" w:space="1" w:color="auto"/>
              </w:pBdr>
              <w:ind w:left="-29" w:right="-29"/>
              <w:jc w:val="center"/>
              <w:rPr>
                <w:rFonts w:asciiTheme="majorBidi" w:hAnsiTheme="majorBidi" w:cstheme="majorBidi"/>
                <w:b/>
                <w:bCs/>
                <w:sz w:val="28"/>
                <w:szCs w:val="28"/>
                <w:cs/>
              </w:rPr>
            </w:pPr>
            <w:r w:rsidRPr="008664E3">
              <w:rPr>
                <w:rFonts w:asciiTheme="majorBidi" w:hAnsiTheme="majorBidi" w:cstheme="majorBidi"/>
                <w:b/>
                <w:bCs/>
                <w:spacing w:val="-4"/>
                <w:sz w:val="28"/>
                <w:szCs w:val="28"/>
              </w:rPr>
              <w:t>Shareholding percentage</w:t>
            </w:r>
          </w:p>
        </w:tc>
        <w:tc>
          <w:tcPr>
            <w:tcW w:w="1920" w:type="dxa"/>
            <w:gridSpan w:val="2"/>
            <w:vAlign w:val="bottom"/>
          </w:tcPr>
          <w:p w14:paraId="4FBE02FF" w14:textId="7C6AC5F2" w:rsidR="00646F3B" w:rsidRPr="00FC60DF" w:rsidRDefault="00646F3B">
            <w:pPr>
              <w:pBdr>
                <w:bottom w:val="single" w:sz="4" w:space="1" w:color="auto"/>
              </w:pBdr>
              <w:ind w:left="-29" w:right="-29"/>
              <w:jc w:val="center"/>
              <w:rPr>
                <w:rFonts w:asciiTheme="majorBidi" w:hAnsiTheme="majorBidi" w:cstheme="majorBidi"/>
                <w:b/>
                <w:bCs/>
                <w:sz w:val="28"/>
                <w:szCs w:val="28"/>
                <w:cs/>
              </w:rPr>
            </w:pPr>
            <w:r w:rsidRPr="008664E3">
              <w:rPr>
                <w:rFonts w:asciiTheme="majorBidi" w:hAnsiTheme="majorBidi" w:cstheme="majorBidi"/>
                <w:b/>
                <w:bCs/>
                <w:spacing w:val="-4"/>
                <w:sz w:val="28"/>
                <w:szCs w:val="28"/>
              </w:rPr>
              <w:t>Cost</w:t>
            </w:r>
          </w:p>
        </w:tc>
        <w:tc>
          <w:tcPr>
            <w:tcW w:w="1920" w:type="dxa"/>
            <w:gridSpan w:val="2"/>
            <w:vAlign w:val="bottom"/>
          </w:tcPr>
          <w:p w14:paraId="4785CEF9" w14:textId="15347630" w:rsidR="00646F3B" w:rsidRPr="00FC60DF" w:rsidRDefault="00646F3B">
            <w:pPr>
              <w:pBdr>
                <w:bottom w:val="single" w:sz="4" w:space="1" w:color="auto"/>
              </w:pBdr>
              <w:ind w:left="-29" w:right="-29"/>
              <w:jc w:val="center"/>
              <w:rPr>
                <w:rFonts w:asciiTheme="majorBidi" w:hAnsiTheme="majorBidi" w:cstheme="majorBidi"/>
                <w:b/>
                <w:bCs/>
                <w:sz w:val="28"/>
                <w:szCs w:val="28"/>
                <w:cs/>
              </w:rPr>
            </w:pPr>
            <w:r w:rsidRPr="008664E3">
              <w:rPr>
                <w:rFonts w:asciiTheme="majorBidi" w:hAnsiTheme="majorBidi" w:cstheme="majorBidi"/>
                <w:b/>
                <w:bCs/>
                <w:spacing w:val="-4"/>
                <w:sz w:val="28"/>
                <w:szCs w:val="28"/>
              </w:rPr>
              <w:t>Carrying amounts based on equity method</w:t>
            </w:r>
          </w:p>
        </w:tc>
      </w:tr>
      <w:tr w:rsidR="00646F3B" w:rsidRPr="00C121F7" w14:paraId="26014EED" w14:textId="77777777" w:rsidTr="00721F06">
        <w:trPr>
          <w:cantSplit/>
        </w:trPr>
        <w:tc>
          <w:tcPr>
            <w:tcW w:w="3600" w:type="dxa"/>
          </w:tcPr>
          <w:p w14:paraId="0FE36A1B" w14:textId="77777777" w:rsidR="00646F3B" w:rsidRPr="00FC60DF" w:rsidRDefault="00646F3B">
            <w:pPr>
              <w:rPr>
                <w:rFonts w:asciiTheme="majorBidi" w:hAnsiTheme="majorBidi" w:cstheme="majorBidi"/>
                <w:spacing w:val="-6"/>
                <w:sz w:val="28"/>
                <w:szCs w:val="28"/>
                <w:cs/>
              </w:rPr>
            </w:pPr>
          </w:p>
        </w:tc>
        <w:tc>
          <w:tcPr>
            <w:tcW w:w="960" w:type="dxa"/>
            <w:vAlign w:val="bottom"/>
          </w:tcPr>
          <w:p w14:paraId="226A4C3A" w14:textId="29533DE4" w:rsidR="00646F3B" w:rsidRPr="00FC60DF" w:rsidRDefault="00646F3B">
            <w:pPr>
              <w:ind w:left="-29" w:right="-29"/>
              <w:jc w:val="center"/>
              <w:rPr>
                <w:rFonts w:asciiTheme="majorBidi" w:hAnsiTheme="majorBidi" w:cstheme="majorBidi"/>
                <w:b/>
                <w:bCs/>
                <w:spacing w:val="-6"/>
                <w:sz w:val="28"/>
                <w:szCs w:val="28"/>
                <w:u w:val="single"/>
                <w:cs/>
              </w:rPr>
            </w:pPr>
            <w:r w:rsidRPr="008664E3">
              <w:rPr>
                <w:rFonts w:asciiTheme="majorBidi" w:hAnsiTheme="majorBidi" w:cstheme="majorBidi"/>
                <w:b/>
                <w:bCs/>
                <w:spacing w:val="-4"/>
                <w:sz w:val="28"/>
                <w:szCs w:val="28"/>
                <w:u w:val="single"/>
              </w:rPr>
              <w:t>2025</w:t>
            </w:r>
          </w:p>
        </w:tc>
        <w:tc>
          <w:tcPr>
            <w:tcW w:w="960" w:type="dxa"/>
            <w:vAlign w:val="bottom"/>
          </w:tcPr>
          <w:p w14:paraId="62FB0C4F" w14:textId="50185E1C" w:rsidR="00646F3B" w:rsidRPr="00FC60DF" w:rsidRDefault="00646F3B">
            <w:pPr>
              <w:ind w:left="-29" w:right="-29"/>
              <w:jc w:val="center"/>
              <w:rPr>
                <w:rFonts w:asciiTheme="majorBidi" w:hAnsiTheme="majorBidi" w:cstheme="majorBidi"/>
                <w:b/>
                <w:bCs/>
                <w:spacing w:val="-6"/>
                <w:sz w:val="28"/>
                <w:szCs w:val="28"/>
                <w:u w:val="single"/>
                <w:cs/>
              </w:rPr>
            </w:pPr>
            <w:r w:rsidRPr="008664E3">
              <w:rPr>
                <w:rFonts w:asciiTheme="majorBidi" w:hAnsiTheme="majorBidi" w:cstheme="majorBidi"/>
                <w:b/>
                <w:bCs/>
                <w:spacing w:val="-4"/>
                <w:sz w:val="28"/>
                <w:szCs w:val="28"/>
                <w:u w:val="single"/>
              </w:rPr>
              <w:t>2024</w:t>
            </w:r>
          </w:p>
        </w:tc>
        <w:tc>
          <w:tcPr>
            <w:tcW w:w="960" w:type="dxa"/>
            <w:vAlign w:val="bottom"/>
          </w:tcPr>
          <w:p w14:paraId="5414183A" w14:textId="39A94705" w:rsidR="00646F3B" w:rsidRPr="00FC60DF" w:rsidRDefault="00646F3B">
            <w:pPr>
              <w:ind w:left="-29" w:right="-29"/>
              <w:jc w:val="center"/>
              <w:rPr>
                <w:rFonts w:asciiTheme="majorBidi" w:hAnsiTheme="majorBidi" w:cstheme="majorBidi"/>
                <w:b/>
                <w:bCs/>
                <w:spacing w:val="-6"/>
                <w:sz w:val="28"/>
                <w:szCs w:val="28"/>
                <w:u w:val="single"/>
                <w:cs/>
              </w:rPr>
            </w:pPr>
            <w:r w:rsidRPr="008664E3">
              <w:rPr>
                <w:rFonts w:asciiTheme="majorBidi" w:hAnsiTheme="majorBidi" w:cstheme="majorBidi"/>
                <w:b/>
                <w:bCs/>
                <w:spacing w:val="-4"/>
                <w:sz w:val="28"/>
                <w:szCs w:val="28"/>
                <w:u w:val="single"/>
              </w:rPr>
              <w:t>2025</w:t>
            </w:r>
          </w:p>
        </w:tc>
        <w:tc>
          <w:tcPr>
            <w:tcW w:w="960" w:type="dxa"/>
            <w:vAlign w:val="bottom"/>
          </w:tcPr>
          <w:p w14:paraId="21F247A2" w14:textId="7D2670E2" w:rsidR="00646F3B" w:rsidRPr="00FC60DF" w:rsidRDefault="00646F3B">
            <w:pPr>
              <w:ind w:left="-29" w:right="-29"/>
              <w:jc w:val="center"/>
              <w:rPr>
                <w:rFonts w:asciiTheme="majorBidi" w:hAnsiTheme="majorBidi" w:cstheme="majorBidi"/>
                <w:b/>
                <w:bCs/>
                <w:spacing w:val="-6"/>
                <w:sz w:val="28"/>
                <w:szCs w:val="28"/>
                <w:u w:val="single"/>
                <w:cs/>
              </w:rPr>
            </w:pPr>
            <w:r w:rsidRPr="008664E3">
              <w:rPr>
                <w:rFonts w:asciiTheme="majorBidi" w:hAnsiTheme="majorBidi" w:cstheme="majorBidi"/>
                <w:b/>
                <w:bCs/>
                <w:spacing w:val="-4"/>
                <w:sz w:val="28"/>
                <w:szCs w:val="28"/>
                <w:u w:val="single"/>
              </w:rPr>
              <w:t>2024</w:t>
            </w:r>
          </w:p>
        </w:tc>
        <w:tc>
          <w:tcPr>
            <w:tcW w:w="960" w:type="dxa"/>
            <w:vAlign w:val="bottom"/>
          </w:tcPr>
          <w:p w14:paraId="66B2CE2B" w14:textId="28FB76EB" w:rsidR="00646F3B" w:rsidRPr="00FC60DF" w:rsidRDefault="00646F3B">
            <w:pPr>
              <w:ind w:left="-29" w:right="-29"/>
              <w:jc w:val="center"/>
              <w:rPr>
                <w:rFonts w:asciiTheme="majorBidi" w:hAnsiTheme="majorBidi" w:cstheme="majorBidi"/>
                <w:b/>
                <w:bCs/>
                <w:spacing w:val="-6"/>
                <w:sz w:val="28"/>
                <w:szCs w:val="28"/>
                <w:u w:val="single"/>
                <w:cs/>
              </w:rPr>
            </w:pPr>
            <w:r w:rsidRPr="008664E3">
              <w:rPr>
                <w:rFonts w:asciiTheme="majorBidi" w:hAnsiTheme="majorBidi" w:cstheme="majorBidi"/>
                <w:b/>
                <w:bCs/>
                <w:spacing w:val="-4"/>
                <w:sz w:val="28"/>
                <w:szCs w:val="28"/>
                <w:u w:val="single"/>
              </w:rPr>
              <w:t>2025</w:t>
            </w:r>
          </w:p>
        </w:tc>
        <w:tc>
          <w:tcPr>
            <w:tcW w:w="960" w:type="dxa"/>
            <w:vAlign w:val="bottom"/>
          </w:tcPr>
          <w:p w14:paraId="749C29ED" w14:textId="24F0EC80" w:rsidR="00646F3B" w:rsidRPr="00FC60DF" w:rsidRDefault="00646F3B">
            <w:pPr>
              <w:ind w:left="-29" w:right="-29"/>
              <w:jc w:val="center"/>
              <w:rPr>
                <w:rFonts w:asciiTheme="majorBidi" w:hAnsiTheme="majorBidi" w:cstheme="majorBidi"/>
                <w:b/>
                <w:bCs/>
                <w:spacing w:val="-6"/>
                <w:sz w:val="28"/>
                <w:szCs w:val="28"/>
                <w:u w:val="single"/>
                <w:cs/>
              </w:rPr>
            </w:pPr>
            <w:r w:rsidRPr="008664E3">
              <w:rPr>
                <w:rFonts w:asciiTheme="majorBidi" w:hAnsiTheme="majorBidi" w:cstheme="majorBidi"/>
                <w:b/>
                <w:bCs/>
                <w:spacing w:val="-4"/>
                <w:sz w:val="28"/>
                <w:szCs w:val="28"/>
                <w:u w:val="single"/>
              </w:rPr>
              <w:t>2024</w:t>
            </w:r>
          </w:p>
        </w:tc>
      </w:tr>
      <w:tr w:rsidR="00156696" w:rsidRPr="00C121F7" w14:paraId="31DA3771" w14:textId="77777777" w:rsidTr="00156696">
        <w:trPr>
          <w:cantSplit/>
        </w:trPr>
        <w:tc>
          <w:tcPr>
            <w:tcW w:w="3600" w:type="dxa"/>
            <w:vAlign w:val="center"/>
          </w:tcPr>
          <w:p w14:paraId="028735BB" w14:textId="5C5956CE" w:rsidR="00156696" w:rsidRPr="00FC60DF" w:rsidRDefault="00156696" w:rsidP="00156696">
            <w:pPr>
              <w:ind w:left="130" w:right="-130" w:hanging="148"/>
              <w:rPr>
                <w:rFonts w:asciiTheme="majorBidi" w:hAnsiTheme="majorBidi" w:cstheme="majorBidi"/>
                <w:spacing w:val="-6"/>
                <w:sz w:val="28"/>
                <w:szCs w:val="28"/>
                <w:vertAlign w:val="superscript"/>
                <w:cs/>
              </w:rPr>
            </w:pPr>
            <w:r w:rsidRPr="00B542DF">
              <w:rPr>
                <w:rFonts w:asciiTheme="majorBidi" w:hAnsiTheme="majorBidi" w:cstheme="majorBidi"/>
                <w:spacing w:val="-4"/>
                <w:sz w:val="28"/>
                <w:szCs w:val="28"/>
              </w:rPr>
              <w:t>BGY &amp; TFD Properties Company Limited</w:t>
            </w:r>
          </w:p>
        </w:tc>
        <w:tc>
          <w:tcPr>
            <w:tcW w:w="960" w:type="dxa"/>
            <w:vAlign w:val="center"/>
          </w:tcPr>
          <w:p w14:paraId="1824FCBC" w14:textId="77777777" w:rsidR="00156696" w:rsidRPr="00C121F7" w:rsidRDefault="00156696" w:rsidP="00156696">
            <w:pPr>
              <w:tabs>
                <w:tab w:val="decimal" w:pos="252"/>
              </w:tabs>
              <w:ind w:left="-29" w:right="-29"/>
              <w:jc w:val="center"/>
              <w:rPr>
                <w:rFonts w:asciiTheme="majorBidi" w:hAnsiTheme="majorBidi" w:cstheme="majorBidi"/>
                <w:spacing w:val="-6"/>
                <w:sz w:val="28"/>
                <w:szCs w:val="28"/>
              </w:rPr>
            </w:pPr>
            <w:r w:rsidRPr="00C121F7">
              <w:rPr>
                <w:rFonts w:asciiTheme="majorBidi" w:hAnsiTheme="majorBidi" w:cstheme="majorBidi"/>
                <w:spacing w:val="-6"/>
                <w:sz w:val="28"/>
                <w:szCs w:val="28"/>
              </w:rPr>
              <w:t>51</w:t>
            </w:r>
          </w:p>
        </w:tc>
        <w:tc>
          <w:tcPr>
            <w:tcW w:w="960" w:type="dxa"/>
            <w:vAlign w:val="center"/>
          </w:tcPr>
          <w:p w14:paraId="5E007BCF" w14:textId="77777777" w:rsidR="00156696" w:rsidRPr="00C121F7" w:rsidRDefault="00156696" w:rsidP="00156696">
            <w:pPr>
              <w:tabs>
                <w:tab w:val="decimal" w:pos="252"/>
              </w:tabs>
              <w:ind w:left="-29" w:right="-29"/>
              <w:jc w:val="center"/>
              <w:rPr>
                <w:rFonts w:asciiTheme="majorBidi" w:hAnsiTheme="majorBidi" w:cstheme="majorBidi"/>
                <w:spacing w:val="-6"/>
                <w:sz w:val="28"/>
                <w:szCs w:val="28"/>
              </w:rPr>
            </w:pPr>
            <w:r w:rsidRPr="00C121F7">
              <w:rPr>
                <w:rFonts w:asciiTheme="majorBidi" w:hAnsiTheme="majorBidi" w:cstheme="majorBidi"/>
                <w:spacing w:val="-6"/>
                <w:sz w:val="28"/>
                <w:szCs w:val="28"/>
              </w:rPr>
              <w:t>51</w:t>
            </w:r>
          </w:p>
        </w:tc>
        <w:tc>
          <w:tcPr>
            <w:tcW w:w="960" w:type="dxa"/>
            <w:vAlign w:val="bottom"/>
          </w:tcPr>
          <w:p w14:paraId="539A97EE" w14:textId="77777777" w:rsidR="00156696" w:rsidRPr="00C121F7" w:rsidRDefault="00156696" w:rsidP="00156696">
            <w:pPr>
              <w:tabs>
                <w:tab w:val="decimal" w:pos="705"/>
              </w:tabs>
              <w:ind w:left="-29" w:right="-29"/>
              <w:rPr>
                <w:rFonts w:asciiTheme="majorBidi" w:hAnsiTheme="majorBidi" w:cstheme="majorBidi"/>
                <w:spacing w:val="-6"/>
                <w:sz w:val="28"/>
                <w:szCs w:val="28"/>
              </w:rPr>
            </w:pPr>
            <w:r w:rsidRPr="00C121F7">
              <w:rPr>
                <w:rFonts w:asciiTheme="majorBidi" w:hAnsiTheme="majorBidi" w:cstheme="majorBidi"/>
                <w:spacing w:val="-6"/>
                <w:sz w:val="28"/>
                <w:szCs w:val="28"/>
              </w:rPr>
              <w:t>153,000</w:t>
            </w:r>
          </w:p>
        </w:tc>
        <w:tc>
          <w:tcPr>
            <w:tcW w:w="960" w:type="dxa"/>
            <w:vAlign w:val="bottom"/>
          </w:tcPr>
          <w:p w14:paraId="6CC3563B" w14:textId="77777777" w:rsidR="00156696" w:rsidRPr="00C121F7" w:rsidRDefault="00156696" w:rsidP="00156696">
            <w:pPr>
              <w:tabs>
                <w:tab w:val="decimal" w:pos="705"/>
              </w:tabs>
              <w:ind w:left="-29" w:right="-29"/>
              <w:rPr>
                <w:rFonts w:asciiTheme="majorBidi" w:hAnsiTheme="majorBidi" w:cstheme="majorBidi"/>
                <w:spacing w:val="-6"/>
                <w:sz w:val="28"/>
                <w:szCs w:val="28"/>
              </w:rPr>
            </w:pPr>
            <w:r w:rsidRPr="00C121F7">
              <w:rPr>
                <w:rFonts w:asciiTheme="majorBidi" w:hAnsiTheme="majorBidi" w:cstheme="majorBidi"/>
                <w:spacing w:val="-6"/>
                <w:sz w:val="28"/>
                <w:szCs w:val="28"/>
              </w:rPr>
              <w:t>153,000</w:t>
            </w:r>
          </w:p>
        </w:tc>
        <w:tc>
          <w:tcPr>
            <w:tcW w:w="960" w:type="dxa"/>
            <w:vAlign w:val="bottom"/>
          </w:tcPr>
          <w:p w14:paraId="1CD00E4C" w14:textId="2B71DA6F" w:rsidR="00156696" w:rsidRPr="00C121F7" w:rsidRDefault="00156696" w:rsidP="00156696">
            <w:pPr>
              <w:tabs>
                <w:tab w:val="decimal" w:pos="705"/>
              </w:tabs>
              <w:ind w:left="-29" w:right="-29"/>
              <w:rPr>
                <w:rFonts w:asciiTheme="majorBidi" w:hAnsiTheme="majorBidi" w:cstheme="majorBidi"/>
                <w:spacing w:val="-6"/>
                <w:sz w:val="28"/>
                <w:szCs w:val="28"/>
              </w:rPr>
            </w:pPr>
            <w:r w:rsidRPr="008F7798">
              <w:rPr>
                <w:rFonts w:asciiTheme="majorBidi" w:hAnsiTheme="majorBidi" w:cstheme="majorBidi"/>
                <w:spacing w:val="-6"/>
                <w:sz w:val="28"/>
                <w:szCs w:val="28"/>
              </w:rPr>
              <w:t>184,307</w:t>
            </w:r>
          </w:p>
        </w:tc>
        <w:tc>
          <w:tcPr>
            <w:tcW w:w="960" w:type="dxa"/>
            <w:vAlign w:val="bottom"/>
          </w:tcPr>
          <w:p w14:paraId="74C12CA2" w14:textId="253F762A" w:rsidR="00156696" w:rsidRPr="00C121F7" w:rsidRDefault="00156696" w:rsidP="00156696">
            <w:pPr>
              <w:tabs>
                <w:tab w:val="decimal" w:pos="705"/>
              </w:tabs>
              <w:ind w:left="-29" w:right="-29"/>
              <w:rPr>
                <w:rFonts w:asciiTheme="majorBidi" w:hAnsiTheme="majorBidi" w:cstheme="majorBidi"/>
                <w:spacing w:val="-6"/>
                <w:sz w:val="28"/>
                <w:szCs w:val="28"/>
              </w:rPr>
            </w:pPr>
            <w:r w:rsidRPr="00A84AA1">
              <w:rPr>
                <w:rFonts w:asciiTheme="majorBidi" w:hAnsiTheme="majorBidi" w:cstheme="majorBidi"/>
                <w:spacing w:val="-6"/>
                <w:sz w:val="28"/>
                <w:szCs w:val="28"/>
              </w:rPr>
              <w:t>216,097</w:t>
            </w:r>
          </w:p>
        </w:tc>
      </w:tr>
    </w:tbl>
    <w:p w14:paraId="54FF62D1" w14:textId="219D955E" w:rsidR="00AB78F3" w:rsidRPr="00B542DF" w:rsidRDefault="00AB78F3" w:rsidP="00D12918">
      <w:pPr>
        <w:spacing w:before="240" w:after="120" w:line="380" w:lineRule="exact"/>
        <w:ind w:left="540" w:right="-43" w:hanging="605"/>
        <w:jc w:val="thaiDistribute"/>
        <w:rPr>
          <w:rFonts w:asciiTheme="majorBidi" w:hAnsiTheme="majorBidi" w:cstheme="majorBidi"/>
          <w:sz w:val="28"/>
          <w:szCs w:val="28"/>
        </w:rPr>
      </w:pPr>
      <w:r w:rsidRPr="00B542DF">
        <w:rPr>
          <w:rFonts w:asciiTheme="majorBidi" w:hAnsiTheme="majorBidi" w:cstheme="majorBidi"/>
          <w:b/>
          <w:bCs/>
          <w:sz w:val="28"/>
          <w:szCs w:val="28"/>
        </w:rPr>
        <w:tab/>
      </w:r>
      <w:r w:rsidRPr="00B542DF">
        <w:rPr>
          <w:rFonts w:asciiTheme="majorBidi" w:hAnsiTheme="majorBidi" w:cstheme="majorBidi"/>
          <w:sz w:val="28"/>
          <w:szCs w:val="28"/>
        </w:rPr>
        <w:t xml:space="preserve">During </w:t>
      </w:r>
      <w:r w:rsidR="00197ADA">
        <w:rPr>
          <w:rFonts w:asciiTheme="majorBidi" w:hAnsiTheme="majorBidi" w:cstheme="majorBidi"/>
          <w:sz w:val="28"/>
          <w:szCs w:val="28"/>
        </w:rPr>
        <w:t>2025</w:t>
      </w:r>
      <w:r w:rsidRPr="00B542DF">
        <w:rPr>
          <w:rFonts w:asciiTheme="majorBidi" w:hAnsiTheme="majorBidi" w:cstheme="majorBidi"/>
          <w:sz w:val="28"/>
          <w:szCs w:val="28"/>
        </w:rPr>
        <w:t xml:space="preserve">, the subsidiary has </w:t>
      </w:r>
      <w:r w:rsidR="00506684" w:rsidRPr="00B542DF">
        <w:rPr>
          <w:rFonts w:asciiTheme="majorBidi" w:hAnsiTheme="majorBidi" w:cstheme="majorBidi"/>
          <w:sz w:val="28"/>
          <w:szCs w:val="28"/>
        </w:rPr>
        <w:t>recognised</w:t>
      </w:r>
      <w:r w:rsidRPr="00B542DF">
        <w:rPr>
          <w:rFonts w:asciiTheme="majorBidi" w:hAnsiTheme="majorBidi" w:cstheme="majorBidi"/>
          <w:sz w:val="28"/>
          <w:szCs w:val="28"/>
        </w:rPr>
        <w:t xml:space="preserve"> its share of comprehensive income from investments in joint venture in the consolidated financial statements to Baht </w:t>
      </w:r>
      <w:r w:rsidR="00121015" w:rsidRPr="00121015">
        <w:rPr>
          <w:rFonts w:asciiTheme="majorBidi" w:hAnsiTheme="majorBidi" w:cstheme="majorBidi"/>
          <w:sz w:val="28"/>
          <w:szCs w:val="28"/>
        </w:rPr>
        <w:t>9</w:t>
      </w:r>
      <w:r w:rsidR="00476F61" w:rsidRPr="00B542DF">
        <w:rPr>
          <w:rFonts w:asciiTheme="majorBidi" w:hAnsiTheme="majorBidi" w:cstheme="majorBidi"/>
          <w:sz w:val="28"/>
          <w:szCs w:val="28"/>
        </w:rPr>
        <w:t xml:space="preserve"> </w:t>
      </w:r>
      <w:r w:rsidRPr="00B542DF">
        <w:rPr>
          <w:rFonts w:asciiTheme="majorBidi" w:hAnsiTheme="majorBidi" w:cstheme="majorBidi"/>
          <w:sz w:val="28"/>
          <w:szCs w:val="28"/>
        </w:rPr>
        <w:t>million (</w:t>
      </w:r>
      <w:r w:rsidR="00D80D1D" w:rsidRPr="00B542DF">
        <w:rPr>
          <w:rFonts w:asciiTheme="majorBidi" w:hAnsiTheme="majorBidi" w:cstheme="majorBidi"/>
          <w:sz w:val="28"/>
          <w:szCs w:val="28"/>
        </w:rPr>
        <w:t>202</w:t>
      </w:r>
      <w:r w:rsidR="00646F3B">
        <w:rPr>
          <w:rFonts w:asciiTheme="majorBidi" w:hAnsiTheme="majorBidi" w:cstheme="majorBidi"/>
          <w:sz w:val="28"/>
          <w:szCs w:val="28"/>
        </w:rPr>
        <w:t>4</w:t>
      </w:r>
      <w:r w:rsidR="00D80D1D" w:rsidRPr="00B542DF">
        <w:rPr>
          <w:rFonts w:asciiTheme="majorBidi" w:hAnsiTheme="majorBidi" w:cstheme="majorBidi"/>
          <w:sz w:val="28"/>
          <w:szCs w:val="28"/>
        </w:rPr>
        <w:t>:</w:t>
      </w:r>
      <w:r w:rsidRPr="00B542DF">
        <w:rPr>
          <w:rFonts w:asciiTheme="majorBidi" w:hAnsiTheme="majorBidi" w:cstheme="majorBidi"/>
          <w:sz w:val="28"/>
          <w:szCs w:val="28"/>
        </w:rPr>
        <w:t xml:space="preserve"> Baht </w:t>
      </w:r>
      <w:r w:rsidR="00646F3B">
        <w:rPr>
          <w:rFonts w:asciiTheme="majorBidi" w:hAnsiTheme="majorBidi" w:cstheme="majorBidi"/>
          <w:sz w:val="28"/>
          <w:szCs w:val="28"/>
        </w:rPr>
        <w:t>19</w:t>
      </w:r>
      <w:r w:rsidRPr="00B542DF">
        <w:rPr>
          <w:rFonts w:asciiTheme="majorBidi" w:hAnsiTheme="majorBidi" w:cstheme="majorBidi"/>
          <w:sz w:val="28"/>
          <w:szCs w:val="28"/>
        </w:rPr>
        <w:t xml:space="preserve"> million).</w:t>
      </w:r>
      <w:r w:rsidRPr="00780319">
        <w:rPr>
          <w:rFonts w:asciiTheme="majorBidi" w:hAnsiTheme="majorBidi" w:cstheme="majorBidi"/>
          <w:sz w:val="28"/>
          <w:szCs w:val="28"/>
        </w:rPr>
        <w:t xml:space="preserve"> </w:t>
      </w:r>
    </w:p>
    <w:p w14:paraId="56C8B458" w14:textId="58E9B7A2" w:rsidR="00501952" w:rsidRPr="00B542DF" w:rsidRDefault="00501952" w:rsidP="00D12918">
      <w:pPr>
        <w:spacing w:before="120" w:after="120" w:line="380" w:lineRule="exact"/>
        <w:ind w:left="540" w:right="-43" w:hanging="605"/>
        <w:jc w:val="thaiDistribute"/>
        <w:rPr>
          <w:rFonts w:asciiTheme="majorBidi" w:hAnsiTheme="majorBidi" w:cstheme="majorBidi"/>
          <w:sz w:val="28"/>
          <w:szCs w:val="28"/>
        </w:rPr>
      </w:pPr>
      <w:r w:rsidRPr="00B542DF">
        <w:rPr>
          <w:rFonts w:asciiTheme="majorBidi" w:hAnsiTheme="majorBidi" w:cstheme="majorBidi"/>
          <w:sz w:val="28"/>
          <w:szCs w:val="28"/>
        </w:rPr>
        <w:tab/>
      </w:r>
      <w:r w:rsidR="00CF614F" w:rsidRPr="00B542DF">
        <w:rPr>
          <w:rFonts w:asciiTheme="majorBidi" w:hAnsiTheme="majorBidi" w:cstheme="majorBidi"/>
          <w:sz w:val="28"/>
          <w:szCs w:val="28"/>
        </w:rPr>
        <w:t>During 202</w:t>
      </w:r>
      <w:r w:rsidR="00646F3B">
        <w:rPr>
          <w:rFonts w:asciiTheme="majorBidi" w:hAnsiTheme="majorBidi" w:cstheme="majorBidi"/>
          <w:sz w:val="28"/>
          <w:szCs w:val="28"/>
        </w:rPr>
        <w:t>5</w:t>
      </w:r>
      <w:r w:rsidR="00CF614F" w:rsidRPr="00B542DF">
        <w:rPr>
          <w:rFonts w:asciiTheme="majorBidi" w:hAnsiTheme="majorBidi" w:cstheme="majorBidi"/>
          <w:sz w:val="28"/>
          <w:szCs w:val="28"/>
        </w:rPr>
        <w:t>, t</w:t>
      </w:r>
      <w:r w:rsidRPr="00B542DF">
        <w:rPr>
          <w:rFonts w:asciiTheme="majorBidi" w:hAnsiTheme="majorBidi" w:cstheme="majorBidi"/>
          <w:sz w:val="28"/>
          <w:szCs w:val="28"/>
        </w:rPr>
        <w:t>he subsidiary received</w:t>
      </w:r>
      <w:r w:rsidRPr="00780319">
        <w:rPr>
          <w:rFonts w:asciiTheme="majorBidi" w:hAnsiTheme="majorBidi" w:cstheme="majorBidi"/>
          <w:sz w:val="28"/>
          <w:szCs w:val="28"/>
        </w:rPr>
        <w:t xml:space="preserve"> </w:t>
      </w:r>
      <w:r w:rsidRPr="00B542DF">
        <w:rPr>
          <w:rFonts w:asciiTheme="majorBidi" w:hAnsiTheme="majorBidi" w:cstheme="majorBidi"/>
          <w:sz w:val="28"/>
          <w:szCs w:val="28"/>
        </w:rPr>
        <w:t xml:space="preserve">the dividend in proportion to its shareholding totaling Baht </w:t>
      </w:r>
      <w:r w:rsidR="00A01EA5">
        <w:rPr>
          <w:rFonts w:asciiTheme="majorBidi" w:hAnsiTheme="majorBidi" w:cstheme="majorBidi"/>
          <w:sz w:val="28"/>
          <w:szCs w:val="28"/>
        </w:rPr>
        <w:t>36</w:t>
      </w:r>
      <w:r w:rsidRPr="00B542DF">
        <w:rPr>
          <w:rFonts w:asciiTheme="majorBidi" w:hAnsiTheme="majorBidi" w:cstheme="majorBidi"/>
          <w:sz w:val="28"/>
          <w:szCs w:val="28"/>
        </w:rPr>
        <w:t xml:space="preserve"> million by offsetting with loan</w:t>
      </w:r>
      <w:r w:rsidR="00CF614F" w:rsidRPr="00B542DF">
        <w:rPr>
          <w:rFonts w:asciiTheme="majorBidi" w:hAnsiTheme="majorBidi" w:cstheme="majorBidi"/>
          <w:sz w:val="28"/>
          <w:szCs w:val="28"/>
        </w:rPr>
        <w:t xml:space="preserve"> (202</w:t>
      </w:r>
      <w:r w:rsidR="00646F3B">
        <w:rPr>
          <w:rFonts w:asciiTheme="majorBidi" w:hAnsiTheme="majorBidi" w:cstheme="majorBidi"/>
          <w:sz w:val="28"/>
          <w:szCs w:val="28"/>
        </w:rPr>
        <w:t>4</w:t>
      </w:r>
      <w:r w:rsidR="00CF614F" w:rsidRPr="00B542DF">
        <w:rPr>
          <w:rFonts w:asciiTheme="majorBidi" w:hAnsiTheme="majorBidi" w:cstheme="majorBidi"/>
          <w:sz w:val="28"/>
          <w:szCs w:val="28"/>
        </w:rPr>
        <w:t xml:space="preserve">: </w:t>
      </w:r>
      <w:r w:rsidR="00646F3B" w:rsidRPr="00B542DF">
        <w:rPr>
          <w:rFonts w:asciiTheme="majorBidi" w:hAnsiTheme="majorBidi" w:cstheme="majorBidi"/>
          <w:sz w:val="28"/>
          <w:szCs w:val="28"/>
        </w:rPr>
        <w:t xml:space="preserve">Baht </w:t>
      </w:r>
      <w:r w:rsidR="00646F3B">
        <w:rPr>
          <w:rFonts w:asciiTheme="majorBidi" w:hAnsiTheme="majorBidi" w:cstheme="majorBidi"/>
          <w:sz w:val="28"/>
          <w:szCs w:val="28"/>
        </w:rPr>
        <w:t>208</w:t>
      </w:r>
      <w:r w:rsidR="00646F3B" w:rsidRPr="00B542DF">
        <w:rPr>
          <w:rFonts w:asciiTheme="majorBidi" w:hAnsiTheme="majorBidi" w:cstheme="majorBidi"/>
          <w:sz w:val="28"/>
          <w:szCs w:val="28"/>
        </w:rPr>
        <w:t xml:space="preserve"> million</w:t>
      </w:r>
      <w:r w:rsidR="00CF614F" w:rsidRPr="00B542DF">
        <w:rPr>
          <w:rFonts w:asciiTheme="majorBidi" w:hAnsiTheme="majorBidi" w:cstheme="majorBidi"/>
          <w:sz w:val="28"/>
          <w:szCs w:val="28"/>
        </w:rPr>
        <w:t>)</w:t>
      </w:r>
      <w:r w:rsidR="00A01EA5">
        <w:rPr>
          <w:rFonts w:asciiTheme="majorBidi" w:hAnsiTheme="majorBidi" w:cstheme="majorBidi"/>
          <w:sz w:val="28"/>
          <w:szCs w:val="28"/>
        </w:rPr>
        <w:t xml:space="preserve"> (</w:t>
      </w:r>
      <w:r w:rsidR="00E46F2A">
        <w:rPr>
          <w:rFonts w:asciiTheme="majorBidi" w:hAnsiTheme="majorBidi" w:cstheme="majorBidi"/>
          <w:sz w:val="28"/>
          <w:szCs w:val="28"/>
        </w:rPr>
        <w:t>Note 5)</w:t>
      </w:r>
      <w:r w:rsidR="007D41F8">
        <w:rPr>
          <w:rFonts w:asciiTheme="majorBidi" w:hAnsiTheme="majorBidi" w:cstheme="majorBidi"/>
          <w:sz w:val="28"/>
          <w:szCs w:val="28"/>
        </w:rPr>
        <w:t>.</w:t>
      </w:r>
    </w:p>
    <w:p w14:paraId="50604A93" w14:textId="77777777" w:rsidR="007A140B" w:rsidRDefault="007A140B" w:rsidP="0083037F">
      <w:pPr>
        <w:spacing w:before="120" w:after="120" w:line="380" w:lineRule="exact"/>
        <w:ind w:left="605" w:right="-43" w:hanging="605"/>
        <w:jc w:val="thaiDistribute"/>
        <w:rPr>
          <w:rFonts w:asciiTheme="majorBidi" w:hAnsiTheme="majorBidi" w:cstheme="majorBidi"/>
          <w:sz w:val="28"/>
          <w:szCs w:val="28"/>
        </w:rPr>
      </w:pPr>
    </w:p>
    <w:p w14:paraId="0CD9CDE5" w14:textId="77777777" w:rsidR="007A140B" w:rsidRDefault="007A140B" w:rsidP="0083037F">
      <w:pPr>
        <w:spacing w:before="120" w:after="120" w:line="380" w:lineRule="exact"/>
        <w:ind w:left="605" w:right="-43" w:hanging="605"/>
        <w:jc w:val="thaiDistribute"/>
        <w:rPr>
          <w:rFonts w:asciiTheme="majorBidi" w:hAnsiTheme="majorBidi" w:cstheme="majorBidi"/>
          <w:sz w:val="28"/>
          <w:szCs w:val="28"/>
        </w:rPr>
      </w:pPr>
    </w:p>
    <w:p w14:paraId="4F895420" w14:textId="77777777" w:rsidR="007A140B" w:rsidRDefault="007A140B" w:rsidP="0083037F">
      <w:pPr>
        <w:spacing w:before="120" w:after="120" w:line="380" w:lineRule="exact"/>
        <w:ind w:left="605" w:right="-43" w:hanging="605"/>
        <w:jc w:val="thaiDistribute"/>
        <w:rPr>
          <w:rFonts w:asciiTheme="majorBidi" w:hAnsiTheme="majorBidi" w:cstheme="majorBidi"/>
          <w:sz w:val="28"/>
          <w:szCs w:val="28"/>
        </w:rPr>
      </w:pPr>
    </w:p>
    <w:p w14:paraId="101BF492" w14:textId="77777777" w:rsidR="007A140B" w:rsidRDefault="007A140B" w:rsidP="0083037F">
      <w:pPr>
        <w:spacing w:before="120" w:after="120" w:line="380" w:lineRule="exact"/>
        <w:ind w:left="605" w:right="-43" w:hanging="605"/>
        <w:jc w:val="thaiDistribute"/>
        <w:rPr>
          <w:rFonts w:asciiTheme="majorBidi" w:hAnsiTheme="majorBidi" w:cstheme="majorBidi"/>
          <w:sz w:val="28"/>
          <w:szCs w:val="28"/>
        </w:rPr>
      </w:pPr>
    </w:p>
    <w:p w14:paraId="6ED00556" w14:textId="77777777" w:rsidR="007A140B" w:rsidRDefault="007A140B" w:rsidP="0083037F">
      <w:pPr>
        <w:spacing w:before="120" w:after="120" w:line="380" w:lineRule="exact"/>
        <w:ind w:left="605" w:right="-43" w:hanging="605"/>
        <w:jc w:val="thaiDistribute"/>
        <w:rPr>
          <w:rFonts w:asciiTheme="majorBidi" w:hAnsiTheme="majorBidi" w:cstheme="majorBidi"/>
          <w:sz w:val="28"/>
          <w:szCs w:val="28"/>
        </w:rPr>
      </w:pPr>
    </w:p>
    <w:p w14:paraId="41F99931" w14:textId="77777777" w:rsidR="00425B2A" w:rsidRDefault="00425B2A" w:rsidP="0083037F">
      <w:pPr>
        <w:spacing w:before="120" w:after="120" w:line="380" w:lineRule="exact"/>
        <w:ind w:left="605" w:right="-43" w:hanging="605"/>
        <w:jc w:val="thaiDistribute"/>
        <w:rPr>
          <w:rFonts w:asciiTheme="majorBidi" w:hAnsiTheme="majorBidi" w:cstheme="majorBidi"/>
          <w:sz w:val="28"/>
          <w:szCs w:val="28"/>
        </w:rPr>
        <w:sectPr w:rsidR="00425B2A" w:rsidSect="0034586A">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06" w:footer="706" w:gutter="0"/>
          <w:pgNumType w:start="17"/>
          <w:cols w:space="720"/>
          <w:docGrid w:linePitch="360"/>
        </w:sectPr>
      </w:pPr>
    </w:p>
    <w:p w14:paraId="62AA5340" w14:textId="514B350A" w:rsidR="008F27EF" w:rsidRPr="00B542DF" w:rsidRDefault="00504AB4" w:rsidP="00BA73BB">
      <w:pPr>
        <w:tabs>
          <w:tab w:val="left" w:pos="1800"/>
        </w:tabs>
        <w:spacing w:before="120" w:after="120" w:line="380" w:lineRule="exact"/>
        <w:ind w:left="605" w:right="-43" w:hanging="605"/>
        <w:jc w:val="thaiDistribute"/>
        <w:rPr>
          <w:rFonts w:asciiTheme="majorBidi" w:hAnsiTheme="majorBidi" w:cstheme="majorBidi"/>
          <w:b/>
          <w:bCs/>
          <w:sz w:val="28"/>
          <w:szCs w:val="28"/>
        </w:rPr>
      </w:pPr>
      <w:r w:rsidRPr="00B542DF">
        <w:rPr>
          <w:rFonts w:asciiTheme="majorBidi" w:hAnsiTheme="majorBidi" w:cstheme="majorBidi"/>
          <w:b/>
          <w:bCs/>
          <w:sz w:val="28"/>
          <w:szCs w:val="28"/>
        </w:rPr>
        <w:lastRenderedPageBreak/>
        <w:t>1</w:t>
      </w:r>
      <w:r w:rsidR="006E0FD3" w:rsidRPr="00780319">
        <w:rPr>
          <w:rFonts w:asciiTheme="majorBidi" w:hAnsiTheme="majorBidi" w:cstheme="majorBidi" w:hint="cs"/>
          <w:b/>
          <w:bCs/>
          <w:sz w:val="28"/>
          <w:szCs w:val="28"/>
        </w:rPr>
        <w:t>2</w:t>
      </w:r>
      <w:r w:rsidR="0061307F" w:rsidRPr="00B542DF">
        <w:rPr>
          <w:rFonts w:asciiTheme="majorBidi" w:hAnsiTheme="majorBidi" w:cstheme="majorBidi"/>
          <w:b/>
          <w:bCs/>
          <w:sz w:val="28"/>
          <w:szCs w:val="28"/>
        </w:rPr>
        <w:t>.</w:t>
      </w:r>
      <w:r w:rsidR="00AB78F3" w:rsidRPr="00B542DF">
        <w:rPr>
          <w:rFonts w:asciiTheme="majorBidi" w:hAnsiTheme="majorBidi" w:cstheme="majorBidi"/>
          <w:b/>
          <w:bCs/>
          <w:sz w:val="28"/>
          <w:szCs w:val="28"/>
        </w:rPr>
        <w:t xml:space="preserve">2 </w:t>
      </w:r>
      <w:r w:rsidR="00F44B3E">
        <w:rPr>
          <w:rFonts w:asciiTheme="majorBidi" w:hAnsiTheme="majorBidi" w:cstheme="majorBidi"/>
          <w:b/>
          <w:bCs/>
          <w:sz w:val="28"/>
          <w:szCs w:val="28"/>
        </w:rPr>
        <w:t xml:space="preserve">  </w:t>
      </w:r>
      <w:r w:rsidR="00AB78F3" w:rsidRPr="00B542DF">
        <w:rPr>
          <w:rFonts w:asciiTheme="majorBidi" w:hAnsiTheme="majorBidi" w:cstheme="majorBidi"/>
          <w:b/>
          <w:bCs/>
          <w:sz w:val="28"/>
          <w:szCs w:val="28"/>
        </w:rPr>
        <w:t xml:space="preserve"> </w:t>
      </w:r>
      <w:r w:rsidR="005F6A01">
        <w:rPr>
          <w:rFonts w:asciiTheme="majorBidi" w:hAnsiTheme="majorBidi" w:cstheme="majorBidi"/>
          <w:b/>
          <w:bCs/>
          <w:sz w:val="28"/>
          <w:szCs w:val="28"/>
        </w:rPr>
        <w:t xml:space="preserve"> </w:t>
      </w:r>
      <w:r w:rsidR="00AB78F3" w:rsidRPr="00B542DF">
        <w:rPr>
          <w:rFonts w:asciiTheme="majorBidi" w:hAnsiTheme="majorBidi" w:cstheme="majorBidi"/>
          <w:b/>
          <w:bCs/>
          <w:sz w:val="28"/>
          <w:szCs w:val="28"/>
        </w:rPr>
        <w:t xml:space="preserve"> </w:t>
      </w:r>
      <w:r w:rsidR="0061307F" w:rsidRPr="00B542DF">
        <w:rPr>
          <w:rFonts w:asciiTheme="majorBidi" w:hAnsiTheme="majorBidi" w:cstheme="majorBidi"/>
          <w:b/>
          <w:bCs/>
          <w:sz w:val="28"/>
          <w:szCs w:val="28"/>
        </w:rPr>
        <w:t>Summarised financial infor</w:t>
      </w:r>
      <w:r w:rsidR="008F27EF" w:rsidRPr="00B542DF">
        <w:rPr>
          <w:rFonts w:asciiTheme="majorBidi" w:hAnsiTheme="majorBidi" w:cstheme="majorBidi"/>
          <w:b/>
          <w:bCs/>
          <w:sz w:val="28"/>
          <w:szCs w:val="28"/>
        </w:rPr>
        <w:t xml:space="preserve">mation about </w:t>
      </w:r>
      <w:r w:rsidR="0061307F" w:rsidRPr="00B542DF">
        <w:rPr>
          <w:rFonts w:asciiTheme="majorBidi" w:hAnsiTheme="majorBidi" w:cstheme="majorBidi"/>
          <w:b/>
          <w:bCs/>
          <w:sz w:val="28"/>
          <w:szCs w:val="28"/>
        </w:rPr>
        <w:t>joint venture</w:t>
      </w:r>
    </w:p>
    <w:p w14:paraId="3B48B35D" w14:textId="77777777" w:rsidR="008F27EF" w:rsidRDefault="008F27EF" w:rsidP="005F6A01">
      <w:pPr>
        <w:tabs>
          <w:tab w:val="left" w:pos="1800"/>
        </w:tabs>
        <w:spacing w:before="120" w:after="120" w:line="380" w:lineRule="exact"/>
        <w:ind w:left="605" w:right="-43" w:hanging="605"/>
        <w:jc w:val="thaiDistribute"/>
        <w:rPr>
          <w:rFonts w:asciiTheme="majorBidi" w:hAnsiTheme="majorBidi" w:cstheme="majorBidi"/>
          <w:sz w:val="28"/>
          <w:szCs w:val="28"/>
        </w:rPr>
      </w:pPr>
      <w:r w:rsidRPr="005F6A01">
        <w:rPr>
          <w:rFonts w:asciiTheme="majorBidi" w:hAnsiTheme="majorBidi" w:cstheme="majorBidi"/>
          <w:b/>
          <w:bCs/>
          <w:sz w:val="28"/>
          <w:szCs w:val="28"/>
        </w:rPr>
        <w:tab/>
      </w:r>
      <w:r w:rsidRPr="00B542DF">
        <w:rPr>
          <w:rFonts w:asciiTheme="majorBidi" w:hAnsiTheme="majorBidi" w:cstheme="majorBidi"/>
          <w:sz w:val="28"/>
          <w:szCs w:val="28"/>
        </w:rPr>
        <w:t>Summarised information about financial position</w:t>
      </w:r>
    </w:p>
    <w:tbl>
      <w:tblPr>
        <w:tblW w:w="9180" w:type="dxa"/>
        <w:tblInd w:w="540" w:type="dxa"/>
        <w:tblLayout w:type="fixed"/>
        <w:tblCellMar>
          <w:left w:w="29" w:type="dxa"/>
          <w:right w:w="29" w:type="dxa"/>
        </w:tblCellMar>
        <w:tblLook w:val="0000" w:firstRow="0" w:lastRow="0" w:firstColumn="0" w:lastColumn="0" w:noHBand="0" w:noVBand="0"/>
      </w:tblPr>
      <w:tblGrid>
        <w:gridCol w:w="5040"/>
        <w:gridCol w:w="236"/>
        <w:gridCol w:w="1924"/>
        <w:gridCol w:w="90"/>
        <w:gridCol w:w="1890"/>
      </w:tblGrid>
      <w:tr w:rsidR="00646F3B" w:rsidRPr="00C121F7" w14:paraId="72AF7B92" w14:textId="77777777" w:rsidTr="00712DAE">
        <w:trPr>
          <w:cantSplit/>
          <w:trHeight w:val="67"/>
        </w:trPr>
        <w:tc>
          <w:tcPr>
            <w:tcW w:w="5040" w:type="dxa"/>
          </w:tcPr>
          <w:p w14:paraId="69608AAF" w14:textId="77777777" w:rsidR="00646F3B" w:rsidRPr="00C121F7" w:rsidRDefault="00646F3B">
            <w:pPr>
              <w:jc w:val="thaiDistribute"/>
              <w:rPr>
                <w:rFonts w:asciiTheme="majorBidi" w:hAnsiTheme="majorBidi" w:cstheme="majorBidi"/>
                <w:sz w:val="28"/>
                <w:szCs w:val="28"/>
              </w:rPr>
            </w:pPr>
          </w:p>
        </w:tc>
        <w:tc>
          <w:tcPr>
            <w:tcW w:w="236" w:type="dxa"/>
          </w:tcPr>
          <w:p w14:paraId="37B5400E" w14:textId="77777777" w:rsidR="00646F3B" w:rsidRPr="00BE0D18" w:rsidRDefault="00646F3B">
            <w:pPr>
              <w:jc w:val="right"/>
              <w:rPr>
                <w:rFonts w:asciiTheme="majorBidi" w:hAnsiTheme="majorBidi" w:cstheme="majorBidi"/>
                <w:b/>
                <w:bCs/>
                <w:sz w:val="28"/>
                <w:szCs w:val="28"/>
              </w:rPr>
            </w:pPr>
          </w:p>
        </w:tc>
        <w:tc>
          <w:tcPr>
            <w:tcW w:w="3904" w:type="dxa"/>
            <w:gridSpan w:val="3"/>
          </w:tcPr>
          <w:p w14:paraId="3F6722D1" w14:textId="3B5D2CB2" w:rsidR="00646F3B" w:rsidRPr="00FC60DF" w:rsidRDefault="00646F3B" w:rsidP="00BA0652">
            <w:pPr>
              <w:ind w:right="7"/>
              <w:jc w:val="right"/>
              <w:rPr>
                <w:rFonts w:asciiTheme="majorBidi" w:hAnsiTheme="majorBidi" w:cstheme="majorBidi"/>
                <w:b/>
                <w:bCs/>
                <w:sz w:val="28"/>
                <w:szCs w:val="28"/>
                <w:cs/>
              </w:rPr>
            </w:pPr>
            <w:r w:rsidRPr="00BE0D18">
              <w:rPr>
                <w:rFonts w:asciiTheme="majorBidi" w:hAnsiTheme="majorBidi" w:cstheme="majorBidi"/>
                <w:b/>
                <w:bCs/>
                <w:spacing w:val="-4"/>
                <w:sz w:val="28"/>
                <w:szCs w:val="28"/>
              </w:rPr>
              <w:t>(Unit:</w:t>
            </w:r>
            <w:r w:rsidRPr="00780319">
              <w:rPr>
                <w:rFonts w:asciiTheme="majorBidi" w:hAnsiTheme="majorBidi" w:cstheme="majorBidi"/>
                <w:b/>
                <w:bCs/>
                <w:spacing w:val="-4"/>
                <w:sz w:val="28"/>
                <w:szCs w:val="28"/>
              </w:rPr>
              <w:t xml:space="preserve"> </w:t>
            </w:r>
            <w:r w:rsidRPr="00BE0D18">
              <w:rPr>
                <w:rFonts w:asciiTheme="majorBidi" w:hAnsiTheme="majorBidi" w:cstheme="majorBidi"/>
                <w:b/>
                <w:bCs/>
                <w:spacing w:val="-4"/>
                <w:sz w:val="28"/>
                <w:szCs w:val="28"/>
              </w:rPr>
              <w:t>Million Baht)</w:t>
            </w:r>
          </w:p>
        </w:tc>
      </w:tr>
      <w:tr w:rsidR="00646F3B" w:rsidRPr="00C121F7" w14:paraId="64231C97" w14:textId="77777777" w:rsidTr="00712DAE">
        <w:trPr>
          <w:cantSplit/>
          <w:trHeight w:val="381"/>
        </w:trPr>
        <w:tc>
          <w:tcPr>
            <w:tcW w:w="5040" w:type="dxa"/>
          </w:tcPr>
          <w:p w14:paraId="51249376" w14:textId="77777777" w:rsidR="00646F3B" w:rsidRPr="00C121F7" w:rsidRDefault="00646F3B">
            <w:pPr>
              <w:jc w:val="thaiDistribute"/>
              <w:rPr>
                <w:rFonts w:asciiTheme="majorBidi" w:hAnsiTheme="majorBidi" w:cstheme="majorBidi"/>
                <w:sz w:val="28"/>
                <w:szCs w:val="28"/>
                <w:u w:val="words"/>
              </w:rPr>
            </w:pPr>
          </w:p>
        </w:tc>
        <w:tc>
          <w:tcPr>
            <w:tcW w:w="4140" w:type="dxa"/>
            <w:gridSpan w:val="4"/>
            <w:tcBorders>
              <w:bottom w:val="single" w:sz="4" w:space="0" w:color="auto"/>
            </w:tcBorders>
          </w:tcPr>
          <w:p w14:paraId="033A06CA" w14:textId="66418DCA" w:rsidR="00646F3B" w:rsidRPr="00BE0D18" w:rsidRDefault="00646F3B">
            <w:pPr>
              <w:tabs>
                <w:tab w:val="left" w:pos="972"/>
              </w:tabs>
              <w:jc w:val="center"/>
              <w:rPr>
                <w:rFonts w:asciiTheme="majorBidi" w:hAnsiTheme="majorBidi" w:cstheme="majorBidi"/>
                <w:b/>
                <w:bCs/>
                <w:sz w:val="28"/>
                <w:szCs w:val="28"/>
                <w:u w:val="words"/>
              </w:rPr>
            </w:pPr>
            <w:r w:rsidRPr="00BE0D18">
              <w:rPr>
                <w:rFonts w:asciiTheme="majorBidi" w:hAnsiTheme="majorBidi" w:cstheme="majorBidi"/>
                <w:b/>
                <w:bCs/>
                <w:sz w:val="28"/>
                <w:szCs w:val="28"/>
              </w:rPr>
              <w:t>As at December</w:t>
            </w:r>
            <w:r w:rsidR="00652E1F">
              <w:rPr>
                <w:rFonts w:asciiTheme="majorBidi" w:hAnsiTheme="majorBidi" w:cstheme="majorBidi"/>
                <w:b/>
                <w:bCs/>
                <w:sz w:val="28"/>
                <w:szCs w:val="28"/>
              </w:rPr>
              <w:t xml:space="preserve"> 31,</w:t>
            </w:r>
          </w:p>
        </w:tc>
      </w:tr>
      <w:tr w:rsidR="00646F3B" w:rsidRPr="00C121F7" w14:paraId="5DC2DEBE" w14:textId="77777777" w:rsidTr="00712DAE">
        <w:trPr>
          <w:cantSplit/>
          <w:trHeight w:val="381"/>
        </w:trPr>
        <w:tc>
          <w:tcPr>
            <w:tcW w:w="5040" w:type="dxa"/>
          </w:tcPr>
          <w:p w14:paraId="320CC951" w14:textId="77777777" w:rsidR="00646F3B" w:rsidRPr="00FC60DF" w:rsidRDefault="00646F3B">
            <w:pPr>
              <w:rPr>
                <w:rFonts w:asciiTheme="majorBidi" w:hAnsiTheme="majorBidi" w:cstheme="majorBidi"/>
                <w:b/>
                <w:bCs/>
                <w:sz w:val="28"/>
                <w:szCs w:val="28"/>
                <w:cs/>
              </w:rPr>
            </w:pPr>
          </w:p>
        </w:tc>
        <w:tc>
          <w:tcPr>
            <w:tcW w:w="2160" w:type="dxa"/>
            <w:gridSpan w:val="2"/>
            <w:tcBorders>
              <w:top w:val="single" w:sz="4" w:space="0" w:color="auto"/>
              <w:bottom w:val="single" w:sz="4" w:space="0" w:color="auto"/>
            </w:tcBorders>
            <w:vAlign w:val="bottom"/>
          </w:tcPr>
          <w:p w14:paraId="2F93E797" w14:textId="0DAEC438" w:rsidR="00646F3B" w:rsidRPr="00BE0D18" w:rsidRDefault="00646F3B">
            <w:pPr>
              <w:jc w:val="center"/>
              <w:rPr>
                <w:rFonts w:asciiTheme="majorBidi" w:hAnsiTheme="majorBidi" w:cstheme="majorBidi"/>
                <w:b/>
                <w:bCs/>
                <w:sz w:val="28"/>
                <w:szCs w:val="28"/>
              </w:rPr>
            </w:pPr>
            <w:r w:rsidRPr="00BE0D18">
              <w:rPr>
                <w:rFonts w:asciiTheme="majorBidi" w:hAnsiTheme="majorBidi" w:cstheme="majorBidi"/>
                <w:b/>
                <w:bCs/>
                <w:sz w:val="28"/>
                <w:szCs w:val="28"/>
              </w:rPr>
              <w:t>2025</w:t>
            </w:r>
          </w:p>
        </w:tc>
        <w:tc>
          <w:tcPr>
            <w:tcW w:w="90" w:type="dxa"/>
          </w:tcPr>
          <w:p w14:paraId="58286A6A" w14:textId="77777777" w:rsidR="00646F3B" w:rsidRPr="00BE0D18" w:rsidRDefault="00646F3B">
            <w:pPr>
              <w:jc w:val="center"/>
              <w:rPr>
                <w:rFonts w:asciiTheme="majorBidi" w:hAnsiTheme="majorBidi" w:cstheme="majorBidi"/>
                <w:b/>
                <w:bCs/>
                <w:sz w:val="28"/>
                <w:szCs w:val="28"/>
              </w:rPr>
            </w:pPr>
          </w:p>
        </w:tc>
        <w:tc>
          <w:tcPr>
            <w:tcW w:w="1890" w:type="dxa"/>
            <w:tcBorders>
              <w:top w:val="single" w:sz="4" w:space="0" w:color="auto"/>
              <w:bottom w:val="single" w:sz="4" w:space="0" w:color="auto"/>
            </w:tcBorders>
            <w:vAlign w:val="bottom"/>
          </w:tcPr>
          <w:p w14:paraId="21874731" w14:textId="72C1CB68" w:rsidR="00646F3B" w:rsidRPr="00BE0D18" w:rsidRDefault="00646F3B">
            <w:pPr>
              <w:jc w:val="center"/>
              <w:rPr>
                <w:rFonts w:asciiTheme="majorBidi" w:hAnsiTheme="majorBidi" w:cstheme="majorBidi"/>
                <w:b/>
                <w:bCs/>
                <w:sz w:val="28"/>
                <w:szCs w:val="28"/>
              </w:rPr>
            </w:pPr>
            <w:r w:rsidRPr="00BE0D18">
              <w:rPr>
                <w:rFonts w:asciiTheme="majorBidi" w:hAnsiTheme="majorBidi" w:cstheme="majorBidi"/>
                <w:b/>
                <w:bCs/>
                <w:sz w:val="28"/>
                <w:szCs w:val="28"/>
              </w:rPr>
              <w:t>2024</w:t>
            </w:r>
          </w:p>
        </w:tc>
      </w:tr>
      <w:tr w:rsidR="00646F3B" w:rsidRPr="00C121F7" w14:paraId="607E0129" w14:textId="77777777" w:rsidTr="00B86FF4">
        <w:trPr>
          <w:cantSplit/>
          <w:trHeight w:val="366"/>
        </w:trPr>
        <w:tc>
          <w:tcPr>
            <w:tcW w:w="5040" w:type="dxa"/>
            <w:vAlign w:val="center"/>
          </w:tcPr>
          <w:p w14:paraId="17E804DB" w14:textId="1739484C" w:rsidR="00646F3B" w:rsidRPr="00FC60DF" w:rsidRDefault="00646F3B" w:rsidP="00B86FF4">
            <w:pPr>
              <w:ind w:firstLine="64"/>
              <w:rPr>
                <w:rFonts w:asciiTheme="majorBidi" w:hAnsiTheme="majorBidi" w:cstheme="majorBidi"/>
                <w:b/>
                <w:bCs/>
                <w:sz w:val="28"/>
                <w:szCs w:val="28"/>
                <w:cs/>
              </w:rPr>
            </w:pPr>
            <w:r w:rsidRPr="00B542DF">
              <w:rPr>
                <w:rFonts w:asciiTheme="majorBidi" w:hAnsiTheme="majorBidi" w:cstheme="majorBidi"/>
                <w:b/>
                <w:bCs/>
                <w:sz w:val="28"/>
                <w:szCs w:val="28"/>
              </w:rPr>
              <w:t>BGY &amp; TFD Properties Company Limited</w:t>
            </w:r>
          </w:p>
        </w:tc>
        <w:tc>
          <w:tcPr>
            <w:tcW w:w="2160" w:type="dxa"/>
            <w:gridSpan w:val="2"/>
            <w:tcBorders>
              <w:top w:val="single" w:sz="4" w:space="0" w:color="auto"/>
            </w:tcBorders>
            <w:vAlign w:val="bottom"/>
          </w:tcPr>
          <w:p w14:paraId="3B0EF344" w14:textId="77777777" w:rsidR="00646F3B" w:rsidRPr="00C121F7" w:rsidRDefault="00646F3B" w:rsidP="00646F3B">
            <w:pPr>
              <w:tabs>
                <w:tab w:val="decimal" w:pos="1153"/>
              </w:tabs>
              <w:rPr>
                <w:rFonts w:asciiTheme="majorBidi" w:hAnsiTheme="majorBidi" w:cstheme="majorBidi"/>
                <w:sz w:val="28"/>
                <w:szCs w:val="28"/>
              </w:rPr>
            </w:pPr>
          </w:p>
        </w:tc>
        <w:tc>
          <w:tcPr>
            <w:tcW w:w="90" w:type="dxa"/>
          </w:tcPr>
          <w:p w14:paraId="479749E6" w14:textId="77777777" w:rsidR="00646F3B" w:rsidRPr="00C121F7" w:rsidRDefault="00646F3B" w:rsidP="00646F3B">
            <w:pPr>
              <w:tabs>
                <w:tab w:val="decimal" w:pos="1153"/>
              </w:tabs>
              <w:rPr>
                <w:rFonts w:asciiTheme="majorBidi" w:hAnsiTheme="majorBidi" w:cstheme="majorBidi"/>
                <w:sz w:val="28"/>
                <w:szCs w:val="28"/>
              </w:rPr>
            </w:pPr>
          </w:p>
        </w:tc>
        <w:tc>
          <w:tcPr>
            <w:tcW w:w="1890" w:type="dxa"/>
            <w:tcBorders>
              <w:top w:val="single" w:sz="4" w:space="0" w:color="auto"/>
            </w:tcBorders>
            <w:vAlign w:val="bottom"/>
          </w:tcPr>
          <w:p w14:paraId="11FAE05D" w14:textId="77777777" w:rsidR="00646F3B" w:rsidRPr="00C121F7" w:rsidRDefault="00646F3B" w:rsidP="00646F3B">
            <w:pPr>
              <w:tabs>
                <w:tab w:val="decimal" w:pos="1153"/>
              </w:tabs>
              <w:rPr>
                <w:rFonts w:asciiTheme="majorBidi" w:hAnsiTheme="majorBidi" w:cstheme="majorBidi"/>
                <w:sz w:val="28"/>
                <w:szCs w:val="28"/>
              </w:rPr>
            </w:pPr>
          </w:p>
        </w:tc>
      </w:tr>
      <w:tr w:rsidR="005008B3" w:rsidRPr="00C121F7" w14:paraId="0BC4DCA8" w14:textId="77777777" w:rsidTr="00B86FF4">
        <w:trPr>
          <w:cantSplit/>
          <w:trHeight w:val="366"/>
        </w:trPr>
        <w:tc>
          <w:tcPr>
            <w:tcW w:w="5040" w:type="dxa"/>
            <w:vAlign w:val="center"/>
          </w:tcPr>
          <w:p w14:paraId="5CFF76A2" w14:textId="485E327F" w:rsidR="005008B3" w:rsidRPr="00C121F7" w:rsidRDefault="005008B3" w:rsidP="00B86FF4">
            <w:pPr>
              <w:ind w:firstLine="64"/>
              <w:rPr>
                <w:rFonts w:asciiTheme="majorBidi" w:hAnsiTheme="majorBidi" w:cstheme="majorBidi"/>
                <w:sz w:val="28"/>
                <w:szCs w:val="28"/>
              </w:rPr>
            </w:pPr>
            <w:r w:rsidRPr="00B542DF">
              <w:rPr>
                <w:rFonts w:asciiTheme="majorBidi" w:hAnsiTheme="majorBidi" w:cstheme="majorBidi"/>
                <w:sz w:val="28"/>
                <w:szCs w:val="28"/>
              </w:rPr>
              <w:t>Current assets</w:t>
            </w:r>
          </w:p>
        </w:tc>
        <w:tc>
          <w:tcPr>
            <w:tcW w:w="2160" w:type="dxa"/>
            <w:gridSpan w:val="2"/>
            <w:vAlign w:val="bottom"/>
          </w:tcPr>
          <w:p w14:paraId="4F76FE8A" w14:textId="35A0E7C5" w:rsidR="005008B3" w:rsidRPr="00C121F7" w:rsidRDefault="005008B3" w:rsidP="00116C4A">
            <w:pPr>
              <w:tabs>
                <w:tab w:val="decimal" w:pos="1153"/>
              </w:tabs>
              <w:ind w:right="62"/>
              <w:jc w:val="right"/>
              <w:rPr>
                <w:rFonts w:asciiTheme="majorBidi" w:hAnsiTheme="majorBidi" w:cstheme="majorBidi"/>
                <w:sz w:val="28"/>
                <w:szCs w:val="28"/>
              </w:rPr>
            </w:pPr>
            <w:r>
              <w:rPr>
                <w:rFonts w:asciiTheme="majorBidi" w:hAnsiTheme="majorBidi" w:cstheme="majorBidi"/>
                <w:sz w:val="28"/>
                <w:szCs w:val="28"/>
              </w:rPr>
              <w:t>626</w:t>
            </w:r>
          </w:p>
        </w:tc>
        <w:tc>
          <w:tcPr>
            <w:tcW w:w="90" w:type="dxa"/>
          </w:tcPr>
          <w:p w14:paraId="230FDE3C" w14:textId="77777777" w:rsidR="005008B3" w:rsidRPr="00C121F7" w:rsidRDefault="005008B3" w:rsidP="005008B3">
            <w:pPr>
              <w:tabs>
                <w:tab w:val="decimal" w:pos="1153"/>
              </w:tabs>
              <w:rPr>
                <w:rFonts w:asciiTheme="majorBidi" w:hAnsiTheme="majorBidi" w:cstheme="majorBidi"/>
                <w:sz w:val="28"/>
                <w:szCs w:val="28"/>
              </w:rPr>
            </w:pPr>
          </w:p>
        </w:tc>
        <w:tc>
          <w:tcPr>
            <w:tcW w:w="1890" w:type="dxa"/>
            <w:vAlign w:val="bottom"/>
          </w:tcPr>
          <w:p w14:paraId="32CD5F11" w14:textId="77777777" w:rsidR="005008B3" w:rsidRPr="00C121F7" w:rsidRDefault="005008B3" w:rsidP="005008B3">
            <w:pPr>
              <w:tabs>
                <w:tab w:val="decimal" w:pos="1153"/>
              </w:tabs>
              <w:jc w:val="right"/>
              <w:rPr>
                <w:rFonts w:asciiTheme="majorBidi" w:hAnsiTheme="majorBidi" w:cstheme="majorBidi"/>
                <w:sz w:val="28"/>
                <w:szCs w:val="28"/>
              </w:rPr>
            </w:pPr>
            <w:r w:rsidRPr="00C121F7">
              <w:rPr>
                <w:rFonts w:asciiTheme="majorBidi" w:hAnsiTheme="majorBidi" w:cstheme="majorBidi"/>
                <w:sz w:val="28"/>
                <w:szCs w:val="28"/>
              </w:rPr>
              <w:t>681</w:t>
            </w:r>
          </w:p>
        </w:tc>
      </w:tr>
      <w:tr w:rsidR="005008B3" w:rsidRPr="00C121F7" w14:paraId="18957E26" w14:textId="77777777" w:rsidTr="00B86FF4">
        <w:trPr>
          <w:cantSplit/>
          <w:trHeight w:val="352"/>
        </w:trPr>
        <w:tc>
          <w:tcPr>
            <w:tcW w:w="5040" w:type="dxa"/>
            <w:vAlign w:val="center"/>
          </w:tcPr>
          <w:p w14:paraId="1A51C577" w14:textId="59F87F6B" w:rsidR="005008B3" w:rsidRPr="00C121F7" w:rsidRDefault="005008B3" w:rsidP="00B86FF4">
            <w:pPr>
              <w:ind w:firstLine="64"/>
              <w:rPr>
                <w:rFonts w:asciiTheme="majorBidi" w:hAnsiTheme="majorBidi" w:cstheme="majorBidi"/>
                <w:sz w:val="28"/>
                <w:szCs w:val="28"/>
              </w:rPr>
            </w:pPr>
            <w:r w:rsidRPr="00B542DF">
              <w:rPr>
                <w:rFonts w:asciiTheme="majorBidi" w:hAnsiTheme="majorBidi" w:cstheme="majorBidi"/>
                <w:sz w:val="28"/>
                <w:szCs w:val="28"/>
              </w:rPr>
              <w:t>Non-current assets</w:t>
            </w:r>
          </w:p>
        </w:tc>
        <w:tc>
          <w:tcPr>
            <w:tcW w:w="2160" w:type="dxa"/>
            <w:gridSpan w:val="2"/>
            <w:vAlign w:val="bottom"/>
          </w:tcPr>
          <w:p w14:paraId="4E11350E" w14:textId="7EA7158D" w:rsidR="005008B3" w:rsidRPr="00C121F7" w:rsidRDefault="005008B3" w:rsidP="00E62345">
            <w:pPr>
              <w:tabs>
                <w:tab w:val="decimal" w:pos="1153"/>
              </w:tabs>
              <w:ind w:right="152"/>
              <w:jc w:val="right"/>
              <w:rPr>
                <w:rFonts w:asciiTheme="majorBidi" w:hAnsiTheme="majorBidi" w:cstheme="majorBidi"/>
                <w:sz w:val="28"/>
                <w:szCs w:val="28"/>
              </w:rPr>
            </w:pPr>
            <w:r>
              <w:rPr>
                <w:rFonts w:asciiTheme="majorBidi" w:hAnsiTheme="majorBidi" w:cstheme="majorBidi"/>
                <w:sz w:val="28"/>
                <w:szCs w:val="28"/>
              </w:rPr>
              <w:t xml:space="preserve">                                     -</w:t>
            </w:r>
          </w:p>
        </w:tc>
        <w:tc>
          <w:tcPr>
            <w:tcW w:w="90" w:type="dxa"/>
          </w:tcPr>
          <w:p w14:paraId="052D373A" w14:textId="77777777" w:rsidR="005008B3" w:rsidRPr="00C121F7" w:rsidRDefault="005008B3" w:rsidP="005008B3">
            <w:pPr>
              <w:tabs>
                <w:tab w:val="decimal" w:pos="1153"/>
              </w:tabs>
              <w:rPr>
                <w:rFonts w:asciiTheme="majorBidi" w:hAnsiTheme="majorBidi" w:cstheme="majorBidi"/>
                <w:sz w:val="28"/>
                <w:szCs w:val="28"/>
              </w:rPr>
            </w:pPr>
          </w:p>
        </w:tc>
        <w:tc>
          <w:tcPr>
            <w:tcW w:w="1890" w:type="dxa"/>
            <w:vAlign w:val="bottom"/>
          </w:tcPr>
          <w:p w14:paraId="32AC5715" w14:textId="77777777" w:rsidR="005008B3" w:rsidRPr="00C121F7" w:rsidRDefault="005008B3" w:rsidP="005008B3">
            <w:pPr>
              <w:tabs>
                <w:tab w:val="decimal" w:pos="1153"/>
              </w:tabs>
              <w:jc w:val="right"/>
              <w:rPr>
                <w:rFonts w:asciiTheme="majorBidi" w:hAnsiTheme="majorBidi" w:cstheme="majorBidi"/>
                <w:sz w:val="28"/>
                <w:szCs w:val="28"/>
              </w:rPr>
            </w:pPr>
            <w:r w:rsidRPr="00C121F7">
              <w:rPr>
                <w:rFonts w:asciiTheme="majorBidi" w:hAnsiTheme="majorBidi" w:cstheme="majorBidi"/>
                <w:sz w:val="28"/>
                <w:szCs w:val="28"/>
              </w:rPr>
              <w:t>6</w:t>
            </w:r>
          </w:p>
        </w:tc>
      </w:tr>
      <w:tr w:rsidR="00E62345" w:rsidRPr="00C121F7" w14:paraId="0BDD4B78" w14:textId="77777777" w:rsidTr="00B86FF4">
        <w:trPr>
          <w:cantSplit/>
          <w:trHeight w:val="366"/>
        </w:trPr>
        <w:tc>
          <w:tcPr>
            <w:tcW w:w="5040" w:type="dxa"/>
            <w:vAlign w:val="center"/>
          </w:tcPr>
          <w:p w14:paraId="3A153027" w14:textId="1844D1F9" w:rsidR="00E62345" w:rsidRPr="00C121F7" w:rsidRDefault="00E62345" w:rsidP="00B86FF4">
            <w:pPr>
              <w:tabs>
                <w:tab w:val="center" w:pos="2589"/>
              </w:tabs>
              <w:ind w:firstLine="64"/>
              <w:rPr>
                <w:rFonts w:asciiTheme="majorBidi" w:hAnsiTheme="majorBidi" w:cstheme="majorBidi"/>
                <w:sz w:val="28"/>
                <w:szCs w:val="28"/>
              </w:rPr>
            </w:pPr>
            <w:r w:rsidRPr="00B542DF">
              <w:rPr>
                <w:rFonts w:asciiTheme="majorBidi" w:hAnsiTheme="majorBidi" w:cstheme="majorBidi"/>
                <w:sz w:val="28"/>
                <w:szCs w:val="28"/>
              </w:rPr>
              <w:t>Current liabilities</w:t>
            </w:r>
          </w:p>
        </w:tc>
        <w:tc>
          <w:tcPr>
            <w:tcW w:w="2160" w:type="dxa"/>
            <w:gridSpan w:val="2"/>
            <w:vAlign w:val="bottom"/>
          </w:tcPr>
          <w:p w14:paraId="59E5126C" w14:textId="75576BF0" w:rsidR="00E62345" w:rsidRPr="00FC60DF" w:rsidRDefault="00E62345" w:rsidP="00E62345">
            <w:pPr>
              <w:tabs>
                <w:tab w:val="decimal" w:pos="1153"/>
              </w:tabs>
              <w:jc w:val="right"/>
              <w:rPr>
                <w:rFonts w:asciiTheme="majorBidi" w:hAnsiTheme="majorBidi" w:cstheme="majorBidi"/>
                <w:sz w:val="28"/>
                <w:szCs w:val="28"/>
                <w:cs/>
              </w:rPr>
            </w:pPr>
            <w:r w:rsidRPr="00A84AA1">
              <w:rPr>
                <w:rFonts w:asciiTheme="majorBidi" w:hAnsiTheme="majorBidi" w:cstheme="majorBidi"/>
                <w:sz w:val="28"/>
                <w:szCs w:val="28"/>
              </w:rPr>
              <w:t>(2</w:t>
            </w:r>
            <w:r w:rsidRPr="00EF2C6F">
              <w:rPr>
                <w:rFonts w:asciiTheme="majorBidi" w:hAnsiTheme="majorBidi" w:cstheme="majorBidi" w:hint="cs"/>
                <w:sz w:val="28"/>
                <w:szCs w:val="28"/>
              </w:rPr>
              <w:t>61</w:t>
            </w:r>
            <w:r w:rsidRPr="00A84AA1">
              <w:rPr>
                <w:rFonts w:asciiTheme="majorBidi" w:hAnsiTheme="majorBidi" w:cstheme="majorBidi"/>
                <w:sz w:val="28"/>
                <w:szCs w:val="28"/>
              </w:rPr>
              <w:t>)</w:t>
            </w:r>
          </w:p>
        </w:tc>
        <w:tc>
          <w:tcPr>
            <w:tcW w:w="90" w:type="dxa"/>
          </w:tcPr>
          <w:p w14:paraId="4400934C" w14:textId="77777777" w:rsidR="00E62345" w:rsidRPr="00C121F7" w:rsidRDefault="00E62345" w:rsidP="00E62345">
            <w:pPr>
              <w:tabs>
                <w:tab w:val="decimal" w:pos="1153"/>
              </w:tabs>
              <w:rPr>
                <w:rFonts w:asciiTheme="majorBidi" w:hAnsiTheme="majorBidi" w:cstheme="majorBidi"/>
                <w:sz w:val="28"/>
                <w:szCs w:val="28"/>
              </w:rPr>
            </w:pPr>
          </w:p>
        </w:tc>
        <w:tc>
          <w:tcPr>
            <w:tcW w:w="1890" w:type="dxa"/>
            <w:vAlign w:val="bottom"/>
          </w:tcPr>
          <w:p w14:paraId="651FB12F" w14:textId="77777777" w:rsidR="00E62345" w:rsidRPr="00FC60DF" w:rsidRDefault="00E62345" w:rsidP="00E62345">
            <w:pPr>
              <w:tabs>
                <w:tab w:val="decimal" w:pos="1153"/>
              </w:tabs>
              <w:jc w:val="right"/>
              <w:rPr>
                <w:rFonts w:asciiTheme="majorBidi" w:hAnsiTheme="majorBidi" w:cstheme="majorBidi"/>
                <w:sz w:val="28"/>
                <w:szCs w:val="28"/>
                <w:cs/>
              </w:rPr>
            </w:pPr>
            <w:r w:rsidRPr="00C121F7">
              <w:rPr>
                <w:rFonts w:asciiTheme="majorBidi" w:hAnsiTheme="majorBidi" w:cstheme="majorBidi"/>
                <w:sz w:val="28"/>
                <w:szCs w:val="28"/>
              </w:rPr>
              <w:t>(259)</w:t>
            </w:r>
          </w:p>
        </w:tc>
      </w:tr>
      <w:tr w:rsidR="00E62345" w:rsidRPr="00C121F7" w14:paraId="110E21BD" w14:textId="77777777" w:rsidTr="00B86FF4">
        <w:trPr>
          <w:cantSplit/>
          <w:trHeight w:val="67"/>
        </w:trPr>
        <w:tc>
          <w:tcPr>
            <w:tcW w:w="5040" w:type="dxa"/>
            <w:vAlign w:val="center"/>
          </w:tcPr>
          <w:p w14:paraId="43A4E394" w14:textId="37AC49C2" w:rsidR="00E62345" w:rsidRPr="00FC60DF" w:rsidRDefault="00E62345" w:rsidP="00B86FF4">
            <w:pPr>
              <w:tabs>
                <w:tab w:val="center" w:pos="2589"/>
              </w:tabs>
              <w:ind w:firstLine="64"/>
              <w:rPr>
                <w:rFonts w:asciiTheme="majorBidi" w:hAnsiTheme="majorBidi" w:cstheme="majorBidi"/>
                <w:sz w:val="28"/>
                <w:szCs w:val="28"/>
                <w:cs/>
              </w:rPr>
            </w:pPr>
            <w:r w:rsidRPr="00B542DF">
              <w:rPr>
                <w:rFonts w:asciiTheme="majorBidi" w:hAnsiTheme="majorBidi" w:cstheme="majorBidi"/>
                <w:sz w:val="28"/>
                <w:szCs w:val="28"/>
              </w:rPr>
              <w:t>Non-Current liabilities</w:t>
            </w:r>
          </w:p>
        </w:tc>
        <w:tc>
          <w:tcPr>
            <w:tcW w:w="2160" w:type="dxa"/>
            <w:gridSpan w:val="2"/>
            <w:tcBorders>
              <w:bottom w:val="single" w:sz="4" w:space="0" w:color="auto"/>
            </w:tcBorders>
            <w:vAlign w:val="bottom"/>
          </w:tcPr>
          <w:p w14:paraId="27BB8C51" w14:textId="3FDB7B64" w:rsidR="00E62345" w:rsidRPr="00FC60DF" w:rsidRDefault="00E62345" w:rsidP="00E62345">
            <w:pPr>
              <w:tabs>
                <w:tab w:val="decimal" w:pos="1153"/>
              </w:tabs>
              <w:jc w:val="right"/>
              <w:rPr>
                <w:rFonts w:asciiTheme="majorBidi" w:hAnsiTheme="majorBidi" w:cstheme="majorBidi"/>
                <w:sz w:val="28"/>
                <w:szCs w:val="28"/>
                <w:cs/>
              </w:rPr>
            </w:pPr>
            <w:r w:rsidRPr="00A84AA1">
              <w:rPr>
                <w:rFonts w:asciiTheme="majorBidi" w:hAnsiTheme="majorBidi" w:cstheme="majorBidi"/>
                <w:sz w:val="28"/>
                <w:szCs w:val="28"/>
              </w:rPr>
              <w:t>(3)</w:t>
            </w:r>
          </w:p>
        </w:tc>
        <w:tc>
          <w:tcPr>
            <w:tcW w:w="90" w:type="dxa"/>
          </w:tcPr>
          <w:p w14:paraId="6102DA50" w14:textId="77777777" w:rsidR="00E62345" w:rsidRPr="00C121F7" w:rsidRDefault="00E62345" w:rsidP="00E62345">
            <w:pPr>
              <w:tabs>
                <w:tab w:val="decimal" w:pos="1153"/>
              </w:tabs>
              <w:rPr>
                <w:rFonts w:asciiTheme="majorBidi" w:hAnsiTheme="majorBidi" w:cstheme="majorBidi"/>
                <w:sz w:val="28"/>
                <w:szCs w:val="28"/>
              </w:rPr>
            </w:pPr>
          </w:p>
        </w:tc>
        <w:tc>
          <w:tcPr>
            <w:tcW w:w="1890" w:type="dxa"/>
            <w:tcBorders>
              <w:bottom w:val="single" w:sz="4" w:space="0" w:color="auto"/>
            </w:tcBorders>
            <w:vAlign w:val="bottom"/>
          </w:tcPr>
          <w:p w14:paraId="457E1590" w14:textId="77777777" w:rsidR="00E62345" w:rsidRPr="00FC60DF" w:rsidRDefault="00E62345" w:rsidP="00E62345">
            <w:pPr>
              <w:tabs>
                <w:tab w:val="decimal" w:pos="1153"/>
              </w:tabs>
              <w:jc w:val="right"/>
              <w:rPr>
                <w:rFonts w:asciiTheme="majorBidi" w:hAnsiTheme="majorBidi" w:cstheme="majorBidi"/>
                <w:sz w:val="28"/>
                <w:szCs w:val="28"/>
                <w:cs/>
              </w:rPr>
            </w:pPr>
            <w:r w:rsidRPr="00C121F7">
              <w:rPr>
                <w:rFonts w:asciiTheme="majorBidi" w:hAnsiTheme="majorBidi" w:cstheme="majorBidi"/>
                <w:sz w:val="28"/>
                <w:szCs w:val="28"/>
              </w:rPr>
              <w:t>(3)</w:t>
            </w:r>
          </w:p>
        </w:tc>
      </w:tr>
      <w:tr w:rsidR="00E62345" w:rsidRPr="00C121F7" w14:paraId="51137F4B" w14:textId="77777777" w:rsidTr="003B4566">
        <w:trPr>
          <w:cantSplit/>
          <w:trHeight w:val="67"/>
        </w:trPr>
        <w:tc>
          <w:tcPr>
            <w:tcW w:w="5040" w:type="dxa"/>
            <w:vAlign w:val="center"/>
          </w:tcPr>
          <w:p w14:paraId="6630FCC4" w14:textId="12635825" w:rsidR="00E62345" w:rsidRPr="00FC60DF" w:rsidRDefault="00E62345" w:rsidP="00B86FF4">
            <w:pPr>
              <w:ind w:firstLine="64"/>
              <w:rPr>
                <w:rFonts w:asciiTheme="majorBidi" w:hAnsiTheme="majorBidi" w:cstheme="majorBidi"/>
                <w:b/>
                <w:bCs/>
                <w:sz w:val="28"/>
                <w:szCs w:val="28"/>
                <w:cs/>
              </w:rPr>
            </w:pPr>
            <w:r w:rsidRPr="00B542DF">
              <w:rPr>
                <w:rFonts w:asciiTheme="majorBidi" w:hAnsiTheme="majorBidi" w:cstheme="majorBidi"/>
                <w:b/>
                <w:bCs/>
                <w:sz w:val="28"/>
                <w:szCs w:val="28"/>
              </w:rPr>
              <w:t>Net assets</w:t>
            </w:r>
          </w:p>
        </w:tc>
        <w:tc>
          <w:tcPr>
            <w:tcW w:w="2160" w:type="dxa"/>
            <w:gridSpan w:val="2"/>
            <w:tcBorders>
              <w:top w:val="single" w:sz="4" w:space="0" w:color="auto"/>
            </w:tcBorders>
            <w:vAlign w:val="bottom"/>
          </w:tcPr>
          <w:p w14:paraId="005DD262" w14:textId="06C6436E" w:rsidR="00E62345" w:rsidRPr="00E62345" w:rsidRDefault="00E62345" w:rsidP="00116C4A">
            <w:pPr>
              <w:tabs>
                <w:tab w:val="decimal" w:pos="1153"/>
              </w:tabs>
              <w:ind w:right="62"/>
              <w:jc w:val="right"/>
              <w:rPr>
                <w:rFonts w:asciiTheme="majorBidi" w:hAnsiTheme="majorBidi" w:cstheme="majorBidi"/>
                <w:b/>
                <w:bCs/>
                <w:sz w:val="28"/>
                <w:szCs w:val="28"/>
              </w:rPr>
            </w:pPr>
            <w:r w:rsidRPr="00E62345">
              <w:rPr>
                <w:rFonts w:asciiTheme="majorBidi" w:hAnsiTheme="majorBidi" w:cstheme="majorBidi"/>
                <w:b/>
                <w:bCs/>
                <w:sz w:val="28"/>
                <w:szCs w:val="28"/>
              </w:rPr>
              <w:t>3</w:t>
            </w:r>
            <w:r w:rsidRPr="00E62345">
              <w:rPr>
                <w:rFonts w:asciiTheme="majorBidi" w:hAnsiTheme="majorBidi" w:cstheme="majorBidi" w:hint="cs"/>
                <w:b/>
                <w:bCs/>
                <w:sz w:val="28"/>
                <w:szCs w:val="28"/>
              </w:rPr>
              <w:t>62</w:t>
            </w:r>
          </w:p>
        </w:tc>
        <w:tc>
          <w:tcPr>
            <w:tcW w:w="90" w:type="dxa"/>
          </w:tcPr>
          <w:p w14:paraId="2A5CB1A6" w14:textId="77777777" w:rsidR="00E62345" w:rsidRPr="00E62345" w:rsidRDefault="00E62345" w:rsidP="00E62345">
            <w:pPr>
              <w:tabs>
                <w:tab w:val="decimal" w:pos="1153"/>
              </w:tabs>
              <w:rPr>
                <w:rFonts w:asciiTheme="majorBidi" w:hAnsiTheme="majorBidi" w:cstheme="majorBidi"/>
                <w:b/>
                <w:bCs/>
                <w:sz w:val="28"/>
                <w:szCs w:val="28"/>
              </w:rPr>
            </w:pPr>
          </w:p>
        </w:tc>
        <w:tc>
          <w:tcPr>
            <w:tcW w:w="1890" w:type="dxa"/>
            <w:tcBorders>
              <w:top w:val="single" w:sz="4" w:space="0" w:color="auto"/>
            </w:tcBorders>
            <w:vAlign w:val="bottom"/>
          </w:tcPr>
          <w:p w14:paraId="4118020D" w14:textId="77777777" w:rsidR="00E62345" w:rsidRPr="00E62345" w:rsidRDefault="00E62345" w:rsidP="00E62345">
            <w:pPr>
              <w:tabs>
                <w:tab w:val="decimal" w:pos="1153"/>
              </w:tabs>
              <w:jc w:val="right"/>
              <w:rPr>
                <w:rFonts w:asciiTheme="majorBidi" w:hAnsiTheme="majorBidi" w:cstheme="majorBidi"/>
                <w:b/>
                <w:bCs/>
                <w:sz w:val="28"/>
                <w:szCs w:val="28"/>
              </w:rPr>
            </w:pPr>
            <w:r w:rsidRPr="00E62345">
              <w:rPr>
                <w:rFonts w:asciiTheme="majorBidi" w:hAnsiTheme="majorBidi" w:cstheme="majorBidi"/>
                <w:b/>
                <w:bCs/>
                <w:sz w:val="28"/>
                <w:szCs w:val="28"/>
              </w:rPr>
              <w:t>425</w:t>
            </w:r>
          </w:p>
        </w:tc>
      </w:tr>
      <w:tr w:rsidR="00116C4A" w:rsidRPr="00C121F7" w14:paraId="5A61EE64" w14:textId="77777777" w:rsidTr="003B4566">
        <w:trPr>
          <w:cantSplit/>
          <w:trHeight w:val="366"/>
        </w:trPr>
        <w:tc>
          <w:tcPr>
            <w:tcW w:w="5040" w:type="dxa"/>
            <w:vAlign w:val="center"/>
          </w:tcPr>
          <w:p w14:paraId="74074087" w14:textId="145BD9CC" w:rsidR="00116C4A" w:rsidRPr="00FC60DF" w:rsidRDefault="00116C4A" w:rsidP="00B86FF4">
            <w:pPr>
              <w:ind w:firstLine="64"/>
              <w:rPr>
                <w:rFonts w:asciiTheme="majorBidi" w:hAnsiTheme="majorBidi" w:cstheme="majorBidi"/>
                <w:sz w:val="28"/>
                <w:szCs w:val="28"/>
                <w:cs/>
              </w:rPr>
            </w:pPr>
            <w:r w:rsidRPr="00B542DF">
              <w:rPr>
                <w:rFonts w:asciiTheme="majorBidi" w:hAnsiTheme="majorBidi" w:cstheme="majorBidi"/>
                <w:sz w:val="28"/>
                <w:szCs w:val="28"/>
              </w:rPr>
              <w:t>Shareholding percentage (%)</w:t>
            </w:r>
          </w:p>
        </w:tc>
        <w:tc>
          <w:tcPr>
            <w:tcW w:w="2160" w:type="dxa"/>
            <w:gridSpan w:val="2"/>
            <w:tcBorders>
              <w:bottom w:val="single" w:sz="4" w:space="0" w:color="auto"/>
            </w:tcBorders>
            <w:vAlign w:val="bottom"/>
          </w:tcPr>
          <w:p w14:paraId="5543648B" w14:textId="49CB9545" w:rsidR="00116C4A" w:rsidRPr="00C121F7" w:rsidRDefault="00116C4A" w:rsidP="00116C4A">
            <w:pPr>
              <w:tabs>
                <w:tab w:val="decimal" w:pos="1153"/>
                <w:tab w:val="left" w:pos="1601"/>
              </w:tabs>
              <w:ind w:right="62"/>
              <w:jc w:val="right"/>
              <w:rPr>
                <w:rFonts w:asciiTheme="majorBidi" w:hAnsiTheme="majorBidi" w:cstheme="majorBidi"/>
                <w:sz w:val="28"/>
                <w:szCs w:val="28"/>
              </w:rPr>
            </w:pPr>
            <w:r w:rsidRPr="00A84AA1">
              <w:rPr>
                <w:rFonts w:asciiTheme="majorBidi" w:hAnsiTheme="majorBidi" w:cstheme="majorBidi"/>
                <w:sz w:val="28"/>
                <w:szCs w:val="28"/>
              </w:rPr>
              <w:t>51</w:t>
            </w:r>
          </w:p>
        </w:tc>
        <w:tc>
          <w:tcPr>
            <w:tcW w:w="90" w:type="dxa"/>
          </w:tcPr>
          <w:p w14:paraId="1574F8BF" w14:textId="77777777" w:rsidR="00116C4A" w:rsidRPr="00C121F7" w:rsidRDefault="00116C4A" w:rsidP="00116C4A">
            <w:pPr>
              <w:tabs>
                <w:tab w:val="decimal" w:pos="1153"/>
              </w:tabs>
              <w:rPr>
                <w:rFonts w:asciiTheme="majorBidi" w:hAnsiTheme="majorBidi" w:cstheme="majorBidi"/>
                <w:sz w:val="28"/>
                <w:szCs w:val="28"/>
              </w:rPr>
            </w:pPr>
          </w:p>
        </w:tc>
        <w:tc>
          <w:tcPr>
            <w:tcW w:w="1890" w:type="dxa"/>
            <w:tcBorders>
              <w:bottom w:val="single" w:sz="4" w:space="0" w:color="auto"/>
            </w:tcBorders>
            <w:vAlign w:val="bottom"/>
          </w:tcPr>
          <w:p w14:paraId="43777F78" w14:textId="77777777" w:rsidR="00116C4A" w:rsidRPr="00C121F7" w:rsidRDefault="00116C4A" w:rsidP="00116C4A">
            <w:pPr>
              <w:tabs>
                <w:tab w:val="decimal" w:pos="1153"/>
              </w:tabs>
              <w:jc w:val="right"/>
              <w:rPr>
                <w:rFonts w:asciiTheme="majorBidi" w:hAnsiTheme="majorBidi" w:cstheme="majorBidi"/>
                <w:sz w:val="28"/>
                <w:szCs w:val="28"/>
              </w:rPr>
            </w:pPr>
            <w:r w:rsidRPr="00C121F7">
              <w:rPr>
                <w:rFonts w:asciiTheme="majorBidi" w:hAnsiTheme="majorBidi" w:cstheme="majorBidi"/>
                <w:sz w:val="28"/>
                <w:szCs w:val="28"/>
              </w:rPr>
              <w:t>51</w:t>
            </w:r>
          </w:p>
        </w:tc>
      </w:tr>
      <w:tr w:rsidR="00116C4A" w:rsidRPr="00C121F7" w14:paraId="0FB4BC11" w14:textId="77777777" w:rsidTr="003B4566">
        <w:trPr>
          <w:cantSplit/>
          <w:trHeight w:val="366"/>
        </w:trPr>
        <w:tc>
          <w:tcPr>
            <w:tcW w:w="5040" w:type="dxa"/>
            <w:vAlign w:val="center"/>
          </w:tcPr>
          <w:p w14:paraId="7A035D53" w14:textId="1BAA78CB" w:rsidR="00116C4A" w:rsidRPr="00FC60DF" w:rsidRDefault="00116C4A" w:rsidP="00B86FF4">
            <w:pPr>
              <w:ind w:firstLine="64"/>
              <w:rPr>
                <w:rFonts w:asciiTheme="majorBidi" w:hAnsiTheme="majorBidi" w:cstheme="majorBidi"/>
                <w:b/>
                <w:bCs/>
                <w:sz w:val="28"/>
                <w:szCs w:val="28"/>
                <w:cs/>
              </w:rPr>
            </w:pPr>
            <w:r w:rsidRPr="00B542DF">
              <w:rPr>
                <w:rFonts w:asciiTheme="majorBidi" w:hAnsiTheme="majorBidi" w:cstheme="majorBidi"/>
                <w:b/>
                <w:bCs/>
                <w:sz w:val="28"/>
                <w:szCs w:val="28"/>
              </w:rPr>
              <w:t>Share of net assets</w:t>
            </w:r>
          </w:p>
        </w:tc>
        <w:tc>
          <w:tcPr>
            <w:tcW w:w="2160" w:type="dxa"/>
            <w:gridSpan w:val="2"/>
            <w:tcBorders>
              <w:top w:val="single" w:sz="4" w:space="0" w:color="auto"/>
            </w:tcBorders>
            <w:vAlign w:val="bottom"/>
          </w:tcPr>
          <w:p w14:paraId="6E2021AD" w14:textId="4D279C5B" w:rsidR="00116C4A" w:rsidRPr="00DE3F52" w:rsidRDefault="00116C4A" w:rsidP="00116C4A">
            <w:pPr>
              <w:tabs>
                <w:tab w:val="decimal" w:pos="1153"/>
                <w:tab w:val="left" w:pos="1601"/>
              </w:tabs>
              <w:ind w:right="62"/>
              <w:jc w:val="right"/>
              <w:rPr>
                <w:rFonts w:asciiTheme="majorBidi" w:hAnsiTheme="majorBidi" w:cstheme="majorBidi"/>
                <w:b/>
                <w:bCs/>
                <w:sz w:val="28"/>
                <w:szCs w:val="28"/>
              </w:rPr>
            </w:pPr>
            <w:r w:rsidRPr="00EF2C6F">
              <w:rPr>
                <w:rFonts w:asciiTheme="majorBidi" w:hAnsiTheme="majorBidi" w:cstheme="majorBidi" w:hint="cs"/>
                <w:b/>
                <w:bCs/>
                <w:sz w:val="28"/>
                <w:szCs w:val="28"/>
              </w:rPr>
              <w:t>185</w:t>
            </w:r>
          </w:p>
        </w:tc>
        <w:tc>
          <w:tcPr>
            <w:tcW w:w="90" w:type="dxa"/>
          </w:tcPr>
          <w:p w14:paraId="61B8D2AC" w14:textId="77777777" w:rsidR="00116C4A" w:rsidRPr="00DE3F52" w:rsidRDefault="00116C4A" w:rsidP="00116C4A">
            <w:pPr>
              <w:tabs>
                <w:tab w:val="decimal" w:pos="1153"/>
              </w:tabs>
              <w:rPr>
                <w:rFonts w:asciiTheme="majorBidi" w:hAnsiTheme="majorBidi" w:cstheme="majorBidi"/>
                <w:b/>
                <w:bCs/>
                <w:sz w:val="28"/>
                <w:szCs w:val="28"/>
              </w:rPr>
            </w:pPr>
          </w:p>
        </w:tc>
        <w:tc>
          <w:tcPr>
            <w:tcW w:w="1890" w:type="dxa"/>
            <w:tcBorders>
              <w:top w:val="single" w:sz="4" w:space="0" w:color="auto"/>
            </w:tcBorders>
            <w:vAlign w:val="bottom"/>
          </w:tcPr>
          <w:p w14:paraId="0A76EED3" w14:textId="77777777" w:rsidR="00116C4A" w:rsidRPr="00DE3F52" w:rsidRDefault="00116C4A" w:rsidP="00116C4A">
            <w:pPr>
              <w:tabs>
                <w:tab w:val="decimal" w:pos="1153"/>
              </w:tabs>
              <w:jc w:val="right"/>
              <w:rPr>
                <w:rFonts w:asciiTheme="majorBidi" w:hAnsiTheme="majorBidi" w:cstheme="majorBidi"/>
                <w:b/>
                <w:bCs/>
                <w:sz w:val="28"/>
                <w:szCs w:val="28"/>
              </w:rPr>
            </w:pPr>
            <w:r w:rsidRPr="00DE3F52">
              <w:rPr>
                <w:rFonts w:asciiTheme="majorBidi" w:hAnsiTheme="majorBidi" w:cstheme="majorBidi"/>
                <w:b/>
                <w:bCs/>
                <w:sz w:val="28"/>
                <w:szCs w:val="28"/>
              </w:rPr>
              <w:t>217</w:t>
            </w:r>
          </w:p>
        </w:tc>
      </w:tr>
      <w:tr w:rsidR="00116C4A" w:rsidRPr="00C121F7" w14:paraId="09CF639F" w14:textId="77777777" w:rsidTr="00B86FF4">
        <w:trPr>
          <w:cantSplit/>
          <w:trHeight w:val="396"/>
        </w:trPr>
        <w:tc>
          <w:tcPr>
            <w:tcW w:w="5040" w:type="dxa"/>
            <w:vAlign w:val="center"/>
          </w:tcPr>
          <w:p w14:paraId="239FA07C" w14:textId="7B767B20" w:rsidR="00116C4A" w:rsidRPr="00FC60DF" w:rsidRDefault="00116C4A" w:rsidP="00B86FF4">
            <w:pPr>
              <w:ind w:firstLine="64"/>
              <w:rPr>
                <w:rFonts w:asciiTheme="majorBidi" w:hAnsiTheme="majorBidi" w:cstheme="majorBidi"/>
                <w:sz w:val="28"/>
                <w:szCs w:val="28"/>
                <w:cs/>
              </w:rPr>
            </w:pPr>
            <w:r w:rsidRPr="00B542DF">
              <w:rPr>
                <w:rFonts w:asciiTheme="majorBidi" w:hAnsiTheme="majorBidi" w:cstheme="majorBidi"/>
                <w:sz w:val="28"/>
                <w:szCs w:val="28"/>
              </w:rPr>
              <w:t>Elimination entries</w:t>
            </w:r>
          </w:p>
        </w:tc>
        <w:tc>
          <w:tcPr>
            <w:tcW w:w="2160" w:type="dxa"/>
            <w:gridSpan w:val="2"/>
            <w:tcBorders>
              <w:bottom w:val="single" w:sz="4" w:space="0" w:color="auto"/>
            </w:tcBorders>
            <w:vAlign w:val="bottom"/>
          </w:tcPr>
          <w:p w14:paraId="3DDC7363" w14:textId="1B6A0F7A" w:rsidR="00116C4A" w:rsidRPr="00C121F7" w:rsidRDefault="00116C4A" w:rsidP="00116C4A">
            <w:pPr>
              <w:tabs>
                <w:tab w:val="decimal" w:pos="1153"/>
                <w:tab w:val="left" w:pos="1601"/>
              </w:tabs>
              <w:jc w:val="right"/>
              <w:rPr>
                <w:rFonts w:asciiTheme="majorBidi" w:hAnsiTheme="majorBidi" w:cstheme="majorBidi"/>
                <w:sz w:val="28"/>
                <w:szCs w:val="28"/>
              </w:rPr>
            </w:pPr>
            <w:r w:rsidRPr="00A84AA1">
              <w:rPr>
                <w:rFonts w:asciiTheme="majorBidi" w:hAnsiTheme="majorBidi" w:cstheme="majorBidi"/>
                <w:sz w:val="28"/>
                <w:szCs w:val="28"/>
              </w:rPr>
              <w:t>(1)</w:t>
            </w:r>
          </w:p>
        </w:tc>
        <w:tc>
          <w:tcPr>
            <w:tcW w:w="90" w:type="dxa"/>
          </w:tcPr>
          <w:p w14:paraId="4D437B99" w14:textId="77777777" w:rsidR="00116C4A" w:rsidRPr="00C121F7" w:rsidRDefault="00116C4A" w:rsidP="00116C4A">
            <w:pPr>
              <w:tabs>
                <w:tab w:val="decimal" w:pos="1153"/>
              </w:tabs>
              <w:rPr>
                <w:rFonts w:asciiTheme="majorBidi" w:hAnsiTheme="majorBidi" w:cstheme="majorBidi"/>
                <w:sz w:val="28"/>
                <w:szCs w:val="28"/>
              </w:rPr>
            </w:pPr>
          </w:p>
        </w:tc>
        <w:tc>
          <w:tcPr>
            <w:tcW w:w="1890" w:type="dxa"/>
            <w:tcBorders>
              <w:bottom w:val="single" w:sz="4" w:space="0" w:color="auto"/>
            </w:tcBorders>
            <w:vAlign w:val="bottom"/>
          </w:tcPr>
          <w:p w14:paraId="30E9863B" w14:textId="77777777" w:rsidR="00116C4A" w:rsidRPr="00C121F7" w:rsidRDefault="00116C4A" w:rsidP="00116C4A">
            <w:pPr>
              <w:tabs>
                <w:tab w:val="decimal" w:pos="1153"/>
              </w:tabs>
              <w:jc w:val="right"/>
              <w:rPr>
                <w:rFonts w:asciiTheme="majorBidi" w:hAnsiTheme="majorBidi" w:cstheme="majorBidi"/>
                <w:sz w:val="28"/>
                <w:szCs w:val="28"/>
              </w:rPr>
            </w:pPr>
            <w:r w:rsidRPr="00C121F7">
              <w:rPr>
                <w:rFonts w:asciiTheme="majorBidi" w:hAnsiTheme="majorBidi" w:cstheme="majorBidi"/>
                <w:sz w:val="28"/>
                <w:szCs w:val="28"/>
              </w:rPr>
              <w:t>(1)</w:t>
            </w:r>
          </w:p>
        </w:tc>
      </w:tr>
      <w:tr w:rsidR="00116C4A" w:rsidRPr="00C121F7" w14:paraId="19542347" w14:textId="77777777" w:rsidTr="00B86FF4">
        <w:trPr>
          <w:cantSplit/>
          <w:trHeight w:val="410"/>
        </w:trPr>
        <w:tc>
          <w:tcPr>
            <w:tcW w:w="5040" w:type="dxa"/>
            <w:vAlign w:val="center"/>
          </w:tcPr>
          <w:p w14:paraId="742D8A99" w14:textId="433621C7" w:rsidR="00116C4A" w:rsidRPr="00FC60DF" w:rsidRDefault="00116C4A" w:rsidP="00B86FF4">
            <w:pPr>
              <w:ind w:firstLine="64"/>
              <w:rPr>
                <w:rFonts w:asciiTheme="majorBidi" w:hAnsiTheme="majorBidi" w:cstheme="majorBidi"/>
                <w:b/>
                <w:bCs/>
                <w:sz w:val="28"/>
                <w:szCs w:val="28"/>
                <w:cs/>
              </w:rPr>
            </w:pPr>
            <w:r w:rsidRPr="00B542DF">
              <w:rPr>
                <w:rFonts w:asciiTheme="majorBidi" w:hAnsiTheme="majorBidi" w:cstheme="majorBidi"/>
                <w:b/>
                <w:bCs/>
                <w:sz w:val="28"/>
                <w:szCs w:val="28"/>
              </w:rPr>
              <w:t>Carrying amounts of joint venture based on equity method</w:t>
            </w:r>
          </w:p>
        </w:tc>
        <w:tc>
          <w:tcPr>
            <w:tcW w:w="2160" w:type="dxa"/>
            <w:gridSpan w:val="2"/>
            <w:tcBorders>
              <w:top w:val="single" w:sz="4" w:space="0" w:color="auto"/>
              <w:bottom w:val="double" w:sz="4" w:space="0" w:color="auto"/>
            </w:tcBorders>
            <w:vAlign w:val="bottom"/>
          </w:tcPr>
          <w:p w14:paraId="122B067F" w14:textId="12BF7D04" w:rsidR="00116C4A" w:rsidRPr="00DE3F52" w:rsidRDefault="00116C4A" w:rsidP="00116C4A">
            <w:pPr>
              <w:tabs>
                <w:tab w:val="decimal" w:pos="1153"/>
                <w:tab w:val="left" w:pos="1601"/>
              </w:tabs>
              <w:ind w:right="62"/>
              <w:jc w:val="right"/>
              <w:rPr>
                <w:rFonts w:asciiTheme="majorBidi" w:hAnsiTheme="majorBidi" w:cstheme="majorBidi"/>
                <w:b/>
                <w:bCs/>
                <w:sz w:val="28"/>
                <w:szCs w:val="28"/>
              </w:rPr>
            </w:pPr>
            <w:r>
              <w:rPr>
                <w:rFonts w:asciiTheme="majorBidi" w:hAnsiTheme="majorBidi" w:cstheme="majorBidi"/>
                <w:b/>
                <w:bCs/>
                <w:sz w:val="28"/>
                <w:szCs w:val="28"/>
              </w:rPr>
              <w:t>1</w:t>
            </w:r>
            <w:r w:rsidRPr="00EF2C6F">
              <w:rPr>
                <w:rFonts w:asciiTheme="majorBidi" w:hAnsiTheme="majorBidi" w:cstheme="majorBidi" w:hint="cs"/>
                <w:b/>
                <w:bCs/>
                <w:sz w:val="28"/>
                <w:szCs w:val="28"/>
              </w:rPr>
              <w:t>84</w:t>
            </w:r>
          </w:p>
        </w:tc>
        <w:tc>
          <w:tcPr>
            <w:tcW w:w="90" w:type="dxa"/>
          </w:tcPr>
          <w:p w14:paraId="17A4F3CE" w14:textId="77777777" w:rsidR="00116C4A" w:rsidRPr="00DE3F52" w:rsidRDefault="00116C4A" w:rsidP="00116C4A">
            <w:pPr>
              <w:tabs>
                <w:tab w:val="decimal" w:pos="1153"/>
              </w:tabs>
              <w:rPr>
                <w:rFonts w:asciiTheme="majorBidi" w:hAnsiTheme="majorBidi" w:cstheme="majorBidi"/>
                <w:b/>
                <w:bCs/>
                <w:sz w:val="28"/>
                <w:szCs w:val="28"/>
              </w:rPr>
            </w:pPr>
          </w:p>
        </w:tc>
        <w:tc>
          <w:tcPr>
            <w:tcW w:w="1890" w:type="dxa"/>
            <w:tcBorders>
              <w:top w:val="single" w:sz="4" w:space="0" w:color="auto"/>
              <w:bottom w:val="double" w:sz="4" w:space="0" w:color="auto"/>
            </w:tcBorders>
            <w:vAlign w:val="bottom"/>
          </w:tcPr>
          <w:p w14:paraId="2E29EC1F" w14:textId="77777777" w:rsidR="00116C4A" w:rsidRPr="00DE3F52" w:rsidRDefault="00116C4A" w:rsidP="00116C4A">
            <w:pPr>
              <w:tabs>
                <w:tab w:val="decimal" w:pos="1153"/>
              </w:tabs>
              <w:jc w:val="right"/>
              <w:rPr>
                <w:rFonts w:asciiTheme="majorBidi" w:hAnsiTheme="majorBidi" w:cstheme="majorBidi"/>
                <w:b/>
                <w:bCs/>
                <w:sz w:val="28"/>
                <w:szCs w:val="28"/>
              </w:rPr>
            </w:pPr>
            <w:r w:rsidRPr="00DE3F52">
              <w:rPr>
                <w:rFonts w:asciiTheme="majorBidi" w:hAnsiTheme="majorBidi" w:cstheme="majorBidi"/>
                <w:b/>
                <w:bCs/>
                <w:sz w:val="28"/>
                <w:szCs w:val="28"/>
              </w:rPr>
              <w:t>216</w:t>
            </w:r>
          </w:p>
        </w:tc>
      </w:tr>
    </w:tbl>
    <w:p w14:paraId="24DA1220" w14:textId="6C1ACD01" w:rsidR="0061307F" w:rsidRDefault="00D60E34" w:rsidP="00905783">
      <w:pPr>
        <w:tabs>
          <w:tab w:val="right" w:pos="7280"/>
          <w:tab w:val="right" w:pos="8760"/>
        </w:tabs>
        <w:spacing w:before="120" w:after="120" w:line="350" w:lineRule="exact"/>
        <w:ind w:left="605" w:right="-360" w:hanging="605"/>
        <w:rPr>
          <w:rFonts w:asciiTheme="majorBidi" w:hAnsiTheme="majorBidi" w:cstheme="majorBidi"/>
          <w:sz w:val="28"/>
          <w:szCs w:val="28"/>
        </w:rPr>
      </w:pPr>
      <w:r w:rsidRPr="00B542DF">
        <w:rPr>
          <w:rFonts w:asciiTheme="majorBidi" w:hAnsiTheme="majorBidi" w:cstheme="majorBidi"/>
          <w:sz w:val="28"/>
          <w:szCs w:val="28"/>
        </w:rPr>
        <w:tab/>
      </w:r>
      <w:r w:rsidR="0061307F" w:rsidRPr="00B542DF">
        <w:rPr>
          <w:rFonts w:asciiTheme="majorBidi" w:hAnsiTheme="majorBidi" w:cstheme="majorBidi"/>
          <w:sz w:val="28"/>
          <w:szCs w:val="28"/>
        </w:rPr>
        <w:t xml:space="preserve">Summarised information about </w:t>
      </w:r>
      <w:r w:rsidR="002B153B" w:rsidRPr="002B153B">
        <w:rPr>
          <w:rFonts w:asciiTheme="majorBidi" w:hAnsiTheme="majorBidi" w:cstheme="majorBidi"/>
          <w:sz w:val="28"/>
          <w:szCs w:val="28"/>
        </w:rPr>
        <w:t>comprehensive income</w:t>
      </w:r>
    </w:p>
    <w:tbl>
      <w:tblPr>
        <w:tblW w:w="9171" w:type="dxa"/>
        <w:tblInd w:w="540" w:type="dxa"/>
        <w:tblLayout w:type="fixed"/>
        <w:tblCellMar>
          <w:left w:w="29" w:type="dxa"/>
          <w:right w:w="29" w:type="dxa"/>
        </w:tblCellMar>
        <w:tblLook w:val="0000" w:firstRow="0" w:lastRow="0" w:firstColumn="0" w:lastColumn="0" w:noHBand="0" w:noVBand="0"/>
      </w:tblPr>
      <w:tblGrid>
        <w:gridCol w:w="5040"/>
        <w:gridCol w:w="1260"/>
        <w:gridCol w:w="900"/>
        <w:gridCol w:w="90"/>
        <w:gridCol w:w="1881"/>
      </w:tblGrid>
      <w:tr w:rsidR="00646F3B" w:rsidRPr="00C121F7" w14:paraId="020C30B0" w14:textId="77777777" w:rsidTr="005C67F7">
        <w:trPr>
          <w:trHeight w:val="70"/>
        </w:trPr>
        <w:tc>
          <w:tcPr>
            <w:tcW w:w="5040" w:type="dxa"/>
          </w:tcPr>
          <w:p w14:paraId="422ED2AD" w14:textId="77777777" w:rsidR="00646F3B" w:rsidRPr="00C121F7" w:rsidRDefault="00646F3B">
            <w:pPr>
              <w:jc w:val="thaiDistribute"/>
              <w:rPr>
                <w:rFonts w:asciiTheme="majorBidi" w:hAnsiTheme="majorBidi" w:cstheme="majorBidi"/>
                <w:sz w:val="28"/>
                <w:szCs w:val="28"/>
              </w:rPr>
            </w:pPr>
          </w:p>
        </w:tc>
        <w:tc>
          <w:tcPr>
            <w:tcW w:w="1260" w:type="dxa"/>
          </w:tcPr>
          <w:p w14:paraId="19550A18" w14:textId="77777777" w:rsidR="00646F3B" w:rsidRPr="00BE0D18" w:rsidRDefault="00646F3B">
            <w:pPr>
              <w:jc w:val="right"/>
              <w:rPr>
                <w:rFonts w:asciiTheme="majorBidi" w:hAnsiTheme="majorBidi" w:cstheme="majorBidi"/>
                <w:b/>
                <w:bCs/>
                <w:sz w:val="28"/>
                <w:szCs w:val="28"/>
              </w:rPr>
            </w:pPr>
          </w:p>
        </w:tc>
        <w:tc>
          <w:tcPr>
            <w:tcW w:w="2871" w:type="dxa"/>
            <w:gridSpan w:val="3"/>
          </w:tcPr>
          <w:p w14:paraId="6E710CFD" w14:textId="13BC322A" w:rsidR="00646F3B" w:rsidRPr="00FC60DF" w:rsidRDefault="00646F3B">
            <w:pPr>
              <w:jc w:val="right"/>
              <w:rPr>
                <w:rFonts w:asciiTheme="majorBidi" w:hAnsiTheme="majorBidi" w:cstheme="majorBidi"/>
                <w:b/>
                <w:bCs/>
                <w:sz w:val="28"/>
                <w:szCs w:val="28"/>
                <w:cs/>
              </w:rPr>
            </w:pPr>
            <w:r w:rsidRPr="00BE0D18">
              <w:rPr>
                <w:rFonts w:asciiTheme="majorBidi" w:hAnsiTheme="majorBidi" w:cstheme="majorBidi"/>
                <w:b/>
                <w:bCs/>
                <w:spacing w:val="-4"/>
                <w:sz w:val="28"/>
                <w:szCs w:val="28"/>
              </w:rPr>
              <w:t>(Unit:</w:t>
            </w:r>
            <w:r w:rsidRPr="00780319">
              <w:rPr>
                <w:rFonts w:asciiTheme="majorBidi" w:hAnsiTheme="majorBidi" w:cstheme="majorBidi"/>
                <w:b/>
                <w:bCs/>
                <w:spacing w:val="-4"/>
                <w:sz w:val="28"/>
                <w:szCs w:val="28"/>
              </w:rPr>
              <w:t xml:space="preserve"> </w:t>
            </w:r>
            <w:r w:rsidRPr="00BE0D18">
              <w:rPr>
                <w:rFonts w:asciiTheme="majorBidi" w:hAnsiTheme="majorBidi" w:cstheme="majorBidi"/>
                <w:b/>
                <w:bCs/>
                <w:spacing w:val="-4"/>
                <w:sz w:val="28"/>
                <w:szCs w:val="28"/>
              </w:rPr>
              <w:t>Million Baht)</w:t>
            </w:r>
          </w:p>
        </w:tc>
      </w:tr>
      <w:tr w:rsidR="00646F3B" w:rsidRPr="00C121F7" w14:paraId="5C1D2911" w14:textId="77777777" w:rsidTr="005C67F7">
        <w:trPr>
          <w:trHeight w:val="431"/>
        </w:trPr>
        <w:tc>
          <w:tcPr>
            <w:tcW w:w="5040" w:type="dxa"/>
          </w:tcPr>
          <w:p w14:paraId="28B47D45" w14:textId="77777777" w:rsidR="00646F3B" w:rsidRPr="00C121F7" w:rsidRDefault="00646F3B">
            <w:pPr>
              <w:jc w:val="thaiDistribute"/>
              <w:rPr>
                <w:rFonts w:asciiTheme="majorBidi" w:hAnsiTheme="majorBidi" w:cstheme="majorBidi"/>
                <w:sz w:val="28"/>
                <w:szCs w:val="28"/>
                <w:u w:val="words"/>
              </w:rPr>
            </w:pPr>
          </w:p>
        </w:tc>
        <w:tc>
          <w:tcPr>
            <w:tcW w:w="4131" w:type="dxa"/>
            <w:gridSpan w:val="4"/>
            <w:tcBorders>
              <w:bottom w:val="single" w:sz="4" w:space="0" w:color="auto"/>
            </w:tcBorders>
          </w:tcPr>
          <w:p w14:paraId="2F3695CA" w14:textId="076340CE" w:rsidR="00646F3B" w:rsidRPr="00BE0D18" w:rsidRDefault="00646F3B">
            <w:pPr>
              <w:jc w:val="center"/>
              <w:rPr>
                <w:rFonts w:asciiTheme="majorBidi" w:hAnsiTheme="majorBidi" w:cstheme="majorBidi"/>
                <w:b/>
                <w:bCs/>
                <w:sz w:val="28"/>
                <w:szCs w:val="28"/>
                <w:u w:val="words"/>
              </w:rPr>
            </w:pPr>
            <w:r w:rsidRPr="00BE0D18">
              <w:rPr>
                <w:rFonts w:asciiTheme="majorBidi" w:hAnsiTheme="majorBidi" w:cstheme="majorBidi"/>
                <w:b/>
                <w:bCs/>
                <w:sz w:val="28"/>
                <w:szCs w:val="28"/>
              </w:rPr>
              <w:t>For the year ended December</w:t>
            </w:r>
            <w:r w:rsidR="002B666D">
              <w:rPr>
                <w:rFonts w:asciiTheme="majorBidi" w:hAnsiTheme="majorBidi" w:cstheme="majorBidi"/>
                <w:b/>
                <w:bCs/>
                <w:sz w:val="28"/>
                <w:szCs w:val="28"/>
              </w:rPr>
              <w:t xml:space="preserve"> 31,</w:t>
            </w:r>
          </w:p>
        </w:tc>
      </w:tr>
      <w:tr w:rsidR="00646F3B" w:rsidRPr="00C121F7" w14:paraId="5BE983AF" w14:textId="77777777" w:rsidTr="005C67F7">
        <w:trPr>
          <w:trHeight w:val="324"/>
        </w:trPr>
        <w:tc>
          <w:tcPr>
            <w:tcW w:w="5040" w:type="dxa"/>
          </w:tcPr>
          <w:p w14:paraId="65BD6457" w14:textId="77777777" w:rsidR="00646F3B" w:rsidRPr="00FC60DF" w:rsidRDefault="00646F3B">
            <w:pPr>
              <w:rPr>
                <w:rFonts w:asciiTheme="majorBidi" w:hAnsiTheme="majorBidi" w:cstheme="majorBidi"/>
                <w:b/>
                <w:bCs/>
                <w:sz w:val="28"/>
                <w:szCs w:val="28"/>
                <w:cs/>
              </w:rPr>
            </w:pPr>
          </w:p>
        </w:tc>
        <w:tc>
          <w:tcPr>
            <w:tcW w:w="2160" w:type="dxa"/>
            <w:gridSpan w:val="2"/>
            <w:tcBorders>
              <w:top w:val="single" w:sz="4" w:space="0" w:color="auto"/>
              <w:bottom w:val="single" w:sz="4" w:space="0" w:color="auto"/>
            </w:tcBorders>
            <w:vAlign w:val="bottom"/>
          </w:tcPr>
          <w:p w14:paraId="2DBF3E6A" w14:textId="1AA410FC" w:rsidR="00646F3B" w:rsidRPr="00BE0D18" w:rsidRDefault="00646F3B">
            <w:pPr>
              <w:jc w:val="center"/>
              <w:rPr>
                <w:rFonts w:asciiTheme="majorBidi" w:hAnsiTheme="majorBidi" w:cstheme="majorBidi"/>
                <w:b/>
                <w:bCs/>
                <w:sz w:val="28"/>
                <w:szCs w:val="28"/>
              </w:rPr>
            </w:pPr>
            <w:r w:rsidRPr="00BE0D18">
              <w:rPr>
                <w:rFonts w:asciiTheme="majorBidi" w:hAnsiTheme="majorBidi" w:cstheme="majorBidi"/>
                <w:b/>
                <w:bCs/>
                <w:sz w:val="28"/>
                <w:szCs w:val="28"/>
              </w:rPr>
              <w:t>2025</w:t>
            </w:r>
          </w:p>
        </w:tc>
        <w:tc>
          <w:tcPr>
            <w:tcW w:w="90" w:type="dxa"/>
            <w:tcBorders>
              <w:top w:val="single" w:sz="4" w:space="0" w:color="auto"/>
            </w:tcBorders>
          </w:tcPr>
          <w:p w14:paraId="1CCA3610" w14:textId="77777777" w:rsidR="00646F3B" w:rsidRPr="00BE0D18" w:rsidRDefault="00646F3B">
            <w:pPr>
              <w:jc w:val="center"/>
              <w:rPr>
                <w:rFonts w:asciiTheme="majorBidi" w:hAnsiTheme="majorBidi" w:cstheme="majorBidi"/>
                <w:b/>
                <w:bCs/>
                <w:sz w:val="28"/>
                <w:szCs w:val="28"/>
                <w:u w:val="single"/>
              </w:rPr>
            </w:pPr>
          </w:p>
        </w:tc>
        <w:tc>
          <w:tcPr>
            <w:tcW w:w="1881" w:type="dxa"/>
            <w:tcBorders>
              <w:top w:val="single" w:sz="4" w:space="0" w:color="auto"/>
              <w:bottom w:val="single" w:sz="4" w:space="0" w:color="auto"/>
            </w:tcBorders>
            <w:vAlign w:val="bottom"/>
          </w:tcPr>
          <w:p w14:paraId="1488B737" w14:textId="3EBAD6CA" w:rsidR="00646F3B" w:rsidRPr="00BE0D18" w:rsidRDefault="00646F3B">
            <w:pPr>
              <w:jc w:val="center"/>
              <w:rPr>
                <w:rFonts w:asciiTheme="majorBidi" w:hAnsiTheme="majorBidi" w:cstheme="majorBidi"/>
                <w:b/>
                <w:bCs/>
                <w:sz w:val="28"/>
                <w:szCs w:val="28"/>
              </w:rPr>
            </w:pPr>
            <w:r w:rsidRPr="00BE0D18">
              <w:rPr>
                <w:rFonts w:asciiTheme="majorBidi" w:hAnsiTheme="majorBidi" w:cstheme="majorBidi"/>
                <w:b/>
                <w:bCs/>
                <w:sz w:val="28"/>
                <w:szCs w:val="28"/>
              </w:rPr>
              <w:t>2024</w:t>
            </w:r>
          </w:p>
        </w:tc>
      </w:tr>
      <w:tr w:rsidR="003B7FE6" w:rsidRPr="00C121F7" w14:paraId="78764E51" w14:textId="77777777" w:rsidTr="005C67F7">
        <w:trPr>
          <w:trHeight w:val="324"/>
        </w:trPr>
        <w:tc>
          <w:tcPr>
            <w:tcW w:w="5040" w:type="dxa"/>
          </w:tcPr>
          <w:p w14:paraId="286DAE16" w14:textId="33E26E9C" w:rsidR="003B7FE6" w:rsidRPr="00FC60DF" w:rsidRDefault="003B7FE6" w:rsidP="00B86FF4">
            <w:pPr>
              <w:ind w:left="61"/>
              <w:rPr>
                <w:rFonts w:asciiTheme="majorBidi" w:hAnsiTheme="majorBidi" w:cstheme="majorBidi"/>
                <w:sz w:val="28"/>
                <w:szCs w:val="28"/>
                <w:cs/>
              </w:rPr>
            </w:pPr>
            <w:r w:rsidRPr="00B542DF">
              <w:rPr>
                <w:rFonts w:asciiTheme="majorBidi" w:hAnsiTheme="majorBidi" w:cstheme="majorBidi"/>
                <w:b/>
                <w:bCs/>
                <w:sz w:val="28"/>
                <w:szCs w:val="28"/>
              </w:rPr>
              <w:t>BGY &amp; TFD Properties Company Limited</w:t>
            </w:r>
          </w:p>
        </w:tc>
        <w:tc>
          <w:tcPr>
            <w:tcW w:w="2160" w:type="dxa"/>
            <w:gridSpan w:val="2"/>
            <w:tcBorders>
              <w:top w:val="single" w:sz="4" w:space="0" w:color="auto"/>
            </w:tcBorders>
            <w:vAlign w:val="bottom"/>
          </w:tcPr>
          <w:p w14:paraId="12BC4FD9" w14:textId="77777777" w:rsidR="003B7FE6" w:rsidRPr="00C121F7" w:rsidRDefault="003B7FE6" w:rsidP="003B7FE6">
            <w:pPr>
              <w:tabs>
                <w:tab w:val="decimal" w:pos="1153"/>
              </w:tabs>
              <w:rPr>
                <w:rFonts w:asciiTheme="majorBidi" w:hAnsiTheme="majorBidi" w:cstheme="majorBidi"/>
                <w:sz w:val="28"/>
                <w:szCs w:val="28"/>
              </w:rPr>
            </w:pPr>
          </w:p>
        </w:tc>
        <w:tc>
          <w:tcPr>
            <w:tcW w:w="90" w:type="dxa"/>
          </w:tcPr>
          <w:p w14:paraId="5D4FE0BE" w14:textId="77777777" w:rsidR="003B7FE6" w:rsidRPr="00C121F7" w:rsidRDefault="003B7FE6" w:rsidP="003B7FE6">
            <w:pPr>
              <w:tabs>
                <w:tab w:val="decimal" w:pos="1153"/>
              </w:tabs>
              <w:rPr>
                <w:rFonts w:asciiTheme="majorBidi" w:hAnsiTheme="majorBidi" w:cstheme="majorBidi"/>
                <w:sz w:val="28"/>
                <w:szCs w:val="28"/>
              </w:rPr>
            </w:pPr>
          </w:p>
        </w:tc>
        <w:tc>
          <w:tcPr>
            <w:tcW w:w="1881" w:type="dxa"/>
            <w:tcBorders>
              <w:top w:val="single" w:sz="4" w:space="0" w:color="auto"/>
            </w:tcBorders>
            <w:vAlign w:val="bottom"/>
          </w:tcPr>
          <w:p w14:paraId="5C6DB99B" w14:textId="77777777" w:rsidR="003B7FE6" w:rsidRPr="00C121F7" w:rsidRDefault="003B7FE6" w:rsidP="003B7FE6">
            <w:pPr>
              <w:tabs>
                <w:tab w:val="decimal" w:pos="1153"/>
              </w:tabs>
              <w:rPr>
                <w:rFonts w:asciiTheme="majorBidi" w:hAnsiTheme="majorBidi" w:cstheme="majorBidi"/>
                <w:sz w:val="28"/>
                <w:szCs w:val="28"/>
              </w:rPr>
            </w:pPr>
          </w:p>
        </w:tc>
      </w:tr>
      <w:tr w:rsidR="001111B9" w:rsidRPr="00C121F7" w14:paraId="138C57D3" w14:textId="77777777" w:rsidTr="005C67F7">
        <w:trPr>
          <w:trHeight w:val="324"/>
        </w:trPr>
        <w:tc>
          <w:tcPr>
            <w:tcW w:w="5040" w:type="dxa"/>
          </w:tcPr>
          <w:p w14:paraId="6DA75F8D" w14:textId="4DEA510B" w:rsidR="001111B9" w:rsidRPr="00FC60DF" w:rsidRDefault="001111B9" w:rsidP="00B86FF4">
            <w:pPr>
              <w:ind w:firstLine="61"/>
              <w:rPr>
                <w:rFonts w:asciiTheme="majorBidi" w:hAnsiTheme="majorBidi" w:cstheme="majorBidi"/>
                <w:sz w:val="28"/>
                <w:szCs w:val="28"/>
                <w:cs/>
              </w:rPr>
            </w:pPr>
            <w:r w:rsidRPr="00B542DF">
              <w:rPr>
                <w:rFonts w:asciiTheme="majorBidi" w:hAnsiTheme="majorBidi" w:cstheme="majorBidi"/>
                <w:sz w:val="28"/>
                <w:szCs w:val="28"/>
              </w:rPr>
              <w:t>Revenue from sale</w:t>
            </w:r>
          </w:p>
        </w:tc>
        <w:tc>
          <w:tcPr>
            <w:tcW w:w="2160" w:type="dxa"/>
            <w:gridSpan w:val="2"/>
            <w:vAlign w:val="bottom"/>
          </w:tcPr>
          <w:p w14:paraId="4909943D" w14:textId="5C66276B" w:rsidR="001111B9" w:rsidRPr="00C121F7" w:rsidRDefault="001111B9" w:rsidP="001111B9">
            <w:pPr>
              <w:tabs>
                <w:tab w:val="decimal" w:pos="1153"/>
              </w:tabs>
              <w:jc w:val="right"/>
              <w:rPr>
                <w:rFonts w:asciiTheme="majorBidi" w:hAnsiTheme="majorBidi" w:cstheme="majorBidi"/>
                <w:sz w:val="28"/>
                <w:szCs w:val="28"/>
              </w:rPr>
            </w:pPr>
            <w:r w:rsidRPr="00A84AA1">
              <w:rPr>
                <w:rFonts w:asciiTheme="majorBidi" w:hAnsiTheme="majorBidi" w:cstheme="majorBidi"/>
                <w:sz w:val="28"/>
                <w:szCs w:val="28"/>
              </w:rPr>
              <w:t>1</w:t>
            </w:r>
            <w:r>
              <w:rPr>
                <w:rFonts w:asciiTheme="majorBidi" w:hAnsiTheme="majorBidi" w:cstheme="majorBidi"/>
                <w:sz w:val="28"/>
                <w:szCs w:val="28"/>
              </w:rPr>
              <w:t>1</w:t>
            </w:r>
          </w:p>
        </w:tc>
        <w:tc>
          <w:tcPr>
            <w:tcW w:w="90" w:type="dxa"/>
          </w:tcPr>
          <w:p w14:paraId="0F88D748" w14:textId="77777777" w:rsidR="001111B9" w:rsidRPr="00C121F7" w:rsidRDefault="001111B9" w:rsidP="001111B9">
            <w:pPr>
              <w:tabs>
                <w:tab w:val="decimal" w:pos="1153"/>
              </w:tabs>
              <w:rPr>
                <w:rFonts w:asciiTheme="majorBidi" w:hAnsiTheme="majorBidi" w:cstheme="majorBidi"/>
                <w:sz w:val="28"/>
                <w:szCs w:val="28"/>
              </w:rPr>
            </w:pPr>
          </w:p>
        </w:tc>
        <w:tc>
          <w:tcPr>
            <w:tcW w:w="1881" w:type="dxa"/>
            <w:vAlign w:val="bottom"/>
          </w:tcPr>
          <w:p w14:paraId="0FB7A6F2" w14:textId="77777777" w:rsidR="001111B9" w:rsidRPr="00C121F7" w:rsidRDefault="001111B9" w:rsidP="001111B9">
            <w:pPr>
              <w:tabs>
                <w:tab w:val="decimal" w:pos="1153"/>
              </w:tabs>
              <w:jc w:val="right"/>
              <w:rPr>
                <w:rFonts w:asciiTheme="majorBidi" w:hAnsiTheme="majorBidi" w:cstheme="majorBidi"/>
                <w:sz w:val="28"/>
                <w:szCs w:val="28"/>
              </w:rPr>
            </w:pPr>
            <w:r w:rsidRPr="00C121F7">
              <w:rPr>
                <w:rFonts w:asciiTheme="majorBidi" w:hAnsiTheme="majorBidi" w:cstheme="majorBidi"/>
                <w:sz w:val="28"/>
                <w:szCs w:val="28"/>
              </w:rPr>
              <w:t>163</w:t>
            </w:r>
          </w:p>
        </w:tc>
      </w:tr>
      <w:tr w:rsidR="001111B9" w:rsidRPr="00C121F7" w14:paraId="196FAD50" w14:textId="77777777" w:rsidTr="005C67F7">
        <w:trPr>
          <w:trHeight w:val="324"/>
        </w:trPr>
        <w:tc>
          <w:tcPr>
            <w:tcW w:w="5040" w:type="dxa"/>
          </w:tcPr>
          <w:p w14:paraId="0A11FF30" w14:textId="30289E61" w:rsidR="001111B9" w:rsidRPr="00FC60DF" w:rsidRDefault="001111B9" w:rsidP="00B86FF4">
            <w:pPr>
              <w:ind w:firstLine="61"/>
              <w:rPr>
                <w:rFonts w:asciiTheme="majorBidi" w:hAnsiTheme="majorBidi" w:cstheme="majorBidi"/>
                <w:sz w:val="28"/>
                <w:szCs w:val="28"/>
                <w:cs/>
              </w:rPr>
            </w:pPr>
            <w:r w:rsidRPr="00B542DF">
              <w:rPr>
                <w:rFonts w:asciiTheme="majorBidi" w:hAnsiTheme="majorBidi" w:cstheme="majorBidi"/>
                <w:sz w:val="28"/>
                <w:szCs w:val="28"/>
              </w:rPr>
              <w:t>Other income</w:t>
            </w:r>
          </w:p>
        </w:tc>
        <w:tc>
          <w:tcPr>
            <w:tcW w:w="2160" w:type="dxa"/>
            <w:gridSpan w:val="2"/>
            <w:vAlign w:val="bottom"/>
          </w:tcPr>
          <w:p w14:paraId="6F779D7D" w14:textId="50E0D1E1" w:rsidR="001111B9" w:rsidRPr="00C121F7" w:rsidRDefault="001111B9" w:rsidP="001111B9">
            <w:pPr>
              <w:tabs>
                <w:tab w:val="decimal" w:pos="1153"/>
              </w:tabs>
              <w:jc w:val="right"/>
              <w:rPr>
                <w:rFonts w:asciiTheme="majorBidi" w:hAnsiTheme="majorBidi" w:cstheme="majorBidi"/>
                <w:sz w:val="28"/>
                <w:szCs w:val="28"/>
              </w:rPr>
            </w:pPr>
            <w:r>
              <w:rPr>
                <w:rFonts w:asciiTheme="majorBidi" w:hAnsiTheme="majorBidi" w:cstheme="majorBidi"/>
                <w:sz w:val="28"/>
                <w:szCs w:val="28"/>
              </w:rPr>
              <w:t>31</w:t>
            </w:r>
          </w:p>
        </w:tc>
        <w:tc>
          <w:tcPr>
            <w:tcW w:w="90" w:type="dxa"/>
          </w:tcPr>
          <w:p w14:paraId="5AE1C86F" w14:textId="77777777" w:rsidR="001111B9" w:rsidRPr="00C121F7" w:rsidRDefault="001111B9" w:rsidP="001111B9">
            <w:pPr>
              <w:tabs>
                <w:tab w:val="decimal" w:pos="1153"/>
              </w:tabs>
              <w:rPr>
                <w:rFonts w:asciiTheme="majorBidi" w:hAnsiTheme="majorBidi" w:cstheme="majorBidi"/>
                <w:sz w:val="28"/>
                <w:szCs w:val="28"/>
              </w:rPr>
            </w:pPr>
          </w:p>
        </w:tc>
        <w:tc>
          <w:tcPr>
            <w:tcW w:w="1881" w:type="dxa"/>
            <w:vAlign w:val="bottom"/>
          </w:tcPr>
          <w:p w14:paraId="22D32643" w14:textId="77777777" w:rsidR="001111B9" w:rsidRPr="00C121F7" w:rsidRDefault="001111B9" w:rsidP="001111B9">
            <w:pPr>
              <w:tabs>
                <w:tab w:val="decimal" w:pos="1153"/>
              </w:tabs>
              <w:jc w:val="right"/>
              <w:rPr>
                <w:rFonts w:asciiTheme="majorBidi" w:hAnsiTheme="majorBidi" w:cstheme="majorBidi"/>
                <w:sz w:val="28"/>
                <w:szCs w:val="28"/>
              </w:rPr>
            </w:pPr>
            <w:r w:rsidRPr="00C121F7">
              <w:rPr>
                <w:rFonts w:asciiTheme="majorBidi" w:hAnsiTheme="majorBidi" w:cstheme="majorBidi"/>
                <w:sz w:val="28"/>
                <w:szCs w:val="28"/>
              </w:rPr>
              <w:t>50</w:t>
            </w:r>
          </w:p>
        </w:tc>
      </w:tr>
      <w:tr w:rsidR="001111B9" w:rsidRPr="00C121F7" w14:paraId="57EAB4AC" w14:textId="77777777" w:rsidTr="005C67F7">
        <w:trPr>
          <w:trHeight w:val="324"/>
        </w:trPr>
        <w:tc>
          <w:tcPr>
            <w:tcW w:w="5040" w:type="dxa"/>
          </w:tcPr>
          <w:p w14:paraId="6C5888C9" w14:textId="33FC8D67" w:rsidR="001111B9" w:rsidRPr="00FC60DF" w:rsidRDefault="001111B9" w:rsidP="00B86FF4">
            <w:pPr>
              <w:ind w:firstLine="61"/>
              <w:rPr>
                <w:rFonts w:asciiTheme="majorBidi" w:hAnsiTheme="majorBidi" w:cstheme="majorBidi"/>
                <w:sz w:val="28"/>
                <w:szCs w:val="28"/>
                <w:cs/>
              </w:rPr>
            </w:pPr>
            <w:r w:rsidRPr="00B542DF">
              <w:rPr>
                <w:rFonts w:asciiTheme="majorBidi" w:hAnsiTheme="majorBidi" w:cstheme="majorBidi"/>
                <w:sz w:val="28"/>
                <w:szCs w:val="28"/>
              </w:rPr>
              <w:t>Cost of sales</w:t>
            </w:r>
          </w:p>
        </w:tc>
        <w:tc>
          <w:tcPr>
            <w:tcW w:w="2160" w:type="dxa"/>
            <w:gridSpan w:val="2"/>
            <w:vAlign w:val="bottom"/>
          </w:tcPr>
          <w:p w14:paraId="1B84861A" w14:textId="5033909E" w:rsidR="001111B9" w:rsidRPr="00C121F7" w:rsidRDefault="001111B9" w:rsidP="001111B9">
            <w:pPr>
              <w:tabs>
                <w:tab w:val="decimal" w:pos="1153"/>
              </w:tabs>
              <w:jc w:val="right"/>
              <w:rPr>
                <w:rFonts w:asciiTheme="majorBidi" w:hAnsiTheme="majorBidi" w:cstheme="majorBidi"/>
                <w:sz w:val="28"/>
                <w:szCs w:val="28"/>
              </w:rPr>
            </w:pPr>
            <w:r w:rsidRPr="00A84AA1">
              <w:rPr>
                <w:rFonts w:asciiTheme="majorBidi" w:hAnsiTheme="majorBidi" w:cstheme="majorBidi"/>
                <w:sz w:val="28"/>
                <w:szCs w:val="28"/>
              </w:rPr>
              <w:t>(1</w:t>
            </w:r>
            <w:r>
              <w:rPr>
                <w:rFonts w:asciiTheme="majorBidi" w:hAnsiTheme="majorBidi" w:cstheme="majorBidi"/>
                <w:sz w:val="28"/>
                <w:szCs w:val="28"/>
              </w:rPr>
              <w:t>1</w:t>
            </w:r>
            <w:r w:rsidRPr="00A84AA1">
              <w:rPr>
                <w:rFonts w:asciiTheme="majorBidi" w:hAnsiTheme="majorBidi" w:cstheme="majorBidi"/>
                <w:sz w:val="28"/>
                <w:szCs w:val="28"/>
              </w:rPr>
              <w:t>)</w:t>
            </w:r>
          </w:p>
        </w:tc>
        <w:tc>
          <w:tcPr>
            <w:tcW w:w="90" w:type="dxa"/>
          </w:tcPr>
          <w:p w14:paraId="46194952" w14:textId="77777777" w:rsidR="001111B9" w:rsidRPr="00C121F7" w:rsidRDefault="001111B9" w:rsidP="001111B9">
            <w:pPr>
              <w:tabs>
                <w:tab w:val="decimal" w:pos="1153"/>
              </w:tabs>
              <w:rPr>
                <w:rFonts w:asciiTheme="majorBidi" w:hAnsiTheme="majorBidi" w:cstheme="majorBidi"/>
                <w:sz w:val="28"/>
                <w:szCs w:val="28"/>
              </w:rPr>
            </w:pPr>
          </w:p>
        </w:tc>
        <w:tc>
          <w:tcPr>
            <w:tcW w:w="1881" w:type="dxa"/>
            <w:vAlign w:val="bottom"/>
          </w:tcPr>
          <w:p w14:paraId="531E9944" w14:textId="77777777" w:rsidR="001111B9" w:rsidRPr="00C121F7" w:rsidRDefault="001111B9" w:rsidP="001111B9">
            <w:pPr>
              <w:tabs>
                <w:tab w:val="decimal" w:pos="1153"/>
              </w:tabs>
              <w:jc w:val="right"/>
              <w:rPr>
                <w:rFonts w:asciiTheme="majorBidi" w:hAnsiTheme="majorBidi" w:cstheme="majorBidi"/>
                <w:sz w:val="28"/>
                <w:szCs w:val="28"/>
              </w:rPr>
            </w:pPr>
            <w:r w:rsidRPr="00C121F7">
              <w:rPr>
                <w:rFonts w:asciiTheme="majorBidi" w:hAnsiTheme="majorBidi" w:cstheme="majorBidi"/>
                <w:sz w:val="28"/>
                <w:szCs w:val="28"/>
              </w:rPr>
              <w:t>(131)</w:t>
            </w:r>
          </w:p>
        </w:tc>
      </w:tr>
      <w:tr w:rsidR="001111B9" w:rsidRPr="00C121F7" w14:paraId="0ADB704F" w14:textId="77777777" w:rsidTr="005C67F7">
        <w:trPr>
          <w:trHeight w:val="324"/>
        </w:trPr>
        <w:tc>
          <w:tcPr>
            <w:tcW w:w="5040" w:type="dxa"/>
          </w:tcPr>
          <w:p w14:paraId="622204B2" w14:textId="1F017660" w:rsidR="001111B9" w:rsidRPr="00C121F7" w:rsidRDefault="001111B9" w:rsidP="00B86FF4">
            <w:pPr>
              <w:ind w:firstLine="61"/>
              <w:rPr>
                <w:rFonts w:asciiTheme="majorBidi" w:hAnsiTheme="majorBidi" w:cstheme="majorBidi"/>
                <w:sz w:val="28"/>
                <w:szCs w:val="28"/>
              </w:rPr>
            </w:pPr>
            <w:r w:rsidRPr="00B542DF">
              <w:rPr>
                <w:rFonts w:asciiTheme="majorBidi" w:hAnsiTheme="majorBidi" w:cstheme="majorBidi"/>
                <w:sz w:val="28"/>
                <w:szCs w:val="28"/>
              </w:rPr>
              <w:t>Selling and administrative expenses</w:t>
            </w:r>
          </w:p>
        </w:tc>
        <w:tc>
          <w:tcPr>
            <w:tcW w:w="2160" w:type="dxa"/>
            <w:gridSpan w:val="2"/>
            <w:vAlign w:val="bottom"/>
          </w:tcPr>
          <w:p w14:paraId="4E1B152D" w14:textId="3FC4CA78" w:rsidR="001111B9" w:rsidRPr="00C121F7" w:rsidRDefault="0055560D" w:rsidP="001111B9">
            <w:pPr>
              <w:tabs>
                <w:tab w:val="decimal" w:pos="1153"/>
              </w:tabs>
              <w:jc w:val="right"/>
              <w:rPr>
                <w:rFonts w:asciiTheme="majorBidi" w:hAnsiTheme="majorBidi" w:cstheme="majorBidi"/>
                <w:sz w:val="28"/>
                <w:szCs w:val="28"/>
              </w:rPr>
            </w:pPr>
            <w:r w:rsidRPr="00A84AA1">
              <w:rPr>
                <w:rFonts w:asciiTheme="majorBidi" w:hAnsiTheme="majorBidi" w:cstheme="majorBidi"/>
                <w:sz w:val="28"/>
                <w:szCs w:val="28"/>
              </w:rPr>
              <w:t>(</w:t>
            </w:r>
            <w:r w:rsidRPr="00FC60DF">
              <w:rPr>
                <w:rFonts w:asciiTheme="majorBidi" w:hAnsiTheme="majorBidi" w:cstheme="majorBidi" w:hint="cs"/>
                <w:sz w:val="28"/>
                <w:szCs w:val="28"/>
              </w:rPr>
              <w:t>7</w:t>
            </w:r>
            <w:r w:rsidRPr="00A84AA1">
              <w:rPr>
                <w:rFonts w:asciiTheme="majorBidi" w:hAnsiTheme="majorBidi" w:cstheme="majorBidi"/>
                <w:sz w:val="28"/>
                <w:szCs w:val="28"/>
              </w:rPr>
              <w:t>)</w:t>
            </w:r>
          </w:p>
        </w:tc>
        <w:tc>
          <w:tcPr>
            <w:tcW w:w="90" w:type="dxa"/>
          </w:tcPr>
          <w:p w14:paraId="00084A80" w14:textId="77777777" w:rsidR="001111B9" w:rsidRPr="00C121F7" w:rsidRDefault="001111B9" w:rsidP="001111B9">
            <w:pPr>
              <w:tabs>
                <w:tab w:val="decimal" w:pos="1153"/>
              </w:tabs>
              <w:rPr>
                <w:rFonts w:asciiTheme="majorBidi" w:hAnsiTheme="majorBidi" w:cstheme="majorBidi"/>
                <w:sz w:val="28"/>
                <w:szCs w:val="28"/>
              </w:rPr>
            </w:pPr>
          </w:p>
        </w:tc>
        <w:tc>
          <w:tcPr>
            <w:tcW w:w="1881" w:type="dxa"/>
            <w:vAlign w:val="bottom"/>
          </w:tcPr>
          <w:p w14:paraId="591EBA3C" w14:textId="77777777" w:rsidR="001111B9" w:rsidRPr="00FC60DF" w:rsidRDefault="001111B9" w:rsidP="001111B9">
            <w:pPr>
              <w:tabs>
                <w:tab w:val="decimal" w:pos="1153"/>
              </w:tabs>
              <w:jc w:val="right"/>
              <w:rPr>
                <w:rFonts w:asciiTheme="majorBidi" w:hAnsiTheme="majorBidi" w:cstheme="majorBidi"/>
                <w:sz w:val="28"/>
                <w:szCs w:val="28"/>
                <w:cs/>
              </w:rPr>
            </w:pPr>
            <w:r w:rsidRPr="00C121F7">
              <w:rPr>
                <w:rFonts w:asciiTheme="majorBidi" w:hAnsiTheme="majorBidi" w:cstheme="majorBidi"/>
                <w:sz w:val="28"/>
                <w:szCs w:val="28"/>
              </w:rPr>
              <w:t>(39)</w:t>
            </w:r>
          </w:p>
        </w:tc>
      </w:tr>
      <w:tr w:rsidR="001111B9" w:rsidRPr="00C121F7" w14:paraId="1DC0D4BD" w14:textId="77777777" w:rsidTr="005C67F7">
        <w:trPr>
          <w:trHeight w:val="324"/>
        </w:trPr>
        <w:tc>
          <w:tcPr>
            <w:tcW w:w="5040" w:type="dxa"/>
          </w:tcPr>
          <w:p w14:paraId="1F704604" w14:textId="72CBCC15" w:rsidR="001111B9" w:rsidRPr="00FC60DF" w:rsidRDefault="001111B9" w:rsidP="00B86FF4">
            <w:pPr>
              <w:ind w:firstLine="61"/>
              <w:rPr>
                <w:rFonts w:asciiTheme="majorBidi" w:hAnsiTheme="majorBidi" w:cstheme="majorBidi"/>
                <w:sz w:val="28"/>
                <w:szCs w:val="28"/>
                <w:cs/>
              </w:rPr>
            </w:pPr>
            <w:r w:rsidRPr="00B542DF">
              <w:rPr>
                <w:rFonts w:asciiTheme="majorBidi" w:hAnsiTheme="majorBidi" w:cstheme="majorBidi"/>
                <w:sz w:val="28"/>
                <w:szCs w:val="28"/>
              </w:rPr>
              <w:t>Income tax</w:t>
            </w:r>
          </w:p>
        </w:tc>
        <w:tc>
          <w:tcPr>
            <w:tcW w:w="2160" w:type="dxa"/>
            <w:gridSpan w:val="2"/>
            <w:tcBorders>
              <w:bottom w:val="single" w:sz="4" w:space="0" w:color="auto"/>
            </w:tcBorders>
            <w:vAlign w:val="bottom"/>
          </w:tcPr>
          <w:p w14:paraId="313ACD96" w14:textId="6E0DE7F4" w:rsidR="001111B9" w:rsidRPr="00C121F7" w:rsidRDefault="001111B9" w:rsidP="001111B9">
            <w:pPr>
              <w:tabs>
                <w:tab w:val="decimal" w:pos="1153"/>
              </w:tabs>
              <w:jc w:val="right"/>
              <w:rPr>
                <w:rFonts w:asciiTheme="majorBidi" w:hAnsiTheme="majorBidi" w:cstheme="majorBidi"/>
                <w:sz w:val="28"/>
                <w:szCs w:val="28"/>
              </w:rPr>
            </w:pPr>
            <w:r w:rsidRPr="00A84AA1">
              <w:rPr>
                <w:rFonts w:asciiTheme="majorBidi" w:hAnsiTheme="majorBidi" w:cstheme="majorBidi"/>
                <w:sz w:val="28"/>
                <w:szCs w:val="28"/>
              </w:rPr>
              <w:t>(</w:t>
            </w:r>
            <w:r w:rsidRPr="00EF2C6F">
              <w:rPr>
                <w:rFonts w:asciiTheme="majorBidi" w:hAnsiTheme="majorBidi" w:cstheme="majorBidi" w:hint="cs"/>
                <w:sz w:val="28"/>
                <w:szCs w:val="28"/>
              </w:rPr>
              <w:t>6</w:t>
            </w:r>
            <w:r w:rsidRPr="00A84AA1">
              <w:rPr>
                <w:rFonts w:asciiTheme="majorBidi" w:hAnsiTheme="majorBidi" w:cstheme="majorBidi"/>
                <w:sz w:val="28"/>
                <w:szCs w:val="28"/>
              </w:rPr>
              <w:t>)</w:t>
            </w:r>
          </w:p>
        </w:tc>
        <w:tc>
          <w:tcPr>
            <w:tcW w:w="90" w:type="dxa"/>
          </w:tcPr>
          <w:p w14:paraId="37EDCDEE" w14:textId="77777777" w:rsidR="001111B9" w:rsidRPr="00C121F7" w:rsidRDefault="001111B9" w:rsidP="001111B9">
            <w:pPr>
              <w:tabs>
                <w:tab w:val="decimal" w:pos="1153"/>
              </w:tabs>
              <w:rPr>
                <w:rFonts w:asciiTheme="majorBidi" w:hAnsiTheme="majorBidi" w:cstheme="majorBidi"/>
                <w:sz w:val="28"/>
                <w:szCs w:val="28"/>
              </w:rPr>
            </w:pPr>
          </w:p>
        </w:tc>
        <w:tc>
          <w:tcPr>
            <w:tcW w:w="1881" w:type="dxa"/>
            <w:tcBorders>
              <w:bottom w:val="single" w:sz="4" w:space="0" w:color="auto"/>
            </w:tcBorders>
            <w:vAlign w:val="bottom"/>
          </w:tcPr>
          <w:p w14:paraId="39020684" w14:textId="77777777" w:rsidR="001111B9" w:rsidRPr="00C121F7" w:rsidRDefault="001111B9" w:rsidP="001111B9">
            <w:pPr>
              <w:tabs>
                <w:tab w:val="decimal" w:pos="1153"/>
              </w:tabs>
              <w:jc w:val="right"/>
              <w:rPr>
                <w:rFonts w:asciiTheme="majorBidi" w:hAnsiTheme="majorBidi" w:cstheme="majorBidi"/>
                <w:sz w:val="28"/>
                <w:szCs w:val="28"/>
              </w:rPr>
            </w:pPr>
            <w:r w:rsidRPr="00C121F7">
              <w:rPr>
                <w:rFonts w:asciiTheme="majorBidi" w:hAnsiTheme="majorBidi" w:cstheme="majorBidi"/>
                <w:sz w:val="28"/>
                <w:szCs w:val="28"/>
              </w:rPr>
              <w:t>(5)</w:t>
            </w:r>
          </w:p>
        </w:tc>
      </w:tr>
      <w:tr w:rsidR="001111B9" w:rsidRPr="00C121F7" w14:paraId="72D26780" w14:textId="77777777" w:rsidTr="005C67F7">
        <w:trPr>
          <w:trHeight w:val="324"/>
        </w:trPr>
        <w:tc>
          <w:tcPr>
            <w:tcW w:w="5040" w:type="dxa"/>
          </w:tcPr>
          <w:p w14:paraId="09AE27E3" w14:textId="22410D74" w:rsidR="001111B9" w:rsidRPr="001111B9" w:rsidRDefault="001111B9" w:rsidP="00B86FF4">
            <w:pPr>
              <w:ind w:firstLine="61"/>
              <w:rPr>
                <w:rFonts w:asciiTheme="majorBidi" w:hAnsiTheme="majorBidi" w:cstheme="majorBidi"/>
                <w:b/>
                <w:bCs/>
                <w:sz w:val="28"/>
                <w:szCs w:val="28"/>
                <w:cs/>
              </w:rPr>
            </w:pPr>
            <w:r w:rsidRPr="001111B9">
              <w:rPr>
                <w:rFonts w:asciiTheme="majorBidi" w:hAnsiTheme="majorBidi" w:cstheme="majorBidi"/>
                <w:b/>
                <w:bCs/>
                <w:sz w:val="28"/>
                <w:szCs w:val="28"/>
              </w:rPr>
              <w:t>Total comprehensive income</w:t>
            </w:r>
          </w:p>
        </w:tc>
        <w:tc>
          <w:tcPr>
            <w:tcW w:w="2160" w:type="dxa"/>
            <w:gridSpan w:val="2"/>
            <w:tcBorders>
              <w:top w:val="single" w:sz="4" w:space="0" w:color="auto"/>
              <w:bottom w:val="double" w:sz="4" w:space="0" w:color="auto"/>
            </w:tcBorders>
            <w:vAlign w:val="bottom"/>
          </w:tcPr>
          <w:p w14:paraId="793CDF0B" w14:textId="42FAFD07" w:rsidR="001111B9" w:rsidRPr="001111B9" w:rsidRDefault="00516E6D" w:rsidP="001111B9">
            <w:pPr>
              <w:tabs>
                <w:tab w:val="decimal" w:pos="1153"/>
              </w:tabs>
              <w:jc w:val="right"/>
              <w:rPr>
                <w:rFonts w:asciiTheme="majorBidi" w:hAnsiTheme="majorBidi" w:cstheme="majorBidi"/>
                <w:b/>
                <w:bCs/>
                <w:sz w:val="28"/>
                <w:szCs w:val="28"/>
              </w:rPr>
            </w:pPr>
            <w:r w:rsidRPr="00FC60DF">
              <w:rPr>
                <w:rFonts w:asciiTheme="majorBidi" w:hAnsiTheme="majorBidi" w:cstheme="majorBidi" w:hint="cs"/>
                <w:b/>
                <w:bCs/>
                <w:sz w:val="28"/>
                <w:szCs w:val="28"/>
              </w:rPr>
              <w:t>18</w:t>
            </w:r>
          </w:p>
        </w:tc>
        <w:tc>
          <w:tcPr>
            <w:tcW w:w="90" w:type="dxa"/>
          </w:tcPr>
          <w:p w14:paraId="2F458FF3" w14:textId="77777777" w:rsidR="001111B9" w:rsidRPr="001111B9" w:rsidRDefault="001111B9" w:rsidP="001111B9">
            <w:pPr>
              <w:tabs>
                <w:tab w:val="decimal" w:pos="1153"/>
              </w:tabs>
              <w:rPr>
                <w:rFonts w:asciiTheme="majorBidi" w:hAnsiTheme="majorBidi" w:cstheme="majorBidi"/>
                <w:b/>
                <w:bCs/>
                <w:sz w:val="28"/>
                <w:szCs w:val="28"/>
              </w:rPr>
            </w:pPr>
          </w:p>
        </w:tc>
        <w:tc>
          <w:tcPr>
            <w:tcW w:w="1881" w:type="dxa"/>
            <w:tcBorders>
              <w:top w:val="single" w:sz="4" w:space="0" w:color="auto"/>
              <w:bottom w:val="double" w:sz="4" w:space="0" w:color="auto"/>
            </w:tcBorders>
            <w:vAlign w:val="bottom"/>
          </w:tcPr>
          <w:p w14:paraId="1AB026EF" w14:textId="77777777" w:rsidR="001111B9" w:rsidRPr="00FC60DF" w:rsidRDefault="001111B9" w:rsidP="001111B9">
            <w:pPr>
              <w:tabs>
                <w:tab w:val="decimal" w:pos="1153"/>
              </w:tabs>
              <w:jc w:val="right"/>
              <w:rPr>
                <w:rFonts w:asciiTheme="majorBidi" w:hAnsiTheme="majorBidi" w:cstheme="majorBidi"/>
                <w:b/>
                <w:bCs/>
                <w:sz w:val="28"/>
                <w:szCs w:val="28"/>
                <w:cs/>
              </w:rPr>
            </w:pPr>
            <w:r w:rsidRPr="001111B9">
              <w:rPr>
                <w:rFonts w:asciiTheme="majorBidi" w:hAnsiTheme="majorBidi" w:cstheme="majorBidi"/>
                <w:b/>
                <w:bCs/>
                <w:sz w:val="28"/>
                <w:szCs w:val="28"/>
              </w:rPr>
              <w:t>38</w:t>
            </w:r>
          </w:p>
        </w:tc>
      </w:tr>
    </w:tbl>
    <w:p w14:paraId="3A8CCE9A" w14:textId="71DDE47D" w:rsidR="005F6A01" w:rsidRDefault="005A01DD" w:rsidP="00834584">
      <w:pPr>
        <w:spacing w:before="120" w:after="120" w:line="380" w:lineRule="exact"/>
        <w:ind w:left="605" w:hanging="605"/>
        <w:jc w:val="thaiDistribute"/>
        <w:rPr>
          <w:rFonts w:asciiTheme="majorBidi" w:hAnsiTheme="majorBidi" w:cstheme="majorBidi"/>
          <w:sz w:val="28"/>
          <w:szCs w:val="28"/>
        </w:rPr>
      </w:pPr>
      <w:r w:rsidRPr="00B542DF">
        <w:rPr>
          <w:rFonts w:asciiTheme="majorBidi" w:hAnsiTheme="majorBidi" w:cstheme="majorBidi"/>
          <w:sz w:val="28"/>
          <w:szCs w:val="28"/>
        </w:rPr>
        <w:tab/>
      </w:r>
      <w:r w:rsidRPr="00CD50E7">
        <w:rPr>
          <w:rFonts w:asciiTheme="majorBidi" w:hAnsiTheme="majorBidi" w:cstheme="majorBidi"/>
          <w:sz w:val="28"/>
          <w:szCs w:val="28"/>
        </w:rPr>
        <w:t xml:space="preserve">The subsidiary (Crown Development Company Limited) has placed the ordinary shares of BGY &amp; TFD Properties Company Limited as collateral for debentures of the Company </w:t>
      </w:r>
      <w:r w:rsidR="009B6F22">
        <w:rPr>
          <w:rFonts w:asciiTheme="majorBidi" w:hAnsiTheme="majorBidi" w:cstheme="majorBidi"/>
          <w:sz w:val="28"/>
          <w:szCs w:val="28"/>
        </w:rPr>
        <w:t xml:space="preserve">(Note </w:t>
      </w:r>
      <w:r w:rsidR="00051062">
        <w:rPr>
          <w:rFonts w:asciiTheme="majorBidi" w:hAnsiTheme="majorBidi" w:cstheme="majorBidi"/>
          <w:sz w:val="28"/>
          <w:szCs w:val="28"/>
        </w:rPr>
        <w:t>18</w:t>
      </w:r>
      <w:r w:rsidR="009B6F22">
        <w:rPr>
          <w:rFonts w:asciiTheme="majorBidi" w:hAnsiTheme="majorBidi" w:cstheme="majorBidi"/>
          <w:sz w:val="28"/>
          <w:szCs w:val="28"/>
        </w:rPr>
        <w:t>)</w:t>
      </w:r>
      <w:r w:rsidR="00B8640D" w:rsidRPr="00CD50E7">
        <w:rPr>
          <w:rFonts w:asciiTheme="majorBidi" w:hAnsiTheme="majorBidi" w:cstheme="majorBidi"/>
          <w:sz w:val="28"/>
          <w:szCs w:val="28"/>
        </w:rPr>
        <w:t>.</w:t>
      </w:r>
    </w:p>
    <w:p w14:paraId="5DCE2CDB" w14:textId="77777777" w:rsidR="004E79F7" w:rsidRDefault="004E79F7" w:rsidP="00834584">
      <w:pPr>
        <w:spacing w:before="120" w:after="120" w:line="380" w:lineRule="exact"/>
        <w:ind w:left="605" w:hanging="605"/>
        <w:jc w:val="thaiDistribute"/>
        <w:rPr>
          <w:rFonts w:asciiTheme="majorBidi" w:hAnsiTheme="majorBidi" w:cstheme="majorBidi"/>
          <w:b/>
          <w:bCs/>
          <w:sz w:val="28"/>
          <w:szCs w:val="28"/>
        </w:rPr>
      </w:pPr>
    </w:p>
    <w:p w14:paraId="76DE7E47" w14:textId="77777777" w:rsidR="004E79F7" w:rsidRDefault="004E79F7" w:rsidP="00834584">
      <w:pPr>
        <w:spacing w:before="120" w:after="120" w:line="380" w:lineRule="exact"/>
        <w:ind w:left="605" w:hanging="605"/>
        <w:jc w:val="thaiDistribute"/>
        <w:rPr>
          <w:rFonts w:asciiTheme="majorBidi" w:hAnsiTheme="majorBidi" w:cstheme="majorBidi"/>
          <w:b/>
          <w:bCs/>
          <w:sz w:val="28"/>
          <w:szCs w:val="28"/>
        </w:rPr>
      </w:pPr>
    </w:p>
    <w:p w14:paraId="0FFCBE97" w14:textId="77777777" w:rsidR="004E79F7" w:rsidRDefault="004E79F7" w:rsidP="00834584">
      <w:pPr>
        <w:spacing w:before="120" w:after="120" w:line="380" w:lineRule="exact"/>
        <w:ind w:left="605" w:hanging="605"/>
        <w:jc w:val="thaiDistribute"/>
        <w:rPr>
          <w:rFonts w:asciiTheme="majorBidi" w:hAnsiTheme="majorBidi" w:cstheme="majorBidi"/>
          <w:b/>
          <w:bCs/>
          <w:sz w:val="28"/>
          <w:szCs w:val="28"/>
        </w:rPr>
      </w:pPr>
    </w:p>
    <w:p w14:paraId="1D1B60AF" w14:textId="77777777" w:rsidR="004E79F7" w:rsidRDefault="004E79F7" w:rsidP="00834584">
      <w:pPr>
        <w:spacing w:before="120" w:after="120" w:line="380" w:lineRule="exact"/>
        <w:ind w:left="605" w:hanging="605"/>
        <w:jc w:val="thaiDistribute"/>
        <w:rPr>
          <w:rFonts w:asciiTheme="majorBidi" w:hAnsiTheme="majorBidi" w:cstheme="majorBidi"/>
          <w:b/>
          <w:bCs/>
          <w:sz w:val="28"/>
          <w:szCs w:val="28"/>
        </w:rPr>
      </w:pPr>
    </w:p>
    <w:p w14:paraId="704EF6ED" w14:textId="77777777" w:rsidR="004E79F7" w:rsidRDefault="004E79F7" w:rsidP="00834584">
      <w:pPr>
        <w:spacing w:before="120" w:after="120" w:line="380" w:lineRule="exact"/>
        <w:ind w:left="605" w:hanging="605"/>
        <w:jc w:val="thaiDistribute"/>
        <w:rPr>
          <w:rFonts w:asciiTheme="majorBidi" w:hAnsiTheme="majorBidi" w:cstheme="majorBidi"/>
          <w:b/>
          <w:bCs/>
          <w:sz w:val="28"/>
          <w:szCs w:val="28"/>
        </w:rPr>
      </w:pPr>
    </w:p>
    <w:p w14:paraId="69CD31E5" w14:textId="3E58D0CC" w:rsidR="00A55465" w:rsidRDefault="005507E3" w:rsidP="00834584">
      <w:pPr>
        <w:spacing w:before="120" w:after="120" w:line="380" w:lineRule="exact"/>
        <w:ind w:left="605" w:hanging="605"/>
        <w:jc w:val="thaiDistribute"/>
        <w:rPr>
          <w:rFonts w:asciiTheme="majorBidi" w:hAnsiTheme="majorBidi" w:cstheme="majorBidi"/>
          <w:b/>
          <w:bCs/>
          <w:sz w:val="28"/>
          <w:szCs w:val="28"/>
        </w:rPr>
      </w:pPr>
      <w:r w:rsidRPr="00B542DF">
        <w:rPr>
          <w:rFonts w:asciiTheme="majorBidi" w:hAnsiTheme="majorBidi" w:cstheme="majorBidi"/>
          <w:b/>
          <w:bCs/>
          <w:sz w:val="28"/>
          <w:szCs w:val="28"/>
        </w:rPr>
        <w:lastRenderedPageBreak/>
        <w:t>1</w:t>
      </w:r>
      <w:r w:rsidR="0047184B" w:rsidRPr="00780319">
        <w:rPr>
          <w:rFonts w:asciiTheme="majorBidi" w:hAnsiTheme="majorBidi" w:cstheme="majorBidi" w:hint="cs"/>
          <w:b/>
          <w:bCs/>
          <w:sz w:val="28"/>
          <w:szCs w:val="28"/>
        </w:rPr>
        <w:t>3</w:t>
      </w:r>
      <w:r w:rsidRPr="00B542DF">
        <w:rPr>
          <w:rFonts w:asciiTheme="majorBidi" w:hAnsiTheme="majorBidi" w:cstheme="majorBidi"/>
          <w:b/>
          <w:bCs/>
          <w:sz w:val="28"/>
          <w:szCs w:val="28"/>
        </w:rPr>
        <w:t>.</w:t>
      </w:r>
      <w:r w:rsidRPr="00B542DF">
        <w:rPr>
          <w:rFonts w:asciiTheme="majorBidi" w:hAnsiTheme="majorBidi" w:cstheme="majorBidi"/>
          <w:b/>
          <w:bCs/>
          <w:sz w:val="28"/>
          <w:szCs w:val="28"/>
        </w:rPr>
        <w:tab/>
        <w:t>I</w:t>
      </w:r>
      <w:r w:rsidR="00B25E05">
        <w:rPr>
          <w:rFonts w:asciiTheme="majorBidi" w:hAnsiTheme="majorBidi" w:cstheme="majorBidi"/>
          <w:b/>
          <w:bCs/>
          <w:sz w:val="28"/>
          <w:szCs w:val="28"/>
        </w:rPr>
        <w:t>NVES</w:t>
      </w:r>
      <w:r w:rsidR="005C4C21">
        <w:rPr>
          <w:rFonts w:asciiTheme="majorBidi" w:hAnsiTheme="majorBidi" w:cstheme="majorBidi"/>
          <w:b/>
          <w:bCs/>
          <w:sz w:val="28"/>
          <w:szCs w:val="28"/>
        </w:rPr>
        <w:t xml:space="preserve">TMENT PROPERTIES </w:t>
      </w:r>
    </w:p>
    <w:p w14:paraId="4A336797" w14:textId="6C9338E7" w:rsidR="00886DF5" w:rsidRPr="00A55465" w:rsidRDefault="00A55465" w:rsidP="0008217C">
      <w:pPr>
        <w:overflowPunct/>
        <w:autoSpaceDE/>
        <w:autoSpaceDN/>
        <w:adjustRightInd/>
        <w:spacing w:after="200" w:line="276" w:lineRule="auto"/>
        <w:ind w:left="605" w:hanging="605"/>
        <w:textAlignment w:val="auto"/>
        <w:rPr>
          <w:rFonts w:asciiTheme="majorBidi" w:hAnsiTheme="majorBidi" w:cstheme="majorBidi"/>
          <w:b/>
          <w:bCs/>
          <w:sz w:val="28"/>
          <w:szCs w:val="28"/>
        </w:rPr>
      </w:pPr>
      <w:r w:rsidRPr="00780319">
        <w:rPr>
          <w:rFonts w:asciiTheme="majorBidi" w:hAnsiTheme="majorBidi" w:cstheme="majorBidi"/>
          <w:b/>
          <w:bCs/>
          <w:sz w:val="28"/>
          <w:szCs w:val="28"/>
        </w:rPr>
        <w:tab/>
      </w:r>
      <w:r w:rsidR="00A4220B" w:rsidRPr="00B542DF">
        <w:rPr>
          <w:rFonts w:asciiTheme="majorBidi" w:hAnsiTheme="majorBidi" w:cstheme="majorBidi"/>
          <w:sz w:val="28"/>
          <w:szCs w:val="28"/>
        </w:rPr>
        <w:t>The net</w:t>
      </w:r>
      <w:r w:rsidR="00391341" w:rsidRPr="00B542DF">
        <w:rPr>
          <w:rFonts w:asciiTheme="majorBidi" w:hAnsiTheme="majorBidi" w:cstheme="majorBidi"/>
          <w:sz w:val="28"/>
          <w:szCs w:val="28"/>
        </w:rPr>
        <w:t xml:space="preserve"> book</w:t>
      </w:r>
      <w:r w:rsidR="00A4220B" w:rsidRPr="00B542DF">
        <w:rPr>
          <w:rFonts w:asciiTheme="majorBidi" w:hAnsiTheme="majorBidi" w:cstheme="majorBidi"/>
          <w:sz w:val="28"/>
          <w:szCs w:val="28"/>
        </w:rPr>
        <w:t xml:space="preserve"> value</w:t>
      </w:r>
      <w:r w:rsidR="00D24A32" w:rsidRPr="00B542DF">
        <w:rPr>
          <w:rFonts w:asciiTheme="majorBidi" w:hAnsiTheme="majorBidi" w:cstheme="majorBidi"/>
          <w:sz w:val="28"/>
          <w:szCs w:val="28"/>
        </w:rPr>
        <w:t xml:space="preserve"> of the</w:t>
      </w:r>
      <w:r w:rsidR="00A4220B" w:rsidRPr="00B542DF">
        <w:rPr>
          <w:rFonts w:asciiTheme="majorBidi" w:hAnsiTheme="majorBidi" w:cstheme="majorBidi"/>
          <w:sz w:val="28"/>
          <w:szCs w:val="28"/>
        </w:rPr>
        <w:t xml:space="preserve"> investment properties as at</w:t>
      </w:r>
      <w:r w:rsidR="00D24A32" w:rsidRPr="00B542DF">
        <w:rPr>
          <w:rFonts w:asciiTheme="majorBidi" w:hAnsiTheme="majorBidi" w:cstheme="majorBidi"/>
          <w:sz w:val="28"/>
          <w:szCs w:val="28"/>
        </w:rPr>
        <w:t xml:space="preserve"> </w:t>
      </w:r>
      <w:r w:rsidR="00C957C8" w:rsidRPr="00B542DF">
        <w:rPr>
          <w:rFonts w:asciiTheme="majorBidi" w:hAnsiTheme="majorBidi" w:cstheme="majorBidi"/>
          <w:sz w:val="28"/>
          <w:szCs w:val="28"/>
        </w:rPr>
        <w:t>December</w:t>
      </w:r>
      <w:r w:rsidR="00353EA4">
        <w:rPr>
          <w:rFonts w:asciiTheme="majorBidi" w:hAnsiTheme="majorBidi" w:cstheme="majorBidi"/>
          <w:sz w:val="28"/>
          <w:szCs w:val="28"/>
        </w:rPr>
        <w:t xml:space="preserve"> 31,</w:t>
      </w:r>
      <w:r w:rsidR="00C957C8" w:rsidRPr="00B542DF">
        <w:rPr>
          <w:rFonts w:asciiTheme="majorBidi" w:hAnsiTheme="majorBidi" w:cstheme="majorBidi"/>
          <w:sz w:val="28"/>
          <w:szCs w:val="28"/>
        </w:rPr>
        <w:t xml:space="preserve"> 202</w:t>
      </w:r>
      <w:r w:rsidR="003B7FE6">
        <w:rPr>
          <w:rFonts w:asciiTheme="majorBidi" w:hAnsiTheme="majorBidi" w:cstheme="majorBidi"/>
          <w:sz w:val="28"/>
          <w:szCs w:val="28"/>
        </w:rPr>
        <w:t>5</w:t>
      </w:r>
      <w:r w:rsidR="00C957C8" w:rsidRPr="00B542DF">
        <w:rPr>
          <w:rFonts w:asciiTheme="majorBidi" w:hAnsiTheme="majorBidi" w:cstheme="majorBidi"/>
          <w:sz w:val="28"/>
          <w:szCs w:val="28"/>
        </w:rPr>
        <w:t xml:space="preserve"> and 202</w:t>
      </w:r>
      <w:r w:rsidR="003B7FE6">
        <w:rPr>
          <w:rFonts w:asciiTheme="majorBidi" w:hAnsiTheme="majorBidi" w:cstheme="majorBidi"/>
          <w:sz w:val="28"/>
          <w:szCs w:val="28"/>
        </w:rPr>
        <w:t>4</w:t>
      </w:r>
      <w:r w:rsidR="00A4220B" w:rsidRPr="00B542DF">
        <w:rPr>
          <w:rFonts w:asciiTheme="majorBidi" w:hAnsiTheme="majorBidi" w:cstheme="majorBidi"/>
          <w:sz w:val="28"/>
          <w:szCs w:val="28"/>
        </w:rPr>
        <w:t xml:space="preserve"> is presented below.</w:t>
      </w:r>
    </w:p>
    <w:tbl>
      <w:tblPr>
        <w:tblW w:w="9412" w:type="dxa"/>
        <w:tblInd w:w="450" w:type="dxa"/>
        <w:tblLayout w:type="fixed"/>
        <w:tblCellMar>
          <w:left w:w="14" w:type="dxa"/>
          <w:right w:w="14" w:type="dxa"/>
        </w:tblCellMar>
        <w:tblLook w:val="04A0" w:firstRow="1" w:lastRow="0" w:firstColumn="1" w:lastColumn="0" w:noHBand="0" w:noVBand="1"/>
      </w:tblPr>
      <w:tblGrid>
        <w:gridCol w:w="2527"/>
        <w:gridCol w:w="1703"/>
        <w:gridCol w:w="55"/>
        <w:gridCol w:w="1219"/>
        <w:gridCol w:w="90"/>
        <w:gridCol w:w="99"/>
        <w:gridCol w:w="1087"/>
        <w:gridCol w:w="90"/>
        <w:gridCol w:w="282"/>
        <w:gridCol w:w="903"/>
        <w:gridCol w:w="90"/>
        <w:gridCol w:w="1267"/>
      </w:tblGrid>
      <w:tr w:rsidR="00222037" w:rsidRPr="00C121F7" w14:paraId="049FDC9E" w14:textId="77777777" w:rsidTr="006848B1">
        <w:trPr>
          <w:trHeight w:val="381"/>
          <w:tblHeader/>
        </w:trPr>
        <w:tc>
          <w:tcPr>
            <w:tcW w:w="2527" w:type="dxa"/>
          </w:tcPr>
          <w:p w14:paraId="55B3224B" w14:textId="77777777" w:rsidR="00222037" w:rsidRPr="00DE0D74" w:rsidRDefault="00222037" w:rsidP="00222037">
            <w:pPr>
              <w:ind w:left="151" w:hanging="151"/>
              <w:jc w:val="thaiDistribute"/>
              <w:outlineLvl w:val="0"/>
              <w:rPr>
                <w:rFonts w:asciiTheme="majorBidi" w:hAnsiTheme="majorBidi" w:cstheme="majorBidi"/>
                <w:b/>
                <w:bCs/>
                <w:sz w:val="28"/>
                <w:szCs w:val="28"/>
                <w:cs/>
                <w:lang w:val="en-GB"/>
              </w:rPr>
            </w:pPr>
            <w:r w:rsidRPr="007619BE">
              <w:rPr>
                <w:rFonts w:asciiTheme="majorBidi" w:hAnsiTheme="majorBidi" w:cstheme="majorBidi"/>
                <w:b/>
                <w:bCs/>
                <w:sz w:val="28"/>
                <w:szCs w:val="28"/>
              </w:rPr>
              <w:tab/>
            </w:r>
          </w:p>
        </w:tc>
        <w:tc>
          <w:tcPr>
            <w:tcW w:w="1758" w:type="dxa"/>
            <w:gridSpan w:val="2"/>
          </w:tcPr>
          <w:p w14:paraId="543779B3" w14:textId="77777777" w:rsidR="00222037" w:rsidRPr="00DE0D74" w:rsidRDefault="00222037" w:rsidP="00222037">
            <w:pPr>
              <w:ind w:left="-20" w:right="-12"/>
              <w:jc w:val="right"/>
              <w:rPr>
                <w:rFonts w:asciiTheme="majorBidi" w:hAnsiTheme="majorBidi" w:cstheme="majorBidi"/>
                <w:b/>
                <w:bCs/>
                <w:sz w:val="28"/>
                <w:szCs w:val="28"/>
                <w:cs/>
              </w:rPr>
            </w:pPr>
          </w:p>
        </w:tc>
        <w:tc>
          <w:tcPr>
            <w:tcW w:w="1219" w:type="dxa"/>
          </w:tcPr>
          <w:p w14:paraId="6F44BBCA" w14:textId="77777777" w:rsidR="00222037" w:rsidRPr="00DE0D74" w:rsidRDefault="00222037" w:rsidP="00222037">
            <w:pPr>
              <w:ind w:left="-20" w:right="-12"/>
              <w:jc w:val="right"/>
              <w:rPr>
                <w:rFonts w:asciiTheme="majorBidi" w:hAnsiTheme="majorBidi" w:cstheme="majorBidi"/>
                <w:b/>
                <w:bCs/>
                <w:sz w:val="28"/>
                <w:szCs w:val="28"/>
                <w:cs/>
              </w:rPr>
            </w:pPr>
          </w:p>
        </w:tc>
        <w:tc>
          <w:tcPr>
            <w:tcW w:w="189" w:type="dxa"/>
            <w:gridSpan w:val="2"/>
          </w:tcPr>
          <w:p w14:paraId="3AE52693" w14:textId="77777777" w:rsidR="00222037" w:rsidRPr="00DE0D74" w:rsidRDefault="00222037" w:rsidP="00222037">
            <w:pPr>
              <w:ind w:left="-20" w:right="-12"/>
              <w:jc w:val="right"/>
              <w:rPr>
                <w:rFonts w:asciiTheme="majorBidi" w:hAnsiTheme="majorBidi" w:cstheme="majorBidi"/>
                <w:b/>
                <w:bCs/>
                <w:sz w:val="28"/>
                <w:szCs w:val="28"/>
                <w:cs/>
              </w:rPr>
            </w:pPr>
          </w:p>
        </w:tc>
        <w:tc>
          <w:tcPr>
            <w:tcW w:w="1459" w:type="dxa"/>
            <w:gridSpan w:val="3"/>
          </w:tcPr>
          <w:p w14:paraId="0405A85A" w14:textId="77777777" w:rsidR="00222037" w:rsidRPr="00FC60DF" w:rsidRDefault="00222037" w:rsidP="00222037">
            <w:pPr>
              <w:ind w:left="-20" w:right="-12"/>
              <w:jc w:val="right"/>
              <w:rPr>
                <w:rFonts w:asciiTheme="majorBidi" w:hAnsiTheme="majorBidi" w:cstheme="majorBidi"/>
                <w:b/>
                <w:bCs/>
                <w:sz w:val="28"/>
                <w:szCs w:val="28"/>
                <w:cs/>
              </w:rPr>
            </w:pPr>
          </w:p>
        </w:tc>
        <w:tc>
          <w:tcPr>
            <w:tcW w:w="2259" w:type="dxa"/>
            <w:gridSpan w:val="3"/>
          </w:tcPr>
          <w:p w14:paraId="68183B17" w14:textId="5A83D8B6" w:rsidR="00222037" w:rsidRPr="00FC60DF" w:rsidRDefault="00222037" w:rsidP="00222037">
            <w:pPr>
              <w:ind w:left="-20" w:right="-12"/>
              <w:jc w:val="right"/>
              <w:rPr>
                <w:rFonts w:asciiTheme="majorBidi" w:hAnsiTheme="majorBidi" w:cstheme="majorBidi"/>
                <w:b/>
                <w:bCs/>
                <w:sz w:val="28"/>
                <w:szCs w:val="28"/>
                <w:cs/>
              </w:rPr>
            </w:pPr>
            <w:r w:rsidRPr="003A017E">
              <w:rPr>
                <w:rFonts w:asciiTheme="majorBidi" w:hAnsiTheme="majorBidi" w:cstheme="majorBidi"/>
                <w:b/>
                <w:bCs/>
                <w:sz w:val="28"/>
                <w:szCs w:val="28"/>
              </w:rPr>
              <w:t>(Unit: Thousand Baht)</w:t>
            </w:r>
          </w:p>
        </w:tc>
      </w:tr>
      <w:tr w:rsidR="00222037" w:rsidRPr="00C121F7" w14:paraId="18B4AE03" w14:textId="77777777" w:rsidTr="006848B1">
        <w:trPr>
          <w:trHeight w:val="396"/>
          <w:tblHeader/>
        </w:trPr>
        <w:tc>
          <w:tcPr>
            <w:tcW w:w="2527" w:type="dxa"/>
          </w:tcPr>
          <w:p w14:paraId="03DF4529" w14:textId="77777777" w:rsidR="00222037" w:rsidRPr="00DE0D74" w:rsidRDefault="00222037">
            <w:pPr>
              <w:ind w:left="151" w:hanging="151"/>
              <w:jc w:val="center"/>
              <w:outlineLvl w:val="0"/>
              <w:rPr>
                <w:rFonts w:asciiTheme="majorBidi" w:hAnsiTheme="majorBidi" w:cstheme="majorBidi"/>
                <w:b/>
                <w:bCs/>
                <w:sz w:val="28"/>
                <w:szCs w:val="28"/>
              </w:rPr>
            </w:pPr>
          </w:p>
        </w:tc>
        <w:tc>
          <w:tcPr>
            <w:tcW w:w="6884" w:type="dxa"/>
            <w:gridSpan w:val="11"/>
          </w:tcPr>
          <w:p w14:paraId="276CEC5F" w14:textId="1409BD23" w:rsidR="00222037" w:rsidRPr="00DE0D74" w:rsidRDefault="00222037">
            <w:pPr>
              <w:pBdr>
                <w:bottom w:val="single" w:sz="4" w:space="1" w:color="auto"/>
              </w:pBdr>
              <w:ind w:left="-29" w:right="-29"/>
              <w:jc w:val="center"/>
              <w:rPr>
                <w:rFonts w:asciiTheme="majorBidi" w:hAnsiTheme="majorBidi" w:cstheme="majorBidi"/>
                <w:b/>
                <w:bCs/>
                <w:sz w:val="28"/>
                <w:szCs w:val="28"/>
              </w:rPr>
            </w:pPr>
            <w:r w:rsidRPr="003A017E">
              <w:rPr>
                <w:rFonts w:asciiTheme="majorBidi" w:hAnsiTheme="majorBidi" w:cstheme="majorBidi"/>
                <w:b/>
                <w:bCs/>
                <w:sz w:val="28"/>
                <w:szCs w:val="28"/>
              </w:rPr>
              <w:t>Consolidated financial statements</w:t>
            </w:r>
          </w:p>
        </w:tc>
      </w:tr>
      <w:tr w:rsidR="00222037" w:rsidRPr="00C121F7" w14:paraId="39C2E5F0" w14:textId="77777777" w:rsidTr="006848B1">
        <w:trPr>
          <w:trHeight w:val="1539"/>
          <w:tblHeader/>
        </w:trPr>
        <w:tc>
          <w:tcPr>
            <w:tcW w:w="2527" w:type="dxa"/>
          </w:tcPr>
          <w:p w14:paraId="66847717" w14:textId="77777777" w:rsidR="00222037" w:rsidRPr="00DE0D74" w:rsidRDefault="00222037" w:rsidP="00222037">
            <w:pPr>
              <w:ind w:left="151" w:hanging="151"/>
              <w:jc w:val="center"/>
              <w:outlineLvl w:val="0"/>
              <w:rPr>
                <w:rFonts w:asciiTheme="majorBidi" w:hAnsiTheme="majorBidi" w:cstheme="majorBidi"/>
                <w:b/>
                <w:bCs/>
                <w:sz w:val="28"/>
                <w:szCs w:val="28"/>
              </w:rPr>
            </w:pPr>
          </w:p>
        </w:tc>
        <w:tc>
          <w:tcPr>
            <w:tcW w:w="1703" w:type="dxa"/>
            <w:vAlign w:val="bottom"/>
          </w:tcPr>
          <w:p w14:paraId="02D98A92" w14:textId="649D0AA6" w:rsidR="00222037" w:rsidRPr="00DE0D74" w:rsidRDefault="00222037" w:rsidP="00222037">
            <w:pPr>
              <w:pBdr>
                <w:bottom w:val="single" w:sz="4" w:space="1" w:color="auto"/>
              </w:pBdr>
              <w:tabs>
                <w:tab w:val="left" w:pos="2160"/>
                <w:tab w:val="center" w:pos="6840"/>
                <w:tab w:val="center" w:pos="8280"/>
              </w:tabs>
              <w:ind w:left="-29" w:right="-29"/>
              <w:jc w:val="center"/>
              <w:rPr>
                <w:rFonts w:asciiTheme="majorBidi" w:hAnsiTheme="majorBidi" w:cstheme="majorBidi"/>
                <w:b/>
                <w:bCs/>
                <w:sz w:val="28"/>
                <w:szCs w:val="28"/>
              </w:rPr>
            </w:pPr>
            <w:r w:rsidRPr="003A017E">
              <w:rPr>
                <w:rFonts w:asciiTheme="majorBidi" w:hAnsiTheme="majorBidi" w:cstheme="majorBidi"/>
                <w:b/>
                <w:bCs/>
                <w:spacing w:val="-4"/>
                <w:sz w:val="28"/>
                <w:szCs w:val="28"/>
              </w:rPr>
              <w:t>Land and warehouse      building for rent</w:t>
            </w:r>
            <w:r w:rsidRPr="003A017E">
              <w:rPr>
                <w:rFonts w:asciiTheme="majorBidi" w:hAnsiTheme="majorBidi" w:cstheme="majorBidi"/>
                <w:b/>
                <w:bCs/>
                <w:spacing w:val="-6"/>
                <w:sz w:val="28"/>
                <w:szCs w:val="28"/>
              </w:rPr>
              <w:t>/</w:t>
            </w:r>
            <w:r w:rsidRPr="00780319">
              <w:rPr>
                <w:rFonts w:asciiTheme="majorBidi" w:hAnsiTheme="majorBidi" w:cstheme="majorBidi"/>
                <w:b/>
                <w:bCs/>
                <w:spacing w:val="-6"/>
                <w:sz w:val="28"/>
                <w:szCs w:val="28"/>
              </w:rPr>
              <w:t xml:space="preserve"> </w:t>
            </w:r>
            <w:r w:rsidRPr="003A017E">
              <w:rPr>
                <w:rFonts w:asciiTheme="majorBidi" w:hAnsiTheme="majorBidi" w:cstheme="majorBidi"/>
                <w:b/>
                <w:bCs/>
                <w:spacing w:val="-2"/>
                <w:sz w:val="28"/>
                <w:szCs w:val="28"/>
              </w:rPr>
              <w:t xml:space="preserve">improvement              of </w:t>
            </w:r>
            <w:r w:rsidRPr="003A017E">
              <w:rPr>
                <w:rFonts w:asciiTheme="majorBidi" w:hAnsiTheme="majorBidi" w:cstheme="majorBidi"/>
                <w:b/>
                <w:bCs/>
                <w:spacing w:val="-4"/>
                <w:sz w:val="28"/>
                <w:szCs w:val="28"/>
              </w:rPr>
              <w:t>leasehold building</w:t>
            </w:r>
          </w:p>
        </w:tc>
        <w:tc>
          <w:tcPr>
            <w:tcW w:w="55" w:type="dxa"/>
          </w:tcPr>
          <w:p w14:paraId="6EA5B504" w14:textId="77777777" w:rsidR="00222037" w:rsidRPr="00FC60DF" w:rsidRDefault="00222037" w:rsidP="00222037">
            <w:pPr>
              <w:tabs>
                <w:tab w:val="left" w:pos="2160"/>
                <w:tab w:val="center" w:pos="6840"/>
                <w:tab w:val="center" w:pos="8280"/>
              </w:tabs>
              <w:ind w:left="-29" w:right="-29"/>
              <w:jc w:val="center"/>
              <w:rPr>
                <w:rFonts w:asciiTheme="majorBidi" w:hAnsiTheme="majorBidi" w:cstheme="majorBidi"/>
                <w:b/>
                <w:bCs/>
                <w:sz w:val="28"/>
                <w:szCs w:val="28"/>
                <w:cs/>
              </w:rPr>
            </w:pPr>
          </w:p>
        </w:tc>
        <w:tc>
          <w:tcPr>
            <w:tcW w:w="1219" w:type="dxa"/>
            <w:vAlign w:val="bottom"/>
          </w:tcPr>
          <w:p w14:paraId="30AC1FC8" w14:textId="0464C83D" w:rsidR="00222037" w:rsidRPr="00DE0D74" w:rsidRDefault="00222037" w:rsidP="00222037">
            <w:pPr>
              <w:pBdr>
                <w:bottom w:val="single" w:sz="4" w:space="1" w:color="auto"/>
              </w:pBdr>
              <w:tabs>
                <w:tab w:val="left" w:pos="2160"/>
                <w:tab w:val="center" w:pos="6840"/>
                <w:tab w:val="center" w:pos="8280"/>
              </w:tabs>
              <w:ind w:left="-29" w:right="-29"/>
              <w:jc w:val="center"/>
              <w:rPr>
                <w:rFonts w:asciiTheme="majorBidi" w:hAnsiTheme="majorBidi" w:cstheme="majorBidi"/>
                <w:b/>
                <w:bCs/>
                <w:sz w:val="28"/>
                <w:szCs w:val="28"/>
              </w:rPr>
            </w:pPr>
            <w:r w:rsidRPr="003A017E">
              <w:rPr>
                <w:rFonts w:asciiTheme="majorBidi" w:hAnsiTheme="majorBidi" w:cstheme="majorBidi"/>
                <w:b/>
                <w:bCs/>
                <w:sz w:val="28"/>
                <w:szCs w:val="28"/>
              </w:rPr>
              <w:t>Office building for rent</w:t>
            </w:r>
          </w:p>
        </w:tc>
        <w:tc>
          <w:tcPr>
            <w:tcW w:w="90" w:type="dxa"/>
          </w:tcPr>
          <w:p w14:paraId="564C004A" w14:textId="77777777" w:rsidR="00222037" w:rsidRPr="00FC60DF" w:rsidRDefault="00222037" w:rsidP="00222037">
            <w:pPr>
              <w:ind w:left="-29" w:right="-29"/>
              <w:jc w:val="center"/>
              <w:rPr>
                <w:rFonts w:asciiTheme="majorBidi" w:hAnsiTheme="majorBidi" w:cstheme="majorBidi"/>
                <w:b/>
                <w:bCs/>
                <w:sz w:val="28"/>
                <w:szCs w:val="28"/>
                <w:cs/>
              </w:rPr>
            </w:pPr>
          </w:p>
        </w:tc>
        <w:tc>
          <w:tcPr>
            <w:tcW w:w="1186" w:type="dxa"/>
            <w:gridSpan w:val="2"/>
            <w:vAlign w:val="bottom"/>
          </w:tcPr>
          <w:p w14:paraId="3CB3FF69" w14:textId="43FAF40D" w:rsidR="00222037" w:rsidRPr="00DE0D74" w:rsidRDefault="00222037" w:rsidP="00222037">
            <w:pPr>
              <w:pBdr>
                <w:bottom w:val="single" w:sz="4" w:space="1" w:color="auto"/>
              </w:pBdr>
              <w:ind w:left="-29" w:right="-29"/>
              <w:jc w:val="center"/>
              <w:rPr>
                <w:rFonts w:asciiTheme="majorBidi" w:hAnsiTheme="majorBidi" w:cstheme="majorBidi"/>
                <w:b/>
                <w:bCs/>
                <w:sz w:val="28"/>
                <w:szCs w:val="28"/>
                <w:cs/>
              </w:rPr>
            </w:pPr>
            <w:r w:rsidRPr="003A017E">
              <w:rPr>
                <w:rFonts w:asciiTheme="majorBidi" w:hAnsiTheme="majorBidi" w:cstheme="majorBidi"/>
                <w:b/>
                <w:bCs/>
                <w:sz w:val="28"/>
                <w:szCs w:val="28"/>
              </w:rPr>
              <w:t>Condominium unit for rent</w:t>
            </w:r>
          </w:p>
        </w:tc>
        <w:tc>
          <w:tcPr>
            <w:tcW w:w="90" w:type="dxa"/>
          </w:tcPr>
          <w:p w14:paraId="605A2188" w14:textId="77777777" w:rsidR="00222037" w:rsidRPr="00FC60DF" w:rsidRDefault="00222037" w:rsidP="00222037">
            <w:pPr>
              <w:tabs>
                <w:tab w:val="left" w:pos="2160"/>
                <w:tab w:val="center" w:pos="6840"/>
                <w:tab w:val="center" w:pos="8280"/>
              </w:tabs>
              <w:ind w:left="-29" w:right="-29"/>
              <w:jc w:val="center"/>
              <w:rPr>
                <w:rFonts w:asciiTheme="majorBidi" w:hAnsiTheme="majorBidi" w:cstheme="majorBidi"/>
                <w:b/>
                <w:bCs/>
                <w:sz w:val="28"/>
                <w:szCs w:val="28"/>
                <w:cs/>
              </w:rPr>
            </w:pPr>
          </w:p>
        </w:tc>
        <w:tc>
          <w:tcPr>
            <w:tcW w:w="1185" w:type="dxa"/>
            <w:gridSpan w:val="2"/>
            <w:vAlign w:val="bottom"/>
          </w:tcPr>
          <w:p w14:paraId="7CC535B2" w14:textId="510F977B" w:rsidR="00222037" w:rsidRPr="00DE0D74" w:rsidRDefault="00222037" w:rsidP="00222037">
            <w:pPr>
              <w:pBdr>
                <w:bottom w:val="single" w:sz="4" w:space="1" w:color="auto"/>
              </w:pBdr>
              <w:tabs>
                <w:tab w:val="left" w:pos="2160"/>
                <w:tab w:val="center" w:pos="6840"/>
                <w:tab w:val="center" w:pos="8280"/>
              </w:tabs>
              <w:ind w:left="-29" w:right="-29"/>
              <w:jc w:val="center"/>
              <w:rPr>
                <w:rFonts w:asciiTheme="majorBidi" w:hAnsiTheme="majorBidi" w:cstheme="majorBidi"/>
                <w:b/>
                <w:bCs/>
                <w:sz w:val="28"/>
                <w:szCs w:val="28"/>
              </w:rPr>
            </w:pPr>
            <w:r w:rsidRPr="003A017E">
              <w:rPr>
                <w:rFonts w:asciiTheme="majorBidi" w:hAnsiTheme="majorBidi" w:cstheme="majorBidi"/>
                <w:b/>
                <w:bCs/>
                <w:sz w:val="28"/>
                <w:szCs w:val="28"/>
              </w:rPr>
              <w:t>Right-of-use assets for rent</w:t>
            </w:r>
          </w:p>
        </w:tc>
        <w:tc>
          <w:tcPr>
            <w:tcW w:w="90" w:type="dxa"/>
          </w:tcPr>
          <w:p w14:paraId="34A9DEF5" w14:textId="77777777" w:rsidR="00222037" w:rsidRPr="00FC60DF" w:rsidRDefault="00222037" w:rsidP="00222037">
            <w:pPr>
              <w:ind w:left="-29" w:right="-29"/>
              <w:jc w:val="center"/>
              <w:rPr>
                <w:rFonts w:asciiTheme="majorBidi" w:hAnsiTheme="majorBidi" w:cstheme="majorBidi"/>
                <w:b/>
                <w:bCs/>
                <w:sz w:val="28"/>
                <w:szCs w:val="28"/>
                <w:cs/>
              </w:rPr>
            </w:pPr>
          </w:p>
        </w:tc>
        <w:tc>
          <w:tcPr>
            <w:tcW w:w="1267" w:type="dxa"/>
            <w:vAlign w:val="bottom"/>
          </w:tcPr>
          <w:p w14:paraId="73DB290E" w14:textId="69CFC9E5" w:rsidR="00222037" w:rsidRPr="00FC60DF" w:rsidRDefault="00222037" w:rsidP="00222037">
            <w:pPr>
              <w:pBdr>
                <w:bottom w:val="single" w:sz="4" w:space="1" w:color="auto"/>
              </w:pBdr>
              <w:ind w:left="-29" w:right="-29"/>
              <w:jc w:val="center"/>
              <w:rPr>
                <w:rFonts w:asciiTheme="majorBidi" w:hAnsiTheme="majorBidi" w:cstheme="majorBidi"/>
                <w:b/>
                <w:bCs/>
                <w:sz w:val="28"/>
                <w:szCs w:val="28"/>
                <w:cs/>
              </w:rPr>
            </w:pPr>
            <w:r w:rsidRPr="003A017E">
              <w:rPr>
                <w:rFonts w:asciiTheme="majorBidi" w:hAnsiTheme="majorBidi" w:cstheme="majorBidi"/>
                <w:b/>
                <w:bCs/>
                <w:sz w:val="28"/>
                <w:szCs w:val="28"/>
              </w:rPr>
              <w:t>Total</w:t>
            </w:r>
          </w:p>
        </w:tc>
      </w:tr>
      <w:tr w:rsidR="00222037" w:rsidRPr="00C121F7" w14:paraId="5635A818" w14:textId="77777777" w:rsidTr="006848B1">
        <w:trPr>
          <w:trHeight w:val="381"/>
        </w:trPr>
        <w:tc>
          <w:tcPr>
            <w:tcW w:w="2527" w:type="dxa"/>
            <w:vAlign w:val="bottom"/>
          </w:tcPr>
          <w:p w14:paraId="04FBF8BD" w14:textId="09E63271" w:rsidR="00222037" w:rsidRPr="00FC60DF" w:rsidRDefault="00222037" w:rsidP="00222037">
            <w:pPr>
              <w:ind w:left="151" w:right="-72" w:hanging="151"/>
              <w:rPr>
                <w:rFonts w:asciiTheme="majorBidi" w:hAnsiTheme="majorBidi" w:cstheme="majorBidi"/>
                <w:b/>
                <w:bCs/>
                <w:sz w:val="28"/>
                <w:szCs w:val="28"/>
                <w:cs/>
              </w:rPr>
            </w:pPr>
            <w:r w:rsidRPr="009D3F0E">
              <w:rPr>
                <w:rFonts w:asciiTheme="majorBidi" w:hAnsiTheme="majorBidi" w:cstheme="majorBidi"/>
                <w:b/>
                <w:bCs/>
                <w:sz w:val="28"/>
                <w:szCs w:val="28"/>
              </w:rPr>
              <w:t>As at December</w:t>
            </w:r>
            <w:r w:rsidR="00FD7C9D">
              <w:rPr>
                <w:rFonts w:asciiTheme="majorBidi" w:hAnsiTheme="majorBidi" w:cstheme="majorBidi"/>
                <w:b/>
                <w:bCs/>
                <w:sz w:val="28"/>
                <w:szCs w:val="28"/>
              </w:rPr>
              <w:t xml:space="preserve"> 31,</w:t>
            </w:r>
            <w:r w:rsidRPr="009D3F0E">
              <w:rPr>
                <w:rFonts w:asciiTheme="majorBidi" w:hAnsiTheme="majorBidi" w:cstheme="majorBidi"/>
                <w:b/>
                <w:bCs/>
                <w:sz w:val="28"/>
                <w:szCs w:val="28"/>
              </w:rPr>
              <w:t xml:space="preserve"> 2025:</w:t>
            </w:r>
          </w:p>
        </w:tc>
        <w:tc>
          <w:tcPr>
            <w:tcW w:w="1703" w:type="dxa"/>
            <w:vAlign w:val="bottom"/>
          </w:tcPr>
          <w:p w14:paraId="51822840" w14:textId="77777777" w:rsidR="00222037" w:rsidRPr="00C121F7" w:rsidRDefault="00222037" w:rsidP="00222037">
            <w:pPr>
              <w:ind w:left="-29" w:right="-29"/>
              <w:rPr>
                <w:rFonts w:asciiTheme="majorBidi" w:hAnsiTheme="majorBidi" w:cstheme="majorBidi"/>
                <w:sz w:val="28"/>
                <w:szCs w:val="28"/>
              </w:rPr>
            </w:pPr>
          </w:p>
        </w:tc>
        <w:tc>
          <w:tcPr>
            <w:tcW w:w="55" w:type="dxa"/>
          </w:tcPr>
          <w:p w14:paraId="094F04EE" w14:textId="77777777" w:rsidR="00222037" w:rsidRPr="00C121F7" w:rsidRDefault="00222037" w:rsidP="00222037">
            <w:pPr>
              <w:ind w:left="-29" w:right="-29"/>
              <w:rPr>
                <w:rFonts w:asciiTheme="majorBidi" w:hAnsiTheme="majorBidi" w:cstheme="majorBidi"/>
                <w:sz w:val="28"/>
                <w:szCs w:val="28"/>
              </w:rPr>
            </w:pPr>
          </w:p>
        </w:tc>
        <w:tc>
          <w:tcPr>
            <w:tcW w:w="1219" w:type="dxa"/>
            <w:vAlign w:val="bottom"/>
          </w:tcPr>
          <w:p w14:paraId="377CE498" w14:textId="77777777" w:rsidR="00222037" w:rsidRPr="00C121F7" w:rsidRDefault="00222037" w:rsidP="00222037">
            <w:pPr>
              <w:ind w:left="-29" w:right="-29"/>
              <w:rPr>
                <w:rFonts w:asciiTheme="majorBidi" w:hAnsiTheme="majorBidi" w:cstheme="majorBidi"/>
                <w:sz w:val="28"/>
                <w:szCs w:val="28"/>
              </w:rPr>
            </w:pPr>
          </w:p>
        </w:tc>
        <w:tc>
          <w:tcPr>
            <w:tcW w:w="90" w:type="dxa"/>
          </w:tcPr>
          <w:p w14:paraId="4D5A75A8" w14:textId="77777777" w:rsidR="00222037" w:rsidRPr="00C121F7" w:rsidRDefault="00222037" w:rsidP="00222037">
            <w:pPr>
              <w:ind w:left="-29" w:right="-29"/>
              <w:rPr>
                <w:rFonts w:asciiTheme="majorBidi" w:hAnsiTheme="majorBidi" w:cstheme="majorBidi"/>
                <w:sz w:val="28"/>
                <w:szCs w:val="28"/>
              </w:rPr>
            </w:pPr>
          </w:p>
        </w:tc>
        <w:tc>
          <w:tcPr>
            <w:tcW w:w="1186" w:type="dxa"/>
            <w:gridSpan w:val="2"/>
            <w:vAlign w:val="bottom"/>
          </w:tcPr>
          <w:p w14:paraId="22609117" w14:textId="77777777" w:rsidR="00222037" w:rsidRPr="00C121F7" w:rsidRDefault="00222037" w:rsidP="00222037">
            <w:pPr>
              <w:ind w:left="-29" w:right="-29"/>
              <w:rPr>
                <w:rFonts w:asciiTheme="majorBidi" w:hAnsiTheme="majorBidi" w:cstheme="majorBidi"/>
                <w:sz w:val="28"/>
                <w:szCs w:val="28"/>
              </w:rPr>
            </w:pPr>
          </w:p>
        </w:tc>
        <w:tc>
          <w:tcPr>
            <w:tcW w:w="90" w:type="dxa"/>
          </w:tcPr>
          <w:p w14:paraId="6DAAD7C6" w14:textId="77777777" w:rsidR="00222037" w:rsidRPr="00C121F7" w:rsidRDefault="00222037" w:rsidP="00222037">
            <w:pPr>
              <w:ind w:left="-29" w:right="-29"/>
              <w:rPr>
                <w:rFonts w:asciiTheme="majorBidi" w:hAnsiTheme="majorBidi" w:cstheme="majorBidi"/>
                <w:sz w:val="28"/>
                <w:szCs w:val="28"/>
              </w:rPr>
            </w:pPr>
          </w:p>
        </w:tc>
        <w:tc>
          <w:tcPr>
            <w:tcW w:w="1185" w:type="dxa"/>
            <w:gridSpan w:val="2"/>
            <w:vAlign w:val="bottom"/>
          </w:tcPr>
          <w:p w14:paraId="4E24BE84" w14:textId="77777777" w:rsidR="00222037" w:rsidRPr="00C121F7" w:rsidRDefault="00222037" w:rsidP="00222037">
            <w:pPr>
              <w:ind w:left="-29" w:right="-29"/>
              <w:rPr>
                <w:rFonts w:asciiTheme="majorBidi" w:hAnsiTheme="majorBidi" w:cstheme="majorBidi"/>
                <w:sz w:val="28"/>
                <w:szCs w:val="28"/>
              </w:rPr>
            </w:pPr>
          </w:p>
        </w:tc>
        <w:tc>
          <w:tcPr>
            <w:tcW w:w="90" w:type="dxa"/>
          </w:tcPr>
          <w:p w14:paraId="72ADA3E5" w14:textId="77777777" w:rsidR="00222037" w:rsidRPr="00C121F7" w:rsidRDefault="00222037" w:rsidP="00222037">
            <w:pPr>
              <w:ind w:left="-29" w:right="-29"/>
              <w:rPr>
                <w:rFonts w:asciiTheme="majorBidi" w:hAnsiTheme="majorBidi" w:cstheme="majorBidi"/>
                <w:sz w:val="28"/>
                <w:szCs w:val="28"/>
              </w:rPr>
            </w:pPr>
          </w:p>
        </w:tc>
        <w:tc>
          <w:tcPr>
            <w:tcW w:w="1267" w:type="dxa"/>
            <w:vAlign w:val="bottom"/>
          </w:tcPr>
          <w:p w14:paraId="0A756F26" w14:textId="77777777" w:rsidR="00222037" w:rsidRPr="00C121F7" w:rsidRDefault="00222037" w:rsidP="00222037">
            <w:pPr>
              <w:ind w:left="-29" w:right="-29"/>
              <w:rPr>
                <w:rFonts w:asciiTheme="majorBidi" w:hAnsiTheme="majorBidi" w:cstheme="majorBidi"/>
                <w:sz w:val="28"/>
                <w:szCs w:val="28"/>
              </w:rPr>
            </w:pPr>
          </w:p>
        </w:tc>
      </w:tr>
      <w:tr w:rsidR="00222037" w:rsidRPr="00C121F7" w14:paraId="3914FD8F" w14:textId="77777777" w:rsidTr="004F7A75">
        <w:trPr>
          <w:trHeight w:val="366"/>
        </w:trPr>
        <w:tc>
          <w:tcPr>
            <w:tcW w:w="2527" w:type="dxa"/>
            <w:vAlign w:val="bottom"/>
          </w:tcPr>
          <w:p w14:paraId="637E8FC3" w14:textId="76DB4E19" w:rsidR="00222037" w:rsidRPr="00FC60DF" w:rsidRDefault="00222037" w:rsidP="00222037">
            <w:pPr>
              <w:ind w:left="151" w:right="-72" w:hanging="151"/>
              <w:rPr>
                <w:rFonts w:asciiTheme="majorBidi" w:hAnsiTheme="majorBidi" w:cstheme="majorBidi"/>
                <w:sz w:val="28"/>
                <w:szCs w:val="28"/>
                <w:cs/>
              </w:rPr>
            </w:pPr>
            <w:r w:rsidRPr="00B542DF">
              <w:rPr>
                <w:rFonts w:asciiTheme="majorBidi" w:hAnsiTheme="majorBidi" w:cstheme="majorBidi"/>
                <w:sz w:val="28"/>
                <w:szCs w:val="28"/>
              </w:rPr>
              <w:t>Cost</w:t>
            </w:r>
          </w:p>
        </w:tc>
        <w:tc>
          <w:tcPr>
            <w:tcW w:w="1703" w:type="dxa"/>
            <w:vAlign w:val="bottom"/>
          </w:tcPr>
          <w:p w14:paraId="095E0D07" w14:textId="672A9F54" w:rsidR="00222037" w:rsidRPr="00C121F7" w:rsidRDefault="0085174D" w:rsidP="00222037">
            <w:pPr>
              <w:tabs>
                <w:tab w:val="decimal" w:pos="977"/>
              </w:tabs>
              <w:ind w:left="-29" w:right="74"/>
              <w:jc w:val="right"/>
              <w:rPr>
                <w:rFonts w:asciiTheme="majorBidi" w:hAnsiTheme="majorBidi" w:cstheme="majorBidi"/>
                <w:sz w:val="28"/>
                <w:szCs w:val="28"/>
              </w:rPr>
            </w:pPr>
            <w:r w:rsidRPr="003E4639">
              <w:rPr>
                <w:rFonts w:asciiTheme="majorBidi" w:hAnsiTheme="majorBidi" w:cstheme="majorBidi"/>
                <w:sz w:val="28"/>
                <w:szCs w:val="28"/>
              </w:rPr>
              <w:t>1,</w:t>
            </w:r>
            <w:r>
              <w:rPr>
                <w:rFonts w:asciiTheme="majorBidi" w:hAnsiTheme="majorBidi" w:cstheme="majorBidi"/>
                <w:sz w:val="28"/>
                <w:szCs w:val="28"/>
              </w:rPr>
              <w:t>499,422</w:t>
            </w:r>
          </w:p>
        </w:tc>
        <w:tc>
          <w:tcPr>
            <w:tcW w:w="55" w:type="dxa"/>
          </w:tcPr>
          <w:p w14:paraId="78266935"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219" w:type="dxa"/>
            <w:vAlign w:val="bottom"/>
          </w:tcPr>
          <w:p w14:paraId="749F01C6" w14:textId="17E2E5E3" w:rsidR="00222037" w:rsidRPr="004F7A75" w:rsidRDefault="007744CD" w:rsidP="007744CD">
            <w:pPr>
              <w:tabs>
                <w:tab w:val="decimal" w:pos="977"/>
                <w:tab w:val="left" w:pos="1103"/>
              </w:tabs>
              <w:ind w:left="-29" w:right="-91" w:firstLine="503"/>
              <w:rPr>
                <w:rFonts w:asciiTheme="majorBidi" w:hAnsiTheme="majorBidi" w:cstheme="majorBidi"/>
                <w:sz w:val="28"/>
                <w:szCs w:val="28"/>
              </w:rPr>
            </w:pPr>
            <w:r>
              <w:rPr>
                <w:rFonts w:asciiTheme="majorBidi" w:hAnsiTheme="majorBidi" w:cstheme="majorBidi"/>
                <w:sz w:val="28"/>
                <w:szCs w:val="28"/>
              </w:rPr>
              <w:t xml:space="preserve">        </w:t>
            </w:r>
            <w:r w:rsidR="001C04C7" w:rsidRPr="004F7A75">
              <w:rPr>
                <w:rFonts w:asciiTheme="majorBidi" w:hAnsiTheme="majorBidi" w:cstheme="majorBidi"/>
                <w:sz w:val="28"/>
                <w:szCs w:val="28"/>
              </w:rPr>
              <w:t xml:space="preserve"> </w:t>
            </w:r>
            <w:r>
              <w:rPr>
                <w:rFonts w:asciiTheme="majorBidi" w:hAnsiTheme="majorBidi" w:cstheme="majorBidi"/>
                <w:sz w:val="28"/>
                <w:szCs w:val="28"/>
              </w:rPr>
              <w:t>-</w:t>
            </w:r>
          </w:p>
        </w:tc>
        <w:tc>
          <w:tcPr>
            <w:tcW w:w="90" w:type="dxa"/>
          </w:tcPr>
          <w:p w14:paraId="1313FBF3"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186" w:type="dxa"/>
            <w:gridSpan w:val="2"/>
            <w:vAlign w:val="bottom"/>
          </w:tcPr>
          <w:p w14:paraId="00B545DD" w14:textId="77777777" w:rsidR="00222037" w:rsidRPr="00C121F7" w:rsidRDefault="00222037" w:rsidP="00222037">
            <w:pPr>
              <w:tabs>
                <w:tab w:val="decimal" w:pos="977"/>
              </w:tabs>
              <w:ind w:left="-29" w:right="74"/>
              <w:jc w:val="right"/>
              <w:rPr>
                <w:rFonts w:asciiTheme="majorBidi" w:hAnsiTheme="majorBidi" w:cstheme="majorBidi"/>
                <w:sz w:val="28"/>
                <w:szCs w:val="28"/>
              </w:rPr>
            </w:pPr>
            <w:r w:rsidRPr="00C121F7">
              <w:rPr>
                <w:rFonts w:asciiTheme="majorBidi" w:hAnsiTheme="majorBidi" w:cstheme="majorBidi"/>
                <w:sz w:val="28"/>
                <w:szCs w:val="28"/>
              </w:rPr>
              <w:t>57,816</w:t>
            </w:r>
          </w:p>
        </w:tc>
        <w:tc>
          <w:tcPr>
            <w:tcW w:w="90" w:type="dxa"/>
          </w:tcPr>
          <w:p w14:paraId="4545E5AF"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185" w:type="dxa"/>
            <w:gridSpan w:val="2"/>
            <w:vAlign w:val="bottom"/>
          </w:tcPr>
          <w:p w14:paraId="25893F79" w14:textId="2B6B4838" w:rsidR="00222037" w:rsidRPr="00C121F7" w:rsidRDefault="002C442F" w:rsidP="00222037">
            <w:pPr>
              <w:tabs>
                <w:tab w:val="decimal" w:pos="977"/>
              </w:tabs>
              <w:ind w:left="-29" w:right="74"/>
              <w:jc w:val="right"/>
              <w:rPr>
                <w:rFonts w:asciiTheme="majorBidi" w:hAnsiTheme="majorBidi" w:cstheme="majorBidi"/>
                <w:sz w:val="28"/>
                <w:szCs w:val="28"/>
              </w:rPr>
            </w:pPr>
            <w:r w:rsidRPr="002C442F">
              <w:rPr>
                <w:rFonts w:asciiTheme="majorBidi" w:hAnsiTheme="majorBidi" w:cstheme="majorBidi"/>
                <w:sz w:val="28"/>
                <w:szCs w:val="28"/>
              </w:rPr>
              <w:t>153,750</w:t>
            </w:r>
          </w:p>
        </w:tc>
        <w:tc>
          <w:tcPr>
            <w:tcW w:w="90" w:type="dxa"/>
          </w:tcPr>
          <w:p w14:paraId="1D54BC2E"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267" w:type="dxa"/>
            <w:vAlign w:val="bottom"/>
          </w:tcPr>
          <w:p w14:paraId="56C40587" w14:textId="3702575B" w:rsidR="00222037" w:rsidRPr="00C121F7" w:rsidRDefault="00CE6D04" w:rsidP="00222037">
            <w:pPr>
              <w:tabs>
                <w:tab w:val="decimal" w:pos="977"/>
              </w:tabs>
              <w:ind w:left="-29" w:right="74"/>
              <w:jc w:val="right"/>
              <w:rPr>
                <w:rFonts w:asciiTheme="majorBidi" w:hAnsiTheme="majorBidi" w:cstheme="majorBidi"/>
                <w:sz w:val="28"/>
                <w:szCs w:val="28"/>
              </w:rPr>
            </w:pPr>
            <w:r w:rsidRPr="00CE6D04">
              <w:rPr>
                <w:rFonts w:asciiTheme="majorBidi" w:hAnsiTheme="majorBidi" w:cstheme="majorBidi"/>
                <w:sz w:val="28"/>
                <w:szCs w:val="28"/>
              </w:rPr>
              <w:t>1,</w:t>
            </w:r>
            <w:r w:rsidR="00D84F82">
              <w:rPr>
                <w:rFonts w:asciiTheme="majorBidi" w:hAnsiTheme="majorBidi" w:cstheme="majorBidi"/>
                <w:sz w:val="28"/>
                <w:szCs w:val="28"/>
              </w:rPr>
              <w:t>710,988</w:t>
            </w:r>
          </w:p>
        </w:tc>
      </w:tr>
      <w:tr w:rsidR="00222037" w:rsidRPr="00C121F7" w14:paraId="2873A7CF" w14:textId="77777777" w:rsidTr="004F7A75">
        <w:trPr>
          <w:trHeight w:val="381"/>
        </w:trPr>
        <w:tc>
          <w:tcPr>
            <w:tcW w:w="2527" w:type="dxa"/>
            <w:vAlign w:val="bottom"/>
          </w:tcPr>
          <w:p w14:paraId="755037E7" w14:textId="56482621" w:rsidR="00222037" w:rsidRPr="00FC60DF" w:rsidRDefault="00222037" w:rsidP="00222037">
            <w:pPr>
              <w:ind w:left="151" w:right="-72" w:hanging="151"/>
              <w:rPr>
                <w:rFonts w:asciiTheme="majorBidi" w:hAnsiTheme="majorBidi" w:cstheme="majorBidi"/>
                <w:sz w:val="28"/>
                <w:szCs w:val="28"/>
                <w:cs/>
              </w:rPr>
            </w:pPr>
            <w:r w:rsidRPr="00B542DF">
              <w:rPr>
                <w:rFonts w:asciiTheme="majorBidi" w:hAnsiTheme="majorBidi" w:cstheme="majorBidi"/>
                <w:sz w:val="28"/>
                <w:szCs w:val="28"/>
                <w:u w:val="single"/>
              </w:rPr>
              <w:t>Less</w:t>
            </w:r>
            <w:r w:rsidRPr="00780319">
              <w:rPr>
                <w:rFonts w:asciiTheme="majorBidi" w:hAnsiTheme="majorBidi" w:cstheme="majorBidi"/>
                <w:sz w:val="28"/>
                <w:szCs w:val="28"/>
              </w:rPr>
              <w:t xml:space="preserve"> </w:t>
            </w:r>
            <w:r w:rsidRPr="00B542DF">
              <w:rPr>
                <w:rFonts w:asciiTheme="majorBidi" w:hAnsiTheme="majorBidi" w:cstheme="majorBidi"/>
                <w:sz w:val="28"/>
                <w:szCs w:val="28"/>
              </w:rPr>
              <w:t>:</w:t>
            </w:r>
            <w:r w:rsidRPr="00780319">
              <w:rPr>
                <w:rFonts w:asciiTheme="majorBidi" w:hAnsiTheme="majorBidi" w:cstheme="majorBidi"/>
                <w:sz w:val="28"/>
                <w:szCs w:val="28"/>
              </w:rPr>
              <w:t xml:space="preserve"> </w:t>
            </w:r>
            <w:r w:rsidRPr="00B542DF">
              <w:rPr>
                <w:rFonts w:asciiTheme="majorBidi" w:hAnsiTheme="majorBidi" w:cstheme="majorBidi"/>
                <w:sz w:val="28"/>
                <w:szCs w:val="28"/>
              </w:rPr>
              <w:t xml:space="preserve">Accumulated depreciation  </w:t>
            </w:r>
          </w:p>
        </w:tc>
        <w:tc>
          <w:tcPr>
            <w:tcW w:w="1703" w:type="dxa"/>
            <w:vAlign w:val="bottom"/>
          </w:tcPr>
          <w:p w14:paraId="217D9AC5" w14:textId="267BD9CF" w:rsidR="00222037" w:rsidRPr="00C121F7" w:rsidRDefault="008B23C2" w:rsidP="00222037">
            <w:pPr>
              <w:tabs>
                <w:tab w:val="decimal" w:pos="977"/>
              </w:tabs>
              <w:ind w:left="-29"/>
              <w:jc w:val="right"/>
              <w:rPr>
                <w:rFonts w:asciiTheme="majorBidi" w:hAnsiTheme="majorBidi" w:cstheme="majorBidi"/>
                <w:sz w:val="28"/>
                <w:szCs w:val="28"/>
              </w:rPr>
            </w:pPr>
            <w:r w:rsidRPr="008B23C2">
              <w:rPr>
                <w:rFonts w:asciiTheme="majorBidi" w:hAnsiTheme="majorBidi" w:cstheme="majorBidi"/>
                <w:sz w:val="28"/>
                <w:szCs w:val="28"/>
              </w:rPr>
              <w:t>(138,667)</w:t>
            </w:r>
          </w:p>
        </w:tc>
        <w:tc>
          <w:tcPr>
            <w:tcW w:w="55" w:type="dxa"/>
          </w:tcPr>
          <w:p w14:paraId="6AA74929"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219" w:type="dxa"/>
            <w:vAlign w:val="bottom"/>
          </w:tcPr>
          <w:p w14:paraId="2EAEA2AE" w14:textId="0561E6E0" w:rsidR="00222037" w:rsidRPr="004F7A75" w:rsidRDefault="007744CD" w:rsidP="001C04C7">
            <w:pPr>
              <w:tabs>
                <w:tab w:val="decimal" w:pos="977"/>
                <w:tab w:val="left" w:pos="1085"/>
              </w:tabs>
              <w:ind w:left="202" w:right="-178" w:firstLine="231"/>
              <w:rPr>
                <w:rFonts w:asciiTheme="majorBidi" w:hAnsiTheme="majorBidi" w:cstheme="majorBidi"/>
                <w:sz w:val="28"/>
                <w:szCs w:val="28"/>
              </w:rPr>
            </w:pPr>
            <w:r>
              <w:rPr>
                <w:rFonts w:asciiTheme="majorBidi" w:hAnsiTheme="majorBidi" w:cstheme="majorBidi"/>
                <w:sz w:val="28"/>
                <w:szCs w:val="28"/>
              </w:rPr>
              <w:t xml:space="preserve">          -</w:t>
            </w:r>
          </w:p>
        </w:tc>
        <w:tc>
          <w:tcPr>
            <w:tcW w:w="90" w:type="dxa"/>
          </w:tcPr>
          <w:p w14:paraId="7CA3BF8E"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186" w:type="dxa"/>
            <w:gridSpan w:val="2"/>
            <w:vAlign w:val="bottom"/>
          </w:tcPr>
          <w:p w14:paraId="30F89C54" w14:textId="22A7B10F" w:rsidR="00222037" w:rsidRPr="00C121F7" w:rsidRDefault="00C65ECF" w:rsidP="00222037">
            <w:pPr>
              <w:tabs>
                <w:tab w:val="decimal" w:pos="1240"/>
              </w:tabs>
              <w:ind w:right="-10"/>
              <w:rPr>
                <w:rFonts w:asciiTheme="majorBidi" w:hAnsiTheme="majorBidi" w:cstheme="majorBidi"/>
                <w:sz w:val="28"/>
                <w:szCs w:val="28"/>
              </w:rPr>
            </w:pPr>
            <w:r w:rsidRPr="00C65ECF">
              <w:rPr>
                <w:rFonts w:asciiTheme="majorBidi" w:hAnsiTheme="majorBidi" w:cstheme="majorBidi"/>
                <w:sz w:val="28"/>
                <w:szCs w:val="28"/>
              </w:rPr>
              <w:t>(11,577)</w:t>
            </w:r>
          </w:p>
        </w:tc>
        <w:tc>
          <w:tcPr>
            <w:tcW w:w="90" w:type="dxa"/>
          </w:tcPr>
          <w:p w14:paraId="4C92122A"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185" w:type="dxa"/>
            <w:gridSpan w:val="2"/>
            <w:vAlign w:val="bottom"/>
          </w:tcPr>
          <w:p w14:paraId="1ACFB252" w14:textId="1F43EBA1" w:rsidR="00222037" w:rsidRPr="00C121F7" w:rsidRDefault="003B454F" w:rsidP="00222037">
            <w:pPr>
              <w:tabs>
                <w:tab w:val="decimal" w:pos="977"/>
              </w:tabs>
              <w:ind w:left="-29"/>
              <w:jc w:val="right"/>
              <w:rPr>
                <w:rFonts w:asciiTheme="majorBidi" w:hAnsiTheme="majorBidi" w:cstheme="majorBidi"/>
                <w:sz w:val="28"/>
                <w:szCs w:val="28"/>
              </w:rPr>
            </w:pPr>
            <w:r w:rsidRPr="003B454F">
              <w:rPr>
                <w:rFonts w:asciiTheme="majorBidi" w:hAnsiTheme="majorBidi" w:cstheme="majorBidi"/>
                <w:sz w:val="28"/>
                <w:szCs w:val="28"/>
              </w:rPr>
              <w:t>(11,783)</w:t>
            </w:r>
          </w:p>
        </w:tc>
        <w:tc>
          <w:tcPr>
            <w:tcW w:w="90" w:type="dxa"/>
          </w:tcPr>
          <w:p w14:paraId="2CF8BE32"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267" w:type="dxa"/>
            <w:vAlign w:val="bottom"/>
          </w:tcPr>
          <w:p w14:paraId="5DA545CD" w14:textId="49560EC2" w:rsidR="00222037" w:rsidRPr="00C121F7" w:rsidRDefault="001624E3" w:rsidP="00222037">
            <w:pPr>
              <w:tabs>
                <w:tab w:val="decimal" w:pos="977"/>
              </w:tabs>
              <w:ind w:left="-29"/>
              <w:jc w:val="right"/>
              <w:rPr>
                <w:rFonts w:asciiTheme="majorBidi" w:hAnsiTheme="majorBidi" w:cstheme="majorBidi"/>
                <w:sz w:val="28"/>
                <w:szCs w:val="28"/>
              </w:rPr>
            </w:pPr>
            <w:r w:rsidRPr="001624E3">
              <w:rPr>
                <w:rFonts w:asciiTheme="majorBidi" w:hAnsiTheme="majorBidi" w:cstheme="majorBidi"/>
                <w:sz w:val="28"/>
                <w:szCs w:val="28"/>
              </w:rPr>
              <w:t>(</w:t>
            </w:r>
            <w:r w:rsidR="00D84F82">
              <w:rPr>
                <w:rFonts w:asciiTheme="majorBidi" w:hAnsiTheme="majorBidi" w:cstheme="majorBidi"/>
                <w:sz w:val="28"/>
                <w:szCs w:val="28"/>
              </w:rPr>
              <w:t>162,027</w:t>
            </w:r>
            <w:r w:rsidRPr="001624E3">
              <w:rPr>
                <w:rFonts w:asciiTheme="majorBidi" w:hAnsiTheme="majorBidi" w:cstheme="majorBidi"/>
                <w:sz w:val="28"/>
                <w:szCs w:val="28"/>
              </w:rPr>
              <w:t>)</w:t>
            </w:r>
          </w:p>
        </w:tc>
      </w:tr>
      <w:tr w:rsidR="00222037" w:rsidRPr="00C121F7" w14:paraId="66D4D544" w14:textId="77777777" w:rsidTr="004F7A75">
        <w:trPr>
          <w:trHeight w:val="411"/>
        </w:trPr>
        <w:tc>
          <w:tcPr>
            <w:tcW w:w="2527" w:type="dxa"/>
            <w:vAlign w:val="bottom"/>
          </w:tcPr>
          <w:p w14:paraId="77F97DF9" w14:textId="72E63B43" w:rsidR="00222037" w:rsidRPr="00FC60DF" w:rsidRDefault="00222037" w:rsidP="00222037">
            <w:pPr>
              <w:ind w:left="151" w:right="-72" w:hanging="151"/>
              <w:rPr>
                <w:rFonts w:asciiTheme="majorBidi" w:hAnsiTheme="majorBidi" w:cstheme="majorBidi"/>
                <w:sz w:val="28"/>
                <w:szCs w:val="28"/>
                <w:cs/>
              </w:rPr>
            </w:pPr>
            <w:r w:rsidRPr="00B542DF">
              <w:rPr>
                <w:rFonts w:asciiTheme="majorBidi" w:hAnsiTheme="majorBidi" w:cstheme="majorBidi"/>
                <w:sz w:val="28"/>
                <w:szCs w:val="28"/>
                <w:u w:val="single"/>
              </w:rPr>
              <w:t>Less</w:t>
            </w:r>
            <w:r w:rsidRPr="00780319">
              <w:rPr>
                <w:rFonts w:asciiTheme="majorBidi" w:hAnsiTheme="majorBidi" w:cstheme="majorBidi"/>
                <w:sz w:val="28"/>
                <w:szCs w:val="28"/>
              </w:rPr>
              <w:t xml:space="preserve"> </w:t>
            </w:r>
            <w:r w:rsidRPr="00B542DF">
              <w:rPr>
                <w:rFonts w:asciiTheme="majorBidi" w:hAnsiTheme="majorBidi" w:cstheme="majorBidi"/>
                <w:sz w:val="28"/>
                <w:szCs w:val="28"/>
              </w:rPr>
              <w:t>:</w:t>
            </w:r>
            <w:r w:rsidRPr="00780319">
              <w:rPr>
                <w:rFonts w:asciiTheme="majorBidi" w:hAnsiTheme="majorBidi" w:cstheme="majorBidi"/>
                <w:sz w:val="28"/>
                <w:szCs w:val="28"/>
              </w:rPr>
              <w:t xml:space="preserve"> </w:t>
            </w:r>
            <w:r w:rsidRPr="00B542DF">
              <w:rPr>
                <w:rFonts w:asciiTheme="majorBidi" w:hAnsiTheme="majorBidi" w:cstheme="majorBidi"/>
                <w:sz w:val="28"/>
                <w:szCs w:val="28"/>
              </w:rPr>
              <w:t>Allowance for impairment</w:t>
            </w:r>
          </w:p>
        </w:tc>
        <w:tc>
          <w:tcPr>
            <w:tcW w:w="1703" w:type="dxa"/>
            <w:vAlign w:val="bottom"/>
          </w:tcPr>
          <w:p w14:paraId="3962A820" w14:textId="77777777" w:rsidR="00222037" w:rsidRPr="00C121F7" w:rsidRDefault="00222037" w:rsidP="00222037">
            <w:pPr>
              <w:pBdr>
                <w:bottom w:val="single" w:sz="4" w:space="1" w:color="auto"/>
              </w:pBdr>
              <w:tabs>
                <w:tab w:val="decimal" w:pos="977"/>
              </w:tabs>
              <w:ind w:left="-29"/>
              <w:jc w:val="right"/>
              <w:rPr>
                <w:rFonts w:asciiTheme="majorBidi" w:hAnsiTheme="majorBidi" w:cstheme="majorBidi"/>
                <w:sz w:val="28"/>
                <w:szCs w:val="28"/>
              </w:rPr>
            </w:pPr>
            <w:r w:rsidRPr="00C121F7">
              <w:rPr>
                <w:rFonts w:asciiTheme="majorBidi" w:hAnsiTheme="majorBidi" w:cstheme="majorBidi"/>
                <w:sz w:val="28"/>
                <w:szCs w:val="28"/>
              </w:rPr>
              <w:t>(1,922)</w:t>
            </w:r>
          </w:p>
        </w:tc>
        <w:tc>
          <w:tcPr>
            <w:tcW w:w="55" w:type="dxa"/>
          </w:tcPr>
          <w:p w14:paraId="18D8B868"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219" w:type="dxa"/>
            <w:vAlign w:val="bottom"/>
          </w:tcPr>
          <w:p w14:paraId="4D272D05" w14:textId="77777777" w:rsidR="00222037" w:rsidRPr="004F7A75" w:rsidRDefault="00222037" w:rsidP="00222037">
            <w:pPr>
              <w:pBdr>
                <w:bottom w:val="single" w:sz="4" w:space="1" w:color="auto"/>
              </w:pBdr>
              <w:tabs>
                <w:tab w:val="decimal" w:pos="977"/>
              </w:tabs>
              <w:ind w:left="-29" w:right="-29"/>
              <w:rPr>
                <w:rFonts w:asciiTheme="majorBidi" w:hAnsiTheme="majorBidi" w:cstheme="majorBidi"/>
                <w:sz w:val="28"/>
                <w:szCs w:val="28"/>
              </w:rPr>
            </w:pPr>
            <w:r w:rsidRPr="004F7A75">
              <w:rPr>
                <w:rFonts w:asciiTheme="majorBidi" w:hAnsiTheme="majorBidi" w:cstheme="majorBidi"/>
                <w:sz w:val="28"/>
                <w:szCs w:val="28"/>
              </w:rPr>
              <w:t>-</w:t>
            </w:r>
          </w:p>
        </w:tc>
        <w:tc>
          <w:tcPr>
            <w:tcW w:w="90" w:type="dxa"/>
          </w:tcPr>
          <w:p w14:paraId="72F6FE57"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186" w:type="dxa"/>
            <w:gridSpan w:val="2"/>
            <w:vAlign w:val="bottom"/>
          </w:tcPr>
          <w:p w14:paraId="08885488" w14:textId="77777777" w:rsidR="00222037" w:rsidRPr="00C121F7" w:rsidRDefault="00222037" w:rsidP="00222037">
            <w:pPr>
              <w:pBdr>
                <w:bottom w:val="single" w:sz="4" w:space="1" w:color="auto"/>
              </w:pBdr>
              <w:tabs>
                <w:tab w:val="decimal" w:pos="977"/>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711FA1DF"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185" w:type="dxa"/>
            <w:gridSpan w:val="2"/>
            <w:vAlign w:val="bottom"/>
          </w:tcPr>
          <w:p w14:paraId="6591D841" w14:textId="77777777" w:rsidR="00222037" w:rsidRPr="00C121F7" w:rsidRDefault="00222037" w:rsidP="00222037">
            <w:pPr>
              <w:pBdr>
                <w:bottom w:val="single" w:sz="4" w:space="1" w:color="auto"/>
              </w:pBdr>
              <w:tabs>
                <w:tab w:val="decimal" w:pos="977"/>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2722135A"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267" w:type="dxa"/>
            <w:vAlign w:val="bottom"/>
          </w:tcPr>
          <w:p w14:paraId="614D2016" w14:textId="77777777" w:rsidR="00222037" w:rsidRPr="00C121F7" w:rsidRDefault="00BA48AC" w:rsidP="00222037">
            <w:pPr>
              <w:pBdr>
                <w:bottom w:val="single" w:sz="4" w:space="1" w:color="auto"/>
              </w:pBdr>
              <w:tabs>
                <w:tab w:val="decimal" w:pos="977"/>
              </w:tabs>
              <w:ind w:left="-29"/>
              <w:jc w:val="right"/>
              <w:rPr>
                <w:rFonts w:asciiTheme="majorBidi" w:hAnsiTheme="majorBidi" w:cstheme="majorBidi"/>
                <w:sz w:val="28"/>
                <w:szCs w:val="28"/>
              </w:rPr>
            </w:pPr>
            <w:r w:rsidRPr="00BA48AC">
              <w:rPr>
                <w:rFonts w:asciiTheme="majorBidi" w:hAnsiTheme="majorBidi" w:cstheme="majorBidi"/>
                <w:sz w:val="28"/>
                <w:szCs w:val="28"/>
              </w:rPr>
              <w:t>(1,922)</w:t>
            </w:r>
          </w:p>
        </w:tc>
      </w:tr>
      <w:tr w:rsidR="00222037" w:rsidRPr="00C121F7" w14:paraId="00F1D97F" w14:textId="77777777" w:rsidTr="006848B1">
        <w:trPr>
          <w:trHeight w:val="426"/>
        </w:trPr>
        <w:tc>
          <w:tcPr>
            <w:tcW w:w="2527" w:type="dxa"/>
            <w:vAlign w:val="bottom"/>
          </w:tcPr>
          <w:p w14:paraId="0E06736A" w14:textId="0F8CA67F" w:rsidR="00222037" w:rsidRPr="00AA7B21" w:rsidRDefault="00222037" w:rsidP="00222037">
            <w:pPr>
              <w:ind w:left="151" w:right="-72" w:hanging="151"/>
              <w:rPr>
                <w:rFonts w:asciiTheme="majorBidi" w:hAnsiTheme="majorBidi" w:cstheme="majorBidi"/>
                <w:b/>
                <w:bCs/>
                <w:sz w:val="28"/>
                <w:szCs w:val="28"/>
              </w:rPr>
            </w:pPr>
            <w:r w:rsidRPr="009D3F0E">
              <w:rPr>
                <w:rFonts w:asciiTheme="majorBidi" w:hAnsiTheme="majorBidi" w:cstheme="majorBidi"/>
                <w:b/>
                <w:bCs/>
                <w:sz w:val="28"/>
                <w:szCs w:val="28"/>
              </w:rPr>
              <w:t>Net book value</w:t>
            </w:r>
          </w:p>
        </w:tc>
        <w:tc>
          <w:tcPr>
            <w:tcW w:w="1703" w:type="dxa"/>
            <w:vAlign w:val="bottom"/>
          </w:tcPr>
          <w:p w14:paraId="28865797" w14:textId="652F6DBB" w:rsidR="00222037" w:rsidRPr="00AA7B21" w:rsidRDefault="007744CD" w:rsidP="00222037">
            <w:pPr>
              <w:pBdr>
                <w:bottom w:val="double" w:sz="4" w:space="1" w:color="auto"/>
              </w:pBdr>
              <w:tabs>
                <w:tab w:val="decimal" w:pos="977"/>
              </w:tabs>
              <w:ind w:left="-29" w:right="74"/>
              <w:jc w:val="right"/>
              <w:rPr>
                <w:rFonts w:asciiTheme="majorBidi" w:hAnsiTheme="majorBidi" w:cstheme="majorBidi"/>
                <w:b/>
                <w:bCs/>
                <w:sz w:val="28"/>
                <w:szCs w:val="28"/>
              </w:rPr>
            </w:pPr>
            <w:r w:rsidRPr="007744CD">
              <w:rPr>
                <w:rFonts w:asciiTheme="majorBidi" w:hAnsiTheme="majorBidi" w:cstheme="majorBidi"/>
                <w:b/>
                <w:bCs/>
                <w:sz w:val="28"/>
                <w:szCs w:val="28"/>
              </w:rPr>
              <w:t>1,358,833</w:t>
            </w:r>
          </w:p>
        </w:tc>
        <w:tc>
          <w:tcPr>
            <w:tcW w:w="55" w:type="dxa"/>
          </w:tcPr>
          <w:p w14:paraId="44DB0A88" w14:textId="77777777" w:rsidR="00222037" w:rsidRPr="00AA7B21" w:rsidRDefault="00222037" w:rsidP="00222037">
            <w:pPr>
              <w:tabs>
                <w:tab w:val="decimal" w:pos="977"/>
              </w:tabs>
              <w:ind w:left="-29" w:right="-29"/>
              <w:rPr>
                <w:rFonts w:asciiTheme="majorBidi" w:hAnsiTheme="majorBidi" w:cstheme="majorBidi"/>
                <w:b/>
                <w:bCs/>
                <w:sz w:val="28"/>
                <w:szCs w:val="28"/>
              </w:rPr>
            </w:pPr>
          </w:p>
        </w:tc>
        <w:tc>
          <w:tcPr>
            <w:tcW w:w="1219" w:type="dxa"/>
            <w:vAlign w:val="bottom"/>
          </w:tcPr>
          <w:p w14:paraId="222FD29C" w14:textId="091A1C45" w:rsidR="00222037" w:rsidRPr="004F7A75" w:rsidRDefault="004F7A75" w:rsidP="004F7A75">
            <w:pPr>
              <w:pBdr>
                <w:bottom w:val="double" w:sz="4" w:space="1" w:color="auto"/>
              </w:pBdr>
              <w:tabs>
                <w:tab w:val="decimal" w:pos="977"/>
              </w:tabs>
              <w:ind w:left="-29" w:right="-98" w:firstLine="501"/>
              <w:rPr>
                <w:rFonts w:asciiTheme="majorBidi" w:hAnsiTheme="majorBidi" w:cstheme="majorBidi"/>
                <w:b/>
                <w:bCs/>
                <w:sz w:val="28"/>
                <w:szCs w:val="28"/>
              </w:rPr>
            </w:pPr>
            <w:r w:rsidRPr="004F7A75">
              <w:rPr>
                <w:rFonts w:asciiTheme="majorBidi" w:hAnsiTheme="majorBidi" w:cstheme="majorBidi"/>
                <w:b/>
                <w:bCs/>
                <w:sz w:val="28"/>
                <w:szCs w:val="28"/>
              </w:rPr>
              <w:t xml:space="preserve">   </w:t>
            </w:r>
            <w:r w:rsidR="007744CD">
              <w:rPr>
                <w:rFonts w:asciiTheme="majorBidi" w:hAnsiTheme="majorBidi" w:cstheme="majorBidi"/>
                <w:b/>
                <w:bCs/>
                <w:sz w:val="28"/>
                <w:szCs w:val="28"/>
              </w:rPr>
              <w:t>-</w:t>
            </w:r>
          </w:p>
        </w:tc>
        <w:tc>
          <w:tcPr>
            <w:tcW w:w="90" w:type="dxa"/>
          </w:tcPr>
          <w:p w14:paraId="1FAF5DED" w14:textId="77777777" w:rsidR="00222037" w:rsidRPr="00AA7B21" w:rsidRDefault="00222037" w:rsidP="00222037">
            <w:pPr>
              <w:tabs>
                <w:tab w:val="decimal" w:pos="977"/>
              </w:tabs>
              <w:ind w:left="-29" w:right="-29"/>
              <w:rPr>
                <w:rFonts w:asciiTheme="majorBidi" w:hAnsiTheme="majorBidi" w:cstheme="majorBidi"/>
                <w:b/>
                <w:bCs/>
                <w:sz w:val="28"/>
                <w:szCs w:val="28"/>
              </w:rPr>
            </w:pPr>
          </w:p>
        </w:tc>
        <w:tc>
          <w:tcPr>
            <w:tcW w:w="1186" w:type="dxa"/>
            <w:gridSpan w:val="2"/>
            <w:vAlign w:val="bottom"/>
          </w:tcPr>
          <w:p w14:paraId="25B309DE" w14:textId="2AC7F5FF" w:rsidR="00222037" w:rsidRPr="00AA7B21" w:rsidRDefault="005A2366" w:rsidP="00222037">
            <w:pPr>
              <w:pBdr>
                <w:bottom w:val="double" w:sz="4" w:space="1" w:color="auto"/>
              </w:pBdr>
              <w:tabs>
                <w:tab w:val="decimal" w:pos="977"/>
              </w:tabs>
              <w:ind w:left="-29" w:right="74"/>
              <w:jc w:val="right"/>
              <w:rPr>
                <w:rFonts w:asciiTheme="majorBidi" w:hAnsiTheme="majorBidi" w:cstheme="majorBidi"/>
                <w:b/>
                <w:bCs/>
                <w:sz w:val="28"/>
                <w:szCs w:val="28"/>
              </w:rPr>
            </w:pPr>
            <w:r w:rsidRPr="005A2366">
              <w:rPr>
                <w:rFonts w:asciiTheme="majorBidi" w:hAnsiTheme="majorBidi" w:cstheme="majorBidi"/>
                <w:b/>
                <w:bCs/>
                <w:sz w:val="28"/>
                <w:szCs w:val="28"/>
              </w:rPr>
              <w:t>46,239</w:t>
            </w:r>
          </w:p>
        </w:tc>
        <w:tc>
          <w:tcPr>
            <w:tcW w:w="90" w:type="dxa"/>
          </w:tcPr>
          <w:p w14:paraId="608E4909" w14:textId="77777777" w:rsidR="00222037" w:rsidRPr="00AA7B21" w:rsidRDefault="00222037" w:rsidP="00222037">
            <w:pPr>
              <w:tabs>
                <w:tab w:val="decimal" w:pos="977"/>
              </w:tabs>
              <w:ind w:left="-29" w:right="-29"/>
              <w:rPr>
                <w:rFonts w:asciiTheme="majorBidi" w:hAnsiTheme="majorBidi" w:cstheme="majorBidi"/>
                <w:b/>
                <w:bCs/>
                <w:sz w:val="28"/>
                <w:szCs w:val="28"/>
              </w:rPr>
            </w:pPr>
          </w:p>
        </w:tc>
        <w:tc>
          <w:tcPr>
            <w:tcW w:w="1185" w:type="dxa"/>
            <w:gridSpan w:val="2"/>
            <w:vAlign w:val="bottom"/>
          </w:tcPr>
          <w:p w14:paraId="4D94D1BC" w14:textId="221C5FC6" w:rsidR="00222037" w:rsidRPr="00AA7B21" w:rsidRDefault="001E1583" w:rsidP="00222037">
            <w:pPr>
              <w:pBdr>
                <w:bottom w:val="double" w:sz="4" w:space="1" w:color="auto"/>
              </w:pBdr>
              <w:tabs>
                <w:tab w:val="decimal" w:pos="977"/>
              </w:tabs>
              <w:ind w:left="-29" w:right="74"/>
              <w:jc w:val="right"/>
              <w:rPr>
                <w:rFonts w:asciiTheme="majorBidi" w:hAnsiTheme="majorBidi" w:cstheme="majorBidi"/>
                <w:b/>
                <w:bCs/>
                <w:sz w:val="28"/>
                <w:szCs w:val="28"/>
              </w:rPr>
            </w:pPr>
            <w:r w:rsidRPr="001E1583">
              <w:rPr>
                <w:rFonts w:asciiTheme="majorBidi" w:hAnsiTheme="majorBidi" w:cstheme="majorBidi"/>
                <w:b/>
                <w:bCs/>
                <w:sz w:val="28"/>
                <w:szCs w:val="28"/>
              </w:rPr>
              <w:t>141,967</w:t>
            </w:r>
          </w:p>
        </w:tc>
        <w:tc>
          <w:tcPr>
            <w:tcW w:w="90" w:type="dxa"/>
          </w:tcPr>
          <w:p w14:paraId="613EEF9D" w14:textId="77777777" w:rsidR="00222037" w:rsidRPr="00AA7B21" w:rsidRDefault="00222037" w:rsidP="00222037">
            <w:pPr>
              <w:tabs>
                <w:tab w:val="decimal" w:pos="977"/>
              </w:tabs>
              <w:ind w:left="-29" w:right="-29"/>
              <w:rPr>
                <w:rFonts w:asciiTheme="majorBidi" w:hAnsiTheme="majorBidi" w:cstheme="majorBidi"/>
                <w:b/>
                <w:bCs/>
                <w:sz w:val="28"/>
                <w:szCs w:val="28"/>
              </w:rPr>
            </w:pPr>
          </w:p>
        </w:tc>
        <w:tc>
          <w:tcPr>
            <w:tcW w:w="1267" w:type="dxa"/>
            <w:vAlign w:val="bottom"/>
          </w:tcPr>
          <w:p w14:paraId="467B3D77" w14:textId="7D87BC5A" w:rsidR="00222037" w:rsidRPr="00AA7B21" w:rsidRDefault="00462B22" w:rsidP="00222037">
            <w:pPr>
              <w:pBdr>
                <w:bottom w:val="double" w:sz="4" w:space="1" w:color="auto"/>
              </w:pBdr>
              <w:tabs>
                <w:tab w:val="decimal" w:pos="977"/>
              </w:tabs>
              <w:ind w:left="-29" w:right="74"/>
              <w:jc w:val="right"/>
              <w:rPr>
                <w:rFonts w:asciiTheme="majorBidi" w:hAnsiTheme="majorBidi" w:cstheme="majorBidi"/>
                <w:b/>
                <w:bCs/>
                <w:sz w:val="28"/>
                <w:szCs w:val="28"/>
              </w:rPr>
            </w:pPr>
            <w:r w:rsidRPr="00462B22">
              <w:rPr>
                <w:rFonts w:asciiTheme="majorBidi" w:hAnsiTheme="majorBidi" w:cstheme="majorBidi"/>
                <w:b/>
                <w:bCs/>
                <w:sz w:val="28"/>
                <w:szCs w:val="28"/>
              </w:rPr>
              <w:t>1,547,039</w:t>
            </w:r>
          </w:p>
        </w:tc>
      </w:tr>
      <w:tr w:rsidR="00222037" w:rsidRPr="00C121F7" w14:paraId="0CCC7169" w14:textId="77777777" w:rsidTr="006848B1">
        <w:trPr>
          <w:trHeight w:val="366"/>
        </w:trPr>
        <w:tc>
          <w:tcPr>
            <w:tcW w:w="2527" w:type="dxa"/>
            <w:vAlign w:val="bottom"/>
          </w:tcPr>
          <w:p w14:paraId="593199C1" w14:textId="77777777" w:rsidR="00222037" w:rsidRPr="00FC60DF" w:rsidRDefault="00222037" w:rsidP="00222037">
            <w:pPr>
              <w:ind w:left="153" w:right="-74" w:hanging="153"/>
              <w:rPr>
                <w:rFonts w:asciiTheme="majorBidi" w:hAnsiTheme="majorBidi" w:cstheme="majorBidi"/>
                <w:b/>
                <w:bCs/>
                <w:sz w:val="28"/>
                <w:szCs w:val="28"/>
                <w:cs/>
              </w:rPr>
            </w:pPr>
          </w:p>
        </w:tc>
        <w:tc>
          <w:tcPr>
            <w:tcW w:w="1703" w:type="dxa"/>
            <w:vAlign w:val="bottom"/>
          </w:tcPr>
          <w:p w14:paraId="5EE458EE" w14:textId="77777777" w:rsidR="00222037" w:rsidRPr="00AA7B21" w:rsidRDefault="00222037" w:rsidP="00222037">
            <w:pPr>
              <w:tabs>
                <w:tab w:val="decimal" w:pos="977"/>
              </w:tabs>
              <w:ind w:left="-29" w:right="74"/>
              <w:jc w:val="right"/>
              <w:rPr>
                <w:rFonts w:asciiTheme="majorBidi" w:hAnsiTheme="majorBidi" w:cstheme="majorBidi"/>
                <w:b/>
                <w:bCs/>
                <w:sz w:val="28"/>
                <w:szCs w:val="28"/>
              </w:rPr>
            </w:pPr>
          </w:p>
        </w:tc>
        <w:tc>
          <w:tcPr>
            <w:tcW w:w="55" w:type="dxa"/>
          </w:tcPr>
          <w:p w14:paraId="79348344" w14:textId="77777777" w:rsidR="00222037" w:rsidRPr="00AA7B21" w:rsidRDefault="00222037" w:rsidP="00222037">
            <w:pPr>
              <w:tabs>
                <w:tab w:val="decimal" w:pos="977"/>
              </w:tabs>
              <w:ind w:left="-29" w:right="-29"/>
              <w:rPr>
                <w:rFonts w:asciiTheme="majorBidi" w:hAnsiTheme="majorBidi" w:cstheme="majorBidi"/>
                <w:b/>
                <w:bCs/>
                <w:sz w:val="28"/>
                <w:szCs w:val="28"/>
              </w:rPr>
            </w:pPr>
          </w:p>
        </w:tc>
        <w:tc>
          <w:tcPr>
            <w:tcW w:w="1219" w:type="dxa"/>
            <w:vAlign w:val="bottom"/>
          </w:tcPr>
          <w:p w14:paraId="6E9CBB9D" w14:textId="77777777" w:rsidR="00222037" w:rsidRPr="00AA7B21" w:rsidRDefault="00222037" w:rsidP="00222037">
            <w:pPr>
              <w:tabs>
                <w:tab w:val="decimal" w:pos="977"/>
              </w:tabs>
              <w:ind w:left="-29" w:right="74"/>
              <w:jc w:val="right"/>
              <w:rPr>
                <w:rFonts w:asciiTheme="majorBidi" w:hAnsiTheme="majorBidi" w:cstheme="majorBidi"/>
                <w:b/>
                <w:bCs/>
                <w:sz w:val="28"/>
                <w:szCs w:val="28"/>
              </w:rPr>
            </w:pPr>
          </w:p>
        </w:tc>
        <w:tc>
          <w:tcPr>
            <w:tcW w:w="90" w:type="dxa"/>
          </w:tcPr>
          <w:p w14:paraId="0DD6763E" w14:textId="77777777" w:rsidR="00222037" w:rsidRPr="00AA7B21" w:rsidRDefault="00222037" w:rsidP="00222037">
            <w:pPr>
              <w:tabs>
                <w:tab w:val="decimal" w:pos="977"/>
              </w:tabs>
              <w:ind w:left="-29" w:right="-29"/>
              <w:rPr>
                <w:rFonts w:asciiTheme="majorBidi" w:hAnsiTheme="majorBidi" w:cstheme="majorBidi"/>
                <w:b/>
                <w:bCs/>
                <w:sz w:val="28"/>
                <w:szCs w:val="28"/>
              </w:rPr>
            </w:pPr>
          </w:p>
        </w:tc>
        <w:tc>
          <w:tcPr>
            <w:tcW w:w="1186" w:type="dxa"/>
            <w:gridSpan w:val="2"/>
            <w:vAlign w:val="bottom"/>
          </w:tcPr>
          <w:p w14:paraId="7782D3E7" w14:textId="77777777" w:rsidR="00222037" w:rsidRPr="00AA7B21" w:rsidRDefault="00222037" w:rsidP="00222037">
            <w:pPr>
              <w:tabs>
                <w:tab w:val="decimal" w:pos="977"/>
              </w:tabs>
              <w:ind w:left="-29" w:right="74"/>
              <w:jc w:val="right"/>
              <w:rPr>
                <w:rFonts w:asciiTheme="majorBidi" w:hAnsiTheme="majorBidi" w:cstheme="majorBidi"/>
                <w:b/>
                <w:bCs/>
                <w:sz w:val="28"/>
                <w:szCs w:val="28"/>
              </w:rPr>
            </w:pPr>
          </w:p>
        </w:tc>
        <w:tc>
          <w:tcPr>
            <w:tcW w:w="90" w:type="dxa"/>
          </w:tcPr>
          <w:p w14:paraId="71084BA3" w14:textId="77777777" w:rsidR="00222037" w:rsidRPr="00AA7B21" w:rsidRDefault="00222037" w:rsidP="00222037">
            <w:pPr>
              <w:tabs>
                <w:tab w:val="decimal" w:pos="977"/>
              </w:tabs>
              <w:ind w:left="-29" w:right="-29"/>
              <w:rPr>
                <w:rFonts w:asciiTheme="majorBidi" w:hAnsiTheme="majorBidi" w:cstheme="majorBidi"/>
                <w:b/>
                <w:bCs/>
                <w:sz w:val="28"/>
                <w:szCs w:val="28"/>
              </w:rPr>
            </w:pPr>
          </w:p>
        </w:tc>
        <w:tc>
          <w:tcPr>
            <w:tcW w:w="1185" w:type="dxa"/>
            <w:gridSpan w:val="2"/>
            <w:vAlign w:val="bottom"/>
          </w:tcPr>
          <w:p w14:paraId="664A9CD4" w14:textId="77777777" w:rsidR="00222037" w:rsidRPr="00AA7B21" w:rsidRDefault="00222037" w:rsidP="00222037">
            <w:pPr>
              <w:tabs>
                <w:tab w:val="decimal" w:pos="977"/>
              </w:tabs>
              <w:ind w:left="-29" w:right="-29"/>
              <w:rPr>
                <w:rFonts w:asciiTheme="majorBidi" w:hAnsiTheme="majorBidi" w:cstheme="majorBidi"/>
                <w:b/>
                <w:bCs/>
                <w:sz w:val="28"/>
                <w:szCs w:val="28"/>
              </w:rPr>
            </w:pPr>
          </w:p>
        </w:tc>
        <w:tc>
          <w:tcPr>
            <w:tcW w:w="90" w:type="dxa"/>
          </w:tcPr>
          <w:p w14:paraId="576F7184" w14:textId="77777777" w:rsidR="00222037" w:rsidRPr="00AA7B21" w:rsidRDefault="00222037" w:rsidP="00222037">
            <w:pPr>
              <w:tabs>
                <w:tab w:val="decimal" w:pos="977"/>
              </w:tabs>
              <w:ind w:left="-29" w:right="-29"/>
              <w:rPr>
                <w:rFonts w:asciiTheme="majorBidi" w:hAnsiTheme="majorBidi" w:cstheme="majorBidi"/>
                <w:b/>
                <w:bCs/>
                <w:sz w:val="28"/>
                <w:szCs w:val="28"/>
              </w:rPr>
            </w:pPr>
          </w:p>
        </w:tc>
        <w:tc>
          <w:tcPr>
            <w:tcW w:w="1267" w:type="dxa"/>
            <w:vAlign w:val="bottom"/>
          </w:tcPr>
          <w:p w14:paraId="6962C27F" w14:textId="77777777" w:rsidR="00222037" w:rsidRPr="00AA7B21" w:rsidRDefault="00222037" w:rsidP="00222037">
            <w:pPr>
              <w:tabs>
                <w:tab w:val="decimal" w:pos="977"/>
              </w:tabs>
              <w:ind w:left="-29" w:right="-29"/>
              <w:rPr>
                <w:rFonts w:asciiTheme="majorBidi" w:hAnsiTheme="majorBidi" w:cstheme="majorBidi"/>
                <w:b/>
                <w:bCs/>
                <w:sz w:val="28"/>
                <w:szCs w:val="28"/>
              </w:rPr>
            </w:pPr>
          </w:p>
        </w:tc>
      </w:tr>
      <w:tr w:rsidR="00222037" w:rsidRPr="00C121F7" w14:paraId="1EAB5F19" w14:textId="77777777" w:rsidTr="006848B1">
        <w:trPr>
          <w:trHeight w:val="366"/>
        </w:trPr>
        <w:tc>
          <w:tcPr>
            <w:tcW w:w="2527" w:type="dxa"/>
            <w:vAlign w:val="bottom"/>
          </w:tcPr>
          <w:p w14:paraId="1A277282" w14:textId="7F032B8E" w:rsidR="00222037" w:rsidRPr="00FC60DF" w:rsidRDefault="00222037" w:rsidP="00222037">
            <w:pPr>
              <w:ind w:left="153" w:right="-74" w:hanging="153"/>
              <w:rPr>
                <w:rFonts w:asciiTheme="majorBidi" w:hAnsiTheme="majorBidi" w:cstheme="majorBidi"/>
                <w:b/>
                <w:bCs/>
                <w:sz w:val="28"/>
                <w:szCs w:val="28"/>
                <w:cs/>
              </w:rPr>
            </w:pPr>
            <w:r w:rsidRPr="009D3F0E">
              <w:rPr>
                <w:rFonts w:asciiTheme="majorBidi" w:hAnsiTheme="majorBidi" w:cstheme="majorBidi"/>
                <w:b/>
                <w:bCs/>
                <w:sz w:val="28"/>
                <w:szCs w:val="28"/>
              </w:rPr>
              <w:t>As at December</w:t>
            </w:r>
            <w:r w:rsidR="00FD7C9D">
              <w:rPr>
                <w:rFonts w:asciiTheme="majorBidi" w:hAnsiTheme="majorBidi" w:cstheme="majorBidi"/>
                <w:b/>
                <w:bCs/>
                <w:sz w:val="28"/>
                <w:szCs w:val="28"/>
              </w:rPr>
              <w:t xml:space="preserve"> 31,</w:t>
            </w:r>
            <w:r w:rsidRPr="009D3F0E">
              <w:rPr>
                <w:rFonts w:asciiTheme="majorBidi" w:hAnsiTheme="majorBidi" w:cstheme="majorBidi"/>
                <w:b/>
                <w:bCs/>
                <w:sz w:val="28"/>
                <w:szCs w:val="28"/>
              </w:rPr>
              <w:t xml:space="preserve"> 2024:</w:t>
            </w:r>
          </w:p>
        </w:tc>
        <w:tc>
          <w:tcPr>
            <w:tcW w:w="1703" w:type="dxa"/>
            <w:vAlign w:val="bottom"/>
          </w:tcPr>
          <w:p w14:paraId="7660A2E4" w14:textId="77777777" w:rsidR="00222037" w:rsidRPr="00AA7B21" w:rsidRDefault="00222037" w:rsidP="00222037">
            <w:pPr>
              <w:tabs>
                <w:tab w:val="decimal" w:pos="977"/>
              </w:tabs>
              <w:ind w:left="-29" w:right="74"/>
              <w:jc w:val="right"/>
              <w:rPr>
                <w:rFonts w:asciiTheme="majorBidi" w:hAnsiTheme="majorBidi" w:cstheme="majorBidi"/>
                <w:b/>
                <w:bCs/>
                <w:sz w:val="28"/>
                <w:szCs w:val="28"/>
              </w:rPr>
            </w:pPr>
          </w:p>
        </w:tc>
        <w:tc>
          <w:tcPr>
            <w:tcW w:w="55" w:type="dxa"/>
          </w:tcPr>
          <w:p w14:paraId="7455F179" w14:textId="77777777" w:rsidR="00222037" w:rsidRPr="00AA7B21" w:rsidRDefault="00222037" w:rsidP="00222037">
            <w:pPr>
              <w:tabs>
                <w:tab w:val="decimal" w:pos="977"/>
              </w:tabs>
              <w:ind w:left="-29" w:right="-29"/>
              <w:rPr>
                <w:rFonts w:asciiTheme="majorBidi" w:hAnsiTheme="majorBidi" w:cstheme="majorBidi"/>
                <w:b/>
                <w:bCs/>
                <w:sz w:val="28"/>
                <w:szCs w:val="28"/>
              </w:rPr>
            </w:pPr>
          </w:p>
        </w:tc>
        <w:tc>
          <w:tcPr>
            <w:tcW w:w="1219" w:type="dxa"/>
            <w:vAlign w:val="bottom"/>
          </w:tcPr>
          <w:p w14:paraId="201D977C" w14:textId="77777777" w:rsidR="00222037" w:rsidRPr="00AA7B21" w:rsidRDefault="00222037" w:rsidP="00222037">
            <w:pPr>
              <w:tabs>
                <w:tab w:val="decimal" w:pos="977"/>
              </w:tabs>
              <w:ind w:left="-29" w:right="74"/>
              <w:jc w:val="right"/>
              <w:rPr>
                <w:rFonts w:asciiTheme="majorBidi" w:hAnsiTheme="majorBidi" w:cstheme="majorBidi"/>
                <w:b/>
                <w:bCs/>
                <w:sz w:val="28"/>
                <w:szCs w:val="28"/>
              </w:rPr>
            </w:pPr>
          </w:p>
        </w:tc>
        <w:tc>
          <w:tcPr>
            <w:tcW w:w="90" w:type="dxa"/>
          </w:tcPr>
          <w:p w14:paraId="2A493283" w14:textId="77777777" w:rsidR="00222037" w:rsidRPr="00AA7B21" w:rsidRDefault="00222037" w:rsidP="00222037">
            <w:pPr>
              <w:tabs>
                <w:tab w:val="decimal" w:pos="977"/>
              </w:tabs>
              <w:ind w:left="-29" w:right="-29"/>
              <w:rPr>
                <w:rFonts w:asciiTheme="majorBidi" w:hAnsiTheme="majorBidi" w:cstheme="majorBidi"/>
                <w:b/>
                <w:bCs/>
                <w:sz w:val="28"/>
                <w:szCs w:val="28"/>
              </w:rPr>
            </w:pPr>
          </w:p>
        </w:tc>
        <w:tc>
          <w:tcPr>
            <w:tcW w:w="1186" w:type="dxa"/>
            <w:gridSpan w:val="2"/>
            <w:vAlign w:val="bottom"/>
          </w:tcPr>
          <w:p w14:paraId="5523837C" w14:textId="77777777" w:rsidR="00222037" w:rsidRPr="00AA7B21" w:rsidRDefault="00222037" w:rsidP="00222037">
            <w:pPr>
              <w:tabs>
                <w:tab w:val="decimal" w:pos="977"/>
              </w:tabs>
              <w:ind w:left="-29" w:right="74"/>
              <w:jc w:val="right"/>
              <w:rPr>
                <w:rFonts w:asciiTheme="majorBidi" w:hAnsiTheme="majorBidi" w:cstheme="majorBidi"/>
                <w:b/>
                <w:bCs/>
                <w:sz w:val="28"/>
                <w:szCs w:val="28"/>
              </w:rPr>
            </w:pPr>
          </w:p>
        </w:tc>
        <w:tc>
          <w:tcPr>
            <w:tcW w:w="90" w:type="dxa"/>
          </w:tcPr>
          <w:p w14:paraId="4E781938" w14:textId="77777777" w:rsidR="00222037" w:rsidRPr="00AA7B21" w:rsidRDefault="00222037" w:rsidP="00222037">
            <w:pPr>
              <w:tabs>
                <w:tab w:val="decimal" w:pos="977"/>
              </w:tabs>
              <w:ind w:left="-29" w:right="-29"/>
              <w:rPr>
                <w:rFonts w:asciiTheme="majorBidi" w:hAnsiTheme="majorBidi" w:cstheme="majorBidi"/>
                <w:b/>
                <w:bCs/>
                <w:sz w:val="28"/>
                <w:szCs w:val="28"/>
              </w:rPr>
            </w:pPr>
          </w:p>
        </w:tc>
        <w:tc>
          <w:tcPr>
            <w:tcW w:w="1185" w:type="dxa"/>
            <w:gridSpan w:val="2"/>
            <w:vAlign w:val="bottom"/>
          </w:tcPr>
          <w:p w14:paraId="706C45C5" w14:textId="77777777" w:rsidR="00222037" w:rsidRPr="00AA7B21" w:rsidRDefault="00222037" w:rsidP="00222037">
            <w:pPr>
              <w:tabs>
                <w:tab w:val="decimal" w:pos="977"/>
              </w:tabs>
              <w:ind w:left="-29" w:right="-29"/>
              <w:rPr>
                <w:rFonts w:asciiTheme="majorBidi" w:hAnsiTheme="majorBidi" w:cstheme="majorBidi"/>
                <w:b/>
                <w:bCs/>
                <w:sz w:val="28"/>
                <w:szCs w:val="28"/>
              </w:rPr>
            </w:pPr>
          </w:p>
        </w:tc>
        <w:tc>
          <w:tcPr>
            <w:tcW w:w="90" w:type="dxa"/>
          </w:tcPr>
          <w:p w14:paraId="04BD7AE6" w14:textId="77777777" w:rsidR="00222037" w:rsidRPr="00AA7B21" w:rsidRDefault="00222037" w:rsidP="00222037">
            <w:pPr>
              <w:tabs>
                <w:tab w:val="decimal" w:pos="977"/>
              </w:tabs>
              <w:ind w:left="-29" w:right="-29"/>
              <w:rPr>
                <w:rFonts w:asciiTheme="majorBidi" w:hAnsiTheme="majorBidi" w:cstheme="majorBidi"/>
                <w:b/>
                <w:bCs/>
                <w:sz w:val="28"/>
                <w:szCs w:val="28"/>
              </w:rPr>
            </w:pPr>
          </w:p>
        </w:tc>
        <w:tc>
          <w:tcPr>
            <w:tcW w:w="1267" w:type="dxa"/>
            <w:vAlign w:val="bottom"/>
          </w:tcPr>
          <w:p w14:paraId="7420856B" w14:textId="77777777" w:rsidR="00222037" w:rsidRPr="00AA7B21" w:rsidRDefault="00222037" w:rsidP="00222037">
            <w:pPr>
              <w:tabs>
                <w:tab w:val="decimal" w:pos="977"/>
              </w:tabs>
              <w:ind w:left="-29" w:right="-29"/>
              <w:rPr>
                <w:rFonts w:asciiTheme="majorBidi" w:hAnsiTheme="majorBidi" w:cstheme="majorBidi"/>
                <w:b/>
                <w:bCs/>
                <w:sz w:val="28"/>
                <w:szCs w:val="28"/>
              </w:rPr>
            </w:pPr>
          </w:p>
        </w:tc>
      </w:tr>
      <w:tr w:rsidR="00222037" w:rsidRPr="00C121F7" w14:paraId="76937829" w14:textId="77777777" w:rsidTr="006848B1">
        <w:trPr>
          <w:trHeight w:val="381"/>
        </w:trPr>
        <w:tc>
          <w:tcPr>
            <w:tcW w:w="2527" w:type="dxa"/>
            <w:vAlign w:val="bottom"/>
          </w:tcPr>
          <w:p w14:paraId="2F6BF40F" w14:textId="04830109" w:rsidR="00222037" w:rsidRPr="00FC60DF" w:rsidRDefault="00222037" w:rsidP="00222037">
            <w:pPr>
              <w:ind w:left="151" w:right="-72" w:hanging="151"/>
              <w:rPr>
                <w:rFonts w:asciiTheme="majorBidi" w:hAnsiTheme="majorBidi" w:cstheme="majorBidi"/>
                <w:sz w:val="28"/>
                <w:szCs w:val="28"/>
                <w:cs/>
              </w:rPr>
            </w:pPr>
            <w:r w:rsidRPr="00B542DF">
              <w:rPr>
                <w:rFonts w:asciiTheme="majorBidi" w:hAnsiTheme="majorBidi" w:cstheme="majorBidi"/>
                <w:sz w:val="28"/>
                <w:szCs w:val="28"/>
              </w:rPr>
              <w:t>Cost</w:t>
            </w:r>
          </w:p>
        </w:tc>
        <w:tc>
          <w:tcPr>
            <w:tcW w:w="1703" w:type="dxa"/>
            <w:vAlign w:val="bottom"/>
          </w:tcPr>
          <w:p w14:paraId="5B7EC335" w14:textId="1334A22D" w:rsidR="00222037" w:rsidRPr="00C121F7" w:rsidRDefault="001558A4" w:rsidP="00222037">
            <w:pPr>
              <w:tabs>
                <w:tab w:val="decimal" w:pos="977"/>
              </w:tabs>
              <w:ind w:left="-29" w:right="74"/>
              <w:jc w:val="right"/>
              <w:rPr>
                <w:rFonts w:asciiTheme="majorBidi" w:hAnsiTheme="majorBidi" w:cstheme="majorBidi"/>
                <w:sz w:val="28"/>
                <w:szCs w:val="28"/>
              </w:rPr>
            </w:pPr>
            <w:r w:rsidRPr="001558A4">
              <w:rPr>
                <w:rFonts w:asciiTheme="majorBidi" w:hAnsiTheme="majorBidi" w:cstheme="majorBidi"/>
                <w:sz w:val="28"/>
                <w:szCs w:val="28"/>
              </w:rPr>
              <w:t>1,584,222</w:t>
            </w:r>
          </w:p>
        </w:tc>
        <w:tc>
          <w:tcPr>
            <w:tcW w:w="55" w:type="dxa"/>
          </w:tcPr>
          <w:p w14:paraId="2913A757"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219" w:type="dxa"/>
            <w:vAlign w:val="bottom"/>
          </w:tcPr>
          <w:p w14:paraId="72077B56" w14:textId="77777777" w:rsidR="00222037" w:rsidRPr="00C121F7" w:rsidRDefault="00222037" w:rsidP="00222037">
            <w:pPr>
              <w:tabs>
                <w:tab w:val="decimal" w:pos="977"/>
              </w:tabs>
              <w:ind w:left="-29" w:right="74"/>
              <w:jc w:val="right"/>
              <w:rPr>
                <w:rFonts w:asciiTheme="majorBidi" w:hAnsiTheme="majorBidi" w:cstheme="majorBidi"/>
                <w:sz w:val="28"/>
                <w:szCs w:val="28"/>
              </w:rPr>
            </w:pPr>
            <w:r w:rsidRPr="00C121F7">
              <w:rPr>
                <w:rFonts w:asciiTheme="majorBidi" w:hAnsiTheme="majorBidi" w:cstheme="majorBidi"/>
                <w:sz w:val="28"/>
                <w:szCs w:val="28"/>
              </w:rPr>
              <w:t>365,514</w:t>
            </w:r>
          </w:p>
        </w:tc>
        <w:tc>
          <w:tcPr>
            <w:tcW w:w="90" w:type="dxa"/>
          </w:tcPr>
          <w:p w14:paraId="24137E11"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186" w:type="dxa"/>
            <w:gridSpan w:val="2"/>
            <w:vAlign w:val="bottom"/>
          </w:tcPr>
          <w:p w14:paraId="1AD81457" w14:textId="77777777" w:rsidR="00222037" w:rsidRPr="00C121F7" w:rsidRDefault="00222037" w:rsidP="00222037">
            <w:pPr>
              <w:tabs>
                <w:tab w:val="decimal" w:pos="977"/>
              </w:tabs>
              <w:ind w:left="-29" w:right="74"/>
              <w:jc w:val="right"/>
              <w:rPr>
                <w:rFonts w:asciiTheme="majorBidi" w:hAnsiTheme="majorBidi" w:cstheme="majorBidi"/>
                <w:sz w:val="28"/>
                <w:szCs w:val="28"/>
              </w:rPr>
            </w:pPr>
            <w:r w:rsidRPr="00C121F7">
              <w:rPr>
                <w:rFonts w:asciiTheme="majorBidi" w:hAnsiTheme="majorBidi" w:cstheme="majorBidi"/>
                <w:sz w:val="28"/>
                <w:szCs w:val="28"/>
              </w:rPr>
              <w:t>57,816</w:t>
            </w:r>
          </w:p>
        </w:tc>
        <w:tc>
          <w:tcPr>
            <w:tcW w:w="90" w:type="dxa"/>
          </w:tcPr>
          <w:p w14:paraId="6E910FFD"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185" w:type="dxa"/>
            <w:gridSpan w:val="2"/>
            <w:vAlign w:val="bottom"/>
          </w:tcPr>
          <w:p w14:paraId="4E1F5A90" w14:textId="5299B6C9" w:rsidR="00222037" w:rsidRPr="00C121F7" w:rsidRDefault="001558A4" w:rsidP="00222037">
            <w:pPr>
              <w:tabs>
                <w:tab w:val="decimal" w:pos="977"/>
              </w:tabs>
              <w:ind w:left="-29" w:right="74"/>
              <w:jc w:val="right"/>
              <w:rPr>
                <w:rFonts w:asciiTheme="majorBidi" w:hAnsiTheme="majorBidi" w:cstheme="majorBidi"/>
                <w:sz w:val="28"/>
                <w:szCs w:val="28"/>
              </w:rPr>
            </w:pPr>
            <w:r w:rsidRPr="001558A4">
              <w:rPr>
                <w:rFonts w:asciiTheme="majorBidi" w:hAnsiTheme="majorBidi" w:cstheme="majorBidi"/>
                <w:sz w:val="28"/>
                <w:szCs w:val="28"/>
              </w:rPr>
              <w:t>366,277</w:t>
            </w:r>
          </w:p>
        </w:tc>
        <w:tc>
          <w:tcPr>
            <w:tcW w:w="90" w:type="dxa"/>
          </w:tcPr>
          <w:p w14:paraId="23E237AE"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267" w:type="dxa"/>
            <w:vAlign w:val="bottom"/>
          </w:tcPr>
          <w:p w14:paraId="387EE13B" w14:textId="09020120" w:rsidR="00222037" w:rsidRPr="00C121F7" w:rsidRDefault="00A40849" w:rsidP="00222037">
            <w:pPr>
              <w:tabs>
                <w:tab w:val="decimal" w:pos="977"/>
              </w:tabs>
              <w:ind w:left="-29" w:right="74"/>
              <w:jc w:val="right"/>
              <w:rPr>
                <w:rFonts w:asciiTheme="majorBidi" w:hAnsiTheme="majorBidi" w:cstheme="majorBidi"/>
                <w:sz w:val="28"/>
                <w:szCs w:val="28"/>
              </w:rPr>
            </w:pPr>
            <w:r w:rsidRPr="00A40849">
              <w:rPr>
                <w:rFonts w:asciiTheme="majorBidi" w:hAnsiTheme="majorBidi" w:cstheme="majorBidi"/>
                <w:sz w:val="28"/>
                <w:szCs w:val="28"/>
              </w:rPr>
              <w:t>2,373,829</w:t>
            </w:r>
          </w:p>
        </w:tc>
      </w:tr>
      <w:tr w:rsidR="00222037" w:rsidRPr="00C121F7" w14:paraId="0A9962BC" w14:textId="77777777" w:rsidTr="006848B1">
        <w:trPr>
          <w:trHeight w:val="381"/>
        </w:trPr>
        <w:tc>
          <w:tcPr>
            <w:tcW w:w="2527" w:type="dxa"/>
            <w:vAlign w:val="bottom"/>
          </w:tcPr>
          <w:p w14:paraId="1275B409" w14:textId="05A4D891" w:rsidR="00222037" w:rsidRPr="00FC60DF" w:rsidRDefault="00222037" w:rsidP="00222037">
            <w:pPr>
              <w:ind w:left="151" w:right="-72" w:hanging="151"/>
              <w:rPr>
                <w:rFonts w:asciiTheme="majorBidi" w:hAnsiTheme="majorBidi" w:cstheme="majorBidi"/>
                <w:sz w:val="28"/>
                <w:szCs w:val="28"/>
                <w:cs/>
              </w:rPr>
            </w:pPr>
            <w:r w:rsidRPr="00B542DF">
              <w:rPr>
                <w:rFonts w:asciiTheme="majorBidi" w:hAnsiTheme="majorBidi" w:cstheme="majorBidi"/>
                <w:sz w:val="28"/>
                <w:szCs w:val="28"/>
                <w:u w:val="single"/>
              </w:rPr>
              <w:t>Less</w:t>
            </w:r>
            <w:r w:rsidRPr="00780319">
              <w:rPr>
                <w:rFonts w:asciiTheme="majorBidi" w:hAnsiTheme="majorBidi" w:cstheme="majorBidi"/>
                <w:sz w:val="28"/>
                <w:szCs w:val="28"/>
              </w:rPr>
              <w:t xml:space="preserve"> </w:t>
            </w:r>
            <w:r w:rsidRPr="00B542DF">
              <w:rPr>
                <w:rFonts w:asciiTheme="majorBidi" w:hAnsiTheme="majorBidi" w:cstheme="majorBidi"/>
                <w:sz w:val="28"/>
                <w:szCs w:val="28"/>
              </w:rPr>
              <w:t>:</w:t>
            </w:r>
            <w:r w:rsidRPr="00780319">
              <w:rPr>
                <w:rFonts w:asciiTheme="majorBidi" w:hAnsiTheme="majorBidi" w:cstheme="majorBidi"/>
                <w:sz w:val="28"/>
                <w:szCs w:val="28"/>
              </w:rPr>
              <w:t xml:space="preserve"> </w:t>
            </w:r>
            <w:r w:rsidRPr="00B542DF">
              <w:rPr>
                <w:rFonts w:asciiTheme="majorBidi" w:hAnsiTheme="majorBidi" w:cstheme="majorBidi"/>
                <w:sz w:val="28"/>
                <w:szCs w:val="28"/>
              </w:rPr>
              <w:t xml:space="preserve">Accumulated depreciation  </w:t>
            </w:r>
          </w:p>
        </w:tc>
        <w:tc>
          <w:tcPr>
            <w:tcW w:w="1703" w:type="dxa"/>
            <w:vAlign w:val="bottom"/>
          </w:tcPr>
          <w:p w14:paraId="4888698D" w14:textId="01E3EB33" w:rsidR="00222037" w:rsidRPr="00FC60DF" w:rsidRDefault="001558A4" w:rsidP="00222037">
            <w:pPr>
              <w:tabs>
                <w:tab w:val="decimal" w:pos="977"/>
              </w:tabs>
              <w:ind w:left="-29"/>
              <w:jc w:val="right"/>
              <w:rPr>
                <w:rFonts w:asciiTheme="majorBidi" w:hAnsiTheme="majorBidi" w:cstheme="majorBidi"/>
                <w:sz w:val="28"/>
                <w:szCs w:val="28"/>
                <w:cs/>
              </w:rPr>
            </w:pPr>
            <w:r w:rsidRPr="001558A4">
              <w:rPr>
                <w:rFonts w:asciiTheme="majorBidi" w:hAnsiTheme="majorBidi" w:cstheme="majorBidi"/>
                <w:sz w:val="28"/>
                <w:szCs w:val="28"/>
              </w:rPr>
              <w:t>(124,608)</w:t>
            </w:r>
          </w:p>
        </w:tc>
        <w:tc>
          <w:tcPr>
            <w:tcW w:w="55" w:type="dxa"/>
          </w:tcPr>
          <w:p w14:paraId="34462D7A"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219" w:type="dxa"/>
            <w:vAlign w:val="bottom"/>
          </w:tcPr>
          <w:p w14:paraId="034B6057" w14:textId="2246F91D" w:rsidR="00222037" w:rsidRPr="00C121F7" w:rsidRDefault="001558A4" w:rsidP="00222037">
            <w:pPr>
              <w:tabs>
                <w:tab w:val="decimal" w:pos="977"/>
              </w:tabs>
              <w:ind w:left="-29"/>
              <w:jc w:val="right"/>
              <w:rPr>
                <w:rFonts w:asciiTheme="majorBidi" w:hAnsiTheme="majorBidi" w:cstheme="majorBidi"/>
                <w:sz w:val="28"/>
                <w:szCs w:val="28"/>
              </w:rPr>
            </w:pPr>
            <w:r w:rsidRPr="001558A4">
              <w:rPr>
                <w:rFonts w:asciiTheme="majorBidi" w:hAnsiTheme="majorBidi" w:cstheme="majorBidi"/>
                <w:sz w:val="28"/>
                <w:szCs w:val="28"/>
              </w:rPr>
              <w:t>(344,747)</w:t>
            </w:r>
          </w:p>
        </w:tc>
        <w:tc>
          <w:tcPr>
            <w:tcW w:w="90" w:type="dxa"/>
          </w:tcPr>
          <w:p w14:paraId="7DBB93DD"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186" w:type="dxa"/>
            <w:gridSpan w:val="2"/>
            <w:vAlign w:val="bottom"/>
          </w:tcPr>
          <w:p w14:paraId="20247036" w14:textId="77777777" w:rsidR="00222037" w:rsidRPr="00C121F7" w:rsidRDefault="00222037" w:rsidP="00222037">
            <w:pPr>
              <w:tabs>
                <w:tab w:val="decimal" w:pos="977"/>
              </w:tabs>
              <w:ind w:left="-29"/>
              <w:jc w:val="right"/>
              <w:rPr>
                <w:rFonts w:asciiTheme="majorBidi" w:hAnsiTheme="majorBidi" w:cstheme="majorBidi"/>
                <w:sz w:val="28"/>
                <w:szCs w:val="28"/>
              </w:rPr>
            </w:pPr>
            <w:r w:rsidRPr="00C121F7">
              <w:rPr>
                <w:rFonts w:asciiTheme="majorBidi" w:hAnsiTheme="majorBidi" w:cstheme="majorBidi"/>
                <w:sz w:val="28"/>
                <w:szCs w:val="28"/>
              </w:rPr>
              <w:t>(9,652)</w:t>
            </w:r>
          </w:p>
        </w:tc>
        <w:tc>
          <w:tcPr>
            <w:tcW w:w="90" w:type="dxa"/>
          </w:tcPr>
          <w:p w14:paraId="30F199D1"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185" w:type="dxa"/>
            <w:gridSpan w:val="2"/>
            <w:vAlign w:val="bottom"/>
          </w:tcPr>
          <w:p w14:paraId="3FA6A45E" w14:textId="6FF29DDE" w:rsidR="00222037" w:rsidRPr="00C121F7" w:rsidRDefault="001558A4" w:rsidP="00222037">
            <w:pPr>
              <w:tabs>
                <w:tab w:val="decimal" w:pos="977"/>
              </w:tabs>
              <w:ind w:left="-29"/>
              <w:jc w:val="right"/>
              <w:rPr>
                <w:rFonts w:asciiTheme="majorBidi" w:hAnsiTheme="majorBidi" w:cstheme="majorBidi"/>
                <w:sz w:val="28"/>
                <w:szCs w:val="28"/>
              </w:rPr>
            </w:pPr>
            <w:r w:rsidRPr="001558A4">
              <w:rPr>
                <w:rFonts w:asciiTheme="majorBidi" w:hAnsiTheme="majorBidi" w:cstheme="majorBidi"/>
                <w:sz w:val="28"/>
                <w:szCs w:val="28"/>
              </w:rPr>
              <w:t>(216,615)</w:t>
            </w:r>
          </w:p>
        </w:tc>
        <w:tc>
          <w:tcPr>
            <w:tcW w:w="90" w:type="dxa"/>
          </w:tcPr>
          <w:p w14:paraId="76FC81E3"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267" w:type="dxa"/>
            <w:vAlign w:val="bottom"/>
          </w:tcPr>
          <w:p w14:paraId="500FD634" w14:textId="2850CCFF" w:rsidR="00222037" w:rsidRPr="00C121F7" w:rsidRDefault="00A40849" w:rsidP="00222037">
            <w:pPr>
              <w:tabs>
                <w:tab w:val="decimal" w:pos="977"/>
              </w:tabs>
              <w:ind w:left="-29"/>
              <w:jc w:val="right"/>
              <w:rPr>
                <w:rFonts w:asciiTheme="majorBidi" w:hAnsiTheme="majorBidi" w:cstheme="majorBidi"/>
                <w:sz w:val="28"/>
                <w:szCs w:val="28"/>
              </w:rPr>
            </w:pPr>
            <w:r w:rsidRPr="00A40849">
              <w:rPr>
                <w:rFonts w:asciiTheme="majorBidi" w:hAnsiTheme="majorBidi" w:cstheme="majorBidi"/>
                <w:sz w:val="28"/>
                <w:szCs w:val="28"/>
              </w:rPr>
              <w:t>(695,622)</w:t>
            </w:r>
          </w:p>
        </w:tc>
      </w:tr>
      <w:tr w:rsidR="00222037" w:rsidRPr="00C121F7" w14:paraId="7BDA091E" w14:textId="77777777" w:rsidTr="006848B1">
        <w:trPr>
          <w:trHeight w:val="396"/>
        </w:trPr>
        <w:tc>
          <w:tcPr>
            <w:tcW w:w="2527" w:type="dxa"/>
            <w:vAlign w:val="bottom"/>
          </w:tcPr>
          <w:p w14:paraId="396D719B" w14:textId="5C512D77" w:rsidR="00222037" w:rsidRPr="00FC60DF" w:rsidRDefault="00222037" w:rsidP="00222037">
            <w:pPr>
              <w:ind w:left="151" w:right="-72" w:hanging="151"/>
              <w:rPr>
                <w:rFonts w:asciiTheme="majorBidi" w:hAnsiTheme="majorBidi" w:cstheme="majorBidi"/>
                <w:sz w:val="28"/>
                <w:szCs w:val="28"/>
                <w:cs/>
              </w:rPr>
            </w:pPr>
            <w:r w:rsidRPr="00B542DF">
              <w:rPr>
                <w:rFonts w:asciiTheme="majorBidi" w:hAnsiTheme="majorBidi" w:cstheme="majorBidi"/>
                <w:sz w:val="28"/>
                <w:szCs w:val="28"/>
                <w:u w:val="single"/>
              </w:rPr>
              <w:t>Less</w:t>
            </w:r>
            <w:r w:rsidRPr="00780319">
              <w:rPr>
                <w:rFonts w:asciiTheme="majorBidi" w:hAnsiTheme="majorBidi" w:cstheme="majorBidi"/>
                <w:sz w:val="28"/>
                <w:szCs w:val="28"/>
              </w:rPr>
              <w:t xml:space="preserve"> </w:t>
            </w:r>
            <w:r w:rsidRPr="00B542DF">
              <w:rPr>
                <w:rFonts w:asciiTheme="majorBidi" w:hAnsiTheme="majorBidi" w:cstheme="majorBidi"/>
                <w:sz w:val="28"/>
                <w:szCs w:val="28"/>
              </w:rPr>
              <w:t>:</w:t>
            </w:r>
            <w:r w:rsidRPr="00780319">
              <w:rPr>
                <w:rFonts w:asciiTheme="majorBidi" w:hAnsiTheme="majorBidi" w:cstheme="majorBidi"/>
                <w:sz w:val="28"/>
                <w:szCs w:val="28"/>
              </w:rPr>
              <w:t xml:space="preserve"> </w:t>
            </w:r>
            <w:r w:rsidRPr="00B542DF">
              <w:rPr>
                <w:rFonts w:asciiTheme="majorBidi" w:hAnsiTheme="majorBidi" w:cstheme="majorBidi"/>
                <w:sz w:val="28"/>
                <w:szCs w:val="28"/>
              </w:rPr>
              <w:t>Allowance for impairment</w:t>
            </w:r>
          </w:p>
        </w:tc>
        <w:tc>
          <w:tcPr>
            <w:tcW w:w="1703" w:type="dxa"/>
            <w:vAlign w:val="bottom"/>
          </w:tcPr>
          <w:p w14:paraId="36AC20B3" w14:textId="77777777" w:rsidR="00222037" w:rsidRPr="00C121F7" w:rsidRDefault="00222037" w:rsidP="00222037">
            <w:pPr>
              <w:pBdr>
                <w:bottom w:val="single" w:sz="4" w:space="1" w:color="auto"/>
              </w:pBdr>
              <w:tabs>
                <w:tab w:val="decimal" w:pos="977"/>
              </w:tabs>
              <w:ind w:left="-29"/>
              <w:jc w:val="right"/>
              <w:rPr>
                <w:rFonts w:asciiTheme="majorBidi" w:hAnsiTheme="majorBidi" w:cstheme="majorBidi"/>
                <w:sz w:val="28"/>
                <w:szCs w:val="28"/>
              </w:rPr>
            </w:pPr>
            <w:r w:rsidRPr="00C121F7">
              <w:rPr>
                <w:rFonts w:asciiTheme="majorBidi" w:hAnsiTheme="majorBidi" w:cstheme="majorBidi"/>
                <w:sz w:val="28"/>
                <w:szCs w:val="28"/>
              </w:rPr>
              <w:t>(1,922)</w:t>
            </w:r>
          </w:p>
        </w:tc>
        <w:tc>
          <w:tcPr>
            <w:tcW w:w="55" w:type="dxa"/>
          </w:tcPr>
          <w:p w14:paraId="046F4142"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219" w:type="dxa"/>
            <w:vAlign w:val="bottom"/>
          </w:tcPr>
          <w:p w14:paraId="3B27265E" w14:textId="77777777" w:rsidR="00222037" w:rsidRPr="00C121F7" w:rsidRDefault="00222037" w:rsidP="00222037">
            <w:pPr>
              <w:pBdr>
                <w:bottom w:val="single" w:sz="4" w:space="1" w:color="auto"/>
              </w:pBdr>
              <w:tabs>
                <w:tab w:val="decimal" w:pos="977"/>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67F7B020"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186" w:type="dxa"/>
            <w:gridSpan w:val="2"/>
            <w:vAlign w:val="bottom"/>
          </w:tcPr>
          <w:p w14:paraId="242C9C82" w14:textId="77777777" w:rsidR="00222037" w:rsidRPr="00C121F7" w:rsidRDefault="00222037" w:rsidP="00222037">
            <w:pPr>
              <w:pBdr>
                <w:bottom w:val="single" w:sz="4" w:space="1" w:color="auto"/>
              </w:pBdr>
              <w:tabs>
                <w:tab w:val="decimal" w:pos="977"/>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5E7CFBBF"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185" w:type="dxa"/>
            <w:gridSpan w:val="2"/>
            <w:vAlign w:val="bottom"/>
          </w:tcPr>
          <w:p w14:paraId="7BD2A407" w14:textId="77777777" w:rsidR="00222037" w:rsidRPr="00C121F7" w:rsidRDefault="00222037" w:rsidP="00222037">
            <w:pPr>
              <w:pBdr>
                <w:bottom w:val="single" w:sz="4" w:space="1" w:color="auto"/>
              </w:pBdr>
              <w:tabs>
                <w:tab w:val="decimal" w:pos="977"/>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5AEB91FC" w14:textId="77777777" w:rsidR="00222037" w:rsidRPr="00C121F7" w:rsidRDefault="00222037" w:rsidP="00222037">
            <w:pPr>
              <w:tabs>
                <w:tab w:val="decimal" w:pos="977"/>
              </w:tabs>
              <w:ind w:left="-29" w:right="-29"/>
              <w:rPr>
                <w:rFonts w:asciiTheme="majorBidi" w:hAnsiTheme="majorBidi" w:cstheme="majorBidi"/>
                <w:sz w:val="28"/>
                <w:szCs w:val="28"/>
              </w:rPr>
            </w:pPr>
          </w:p>
        </w:tc>
        <w:tc>
          <w:tcPr>
            <w:tcW w:w="1267" w:type="dxa"/>
            <w:vAlign w:val="bottom"/>
          </w:tcPr>
          <w:p w14:paraId="1A4C4AB0" w14:textId="77777777" w:rsidR="00222037" w:rsidRPr="00C121F7" w:rsidRDefault="00222037" w:rsidP="00222037">
            <w:pPr>
              <w:pBdr>
                <w:bottom w:val="single" w:sz="4" w:space="1" w:color="auto"/>
              </w:pBdr>
              <w:tabs>
                <w:tab w:val="decimal" w:pos="977"/>
              </w:tabs>
              <w:ind w:left="-29"/>
              <w:jc w:val="right"/>
              <w:rPr>
                <w:rFonts w:asciiTheme="majorBidi" w:hAnsiTheme="majorBidi" w:cstheme="majorBidi"/>
                <w:sz w:val="28"/>
                <w:szCs w:val="28"/>
              </w:rPr>
            </w:pPr>
            <w:r w:rsidRPr="00C121F7">
              <w:rPr>
                <w:rFonts w:asciiTheme="majorBidi" w:hAnsiTheme="majorBidi" w:cstheme="majorBidi"/>
                <w:sz w:val="28"/>
                <w:szCs w:val="28"/>
              </w:rPr>
              <w:t>(1,922)</w:t>
            </w:r>
          </w:p>
        </w:tc>
      </w:tr>
      <w:tr w:rsidR="00222037" w:rsidRPr="00C121F7" w14:paraId="4278334F" w14:textId="77777777" w:rsidTr="006848B1">
        <w:trPr>
          <w:trHeight w:val="426"/>
        </w:trPr>
        <w:tc>
          <w:tcPr>
            <w:tcW w:w="2527" w:type="dxa"/>
            <w:vAlign w:val="bottom"/>
          </w:tcPr>
          <w:p w14:paraId="769CB32A" w14:textId="01119182" w:rsidR="00222037" w:rsidRPr="00AA7B21" w:rsidRDefault="00222037" w:rsidP="00222037">
            <w:pPr>
              <w:ind w:left="151" w:right="-72" w:hanging="151"/>
              <w:rPr>
                <w:rFonts w:asciiTheme="majorBidi" w:hAnsiTheme="majorBidi" w:cstheme="majorBidi"/>
                <w:b/>
                <w:bCs/>
                <w:sz w:val="28"/>
                <w:szCs w:val="28"/>
              </w:rPr>
            </w:pPr>
            <w:r w:rsidRPr="009D3F0E">
              <w:rPr>
                <w:rFonts w:asciiTheme="majorBidi" w:hAnsiTheme="majorBidi" w:cstheme="majorBidi"/>
                <w:b/>
                <w:bCs/>
                <w:sz w:val="28"/>
                <w:szCs w:val="28"/>
              </w:rPr>
              <w:t>Net book value</w:t>
            </w:r>
          </w:p>
        </w:tc>
        <w:tc>
          <w:tcPr>
            <w:tcW w:w="1703" w:type="dxa"/>
            <w:vAlign w:val="bottom"/>
          </w:tcPr>
          <w:p w14:paraId="7492486B" w14:textId="77777777" w:rsidR="00222037" w:rsidRPr="00AA7B21" w:rsidRDefault="00222037" w:rsidP="00222037">
            <w:pPr>
              <w:pBdr>
                <w:bottom w:val="double" w:sz="4" w:space="1" w:color="auto"/>
              </w:pBdr>
              <w:tabs>
                <w:tab w:val="decimal" w:pos="977"/>
              </w:tabs>
              <w:ind w:left="-29" w:right="74"/>
              <w:jc w:val="right"/>
              <w:rPr>
                <w:rFonts w:asciiTheme="majorBidi" w:hAnsiTheme="majorBidi" w:cstheme="majorBidi"/>
                <w:b/>
                <w:bCs/>
                <w:sz w:val="28"/>
                <w:szCs w:val="28"/>
              </w:rPr>
            </w:pPr>
            <w:r w:rsidRPr="00AA7B21">
              <w:rPr>
                <w:rFonts w:asciiTheme="majorBidi" w:hAnsiTheme="majorBidi" w:cstheme="majorBidi"/>
                <w:b/>
                <w:bCs/>
                <w:sz w:val="28"/>
                <w:szCs w:val="28"/>
              </w:rPr>
              <w:t>1,457,692</w:t>
            </w:r>
          </w:p>
        </w:tc>
        <w:tc>
          <w:tcPr>
            <w:tcW w:w="55" w:type="dxa"/>
          </w:tcPr>
          <w:p w14:paraId="2AF11BF2" w14:textId="77777777" w:rsidR="00222037" w:rsidRPr="00AA7B21" w:rsidRDefault="00222037" w:rsidP="00222037">
            <w:pPr>
              <w:tabs>
                <w:tab w:val="decimal" w:pos="977"/>
              </w:tabs>
              <w:ind w:left="-29" w:right="-29"/>
              <w:rPr>
                <w:rFonts w:asciiTheme="majorBidi" w:hAnsiTheme="majorBidi" w:cstheme="majorBidi"/>
                <w:b/>
                <w:bCs/>
                <w:sz w:val="28"/>
                <w:szCs w:val="28"/>
              </w:rPr>
            </w:pPr>
          </w:p>
        </w:tc>
        <w:tc>
          <w:tcPr>
            <w:tcW w:w="1219" w:type="dxa"/>
            <w:vAlign w:val="bottom"/>
          </w:tcPr>
          <w:p w14:paraId="7EC9DC1E" w14:textId="3F87C061" w:rsidR="00222037" w:rsidRPr="00AA7B21" w:rsidRDefault="001558A4" w:rsidP="00222037">
            <w:pPr>
              <w:pBdr>
                <w:bottom w:val="double" w:sz="4" w:space="1" w:color="auto"/>
              </w:pBdr>
              <w:tabs>
                <w:tab w:val="decimal" w:pos="977"/>
              </w:tabs>
              <w:ind w:left="-29" w:right="74"/>
              <w:jc w:val="right"/>
              <w:rPr>
                <w:rFonts w:asciiTheme="majorBidi" w:hAnsiTheme="majorBidi" w:cstheme="majorBidi"/>
                <w:b/>
                <w:bCs/>
                <w:sz w:val="28"/>
                <w:szCs w:val="28"/>
              </w:rPr>
            </w:pPr>
            <w:r w:rsidRPr="001558A4">
              <w:rPr>
                <w:rFonts w:asciiTheme="majorBidi" w:hAnsiTheme="majorBidi" w:cstheme="majorBidi"/>
                <w:b/>
                <w:bCs/>
                <w:sz w:val="28"/>
                <w:szCs w:val="28"/>
              </w:rPr>
              <w:t>20,767</w:t>
            </w:r>
          </w:p>
        </w:tc>
        <w:tc>
          <w:tcPr>
            <w:tcW w:w="90" w:type="dxa"/>
          </w:tcPr>
          <w:p w14:paraId="210E567F" w14:textId="77777777" w:rsidR="00222037" w:rsidRPr="00AA7B21" w:rsidRDefault="00222037" w:rsidP="00222037">
            <w:pPr>
              <w:tabs>
                <w:tab w:val="decimal" w:pos="977"/>
              </w:tabs>
              <w:ind w:left="-29" w:right="-29"/>
              <w:rPr>
                <w:rFonts w:asciiTheme="majorBidi" w:hAnsiTheme="majorBidi" w:cstheme="majorBidi"/>
                <w:b/>
                <w:bCs/>
                <w:sz w:val="28"/>
                <w:szCs w:val="28"/>
              </w:rPr>
            </w:pPr>
          </w:p>
        </w:tc>
        <w:tc>
          <w:tcPr>
            <w:tcW w:w="1186" w:type="dxa"/>
            <w:gridSpan w:val="2"/>
            <w:vAlign w:val="bottom"/>
          </w:tcPr>
          <w:p w14:paraId="3E1919AF" w14:textId="77777777" w:rsidR="00222037" w:rsidRPr="00AA7B21" w:rsidRDefault="00222037" w:rsidP="00222037">
            <w:pPr>
              <w:pBdr>
                <w:bottom w:val="double" w:sz="4" w:space="1" w:color="auto"/>
              </w:pBdr>
              <w:tabs>
                <w:tab w:val="decimal" w:pos="977"/>
              </w:tabs>
              <w:ind w:left="-29" w:right="74"/>
              <w:jc w:val="right"/>
              <w:rPr>
                <w:rFonts w:asciiTheme="majorBidi" w:hAnsiTheme="majorBidi" w:cstheme="majorBidi"/>
                <w:b/>
                <w:bCs/>
                <w:sz w:val="28"/>
                <w:szCs w:val="28"/>
              </w:rPr>
            </w:pPr>
            <w:r w:rsidRPr="00AA7B21">
              <w:rPr>
                <w:rFonts w:asciiTheme="majorBidi" w:hAnsiTheme="majorBidi" w:cstheme="majorBidi"/>
                <w:b/>
                <w:bCs/>
                <w:sz w:val="28"/>
                <w:szCs w:val="28"/>
              </w:rPr>
              <w:t>48,164</w:t>
            </w:r>
          </w:p>
        </w:tc>
        <w:tc>
          <w:tcPr>
            <w:tcW w:w="90" w:type="dxa"/>
          </w:tcPr>
          <w:p w14:paraId="63FB165B" w14:textId="77777777" w:rsidR="00222037" w:rsidRPr="00AA7B21" w:rsidRDefault="00222037" w:rsidP="00222037">
            <w:pPr>
              <w:tabs>
                <w:tab w:val="decimal" w:pos="977"/>
              </w:tabs>
              <w:ind w:left="-29" w:right="-29"/>
              <w:rPr>
                <w:rFonts w:asciiTheme="majorBidi" w:hAnsiTheme="majorBidi" w:cstheme="majorBidi"/>
                <w:b/>
                <w:bCs/>
                <w:sz w:val="28"/>
                <w:szCs w:val="28"/>
              </w:rPr>
            </w:pPr>
          </w:p>
        </w:tc>
        <w:tc>
          <w:tcPr>
            <w:tcW w:w="1185" w:type="dxa"/>
            <w:gridSpan w:val="2"/>
            <w:vAlign w:val="bottom"/>
          </w:tcPr>
          <w:p w14:paraId="32957B59" w14:textId="57004CF5" w:rsidR="00222037" w:rsidRPr="00AA7B21" w:rsidRDefault="001558A4" w:rsidP="00222037">
            <w:pPr>
              <w:pBdr>
                <w:bottom w:val="double" w:sz="4" w:space="1" w:color="auto"/>
              </w:pBdr>
              <w:tabs>
                <w:tab w:val="decimal" w:pos="977"/>
              </w:tabs>
              <w:ind w:left="-29" w:right="74"/>
              <w:jc w:val="right"/>
              <w:rPr>
                <w:rFonts w:asciiTheme="majorBidi" w:hAnsiTheme="majorBidi" w:cstheme="majorBidi"/>
                <w:b/>
                <w:bCs/>
                <w:sz w:val="28"/>
                <w:szCs w:val="28"/>
              </w:rPr>
            </w:pPr>
            <w:r w:rsidRPr="001558A4">
              <w:rPr>
                <w:rFonts w:asciiTheme="majorBidi" w:hAnsiTheme="majorBidi" w:cstheme="majorBidi"/>
                <w:b/>
                <w:bCs/>
                <w:sz w:val="28"/>
                <w:szCs w:val="28"/>
              </w:rPr>
              <w:t>149,662</w:t>
            </w:r>
          </w:p>
        </w:tc>
        <w:tc>
          <w:tcPr>
            <w:tcW w:w="90" w:type="dxa"/>
          </w:tcPr>
          <w:p w14:paraId="2BA9DA74" w14:textId="77777777" w:rsidR="00222037" w:rsidRPr="00AA7B21" w:rsidRDefault="00222037" w:rsidP="00222037">
            <w:pPr>
              <w:tabs>
                <w:tab w:val="decimal" w:pos="977"/>
              </w:tabs>
              <w:ind w:left="-29" w:right="-29"/>
              <w:rPr>
                <w:rFonts w:asciiTheme="majorBidi" w:hAnsiTheme="majorBidi" w:cstheme="majorBidi"/>
                <w:b/>
                <w:bCs/>
                <w:sz w:val="28"/>
                <w:szCs w:val="28"/>
              </w:rPr>
            </w:pPr>
          </w:p>
        </w:tc>
        <w:tc>
          <w:tcPr>
            <w:tcW w:w="1267" w:type="dxa"/>
            <w:vAlign w:val="bottom"/>
          </w:tcPr>
          <w:p w14:paraId="2E2E54CE" w14:textId="77777777" w:rsidR="00222037" w:rsidRPr="00AA7B21" w:rsidRDefault="00A40849" w:rsidP="00222037">
            <w:pPr>
              <w:pBdr>
                <w:bottom w:val="double" w:sz="4" w:space="1" w:color="auto"/>
              </w:pBdr>
              <w:tabs>
                <w:tab w:val="decimal" w:pos="977"/>
              </w:tabs>
              <w:ind w:left="-29" w:right="74"/>
              <w:jc w:val="right"/>
              <w:rPr>
                <w:rFonts w:asciiTheme="majorBidi" w:hAnsiTheme="majorBidi" w:cstheme="majorBidi"/>
                <w:b/>
                <w:bCs/>
                <w:sz w:val="28"/>
                <w:szCs w:val="28"/>
              </w:rPr>
            </w:pPr>
            <w:r w:rsidRPr="00A40849">
              <w:rPr>
                <w:rFonts w:asciiTheme="majorBidi" w:hAnsiTheme="majorBidi" w:cstheme="majorBidi"/>
                <w:b/>
                <w:bCs/>
                <w:sz w:val="28"/>
                <w:szCs w:val="28"/>
              </w:rPr>
              <w:t>1,676,285</w:t>
            </w:r>
          </w:p>
        </w:tc>
      </w:tr>
    </w:tbl>
    <w:p w14:paraId="2715DC07" w14:textId="77777777" w:rsidR="00DB60C0" w:rsidRPr="004E79F7" w:rsidRDefault="00DB60C0" w:rsidP="00B83DE1">
      <w:pPr>
        <w:tabs>
          <w:tab w:val="left" w:pos="1134"/>
          <w:tab w:val="right" w:pos="5490"/>
          <w:tab w:val="right" w:pos="7740"/>
          <w:tab w:val="right" w:pos="9180"/>
        </w:tabs>
        <w:spacing w:line="380" w:lineRule="exact"/>
        <w:ind w:right="-43"/>
        <w:jc w:val="thaiDistribute"/>
        <w:rPr>
          <w:rFonts w:asciiTheme="majorBidi" w:hAnsiTheme="majorBidi" w:cstheme="majorBidi"/>
          <w:sz w:val="18"/>
          <w:szCs w:val="18"/>
        </w:rPr>
      </w:pPr>
    </w:p>
    <w:tbl>
      <w:tblPr>
        <w:tblW w:w="9413" w:type="dxa"/>
        <w:tblInd w:w="450" w:type="dxa"/>
        <w:tblLayout w:type="fixed"/>
        <w:tblCellMar>
          <w:left w:w="14" w:type="dxa"/>
          <w:right w:w="14" w:type="dxa"/>
        </w:tblCellMar>
        <w:tblLook w:val="04A0" w:firstRow="1" w:lastRow="0" w:firstColumn="1" w:lastColumn="0" w:noHBand="0" w:noVBand="1"/>
      </w:tblPr>
      <w:tblGrid>
        <w:gridCol w:w="2526"/>
        <w:gridCol w:w="1703"/>
        <w:gridCol w:w="55"/>
        <w:gridCol w:w="1221"/>
        <w:gridCol w:w="90"/>
        <w:gridCol w:w="99"/>
        <w:gridCol w:w="1086"/>
        <w:gridCol w:w="90"/>
        <w:gridCol w:w="283"/>
        <w:gridCol w:w="902"/>
        <w:gridCol w:w="90"/>
        <w:gridCol w:w="1268"/>
      </w:tblGrid>
      <w:tr w:rsidR="00A55465" w:rsidRPr="00C121F7" w14:paraId="328CD28A" w14:textId="77777777" w:rsidTr="004E79F7">
        <w:trPr>
          <w:trHeight w:val="381"/>
          <w:tblHeader/>
        </w:trPr>
        <w:tc>
          <w:tcPr>
            <w:tcW w:w="2526" w:type="dxa"/>
          </w:tcPr>
          <w:p w14:paraId="1F825C74" w14:textId="77777777" w:rsidR="00A55465" w:rsidRPr="00DE0D74" w:rsidRDefault="00A55465">
            <w:pPr>
              <w:ind w:left="151" w:hanging="151"/>
              <w:jc w:val="thaiDistribute"/>
              <w:outlineLvl w:val="0"/>
              <w:rPr>
                <w:rFonts w:asciiTheme="majorBidi" w:hAnsiTheme="majorBidi" w:cstheme="majorBidi"/>
                <w:b/>
                <w:bCs/>
                <w:sz w:val="28"/>
                <w:szCs w:val="28"/>
                <w:cs/>
                <w:lang w:val="en-GB"/>
              </w:rPr>
            </w:pPr>
            <w:r w:rsidRPr="007619BE">
              <w:rPr>
                <w:rFonts w:asciiTheme="majorBidi" w:hAnsiTheme="majorBidi" w:cstheme="majorBidi"/>
                <w:b/>
                <w:bCs/>
                <w:sz w:val="28"/>
                <w:szCs w:val="28"/>
              </w:rPr>
              <w:tab/>
            </w:r>
          </w:p>
        </w:tc>
        <w:tc>
          <w:tcPr>
            <w:tcW w:w="1758" w:type="dxa"/>
            <w:gridSpan w:val="2"/>
          </w:tcPr>
          <w:p w14:paraId="67219E3D" w14:textId="77777777" w:rsidR="00A55465" w:rsidRPr="00DE0D74" w:rsidRDefault="00A55465">
            <w:pPr>
              <w:ind w:left="-20" w:right="-12"/>
              <w:jc w:val="right"/>
              <w:rPr>
                <w:rFonts w:asciiTheme="majorBidi" w:hAnsiTheme="majorBidi" w:cstheme="majorBidi"/>
                <w:b/>
                <w:bCs/>
                <w:sz w:val="28"/>
                <w:szCs w:val="28"/>
                <w:cs/>
              </w:rPr>
            </w:pPr>
          </w:p>
        </w:tc>
        <w:tc>
          <w:tcPr>
            <w:tcW w:w="1221" w:type="dxa"/>
          </w:tcPr>
          <w:p w14:paraId="0FC06AAC" w14:textId="77777777" w:rsidR="00A55465" w:rsidRPr="00DE0D74" w:rsidRDefault="00A55465">
            <w:pPr>
              <w:ind w:left="-20" w:right="-12"/>
              <w:jc w:val="right"/>
              <w:rPr>
                <w:rFonts w:asciiTheme="majorBidi" w:hAnsiTheme="majorBidi" w:cstheme="majorBidi"/>
                <w:b/>
                <w:bCs/>
                <w:sz w:val="28"/>
                <w:szCs w:val="28"/>
                <w:cs/>
              </w:rPr>
            </w:pPr>
          </w:p>
        </w:tc>
        <w:tc>
          <w:tcPr>
            <w:tcW w:w="189" w:type="dxa"/>
            <w:gridSpan w:val="2"/>
          </w:tcPr>
          <w:p w14:paraId="63C8FA29" w14:textId="77777777" w:rsidR="00A55465" w:rsidRPr="00DE0D74" w:rsidRDefault="00A55465">
            <w:pPr>
              <w:ind w:left="-20" w:right="-12"/>
              <w:jc w:val="right"/>
              <w:rPr>
                <w:rFonts w:asciiTheme="majorBidi" w:hAnsiTheme="majorBidi" w:cstheme="majorBidi"/>
                <w:b/>
                <w:bCs/>
                <w:sz w:val="28"/>
                <w:szCs w:val="28"/>
                <w:cs/>
              </w:rPr>
            </w:pPr>
          </w:p>
        </w:tc>
        <w:tc>
          <w:tcPr>
            <w:tcW w:w="1459" w:type="dxa"/>
            <w:gridSpan w:val="3"/>
          </w:tcPr>
          <w:p w14:paraId="3031E125" w14:textId="77777777" w:rsidR="00A55465" w:rsidRPr="00FC60DF" w:rsidRDefault="00A55465">
            <w:pPr>
              <w:ind w:left="-20" w:right="-12"/>
              <w:jc w:val="right"/>
              <w:rPr>
                <w:rFonts w:asciiTheme="majorBidi" w:hAnsiTheme="majorBidi" w:cstheme="majorBidi"/>
                <w:b/>
                <w:bCs/>
                <w:sz w:val="28"/>
                <w:szCs w:val="28"/>
                <w:cs/>
              </w:rPr>
            </w:pPr>
          </w:p>
        </w:tc>
        <w:tc>
          <w:tcPr>
            <w:tcW w:w="2260" w:type="dxa"/>
            <w:gridSpan w:val="3"/>
          </w:tcPr>
          <w:p w14:paraId="049711A6" w14:textId="77777777" w:rsidR="00A55465" w:rsidRPr="00FC60DF" w:rsidRDefault="00A55465">
            <w:pPr>
              <w:ind w:left="-20" w:right="-12"/>
              <w:jc w:val="right"/>
              <w:rPr>
                <w:rFonts w:asciiTheme="majorBidi" w:hAnsiTheme="majorBidi" w:cstheme="majorBidi"/>
                <w:b/>
                <w:bCs/>
                <w:sz w:val="28"/>
                <w:szCs w:val="28"/>
                <w:cs/>
              </w:rPr>
            </w:pPr>
            <w:r w:rsidRPr="003A017E">
              <w:rPr>
                <w:rFonts w:asciiTheme="majorBidi" w:hAnsiTheme="majorBidi" w:cstheme="majorBidi"/>
                <w:b/>
                <w:bCs/>
                <w:sz w:val="28"/>
                <w:szCs w:val="28"/>
              </w:rPr>
              <w:t>(Unit: Thousand Baht)</w:t>
            </w:r>
          </w:p>
        </w:tc>
      </w:tr>
      <w:tr w:rsidR="00A55465" w:rsidRPr="00C121F7" w14:paraId="1C077F91" w14:textId="77777777" w:rsidTr="004E79F7">
        <w:trPr>
          <w:trHeight w:val="396"/>
          <w:tblHeader/>
        </w:trPr>
        <w:tc>
          <w:tcPr>
            <w:tcW w:w="2526" w:type="dxa"/>
          </w:tcPr>
          <w:p w14:paraId="5F75CBAD" w14:textId="77777777" w:rsidR="00A55465" w:rsidRPr="00DE0D74" w:rsidRDefault="00A55465">
            <w:pPr>
              <w:ind w:left="151" w:hanging="151"/>
              <w:jc w:val="center"/>
              <w:outlineLvl w:val="0"/>
              <w:rPr>
                <w:rFonts w:asciiTheme="majorBidi" w:hAnsiTheme="majorBidi" w:cstheme="majorBidi"/>
                <w:b/>
                <w:bCs/>
                <w:sz w:val="28"/>
                <w:szCs w:val="28"/>
              </w:rPr>
            </w:pPr>
          </w:p>
        </w:tc>
        <w:tc>
          <w:tcPr>
            <w:tcW w:w="6887" w:type="dxa"/>
            <w:gridSpan w:val="11"/>
          </w:tcPr>
          <w:p w14:paraId="451399FE" w14:textId="2C01409C" w:rsidR="00A55465" w:rsidRPr="00DE0D74" w:rsidRDefault="00A55465">
            <w:pPr>
              <w:pBdr>
                <w:bottom w:val="single" w:sz="4" w:space="1" w:color="auto"/>
              </w:pBdr>
              <w:ind w:left="-29" w:right="-29"/>
              <w:jc w:val="center"/>
              <w:rPr>
                <w:rFonts w:asciiTheme="majorBidi" w:hAnsiTheme="majorBidi" w:cstheme="majorBidi"/>
                <w:b/>
                <w:bCs/>
                <w:sz w:val="28"/>
                <w:szCs w:val="28"/>
              </w:rPr>
            </w:pPr>
            <w:r w:rsidRPr="00FF0225">
              <w:rPr>
                <w:rFonts w:asciiTheme="majorBidi" w:hAnsiTheme="majorBidi" w:cstheme="majorBidi"/>
                <w:b/>
                <w:bCs/>
                <w:sz w:val="28"/>
                <w:szCs w:val="28"/>
              </w:rPr>
              <w:t>Separate financial statements</w:t>
            </w:r>
          </w:p>
        </w:tc>
      </w:tr>
      <w:tr w:rsidR="00A55465" w:rsidRPr="00C121F7" w14:paraId="3B7DB19A" w14:textId="77777777" w:rsidTr="006848B1">
        <w:trPr>
          <w:trHeight w:val="1539"/>
          <w:tblHeader/>
        </w:trPr>
        <w:tc>
          <w:tcPr>
            <w:tcW w:w="2526" w:type="dxa"/>
          </w:tcPr>
          <w:p w14:paraId="66B58C6E" w14:textId="77777777" w:rsidR="00A55465" w:rsidRPr="00DE0D74" w:rsidRDefault="00A55465">
            <w:pPr>
              <w:ind w:left="151" w:hanging="151"/>
              <w:jc w:val="center"/>
              <w:outlineLvl w:val="0"/>
              <w:rPr>
                <w:rFonts w:asciiTheme="majorBidi" w:hAnsiTheme="majorBidi" w:cstheme="majorBidi"/>
                <w:b/>
                <w:bCs/>
                <w:sz w:val="28"/>
                <w:szCs w:val="28"/>
              </w:rPr>
            </w:pPr>
          </w:p>
        </w:tc>
        <w:tc>
          <w:tcPr>
            <w:tcW w:w="1703" w:type="dxa"/>
            <w:vAlign w:val="bottom"/>
          </w:tcPr>
          <w:p w14:paraId="5DD93EFC" w14:textId="77777777" w:rsidR="00A55465" w:rsidRPr="00DE0D74" w:rsidRDefault="00A55465">
            <w:pPr>
              <w:pBdr>
                <w:bottom w:val="single" w:sz="4" w:space="1" w:color="auto"/>
              </w:pBdr>
              <w:tabs>
                <w:tab w:val="left" w:pos="2160"/>
                <w:tab w:val="center" w:pos="6840"/>
                <w:tab w:val="center" w:pos="8280"/>
              </w:tabs>
              <w:ind w:left="-29" w:right="-29"/>
              <w:jc w:val="center"/>
              <w:rPr>
                <w:rFonts w:asciiTheme="majorBidi" w:hAnsiTheme="majorBidi" w:cstheme="majorBidi"/>
                <w:b/>
                <w:bCs/>
                <w:sz w:val="28"/>
                <w:szCs w:val="28"/>
              </w:rPr>
            </w:pPr>
            <w:r w:rsidRPr="003A017E">
              <w:rPr>
                <w:rFonts w:asciiTheme="majorBidi" w:hAnsiTheme="majorBidi" w:cstheme="majorBidi"/>
                <w:b/>
                <w:bCs/>
                <w:spacing w:val="-4"/>
                <w:sz w:val="28"/>
                <w:szCs w:val="28"/>
              </w:rPr>
              <w:t>Land and warehouse      building for rent</w:t>
            </w:r>
            <w:r w:rsidRPr="003A017E">
              <w:rPr>
                <w:rFonts w:asciiTheme="majorBidi" w:hAnsiTheme="majorBidi" w:cstheme="majorBidi"/>
                <w:b/>
                <w:bCs/>
                <w:spacing w:val="-6"/>
                <w:sz w:val="28"/>
                <w:szCs w:val="28"/>
              </w:rPr>
              <w:t>/</w:t>
            </w:r>
            <w:r w:rsidRPr="00780319">
              <w:rPr>
                <w:rFonts w:asciiTheme="majorBidi" w:hAnsiTheme="majorBidi" w:cstheme="majorBidi"/>
                <w:b/>
                <w:bCs/>
                <w:spacing w:val="-6"/>
                <w:sz w:val="28"/>
                <w:szCs w:val="28"/>
              </w:rPr>
              <w:t xml:space="preserve"> </w:t>
            </w:r>
            <w:r w:rsidRPr="003A017E">
              <w:rPr>
                <w:rFonts w:asciiTheme="majorBidi" w:hAnsiTheme="majorBidi" w:cstheme="majorBidi"/>
                <w:b/>
                <w:bCs/>
                <w:spacing w:val="-2"/>
                <w:sz w:val="28"/>
                <w:szCs w:val="28"/>
              </w:rPr>
              <w:t xml:space="preserve">improvement              of </w:t>
            </w:r>
            <w:r w:rsidRPr="003A017E">
              <w:rPr>
                <w:rFonts w:asciiTheme="majorBidi" w:hAnsiTheme="majorBidi" w:cstheme="majorBidi"/>
                <w:b/>
                <w:bCs/>
                <w:spacing w:val="-4"/>
                <w:sz w:val="28"/>
                <w:szCs w:val="28"/>
              </w:rPr>
              <w:t>leasehold building</w:t>
            </w:r>
          </w:p>
        </w:tc>
        <w:tc>
          <w:tcPr>
            <w:tcW w:w="55" w:type="dxa"/>
          </w:tcPr>
          <w:p w14:paraId="72524061" w14:textId="77777777" w:rsidR="00A55465" w:rsidRPr="00FC60DF" w:rsidRDefault="00A55465">
            <w:pPr>
              <w:tabs>
                <w:tab w:val="left" w:pos="2160"/>
                <w:tab w:val="center" w:pos="6840"/>
                <w:tab w:val="center" w:pos="8280"/>
              </w:tabs>
              <w:ind w:left="-29" w:right="-29"/>
              <w:jc w:val="center"/>
              <w:rPr>
                <w:rFonts w:asciiTheme="majorBidi" w:hAnsiTheme="majorBidi" w:cstheme="majorBidi"/>
                <w:b/>
                <w:bCs/>
                <w:sz w:val="28"/>
                <w:szCs w:val="28"/>
                <w:cs/>
              </w:rPr>
            </w:pPr>
          </w:p>
        </w:tc>
        <w:tc>
          <w:tcPr>
            <w:tcW w:w="1221" w:type="dxa"/>
            <w:vAlign w:val="bottom"/>
          </w:tcPr>
          <w:p w14:paraId="587CCC96" w14:textId="77777777" w:rsidR="00A55465" w:rsidRPr="00DE0D74" w:rsidRDefault="00A55465">
            <w:pPr>
              <w:pBdr>
                <w:bottom w:val="single" w:sz="4" w:space="1" w:color="auto"/>
              </w:pBdr>
              <w:tabs>
                <w:tab w:val="left" w:pos="2160"/>
                <w:tab w:val="center" w:pos="6840"/>
                <w:tab w:val="center" w:pos="8280"/>
              </w:tabs>
              <w:ind w:left="-29" w:right="-29"/>
              <w:jc w:val="center"/>
              <w:rPr>
                <w:rFonts w:asciiTheme="majorBidi" w:hAnsiTheme="majorBidi" w:cstheme="majorBidi"/>
                <w:b/>
                <w:bCs/>
                <w:sz w:val="28"/>
                <w:szCs w:val="28"/>
              </w:rPr>
            </w:pPr>
            <w:r w:rsidRPr="003A017E">
              <w:rPr>
                <w:rFonts w:asciiTheme="majorBidi" w:hAnsiTheme="majorBidi" w:cstheme="majorBidi"/>
                <w:b/>
                <w:bCs/>
                <w:sz w:val="28"/>
                <w:szCs w:val="28"/>
              </w:rPr>
              <w:t>Office building for rent</w:t>
            </w:r>
          </w:p>
        </w:tc>
        <w:tc>
          <w:tcPr>
            <w:tcW w:w="90" w:type="dxa"/>
          </w:tcPr>
          <w:p w14:paraId="46C1805E" w14:textId="77777777" w:rsidR="00A55465" w:rsidRPr="00FC60DF" w:rsidRDefault="00A55465">
            <w:pPr>
              <w:ind w:left="-29" w:right="-29"/>
              <w:jc w:val="center"/>
              <w:rPr>
                <w:rFonts w:asciiTheme="majorBidi" w:hAnsiTheme="majorBidi" w:cstheme="majorBidi"/>
                <w:b/>
                <w:bCs/>
                <w:sz w:val="28"/>
                <w:szCs w:val="28"/>
                <w:cs/>
              </w:rPr>
            </w:pPr>
          </w:p>
        </w:tc>
        <w:tc>
          <w:tcPr>
            <w:tcW w:w="1185" w:type="dxa"/>
            <w:gridSpan w:val="2"/>
            <w:vAlign w:val="bottom"/>
          </w:tcPr>
          <w:p w14:paraId="086662E1" w14:textId="77777777" w:rsidR="00A55465" w:rsidRPr="00DE0D74" w:rsidRDefault="00A55465">
            <w:pPr>
              <w:pBdr>
                <w:bottom w:val="single" w:sz="4" w:space="1" w:color="auto"/>
              </w:pBdr>
              <w:ind w:left="-29" w:right="-29"/>
              <w:jc w:val="center"/>
              <w:rPr>
                <w:rFonts w:asciiTheme="majorBidi" w:hAnsiTheme="majorBidi" w:cstheme="majorBidi"/>
                <w:b/>
                <w:bCs/>
                <w:sz w:val="28"/>
                <w:szCs w:val="28"/>
                <w:cs/>
              </w:rPr>
            </w:pPr>
            <w:r w:rsidRPr="003A017E">
              <w:rPr>
                <w:rFonts w:asciiTheme="majorBidi" w:hAnsiTheme="majorBidi" w:cstheme="majorBidi"/>
                <w:b/>
                <w:bCs/>
                <w:sz w:val="28"/>
                <w:szCs w:val="28"/>
              </w:rPr>
              <w:t>Condominium unit for rent</w:t>
            </w:r>
          </w:p>
        </w:tc>
        <w:tc>
          <w:tcPr>
            <w:tcW w:w="90" w:type="dxa"/>
          </w:tcPr>
          <w:p w14:paraId="5AEC0536" w14:textId="77777777" w:rsidR="00A55465" w:rsidRPr="00FC60DF" w:rsidRDefault="00A55465">
            <w:pPr>
              <w:tabs>
                <w:tab w:val="left" w:pos="2160"/>
                <w:tab w:val="center" w:pos="6840"/>
                <w:tab w:val="center" w:pos="8280"/>
              </w:tabs>
              <w:ind w:left="-29" w:right="-29"/>
              <w:jc w:val="center"/>
              <w:rPr>
                <w:rFonts w:asciiTheme="majorBidi" w:hAnsiTheme="majorBidi" w:cstheme="majorBidi"/>
                <w:b/>
                <w:bCs/>
                <w:sz w:val="28"/>
                <w:szCs w:val="28"/>
                <w:cs/>
              </w:rPr>
            </w:pPr>
          </w:p>
        </w:tc>
        <w:tc>
          <w:tcPr>
            <w:tcW w:w="1185" w:type="dxa"/>
            <w:gridSpan w:val="2"/>
            <w:vAlign w:val="bottom"/>
          </w:tcPr>
          <w:p w14:paraId="2B90E0A7" w14:textId="77777777" w:rsidR="00A55465" w:rsidRPr="00DE0D74" w:rsidRDefault="00A55465">
            <w:pPr>
              <w:pBdr>
                <w:bottom w:val="single" w:sz="4" w:space="1" w:color="auto"/>
              </w:pBdr>
              <w:tabs>
                <w:tab w:val="left" w:pos="2160"/>
                <w:tab w:val="center" w:pos="6840"/>
                <w:tab w:val="center" w:pos="8280"/>
              </w:tabs>
              <w:ind w:left="-29" w:right="-29"/>
              <w:jc w:val="center"/>
              <w:rPr>
                <w:rFonts w:asciiTheme="majorBidi" w:hAnsiTheme="majorBidi" w:cstheme="majorBidi"/>
                <w:b/>
                <w:bCs/>
                <w:sz w:val="28"/>
                <w:szCs w:val="28"/>
              </w:rPr>
            </w:pPr>
            <w:r w:rsidRPr="003A017E">
              <w:rPr>
                <w:rFonts w:asciiTheme="majorBidi" w:hAnsiTheme="majorBidi" w:cstheme="majorBidi"/>
                <w:b/>
                <w:bCs/>
                <w:sz w:val="28"/>
                <w:szCs w:val="28"/>
              </w:rPr>
              <w:t>Right-of-use assets for rent</w:t>
            </w:r>
          </w:p>
        </w:tc>
        <w:tc>
          <w:tcPr>
            <w:tcW w:w="90" w:type="dxa"/>
          </w:tcPr>
          <w:p w14:paraId="7007400E" w14:textId="77777777" w:rsidR="00A55465" w:rsidRPr="00FC60DF" w:rsidRDefault="00A55465">
            <w:pPr>
              <w:ind w:left="-29" w:right="-29"/>
              <w:jc w:val="center"/>
              <w:rPr>
                <w:rFonts w:asciiTheme="majorBidi" w:hAnsiTheme="majorBidi" w:cstheme="majorBidi"/>
                <w:b/>
                <w:bCs/>
                <w:sz w:val="28"/>
                <w:szCs w:val="28"/>
                <w:cs/>
              </w:rPr>
            </w:pPr>
          </w:p>
        </w:tc>
        <w:tc>
          <w:tcPr>
            <w:tcW w:w="1268" w:type="dxa"/>
            <w:vAlign w:val="bottom"/>
          </w:tcPr>
          <w:p w14:paraId="61314DAC" w14:textId="77777777" w:rsidR="00A55465" w:rsidRPr="00FC60DF" w:rsidRDefault="00A55465">
            <w:pPr>
              <w:pBdr>
                <w:bottom w:val="single" w:sz="4" w:space="1" w:color="auto"/>
              </w:pBdr>
              <w:ind w:left="-29" w:right="-29"/>
              <w:jc w:val="center"/>
              <w:rPr>
                <w:rFonts w:asciiTheme="majorBidi" w:hAnsiTheme="majorBidi" w:cstheme="majorBidi"/>
                <w:b/>
                <w:bCs/>
                <w:sz w:val="28"/>
                <w:szCs w:val="28"/>
                <w:cs/>
              </w:rPr>
            </w:pPr>
            <w:r w:rsidRPr="003A017E">
              <w:rPr>
                <w:rFonts w:asciiTheme="majorBidi" w:hAnsiTheme="majorBidi" w:cstheme="majorBidi"/>
                <w:b/>
                <w:bCs/>
                <w:sz w:val="28"/>
                <w:szCs w:val="28"/>
              </w:rPr>
              <w:t>Total</w:t>
            </w:r>
          </w:p>
        </w:tc>
      </w:tr>
      <w:tr w:rsidR="00A55465" w:rsidRPr="00C121F7" w14:paraId="35D66109" w14:textId="77777777" w:rsidTr="006848B1">
        <w:trPr>
          <w:trHeight w:val="381"/>
        </w:trPr>
        <w:tc>
          <w:tcPr>
            <w:tcW w:w="2526" w:type="dxa"/>
            <w:vAlign w:val="bottom"/>
          </w:tcPr>
          <w:p w14:paraId="60132CEC" w14:textId="4F06DF41" w:rsidR="00A55465" w:rsidRPr="00FC60DF" w:rsidRDefault="00A55465" w:rsidP="00A55465">
            <w:pPr>
              <w:ind w:left="151" w:right="-72" w:hanging="151"/>
              <w:rPr>
                <w:rFonts w:asciiTheme="majorBidi" w:hAnsiTheme="majorBidi" w:cstheme="majorBidi"/>
                <w:b/>
                <w:bCs/>
                <w:sz w:val="28"/>
                <w:szCs w:val="28"/>
                <w:cs/>
              </w:rPr>
            </w:pPr>
            <w:r w:rsidRPr="009D3F0E">
              <w:rPr>
                <w:rFonts w:asciiTheme="majorBidi" w:hAnsiTheme="majorBidi" w:cstheme="majorBidi"/>
                <w:b/>
                <w:bCs/>
                <w:sz w:val="28"/>
                <w:szCs w:val="28"/>
              </w:rPr>
              <w:t>As at December</w:t>
            </w:r>
            <w:r w:rsidR="00FD7C9D">
              <w:rPr>
                <w:rFonts w:asciiTheme="majorBidi" w:hAnsiTheme="majorBidi" w:cstheme="majorBidi"/>
                <w:b/>
                <w:bCs/>
                <w:sz w:val="28"/>
                <w:szCs w:val="28"/>
              </w:rPr>
              <w:t xml:space="preserve"> 31,</w:t>
            </w:r>
            <w:r w:rsidRPr="009D3F0E">
              <w:rPr>
                <w:rFonts w:asciiTheme="majorBidi" w:hAnsiTheme="majorBidi" w:cstheme="majorBidi"/>
                <w:b/>
                <w:bCs/>
                <w:sz w:val="28"/>
                <w:szCs w:val="28"/>
              </w:rPr>
              <w:t xml:space="preserve"> 2025:</w:t>
            </w:r>
          </w:p>
        </w:tc>
        <w:tc>
          <w:tcPr>
            <w:tcW w:w="1703" w:type="dxa"/>
            <w:vAlign w:val="bottom"/>
          </w:tcPr>
          <w:p w14:paraId="5AAF3A9E" w14:textId="77777777" w:rsidR="00A55465" w:rsidRPr="00C121F7" w:rsidRDefault="00A55465" w:rsidP="00A55465">
            <w:pPr>
              <w:ind w:left="-29" w:right="-29"/>
              <w:rPr>
                <w:rFonts w:asciiTheme="majorBidi" w:hAnsiTheme="majorBidi" w:cstheme="majorBidi"/>
                <w:sz w:val="28"/>
                <w:szCs w:val="28"/>
              </w:rPr>
            </w:pPr>
          </w:p>
        </w:tc>
        <w:tc>
          <w:tcPr>
            <w:tcW w:w="55" w:type="dxa"/>
          </w:tcPr>
          <w:p w14:paraId="0F6893EC" w14:textId="77777777" w:rsidR="00A55465" w:rsidRPr="00C121F7" w:rsidRDefault="00A55465" w:rsidP="00A55465">
            <w:pPr>
              <w:ind w:left="-29" w:right="-29"/>
              <w:rPr>
                <w:rFonts w:asciiTheme="majorBidi" w:hAnsiTheme="majorBidi" w:cstheme="majorBidi"/>
                <w:sz w:val="28"/>
                <w:szCs w:val="28"/>
              </w:rPr>
            </w:pPr>
          </w:p>
        </w:tc>
        <w:tc>
          <w:tcPr>
            <w:tcW w:w="1221" w:type="dxa"/>
            <w:vAlign w:val="bottom"/>
          </w:tcPr>
          <w:p w14:paraId="39FF7404" w14:textId="77777777" w:rsidR="00A55465" w:rsidRPr="00C121F7" w:rsidRDefault="00A55465" w:rsidP="00A55465">
            <w:pPr>
              <w:ind w:left="-29" w:right="-29"/>
              <w:rPr>
                <w:rFonts w:asciiTheme="majorBidi" w:hAnsiTheme="majorBidi" w:cstheme="majorBidi"/>
                <w:sz w:val="28"/>
                <w:szCs w:val="28"/>
              </w:rPr>
            </w:pPr>
          </w:p>
        </w:tc>
        <w:tc>
          <w:tcPr>
            <w:tcW w:w="90" w:type="dxa"/>
          </w:tcPr>
          <w:p w14:paraId="18128889" w14:textId="77777777" w:rsidR="00A55465" w:rsidRPr="00C121F7" w:rsidRDefault="00A55465" w:rsidP="00A55465">
            <w:pPr>
              <w:ind w:left="-29" w:right="-29"/>
              <w:rPr>
                <w:rFonts w:asciiTheme="majorBidi" w:hAnsiTheme="majorBidi" w:cstheme="majorBidi"/>
                <w:sz w:val="28"/>
                <w:szCs w:val="28"/>
              </w:rPr>
            </w:pPr>
          </w:p>
        </w:tc>
        <w:tc>
          <w:tcPr>
            <w:tcW w:w="1185" w:type="dxa"/>
            <w:gridSpan w:val="2"/>
            <w:vAlign w:val="bottom"/>
          </w:tcPr>
          <w:p w14:paraId="1A0CA366" w14:textId="77777777" w:rsidR="00A55465" w:rsidRPr="00C121F7" w:rsidRDefault="00A55465" w:rsidP="00A55465">
            <w:pPr>
              <w:ind w:left="-29" w:right="-29"/>
              <w:rPr>
                <w:rFonts w:asciiTheme="majorBidi" w:hAnsiTheme="majorBidi" w:cstheme="majorBidi"/>
                <w:sz w:val="28"/>
                <w:szCs w:val="28"/>
              </w:rPr>
            </w:pPr>
          </w:p>
        </w:tc>
        <w:tc>
          <w:tcPr>
            <w:tcW w:w="90" w:type="dxa"/>
          </w:tcPr>
          <w:p w14:paraId="71E5394C" w14:textId="77777777" w:rsidR="00A55465" w:rsidRPr="00C121F7" w:rsidRDefault="00A55465" w:rsidP="00A55465">
            <w:pPr>
              <w:ind w:left="-29" w:right="-29"/>
              <w:rPr>
                <w:rFonts w:asciiTheme="majorBidi" w:hAnsiTheme="majorBidi" w:cstheme="majorBidi"/>
                <w:sz w:val="28"/>
                <w:szCs w:val="28"/>
              </w:rPr>
            </w:pPr>
          </w:p>
        </w:tc>
        <w:tc>
          <w:tcPr>
            <w:tcW w:w="1185" w:type="dxa"/>
            <w:gridSpan w:val="2"/>
            <w:vAlign w:val="bottom"/>
          </w:tcPr>
          <w:p w14:paraId="01D41020" w14:textId="77777777" w:rsidR="00A55465" w:rsidRPr="00C121F7" w:rsidRDefault="00A55465" w:rsidP="00A55465">
            <w:pPr>
              <w:ind w:left="-29" w:right="-29"/>
              <w:rPr>
                <w:rFonts w:asciiTheme="majorBidi" w:hAnsiTheme="majorBidi" w:cstheme="majorBidi"/>
                <w:sz w:val="28"/>
                <w:szCs w:val="28"/>
              </w:rPr>
            </w:pPr>
          </w:p>
        </w:tc>
        <w:tc>
          <w:tcPr>
            <w:tcW w:w="90" w:type="dxa"/>
          </w:tcPr>
          <w:p w14:paraId="3F7B4450" w14:textId="77777777" w:rsidR="00A55465" w:rsidRPr="00C121F7" w:rsidRDefault="00A55465" w:rsidP="00A55465">
            <w:pPr>
              <w:ind w:left="-29" w:right="-29"/>
              <w:rPr>
                <w:rFonts w:asciiTheme="majorBidi" w:hAnsiTheme="majorBidi" w:cstheme="majorBidi"/>
                <w:sz w:val="28"/>
                <w:szCs w:val="28"/>
              </w:rPr>
            </w:pPr>
          </w:p>
        </w:tc>
        <w:tc>
          <w:tcPr>
            <w:tcW w:w="1268" w:type="dxa"/>
            <w:vAlign w:val="bottom"/>
          </w:tcPr>
          <w:p w14:paraId="76F87CBD" w14:textId="77777777" w:rsidR="00A55465" w:rsidRPr="00C121F7" w:rsidRDefault="00A55465" w:rsidP="00A55465">
            <w:pPr>
              <w:ind w:left="-29" w:right="-29"/>
              <w:rPr>
                <w:rFonts w:asciiTheme="majorBidi" w:hAnsiTheme="majorBidi" w:cstheme="majorBidi"/>
                <w:sz w:val="28"/>
                <w:szCs w:val="28"/>
              </w:rPr>
            </w:pPr>
          </w:p>
        </w:tc>
      </w:tr>
      <w:tr w:rsidR="00883A16" w:rsidRPr="00C121F7" w14:paraId="4F200F16" w14:textId="77777777" w:rsidTr="00F859D1">
        <w:trPr>
          <w:trHeight w:val="366"/>
        </w:trPr>
        <w:tc>
          <w:tcPr>
            <w:tcW w:w="2526" w:type="dxa"/>
            <w:vAlign w:val="bottom"/>
          </w:tcPr>
          <w:p w14:paraId="7C557234" w14:textId="6011E785" w:rsidR="00883A16" w:rsidRPr="00FC60DF" w:rsidRDefault="00883A16" w:rsidP="00883A16">
            <w:pPr>
              <w:ind w:left="151" w:right="-72" w:hanging="151"/>
              <w:rPr>
                <w:rFonts w:asciiTheme="majorBidi" w:hAnsiTheme="majorBidi" w:cstheme="majorBidi"/>
                <w:sz w:val="28"/>
                <w:szCs w:val="28"/>
                <w:cs/>
              </w:rPr>
            </w:pPr>
            <w:r w:rsidRPr="00B542DF">
              <w:rPr>
                <w:rFonts w:asciiTheme="majorBidi" w:hAnsiTheme="majorBidi" w:cstheme="majorBidi"/>
                <w:sz w:val="28"/>
                <w:szCs w:val="28"/>
              </w:rPr>
              <w:t>Cost</w:t>
            </w:r>
          </w:p>
        </w:tc>
        <w:tc>
          <w:tcPr>
            <w:tcW w:w="1703" w:type="dxa"/>
            <w:vAlign w:val="bottom"/>
          </w:tcPr>
          <w:p w14:paraId="750B3038" w14:textId="2EBACA3C" w:rsidR="00883A16" w:rsidRPr="00C121F7" w:rsidRDefault="00883A16" w:rsidP="00F859D1">
            <w:pPr>
              <w:tabs>
                <w:tab w:val="decimal" w:pos="1241"/>
              </w:tabs>
              <w:ind w:left="-29" w:right="-29"/>
              <w:jc w:val="center"/>
              <w:rPr>
                <w:rFonts w:asciiTheme="majorBidi" w:hAnsiTheme="majorBidi" w:cstheme="majorBidi"/>
                <w:sz w:val="28"/>
                <w:szCs w:val="28"/>
              </w:rPr>
            </w:pPr>
            <w:r w:rsidRPr="00C121F7">
              <w:rPr>
                <w:rFonts w:asciiTheme="majorBidi" w:hAnsiTheme="majorBidi" w:cstheme="majorBidi"/>
                <w:sz w:val="28"/>
                <w:szCs w:val="28"/>
              </w:rPr>
              <w:t>-</w:t>
            </w:r>
          </w:p>
        </w:tc>
        <w:tc>
          <w:tcPr>
            <w:tcW w:w="55" w:type="dxa"/>
          </w:tcPr>
          <w:p w14:paraId="4945D3F2" w14:textId="77777777" w:rsidR="00883A16" w:rsidRPr="00C121F7" w:rsidRDefault="00883A16" w:rsidP="00883A16">
            <w:pPr>
              <w:tabs>
                <w:tab w:val="decimal" w:pos="977"/>
              </w:tabs>
              <w:ind w:left="-29" w:right="-29"/>
              <w:rPr>
                <w:rFonts w:asciiTheme="majorBidi" w:hAnsiTheme="majorBidi" w:cstheme="majorBidi"/>
                <w:sz w:val="28"/>
                <w:szCs w:val="28"/>
              </w:rPr>
            </w:pPr>
          </w:p>
        </w:tc>
        <w:tc>
          <w:tcPr>
            <w:tcW w:w="1221" w:type="dxa"/>
            <w:vAlign w:val="bottom"/>
          </w:tcPr>
          <w:p w14:paraId="16E0D1A5" w14:textId="77777777" w:rsidR="00883A16" w:rsidRPr="00C121F7" w:rsidRDefault="00883A16" w:rsidP="00883A16">
            <w:pPr>
              <w:tabs>
                <w:tab w:val="decimal" w:pos="977"/>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49D75B8A" w14:textId="77777777" w:rsidR="00883A16" w:rsidRPr="00C121F7" w:rsidRDefault="00883A16" w:rsidP="00883A16">
            <w:pPr>
              <w:tabs>
                <w:tab w:val="decimal" w:pos="977"/>
              </w:tabs>
              <w:ind w:left="-29" w:right="-29"/>
              <w:rPr>
                <w:rFonts w:asciiTheme="majorBidi" w:hAnsiTheme="majorBidi" w:cstheme="majorBidi"/>
                <w:sz w:val="28"/>
                <w:szCs w:val="28"/>
              </w:rPr>
            </w:pPr>
          </w:p>
        </w:tc>
        <w:tc>
          <w:tcPr>
            <w:tcW w:w="1185" w:type="dxa"/>
            <w:gridSpan w:val="2"/>
            <w:vAlign w:val="bottom"/>
          </w:tcPr>
          <w:p w14:paraId="65DFAA9A" w14:textId="6A39C5A1" w:rsidR="00883A16" w:rsidRPr="00C121F7" w:rsidRDefault="00883A16" w:rsidP="00883A16">
            <w:pPr>
              <w:tabs>
                <w:tab w:val="decimal" w:pos="977"/>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50A0BE3F" w14:textId="77777777" w:rsidR="00883A16" w:rsidRPr="00C121F7" w:rsidRDefault="00883A16" w:rsidP="00883A16">
            <w:pPr>
              <w:tabs>
                <w:tab w:val="decimal" w:pos="977"/>
              </w:tabs>
              <w:ind w:left="-29" w:right="-29"/>
              <w:rPr>
                <w:rFonts w:asciiTheme="majorBidi" w:hAnsiTheme="majorBidi" w:cstheme="majorBidi"/>
                <w:sz w:val="28"/>
                <w:szCs w:val="28"/>
              </w:rPr>
            </w:pPr>
          </w:p>
        </w:tc>
        <w:tc>
          <w:tcPr>
            <w:tcW w:w="1185" w:type="dxa"/>
            <w:gridSpan w:val="2"/>
            <w:vAlign w:val="bottom"/>
          </w:tcPr>
          <w:p w14:paraId="41AF4ABB" w14:textId="59DA2925" w:rsidR="00883A16" w:rsidRPr="00C121F7" w:rsidRDefault="0091783E" w:rsidP="00883A16">
            <w:pPr>
              <w:tabs>
                <w:tab w:val="decimal" w:pos="977"/>
              </w:tabs>
              <w:ind w:left="-29" w:right="74"/>
              <w:jc w:val="right"/>
              <w:rPr>
                <w:rFonts w:asciiTheme="majorBidi" w:hAnsiTheme="majorBidi" w:cstheme="majorBidi"/>
                <w:sz w:val="28"/>
                <w:szCs w:val="28"/>
              </w:rPr>
            </w:pPr>
            <w:r w:rsidRPr="0091783E">
              <w:rPr>
                <w:rFonts w:asciiTheme="majorBidi" w:hAnsiTheme="majorBidi" w:cstheme="majorBidi"/>
                <w:sz w:val="28"/>
                <w:szCs w:val="28"/>
              </w:rPr>
              <w:t>87,557</w:t>
            </w:r>
          </w:p>
        </w:tc>
        <w:tc>
          <w:tcPr>
            <w:tcW w:w="90" w:type="dxa"/>
          </w:tcPr>
          <w:p w14:paraId="7CD2CB96" w14:textId="77777777" w:rsidR="00883A16" w:rsidRPr="00C121F7" w:rsidRDefault="00883A16" w:rsidP="00883A16">
            <w:pPr>
              <w:tabs>
                <w:tab w:val="decimal" w:pos="977"/>
              </w:tabs>
              <w:ind w:left="-29" w:right="-29"/>
              <w:rPr>
                <w:rFonts w:asciiTheme="majorBidi" w:hAnsiTheme="majorBidi" w:cstheme="majorBidi"/>
                <w:sz w:val="28"/>
                <w:szCs w:val="28"/>
              </w:rPr>
            </w:pPr>
          </w:p>
        </w:tc>
        <w:tc>
          <w:tcPr>
            <w:tcW w:w="1268" w:type="dxa"/>
            <w:vAlign w:val="bottom"/>
          </w:tcPr>
          <w:p w14:paraId="3DD929A9" w14:textId="3EF99DF9" w:rsidR="00883A16" w:rsidRPr="00C121F7" w:rsidRDefault="0091783E" w:rsidP="00883A16">
            <w:pPr>
              <w:tabs>
                <w:tab w:val="decimal" w:pos="977"/>
              </w:tabs>
              <w:ind w:left="-29" w:right="74"/>
              <w:jc w:val="right"/>
              <w:rPr>
                <w:rFonts w:asciiTheme="majorBidi" w:hAnsiTheme="majorBidi" w:cstheme="majorBidi"/>
                <w:sz w:val="28"/>
                <w:szCs w:val="28"/>
              </w:rPr>
            </w:pPr>
            <w:r w:rsidRPr="0091783E">
              <w:rPr>
                <w:rFonts w:asciiTheme="majorBidi" w:hAnsiTheme="majorBidi" w:cstheme="majorBidi"/>
                <w:sz w:val="28"/>
                <w:szCs w:val="28"/>
              </w:rPr>
              <w:t>87,557</w:t>
            </w:r>
          </w:p>
        </w:tc>
      </w:tr>
      <w:tr w:rsidR="00883A16" w:rsidRPr="00C121F7" w14:paraId="2F532A11" w14:textId="77777777" w:rsidTr="00F859D1">
        <w:trPr>
          <w:trHeight w:val="381"/>
        </w:trPr>
        <w:tc>
          <w:tcPr>
            <w:tcW w:w="2526" w:type="dxa"/>
            <w:vAlign w:val="bottom"/>
          </w:tcPr>
          <w:p w14:paraId="1BEF9EE7" w14:textId="557DD216" w:rsidR="00883A16" w:rsidRPr="00FC60DF" w:rsidRDefault="00883A16" w:rsidP="00883A16">
            <w:pPr>
              <w:ind w:left="151" w:right="-72" w:hanging="151"/>
              <w:rPr>
                <w:rFonts w:asciiTheme="majorBidi" w:hAnsiTheme="majorBidi" w:cstheme="majorBidi"/>
                <w:sz w:val="28"/>
                <w:szCs w:val="28"/>
                <w:cs/>
              </w:rPr>
            </w:pPr>
            <w:r w:rsidRPr="00B542DF">
              <w:rPr>
                <w:rFonts w:asciiTheme="majorBidi" w:hAnsiTheme="majorBidi" w:cstheme="majorBidi"/>
                <w:sz w:val="28"/>
                <w:szCs w:val="28"/>
                <w:u w:val="single"/>
              </w:rPr>
              <w:t>Less</w:t>
            </w:r>
            <w:r w:rsidRPr="00780319">
              <w:rPr>
                <w:rFonts w:asciiTheme="majorBidi" w:hAnsiTheme="majorBidi" w:cstheme="majorBidi"/>
                <w:sz w:val="28"/>
                <w:szCs w:val="28"/>
              </w:rPr>
              <w:t xml:space="preserve"> </w:t>
            </w:r>
            <w:r w:rsidRPr="00B542DF">
              <w:rPr>
                <w:rFonts w:asciiTheme="majorBidi" w:hAnsiTheme="majorBidi" w:cstheme="majorBidi"/>
                <w:sz w:val="28"/>
                <w:szCs w:val="28"/>
              </w:rPr>
              <w:t>:</w:t>
            </w:r>
            <w:r w:rsidRPr="00780319">
              <w:rPr>
                <w:rFonts w:asciiTheme="majorBidi" w:hAnsiTheme="majorBidi" w:cstheme="majorBidi"/>
                <w:sz w:val="28"/>
                <w:szCs w:val="28"/>
              </w:rPr>
              <w:t xml:space="preserve"> </w:t>
            </w:r>
            <w:r w:rsidRPr="00B542DF">
              <w:rPr>
                <w:rFonts w:asciiTheme="majorBidi" w:hAnsiTheme="majorBidi" w:cstheme="majorBidi"/>
                <w:sz w:val="28"/>
                <w:szCs w:val="28"/>
              </w:rPr>
              <w:t xml:space="preserve">Accumulated depreciation  </w:t>
            </w:r>
          </w:p>
        </w:tc>
        <w:tc>
          <w:tcPr>
            <w:tcW w:w="1703" w:type="dxa"/>
            <w:tcBorders>
              <w:bottom w:val="single" w:sz="4" w:space="0" w:color="auto"/>
            </w:tcBorders>
            <w:vAlign w:val="bottom"/>
          </w:tcPr>
          <w:p w14:paraId="52AFCA93" w14:textId="7DAC352D" w:rsidR="00883A16" w:rsidRPr="00C121F7" w:rsidRDefault="00883A16" w:rsidP="00F859D1">
            <w:pPr>
              <w:tabs>
                <w:tab w:val="decimal" w:pos="1241"/>
              </w:tabs>
              <w:ind w:left="-29" w:right="-29"/>
              <w:jc w:val="center"/>
              <w:rPr>
                <w:rFonts w:asciiTheme="majorBidi" w:hAnsiTheme="majorBidi" w:cstheme="majorBidi"/>
                <w:sz w:val="28"/>
                <w:szCs w:val="28"/>
              </w:rPr>
            </w:pPr>
            <w:r w:rsidRPr="00C121F7">
              <w:rPr>
                <w:rFonts w:asciiTheme="majorBidi" w:hAnsiTheme="majorBidi" w:cstheme="majorBidi"/>
                <w:sz w:val="28"/>
                <w:szCs w:val="28"/>
              </w:rPr>
              <w:t>-</w:t>
            </w:r>
          </w:p>
        </w:tc>
        <w:tc>
          <w:tcPr>
            <w:tcW w:w="55" w:type="dxa"/>
          </w:tcPr>
          <w:p w14:paraId="3CFB4E42" w14:textId="77777777" w:rsidR="00883A16" w:rsidRPr="00C121F7" w:rsidRDefault="00883A16" w:rsidP="00883A16">
            <w:pPr>
              <w:tabs>
                <w:tab w:val="decimal" w:pos="977"/>
              </w:tabs>
              <w:ind w:left="-29" w:right="-29"/>
              <w:rPr>
                <w:rFonts w:asciiTheme="majorBidi" w:hAnsiTheme="majorBidi" w:cstheme="majorBidi"/>
                <w:sz w:val="28"/>
                <w:szCs w:val="28"/>
              </w:rPr>
            </w:pPr>
          </w:p>
        </w:tc>
        <w:tc>
          <w:tcPr>
            <w:tcW w:w="1221" w:type="dxa"/>
            <w:tcBorders>
              <w:bottom w:val="single" w:sz="4" w:space="0" w:color="auto"/>
            </w:tcBorders>
            <w:vAlign w:val="bottom"/>
          </w:tcPr>
          <w:p w14:paraId="0FF60030" w14:textId="77777777" w:rsidR="00883A16" w:rsidRPr="00C121F7" w:rsidRDefault="00883A16" w:rsidP="00883A16">
            <w:pPr>
              <w:tabs>
                <w:tab w:val="decimal" w:pos="977"/>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6B71EC7B" w14:textId="77777777" w:rsidR="00883A16" w:rsidRPr="00C121F7" w:rsidRDefault="00883A16" w:rsidP="00883A16">
            <w:pPr>
              <w:tabs>
                <w:tab w:val="decimal" w:pos="977"/>
              </w:tabs>
              <w:ind w:left="-29" w:right="-29"/>
              <w:rPr>
                <w:rFonts w:asciiTheme="majorBidi" w:hAnsiTheme="majorBidi" w:cstheme="majorBidi"/>
                <w:sz w:val="28"/>
                <w:szCs w:val="28"/>
              </w:rPr>
            </w:pPr>
          </w:p>
        </w:tc>
        <w:tc>
          <w:tcPr>
            <w:tcW w:w="1185" w:type="dxa"/>
            <w:gridSpan w:val="2"/>
            <w:tcBorders>
              <w:bottom w:val="single" w:sz="4" w:space="0" w:color="auto"/>
            </w:tcBorders>
            <w:vAlign w:val="bottom"/>
          </w:tcPr>
          <w:p w14:paraId="0C8A099F" w14:textId="7F7C0FA6" w:rsidR="00883A16" w:rsidRPr="00C121F7" w:rsidRDefault="00883A16" w:rsidP="00883A16">
            <w:pPr>
              <w:tabs>
                <w:tab w:val="decimal" w:pos="977"/>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269FD1A2" w14:textId="77777777" w:rsidR="00883A16" w:rsidRPr="00C121F7" w:rsidRDefault="00883A16" w:rsidP="00883A16">
            <w:pPr>
              <w:tabs>
                <w:tab w:val="decimal" w:pos="977"/>
              </w:tabs>
              <w:ind w:left="-29" w:right="-29"/>
              <w:rPr>
                <w:rFonts w:asciiTheme="majorBidi" w:hAnsiTheme="majorBidi" w:cstheme="majorBidi"/>
                <w:sz w:val="28"/>
                <w:szCs w:val="28"/>
              </w:rPr>
            </w:pPr>
          </w:p>
        </w:tc>
        <w:tc>
          <w:tcPr>
            <w:tcW w:w="1185" w:type="dxa"/>
            <w:gridSpan w:val="2"/>
            <w:tcBorders>
              <w:bottom w:val="single" w:sz="4" w:space="0" w:color="auto"/>
            </w:tcBorders>
            <w:vAlign w:val="bottom"/>
          </w:tcPr>
          <w:p w14:paraId="5C3A0885" w14:textId="7EC13BE6" w:rsidR="00883A16" w:rsidRPr="00C121F7" w:rsidRDefault="00C03B68" w:rsidP="00883A16">
            <w:pPr>
              <w:tabs>
                <w:tab w:val="decimal" w:pos="977"/>
              </w:tabs>
              <w:ind w:left="-29"/>
              <w:jc w:val="right"/>
              <w:rPr>
                <w:rFonts w:asciiTheme="majorBidi" w:hAnsiTheme="majorBidi" w:cstheme="majorBidi"/>
                <w:sz w:val="28"/>
                <w:szCs w:val="28"/>
              </w:rPr>
            </w:pPr>
            <w:r w:rsidRPr="00C03B68">
              <w:rPr>
                <w:rFonts w:asciiTheme="majorBidi" w:hAnsiTheme="majorBidi" w:cstheme="majorBidi"/>
                <w:sz w:val="28"/>
                <w:szCs w:val="28"/>
              </w:rPr>
              <w:t>(2,886)</w:t>
            </w:r>
          </w:p>
        </w:tc>
        <w:tc>
          <w:tcPr>
            <w:tcW w:w="90" w:type="dxa"/>
          </w:tcPr>
          <w:p w14:paraId="3965B9E6" w14:textId="77777777" w:rsidR="00883A16" w:rsidRPr="00C121F7" w:rsidRDefault="00883A16" w:rsidP="00883A16">
            <w:pPr>
              <w:tabs>
                <w:tab w:val="decimal" w:pos="977"/>
              </w:tabs>
              <w:ind w:left="-29" w:right="-29"/>
              <w:rPr>
                <w:rFonts w:asciiTheme="majorBidi" w:hAnsiTheme="majorBidi" w:cstheme="majorBidi"/>
                <w:sz w:val="28"/>
                <w:szCs w:val="28"/>
              </w:rPr>
            </w:pPr>
          </w:p>
        </w:tc>
        <w:tc>
          <w:tcPr>
            <w:tcW w:w="1268" w:type="dxa"/>
            <w:tcBorders>
              <w:bottom w:val="single" w:sz="4" w:space="0" w:color="auto"/>
            </w:tcBorders>
            <w:vAlign w:val="bottom"/>
          </w:tcPr>
          <w:p w14:paraId="0E996F65" w14:textId="1CE18777" w:rsidR="00883A16" w:rsidRPr="00C121F7" w:rsidRDefault="00C03B68" w:rsidP="00883A16">
            <w:pPr>
              <w:tabs>
                <w:tab w:val="decimal" w:pos="977"/>
              </w:tabs>
              <w:ind w:left="-29"/>
              <w:jc w:val="right"/>
              <w:rPr>
                <w:rFonts w:asciiTheme="majorBidi" w:hAnsiTheme="majorBidi" w:cstheme="majorBidi"/>
                <w:sz w:val="28"/>
                <w:szCs w:val="28"/>
              </w:rPr>
            </w:pPr>
            <w:r w:rsidRPr="00C03B68">
              <w:rPr>
                <w:rFonts w:asciiTheme="majorBidi" w:hAnsiTheme="majorBidi" w:cstheme="majorBidi"/>
                <w:sz w:val="28"/>
                <w:szCs w:val="28"/>
              </w:rPr>
              <w:t>(2,886)</w:t>
            </w:r>
          </w:p>
        </w:tc>
      </w:tr>
      <w:tr w:rsidR="006848B1" w:rsidRPr="00C121F7" w14:paraId="09D73638" w14:textId="77777777" w:rsidTr="00F859D1">
        <w:trPr>
          <w:trHeight w:val="426"/>
        </w:trPr>
        <w:tc>
          <w:tcPr>
            <w:tcW w:w="2526" w:type="dxa"/>
            <w:vAlign w:val="bottom"/>
          </w:tcPr>
          <w:p w14:paraId="0B41818A" w14:textId="5BF7332F" w:rsidR="00883A16" w:rsidRPr="00AA7B21" w:rsidRDefault="00883A16" w:rsidP="00883A16">
            <w:pPr>
              <w:ind w:left="151" w:right="-72" w:hanging="151"/>
              <w:rPr>
                <w:rFonts w:asciiTheme="majorBidi" w:hAnsiTheme="majorBidi" w:cstheme="majorBidi"/>
                <w:b/>
                <w:bCs/>
                <w:sz w:val="28"/>
                <w:szCs w:val="28"/>
              </w:rPr>
            </w:pPr>
            <w:r w:rsidRPr="009D3F0E">
              <w:rPr>
                <w:rFonts w:asciiTheme="majorBidi" w:hAnsiTheme="majorBidi" w:cstheme="majorBidi"/>
                <w:b/>
                <w:bCs/>
                <w:sz w:val="28"/>
                <w:szCs w:val="28"/>
              </w:rPr>
              <w:t>Net book value</w:t>
            </w:r>
          </w:p>
        </w:tc>
        <w:tc>
          <w:tcPr>
            <w:tcW w:w="1703" w:type="dxa"/>
            <w:tcBorders>
              <w:top w:val="single" w:sz="4" w:space="0" w:color="auto"/>
              <w:bottom w:val="double" w:sz="4" w:space="0" w:color="auto"/>
            </w:tcBorders>
            <w:vAlign w:val="bottom"/>
          </w:tcPr>
          <w:p w14:paraId="6B133F81" w14:textId="4F5FD1BC" w:rsidR="00883A16" w:rsidRPr="00F859D1" w:rsidRDefault="00883A16" w:rsidP="00F859D1">
            <w:pPr>
              <w:tabs>
                <w:tab w:val="decimal" w:pos="1241"/>
              </w:tabs>
              <w:ind w:left="-29" w:right="-29"/>
              <w:jc w:val="center"/>
              <w:rPr>
                <w:rFonts w:asciiTheme="majorBidi" w:hAnsiTheme="majorBidi" w:cstheme="majorBidi"/>
                <w:b/>
                <w:bCs/>
                <w:sz w:val="28"/>
                <w:szCs w:val="28"/>
              </w:rPr>
            </w:pPr>
            <w:r w:rsidRPr="00F859D1">
              <w:rPr>
                <w:rFonts w:asciiTheme="majorBidi" w:hAnsiTheme="majorBidi" w:cstheme="majorBidi"/>
                <w:b/>
                <w:bCs/>
                <w:sz w:val="28"/>
                <w:szCs w:val="28"/>
              </w:rPr>
              <w:t>-</w:t>
            </w:r>
          </w:p>
        </w:tc>
        <w:tc>
          <w:tcPr>
            <w:tcW w:w="55" w:type="dxa"/>
          </w:tcPr>
          <w:p w14:paraId="5C7836CA" w14:textId="77777777" w:rsidR="00883A16" w:rsidRPr="00F859D1" w:rsidRDefault="00883A16" w:rsidP="00883A16">
            <w:pPr>
              <w:tabs>
                <w:tab w:val="decimal" w:pos="977"/>
              </w:tabs>
              <w:ind w:left="-29" w:right="-29"/>
              <w:rPr>
                <w:rFonts w:asciiTheme="majorBidi" w:hAnsiTheme="majorBidi" w:cstheme="majorBidi"/>
                <w:b/>
                <w:bCs/>
                <w:sz w:val="28"/>
                <w:szCs w:val="28"/>
              </w:rPr>
            </w:pPr>
          </w:p>
        </w:tc>
        <w:tc>
          <w:tcPr>
            <w:tcW w:w="1221" w:type="dxa"/>
            <w:tcBorders>
              <w:top w:val="single" w:sz="4" w:space="0" w:color="auto"/>
              <w:bottom w:val="double" w:sz="4" w:space="0" w:color="auto"/>
            </w:tcBorders>
            <w:vAlign w:val="bottom"/>
          </w:tcPr>
          <w:p w14:paraId="0ADAD833" w14:textId="77777777" w:rsidR="00883A16" w:rsidRPr="00F859D1" w:rsidRDefault="00883A16" w:rsidP="00F76673">
            <w:pPr>
              <w:tabs>
                <w:tab w:val="decimal" w:pos="977"/>
              </w:tabs>
              <w:ind w:left="-29" w:right="-29"/>
              <w:rPr>
                <w:rFonts w:asciiTheme="majorBidi" w:hAnsiTheme="majorBidi" w:cstheme="majorBidi"/>
                <w:b/>
                <w:bCs/>
                <w:sz w:val="28"/>
                <w:szCs w:val="28"/>
              </w:rPr>
            </w:pPr>
            <w:r w:rsidRPr="00F859D1">
              <w:rPr>
                <w:rFonts w:asciiTheme="majorBidi" w:hAnsiTheme="majorBidi" w:cstheme="majorBidi"/>
                <w:b/>
                <w:bCs/>
                <w:sz w:val="28"/>
                <w:szCs w:val="28"/>
              </w:rPr>
              <w:t>-</w:t>
            </w:r>
          </w:p>
        </w:tc>
        <w:tc>
          <w:tcPr>
            <w:tcW w:w="90" w:type="dxa"/>
          </w:tcPr>
          <w:p w14:paraId="08A4D6D3" w14:textId="77777777" w:rsidR="00883A16" w:rsidRPr="00F859D1" w:rsidRDefault="00883A16" w:rsidP="00883A16">
            <w:pPr>
              <w:tabs>
                <w:tab w:val="decimal" w:pos="977"/>
              </w:tabs>
              <w:ind w:left="-29" w:right="-29"/>
              <w:rPr>
                <w:rFonts w:asciiTheme="majorBidi" w:hAnsiTheme="majorBidi" w:cstheme="majorBidi"/>
                <w:b/>
                <w:bCs/>
                <w:sz w:val="28"/>
                <w:szCs w:val="28"/>
              </w:rPr>
            </w:pPr>
          </w:p>
        </w:tc>
        <w:tc>
          <w:tcPr>
            <w:tcW w:w="1185" w:type="dxa"/>
            <w:gridSpan w:val="2"/>
            <w:tcBorders>
              <w:top w:val="single" w:sz="4" w:space="0" w:color="auto"/>
              <w:bottom w:val="double" w:sz="4" w:space="0" w:color="auto"/>
            </w:tcBorders>
            <w:vAlign w:val="bottom"/>
          </w:tcPr>
          <w:p w14:paraId="36D21C44" w14:textId="2F339CC9" w:rsidR="00883A16" w:rsidRPr="00F859D1" w:rsidRDefault="00883A16" w:rsidP="00F76673">
            <w:pPr>
              <w:tabs>
                <w:tab w:val="decimal" w:pos="977"/>
              </w:tabs>
              <w:ind w:left="-29" w:right="-29"/>
              <w:rPr>
                <w:rFonts w:asciiTheme="majorBidi" w:hAnsiTheme="majorBidi" w:cstheme="majorBidi"/>
                <w:b/>
                <w:bCs/>
                <w:sz w:val="28"/>
                <w:szCs w:val="28"/>
              </w:rPr>
            </w:pPr>
            <w:r w:rsidRPr="00F859D1">
              <w:rPr>
                <w:rFonts w:asciiTheme="majorBidi" w:hAnsiTheme="majorBidi" w:cstheme="majorBidi"/>
                <w:b/>
                <w:bCs/>
                <w:sz w:val="28"/>
                <w:szCs w:val="28"/>
              </w:rPr>
              <w:t>-</w:t>
            </w:r>
          </w:p>
        </w:tc>
        <w:tc>
          <w:tcPr>
            <w:tcW w:w="90" w:type="dxa"/>
          </w:tcPr>
          <w:p w14:paraId="35933EB6" w14:textId="77777777" w:rsidR="00883A16" w:rsidRPr="00AA7B21" w:rsidRDefault="00883A16" w:rsidP="00883A16">
            <w:pPr>
              <w:tabs>
                <w:tab w:val="decimal" w:pos="977"/>
              </w:tabs>
              <w:ind w:left="-29" w:right="-29"/>
              <w:rPr>
                <w:rFonts w:asciiTheme="majorBidi" w:hAnsiTheme="majorBidi" w:cstheme="majorBidi"/>
                <w:b/>
                <w:bCs/>
                <w:sz w:val="28"/>
                <w:szCs w:val="28"/>
              </w:rPr>
            </w:pPr>
          </w:p>
        </w:tc>
        <w:tc>
          <w:tcPr>
            <w:tcW w:w="1185" w:type="dxa"/>
            <w:gridSpan w:val="2"/>
            <w:tcBorders>
              <w:top w:val="single" w:sz="4" w:space="0" w:color="auto"/>
              <w:bottom w:val="double" w:sz="4" w:space="0" w:color="auto"/>
            </w:tcBorders>
            <w:vAlign w:val="bottom"/>
          </w:tcPr>
          <w:p w14:paraId="6CD99612" w14:textId="0320A5E5" w:rsidR="00883A16" w:rsidRPr="00AA7B21" w:rsidRDefault="00B1435F" w:rsidP="00F76673">
            <w:pPr>
              <w:tabs>
                <w:tab w:val="decimal" w:pos="977"/>
              </w:tabs>
              <w:ind w:left="-29" w:right="74"/>
              <w:jc w:val="right"/>
              <w:rPr>
                <w:rFonts w:asciiTheme="majorBidi" w:hAnsiTheme="majorBidi" w:cstheme="majorBidi"/>
                <w:b/>
                <w:bCs/>
                <w:sz w:val="28"/>
                <w:szCs w:val="28"/>
              </w:rPr>
            </w:pPr>
            <w:r w:rsidRPr="00B1435F">
              <w:rPr>
                <w:rFonts w:asciiTheme="majorBidi" w:hAnsiTheme="majorBidi" w:cstheme="majorBidi"/>
                <w:b/>
                <w:bCs/>
                <w:sz w:val="28"/>
                <w:szCs w:val="28"/>
              </w:rPr>
              <w:t>84,671</w:t>
            </w:r>
          </w:p>
        </w:tc>
        <w:tc>
          <w:tcPr>
            <w:tcW w:w="90" w:type="dxa"/>
          </w:tcPr>
          <w:p w14:paraId="725F1517" w14:textId="77777777" w:rsidR="00883A16" w:rsidRPr="00AA7B21" w:rsidRDefault="00883A16" w:rsidP="00883A16">
            <w:pPr>
              <w:tabs>
                <w:tab w:val="decimal" w:pos="977"/>
              </w:tabs>
              <w:ind w:left="-29" w:right="-29"/>
              <w:rPr>
                <w:rFonts w:asciiTheme="majorBidi" w:hAnsiTheme="majorBidi" w:cstheme="majorBidi"/>
                <w:b/>
                <w:bCs/>
                <w:sz w:val="28"/>
                <w:szCs w:val="28"/>
              </w:rPr>
            </w:pPr>
          </w:p>
        </w:tc>
        <w:tc>
          <w:tcPr>
            <w:tcW w:w="1268" w:type="dxa"/>
            <w:tcBorders>
              <w:top w:val="single" w:sz="4" w:space="0" w:color="auto"/>
              <w:bottom w:val="double" w:sz="4" w:space="0" w:color="auto"/>
            </w:tcBorders>
            <w:vAlign w:val="bottom"/>
          </w:tcPr>
          <w:p w14:paraId="44B90A91" w14:textId="4A06935A" w:rsidR="00883A16" w:rsidRPr="00AA7B21" w:rsidRDefault="00B1435F" w:rsidP="00F76673">
            <w:pPr>
              <w:tabs>
                <w:tab w:val="decimal" w:pos="977"/>
              </w:tabs>
              <w:ind w:left="-29" w:right="74"/>
              <w:jc w:val="right"/>
              <w:rPr>
                <w:rFonts w:asciiTheme="majorBidi" w:hAnsiTheme="majorBidi" w:cstheme="majorBidi"/>
                <w:b/>
                <w:bCs/>
                <w:sz w:val="28"/>
                <w:szCs w:val="28"/>
              </w:rPr>
            </w:pPr>
            <w:r w:rsidRPr="00B1435F">
              <w:rPr>
                <w:rFonts w:asciiTheme="majorBidi" w:hAnsiTheme="majorBidi" w:cstheme="majorBidi"/>
                <w:b/>
                <w:bCs/>
                <w:sz w:val="28"/>
                <w:szCs w:val="28"/>
              </w:rPr>
              <w:t>84,671</w:t>
            </w:r>
          </w:p>
        </w:tc>
      </w:tr>
      <w:tr w:rsidR="00883A16" w:rsidRPr="00C121F7" w14:paraId="08F23D95" w14:textId="77777777" w:rsidTr="00F859D1">
        <w:trPr>
          <w:trHeight w:val="366"/>
        </w:trPr>
        <w:tc>
          <w:tcPr>
            <w:tcW w:w="2526" w:type="dxa"/>
            <w:vAlign w:val="bottom"/>
          </w:tcPr>
          <w:p w14:paraId="20386C72" w14:textId="34DD6B51" w:rsidR="00883A16" w:rsidRPr="00FC60DF" w:rsidRDefault="00883A16" w:rsidP="00883A16">
            <w:pPr>
              <w:ind w:left="153" w:right="-74" w:hanging="153"/>
              <w:rPr>
                <w:rFonts w:asciiTheme="majorBidi" w:hAnsiTheme="majorBidi" w:cstheme="majorBidi"/>
                <w:b/>
                <w:bCs/>
                <w:sz w:val="28"/>
                <w:szCs w:val="28"/>
                <w:cs/>
              </w:rPr>
            </w:pPr>
            <w:r w:rsidRPr="009D3F0E">
              <w:rPr>
                <w:rFonts w:asciiTheme="majorBidi" w:hAnsiTheme="majorBidi" w:cstheme="majorBidi"/>
                <w:b/>
                <w:bCs/>
                <w:sz w:val="28"/>
                <w:szCs w:val="28"/>
              </w:rPr>
              <w:t>As at December</w:t>
            </w:r>
            <w:r w:rsidR="00FD7C9D">
              <w:rPr>
                <w:rFonts w:asciiTheme="majorBidi" w:hAnsiTheme="majorBidi" w:cstheme="majorBidi"/>
                <w:b/>
                <w:bCs/>
                <w:sz w:val="28"/>
                <w:szCs w:val="28"/>
              </w:rPr>
              <w:t xml:space="preserve"> 31,</w:t>
            </w:r>
            <w:r w:rsidRPr="009D3F0E">
              <w:rPr>
                <w:rFonts w:asciiTheme="majorBidi" w:hAnsiTheme="majorBidi" w:cstheme="majorBidi"/>
                <w:b/>
                <w:bCs/>
                <w:sz w:val="28"/>
                <w:szCs w:val="28"/>
              </w:rPr>
              <w:t xml:space="preserve"> 2024:</w:t>
            </w:r>
          </w:p>
        </w:tc>
        <w:tc>
          <w:tcPr>
            <w:tcW w:w="1703" w:type="dxa"/>
            <w:vAlign w:val="bottom"/>
          </w:tcPr>
          <w:p w14:paraId="2FA51E5E" w14:textId="77777777" w:rsidR="00883A16" w:rsidRPr="00A72611" w:rsidRDefault="00883A16" w:rsidP="00F859D1">
            <w:pPr>
              <w:tabs>
                <w:tab w:val="decimal" w:pos="977"/>
              </w:tabs>
              <w:ind w:left="-29" w:right="-29"/>
              <w:jc w:val="center"/>
              <w:rPr>
                <w:rFonts w:asciiTheme="majorBidi" w:hAnsiTheme="majorBidi" w:cstheme="majorBidi"/>
                <w:sz w:val="28"/>
                <w:szCs w:val="28"/>
              </w:rPr>
            </w:pPr>
          </w:p>
        </w:tc>
        <w:tc>
          <w:tcPr>
            <w:tcW w:w="55" w:type="dxa"/>
          </w:tcPr>
          <w:p w14:paraId="6C8AC487" w14:textId="77777777" w:rsidR="00883A16" w:rsidRPr="00AA7B21" w:rsidRDefault="00883A16" w:rsidP="00883A16">
            <w:pPr>
              <w:tabs>
                <w:tab w:val="decimal" w:pos="977"/>
              </w:tabs>
              <w:ind w:left="-29" w:right="-29"/>
              <w:rPr>
                <w:rFonts w:asciiTheme="majorBidi" w:hAnsiTheme="majorBidi" w:cstheme="majorBidi"/>
                <w:b/>
                <w:bCs/>
                <w:sz w:val="28"/>
                <w:szCs w:val="28"/>
              </w:rPr>
            </w:pPr>
          </w:p>
        </w:tc>
        <w:tc>
          <w:tcPr>
            <w:tcW w:w="1221" w:type="dxa"/>
            <w:vAlign w:val="bottom"/>
          </w:tcPr>
          <w:p w14:paraId="22A25AB8" w14:textId="77777777" w:rsidR="00883A16" w:rsidRPr="00AA7B21" w:rsidRDefault="00883A16" w:rsidP="00883A16">
            <w:pPr>
              <w:tabs>
                <w:tab w:val="decimal" w:pos="977"/>
              </w:tabs>
              <w:ind w:left="-29" w:right="74"/>
              <w:jc w:val="right"/>
              <w:rPr>
                <w:rFonts w:asciiTheme="majorBidi" w:hAnsiTheme="majorBidi" w:cstheme="majorBidi"/>
                <w:b/>
                <w:bCs/>
                <w:sz w:val="28"/>
                <w:szCs w:val="28"/>
              </w:rPr>
            </w:pPr>
          </w:p>
        </w:tc>
        <w:tc>
          <w:tcPr>
            <w:tcW w:w="90" w:type="dxa"/>
          </w:tcPr>
          <w:p w14:paraId="497EF912" w14:textId="77777777" w:rsidR="00883A16" w:rsidRPr="00AA7B21" w:rsidRDefault="00883A16" w:rsidP="00883A16">
            <w:pPr>
              <w:tabs>
                <w:tab w:val="decimal" w:pos="977"/>
              </w:tabs>
              <w:ind w:left="-29" w:right="-29"/>
              <w:rPr>
                <w:rFonts w:asciiTheme="majorBidi" w:hAnsiTheme="majorBidi" w:cstheme="majorBidi"/>
                <w:b/>
                <w:bCs/>
                <w:sz w:val="28"/>
                <w:szCs w:val="28"/>
              </w:rPr>
            </w:pPr>
          </w:p>
        </w:tc>
        <w:tc>
          <w:tcPr>
            <w:tcW w:w="1185" w:type="dxa"/>
            <w:gridSpan w:val="2"/>
            <w:vAlign w:val="bottom"/>
          </w:tcPr>
          <w:p w14:paraId="2725F22B" w14:textId="77777777" w:rsidR="00883A16" w:rsidRPr="00AA7B21" w:rsidRDefault="00883A16" w:rsidP="00883A16">
            <w:pPr>
              <w:tabs>
                <w:tab w:val="decimal" w:pos="977"/>
              </w:tabs>
              <w:ind w:left="-29" w:right="74"/>
              <w:jc w:val="right"/>
              <w:rPr>
                <w:rFonts w:asciiTheme="majorBidi" w:hAnsiTheme="majorBidi" w:cstheme="majorBidi"/>
                <w:b/>
                <w:bCs/>
                <w:sz w:val="28"/>
                <w:szCs w:val="28"/>
              </w:rPr>
            </w:pPr>
          </w:p>
        </w:tc>
        <w:tc>
          <w:tcPr>
            <w:tcW w:w="90" w:type="dxa"/>
          </w:tcPr>
          <w:p w14:paraId="75C83229" w14:textId="77777777" w:rsidR="00883A16" w:rsidRPr="00AA7B21" w:rsidRDefault="00883A16" w:rsidP="00883A16">
            <w:pPr>
              <w:tabs>
                <w:tab w:val="decimal" w:pos="977"/>
              </w:tabs>
              <w:ind w:left="-29" w:right="-29"/>
              <w:rPr>
                <w:rFonts w:asciiTheme="majorBidi" w:hAnsiTheme="majorBidi" w:cstheme="majorBidi"/>
                <w:b/>
                <w:bCs/>
                <w:sz w:val="28"/>
                <w:szCs w:val="28"/>
              </w:rPr>
            </w:pPr>
          </w:p>
        </w:tc>
        <w:tc>
          <w:tcPr>
            <w:tcW w:w="1185" w:type="dxa"/>
            <w:gridSpan w:val="2"/>
            <w:vAlign w:val="bottom"/>
          </w:tcPr>
          <w:p w14:paraId="1C39473B" w14:textId="77777777" w:rsidR="00883A16" w:rsidRPr="00AA7B21" w:rsidRDefault="00883A16" w:rsidP="00883A16">
            <w:pPr>
              <w:tabs>
                <w:tab w:val="decimal" w:pos="977"/>
              </w:tabs>
              <w:ind w:left="-29" w:right="-29"/>
              <w:rPr>
                <w:rFonts w:asciiTheme="majorBidi" w:hAnsiTheme="majorBidi" w:cstheme="majorBidi"/>
                <w:b/>
                <w:bCs/>
                <w:sz w:val="28"/>
                <w:szCs w:val="28"/>
              </w:rPr>
            </w:pPr>
          </w:p>
        </w:tc>
        <w:tc>
          <w:tcPr>
            <w:tcW w:w="90" w:type="dxa"/>
          </w:tcPr>
          <w:p w14:paraId="5C6E717B" w14:textId="77777777" w:rsidR="00883A16" w:rsidRPr="00AA7B21" w:rsidRDefault="00883A16" w:rsidP="00883A16">
            <w:pPr>
              <w:tabs>
                <w:tab w:val="decimal" w:pos="977"/>
              </w:tabs>
              <w:ind w:left="-29" w:right="-29"/>
              <w:rPr>
                <w:rFonts w:asciiTheme="majorBidi" w:hAnsiTheme="majorBidi" w:cstheme="majorBidi"/>
                <w:b/>
                <w:bCs/>
                <w:sz w:val="28"/>
                <w:szCs w:val="28"/>
              </w:rPr>
            </w:pPr>
          </w:p>
        </w:tc>
        <w:tc>
          <w:tcPr>
            <w:tcW w:w="1268" w:type="dxa"/>
            <w:vAlign w:val="bottom"/>
          </w:tcPr>
          <w:p w14:paraId="14046DBA" w14:textId="77777777" w:rsidR="00883A16" w:rsidRPr="00AA7B21" w:rsidRDefault="00883A16" w:rsidP="00883A16">
            <w:pPr>
              <w:tabs>
                <w:tab w:val="decimal" w:pos="977"/>
              </w:tabs>
              <w:ind w:left="-29" w:right="-29"/>
              <w:rPr>
                <w:rFonts w:asciiTheme="majorBidi" w:hAnsiTheme="majorBidi" w:cstheme="majorBidi"/>
                <w:b/>
                <w:bCs/>
                <w:sz w:val="28"/>
                <w:szCs w:val="28"/>
              </w:rPr>
            </w:pPr>
          </w:p>
        </w:tc>
      </w:tr>
      <w:tr w:rsidR="00C01C0C" w:rsidRPr="00C121F7" w14:paraId="6BDE2953" w14:textId="77777777" w:rsidTr="00F859D1">
        <w:trPr>
          <w:trHeight w:val="381"/>
        </w:trPr>
        <w:tc>
          <w:tcPr>
            <w:tcW w:w="2526" w:type="dxa"/>
            <w:vAlign w:val="bottom"/>
          </w:tcPr>
          <w:p w14:paraId="50313BC5" w14:textId="44B6CBA6" w:rsidR="00C01C0C" w:rsidRPr="00FC60DF" w:rsidRDefault="00C01C0C" w:rsidP="00C01C0C">
            <w:pPr>
              <w:ind w:left="151" w:right="-72" w:hanging="151"/>
              <w:rPr>
                <w:rFonts w:asciiTheme="majorBidi" w:hAnsiTheme="majorBidi" w:cstheme="majorBidi"/>
                <w:sz w:val="28"/>
                <w:szCs w:val="28"/>
                <w:cs/>
              </w:rPr>
            </w:pPr>
            <w:r w:rsidRPr="00B542DF">
              <w:rPr>
                <w:rFonts w:asciiTheme="majorBidi" w:hAnsiTheme="majorBidi" w:cstheme="majorBidi"/>
                <w:sz w:val="28"/>
                <w:szCs w:val="28"/>
              </w:rPr>
              <w:t>Cost</w:t>
            </w:r>
          </w:p>
        </w:tc>
        <w:tc>
          <w:tcPr>
            <w:tcW w:w="1703" w:type="dxa"/>
            <w:vAlign w:val="bottom"/>
          </w:tcPr>
          <w:p w14:paraId="0BCEC8B7" w14:textId="6D14AA6A" w:rsidR="00C01C0C" w:rsidRPr="00C121F7" w:rsidRDefault="00C01C0C" w:rsidP="00F859D1">
            <w:pPr>
              <w:tabs>
                <w:tab w:val="decimal" w:pos="1241"/>
              </w:tabs>
              <w:ind w:left="-29" w:right="-29"/>
              <w:jc w:val="center"/>
              <w:rPr>
                <w:rFonts w:asciiTheme="majorBidi" w:hAnsiTheme="majorBidi" w:cstheme="majorBidi"/>
                <w:sz w:val="28"/>
                <w:szCs w:val="28"/>
              </w:rPr>
            </w:pPr>
            <w:r w:rsidRPr="00C121F7">
              <w:rPr>
                <w:rFonts w:asciiTheme="majorBidi" w:hAnsiTheme="majorBidi" w:cstheme="majorBidi"/>
                <w:sz w:val="28"/>
                <w:szCs w:val="28"/>
              </w:rPr>
              <w:t>-</w:t>
            </w:r>
          </w:p>
        </w:tc>
        <w:tc>
          <w:tcPr>
            <w:tcW w:w="55" w:type="dxa"/>
          </w:tcPr>
          <w:p w14:paraId="16F6C749" w14:textId="77777777" w:rsidR="00C01C0C" w:rsidRPr="00C121F7" w:rsidRDefault="00C01C0C" w:rsidP="00C01C0C">
            <w:pPr>
              <w:tabs>
                <w:tab w:val="decimal" w:pos="977"/>
              </w:tabs>
              <w:ind w:left="-29" w:right="-29"/>
              <w:rPr>
                <w:rFonts w:asciiTheme="majorBidi" w:hAnsiTheme="majorBidi" w:cstheme="majorBidi"/>
                <w:sz w:val="28"/>
                <w:szCs w:val="28"/>
              </w:rPr>
            </w:pPr>
          </w:p>
        </w:tc>
        <w:tc>
          <w:tcPr>
            <w:tcW w:w="1221" w:type="dxa"/>
            <w:vAlign w:val="bottom"/>
          </w:tcPr>
          <w:p w14:paraId="1447F4D8" w14:textId="040AD50B" w:rsidR="00C01C0C" w:rsidRPr="00C121F7" w:rsidRDefault="00C01C0C" w:rsidP="00C01C0C">
            <w:pPr>
              <w:tabs>
                <w:tab w:val="decimal" w:pos="977"/>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2788B439" w14:textId="77777777" w:rsidR="00C01C0C" w:rsidRPr="00C121F7" w:rsidRDefault="00C01C0C" w:rsidP="00C01C0C">
            <w:pPr>
              <w:tabs>
                <w:tab w:val="decimal" w:pos="977"/>
              </w:tabs>
              <w:ind w:left="-29" w:right="-29"/>
              <w:rPr>
                <w:rFonts w:asciiTheme="majorBidi" w:hAnsiTheme="majorBidi" w:cstheme="majorBidi"/>
                <w:sz w:val="28"/>
                <w:szCs w:val="28"/>
              </w:rPr>
            </w:pPr>
          </w:p>
        </w:tc>
        <w:tc>
          <w:tcPr>
            <w:tcW w:w="1185" w:type="dxa"/>
            <w:gridSpan w:val="2"/>
            <w:vAlign w:val="bottom"/>
          </w:tcPr>
          <w:p w14:paraId="4276B990" w14:textId="2FA74A75" w:rsidR="00C01C0C" w:rsidRPr="00C121F7" w:rsidRDefault="00C01C0C" w:rsidP="00C01C0C">
            <w:pPr>
              <w:tabs>
                <w:tab w:val="decimal" w:pos="977"/>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5FB98E65" w14:textId="77777777" w:rsidR="00C01C0C" w:rsidRPr="00C121F7" w:rsidRDefault="00C01C0C" w:rsidP="00C01C0C">
            <w:pPr>
              <w:tabs>
                <w:tab w:val="decimal" w:pos="977"/>
              </w:tabs>
              <w:ind w:left="-29" w:right="-29"/>
              <w:rPr>
                <w:rFonts w:asciiTheme="majorBidi" w:hAnsiTheme="majorBidi" w:cstheme="majorBidi"/>
                <w:sz w:val="28"/>
                <w:szCs w:val="28"/>
              </w:rPr>
            </w:pPr>
          </w:p>
        </w:tc>
        <w:tc>
          <w:tcPr>
            <w:tcW w:w="1185" w:type="dxa"/>
            <w:gridSpan w:val="2"/>
            <w:vAlign w:val="bottom"/>
          </w:tcPr>
          <w:p w14:paraId="6C98A4A9" w14:textId="58B8D37A" w:rsidR="00C01C0C" w:rsidRPr="00C121F7" w:rsidRDefault="001D4F64" w:rsidP="00C01C0C">
            <w:pPr>
              <w:tabs>
                <w:tab w:val="decimal" w:pos="977"/>
              </w:tabs>
              <w:ind w:left="-29" w:right="74"/>
              <w:jc w:val="right"/>
              <w:rPr>
                <w:rFonts w:asciiTheme="majorBidi" w:hAnsiTheme="majorBidi" w:cstheme="majorBidi"/>
                <w:sz w:val="28"/>
                <w:szCs w:val="28"/>
              </w:rPr>
            </w:pPr>
            <w:r w:rsidRPr="001D4F64">
              <w:rPr>
                <w:rFonts w:asciiTheme="majorBidi" w:hAnsiTheme="majorBidi" w:cstheme="majorBidi"/>
                <w:sz w:val="28"/>
                <w:szCs w:val="28"/>
              </w:rPr>
              <w:t>86,608</w:t>
            </w:r>
          </w:p>
        </w:tc>
        <w:tc>
          <w:tcPr>
            <w:tcW w:w="90" w:type="dxa"/>
          </w:tcPr>
          <w:p w14:paraId="36F1DDC8" w14:textId="77777777" w:rsidR="00C01C0C" w:rsidRPr="00C121F7" w:rsidRDefault="00C01C0C" w:rsidP="00C01C0C">
            <w:pPr>
              <w:tabs>
                <w:tab w:val="decimal" w:pos="977"/>
              </w:tabs>
              <w:ind w:left="-29" w:right="-29"/>
              <w:rPr>
                <w:rFonts w:asciiTheme="majorBidi" w:hAnsiTheme="majorBidi" w:cstheme="majorBidi"/>
                <w:sz w:val="28"/>
                <w:szCs w:val="28"/>
              </w:rPr>
            </w:pPr>
          </w:p>
        </w:tc>
        <w:tc>
          <w:tcPr>
            <w:tcW w:w="1268" w:type="dxa"/>
            <w:vAlign w:val="bottom"/>
          </w:tcPr>
          <w:p w14:paraId="77D61B31" w14:textId="37ECFBF3" w:rsidR="00C01C0C" w:rsidRPr="00C121F7" w:rsidRDefault="001D4F64" w:rsidP="00C01C0C">
            <w:pPr>
              <w:tabs>
                <w:tab w:val="decimal" w:pos="977"/>
              </w:tabs>
              <w:ind w:left="-29" w:right="74"/>
              <w:jc w:val="right"/>
              <w:rPr>
                <w:rFonts w:asciiTheme="majorBidi" w:hAnsiTheme="majorBidi" w:cstheme="majorBidi"/>
                <w:sz w:val="28"/>
                <w:szCs w:val="28"/>
              </w:rPr>
            </w:pPr>
            <w:r w:rsidRPr="001D4F64">
              <w:rPr>
                <w:rFonts w:asciiTheme="majorBidi" w:hAnsiTheme="majorBidi" w:cstheme="majorBidi"/>
                <w:sz w:val="28"/>
                <w:szCs w:val="28"/>
              </w:rPr>
              <w:t>86,608</w:t>
            </w:r>
          </w:p>
        </w:tc>
      </w:tr>
      <w:tr w:rsidR="00F76673" w:rsidRPr="00C121F7" w14:paraId="3910EAA9" w14:textId="77777777" w:rsidTr="00F859D1">
        <w:trPr>
          <w:trHeight w:val="396"/>
        </w:trPr>
        <w:tc>
          <w:tcPr>
            <w:tcW w:w="2526" w:type="dxa"/>
            <w:vAlign w:val="bottom"/>
          </w:tcPr>
          <w:p w14:paraId="3D1AA469" w14:textId="75245DA0" w:rsidR="00F76673" w:rsidRPr="00FC60DF" w:rsidRDefault="00F76673" w:rsidP="00F76673">
            <w:pPr>
              <w:ind w:left="151" w:right="-72" w:hanging="151"/>
              <w:rPr>
                <w:rFonts w:asciiTheme="majorBidi" w:hAnsiTheme="majorBidi" w:cstheme="majorBidi"/>
                <w:sz w:val="28"/>
                <w:szCs w:val="28"/>
                <w:cs/>
              </w:rPr>
            </w:pPr>
            <w:r w:rsidRPr="00B542DF">
              <w:rPr>
                <w:rFonts w:asciiTheme="majorBidi" w:hAnsiTheme="majorBidi" w:cstheme="majorBidi"/>
                <w:sz w:val="28"/>
                <w:szCs w:val="28"/>
                <w:u w:val="single"/>
              </w:rPr>
              <w:t>Less</w:t>
            </w:r>
            <w:r w:rsidRPr="00780319">
              <w:rPr>
                <w:rFonts w:asciiTheme="majorBidi" w:hAnsiTheme="majorBidi" w:cstheme="majorBidi"/>
                <w:sz w:val="28"/>
                <w:szCs w:val="28"/>
              </w:rPr>
              <w:t xml:space="preserve"> </w:t>
            </w:r>
            <w:r w:rsidRPr="00B542DF">
              <w:rPr>
                <w:rFonts w:asciiTheme="majorBidi" w:hAnsiTheme="majorBidi" w:cstheme="majorBidi"/>
                <w:sz w:val="28"/>
                <w:szCs w:val="28"/>
              </w:rPr>
              <w:t>:</w:t>
            </w:r>
            <w:r w:rsidRPr="00780319">
              <w:rPr>
                <w:rFonts w:asciiTheme="majorBidi" w:hAnsiTheme="majorBidi" w:cstheme="majorBidi"/>
                <w:sz w:val="28"/>
                <w:szCs w:val="28"/>
              </w:rPr>
              <w:t xml:space="preserve"> </w:t>
            </w:r>
            <w:r w:rsidRPr="00B542DF">
              <w:rPr>
                <w:rFonts w:asciiTheme="majorBidi" w:hAnsiTheme="majorBidi" w:cstheme="majorBidi"/>
                <w:sz w:val="28"/>
                <w:szCs w:val="28"/>
              </w:rPr>
              <w:t xml:space="preserve">Accumulated depreciation  </w:t>
            </w:r>
          </w:p>
        </w:tc>
        <w:tc>
          <w:tcPr>
            <w:tcW w:w="1703" w:type="dxa"/>
            <w:tcBorders>
              <w:bottom w:val="single" w:sz="4" w:space="0" w:color="auto"/>
            </w:tcBorders>
            <w:vAlign w:val="bottom"/>
          </w:tcPr>
          <w:p w14:paraId="42223719" w14:textId="43F1546C" w:rsidR="00F76673" w:rsidRPr="00C121F7" w:rsidRDefault="00F76673" w:rsidP="00F859D1">
            <w:pPr>
              <w:tabs>
                <w:tab w:val="decimal" w:pos="1241"/>
              </w:tabs>
              <w:ind w:left="-29" w:right="-29"/>
              <w:jc w:val="center"/>
              <w:rPr>
                <w:rFonts w:asciiTheme="majorBidi" w:hAnsiTheme="majorBidi" w:cstheme="majorBidi"/>
                <w:sz w:val="28"/>
                <w:szCs w:val="28"/>
              </w:rPr>
            </w:pPr>
            <w:r w:rsidRPr="00C121F7">
              <w:rPr>
                <w:rFonts w:asciiTheme="majorBidi" w:hAnsiTheme="majorBidi" w:cstheme="majorBidi"/>
                <w:sz w:val="28"/>
                <w:szCs w:val="28"/>
              </w:rPr>
              <w:t>-</w:t>
            </w:r>
          </w:p>
        </w:tc>
        <w:tc>
          <w:tcPr>
            <w:tcW w:w="55" w:type="dxa"/>
          </w:tcPr>
          <w:p w14:paraId="35A88396" w14:textId="77777777" w:rsidR="00F76673" w:rsidRPr="00C121F7" w:rsidRDefault="00F76673" w:rsidP="00F76673">
            <w:pPr>
              <w:tabs>
                <w:tab w:val="decimal" w:pos="977"/>
              </w:tabs>
              <w:ind w:left="-29" w:right="-29"/>
              <w:rPr>
                <w:rFonts w:asciiTheme="majorBidi" w:hAnsiTheme="majorBidi" w:cstheme="majorBidi"/>
                <w:sz w:val="28"/>
                <w:szCs w:val="28"/>
              </w:rPr>
            </w:pPr>
          </w:p>
        </w:tc>
        <w:tc>
          <w:tcPr>
            <w:tcW w:w="1221" w:type="dxa"/>
            <w:tcBorders>
              <w:bottom w:val="single" w:sz="4" w:space="0" w:color="auto"/>
            </w:tcBorders>
            <w:vAlign w:val="bottom"/>
          </w:tcPr>
          <w:p w14:paraId="1CCCF29A" w14:textId="5126907B" w:rsidR="00F76673" w:rsidRPr="00C121F7" w:rsidRDefault="00F76673" w:rsidP="00F76673">
            <w:pPr>
              <w:tabs>
                <w:tab w:val="decimal" w:pos="977"/>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7D83C101" w14:textId="77777777" w:rsidR="00F76673" w:rsidRPr="00C121F7" w:rsidRDefault="00F76673" w:rsidP="00F76673">
            <w:pPr>
              <w:tabs>
                <w:tab w:val="decimal" w:pos="977"/>
              </w:tabs>
              <w:ind w:left="-29" w:right="-29"/>
              <w:rPr>
                <w:rFonts w:asciiTheme="majorBidi" w:hAnsiTheme="majorBidi" w:cstheme="majorBidi"/>
                <w:sz w:val="28"/>
                <w:szCs w:val="28"/>
              </w:rPr>
            </w:pPr>
          </w:p>
        </w:tc>
        <w:tc>
          <w:tcPr>
            <w:tcW w:w="1185" w:type="dxa"/>
            <w:gridSpan w:val="2"/>
            <w:tcBorders>
              <w:bottom w:val="single" w:sz="4" w:space="0" w:color="auto"/>
            </w:tcBorders>
            <w:vAlign w:val="bottom"/>
          </w:tcPr>
          <w:p w14:paraId="42903302" w14:textId="616D1C94" w:rsidR="00F76673" w:rsidRPr="00C121F7" w:rsidRDefault="00F76673" w:rsidP="00F76673">
            <w:pPr>
              <w:tabs>
                <w:tab w:val="decimal" w:pos="977"/>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3101A014" w14:textId="77777777" w:rsidR="00F76673" w:rsidRPr="00C121F7" w:rsidRDefault="00F76673" w:rsidP="00F76673">
            <w:pPr>
              <w:tabs>
                <w:tab w:val="decimal" w:pos="977"/>
              </w:tabs>
              <w:ind w:left="-29" w:right="-29"/>
              <w:rPr>
                <w:rFonts w:asciiTheme="majorBidi" w:hAnsiTheme="majorBidi" w:cstheme="majorBidi"/>
                <w:sz w:val="28"/>
                <w:szCs w:val="28"/>
              </w:rPr>
            </w:pPr>
          </w:p>
        </w:tc>
        <w:tc>
          <w:tcPr>
            <w:tcW w:w="1185" w:type="dxa"/>
            <w:gridSpan w:val="2"/>
            <w:tcBorders>
              <w:bottom w:val="single" w:sz="4" w:space="0" w:color="auto"/>
            </w:tcBorders>
            <w:vAlign w:val="bottom"/>
          </w:tcPr>
          <w:p w14:paraId="2666FCA1" w14:textId="098268AE" w:rsidR="00F76673" w:rsidRPr="00C121F7" w:rsidRDefault="00AD0AE2" w:rsidP="00F76673">
            <w:pPr>
              <w:tabs>
                <w:tab w:val="decimal" w:pos="977"/>
              </w:tabs>
              <w:ind w:left="-29"/>
              <w:jc w:val="right"/>
              <w:rPr>
                <w:rFonts w:asciiTheme="majorBidi" w:hAnsiTheme="majorBidi" w:cstheme="majorBidi"/>
                <w:sz w:val="28"/>
                <w:szCs w:val="28"/>
              </w:rPr>
            </w:pPr>
            <w:r w:rsidRPr="00AD0AE2">
              <w:rPr>
                <w:rFonts w:asciiTheme="majorBidi" w:hAnsiTheme="majorBidi" w:cstheme="majorBidi"/>
                <w:sz w:val="28"/>
                <w:szCs w:val="28"/>
              </w:rPr>
              <w:t>(2,405)</w:t>
            </w:r>
          </w:p>
        </w:tc>
        <w:tc>
          <w:tcPr>
            <w:tcW w:w="90" w:type="dxa"/>
          </w:tcPr>
          <w:p w14:paraId="57F66C67" w14:textId="77777777" w:rsidR="00F76673" w:rsidRPr="00C121F7" w:rsidRDefault="00F76673" w:rsidP="00F76673">
            <w:pPr>
              <w:tabs>
                <w:tab w:val="decimal" w:pos="977"/>
              </w:tabs>
              <w:ind w:left="-29" w:right="-29"/>
              <w:rPr>
                <w:rFonts w:asciiTheme="majorBidi" w:hAnsiTheme="majorBidi" w:cstheme="majorBidi"/>
                <w:sz w:val="28"/>
                <w:szCs w:val="28"/>
              </w:rPr>
            </w:pPr>
          </w:p>
        </w:tc>
        <w:tc>
          <w:tcPr>
            <w:tcW w:w="1268" w:type="dxa"/>
            <w:tcBorders>
              <w:bottom w:val="single" w:sz="4" w:space="0" w:color="auto"/>
            </w:tcBorders>
            <w:vAlign w:val="bottom"/>
          </w:tcPr>
          <w:p w14:paraId="23A982F0" w14:textId="147FC954" w:rsidR="00F76673" w:rsidRPr="00C121F7" w:rsidRDefault="00AD0AE2" w:rsidP="00F76673">
            <w:pPr>
              <w:tabs>
                <w:tab w:val="decimal" w:pos="977"/>
              </w:tabs>
              <w:ind w:left="-29"/>
              <w:jc w:val="right"/>
              <w:rPr>
                <w:rFonts w:asciiTheme="majorBidi" w:hAnsiTheme="majorBidi" w:cstheme="majorBidi"/>
                <w:sz w:val="28"/>
                <w:szCs w:val="28"/>
              </w:rPr>
            </w:pPr>
            <w:r w:rsidRPr="00AD0AE2">
              <w:rPr>
                <w:rFonts w:asciiTheme="majorBidi" w:hAnsiTheme="majorBidi" w:cstheme="majorBidi"/>
                <w:sz w:val="28"/>
                <w:szCs w:val="28"/>
              </w:rPr>
              <w:t>(2,405)</w:t>
            </w:r>
          </w:p>
        </w:tc>
      </w:tr>
      <w:tr w:rsidR="006848B1" w:rsidRPr="00C121F7" w14:paraId="41D7CD31" w14:textId="77777777" w:rsidTr="00F859D1">
        <w:trPr>
          <w:trHeight w:val="448"/>
        </w:trPr>
        <w:tc>
          <w:tcPr>
            <w:tcW w:w="2526" w:type="dxa"/>
            <w:vAlign w:val="bottom"/>
          </w:tcPr>
          <w:p w14:paraId="59071515" w14:textId="7E5F75BA" w:rsidR="00F76673" w:rsidRPr="00AA7B21" w:rsidRDefault="00F76673" w:rsidP="00F76673">
            <w:pPr>
              <w:ind w:left="151" w:right="-72" w:hanging="151"/>
              <w:rPr>
                <w:rFonts w:asciiTheme="majorBidi" w:hAnsiTheme="majorBidi" w:cstheme="majorBidi"/>
                <w:b/>
                <w:bCs/>
                <w:sz w:val="28"/>
                <w:szCs w:val="28"/>
              </w:rPr>
            </w:pPr>
            <w:r w:rsidRPr="009D3F0E">
              <w:rPr>
                <w:rFonts w:asciiTheme="majorBidi" w:hAnsiTheme="majorBidi" w:cstheme="majorBidi"/>
                <w:b/>
                <w:bCs/>
                <w:sz w:val="28"/>
                <w:szCs w:val="28"/>
              </w:rPr>
              <w:t>Net book value</w:t>
            </w:r>
          </w:p>
        </w:tc>
        <w:tc>
          <w:tcPr>
            <w:tcW w:w="1703" w:type="dxa"/>
            <w:tcBorders>
              <w:top w:val="single" w:sz="4" w:space="0" w:color="auto"/>
              <w:bottom w:val="double" w:sz="4" w:space="0" w:color="auto"/>
            </w:tcBorders>
            <w:vAlign w:val="bottom"/>
          </w:tcPr>
          <w:p w14:paraId="7FC0AF9A" w14:textId="71C776B6" w:rsidR="00F76673" w:rsidRPr="00F859D1" w:rsidRDefault="00F76673" w:rsidP="00F859D1">
            <w:pPr>
              <w:tabs>
                <w:tab w:val="decimal" w:pos="1241"/>
              </w:tabs>
              <w:ind w:left="-29" w:right="-29"/>
              <w:jc w:val="center"/>
              <w:rPr>
                <w:rFonts w:asciiTheme="majorBidi" w:hAnsiTheme="majorBidi" w:cstheme="majorBidi"/>
                <w:b/>
                <w:bCs/>
                <w:sz w:val="28"/>
                <w:szCs w:val="28"/>
              </w:rPr>
            </w:pPr>
            <w:r w:rsidRPr="00F859D1">
              <w:rPr>
                <w:rFonts w:asciiTheme="majorBidi" w:hAnsiTheme="majorBidi" w:cstheme="majorBidi"/>
                <w:b/>
                <w:bCs/>
                <w:sz w:val="28"/>
                <w:szCs w:val="28"/>
              </w:rPr>
              <w:t>-</w:t>
            </w:r>
          </w:p>
        </w:tc>
        <w:tc>
          <w:tcPr>
            <w:tcW w:w="55" w:type="dxa"/>
          </w:tcPr>
          <w:p w14:paraId="1E1D9325" w14:textId="77777777" w:rsidR="00F76673" w:rsidRPr="00F859D1" w:rsidRDefault="00F76673" w:rsidP="00F76673">
            <w:pPr>
              <w:tabs>
                <w:tab w:val="decimal" w:pos="977"/>
              </w:tabs>
              <w:ind w:left="-29" w:right="-29"/>
              <w:rPr>
                <w:rFonts w:asciiTheme="majorBidi" w:hAnsiTheme="majorBidi" w:cstheme="majorBidi"/>
                <w:b/>
                <w:bCs/>
                <w:sz w:val="28"/>
                <w:szCs w:val="28"/>
              </w:rPr>
            </w:pPr>
          </w:p>
        </w:tc>
        <w:tc>
          <w:tcPr>
            <w:tcW w:w="1221" w:type="dxa"/>
            <w:tcBorders>
              <w:top w:val="single" w:sz="4" w:space="0" w:color="auto"/>
              <w:bottom w:val="double" w:sz="4" w:space="0" w:color="auto"/>
            </w:tcBorders>
            <w:vAlign w:val="bottom"/>
          </w:tcPr>
          <w:p w14:paraId="6FA2B101" w14:textId="38832CD6" w:rsidR="00F76673" w:rsidRPr="00F859D1" w:rsidRDefault="00F76673" w:rsidP="00F76673">
            <w:pPr>
              <w:tabs>
                <w:tab w:val="decimal" w:pos="977"/>
              </w:tabs>
              <w:ind w:left="-29" w:right="-29"/>
              <w:rPr>
                <w:rFonts w:asciiTheme="majorBidi" w:hAnsiTheme="majorBidi" w:cstheme="majorBidi"/>
                <w:b/>
                <w:bCs/>
                <w:sz w:val="28"/>
                <w:szCs w:val="28"/>
              </w:rPr>
            </w:pPr>
            <w:r w:rsidRPr="00F859D1">
              <w:rPr>
                <w:rFonts w:asciiTheme="majorBidi" w:hAnsiTheme="majorBidi" w:cstheme="majorBidi"/>
                <w:b/>
                <w:bCs/>
                <w:sz w:val="28"/>
                <w:szCs w:val="28"/>
              </w:rPr>
              <w:t>-</w:t>
            </w:r>
          </w:p>
        </w:tc>
        <w:tc>
          <w:tcPr>
            <w:tcW w:w="90" w:type="dxa"/>
          </w:tcPr>
          <w:p w14:paraId="4F6D66E7" w14:textId="77777777" w:rsidR="00F76673" w:rsidRPr="00F859D1" w:rsidRDefault="00F76673" w:rsidP="00F76673">
            <w:pPr>
              <w:tabs>
                <w:tab w:val="decimal" w:pos="977"/>
              </w:tabs>
              <w:ind w:left="-29" w:right="-29"/>
              <w:rPr>
                <w:rFonts w:asciiTheme="majorBidi" w:hAnsiTheme="majorBidi" w:cstheme="majorBidi"/>
                <w:b/>
                <w:bCs/>
                <w:sz w:val="28"/>
                <w:szCs w:val="28"/>
              </w:rPr>
            </w:pPr>
          </w:p>
        </w:tc>
        <w:tc>
          <w:tcPr>
            <w:tcW w:w="1185" w:type="dxa"/>
            <w:gridSpan w:val="2"/>
            <w:tcBorders>
              <w:top w:val="single" w:sz="4" w:space="0" w:color="auto"/>
              <w:bottom w:val="double" w:sz="4" w:space="0" w:color="auto"/>
            </w:tcBorders>
            <w:vAlign w:val="bottom"/>
          </w:tcPr>
          <w:p w14:paraId="3311895B" w14:textId="1E914131" w:rsidR="00F76673" w:rsidRPr="00F859D1" w:rsidRDefault="00F76673" w:rsidP="00F76673">
            <w:pPr>
              <w:tabs>
                <w:tab w:val="decimal" w:pos="977"/>
              </w:tabs>
              <w:ind w:left="-29" w:right="-29"/>
              <w:rPr>
                <w:rFonts w:asciiTheme="majorBidi" w:hAnsiTheme="majorBidi" w:cstheme="majorBidi"/>
                <w:b/>
                <w:bCs/>
                <w:sz w:val="28"/>
                <w:szCs w:val="28"/>
              </w:rPr>
            </w:pPr>
            <w:r w:rsidRPr="00F859D1">
              <w:rPr>
                <w:rFonts w:asciiTheme="majorBidi" w:hAnsiTheme="majorBidi" w:cstheme="majorBidi"/>
                <w:b/>
                <w:bCs/>
                <w:sz w:val="28"/>
                <w:szCs w:val="28"/>
              </w:rPr>
              <w:t>-</w:t>
            </w:r>
          </w:p>
        </w:tc>
        <w:tc>
          <w:tcPr>
            <w:tcW w:w="90" w:type="dxa"/>
          </w:tcPr>
          <w:p w14:paraId="42CF2EF1" w14:textId="77777777" w:rsidR="00F76673" w:rsidRPr="00AA7B21" w:rsidRDefault="00F76673" w:rsidP="00F76673">
            <w:pPr>
              <w:tabs>
                <w:tab w:val="decimal" w:pos="977"/>
              </w:tabs>
              <w:ind w:left="-29" w:right="-29"/>
              <w:rPr>
                <w:rFonts w:asciiTheme="majorBidi" w:hAnsiTheme="majorBidi" w:cstheme="majorBidi"/>
                <w:b/>
                <w:bCs/>
                <w:sz w:val="28"/>
                <w:szCs w:val="28"/>
              </w:rPr>
            </w:pPr>
          </w:p>
        </w:tc>
        <w:tc>
          <w:tcPr>
            <w:tcW w:w="1185" w:type="dxa"/>
            <w:gridSpan w:val="2"/>
            <w:tcBorders>
              <w:top w:val="single" w:sz="4" w:space="0" w:color="auto"/>
              <w:bottom w:val="double" w:sz="4" w:space="0" w:color="auto"/>
            </w:tcBorders>
            <w:vAlign w:val="bottom"/>
          </w:tcPr>
          <w:p w14:paraId="2148A6F3" w14:textId="7250824F" w:rsidR="00F76673" w:rsidRPr="00AA7B21" w:rsidRDefault="00CA40A1" w:rsidP="00F76673">
            <w:pPr>
              <w:tabs>
                <w:tab w:val="decimal" w:pos="977"/>
              </w:tabs>
              <w:ind w:left="-29" w:right="74"/>
              <w:jc w:val="right"/>
              <w:rPr>
                <w:rFonts w:asciiTheme="majorBidi" w:hAnsiTheme="majorBidi" w:cstheme="majorBidi"/>
                <w:b/>
                <w:bCs/>
                <w:sz w:val="28"/>
                <w:szCs w:val="28"/>
              </w:rPr>
            </w:pPr>
            <w:r>
              <w:rPr>
                <w:rFonts w:asciiTheme="majorBidi" w:hAnsiTheme="majorBidi" w:cstheme="majorBidi"/>
                <w:b/>
                <w:bCs/>
                <w:sz w:val="28"/>
                <w:szCs w:val="28"/>
              </w:rPr>
              <w:t>84,203</w:t>
            </w:r>
          </w:p>
        </w:tc>
        <w:tc>
          <w:tcPr>
            <w:tcW w:w="90" w:type="dxa"/>
          </w:tcPr>
          <w:p w14:paraId="7B39721E" w14:textId="77777777" w:rsidR="00F76673" w:rsidRPr="00AA7B21" w:rsidRDefault="00F76673" w:rsidP="00F76673">
            <w:pPr>
              <w:tabs>
                <w:tab w:val="decimal" w:pos="977"/>
              </w:tabs>
              <w:ind w:left="-29" w:right="-29"/>
              <w:rPr>
                <w:rFonts w:asciiTheme="majorBidi" w:hAnsiTheme="majorBidi" w:cstheme="majorBidi"/>
                <w:b/>
                <w:bCs/>
                <w:sz w:val="28"/>
                <w:szCs w:val="28"/>
              </w:rPr>
            </w:pPr>
          </w:p>
        </w:tc>
        <w:tc>
          <w:tcPr>
            <w:tcW w:w="1268" w:type="dxa"/>
            <w:tcBorders>
              <w:top w:val="single" w:sz="4" w:space="0" w:color="auto"/>
              <w:bottom w:val="double" w:sz="4" w:space="0" w:color="auto"/>
            </w:tcBorders>
            <w:vAlign w:val="bottom"/>
          </w:tcPr>
          <w:p w14:paraId="65DBF1CA" w14:textId="2F3AED97" w:rsidR="00F76673" w:rsidRPr="00AA7B21" w:rsidRDefault="00F76673" w:rsidP="00F76673">
            <w:pPr>
              <w:tabs>
                <w:tab w:val="decimal" w:pos="977"/>
              </w:tabs>
              <w:ind w:left="-29" w:right="74"/>
              <w:jc w:val="right"/>
              <w:rPr>
                <w:rFonts w:asciiTheme="majorBidi" w:hAnsiTheme="majorBidi" w:cstheme="majorBidi"/>
                <w:b/>
                <w:bCs/>
                <w:sz w:val="28"/>
                <w:szCs w:val="28"/>
              </w:rPr>
            </w:pPr>
            <w:r>
              <w:rPr>
                <w:rFonts w:asciiTheme="majorBidi" w:hAnsiTheme="majorBidi" w:cstheme="majorBidi"/>
                <w:b/>
                <w:bCs/>
                <w:sz w:val="28"/>
                <w:szCs w:val="28"/>
              </w:rPr>
              <w:t>84,203</w:t>
            </w:r>
          </w:p>
        </w:tc>
      </w:tr>
    </w:tbl>
    <w:p w14:paraId="17052E1B" w14:textId="58CFA9DD" w:rsidR="006848B1" w:rsidRDefault="00ED4B71" w:rsidP="004E79F7">
      <w:pPr>
        <w:tabs>
          <w:tab w:val="left" w:pos="900"/>
          <w:tab w:val="left" w:pos="1440"/>
          <w:tab w:val="right" w:pos="5490"/>
          <w:tab w:val="right" w:pos="7740"/>
          <w:tab w:val="right" w:pos="9180"/>
        </w:tabs>
        <w:spacing w:before="240" w:after="120" w:line="360" w:lineRule="exact"/>
        <w:ind w:left="605" w:right="-43" w:hanging="605"/>
        <w:jc w:val="thaiDistribute"/>
        <w:rPr>
          <w:rFonts w:asciiTheme="majorBidi" w:hAnsiTheme="majorBidi" w:cstheme="majorBidi"/>
          <w:sz w:val="28"/>
          <w:szCs w:val="28"/>
        </w:rPr>
      </w:pPr>
      <w:r>
        <w:rPr>
          <w:rFonts w:asciiTheme="majorBidi" w:hAnsiTheme="majorBidi" w:cstheme="majorBidi"/>
          <w:sz w:val="28"/>
          <w:szCs w:val="28"/>
        </w:rPr>
        <w:lastRenderedPageBreak/>
        <w:tab/>
      </w:r>
      <w:r w:rsidRPr="00B542DF">
        <w:rPr>
          <w:rFonts w:asciiTheme="majorBidi" w:hAnsiTheme="majorBidi" w:cstheme="majorBidi"/>
          <w:sz w:val="28"/>
          <w:szCs w:val="28"/>
        </w:rPr>
        <w:t>A reconciliation of the net book value of investment properties for the years 202</w:t>
      </w:r>
      <w:r>
        <w:rPr>
          <w:rFonts w:asciiTheme="majorBidi" w:hAnsiTheme="majorBidi" w:cstheme="majorBidi"/>
          <w:sz w:val="28"/>
          <w:szCs w:val="28"/>
        </w:rPr>
        <w:t>5</w:t>
      </w:r>
      <w:r w:rsidRPr="00B542DF">
        <w:rPr>
          <w:rFonts w:asciiTheme="majorBidi" w:hAnsiTheme="majorBidi" w:cstheme="majorBidi"/>
          <w:sz w:val="28"/>
          <w:szCs w:val="28"/>
        </w:rPr>
        <w:t xml:space="preserve"> and 202</w:t>
      </w:r>
      <w:r>
        <w:rPr>
          <w:rFonts w:asciiTheme="majorBidi" w:hAnsiTheme="majorBidi" w:cstheme="majorBidi"/>
          <w:sz w:val="28"/>
          <w:szCs w:val="28"/>
        </w:rPr>
        <w:t>4</w:t>
      </w:r>
      <w:r w:rsidRPr="00B542DF">
        <w:rPr>
          <w:rFonts w:asciiTheme="majorBidi" w:hAnsiTheme="majorBidi" w:cstheme="majorBidi"/>
          <w:sz w:val="28"/>
          <w:szCs w:val="28"/>
        </w:rPr>
        <w:t xml:space="preserve"> is presented below.</w:t>
      </w:r>
    </w:p>
    <w:tbl>
      <w:tblPr>
        <w:tblStyle w:val="TableGrid"/>
        <w:tblW w:w="897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3396"/>
        <w:gridCol w:w="1350"/>
        <w:gridCol w:w="90"/>
        <w:gridCol w:w="1260"/>
        <w:gridCol w:w="90"/>
        <w:gridCol w:w="1350"/>
        <w:gridCol w:w="90"/>
        <w:gridCol w:w="1350"/>
      </w:tblGrid>
      <w:tr w:rsidR="0093418A" w:rsidRPr="00C121F7" w14:paraId="45BED3E7" w14:textId="77777777" w:rsidTr="00CE28ED">
        <w:trPr>
          <w:cantSplit/>
          <w:trHeight w:val="382"/>
        </w:trPr>
        <w:tc>
          <w:tcPr>
            <w:tcW w:w="8976" w:type="dxa"/>
            <w:gridSpan w:val="8"/>
          </w:tcPr>
          <w:p w14:paraId="4989C7B2" w14:textId="2DB48389" w:rsidR="0093418A" w:rsidRPr="00C0123A" w:rsidRDefault="0093418A">
            <w:pPr>
              <w:spacing w:line="400" w:lineRule="exact"/>
              <w:ind w:left="151" w:hanging="151"/>
              <w:jc w:val="right"/>
              <w:outlineLvl w:val="0"/>
              <w:rPr>
                <w:rFonts w:asciiTheme="majorBidi" w:hAnsiTheme="majorBidi" w:cstheme="majorBidi"/>
                <w:b/>
                <w:bCs/>
                <w:sz w:val="28"/>
                <w:szCs w:val="28"/>
              </w:rPr>
            </w:pPr>
            <w:r w:rsidRPr="00C0123A">
              <w:rPr>
                <w:rFonts w:asciiTheme="majorBidi" w:hAnsiTheme="majorBidi" w:cstheme="majorBidi"/>
                <w:b/>
                <w:bCs/>
                <w:sz w:val="28"/>
                <w:szCs w:val="28"/>
              </w:rPr>
              <w:t>(Unit: Thousand Baht)</w:t>
            </w:r>
          </w:p>
        </w:tc>
      </w:tr>
      <w:tr w:rsidR="0093418A" w:rsidRPr="00C121F7" w14:paraId="44550270" w14:textId="77777777" w:rsidTr="00CE28ED">
        <w:trPr>
          <w:cantSplit/>
          <w:trHeight w:val="77"/>
        </w:trPr>
        <w:tc>
          <w:tcPr>
            <w:tcW w:w="3396" w:type="dxa"/>
          </w:tcPr>
          <w:p w14:paraId="44D40F66" w14:textId="77777777" w:rsidR="0093418A" w:rsidRPr="00C121F7" w:rsidRDefault="0093418A">
            <w:pPr>
              <w:spacing w:line="400" w:lineRule="exact"/>
              <w:ind w:left="151" w:hanging="151"/>
              <w:jc w:val="center"/>
              <w:outlineLvl w:val="0"/>
              <w:rPr>
                <w:rFonts w:asciiTheme="majorBidi" w:hAnsiTheme="majorBidi" w:cstheme="majorBidi"/>
                <w:sz w:val="28"/>
                <w:szCs w:val="28"/>
              </w:rPr>
            </w:pPr>
          </w:p>
        </w:tc>
        <w:tc>
          <w:tcPr>
            <w:tcW w:w="2700" w:type="dxa"/>
            <w:gridSpan w:val="3"/>
            <w:tcBorders>
              <w:bottom w:val="single" w:sz="4" w:space="0" w:color="auto"/>
            </w:tcBorders>
          </w:tcPr>
          <w:p w14:paraId="75A7639D" w14:textId="77777777" w:rsidR="0093418A" w:rsidRPr="00C0123A" w:rsidRDefault="0093418A" w:rsidP="0093418A">
            <w:pPr>
              <w:tabs>
                <w:tab w:val="left" w:pos="600"/>
                <w:tab w:val="left" w:pos="900"/>
                <w:tab w:val="right" w:pos="7280"/>
                <w:tab w:val="right" w:pos="8540"/>
              </w:tabs>
              <w:spacing w:line="360" w:lineRule="exact"/>
              <w:jc w:val="center"/>
              <w:rPr>
                <w:rFonts w:asciiTheme="majorBidi" w:hAnsiTheme="majorBidi" w:cstheme="majorBidi"/>
                <w:b/>
                <w:bCs/>
                <w:sz w:val="28"/>
                <w:szCs w:val="28"/>
              </w:rPr>
            </w:pPr>
            <w:r w:rsidRPr="00C0123A">
              <w:rPr>
                <w:rFonts w:asciiTheme="majorBidi" w:hAnsiTheme="majorBidi" w:cstheme="majorBidi"/>
                <w:b/>
                <w:bCs/>
                <w:sz w:val="28"/>
                <w:szCs w:val="28"/>
              </w:rPr>
              <w:t>Consolidated</w:t>
            </w:r>
          </w:p>
          <w:p w14:paraId="165F84AA" w14:textId="31A56BA8" w:rsidR="0093418A" w:rsidRPr="00C0123A" w:rsidRDefault="0093418A" w:rsidP="0093418A">
            <w:pPr>
              <w:tabs>
                <w:tab w:val="right" w:pos="1033"/>
              </w:tabs>
              <w:spacing w:line="400" w:lineRule="exact"/>
              <w:ind w:left="-29" w:right="-29"/>
              <w:jc w:val="center"/>
              <w:rPr>
                <w:rFonts w:asciiTheme="majorBidi" w:hAnsiTheme="majorBidi" w:cstheme="majorBidi"/>
                <w:b/>
                <w:bCs/>
                <w:sz w:val="28"/>
                <w:szCs w:val="28"/>
                <w:cs/>
              </w:rPr>
            </w:pPr>
            <w:r w:rsidRPr="00C0123A">
              <w:rPr>
                <w:rFonts w:asciiTheme="majorBidi" w:hAnsiTheme="majorBidi" w:cstheme="majorBidi"/>
                <w:b/>
                <w:bCs/>
                <w:sz w:val="28"/>
                <w:szCs w:val="28"/>
              </w:rPr>
              <w:t>financial statements</w:t>
            </w:r>
          </w:p>
        </w:tc>
        <w:tc>
          <w:tcPr>
            <w:tcW w:w="90" w:type="dxa"/>
          </w:tcPr>
          <w:p w14:paraId="6971219B" w14:textId="77777777" w:rsidR="0093418A" w:rsidRPr="00FC60DF" w:rsidRDefault="0093418A">
            <w:pPr>
              <w:tabs>
                <w:tab w:val="right" w:pos="1033"/>
              </w:tabs>
              <w:spacing w:line="400" w:lineRule="exact"/>
              <w:ind w:left="-29" w:right="-29"/>
              <w:jc w:val="center"/>
              <w:rPr>
                <w:rFonts w:asciiTheme="majorBidi" w:hAnsiTheme="majorBidi" w:cstheme="majorBidi"/>
                <w:sz w:val="28"/>
                <w:szCs w:val="28"/>
                <w:cs/>
              </w:rPr>
            </w:pPr>
          </w:p>
        </w:tc>
        <w:tc>
          <w:tcPr>
            <w:tcW w:w="2790" w:type="dxa"/>
            <w:gridSpan w:val="3"/>
            <w:tcBorders>
              <w:bottom w:val="single" w:sz="4" w:space="0" w:color="auto"/>
            </w:tcBorders>
          </w:tcPr>
          <w:p w14:paraId="31231F22" w14:textId="77777777" w:rsidR="0093418A" w:rsidRPr="00C0123A" w:rsidRDefault="0093418A" w:rsidP="0093418A">
            <w:pPr>
              <w:tabs>
                <w:tab w:val="left" w:pos="600"/>
                <w:tab w:val="left" w:pos="900"/>
                <w:tab w:val="right" w:pos="7280"/>
                <w:tab w:val="right" w:pos="8540"/>
              </w:tabs>
              <w:spacing w:line="360" w:lineRule="exact"/>
              <w:jc w:val="center"/>
              <w:rPr>
                <w:rFonts w:asciiTheme="majorBidi" w:hAnsiTheme="majorBidi" w:cstheme="majorBidi"/>
                <w:b/>
                <w:bCs/>
                <w:sz w:val="28"/>
                <w:szCs w:val="28"/>
              </w:rPr>
            </w:pPr>
            <w:r w:rsidRPr="00C0123A">
              <w:rPr>
                <w:rFonts w:asciiTheme="majorBidi" w:hAnsiTheme="majorBidi" w:cstheme="majorBidi"/>
                <w:b/>
                <w:bCs/>
                <w:sz w:val="28"/>
                <w:szCs w:val="28"/>
              </w:rPr>
              <w:t>Separate</w:t>
            </w:r>
          </w:p>
          <w:p w14:paraId="34232BD3" w14:textId="2B6E392A" w:rsidR="0093418A" w:rsidRPr="00FC60DF" w:rsidRDefault="0093418A" w:rsidP="0093418A">
            <w:pPr>
              <w:tabs>
                <w:tab w:val="right" w:pos="1033"/>
              </w:tabs>
              <w:spacing w:line="400" w:lineRule="exact"/>
              <w:ind w:left="-29" w:right="-29"/>
              <w:jc w:val="center"/>
              <w:rPr>
                <w:rFonts w:asciiTheme="majorBidi" w:hAnsiTheme="majorBidi" w:cstheme="majorBidi"/>
                <w:b/>
                <w:bCs/>
                <w:sz w:val="28"/>
                <w:szCs w:val="28"/>
                <w:cs/>
              </w:rPr>
            </w:pPr>
            <w:r w:rsidRPr="00C0123A">
              <w:rPr>
                <w:rFonts w:asciiTheme="majorBidi" w:hAnsiTheme="majorBidi" w:cstheme="majorBidi"/>
                <w:b/>
                <w:bCs/>
                <w:sz w:val="28"/>
                <w:szCs w:val="28"/>
              </w:rPr>
              <w:t>financial statements</w:t>
            </w:r>
          </w:p>
        </w:tc>
      </w:tr>
      <w:tr w:rsidR="0093418A" w:rsidRPr="00C121F7" w14:paraId="64470B7A" w14:textId="77777777" w:rsidTr="00CE28ED">
        <w:trPr>
          <w:cantSplit/>
          <w:trHeight w:val="61"/>
        </w:trPr>
        <w:tc>
          <w:tcPr>
            <w:tcW w:w="3396" w:type="dxa"/>
          </w:tcPr>
          <w:p w14:paraId="0C4B52CA" w14:textId="77777777" w:rsidR="0093418A" w:rsidRPr="00C121F7" w:rsidRDefault="0093418A">
            <w:pPr>
              <w:spacing w:line="400" w:lineRule="exact"/>
              <w:ind w:left="151" w:hanging="151"/>
              <w:jc w:val="center"/>
              <w:outlineLvl w:val="0"/>
              <w:rPr>
                <w:rFonts w:asciiTheme="majorBidi" w:hAnsiTheme="majorBidi" w:cstheme="majorBidi"/>
                <w:sz w:val="28"/>
                <w:szCs w:val="28"/>
              </w:rPr>
            </w:pPr>
          </w:p>
        </w:tc>
        <w:tc>
          <w:tcPr>
            <w:tcW w:w="1350" w:type="dxa"/>
            <w:tcBorders>
              <w:top w:val="single" w:sz="4" w:space="0" w:color="auto"/>
              <w:bottom w:val="single" w:sz="4" w:space="0" w:color="auto"/>
            </w:tcBorders>
          </w:tcPr>
          <w:p w14:paraId="40B3C987" w14:textId="42CD10F5" w:rsidR="0093418A" w:rsidRPr="00C0123A" w:rsidRDefault="0093418A">
            <w:pPr>
              <w:tabs>
                <w:tab w:val="right" w:pos="1033"/>
              </w:tabs>
              <w:spacing w:line="400" w:lineRule="exact"/>
              <w:ind w:left="-29" w:right="-29"/>
              <w:jc w:val="center"/>
              <w:rPr>
                <w:rFonts w:asciiTheme="majorBidi" w:hAnsiTheme="majorBidi" w:cstheme="majorBidi"/>
                <w:b/>
                <w:bCs/>
                <w:sz w:val="28"/>
                <w:szCs w:val="28"/>
              </w:rPr>
            </w:pPr>
            <w:r w:rsidRPr="00C0123A">
              <w:rPr>
                <w:rFonts w:asciiTheme="majorBidi" w:hAnsiTheme="majorBidi" w:cstheme="majorBidi"/>
                <w:b/>
                <w:bCs/>
                <w:sz w:val="28"/>
                <w:szCs w:val="28"/>
              </w:rPr>
              <w:t>2025</w:t>
            </w:r>
          </w:p>
        </w:tc>
        <w:tc>
          <w:tcPr>
            <w:tcW w:w="90" w:type="dxa"/>
          </w:tcPr>
          <w:p w14:paraId="4C471815" w14:textId="77777777" w:rsidR="0093418A" w:rsidRPr="00C0123A" w:rsidRDefault="0093418A">
            <w:pPr>
              <w:tabs>
                <w:tab w:val="right" w:pos="1033"/>
              </w:tabs>
              <w:spacing w:line="400" w:lineRule="exact"/>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tcPr>
          <w:p w14:paraId="5E73C7E0" w14:textId="64B94A21" w:rsidR="0093418A" w:rsidRPr="00C0123A" w:rsidRDefault="0093418A">
            <w:pPr>
              <w:tabs>
                <w:tab w:val="right" w:pos="1033"/>
              </w:tabs>
              <w:spacing w:line="400" w:lineRule="exact"/>
              <w:ind w:left="-29" w:right="-29"/>
              <w:jc w:val="center"/>
              <w:rPr>
                <w:rFonts w:asciiTheme="majorBidi" w:hAnsiTheme="majorBidi" w:cstheme="majorBidi"/>
                <w:b/>
                <w:bCs/>
                <w:sz w:val="28"/>
                <w:szCs w:val="28"/>
              </w:rPr>
            </w:pPr>
            <w:r w:rsidRPr="00C0123A">
              <w:rPr>
                <w:rFonts w:asciiTheme="majorBidi" w:hAnsiTheme="majorBidi" w:cstheme="majorBidi"/>
                <w:b/>
                <w:bCs/>
                <w:sz w:val="28"/>
                <w:szCs w:val="28"/>
              </w:rPr>
              <w:t>2024</w:t>
            </w:r>
          </w:p>
        </w:tc>
        <w:tc>
          <w:tcPr>
            <w:tcW w:w="90" w:type="dxa"/>
          </w:tcPr>
          <w:p w14:paraId="1AC7CBF2" w14:textId="77777777" w:rsidR="0093418A" w:rsidRPr="005F3D8B" w:rsidRDefault="0093418A">
            <w:pPr>
              <w:tabs>
                <w:tab w:val="right" w:pos="1033"/>
              </w:tabs>
              <w:spacing w:line="400" w:lineRule="exact"/>
              <w:ind w:left="-29" w:right="-29"/>
              <w:jc w:val="center"/>
              <w:rPr>
                <w:rFonts w:asciiTheme="majorBidi" w:hAnsiTheme="majorBidi" w:cstheme="majorBidi"/>
                <w:sz w:val="28"/>
                <w:szCs w:val="28"/>
              </w:rPr>
            </w:pPr>
          </w:p>
        </w:tc>
        <w:tc>
          <w:tcPr>
            <w:tcW w:w="1350" w:type="dxa"/>
            <w:tcBorders>
              <w:top w:val="single" w:sz="4" w:space="0" w:color="auto"/>
              <w:bottom w:val="single" w:sz="4" w:space="0" w:color="auto"/>
            </w:tcBorders>
          </w:tcPr>
          <w:p w14:paraId="7DE7C825" w14:textId="6CDF6F33" w:rsidR="0093418A" w:rsidRPr="00C0123A" w:rsidRDefault="0093418A">
            <w:pPr>
              <w:tabs>
                <w:tab w:val="right" w:pos="1033"/>
              </w:tabs>
              <w:spacing w:line="400" w:lineRule="exact"/>
              <w:ind w:left="-29" w:right="-29"/>
              <w:jc w:val="center"/>
              <w:rPr>
                <w:rFonts w:asciiTheme="majorBidi" w:hAnsiTheme="majorBidi" w:cstheme="majorBidi"/>
                <w:b/>
                <w:bCs/>
                <w:sz w:val="28"/>
                <w:szCs w:val="28"/>
              </w:rPr>
            </w:pPr>
            <w:r w:rsidRPr="00C0123A">
              <w:rPr>
                <w:rFonts w:asciiTheme="majorBidi" w:hAnsiTheme="majorBidi" w:cstheme="majorBidi"/>
                <w:b/>
                <w:bCs/>
                <w:sz w:val="28"/>
                <w:szCs w:val="28"/>
              </w:rPr>
              <w:t>2025</w:t>
            </w:r>
          </w:p>
        </w:tc>
        <w:tc>
          <w:tcPr>
            <w:tcW w:w="90" w:type="dxa"/>
          </w:tcPr>
          <w:p w14:paraId="3FF62D5A" w14:textId="77777777" w:rsidR="0093418A" w:rsidRPr="00C0123A" w:rsidRDefault="0093418A">
            <w:pPr>
              <w:tabs>
                <w:tab w:val="right" w:pos="1033"/>
              </w:tabs>
              <w:spacing w:line="400" w:lineRule="exact"/>
              <w:ind w:left="-29" w:right="-29"/>
              <w:jc w:val="center"/>
              <w:rPr>
                <w:rFonts w:asciiTheme="majorBidi" w:hAnsiTheme="majorBidi" w:cstheme="majorBidi"/>
                <w:b/>
                <w:bCs/>
                <w:sz w:val="28"/>
                <w:szCs w:val="28"/>
              </w:rPr>
            </w:pPr>
          </w:p>
        </w:tc>
        <w:tc>
          <w:tcPr>
            <w:tcW w:w="1350" w:type="dxa"/>
            <w:tcBorders>
              <w:top w:val="single" w:sz="4" w:space="0" w:color="auto"/>
              <w:bottom w:val="single" w:sz="4" w:space="0" w:color="auto"/>
            </w:tcBorders>
          </w:tcPr>
          <w:p w14:paraId="62369D8D" w14:textId="47E44930" w:rsidR="0093418A" w:rsidRPr="00C0123A" w:rsidRDefault="0093418A">
            <w:pPr>
              <w:tabs>
                <w:tab w:val="right" w:pos="1033"/>
              </w:tabs>
              <w:spacing w:line="400" w:lineRule="exact"/>
              <w:ind w:left="-29" w:right="-29"/>
              <w:jc w:val="center"/>
              <w:rPr>
                <w:rFonts w:asciiTheme="majorBidi" w:hAnsiTheme="majorBidi" w:cstheme="majorBidi"/>
                <w:b/>
                <w:bCs/>
                <w:sz w:val="28"/>
                <w:szCs w:val="28"/>
              </w:rPr>
            </w:pPr>
            <w:r w:rsidRPr="00C0123A">
              <w:rPr>
                <w:rFonts w:asciiTheme="majorBidi" w:hAnsiTheme="majorBidi" w:cstheme="majorBidi"/>
                <w:b/>
                <w:bCs/>
                <w:sz w:val="28"/>
                <w:szCs w:val="28"/>
              </w:rPr>
              <w:t>2024</w:t>
            </w:r>
          </w:p>
        </w:tc>
      </w:tr>
      <w:tr w:rsidR="0093418A" w:rsidRPr="00C121F7" w14:paraId="3E4B2676" w14:textId="77777777" w:rsidTr="00CE28ED">
        <w:trPr>
          <w:cantSplit/>
          <w:trHeight w:val="77"/>
        </w:trPr>
        <w:tc>
          <w:tcPr>
            <w:tcW w:w="3396" w:type="dxa"/>
            <w:vAlign w:val="bottom"/>
          </w:tcPr>
          <w:p w14:paraId="14903EAF" w14:textId="072B16B6" w:rsidR="0093418A" w:rsidRPr="00C121F7" w:rsidRDefault="0093418A" w:rsidP="0093418A">
            <w:pPr>
              <w:spacing w:line="400" w:lineRule="exact"/>
              <w:ind w:left="347" w:right="-72" w:hanging="275"/>
              <w:rPr>
                <w:rFonts w:asciiTheme="majorBidi" w:hAnsiTheme="majorBidi" w:cstheme="majorBidi"/>
                <w:sz w:val="28"/>
                <w:szCs w:val="28"/>
              </w:rPr>
            </w:pPr>
            <w:r w:rsidRPr="00B542DF">
              <w:rPr>
                <w:rFonts w:asciiTheme="majorBidi" w:hAnsiTheme="majorBidi" w:cstheme="majorBidi"/>
                <w:sz w:val="28"/>
                <w:szCs w:val="28"/>
              </w:rPr>
              <w:t>Net book value at beginning of year</w:t>
            </w:r>
          </w:p>
        </w:tc>
        <w:tc>
          <w:tcPr>
            <w:tcW w:w="1350" w:type="dxa"/>
            <w:tcBorders>
              <w:top w:val="single" w:sz="4" w:space="0" w:color="auto"/>
            </w:tcBorders>
            <w:vAlign w:val="bottom"/>
          </w:tcPr>
          <w:p w14:paraId="7CC1809C" w14:textId="10323508" w:rsidR="0093418A" w:rsidRPr="00C121F7" w:rsidRDefault="0093418A" w:rsidP="0093418A">
            <w:pPr>
              <w:tabs>
                <w:tab w:val="decimal" w:pos="972"/>
              </w:tabs>
              <w:spacing w:line="400" w:lineRule="exact"/>
              <w:ind w:left="-29" w:right="74"/>
              <w:jc w:val="right"/>
              <w:rPr>
                <w:rFonts w:asciiTheme="majorBidi" w:hAnsiTheme="majorBidi" w:cstheme="majorBidi"/>
                <w:sz w:val="28"/>
                <w:szCs w:val="28"/>
              </w:rPr>
            </w:pPr>
            <w:r w:rsidRPr="00C121F7">
              <w:rPr>
                <w:rFonts w:asciiTheme="majorBidi" w:hAnsiTheme="majorBidi" w:cstheme="majorBidi"/>
                <w:sz w:val="28"/>
                <w:szCs w:val="28"/>
              </w:rPr>
              <w:t>1,</w:t>
            </w:r>
            <w:r w:rsidR="00AC4154">
              <w:rPr>
                <w:rFonts w:asciiTheme="majorBidi" w:hAnsiTheme="majorBidi" w:cstheme="majorBidi"/>
                <w:sz w:val="28"/>
                <w:szCs w:val="28"/>
              </w:rPr>
              <w:t>676,285</w:t>
            </w:r>
          </w:p>
        </w:tc>
        <w:tc>
          <w:tcPr>
            <w:tcW w:w="90" w:type="dxa"/>
          </w:tcPr>
          <w:p w14:paraId="266FD3FD"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rPr>
            </w:pPr>
          </w:p>
        </w:tc>
        <w:tc>
          <w:tcPr>
            <w:tcW w:w="1260" w:type="dxa"/>
            <w:tcBorders>
              <w:top w:val="single" w:sz="4" w:space="0" w:color="auto"/>
            </w:tcBorders>
            <w:vAlign w:val="bottom"/>
          </w:tcPr>
          <w:p w14:paraId="2B24595E"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rPr>
            </w:pPr>
            <w:r w:rsidRPr="00C121F7">
              <w:rPr>
                <w:rFonts w:asciiTheme="majorBidi" w:hAnsiTheme="majorBidi" w:cstheme="majorBidi"/>
                <w:sz w:val="28"/>
                <w:szCs w:val="28"/>
              </w:rPr>
              <w:t>1,300,751</w:t>
            </w:r>
          </w:p>
        </w:tc>
        <w:tc>
          <w:tcPr>
            <w:tcW w:w="90" w:type="dxa"/>
          </w:tcPr>
          <w:p w14:paraId="2C85376D"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rPr>
            </w:pPr>
          </w:p>
        </w:tc>
        <w:tc>
          <w:tcPr>
            <w:tcW w:w="1350" w:type="dxa"/>
            <w:tcBorders>
              <w:top w:val="single" w:sz="4" w:space="0" w:color="auto"/>
            </w:tcBorders>
            <w:vAlign w:val="bottom"/>
          </w:tcPr>
          <w:p w14:paraId="0DAC26FE" w14:textId="16713DED" w:rsidR="0093418A" w:rsidRPr="00C121F7" w:rsidRDefault="00E076BC" w:rsidP="0093418A">
            <w:pPr>
              <w:tabs>
                <w:tab w:val="decimal" w:pos="972"/>
              </w:tabs>
              <w:spacing w:line="400" w:lineRule="exact"/>
              <w:ind w:left="-29" w:right="74"/>
              <w:jc w:val="right"/>
              <w:rPr>
                <w:rFonts w:asciiTheme="majorBidi" w:hAnsiTheme="majorBidi" w:cstheme="majorBidi"/>
                <w:sz w:val="28"/>
                <w:szCs w:val="28"/>
              </w:rPr>
            </w:pPr>
            <w:r>
              <w:rPr>
                <w:rFonts w:asciiTheme="majorBidi" w:hAnsiTheme="majorBidi" w:cstheme="majorBidi"/>
                <w:sz w:val="28"/>
                <w:szCs w:val="28"/>
              </w:rPr>
              <w:t>84,203</w:t>
            </w:r>
          </w:p>
        </w:tc>
        <w:tc>
          <w:tcPr>
            <w:tcW w:w="90" w:type="dxa"/>
          </w:tcPr>
          <w:p w14:paraId="2060A250"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rPr>
            </w:pPr>
          </w:p>
        </w:tc>
        <w:tc>
          <w:tcPr>
            <w:tcW w:w="1350" w:type="dxa"/>
            <w:tcBorders>
              <w:top w:val="single" w:sz="4" w:space="0" w:color="auto"/>
            </w:tcBorders>
            <w:vAlign w:val="bottom"/>
          </w:tcPr>
          <w:p w14:paraId="363F87D7"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rPr>
            </w:pPr>
            <w:r w:rsidRPr="00C121F7">
              <w:rPr>
                <w:rFonts w:asciiTheme="majorBidi" w:hAnsiTheme="majorBidi" w:cstheme="majorBidi"/>
                <w:sz w:val="28"/>
                <w:szCs w:val="28"/>
              </w:rPr>
              <w:t>50,348</w:t>
            </w:r>
          </w:p>
        </w:tc>
      </w:tr>
      <w:tr w:rsidR="0093418A" w:rsidRPr="00C121F7" w14:paraId="51EB9737" w14:textId="77777777" w:rsidTr="00CE28ED">
        <w:trPr>
          <w:cantSplit/>
          <w:trHeight w:val="382"/>
        </w:trPr>
        <w:tc>
          <w:tcPr>
            <w:tcW w:w="3396" w:type="dxa"/>
            <w:vAlign w:val="bottom"/>
          </w:tcPr>
          <w:p w14:paraId="640F5129" w14:textId="429A296A" w:rsidR="0093418A" w:rsidRPr="00FC60DF" w:rsidRDefault="0093418A" w:rsidP="0093418A">
            <w:pPr>
              <w:spacing w:line="400" w:lineRule="exact"/>
              <w:ind w:left="347" w:right="-72" w:hanging="275"/>
              <w:rPr>
                <w:rFonts w:asciiTheme="majorBidi" w:hAnsiTheme="majorBidi" w:cstheme="majorBidi"/>
                <w:sz w:val="28"/>
                <w:szCs w:val="28"/>
                <w:cs/>
              </w:rPr>
            </w:pPr>
            <w:r w:rsidRPr="00B542DF">
              <w:rPr>
                <w:rFonts w:asciiTheme="majorBidi" w:hAnsiTheme="majorBidi" w:cstheme="majorBidi"/>
                <w:sz w:val="28"/>
                <w:szCs w:val="28"/>
              </w:rPr>
              <w:t>Additions</w:t>
            </w:r>
            <w:r w:rsidRPr="00780319">
              <w:rPr>
                <w:rFonts w:asciiTheme="majorBidi" w:hAnsiTheme="majorBidi" w:cstheme="majorBidi"/>
                <w:sz w:val="28"/>
                <w:szCs w:val="28"/>
              </w:rPr>
              <w:t xml:space="preserve"> </w:t>
            </w:r>
          </w:p>
        </w:tc>
        <w:tc>
          <w:tcPr>
            <w:tcW w:w="1350" w:type="dxa"/>
            <w:vAlign w:val="bottom"/>
          </w:tcPr>
          <w:p w14:paraId="3AA978FF" w14:textId="28EFD33F" w:rsidR="0093418A" w:rsidRPr="00C121F7" w:rsidRDefault="00AC4154" w:rsidP="0093418A">
            <w:pPr>
              <w:tabs>
                <w:tab w:val="decimal" w:pos="972"/>
              </w:tabs>
              <w:spacing w:line="400" w:lineRule="exact"/>
              <w:ind w:left="-29" w:right="74"/>
              <w:jc w:val="right"/>
              <w:rPr>
                <w:rFonts w:asciiTheme="majorBidi" w:hAnsiTheme="majorBidi" w:cstheme="majorBidi"/>
                <w:sz w:val="28"/>
                <w:szCs w:val="28"/>
              </w:rPr>
            </w:pPr>
            <w:r>
              <w:rPr>
                <w:rFonts w:asciiTheme="majorBidi" w:hAnsiTheme="majorBidi" w:cstheme="majorBidi"/>
                <w:sz w:val="28"/>
                <w:szCs w:val="28"/>
              </w:rPr>
              <w:t>949</w:t>
            </w:r>
          </w:p>
        </w:tc>
        <w:tc>
          <w:tcPr>
            <w:tcW w:w="90" w:type="dxa"/>
          </w:tcPr>
          <w:p w14:paraId="1293A615"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rPr>
            </w:pPr>
          </w:p>
        </w:tc>
        <w:tc>
          <w:tcPr>
            <w:tcW w:w="1260" w:type="dxa"/>
            <w:vAlign w:val="bottom"/>
          </w:tcPr>
          <w:p w14:paraId="45572621"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rPr>
            </w:pPr>
            <w:r w:rsidRPr="00C121F7">
              <w:rPr>
                <w:rFonts w:asciiTheme="majorBidi" w:hAnsiTheme="majorBidi" w:cstheme="majorBidi"/>
                <w:sz w:val="28"/>
                <w:szCs w:val="28"/>
              </w:rPr>
              <w:t>70,192</w:t>
            </w:r>
          </w:p>
        </w:tc>
        <w:tc>
          <w:tcPr>
            <w:tcW w:w="90" w:type="dxa"/>
          </w:tcPr>
          <w:p w14:paraId="3B5EAA2A"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rPr>
            </w:pPr>
          </w:p>
        </w:tc>
        <w:tc>
          <w:tcPr>
            <w:tcW w:w="1350" w:type="dxa"/>
            <w:vAlign w:val="bottom"/>
          </w:tcPr>
          <w:p w14:paraId="39B2CF7F" w14:textId="34E1B61D" w:rsidR="0093418A" w:rsidRPr="00C121F7" w:rsidRDefault="00E076BC" w:rsidP="0093418A">
            <w:pPr>
              <w:tabs>
                <w:tab w:val="decimal" w:pos="972"/>
              </w:tabs>
              <w:spacing w:line="400" w:lineRule="exact"/>
              <w:ind w:left="-29" w:right="74"/>
              <w:jc w:val="right"/>
              <w:rPr>
                <w:rFonts w:asciiTheme="majorBidi" w:hAnsiTheme="majorBidi" w:cstheme="majorBidi"/>
                <w:sz w:val="28"/>
                <w:szCs w:val="28"/>
              </w:rPr>
            </w:pPr>
            <w:r>
              <w:rPr>
                <w:rFonts w:asciiTheme="majorBidi" w:hAnsiTheme="majorBidi" w:cstheme="majorBidi"/>
                <w:sz w:val="28"/>
                <w:szCs w:val="28"/>
              </w:rPr>
              <w:t>949</w:t>
            </w:r>
          </w:p>
        </w:tc>
        <w:tc>
          <w:tcPr>
            <w:tcW w:w="90" w:type="dxa"/>
          </w:tcPr>
          <w:p w14:paraId="1BCF047E"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rPr>
            </w:pPr>
          </w:p>
        </w:tc>
        <w:tc>
          <w:tcPr>
            <w:tcW w:w="1350" w:type="dxa"/>
            <w:vAlign w:val="bottom"/>
          </w:tcPr>
          <w:p w14:paraId="6FEC28F1"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rPr>
            </w:pPr>
            <w:r w:rsidRPr="00C121F7">
              <w:rPr>
                <w:rFonts w:asciiTheme="majorBidi" w:hAnsiTheme="majorBidi" w:cstheme="majorBidi"/>
                <w:sz w:val="28"/>
                <w:szCs w:val="28"/>
              </w:rPr>
              <w:t>34,336</w:t>
            </w:r>
          </w:p>
        </w:tc>
      </w:tr>
      <w:tr w:rsidR="0093418A" w:rsidRPr="00C121F7" w14:paraId="3C747089" w14:textId="77777777" w:rsidTr="00CE28ED">
        <w:trPr>
          <w:cantSplit/>
          <w:trHeight w:val="77"/>
        </w:trPr>
        <w:tc>
          <w:tcPr>
            <w:tcW w:w="3396" w:type="dxa"/>
          </w:tcPr>
          <w:p w14:paraId="561507F3" w14:textId="6C6831FE" w:rsidR="0093418A" w:rsidRPr="00FC60DF" w:rsidRDefault="0093418A" w:rsidP="0093418A">
            <w:pPr>
              <w:spacing w:line="400" w:lineRule="exact"/>
              <w:ind w:left="347" w:right="-72" w:hanging="275"/>
              <w:rPr>
                <w:rFonts w:asciiTheme="majorBidi" w:hAnsiTheme="majorBidi" w:cstheme="majorBidi"/>
                <w:sz w:val="28"/>
                <w:szCs w:val="28"/>
                <w:cs/>
              </w:rPr>
            </w:pPr>
            <w:r w:rsidRPr="00B542DF">
              <w:rPr>
                <w:rFonts w:asciiTheme="majorBidi" w:hAnsiTheme="majorBidi" w:cstheme="majorBidi"/>
                <w:sz w:val="28"/>
                <w:szCs w:val="28"/>
              </w:rPr>
              <w:t>Transfer from project development cost</w:t>
            </w:r>
          </w:p>
        </w:tc>
        <w:tc>
          <w:tcPr>
            <w:tcW w:w="1350" w:type="dxa"/>
            <w:vAlign w:val="bottom"/>
          </w:tcPr>
          <w:p w14:paraId="7FDECF7D" w14:textId="5497034A" w:rsidR="0093418A" w:rsidRPr="00C121F7" w:rsidRDefault="00B83BA5" w:rsidP="00B83BA5">
            <w:pPr>
              <w:tabs>
                <w:tab w:val="decimal" w:pos="972"/>
              </w:tabs>
              <w:spacing w:line="400" w:lineRule="exact"/>
              <w:ind w:left="-29" w:right="256"/>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21CAE2ED"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rPr>
            </w:pPr>
          </w:p>
        </w:tc>
        <w:tc>
          <w:tcPr>
            <w:tcW w:w="1260" w:type="dxa"/>
            <w:vAlign w:val="bottom"/>
          </w:tcPr>
          <w:p w14:paraId="7F7062F4"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rPr>
            </w:pPr>
            <w:r w:rsidRPr="00C121F7">
              <w:rPr>
                <w:rFonts w:asciiTheme="majorBidi" w:hAnsiTheme="majorBidi" w:cstheme="majorBidi"/>
                <w:sz w:val="28"/>
                <w:szCs w:val="28"/>
              </w:rPr>
              <w:t>386,685</w:t>
            </w:r>
          </w:p>
        </w:tc>
        <w:tc>
          <w:tcPr>
            <w:tcW w:w="90" w:type="dxa"/>
          </w:tcPr>
          <w:p w14:paraId="15912813"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rPr>
            </w:pPr>
          </w:p>
        </w:tc>
        <w:tc>
          <w:tcPr>
            <w:tcW w:w="1350" w:type="dxa"/>
            <w:vAlign w:val="bottom"/>
          </w:tcPr>
          <w:p w14:paraId="7CBB1712" w14:textId="77777777" w:rsidR="0093418A" w:rsidRPr="00C121F7" w:rsidRDefault="0093418A" w:rsidP="0093418A">
            <w:pPr>
              <w:tabs>
                <w:tab w:val="decimal" w:pos="972"/>
              </w:tabs>
              <w:spacing w:line="400" w:lineRule="exact"/>
              <w:ind w:left="-29" w:right="256"/>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30711A41"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rPr>
            </w:pPr>
          </w:p>
        </w:tc>
        <w:tc>
          <w:tcPr>
            <w:tcW w:w="1350" w:type="dxa"/>
            <w:vAlign w:val="bottom"/>
          </w:tcPr>
          <w:p w14:paraId="7E090E3F" w14:textId="77777777" w:rsidR="0093418A" w:rsidRPr="00C121F7" w:rsidRDefault="0093418A" w:rsidP="0093418A">
            <w:pPr>
              <w:tabs>
                <w:tab w:val="decimal" w:pos="972"/>
              </w:tabs>
              <w:spacing w:line="400" w:lineRule="exact"/>
              <w:ind w:left="-29" w:right="256"/>
              <w:jc w:val="right"/>
              <w:rPr>
                <w:rFonts w:asciiTheme="majorBidi" w:hAnsiTheme="majorBidi" w:cstheme="majorBidi"/>
                <w:sz w:val="28"/>
                <w:szCs w:val="28"/>
              </w:rPr>
            </w:pPr>
            <w:r w:rsidRPr="00C121F7">
              <w:rPr>
                <w:rFonts w:asciiTheme="majorBidi" w:hAnsiTheme="majorBidi" w:cstheme="majorBidi"/>
                <w:sz w:val="28"/>
                <w:szCs w:val="28"/>
              </w:rPr>
              <w:t>-</w:t>
            </w:r>
          </w:p>
        </w:tc>
      </w:tr>
      <w:tr w:rsidR="0093418A" w:rsidRPr="00C121F7" w14:paraId="054E2730" w14:textId="77777777" w:rsidTr="00FC20ED">
        <w:trPr>
          <w:cantSplit/>
          <w:trHeight w:val="77"/>
        </w:trPr>
        <w:tc>
          <w:tcPr>
            <w:tcW w:w="3396" w:type="dxa"/>
          </w:tcPr>
          <w:p w14:paraId="5A0E161A" w14:textId="2569F826" w:rsidR="0093418A" w:rsidRPr="00FC60DF" w:rsidRDefault="0093418A" w:rsidP="0093418A">
            <w:pPr>
              <w:spacing w:line="400" w:lineRule="exact"/>
              <w:ind w:left="347" w:right="-72" w:hanging="275"/>
              <w:rPr>
                <w:rFonts w:asciiTheme="majorBidi" w:hAnsiTheme="majorBidi" w:cstheme="majorBidi"/>
                <w:sz w:val="28"/>
                <w:szCs w:val="28"/>
                <w:cs/>
              </w:rPr>
            </w:pPr>
            <w:r w:rsidRPr="00B542DF">
              <w:rPr>
                <w:rFonts w:asciiTheme="majorBidi" w:hAnsiTheme="majorBidi" w:cstheme="majorBidi"/>
                <w:sz w:val="28"/>
                <w:szCs w:val="28"/>
              </w:rPr>
              <w:t>Depreciation charged</w:t>
            </w:r>
          </w:p>
        </w:tc>
        <w:tc>
          <w:tcPr>
            <w:tcW w:w="1350" w:type="dxa"/>
            <w:vAlign w:val="bottom"/>
          </w:tcPr>
          <w:p w14:paraId="6972D795" w14:textId="59E2235A" w:rsidR="0093418A" w:rsidRPr="00C121F7" w:rsidRDefault="0093418A" w:rsidP="0093418A">
            <w:pPr>
              <w:tabs>
                <w:tab w:val="decimal" w:pos="972"/>
              </w:tabs>
              <w:spacing w:line="400" w:lineRule="exact"/>
              <w:ind w:left="-29" w:right="74"/>
              <w:jc w:val="right"/>
              <w:rPr>
                <w:rFonts w:asciiTheme="majorBidi" w:hAnsiTheme="majorBidi" w:cstheme="majorBidi"/>
                <w:sz w:val="28"/>
                <w:szCs w:val="28"/>
                <w:lang w:val="en-GB"/>
              </w:rPr>
            </w:pPr>
            <w:r w:rsidRPr="00C121F7">
              <w:rPr>
                <w:rFonts w:asciiTheme="majorBidi" w:hAnsiTheme="majorBidi" w:cstheme="majorBidi"/>
                <w:sz w:val="28"/>
                <w:szCs w:val="28"/>
                <w:lang w:val="en-GB"/>
              </w:rPr>
              <w:t>(</w:t>
            </w:r>
            <w:r w:rsidR="00AC4154">
              <w:rPr>
                <w:rFonts w:asciiTheme="majorBidi" w:hAnsiTheme="majorBidi" w:cstheme="majorBidi"/>
                <w:sz w:val="28"/>
                <w:szCs w:val="28"/>
                <w:lang w:val="en-GB"/>
              </w:rPr>
              <w:t>72,438</w:t>
            </w:r>
            <w:r w:rsidRPr="00C121F7">
              <w:rPr>
                <w:rFonts w:asciiTheme="majorBidi" w:hAnsiTheme="majorBidi" w:cstheme="majorBidi"/>
                <w:sz w:val="28"/>
                <w:szCs w:val="28"/>
                <w:lang w:val="en-GB"/>
              </w:rPr>
              <w:t>)</w:t>
            </w:r>
          </w:p>
        </w:tc>
        <w:tc>
          <w:tcPr>
            <w:tcW w:w="90" w:type="dxa"/>
          </w:tcPr>
          <w:p w14:paraId="75C55DCC"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lang w:val="en-GB"/>
              </w:rPr>
            </w:pPr>
          </w:p>
        </w:tc>
        <w:tc>
          <w:tcPr>
            <w:tcW w:w="1260" w:type="dxa"/>
            <w:vAlign w:val="bottom"/>
          </w:tcPr>
          <w:p w14:paraId="2FAC3FD0"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lang w:val="en-GB"/>
              </w:rPr>
            </w:pPr>
            <w:r w:rsidRPr="00C121F7">
              <w:rPr>
                <w:rFonts w:asciiTheme="majorBidi" w:hAnsiTheme="majorBidi" w:cstheme="majorBidi"/>
                <w:sz w:val="28"/>
                <w:szCs w:val="28"/>
                <w:lang w:val="en-GB"/>
              </w:rPr>
              <w:t>(81,343)</w:t>
            </w:r>
          </w:p>
        </w:tc>
        <w:tc>
          <w:tcPr>
            <w:tcW w:w="90" w:type="dxa"/>
          </w:tcPr>
          <w:p w14:paraId="7E18ED32"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lang w:val="en-GB"/>
              </w:rPr>
            </w:pPr>
          </w:p>
        </w:tc>
        <w:tc>
          <w:tcPr>
            <w:tcW w:w="1350" w:type="dxa"/>
            <w:vAlign w:val="bottom"/>
          </w:tcPr>
          <w:p w14:paraId="1D5080D1"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lang w:val="en-GB"/>
              </w:rPr>
            </w:pPr>
            <w:r w:rsidRPr="00C121F7">
              <w:rPr>
                <w:rFonts w:asciiTheme="majorBidi" w:hAnsiTheme="majorBidi" w:cstheme="majorBidi"/>
                <w:sz w:val="28"/>
                <w:szCs w:val="28"/>
                <w:lang w:val="en-GB"/>
              </w:rPr>
              <w:t>(481)</w:t>
            </w:r>
          </w:p>
        </w:tc>
        <w:tc>
          <w:tcPr>
            <w:tcW w:w="90" w:type="dxa"/>
          </w:tcPr>
          <w:p w14:paraId="346A89E6"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lang w:val="en-GB"/>
              </w:rPr>
            </w:pPr>
          </w:p>
        </w:tc>
        <w:tc>
          <w:tcPr>
            <w:tcW w:w="1350" w:type="dxa"/>
            <w:vAlign w:val="bottom"/>
          </w:tcPr>
          <w:p w14:paraId="76390A54" w14:textId="77777777" w:rsidR="0093418A" w:rsidRPr="00C121F7" w:rsidRDefault="0093418A" w:rsidP="0093418A">
            <w:pPr>
              <w:tabs>
                <w:tab w:val="decimal" w:pos="972"/>
              </w:tabs>
              <w:spacing w:line="400" w:lineRule="exact"/>
              <w:ind w:left="-29" w:right="74"/>
              <w:jc w:val="right"/>
              <w:rPr>
                <w:rFonts w:asciiTheme="majorBidi" w:hAnsiTheme="majorBidi" w:cstheme="majorBidi"/>
                <w:sz w:val="28"/>
                <w:szCs w:val="28"/>
              </w:rPr>
            </w:pPr>
            <w:r w:rsidRPr="00C121F7">
              <w:rPr>
                <w:rFonts w:asciiTheme="majorBidi" w:hAnsiTheme="majorBidi" w:cstheme="majorBidi"/>
                <w:sz w:val="28"/>
                <w:szCs w:val="28"/>
                <w:lang w:val="en-GB"/>
              </w:rPr>
              <w:t>(481)</w:t>
            </w:r>
          </w:p>
        </w:tc>
      </w:tr>
      <w:tr w:rsidR="00FC20ED" w:rsidRPr="00C121F7" w14:paraId="738AEBF1" w14:textId="77777777" w:rsidTr="00FC20ED">
        <w:trPr>
          <w:cantSplit/>
          <w:trHeight w:val="77"/>
        </w:trPr>
        <w:tc>
          <w:tcPr>
            <w:tcW w:w="3396" w:type="dxa"/>
          </w:tcPr>
          <w:p w14:paraId="68F96E42" w14:textId="4D127120" w:rsidR="00FC20ED" w:rsidRPr="00412A46" w:rsidRDefault="00FC20ED" w:rsidP="00FC20ED">
            <w:pPr>
              <w:spacing w:line="400" w:lineRule="exact"/>
              <w:ind w:left="347" w:right="-72" w:hanging="275"/>
              <w:rPr>
                <w:rFonts w:ascii="Angsana New" w:hAnsi="Angsana New"/>
                <w:sz w:val="28"/>
              </w:rPr>
            </w:pPr>
            <w:r w:rsidRPr="00412A46">
              <w:rPr>
                <w:rFonts w:ascii="Angsana New" w:hAnsi="Angsana New"/>
                <w:sz w:val="28"/>
              </w:rPr>
              <w:t>Amortisation</w:t>
            </w:r>
          </w:p>
        </w:tc>
        <w:tc>
          <w:tcPr>
            <w:tcW w:w="1350" w:type="dxa"/>
            <w:vAlign w:val="bottom"/>
          </w:tcPr>
          <w:p w14:paraId="4407CEB7" w14:textId="2B16A52B" w:rsidR="00FC20ED" w:rsidRDefault="00FC20ED" w:rsidP="00FC20ED">
            <w:pPr>
              <w:tabs>
                <w:tab w:val="decimal" w:pos="972"/>
              </w:tabs>
              <w:spacing w:line="400" w:lineRule="exact"/>
              <w:ind w:left="-29" w:right="74"/>
              <w:jc w:val="right"/>
              <w:rPr>
                <w:rFonts w:asciiTheme="majorBidi" w:hAnsiTheme="majorBidi" w:cstheme="majorBidi"/>
                <w:sz w:val="28"/>
                <w:szCs w:val="28"/>
                <w:lang w:val="en-GB"/>
              </w:rPr>
            </w:pPr>
            <w:r w:rsidRPr="00222BBC">
              <w:rPr>
                <w:rFonts w:asciiTheme="majorBidi" w:hAnsiTheme="majorBidi"/>
                <w:sz w:val="28"/>
                <w:szCs w:val="28"/>
              </w:rPr>
              <w:t>(938)</w:t>
            </w:r>
          </w:p>
        </w:tc>
        <w:tc>
          <w:tcPr>
            <w:tcW w:w="90" w:type="dxa"/>
          </w:tcPr>
          <w:p w14:paraId="7A921C2B" w14:textId="77777777" w:rsidR="00FC20ED" w:rsidRPr="00C121F7" w:rsidRDefault="00FC20ED" w:rsidP="00FC20ED">
            <w:pPr>
              <w:tabs>
                <w:tab w:val="decimal" w:pos="972"/>
              </w:tabs>
              <w:spacing w:line="400" w:lineRule="exact"/>
              <w:ind w:left="-29" w:right="74"/>
              <w:jc w:val="right"/>
              <w:rPr>
                <w:rFonts w:asciiTheme="majorBidi" w:hAnsiTheme="majorBidi" w:cstheme="majorBidi"/>
                <w:sz w:val="28"/>
                <w:szCs w:val="28"/>
                <w:lang w:val="en-GB"/>
              </w:rPr>
            </w:pPr>
          </w:p>
        </w:tc>
        <w:tc>
          <w:tcPr>
            <w:tcW w:w="1260" w:type="dxa"/>
            <w:vAlign w:val="bottom"/>
          </w:tcPr>
          <w:p w14:paraId="524F87B8" w14:textId="77777777" w:rsidR="00FC20ED" w:rsidRPr="00C121F7" w:rsidRDefault="00FC20ED" w:rsidP="00FC20ED">
            <w:pPr>
              <w:tabs>
                <w:tab w:val="decimal" w:pos="972"/>
              </w:tabs>
              <w:spacing w:line="400" w:lineRule="exact"/>
              <w:ind w:left="-29" w:right="256"/>
              <w:jc w:val="right"/>
              <w:rPr>
                <w:rFonts w:asciiTheme="majorBidi" w:hAnsiTheme="majorBidi" w:cstheme="majorBidi"/>
                <w:sz w:val="28"/>
                <w:szCs w:val="28"/>
              </w:rPr>
            </w:pPr>
          </w:p>
        </w:tc>
        <w:tc>
          <w:tcPr>
            <w:tcW w:w="90" w:type="dxa"/>
          </w:tcPr>
          <w:p w14:paraId="50167F7A" w14:textId="77777777" w:rsidR="00FC20ED" w:rsidRPr="00C121F7" w:rsidRDefault="00FC20ED" w:rsidP="00FC20ED">
            <w:pPr>
              <w:tabs>
                <w:tab w:val="decimal" w:pos="972"/>
              </w:tabs>
              <w:spacing w:line="400" w:lineRule="exact"/>
              <w:ind w:left="-29" w:right="74"/>
              <w:jc w:val="right"/>
              <w:rPr>
                <w:rFonts w:asciiTheme="majorBidi" w:hAnsiTheme="majorBidi" w:cstheme="majorBidi"/>
                <w:sz w:val="28"/>
                <w:szCs w:val="28"/>
                <w:lang w:val="en-GB"/>
              </w:rPr>
            </w:pPr>
          </w:p>
        </w:tc>
        <w:tc>
          <w:tcPr>
            <w:tcW w:w="1350" w:type="dxa"/>
            <w:vAlign w:val="bottom"/>
          </w:tcPr>
          <w:p w14:paraId="0A2538CD" w14:textId="77777777" w:rsidR="00FC20ED" w:rsidRPr="00C121F7" w:rsidRDefault="00FC20ED" w:rsidP="00FC20ED">
            <w:pPr>
              <w:tabs>
                <w:tab w:val="decimal" w:pos="972"/>
              </w:tabs>
              <w:spacing w:line="400" w:lineRule="exact"/>
              <w:ind w:left="-29" w:right="256"/>
              <w:jc w:val="right"/>
              <w:rPr>
                <w:rFonts w:asciiTheme="majorBidi" w:hAnsiTheme="majorBidi" w:cstheme="majorBidi"/>
                <w:sz w:val="28"/>
                <w:szCs w:val="28"/>
              </w:rPr>
            </w:pPr>
          </w:p>
        </w:tc>
        <w:tc>
          <w:tcPr>
            <w:tcW w:w="90" w:type="dxa"/>
          </w:tcPr>
          <w:p w14:paraId="5100BCE8" w14:textId="77777777" w:rsidR="00FC20ED" w:rsidRPr="00C121F7" w:rsidRDefault="00FC20ED" w:rsidP="00FC20ED">
            <w:pPr>
              <w:tabs>
                <w:tab w:val="decimal" w:pos="972"/>
              </w:tabs>
              <w:spacing w:line="400" w:lineRule="exact"/>
              <w:ind w:left="-29" w:right="74"/>
              <w:jc w:val="right"/>
              <w:rPr>
                <w:rFonts w:asciiTheme="majorBidi" w:hAnsiTheme="majorBidi" w:cstheme="majorBidi"/>
                <w:sz w:val="28"/>
                <w:szCs w:val="28"/>
                <w:lang w:val="en-GB"/>
              </w:rPr>
            </w:pPr>
          </w:p>
        </w:tc>
        <w:tc>
          <w:tcPr>
            <w:tcW w:w="1350" w:type="dxa"/>
            <w:vAlign w:val="bottom"/>
          </w:tcPr>
          <w:p w14:paraId="245BDF1C" w14:textId="77777777" w:rsidR="00FC20ED" w:rsidRPr="00C121F7" w:rsidRDefault="00FC20ED" w:rsidP="00FC20ED">
            <w:pPr>
              <w:tabs>
                <w:tab w:val="decimal" w:pos="972"/>
              </w:tabs>
              <w:spacing w:line="400" w:lineRule="exact"/>
              <w:ind w:left="-29" w:right="256"/>
              <w:jc w:val="right"/>
              <w:rPr>
                <w:rFonts w:asciiTheme="majorBidi" w:hAnsiTheme="majorBidi" w:cstheme="majorBidi"/>
                <w:sz w:val="28"/>
                <w:szCs w:val="28"/>
              </w:rPr>
            </w:pPr>
          </w:p>
        </w:tc>
      </w:tr>
      <w:tr w:rsidR="00FC20ED" w:rsidRPr="00C121F7" w14:paraId="4AB893F9" w14:textId="77777777" w:rsidTr="00FC20ED">
        <w:trPr>
          <w:cantSplit/>
          <w:trHeight w:val="77"/>
        </w:trPr>
        <w:tc>
          <w:tcPr>
            <w:tcW w:w="3396" w:type="dxa"/>
          </w:tcPr>
          <w:p w14:paraId="5A4B022E" w14:textId="6B87A003" w:rsidR="00FC20ED" w:rsidRPr="00412A46" w:rsidRDefault="00FC20ED" w:rsidP="00FC20ED">
            <w:pPr>
              <w:spacing w:line="400" w:lineRule="exact"/>
              <w:ind w:left="347" w:right="-72" w:hanging="275"/>
              <w:rPr>
                <w:rFonts w:asciiTheme="majorBidi" w:hAnsiTheme="majorBidi" w:cstheme="majorBidi"/>
                <w:sz w:val="28"/>
                <w:szCs w:val="28"/>
              </w:rPr>
            </w:pPr>
            <w:r w:rsidRPr="00DA2CA1">
              <w:rPr>
                <w:rFonts w:asciiTheme="majorBidi" w:hAnsiTheme="majorBidi" w:cstheme="majorBidi"/>
                <w:sz w:val="28"/>
                <w:szCs w:val="28"/>
              </w:rPr>
              <w:t>Write-off</w:t>
            </w:r>
          </w:p>
        </w:tc>
        <w:tc>
          <w:tcPr>
            <w:tcW w:w="1350" w:type="dxa"/>
            <w:tcBorders>
              <w:bottom w:val="single" w:sz="4" w:space="0" w:color="auto"/>
            </w:tcBorders>
            <w:vAlign w:val="bottom"/>
          </w:tcPr>
          <w:p w14:paraId="0A9F788E" w14:textId="18F7B105" w:rsidR="00FC20ED" w:rsidRPr="00C121F7" w:rsidRDefault="0062695A" w:rsidP="00FC20ED">
            <w:pPr>
              <w:tabs>
                <w:tab w:val="decimal" w:pos="972"/>
              </w:tabs>
              <w:spacing w:line="400" w:lineRule="exact"/>
              <w:ind w:left="-29" w:right="74"/>
              <w:jc w:val="right"/>
              <w:rPr>
                <w:rFonts w:asciiTheme="majorBidi" w:hAnsiTheme="majorBidi" w:cstheme="majorBidi"/>
                <w:sz w:val="28"/>
                <w:szCs w:val="28"/>
                <w:lang w:val="en-GB"/>
              </w:rPr>
            </w:pPr>
            <w:r w:rsidRPr="00ED1D37">
              <w:rPr>
                <w:rFonts w:asciiTheme="majorBidi" w:hAnsiTheme="majorBidi"/>
                <w:sz w:val="28"/>
                <w:szCs w:val="28"/>
              </w:rPr>
              <w:t>(56,819)</w:t>
            </w:r>
          </w:p>
        </w:tc>
        <w:tc>
          <w:tcPr>
            <w:tcW w:w="90" w:type="dxa"/>
          </w:tcPr>
          <w:p w14:paraId="22E08AE6" w14:textId="77777777" w:rsidR="00FC20ED" w:rsidRPr="00C121F7" w:rsidRDefault="00FC20ED" w:rsidP="00FC20ED">
            <w:pPr>
              <w:tabs>
                <w:tab w:val="decimal" w:pos="972"/>
              </w:tabs>
              <w:spacing w:line="400" w:lineRule="exact"/>
              <w:ind w:left="-29" w:right="74"/>
              <w:jc w:val="right"/>
              <w:rPr>
                <w:rFonts w:asciiTheme="majorBidi" w:hAnsiTheme="majorBidi" w:cstheme="majorBidi"/>
                <w:sz w:val="28"/>
                <w:szCs w:val="28"/>
                <w:lang w:val="en-GB"/>
              </w:rPr>
            </w:pPr>
          </w:p>
        </w:tc>
        <w:tc>
          <w:tcPr>
            <w:tcW w:w="1260" w:type="dxa"/>
            <w:tcBorders>
              <w:bottom w:val="single" w:sz="4" w:space="0" w:color="auto"/>
            </w:tcBorders>
            <w:vAlign w:val="bottom"/>
          </w:tcPr>
          <w:p w14:paraId="1B3D4C95" w14:textId="40661117" w:rsidR="00FC20ED" w:rsidRPr="00C121F7" w:rsidRDefault="00FC20ED" w:rsidP="00FC20ED">
            <w:pPr>
              <w:tabs>
                <w:tab w:val="decimal" w:pos="972"/>
              </w:tabs>
              <w:spacing w:line="400" w:lineRule="exact"/>
              <w:ind w:left="-29" w:right="256"/>
              <w:jc w:val="right"/>
              <w:rPr>
                <w:rFonts w:asciiTheme="majorBidi" w:hAnsiTheme="majorBidi" w:cstheme="majorBidi"/>
                <w:sz w:val="28"/>
                <w:szCs w:val="28"/>
                <w:lang w:val="en-GB"/>
              </w:rPr>
            </w:pPr>
            <w:r w:rsidRPr="00C121F7">
              <w:rPr>
                <w:rFonts w:asciiTheme="majorBidi" w:hAnsiTheme="majorBidi" w:cstheme="majorBidi"/>
                <w:sz w:val="28"/>
                <w:szCs w:val="28"/>
              </w:rPr>
              <w:t>-</w:t>
            </w:r>
          </w:p>
        </w:tc>
        <w:tc>
          <w:tcPr>
            <w:tcW w:w="90" w:type="dxa"/>
          </w:tcPr>
          <w:p w14:paraId="19AFBE5B" w14:textId="77777777" w:rsidR="00FC20ED" w:rsidRPr="00C121F7" w:rsidRDefault="00FC20ED" w:rsidP="00FC20ED">
            <w:pPr>
              <w:tabs>
                <w:tab w:val="decimal" w:pos="972"/>
              </w:tabs>
              <w:spacing w:line="400" w:lineRule="exact"/>
              <w:ind w:left="-29" w:right="74"/>
              <w:jc w:val="right"/>
              <w:rPr>
                <w:rFonts w:asciiTheme="majorBidi" w:hAnsiTheme="majorBidi" w:cstheme="majorBidi"/>
                <w:sz w:val="28"/>
                <w:szCs w:val="28"/>
                <w:lang w:val="en-GB"/>
              </w:rPr>
            </w:pPr>
          </w:p>
        </w:tc>
        <w:tc>
          <w:tcPr>
            <w:tcW w:w="1350" w:type="dxa"/>
            <w:tcBorders>
              <w:bottom w:val="single" w:sz="4" w:space="0" w:color="auto"/>
            </w:tcBorders>
            <w:vAlign w:val="bottom"/>
          </w:tcPr>
          <w:p w14:paraId="062674D1" w14:textId="26AA65B7" w:rsidR="00FC20ED" w:rsidRPr="00C121F7" w:rsidRDefault="00FC20ED" w:rsidP="00FC20ED">
            <w:pPr>
              <w:tabs>
                <w:tab w:val="decimal" w:pos="972"/>
              </w:tabs>
              <w:spacing w:line="400" w:lineRule="exact"/>
              <w:ind w:left="-29" w:right="256"/>
              <w:jc w:val="right"/>
              <w:rPr>
                <w:rFonts w:asciiTheme="majorBidi" w:hAnsiTheme="majorBidi" w:cstheme="majorBidi"/>
                <w:sz w:val="28"/>
                <w:szCs w:val="28"/>
                <w:lang w:val="en-GB"/>
              </w:rPr>
            </w:pPr>
            <w:r w:rsidRPr="00C121F7">
              <w:rPr>
                <w:rFonts w:asciiTheme="majorBidi" w:hAnsiTheme="majorBidi" w:cstheme="majorBidi"/>
                <w:sz w:val="28"/>
                <w:szCs w:val="28"/>
              </w:rPr>
              <w:t>-</w:t>
            </w:r>
          </w:p>
        </w:tc>
        <w:tc>
          <w:tcPr>
            <w:tcW w:w="90" w:type="dxa"/>
          </w:tcPr>
          <w:p w14:paraId="0C5C1B8B" w14:textId="77777777" w:rsidR="00FC20ED" w:rsidRPr="00C121F7" w:rsidRDefault="00FC20ED" w:rsidP="00FC20ED">
            <w:pPr>
              <w:tabs>
                <w:tab w:val="decimal" w:pos="972"/>
              </w:tabs>
              <w:spacing w:line="400" w:lineRule="exact"/>
              <w:ind w:left="-29" w:right="74"/>
              <w:jc w:val="right"/>
              <w:rPr>
                <w:rFonts w:asciiTheme="majorBidi" w:hAnsiTheme="majorBidi" w:cstheme="majorBidi"/>
                <w:sz w:val="28"/>
                <w:szCs w:val="28"/>
                <w:lang w:val="en-GB"/>
              </w:rPr>
            </w:pPr>
          </w:p>
        </w:tc>
        <w:tc>
          <w:tcPr>
            <w:tcW w:w="1350" w:type="dxa"/>
            <w:tcBorders>
              <w:bottom w:val="single" w:sz="4" w:space="0" w:color="auto"/>
            </w:tcBorders>
            <w:vAlign w:val="bottom"/>
          </w:tcPr>
          <w:p w14:paraId="44995E04" w14:textId="720CE675" w:rsidR="00FC20ED" w:rsidRPr="00C121F7" w:rsidRDefault="00FC20ED" w:rsidP="00FC20ED">
            <w:pPr>
              <w:tabs>
                <w:tab w:val="decimal" w:pos="972"/>
              </w:tabs>
              <w:spacing w:line="400" w:lineRule="exact"/>
              <w:ind w:left="-29" w:right="256"/>
              <w:jc w:val="right"/>
              <w:rPr>
                <w:rFonts w:asciiTheme="majorBidi" w:hAnsiTheme="majorBidi" w:cstheme="majorBidi"/>
                <w:sz w:val="28"/>
                <w:szCs w:val="28"/>
                <w:lang w:val="en-GB"/>
              </w:rPr>
            </w:pPr>
            <w:r w:rsidRPr="00C121F7">
              <w:rPr>
                <w:rFonts w:asciiTheme="majorBidi" w:hAnsiTheme="majorBidi" w:cstheme="majorBidi"/>
                <w:sz w:val="28"/>
                <w:szCs w:val="28"/>
              </w:rPr>
              <w:t>-</w:t>
            </w:r>
          </w:p>
        </w:tc>
      </w:tr>
      <w:tr w:rsidR="00FC20ED" w:rsidRPr="00C121F7" w14:paraId="7A594511" w14:textId="77777777" w:rsidTr="00CE28ED">
        <w:trPr>
          <w:cantSplit/>
          <w:trHeight w:val="77"/>
        </w:trPr>
        <w:tc>
          <w:tcPr>
            <w:tcW w:w="3396" w:type="dxa"/>
          </w:tcPr>
          <w:p w14:paraId="22421ADB" w14:textId="50DEFB84" w:rsidR="00FC20ED" w:rsidRPr="00C0123A" w:rsidRDefault="00FC20ED" w:rsidP="00FC20ED">
            <w:pPr>
              <w:spacing w:line="400" w:lineRule="exact"/>
              <w:ind w:left="347" w:right="-72" w:hanging="275"/>
              <w:rPr>
                <w:rFonts w:asciiTheme="majorBidi" w:hAnsiTheme="majorBidi" w:cstheme="majorBidi"/>
                <w:b/>
                <w:bCs/>
                <w:sz w:val="28"/>
                <w:szCs w:val="28"/>
              </w:rPr>
            </w:pPr>
            <w:r w:rsidRPr="00C0123A">
              <w:rPr>
                <w:rFonts w:asciiTheme="majorBidi" w:hAnsiTheme="majorBidi" w:cstheme="majorBidi"/>
                <w:b/>
                <w:bCs/>
                <w:sz w:val="28"/>
                <w:szCs w:val="28"/>
              </w:rPr>
              <w:t>Net book value at end of year</w:t>
            </w:r>
          </w:p>
        </w:tc>
        <w:tc>
          <w:tcPr>
            <w:tcW w:w="1350" w:type="dxa"/>
            <w:tcBorders>
              <w:top w:val="single" w:sz="4" w:space="0" w:color="auto"/>
              <w:bottom w:val="double" w:sz="4" w:space="0" w:color="auto"/>
            </w:tcBorders>
            <w:vAlign w:val="bottom"/>
          </w:tcPr>
          <w:p w14:paraId="5D0D02CC" w14:textId="6564F71B" w:rsidR="00FC20ED" w:rsidRPr="009442DF" w:rsidRDefault="00FC20ED" w:rsidP="00FC20ED">
            <w:pPr>
              <w:tabs>
                <w:tab w:val="decimal" w:pos="972"/>
              </w:tabs>
              <w:spacing w:line="400" w:lineRule="exact"/>
              <w:ind w:left="-29" w:right="74"/>
              <w:jc w:val="right"/>
              <w:rPr>
                <w:rFonts w:asciiTheme="majorBidi" w:hAnsiTheme="majorBidi" w:cstheme="majorBidi"/>
                <w:b/>
                <w:bCs/>
                <w:sz w:val="28"/>
                <w:szCs w:val="28"/>
              </w:rPr>
            </w:pPr>
            <w:r w:rsidRPr="009442DF">
              <w:rPr>
                <w:rFonts w:asciiTheme="majorBidi" w:hAnsiTheme="majorBidi" w:cstheme="majorBidi"/>
                <w:b/>
                <w:bCs/>
                <w:sz w:val="28"/>
                <w:szCs w:val="28"/>
              </w:rPr>
              <w:t>1,</w:t>
            </w:r>
            <w:r>
              <w:rPr>
                <w:rFonts w:asciiTheme="majorBidi" w:hAnsiTheme="majorBidi" w:cstheme="majorBidi"/>
                <w:b/>
                <w:bCs/>
                <w:sz w:val="28"/>
                <w:szCs w:val="28"/>
              </w:rPr>
              <w:t>547,039</w:t>
            </w:r>
          </w:p>
        </w:tc>
        <w:tc>
          <w:tcPr>
            <w:tcW w:w="90" w:type="dxa"/>
          </w:tcPr>
          <w:p w14:paraId="573131A3" w14:textId="77777777" w:rsidR="00FC20ED" w:rsidRPr="009442DF" w:rsidRDefault="00FC20ED" w:rsidP="00FC20ED">
            <w:pPr>
              <w:tabs>
                <w:tab w:val="decimal" w:pos="972"/>
              </w:tabs>
              <w:spacing w:line="400" w:lineRule="exact"/>
              <w:ind w:left="-29" w:right="74"/>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154A18C7" w14:textId="77777777" w:rsidR="00FC20ED" w:rsidRPr="009442DF" w:rsidRDefault="00FC20ED" w:rsidP="00FC20ED">
            <w:pPr>
              <w:tabs>
                <w:tab w:val="decimal" w:pos="972"/>
              </w:tabs>
              <w:spacing w:line="400" w:lineRule="exact"/>
              <w:ind w:left="-29" w:right="74"/>
              <w:jc w:val="right"/>
              <w:rPr>
                <w:rFonts w:asciiTheme="majorBidi" w:hAnsiTheme="majorBidi" w:cstheme="majorBidi"/>
                <w:b/>
                <w:bCs/>
                <w:sz w:val="28"/>
                <w:szCs w:val="28"/>
              </w:rPr>
            </w:pPr>
            <w:r w:rsidRPr="009442DF">
              <w:rPr>
                <w:rFonts w:asciiTheme="majorBidi" w:hAnsiTheme="majorBidi" w:cstheme="majorBidi"/>
                <w:b/>
                <w:bCs/>
                <w:sz w:val="28"/>
                <w:szCs w:val="28"/>
              </w:rPr>
              <w:t>1,676,285</w:t>
            </w:r>
          </w:p>
        </w:tc>
        <w:tc>
          <w:tcPr>
            <w:tcW w:w="90" w:type="dxa"/>
          </w:tcPr>
          <w:p w14:paraId="56A5469C" w14:textId="77777777" w:rsidR="00FC20ED" w:rsidRPr="009442DF" w:rsidRDefault="00FC20ED" w:rsidP="00FC20ED">
            <w:pPr>
              <w:tabs>
                <w:tab w:val="decimal" w:pos="972"/>
              </w:tabs>
              <w:spacing w:line="400" w:lineRule="exact"/>
              <w:ind w:left="-29" w:right="74"/>
              <w:jc w:val="right"/>
              <w:rPr>
                <w:rFonts w:asciiTheme="majorBidi" w:hAnsiTheme="majorBidi" w:cstheme="majorBidi"/>
                <w:b/>
                <w:bCs/>
                <w:sz w:val="28"/>
                <w:szCs w:val="28"/>
              </w:rPr>
            </w:pPr>
          </w:p>
        </w:tc>
        <w:tc>
          <w:tcPr>
            <w:tcW w:w="1350" w:type="dxa"/>
            <w:tcBorders>
              <w:top w:val="single" w:sz="4" w:space="0" w:color="auto"/>
              <w:bottom w:val="double" w:sz="4" w:space="0" w:color="auto"/>
            </w:tcBorders>
            <w:vAlign w:val="bottom"/>
          </w:tcPr>
          <w:p w14:paraId="1D92B0FB" w14:textId="013C326B" w:rsidR="00FC20ED" w:rsidRPr="009442DF" w:rsidRDefault="00FC20ED" w:rsidP="00FC20ED">
            <w:pPr>
              <w:tabs>
                <w:tab w:val="decimal" w:pos="972"/>
              </w:tabs>
              <w:spacing w:line="400" w:lineRule="exact"/>
              <w:ind w:left="-29" w:right="74"/>
              <w:jc w:val="right"/>
              <w:rPr>
                <w:rFonts w:asciiTheme="majorBidi" w:hAnsiTheme="majorBidi" w:cstheme="majorBidi"/>
                <w:b/>
                <w:bCs/>
                <w:sz w:val="28"/>
                <w:szCs w:val="28"/>
              </w:rPr>
            </w:pPr>
            <w:r w:rsidRPr="009442DF">
              <w:rPr>
                <w:rFonts w:asciiTheme="majorBidi" w:hAnsiTheme="majorBidi" w:cstheme="majorBidi"/>
                <w:b/>
                <w:bCs/>
                <w:sz w:val="28"/>
                <w:szCs w:val="28"/>
              </w:rPr>
              <w:t>84</w:t>
            </w:r>
            <w:r>
              <w:rPr>
                <w:rFonts w:asciiTheme="majorBidi" w:hAnsiTheme="majorBidi" w:cstheme="majorBidi"/>
                <w:b/>
                <w:bCs/>
                <w:sz w:val="28"/>
                <w:szCs w:val="28"/>
              </w:rPr>
              <w:t>,671</w:t>
            </w:r>
          </w:p>
        </w:tc>
        <w:tc>
          <w:tcPr>
            <w:tcW w:w="90" w:type="dxa"/>
          </w:tcPr>
          <w:p w14:paraId="1F9C4CA6" w14:textId="77777777" w:rsidR="00FC20ED" w:rsidRPr="009442DF" w:rsidRDefault="00FC20ED" w:rsidP="00FC20ED">
            <w:pPr>
              <w:tabs>
                <w:tab w:val="decimal" w:pos="972"/>
              </w:tabs>
              <w:spacing w:line="400" w:lineRule="exact"/>
              <w:ind w:left="-29" w:right="74"/>
              <w:jc w:val="right"/>
              <w:rPr>
                <w:rFonts w:asciiTheme="majorBidi" w:hAnsiTheme="majorBidi" w:cstheme="majorBidi"/>
                <w:b/>
                <w:bCs/>
                <w:sz w:val="28"/>
                <w:szCs w:val="28"/>
              </w:rPr>
            </w:pPr>
          </w:p>
        </w:tc>
        <w:tc>
          <w:tcPr>
            <w:tcW w:w="1350" w:type="dxa"/>
            <w:tcBorders>
              <w:top w:val="single" w:sz="4" w:space="0" w:color="auto"/>
              <w:bottom w:val="double" w:sz="4" w:space="0" w:color="auto"/>
            </w:tcBorders>
            <w:vAlign w:val="bottom"/>
          </w:tcPr>
          <w:p w14:paraId="4A355060" w14:textId="77777777" w:rsidR="00FC20ED" w:rsidRPr="009442DF" w:rsidRDefault="00FC20ED" w:rsidP="00FC20ED">
            <w:pPr>
              <w:tabs>
                <w:tab w:val="decimal" w:pos="972"/>
              </w:tabs>
              <w:spacing w:line="400" w:lineRule="exact"/>
              <w:ind w:left="-29" w:right="74"/>
              <w:jc w:val="right"/>
              <w:rPr>
                <w:rFonts w:asciiTheme="majorBidi" w:hAnsiTheme="majorBidi" w:cstheme="majorBidi"/>
                <w:b/>
                <w:bCs/>
                <w:sz w:val="28"/>
                <w:szCs w:val="28"/>
              </w:rPr>
            </w:pPr>
            <w:r w:rsidRPr="009442DF">
              <w:rPr>
                <w:rFonts w:asciiTheme="majorBidi" w:hAnsiTheme="majorBidi" w:cstheme="majorBidi"/>
                <w:b/>
                <w:bCs/>
                <w:sz w:val="28"/>
                <w:szCs w:val="28"/>
              </w:rPr>
              <w:t>84,203</w:t>
            </w:r>
          </w:p>
        </w:tc>
      </w:tr>
    </w:tbl>
    <w:p w14:paraId="58BF2343" w14:textId="731B896F" w:rsidR="00332BB2" w:rsidRDefault="0093418A" w:rsidP="00CE28ED">
      <w:pPr>
        <w:tabs>
          <w:tab w:val="left" w:pos="630"/>
          <w:tab w:val="left" w:pos="720"/>
          <w:tab w:val="left" w:pos="1440"/>
          <w:tab w:val="right" w:pos="5490"/>
          <w:tab w:val="right" w:pos="7740"/>
          <w:tab w:val="right" w:pos="9180"/>
        </w:tabs>
        <w:spacing w:before="240" w:after="120" w:line="360" w:lineRule="exact"/>
        <w:ind w:left="605" w:right="-43" w:hanging="605"/>
        <w:jc w:val="thaiDistribute"/>
        <w:rPr>
          <w:rFonts w:asciiTheme="majorBidi" w:hAnsiTheme="majorBidi" w:cstheme="majorBidi"/>
          <w:sz w:val="28"/>
          <w:szCs w:val="28"/>
        </w:rPr>
      </w:pPr>
      <w:r>
        <w:rPr>
          <w:rFonts w:asciiTheme="majorBidi" w:hAnsiTheme="majorBidi" w:cstheme="majorBidi"/>
          <w:sz w:val="28"/>
          <w:szCs w:val="28"/>
        </w:rPr>
        <w:t xml:space="preserve">              </w:t>
      </w:r>
      <w:r w:rsidR="00332BB2" w:rsidRPr="00B542DF">
        <w:rPr>
          <w:rFonts w:asciiTheme="majorBidi" w:hAnsiTheme="majorBidi" w:cstheme="majorBidi"/>
          <w:sz w:val="28"/>
          <w:szCs w:val="28"/>
        </w:rPr>
        <w:t xml:space="preserve">The </w:t>
      </w:r>
      <w:r w:rsidR="009A5EE3" w:rsidRPr="00B542DF">
        <w:rPr>
          <w:rFonts w:asciiTheme="majorBidi" w:hAnsiTheme="majorBidi" w:cstheme="majorBidi"/>
          <w:sz w:val="28"/>
          <w:szCs w:val="28"/>
        </w:rPr>
        <w:t>addition information</w:t>
      </w:r>
      <w:r w:rsidR="00332BB2" w:rsidRPr="00B542DF">
        <w:rPr>
          <w:rFonts w:asciiTheme="majorBidi" w:hAnsiTheme="majorBidi" w:cstheme="majorBidi"/>
          <w:sz w:val="28"/>
          <w:szCs w:val="28"/>
        </w:rPr>
        <w:t xml:space="preserve"> of the investment properties as at </w:t>
      </w:r>
      <w:r w:rsidR="00C957C8" w:rsidRPr="00B542DF">
        <w:rPr>
          <w:rFonts w:asciiTheme="majorBidi" w:hAnsiTheme="majorBidi" w:cstheme="majorBidi"/>
          <w:sz w:val="28"/>
          <w:szCs w:val="28"/>
        </w:rPr>
        <w:t>December</w:t>
      </w:r>
      <w:r w:rsidR="00353EA4">
        <w:rPr>
          <w:rFonts w:asciiTheme="majorBidi" w:hAnsiTheme="majorBidi" w:cstheme="majorBidi"/>
          <w:sz w:val="28"/>
          <w:szCs w:val="28"/>
        </w:rPr>
        <w:t xml:space="preserve"> 31,</w:t>
      </w:r>
      <w:r w:rsidR="00C957C8" w:rsidRPr="00B542DF">
        <w:rPr>
          <w:rFonts w:asciiTheme="majorBidi" w:hAnsiTheme="majorBidi" w:cstheme="majorBidi"/>
          <w:sz w:val="28"/>
          <w:szCs w:val="28"/>
        </w:rPr>
        <w:t xml:space="preserve"> 202</w:t>
      </w:r>
      <w:r w:rsidR="00F8010D">
        <w:rPr>
          <w:rFonts w:asciiTheme="majorBidi" w:hAnsiTheme="majorBidi" w:cstheme="majorBidi"/>
          <w:sz w:val="28"/>
          <w:szCs w:val="28"/>
        </w:rPr>
        <w:t>5</w:t>
      </w:r>
      <w:r w:rsidR="00C957C8" w:rsidRPr="00B542DF">
        <w:rPr>
          <w:rFonts w:asciiTheme="majorBidi" w:hAnsiTheme="majorBidi" w:cstheme="majorBidi"/>
          <w:sz w:val="28"/>
          <w:szCs w:val="28"/>
        </w:rPr>
        <w:t xml:space="preserve"> and 202</w:t>
      </w:r>
      <w:r w:rsidR="00F8010D">
        <w:rPr>
          <w:rFonts w:asciiTheme="majorBidi" w:hAnsiTheme="majorBidi" w:cstheme="majorBidi"/>
          <w:sz w:val="28"/>
          <w:szCs w:val="28"/>
        </w:rPr>
        <w:t>4</w:t>
      </w:r>
      <w:r w:rsidR="00332BB2" w:rsidRPr="00B542DF">
        <w:rPr>
          <w:rFonts w:asciiTheme="majorBidi" w:hAnsiTheme="majorBidi" w:cstheme="majorBidi"/>
          <w:sz w:val="28"/>
          <w:szCs w:val="28"/>
        </w:rPr>
        <w:t xml:space="preserve"> stated below: </w:t>
      </w:r>
    </w:p>
    <w:tbl>
      <w:tblPr>
        <w:tblW w:w="9180" w:type="dxa"/>
        <w:tblInd w:w="540" w:type="dxa"/>
        <w:tblLayout w:type="fixed"/>
        <w:tblLook w:val="04A0" w:firstRow="1" w:lastRow="0" w:firstColumn="1" w:lastColumn="0" w:noHBand="0" w:noVBand="1"/>
      </w:tblPr>
      <w:tblGrid>
        <w:gridCol w:w="918"/>
        <w:gridCol w:w="3312"/>
        <w:gridCol w:w="2430"/>
        <w:gridCol w:w="270"/>
        <w:gridCol w:w="2250"/>
      </w:tblGrid>
      <w:tr w:rsidR="0093418A" w:rsidRPr="00C121F7" w14:paraId="2C7E7DBB" w14:textId="77777777" w:rsidTr="00CE28ED">
        <w:tc>
          <w:tcPr>
            <w:tcW w:w="918" w:type="dxa"/>
          </w:tcPr>
          <w:p w14:paraId="278D07B0" w14:textId="77777777" w:rsidR="0093418A" w:rsidRPr="00FC60DF" w:rsidRDefault="0093418A">
            <w:pPr>
              <w:tabs>
                <w:tab w:val="left" w:pos="600"/>
                <w:tab w:val="left" w:pos="900"/>
                <w:tab w:val="right" w:pos="7280"/>
                <w:tab w:val="right" w:pos="8540"/>
              </w:tabs>
              <w:spacing w:line="400" w:lineRule="exact"/>
              <w:ind w:right="-43"/>
              <w:jc w:val="right"/>
              <w:rPr>
                <w:rFonts w:asciiTheme="majorBidi" w:hAnsiTheme="majorBidi" w:cstheme="majorBidi"/>
                <w:sz w:val="28"/>
                <w:szCs w:val="28"/>
                <w:cs/>
              </w:rPr>
            </w:pPr>
          </w:p>
        </w:tc>
        <w:tc>
          <w:tcPr>
            <w:tcW w:w="8262" w:type="dxa"/>
            <w:gridSpan w:val="4"/>
          </w:tcPr>
          <w:p w14:paraId="686CAEE5" w14:textId="4F5ECD01" w:rsidR="0093418A" w:rsidRPr="00FC60DF" w:rsidRDefault="0093418A" w:rsidP="001C1507">
            <w:pPr>
              <w:tabs>
                <w:tab w:val="left" w:pos="600"/>
                <w:tab w:val="left" w:pos="900"/>
                <w:tab w:val="right" w:pos="7280"/>
                <w:tab w:val="right" w:pos="8540"/>
              </w:tabs>
              <w:spacing w:line="400" w:lineRule="exact"/>
              <w:ind w:right="-102"/>
              <w:jc w:val="right"/>
              <w:rPr>
                <w:rFonts w:asciiTheme="majorBidi" w:hAnsiTheme="majorBidi" w:cstheme="majorBidi"/>
                <w:b/>
                <w:bCs/>
                <w:sz w:val="28"/>
                <w:szCs w:val="28"/>
                <w:cs/>
              </w:rPr>
            </w:pPr>
            <w:r w:rsidRPr="00C0123A">
              <w:rPr>
                <w:rFonts w:asciiTheme="majorBidi" w:hAnsiTheme="majorBidi" w:cstheme="majorBidi"/>
                <w:b/>
                <w:bCs/>
                <w:sz w:val="28"/>
                <w:szCs w:val="28"/>
              </w:rPr>
              <w:t>(Unit: Thousand Baht)</w:t>
            </w:r>
          </w:p>
        </w:tc>
      </w:tr>
      <w:tr w:rsidR="0093418A" w:rsidRPr="00C121F7" w14:paraId="39375E6B" w14:textId="77777777" w:rsidTr="00CE28ED">
        <w:trPr>
          <w:trHeight w:val="66"/>
        </w:trPr>
        <w:tc>
          <w:tcPr>
            <w:tcW w:w="4230" w:type="dxa"/>
            <w:gridSpan w:val="2"/>
          </w:tcPr>
          <w:p w14:paraId="0BAA300D" w14:textId="77777777" w:rsidR="0093418A" w:rsidRPr="00C121F7" w:rsidRDefault="0093418A">
            <w:pPr>
              <w:tabs>
                <w:tab w:val="left" w:pos="600"/>
                <w:tab w:val="left" w:pos="900"/>
                <w:tab w:val="right" w:pos="7280"/>
                <w:tab w:val="right" w:pos="8540"/>
              </w:tabs>
              <w:spacing w:line="400" w:lineRule="exact"/>
              <w:ind w:right="-43"/>
              <w:jc w:val="thaiDistribute"/>
              <w:rPr>
                <w:rFonts w:asciiTheme="majorBidi" w:hAnsiTheme="majorBidi" w:cstheme="majorBidi"/>
                <w:sz w:val="28"/>
                <w:szCs w:val="28"/>
              </w:rPr>
            </w:pPr>
          </w:p>
        </w:tc>
        <w:tc>
          <w:tcPr>
            <w:tcW w:w="4950" w:type="dxa"/>
            <w:gridSpan w:val="3"/>
            <w:tcBorders>
              <w:bottom w:val="single" w:sz="4" w:space="0" w:color="auto"/>
            </w:tcBorders>
          </w:tcPr>
          <w:p w14:paraId="1B021048" w14:textId="0AD4C557" w:rsidR="0093418A" w:rsidRPr="00C0123A" w:rsidRDefault="0093418A">
            <w:pPr>
              <w:tabs>
                <w:tab w:val="right" w:pos="1033"/>
              </w:tabs>
              <w:spacing w:line="400" w:lineRule="exact"/>
              <w:ind w:right="-19"/>
              <w:jc w:val="center"/>
              <w:rPr>
                <w:rFonts w:asciiTheme="majorBidi" w:hAnsiTheme="majorBidi" w:cstheme="majorBidi"/>
                <w:b/>
                <w:bCs/>
                <w:sz w:val="28"/>
                <w:szCs w:val="28"/>
              </w:rPr>
            </w:pPr>
            <w:r w:rsidRPr="00C0123A">
              <w:rPr>
                <w:rFonts w:asciiTheme="majorBidi" w:hAnsiTheme="majorBidi" w:cstheme="majorBidi"/>
                <w:b/>
                <w:bCs/>
                <w:sz w:val="28"/>
                <w:szCs w:val="28"/>
              </w:rPr>
              <w:t>Consolidated financial statements</w:t>
            </w:r>
          </w:p>
        </w:tc>
      </w:tr>
      <w:tr w:rsidR="0093418A" w:rsidRPr="00C121F7" w14:paraId="32285706" w14:textId="77777777" w:rsidTr="00CE28ED">
        <w:trPr>
          <w:trHeight w:val="66"/>
        </w:trPr>
        <w:tc>
          <w:tcPr>
            <w:tcW w:w="4230" w:type="dxa"/>
            <w:gridSpan w:val="2"/>
          </w:tcPr>
          <w:p w14:paraId="1C2DF48F" w14:textId="77777777" w:rsidR="0093418A" w:rsidRPr="00C121F7" w:rsidRDefault="0093418A">
            <w:pPr>
              <w:tabs>
                <w:tab w:val="left" w:pos="600"/>
                <w:tab w:val="left" w:pos="900"/>
                <w:tab w:val="right" w:pos="7280"/>
                <w:tab w:val="right" w:pos="8540"/>
              </w:tabs>
              <w:spacing w:line="400" w:lineRule="exact"/>
              <w:ind w:right="-43"/>
              <w:jc w:val="thaiDistribute"/>
              <w:rPr>
                <w:rFonts w:asciiTheme="majorBidi" w:hAnsiTheme="majorBidi" w:cstheme="majorBidi"/>
                <w:sz w:val="28"/>
                <w:szCs w:val="28"/>
              </w:rPr>
            </w:pPr>
          </w:p>
        </w:tc>
        <w:tc>
          <w:tcPr>
            <w:tcW w:w="2430" w:type="dxa"/>
            <w:tcBorders>
              <w:top w:val="single" w:sz="4" w:space="0" w:color="auto"/>
              <w:bottom w:val="single" w:sz="4" w:space="0" w:color="auto"/>
            </w:tcBorders>
          </w:tcPr>
          <w:p w14:paraId="2A0BC294" w14:textId="72757DD6" w:rsidR="0093418A" w:rsidRPr="00C0123A" w:rsidRDefault="0093418A">
            <w:pPr>
              <w:tabs>
                <w:tab w:val="right" w:pos="1033"/>
              </w:tabs>
              <w:spacing w:line="400" w:lineRule="exact"/>
              <w:ind w:right="-72"/>
              <w:jc w:val="center"/>
              <w:rPr>
                <w:rFonts w:asciiTheme="majorBidi" w:hAnsiTheme="majorBidi" w:cstheme="majorBidi"/>
                <w:b/>
                <w:bCs/>
                <w:sz w:val="28"/>
                <w:szCs w:val="28"/>
              </w:rPr>
            </w:pPr>
            <w:r w:rsidRPr="00C0123A">
              <w:rPr>
                <w:rFonts w:asciiTheme="majorBidi" w:hAnsiTheme="majorBidi" w:cstheme="majorBidi"/>
                <w:b/>
                <w:bCs/>
                <w:sz w:val="28"/>
                <w:szCs w:val="28"/>
              </w:rPr>
              <w:t>2025</w:t>
            </w:r>
          </w:p>
        </w:tc>
        <w:tc>
          <w:tcPr>
            <w:tcW w:w="270" w:type="dxa"/>
          </w:tcPr>
          <w:p w14:paraId="20347D30" w14:textId="77777777" w:rsidR="0093418A" w:rsidRPr="00C0123A" w:rsidRDefault="0093418A">
            <w:pPr>
              <w:tabs>
                <w:tab w:val="right" w:pos="1033"/>
              </w:tabs>
              <w:spacing w:line="400" w:lineRule="exact"/>
              <w:ind w:right="-72"/>
              <w:jc w:val="center"/>
              <w:rPr>
                <w:rFonts w:asciiTheme="majorBidi" w:hAnsiTheme="majorBidi" w:cstheme="majorBidi"/>
                <w:b/>
                <w:bCs/>
                <w:sz w:val="28"/>
                <w:szCs w:val="28"/>
                <w:u w:val="single"/>
              </w:rPr>
            </w:pPr>
          </w:p>
        </w:tc>
        <w:tc>
          <w:tcPr>
            <w:tcW w:w="2250" w:type="dxa"/>
            <w:tcBorders>
              <w:top w:val="single" w:sz="4" w:space="0" w:color="auto"/>
              <w:bottom w:val="single" w:sz="4" w:space="0" w:color="auto"/>
            </w:tcBorders>
          </w:tcPr>
          <w:p w14:paraId="18B3509D" w14:textId="27D8B1F8" w:rsidR="0093418A" w:rsidRPr="00C0123A" w:rsidRDefault="0093418A">
            <w:pPr>
              <w:tabs>
                <w:tab w:val="right" w:pos="1033"/>
              </w:tabs>
              <w:spacing w:line="400" w:lineRule="exact"/>
              <w:ind w:right="-72"/>
              <w:jc w:val="center"/>
              <w:rPr>
                <w:rFonts w:asciiTheme="majorBidi" w:hAnsiTheme="majorBidi" w:cstheme="majorBidi"/>
                <w:b/>
                <w:bCs/>
                <w:sz w:val="28"/>
                <w:szCs w:val="28"/>
              </w:rPr>
            </w:pPr>
            <w:r w:rsidRPr="00C0123A">
              <w:rPr>
                <w:rFonts w:asciiTheme="majorBidi" w:hAnsiTheme="majorBidi" w:cstheme="majorBidi"/>
                <w:b/>
                <w:bCs/>
                <w:sz w:val="28"/>
                <w:szCs w:val="28"/>
              </w:rPr>
              <w:t>2024</w:t>
            </w:r>
          </w:p>
        </w:tc>
      </w:tr>
      <w:tr w:rsidR="0093418A" w:rsidRPr="00C121F7" w14:paraId="0620C9D0" w14:textId="77777777" w:rsidTr="002D7161">
        <w:tc>
          <w:tcPr>
            <w:tcW w:w="4230" w:type="dxa"/>
            <w:gridSpan w:val="2"/>
          </w:tcPr>
          <w:p w14:paraId="509F5FAA" w14:textId="1872BF70" w:rsidR="0093418A" w:rsidRPr="00FC60DF" w:rsidRDefault="0093418A" w:rsidP="0093418A">
            <w:pPr>
              <w:tabs>
                <w:tab w:val="right" w:pos="7280"/>
                <w:tab w:val="right" w:pos="8540"/>
              </w:tabs>
              <w:spacing w:line="400" w:lineRule="exact"/>
              <w:ind w:left="321" w:right="-43" w:hanging="267"/>
              <w:rPr>
                <w:rFonts w:asciiTheme="majorBidi" w:hAnsiTheme="majorBidi" w:cstheme="majorBidi"/>
                <w:sz w:val="28"/>
                <w:szCs w:val="28"/>
                <w:cs/>
              </w:rPr>
            </w:pPr>
            <w:r w:rsidRPr="00B542DF">
              <w:rPr>
                <w:rFonts w:asciiTheme="majorBidi" w:hAnsiTheme="majorBidi" w:cstheme="majorBidi"/>
                <w:sz w:val="28"/>
                <w:szCs w:val="28"/>
              </w:rPr>
              <w:t xml:space="preserve">Fair value of </w:t>
            </w:r>
            <w:r w:rsidR="00C74271">
              <w:rPr>
                <w:rFonts w:asciiTheme="majorBidi" w:hAnsiTheme="majorBidi" w:cstheme="majorBidi"/>
                <w:sz w:val="28"/>
                <w:szCs w:val="28"/>
              </w:rPr>
              <w:t>l</w:t>
            </w:r>
            <w:r w:rsidRPr="00B542DF">
              <w:rPr>
                <w:rFonts w:asciiTheme="majorBidi" w:hAnsiTheme="majorBidi" w:cstheme="majorBidi"/>
                <w:sz w:val="28"/>
                <w:szCs w:val="28"/>
              </w:rPr>
              <w:t xml:space="preserve">and, </w:t>
            </w:r>
            <w:r w:rsidR="00C74271">
              <w:rPr>
                <w:rFonts w:asciiTheme="majorBidi" w:hAnsiTheme="majorBidi" w:cstheme="majorBidi"/>
                <w:sz w:val="28"/>
                <w:szCs w:val="28"/>
              </w:rPr>
              <w:t>w</w:t>
            </w:r>
            <w:r w:rsidRPr="00B542DF">
              <w:rPr>
                <w:rFonts w:asciiTheme="majorBidi" w:hAnsiTheme="majorBidi" w:cstheme="majorBidi"/>
                <w:sz w:val="28"/>
                <w:szCs w:val="28"/>
              </w:rPr>
              <w:t xml:space="preserve">arehouse </w:t>
            </w:r>
            <w:r w:rsidR="00C74271">
              <w:rPr>
                <w:rFonts w:asciiTheme="majorBidi" w:hAnsiTheme="majorBidi" w:cstheme="majorBidi"/>
                <w:sz w:val="28"/>
                <w:szCs w:val="28"/>
              </w:rPr>
              <w:t>b</w:t>
            </w:r>
            <w:r w:rsidRPr="00B542DF">
              <w:rPr>
                <w:rFonts w:asciiTheme="majorBidi" w:hAnsiTheme="majorBidi" w:cstheme="majorBidi"/>
                <w:sz w:val="28"/>
                <w:szCs w:val="28"/>
              </w:rPr>
              <w:t xml:space="preserve">uildings, and </w:t>
            </w:r>
            <w:r w:rsidR="00171EA5">
              <w:rPr>
                <w:rFonts w:asciiTheme="majorBidi" w:hAnsiTheme="majorBidi" w:cstheme="majorBidi"/>
                <w:sz w:val="28"/>
                <w:szCs w:val="28"/>
              </w:rPr>
              <w:t>b</w:t>
            </w:r>
            <w:r w:rsidRPr="00B542DF">
              <w:rPr>
                <w:rFonts w:asciiTheme="majorBidi" w:hAnsiTheme="majorBidi" w:cstheme="majorBidi"/>
                <w:sz w:val="28"/>
                <w:szCs w:val="28"/>
              </w:rPr>
              <w:t>uilding improvement for rent</w:t>
            </w:r>
          </w:p>
        </w:tc>
        <w:tc>
          <w:tcPr>
            <w:tcW w:w="2430" w:type="dxa"/>
            <w:tcBorders>
              <w:top w:val="single" w:sz="4" w:space="0" w:color="auto"/>
            </w:tcBorders>
            <w:vAlign w:val="bottom"/>
          </w:tcPr>
          <w:p w14:paraId="0D25D879" w14:textId="7D85FE4C" w:rsidR="0093418A" w:rsidRPr="00FC60DF" w:rsidRDefault="00B03937" w:rsidP="0093418A">
            <w:pPr>
              <w:tabs>
                <w:tab w:val="decimal" w:pos="1330"/>
              </w:tabs>
              <w:spacing w:line="400" w:lineRule="exact"/>
              <w:jc w:val="right"/>
              <w:rPr>
                <w:rFonts w:asciiTheme="majorBidi" w:hAnsiTheme="majorBidi" w:cstheme="majorBidi"/>
                <w:sz w:val="28"/>
                <w:szCs w:val="28"/>
                <w:cs/>
              </w:rPr>
            </w:pPr>
            <w:r w:rsidRPr="005B05B4">
              <w:rPr>
                <w:rFonts w:asciiTheme="majorBidi" w:hAnsiTheme="majorBidi" w:cstheme="majorBidi"/>
                <w:sz w:val="28"/>
                <w:szCs w:val="28"/>
              </w:rPr>
              <w:t>2,203,880</w:t>
            </w:r>
          </w:p>
        </w:tc>
        <w:tc>
          <w:tcPr>
            <w:tcW w:w="270" w:type="dxa"/>
          </w:tcPr>
          <w:p w14:paraId="7FEE5A04" w14:textId="77777777" w:rsidR="0093418A" w:rsidRPr="00C121F7" w:rsidRDefault="0093418A" w:rsidP="0093418A">
            <w:pPr>
              <w:tabs>
                <w:tab w:val="decimal" w:pos="1330"/>
              </w:tabs>
              <w:spacing w:line="400" w:lineRule="exact"/>
              <w:ind w:right="-72"/>
              <w:rPr>
                <w:rFonts w:asciiTheme="majorBidi" w:hAnsiTheme="majorBidi" w:cstheme="majorBidi"/>
                <w:sz w:val="28"/>
                <w:szCs w:val="28"/>
              </w:rPr>
            </w:pPr>
          </w:p>
        </w:tc>
        <w:tc>
          <w:tcPr>
            <w:tcW w:w="2250" w:type="dxa"/>
            <w:tcBorders>
              <w:top w:val="single" w:sz="4" w:space="0" w:color="auto"/>
            </w:tcBorders>
            <w:vAlign w:val="bottom"/>
          </w:tcPr>
          <w:p w14:paraId="76005744" w14:textId="0920EBE0" w:rsidR="0093418A" w:rsidRPr="00C121F7" w:rsidRDefault="00AF5779" w:rsidP="0093418A">
            <w:pPr>
              <w:tabs>
                <w:tab w:val="decimal" w:pos="1330"/>
              </w:tabs>
              <w:spacing w:line="400" w:lineRule="exact"/>
              <w:jc w:val="right"/>
              <w:rPr>
                <w:rFonts w:asciiTheme="majorBidi" w:hAnsiTheme="majorBidi" w:cstheme="majorBidi"/>
                <w:sz w:val="28"/>
                <w:szCs w:val="28"/>
              </w:rPr>
            </w:pPr>
            <w:r w:rsidRPr="00065F84">
              <w:rPr>
                <w:rFonts w:asciiTheme="majorBidi" w:hAnsiTheme="majorBidi" w:cstheme="majorBidi"/>
                <w:sz w:val="28"/>
                <w:szCs w:val="28"/>
              </w:rPr>
              <w:t>2,284,000</w:t>
            </w:r>
          </w:p>
        </w:tc>
      </w:tr>
      <w:tr w:rsidR="0093418A" w:rsidRPr="00C121F7" w14:paraId="3A9B80A5" w14:textId="77777777" w:rsidTr="002D7161">
        <w:tc>
          <w:tcPr>
            <w:tcW w:w="4230" w:type="dxa"/>
            <w:gridSpan w:val="2"/>
          </w:tcPr>
          <w:p w14:paraId="32EAD8A6" w14:textId="7DE6636C" w:rsidR="0093418A" w:rsidRPr="00FC60DF" w:rsidRDefault="0093418A" w:rsidP="0093418A">
            <w:pPr>
              <w:tabs>
                <w:tab w:val="right" w:pos="7280"/>
                <w:tab w:val="right" w:pos="8540"/>
              </w:tabs>
              <w:spacing w:line="400" w:lineRule="exact"/>
              <w:ind w:left="321" w:right="-43" w:hanging="267"/>
              <w:rPr>
                <w:rFonts w:asciiTheme="majorBidi" w:hAnsiTheme="majorBidi" w:cstheme="majorBidi"/>
                <w:sz w:val="28"/>
                <w:szCs w:val="28"/>
                <w:cs/>
              </w:rPr>
            </w:pPr>
            <w:r w:rsidRPr="00B542DF">
              <w:rPr>
                <w:rFonts w:asciiTheme="majorBidi" w:hAnsiTheme="majorBidi" w:cstheme="majorBidi"/>
                <w:sz w:val="28"/>
                <w:szCs w:val="28"/>
              </w:rPr>
              <w:t xml:space="preserve">Fair value of </w:t>
            </w:r>
            <w:r w:rsidR="00171EA5">
              <w:rPr>
                <w:rFonts w:asciiTheme="majorBidi" w:hAnsiTheme="majorBidi" w:cstheme="majorBidi"/>
                <w:sz w:val="28"/>
                <w:szCs w:val="28"/>
              </w:rPr>
              <w:t>o</w:t>
            </w:r>
            <w:r w:rsidRPr="00B542DF">
              <w:rPr>
                <w:rFonts w:asciiTheme="majorBidi" w:hAnsiTheme="majorBidi" w:cstheme="majorBidi"/>
                <w:sz w:val="28"/>
                <w:szCs w:val="28"/>
              </w:rPr>
              <w:t>ffice building for rent and improvement of leasehold building</w:t>
            </w:r>
          </w:p>
        </w:tc>
        <w:tc>
          <w:tcPr>
            <w:tcW w:w="2430" w:type="dxa"/>
            <w:vAlign w:val="bottom"/>
          </w:tcPr>
          <w:p w14:paraId="768638F6" w14:textId="251AB41A" w:rsidR="0093418A" w:rsidRPr="00C121F7" w:rsidRDefault="00B31794" w:rsidP="00824836">
            <w:pPr>
              <w:tabs>
                <w:tab w:val="decimal" w:pos="972"/>
              </w:tabs>
              <w:spacing w:line="400" w:lineRule="exact"/>
              <w:ind w:left="-29" w:right="256"/>
              <w:jc w:val="right"/>
              <w:rPr>
                <w:rFonts w:asciiTheme="majorBidi" w:hAnsiTheme="majorBidi" w:cstheme="majorBidi"/>
                <w:sz w:val="28"/>
                <w:szCs w:val="28"/>
                <w:lang w:val="en-GB"/>
              </w:rPr>
            </w:pPr>
            <w:r>
              <w:rPr>
                <w:rFonts w:asciiTheme="majorBidi" w:hAnsiTheme="majorBidi" w:cstheme="majorBidi"/>
                <w:sz w:val="28"/>
                <w:szCs w:val="28"/>
                <w:lang w:val="en-GB"/>
              </w:rPr>
              <w:t>-</w:t>
            </w:r>
          </w:p>
        </w:tc>
        <w:tc>
          <w:tcPr>
            <w:tcW w:w="270" w:type="dxa"/>
          </w:tcPr>
          <w:p w14:paraId="16441B59" w14:textId="77777777" w:rsidR="0093418A" w:rsidRPr="00C121F7" w:rsidRDefault="0093418A" w:rsidP="0093418A">
            <w:pPr>
              <w:tabs>
                <w:tab w:val="decimal" w:pos="1330"/>
              </w:tabs>
              <w:spacing w:line="400" w:lineRule="exact"/>
              <w:ind w:right="-72"/>
              <w:rPr>
                <w:rFonts w:asciiTheme="majorBidi" w:hAnsiTheme="majorBidi" w:cstheme="majorBidi"/>
                <w:sz w:val="28"/>
                <w:szCs w:val="28"/>
                <w:lang w:val="en-GB"/>
              </w:rPr>
            </w:pPr>
          </w:p>
        </w:tc>
        <w:tc>
          <w:tcPr>
            <w:tcW w:w="2250" w:type="dxa"/>
            <w:vAlign w:val="bottom"/>
          </w:tcPr>
          <w:p w14:paraId="4DD9E10D" w14:textId="0717012B" w:rsidR="0093418A" w:rsidRPr="00C121F7" w:rsidRDefault="00F54A67" w:rsidP="0093418A">
            <w:pPr>
              <w:tabs>
                <w:tab w:val="decimal" w:pos="1330"/>
              </w:tabs>
              <w:spacing w:line="400" w:lineRule="exact"/>
              <w:jc w:val="right"/>
              <w:rPr>
                <w:rFonts w:asciiTheme="majorBidi" w:hAnsiTheme="majorBidi" w:cstheme="majorBidi"/>
                <w:sz w:val="28"/>
                <w:szCs w:val="28"/>
                <w:lang w:val="en-GB"/>
              </w:rPr>
            </w:pPr>
            <w:r w:rsidRPr="008D50E6">
              <w:rPr>
                <w:rFonts w:asciiTheme="majorBidi" w:hAnsiTheme="majorBidi" w:cstheme="majorBidi"/>
                <w:sz w:val="28"/>
                <w:szCs w:val="28"/>
                <w:lang w:val="en-GB"/>
              </w:rPr>
              <w:t>214,105</w:t>
            </w:r>
          </w:p>
        </w:tc>
      </w:tr>
      <w:tr w:rsidR="0083344C" w:rsidRPr="00C121F7" w14:paraId="1D43C93C" w14:textId="77777777" w:rsidTr="0083344C">
        <w:tc>
          <w:tcPr>
            <w:tcW w:w="4230" w:type="dxa"/>
            <w:gridSpan w:val="2"/>
          </w:tcPr>
          <w:p w14:paraId="7AA31A5F" w14:textId="43FFBAE9" w:rsidR="0083344C" w:rsidRPr="00FC60DF" w:rsidRDefault="00124B55" w:rsidP="0083344C">
            <w:pPr>
              <w:tabs>
                <w:tab w:val="right" w:pos="7280"/>
                <w:tab w:val="right" w:pos="8540"/>
              </w:tabs>
              <w:spacing w:line="400" w:lineRule="exact"/>
              <w:ind w:left="321" w:right="-43" w:hanging="267"/>
              <w:rPr>
                <w:rFonts w:asciiTheme="majorBidi" w:hAnsiTheme="majorBidi" w:cstheme="majorBidi"/>
                <w:sz w:val="28"/>
                <w:szCs w:val="28"/>
                <w:cs/>
              </w:rPr>
            </w:pPr>
            <w:r w:rsidRPr="00B542DF">
              <w:rPr>
                <w:rFonts w:asciiTheme="majorBidi" w:hAnsiTheme="majorBidi" w:cstheme="majorBidi"/>
                <w:sz w:val="28"/>
                <w:szCs w:val="28"/>
              </w:rPr>
              <w:t xml:space="preserve">Fair value of </w:t>
            </w:r>
            <w:r>
              <w:rPr>
                <w:rFonts w:asciiTheme="majorBidi" w:hAnsiTheme="majorBidi" w:cstheme="majorBidi"/>
                <w:sz w:val="28"/>
                <w:szCs w:val="28"/>
              </w:rPr>
              <w:t>c</w:t>
            </w:r>
            <w:r w:rsidR="0083344C" w:rsidRPr="00B542DF">
              <w:rPr>
                <w:rFonts w:asciiTheme="majorBidi" w:hAnsiTheme="majorBidi" w:cstheme="majorBidi"/>
                <w:sz w:val="28"/>
                <w:szCs w:val="28"/>
              </w:rPr>
              <w:t>ondominium unit for rent</w:t>
            </w:r>
          </w:p>
        </w:tc>
        <w:tc>
          <w:tcPr>
            <w:tcW w:w="2430" w:type="dxa"/>
            <w:vAlign w:val="bottom"/>
          </w:tcPr>
          <w:p w14:paraId="5E37A5F2" w14:textId="79DB6061" w:rsidR="0083344C" w:rsidRPr="00C121F7" w:rsidRDefault="0083344C" w:rsidP="0083344C">
            <w:pPr>
              <w:tabs>
                <w:tab w:val="decimal" w:pos="1330"/>
              </w:tabs>
              <w:spacing w:line="400" w:lineRule="exact"/>
              <w:jc w:val="right"/>
              <w:rPr>
                <w:rFonts w:asciiTheme="majorBidi" w:hAnsiTheme="majorBidi" w:cstheme="majorBidi"/>
                <w:sz w:val="28"/>
                <w:szCs w:val="28"/>
              </w:rPr>
            </w:pPr>
            <w:r>
              <w:rPr>
                <w:rFonts w:asciiTheme="majorBidi" w:hAnsiTheme="majorBidi" w:cstheme="majorBidi"/>
                <w:sz w:val="28"/>
                <w:szCs w:val="28"/>
              </w:rPr>
              <w:t>232,597</w:t>
            </w:r>
          </w:p>
        </w:tc>
        <w:tc>
          <w:tcPr>
            <w:tcW w:w="270" w:type="dxa"/>
          </w:tcPr>
          <w:p w14:paraId="17E62370" w14:textId="77777777" w:rsidR="0083344C" w:rsidRPr="00C121F7" w:rsidRDefault="0083344C" w:rsidP="0083344C">
            <w:pPr>
              <w:tabs>
                <w:tab w:val="decimal" w:pos="1330"/>
              </w:tabs>
              <w:spacing w:line="400" w:lineRule="exact"/>
              <w:ind w:right="-72"/>
              <w:rPr>
                <w:rFonts w:asciiTheme="majorBidi" w:hAnsiTheme="majorBidi" w:cstheme="majorBidi"/>
                <w:sz w:val="28"/>
                <w:szCs w:val="28"/>
              </w:rPr>
            </w:pPr>
          </w:p>
        </w:tc>
        <w:tc>
          <w:tcPr>
            <w:tcW w:w="2250" w:type="dxa"/>
            <w:vAlign w:val="bottom"/>
          </w:tcPr>
          <w:p w14:paraId="72EA3017" w14:textId="4E92BA36" w:rsidR="0083344C" w:rsidRPr="00C121F7" w:rsidRDefault="0083344C" w:rsidP="0083344C">
            <w:pPr>
              <w:tabs>
                <w:tab w:val="decimal" w:pos="1330"/>
              </w:tabs>
              <w:spacing w:line="400" w:lineRule="exact"/>
              <w:jc w:val="right"/>
              <w:rPr>
                <w:rFonts w:asciiTheme="majorBidi" w:hAnsiTheme="majorBidi" w:cstheme="majorBidi"/>
                <w:sz w:val="28"/>
                <w:szCs w:val="28"/>
                <w:lang w:val="en-GB"/>
              </w:rPr>
            </w:pPr>
            <w:r>
              <w:rPr>
                <w:rFonts w:asciiTheme="majorBidi" w:hAnsiTheme="majorBidi" w:cstheme="majorBidi"/>
                <w:sz w:val="28"/>
                <w:szCs w:val="28"/>
              </w:rPr>
              <w:t>238</w:t>
            </w:r>
            <w:r w:rsidRPr="00A84AA1">
              <w:rPr>
                <w:rFonts w:asciiTheme="majorBidi" w:hAnsiTheme="majorBidi" w:cstheme="majorBidi"/>
                <w:sz w:val="28"/>
                <w:szCs w:val="28"/>
              </w:rPr>
              <w:t>,</w:t>
            </w:r>
            <w:r>
              <w:rPr>
                <w:rFonts w:asciiTheme="majorBidi" w:hAnsiTheme="majorBidi" w:cstheme="majorBidi"/>
                <w:sz w:val="28"/>
                <w:szCs w:val="28"/>
              </w:rPr>
              <w:t>130</w:t>
            </w:r>
          </w:p>
        </w:tc>
      </w:tr>
      <w:tr w:rsidR="00A15459" w:rsidRPr="00C121F7" w14:paraId="5BFE09D1" w14:textId="77777777" w:rsidTr="0083344C">
        <w:tc>
          <w:tcPr>
            <w:tcW w:w="4230" w:type="dxa"/>
            <w:gridSpan w:val="2"/>
          </w:tcPr>
          <w:p w14:paraId="7F36214C" w14:textId="4D0BD9E5" w:rsidR="00A15459" w:rsidRPr="00B542DF" w:rsidRDefault="00124B55" w:rsidP="0083344C">
            <w:pPr>
              <w:tabs>
                <w:tab w:val="right" w:pos="7280"/>
                <w:tab w:val="right" w:pos="8540"/>
              </w:tabs>
              <w:spacing w:line="400" w:lineRule="exact"/>
              <w:ind w:left="321" w:right="-43" w:hanging="267"/>
              <w:rPr>
                <w:rFonts w:asciiTheme="majorBidi" w:hAnsiTheme="majorBidi" w:cstheme="majorBidi"/>
                <w:sz w:val="28"/>
                <w:szCs w:val="28"/>
              </w:rPr>
            </w:pPr>
            <w:r w:rsidRPr="00B542DF">
              <w:rPr>
                <w:rFonts w:asciiTheme="majorBidi" w:hAnsiTheme="majorBidi" w:cstheme="majorBidi"/>
                <w:sz w:val="28"/>
                <w:szCs w:val="28"/>
              </w:rPr>
              <w:t xml:space="preserve">Fair value of </w:t>
            </w:r>
            <w:r>
              <w:rPr>
                <w:rFonts w:asciiTheme="majorBidi" w:hAnsiTheme="majorBidi" w:cstheme="majorBidi"/>
                <w:sz w:val="28"/>
                <w:szCs w:val="28"/>
              </w:rPr>
              <w:t>r</w:t>
            </w:r>
            <w:r w:rsidR="00F94877" w:rsidRPr="00F94877">
              <w:rPr>
                <w:rFonts w:asciiTheme="majorBidi" w:hAnsiTheme="majorBidi" w:cstheme="majorBidi"/>
                <w:sz w:val="28"/>
                <w:szCs w:val="28"/>
              </w:rPr>
              <w:t>ight-of-use assets for rent</w:t>
            </w:r>
          </w:p>
        </w:tc>
        <w:tc>
          <w:tcPr>
            <w:tcW w:w="2430" w:type="dxa"/>
            <w:vAlign w:val="bottom"/>
          </w:tcPr>
          <w:p w14:paraId="5AA86A7A" w14:textId="0AC45BDD" w:rsidR="00A15459" w:rsidRDefault="00A662EF" w:rsidP="0083344C">
            <w:pPr>
              <w:tabs>
                <w:tab w:val="decimal" w:pos="1330"/>
              </w:tabs>
              <w:spacing w:line="400" w:lineRule="exact"/>
              <w:jc w:val="right"/>
              <w:rPr>
                <w:rFonts w:asciiTheme="majorBidi" w:hAnsiTheme="majorBidi" w:cstheme="majorBidi"/>
                <w:sz w:val="28"/>
                <w:szCs w:val="28"/>
              </w:rPr>
            </w:pPr>
            <w:r w:rsidRPr="00065F84">
              <w:rPr>
                <w:rFonts w:asciiTheme="majorBidi" w:hAnsiTheme="majorBidi" w:cstheme="majorBidi"/>
                <w:sz w:val="28"/>
                <w:szCs w:val="28"/>
              </w:rPr>
              <w:t>258,85</w:t>
            </w:r>
            <w:r>
              <w:rPr>
                <w:rFonts w:asciiTheme="majorBidi" w:hAnsiTheme="majorBidi" w:cstheme="majorBidi"/>
                <w:sz w:val="28"/>
                <w:szCs w:val="28"/>
              </w:rPr>
              <w:t>3</w:t>
            </w:r>
          </w:p>
        </w:tc>
        <w:tc>
          <w:tcPr>
            <w:tcW w:w="270" w:type="dxa"/>
          </w:tcPr>
          <w:p w14:paraId="0A09AC8E" w14:textId="77777777" w:rsidR="00A15459" w:rsidRPr="00C121F7" w:rsidRDefault="00A15459" w:rsidP="0083344C">
            <w:pPr>
              <w:tabs>
                <w:tab w:val="decimal" w:pos="1330"/>
              </w:tabs>
              <w:spacing w:line="400" w:lineRule="exact"/>
              <w:ind w:right="-72"/>
              <w:rPr>
                <w:rFonts w:asciiTheme="majorBidi" w:hAnsiTheme="majorBidi" w:cstheme="majorBidi"/>
                <w:sz w:val="28"/>
                <w:szCs w:val="28"/>
              </w:rPr>
            </w:pPr>
          </w:p>
        </w:tc>
        <w:tc>
          <w:tcPr>
            <w:tcW w:w="2250" w:type="dxa"/>
            <w:vAlign w:val="bottom"/>
          </w:tcPr>
          <w:p w14:paraId="302D7C15" w14:textId="50517A75" w:rsidR="00A15459" w:rsidRDefault="00786C63" w:rsidP="0083344C">
            <w:pPr>
              <w:tabs>
                <w:tab w:val="decimal" w:pos="1330"/>
              </w:tabs>
              <w:spacing w:line="400" w:lineRule="exact"/>
              <w:jc w:val="right"/>
              <w:rPr>
                <w:rFonts w:asciiTheme="majorBidi" w:hAnsiTheme="majorBidi" w:cstheme="majorBidi"/>
                <w:sz w:val="28"/>
                <w:szCs w:val="28"/>
              </w:rPr>
            </w:pPr>
            <w:r w:rsidRPr="00786C63">
              <w:rPr>
                <w:rFonts w:asciiTheme="majorBidi" w:hAnsiTheme="majorBidi" w:cstheme="majorBidi"/>
                <w:sz w:val="28"/>
                <w:szCs w:val="28"/>
              </w:rPr>
              <w:t>247,269</w:t>
            </w:r>
          </w:p>
        </w:tc>
      </w:tr>
    </w:tbl>
    <w:p w14:paraId="47076DAD" w14:textId="755FBFEE" w:rsidR="00795027" w:rsidRPr="00B542DF" w:rsidRDefault="003706B0" w:rsidP="00411327">
      <w:pPr>
        <w:spacing w:before="200" w:after="120" w:line="360" w:lineRule="exact"/>
        <w:ind w:left="605" w:right="-43"/>
        <w:jc w:val="thaiDistribute"/>
        <w:rPr>
          <w:rFonts w:asciiTheme="majorBidi" w:hAnsiTheme="majorBidi" w:cstheme="majorBidi"/>
          <w:sz w:val="28"/>
          <w:szCs w:val="28"/>
        </w:rPr>
      </w:pPr>
      <w:r w:rsidRPr="00B542DF">
        <w:rPr>
          <w:rFonts w:asciiTheme="majorBidi" w:hAnsiTheme="majorBidi" w:cstheme="majorBidi"/>
          <w:sz w:val="28"/>
          <w:szCs w:val="28"/>
        </w:rPr>
        <w:t xml:space="preserve">The fair value of </w:t>
      </w:r>
      <w:r w:rsidR="0048629E" w:rsidRPr="00B542DF">
        <w:rPr>
          <w:rFonts w:asciiTheme="majorBidi" w:hAnsiTheme="majorBidi" w:cstheme="majorBidi"/>
          <w:sz w:val="28"/>
          <w:szCs w:val="28"/>
        </w:rPr>
        <w:t xml:space="preserve">the above </w:t>
      </w:r>
      <w:r w:rsidR="00B5595E" w:rsidRPr="00B542DF">
        <w:rPr>
          <w:rFonts w:asciiTheme="majorBidi" w:hAnsiTheme="majorBidi" w:cstheme="majorBidi"/>
          <w:sz w:val="28"/>
          <w:szCs w:val="28"/>
        </w:rPr>
        <w:t>investment properties</w:t>
      </w:r>
      <w:r w:rsidRPr="00B542DF">
        <w:rPr>
          <w:rFonts w:asciiTheme="majorBidi" w:hAnsiTheme="majorBidi" w:cstheme="majorBidi"/>
          <w:sz w:val="28"/>
          <w:szCs w:val="28"/>
        </w:rPr>
        <w:t xml:space="preserve"> has been determined using the income approach</w:t>
      </w:r>
      <w:r w:rsidR="00057F34" w:rsidRPr="00B542DF">
        <w:rPr>
          <w:rFonts w:asciiTheme="majorBidi" w:hAnsiTheme="majorBidi" w:cstheme="majorBidi"/>
          <w:sz w:val="28"/>
          <w:szCs w:val="28"/>
        </w:rPr>
        <w:t xml:space="preserve">. </w:t>
      </w:r>
      <w:r w:rsidR="0048629E" w:rsidRPr="00B542DF">
        <w:rPr>
          <w:rFonts w:asciiTheme="majorBidi" w:hAnsiTheme="majorBidi" w:cstheme="majorBidi"/>
          <w:sz w:val="28"/>
          <w:szCs w:val="28"/>
        </w:rPr>
        <w:t>Key</w:t>
      </w:r>
      <w:r w:rsidRPr="00B542DF">
        <w:rPr>
          <w:rFonts w:asciiTheme="majorBidi" w:hAnsiTheme="majorBidi" w:cstheme="majorBidi"/>
          <w:sz w:val="28"/>
          <w:szCs w:val="28"/>
        </w:rPr>
        <w:t xml:space="preserve"> assumptions used in the valuation </w:t>
      </w:r>
      <w:r w:rsidR="00810C85" w:rsidRPr="00B542DF">
        <w:rPr>
          <w:rFonts w:asciiTheme="majorBidi" w:hAnsiTheme="majorBidi" w:cstheme="majorBidi"/>
          <w:sz w:val="28"/>
          <w:szCs w:val="28"/>
        </w:rPr>
        <w:t>include</w:t>
      </w:r>
      <w:r w:rsidRPr="00B542DF">
        <w:rPr>
          <w:rFonts w:asciiTheme="majorBidi" w:hAnsiTheme="majorBidi" w:cstheme="majorBidi"/>
          <w:sz w:val="28"/>
          <w:szCs w:val="28"/>
        </w:rPr>
        <w:t xml:space="preserve"> yield rate</w:t>
      </w:r>
      <w:r w:rsidR="00391341" w:rsidRPr="00B542DF">
        <w:rPr>
          <w:rFonts w:asciiTheme="majorBidi" w:hAnsiTheme="majorBidi" w:cstheme="majorBidi"/>
          <w:sz w:val="28"/>
          <w:szCs w:val="28"/>
        </w:rPr>
        <w:t>,</w:t>
      </w:r>
      <w:r w:rsidRPr="00B542DF">
        <w:rPr>
          <w:rFonts w:asciiTheme="majorBidi" w:hAnsiTheme="majorBidi" w:cstheme="majorBidi"/>
          <w:sz w:val="28"/>
          <w:szCs w:val="28"/>
        </w:rPr>
        <w:t xml:space="preserve"> long-term vacancy rate and long-term growth real</w:t>
      </w:r>
      <w:r w:rsidR="00433F1D" w:rsidRPr="00B542DF">
        <w:rPr>
          <w:rFonts w:asciiTheme="majorBidi" w:hAnsiTheme="majorBidi" w:cstheme="majorBidi"/>
          <w:sz w:val="28"/>
          <w:szCs w:val="28"/>
        </w:rPr>
        <w:t xml:space="preserve"> rental</w:t>
      </w:r>
      <w:r w:rsidRPr="00B542DF">
        <w:rPr>
          <w:rFonts w:asciiTheme="majorBidi" w:hAnsiTheme="majorBidi" w:cstheme="majorBidi"/>
          <w:sz w:val="28"/>
          <w:szCs w:val="28"/>
        </w:rPr>
        <w:t xml:space="preserve"> rates.</w:t>
      </w:r>
    </w:p>
    <w:p w14:paraId="1210EDCC" w14:textId="10045304" w:rsidR="001662F7" w:rsidRPr="00B542DF" w:rsidRDefault="000D5416" w:rsidP="00411327">
      <w:pPr>
        <w:spacing w:before="120" w:after="120" w:line="360" w:lineRule="exact"/>
        <w:ind w:left="605" w:right="-43"/>
        <w:jc w:val="thaiDistribute"/>
        <w:rPr>
          <w:rFonts w:asciiTheme="majorBidi" w:hAnsiTheme="majorBidi" w:cstheme="majorBidi"/>
          <w:sz w:val="28"/>
          <w:szCs w:val="28"/>
        </w:rPr>
      </w:pPr>
      <w:r w:rsidRPr="004F580E">
        <w:rPr>
          <w:rFonts w:asciiTheme="majorBidi" w:hAnsiTheme="majorBidi" w:cstheme="majorBidi"/>
          <w:sz w:val="28"/>
          <w:szCs w:val="28"/>
        </w:rPr>
        <w:t>The subsidiaries have placed investment properties, with total net book values as at December</w:t>
      </w:r>
      <w:r w:rsidR="00197C33">
        <w:rPr>
          <w:rFonts w:asciiTheme="majorBidi" w:hAnsiTheme="majorBidi" w:cstheme="majorBidi"/>
          <w:sz w:val="28"/>
          <w:szCs w:val="28"/>
        </w:rPr>
        <w:t xml:space="preserve"> 31,</w:t>
      </w:r>
      <w:r w:rsidRPr="004F580E">
        <w:rPr>
          <w:rFonts w:asciiTheme="majorBidi" w:hAnsiTheme="majorBidi" w:cstheme="majorBidi"/>
          <w:sz w:val="28"/>
          <w:szCs w:val="28"/>
        </w:rPr>
        <w:t xml:space="preserve"> 202</w:t>
      </w:r>
      <w:r w:rsidR="0093418A" w:rsidRPr="004F580E">
        <w:rPr>
          <w:rFonts w:asciiTheme="majorBidi" w:hAnsiTheme="majorBidi" w:cstheme="majorBidi"/>
          <w:sz w:val="28"/>
          <w:szCs w:val="28"/>
        </w:rPr>
        <w:t>5</w:t>
      </w:r>
      <w:r w:rsidRPr="004F580E">
        <w:rPr>
          <w:rFonts w:asciiTheme="majorBidi" w:hAnsiTheme="majorBidi" w:cstheme="majorBidi"/>
          <w:sz w:val="28"/>
          <w:szCs w:val="28"/>
        </w:rPr>
        <w:t xml:space="preserve"> of Baht </w:t>
      </w:r>
      <w:r w:rsidR="00931C2C" w:rsidRPr="004F580E">
        <w:rPr>
          <w:rFonts w:asciiTheme="majorBidi" w:hAnsiTheme="majorBidi" w:cstheme="majorBidi"/>
          <w:sz w:val="28"/>
          <w:szCs w:val="28"/>
        </w:rPr>
        <w:t>1,</w:t>
      </w:r>
      <w:r w:rsidR="007929F6" w:rsidRPr="004F580E">
        <w:rPr>
          <w:rFonts w:asciiTheme="majorBidi" w:hAnsiTheme="majorBidi" w:cstheme="majorBidi"/>
          <w:sz w:val="28"/>
          <w:szCs w:val="28"/>
        </w:rPr>
        <w:t>388</w:t>
      </w:r>
      <w:r w:rsidRPr="004F580E">
        <w:rPr>
          <w:rFonts w:asciiTheme="majorBidi" w:hAnsiTheme="majorBidi" w:cstheme="majorBidi"/>
          <w:sz w:val="28"/>
          <w:szCs w:val="28"/>
        </w:rPr>
        <w:t xml:space="preserve"> million (202</w:t>
      </w:r>
      <w:r w:rsidR="0093418A" w:rsidRPr="004F580E">
        <w:rPr>
          <w:rFonts w:asciiTheme="majorBidi" w:hAnsiTheme="majorBidi" w:cstheme="majorBidi"/>
          <w:sz w:val="28"/>
          <w:szCs w:val="28"/>
        </w:rPr>
        <w:t>4</w:t>
      </w:r>
      <w:r w:rsidRPr="004F580E">
        <w:rPr>
          <w:rFonts w:asciiTheme="majorBidi" w:hAnsiTheme="majorBidi" w:cstheme="majorBidi"/>
          <w:sz w:val="28"/>
          <w:szCs w:val="28"/>
        </w:rPr>
        <w:t xml:space="preserve">: Baht </w:t>
      </w:r>
      <w:r w:rsidR="0093418A" w:rsidRPr="004F580E">
        <w:rPr>
          <w:rFonts w:asciiTheme="majorBidi" w:hAnsiTheme="majorBidi" w:cstheme="majorBidi"/>
          <w:sz w:val="28"/>
          <w:szCs w:val="28"/>
        </w:rPr>
        <w:t xml:space="preserve">1,516 </w:t>
      </w:r>
      <w:r w:rsidRPr="004F580E">
        <w:rPr>
          <w:rFonts w:asciiTheme="majorBidi" w:hAnsiTheme="majorBidi" w:cstheme="majorBidi"/>
          <w:sz w:val="28"/>
          <w:szCs w:val="28"/>
        </w:rPr>
        <w:t>million), as collateral to debentures</w:t>
      </w:r>
      <w:r w:rsidR="007D4DF5">
        <w:rPr>
          <w:rFonts w:asciiTheme="majorBidi" w:hAnsiTheme="majorBidi" w:cstheme="majorBidi"/>
          <w:sz w:val="28"/>
          <w:szCs w:val="28"/>
        </w:rPr>
        <w:t xml:space="preserve"> (Note 18)</w:t>
      </w:r>
      <w:r w:rsidRPr="004F580E">
        <w:rPr>
          <w:rFonts w:asciiTheme="majorBidi" w:hAnsiTheme="majorBidi" w:cstheme="majorBidi"/>
          <w:sz w:val="28"/>
          <w:szCs w:val="28"/>
        </w:rPr>
        <w:t>, long-term loan from financial institution</w:t>
      </w:r>
      <w:r w:rsidR="00FD62C8">
        <w:rPr>
          <w:rFonts w:asciiTheme="majorBidi" w:hAnsiTheme="majorBidi" w:cstheme="majorBidi"/>
          <w:sz w:val="28"/>
          <w:szCs w:val="28"/>
        </w:rPr>
        <w:t xml:space="preserve"> </w:t>
      </w:r>
      <w:r w:rsidR="00257095">
        <w:rPr>
          <w:rFonts w:asciiTheme="majorBidi" w:hAnsiTheme="majorBidi" w:cstheme="majorBidi"/>
          <w:sz w:val="28"/>
          <w:szCs w:val="28"/>
        </w:rPr>
        <w:br/>
      </w:r>
      <w:r w:rsidR="00FD62C8">
        <w:rPr>
          <w:rFonts w:asciiTheme="majorBidi" w:hAnsiTheme="majorBidi" w:cstheme="majorBidi"/>
          <w:sz w:val="28"/>
          <w:szCs w:val="28"/>
        </w:rPr>
        <w:t>(Note 19)</w:t>
      </w:r>
      <w:r w:rsidRPr="004F580E">
        <w:rPr>
          <w:rFonts w:asciiTheme="majorBidi" w:hAnsiTheme="majorBidi" w:cstheme="majorBidi"/>
          <w:sz w:val="28"/>
          <w:szCs w:val="28"/>
        </w:rPr>
        <w:t xml:space="preserve"> and letter of guarantee to guarantee electricity use from bank</w:t>
      </w:r>
      <w:r w:rsidR="00FD62C8">
        <w:rPr>
          <w:rFonts w:asciiTheme="majorBidi" w:hAnsiTheme="majorBidi" w:cstheme="majorBidi"/>
          <w:sz w:val="28"/>
          <w:szCs w:val="28"/>
        </w:rPr>
        <w:t xml:space="preserve"> (Note 29.3)</w:t>
      </w:r>
      <w:r w:rsidRPr="004F580E">
        <w:rPr>
          <w:rFonts w:asciiTheme="majorBidi" w:hAnsiTheme="majorBidi" w:cstheme="majorBidi"/>
          <w:sz w:val="28"/>
          <w:szCs w:val="28"/>
        </w:rPr>
        <w:t>.</w:t>
      </w:r>
    </w:p>
    <w:p w14:paraId="6588BEF5" w14:textId="0275835D" w:rsidR="004C0697" w:rsidRDefault="009B72C1" w:rsidP="00DC4A65">
      <w:pPr>
        <w:tabs>
          <w:tab w:val="left" w:pos="2880"/>
          <w:tab w:val="left" w:pos="5760"/>
          <w:tab w:val="decimal" w:pos="6660"/>
          <w:tab w:val="left" w:pos="7110"/>
          <w:tab w:val="decimal" w:pos="7920"/>
        </w:tabs>
        <w:spacing w:before="120" w:after="120" w:line="360" w:lineRule="exact"/>
        <w:ind w:left="605" w:right="-43" w:hanging="605"/>
        <w:jc w:val="both"/>
        <w:rPr>
          <w:rFonts w:ascii="Angsana New" w:hAnsi="Angsana New"/>
          <w:sz w:val="28"/>
          <w:szCs w:val="28"/>
          <w:highlight w:val="yellow"/>
        </w:rPr>
        <w:sectPr w:rsidR="004C0697" w:rsidSect="001D1420">
          <w:pgSz w:w="11909" w:h="16834" w:code="9"/>
          <w:pgMar w:top="1296" w:right="1080" w:bottom="1080" w:left="1339" w:header="706" w:footer="706" w:gutter="0"/>
          <w:pgNumType w:start="39"/>
          <w:cols w:space="720"/>
          <w:docGrid w:linePitch="360"/>
        </w:sectPr>
      </w:pPr>
      <w:r w:rsidRPr="00B542DF">
        <w:rPr>
          <w:rFonts w:asciiTheme="majorBidi" w:hAnsiTheme="majorBidi" w:cstheme="majorBidi"/>
          <w:sz w:val="28"/>
          <w:szCs w:val="28"/>
        </w:rPr>
        <w:tab/>
      </w:r>
      <w:r w:rsidRPr="00972407">
        <w:rPr>
          <w:rFonts w:asciiTheme="majorBidi" w:hAnsiTheme="majorBidi" w:cstheme="majorBidi"/>
          <w:sz w:val="28"/>
          <w:szCs w:val="28"/>
        </w:rPr>
        <w:t xml:space="preserve">On </w:t>
      </w:r>
      <w:r w:rsidR="00D65046">
        <w:rPr>
          <w:rFonts w:asciiTheme="majorBidi" w:hAnsiTheme="majorBidi" w:cstheme="majorBidi"/>
          <w:sz w:val="28"/>
          <w:szCs w:val="28"/>
        </w:rPr>
        <w:t>October 31,</w:t>
      </w:r>
      <w:r w:rsidRPr="00972407">
        <w:rPr>
          <w:rFonts w:asciiTheme="majorBidi" w:hAnsiTheme="majorBidi" w:cstheme="majorBidi"/>
          <w:sz w:val="28"/>
          <w:szCs w:val="28"/>
        </w:rPr>
        <w:t xml:space="preserve"> 202</w:t>
      </w:r>
      <w:r w:rsidR="00DD56CF" w:rsidRPr="00972407">
        <w:rPr>
          <w:rFonts w:asciiTheme="majorBidi" w:hAnsiTheme="majorBidi" w:cstheme="majorBidi"/>
          <w:sz w:val="28"/>
          <w:szCs w:val="28"/>
        </w:rPr>
        <w:t>5</w:t>
      </w:r>
      <w:r w:rsidRPr="00972407">
        <w:rPr>
          <w:rFonts w:asciiTheme="majorBidi" w:hAnsiTheme="majorBidi" w:cstheme="majorBidi"/>
          <w:sz w:val="28"/>
          <w:szCs w:val="28"/>
        </w:rPr>
        <w:t xml:space="preserve">, the Company’s Board of Directors’ Meeting No. </w:t>
      </w:r>
      <w:r w:rsidR="00DD56CF" w:rsidRPr="00972407">
        <w:rPr>
          <w:rFonts w:asciiTheme="majorBidi" w:hAnsiTheme="majorBidi" w:cstheme="majorBidi"/>
          <w:sz w:val="28"/>
          <w:szCs w:val="28"/>
        </w:rPr>
        <w:t>9</w:t>
      </w:r>
      <w:r w:rsidRPr="00972407">
        <w:rPr>
          <w:rFonts w:asciiTheme="majorBidi" w:hAnsiTheme="majorBidi" w:cstheme="majorBidi"/>
          <w:sz w:val="28"/>
          <w:szCs w:val="28"/>
        </w:rPr>
        <w:t>/202</w:t>
      </w:r>
      <w:r w:rsidR="00436AFE">
        <w:rPr>
          <w:rFonts w:asciiTheme="majorBidi" w:hAnsiTheme="majorBidi" w:cstheme="majorBidi"/>
          <w:sz w:val="28"/>
          <w:szCs w:val="28"/>
        </w:rPr>
        <w:t>5</w:t>
      </w:r>
      <w:r w:rsidRPr="00972407">
        <w:rPr>
          <w:rFonts w:asciiTheme="majorBidi" w:hAnsiTheme="majorBidi" w:cstheme="majorBidi"/>
          <w:sz w:val="28"/>
          <w:szCs w:val="28"/>
        </w:rPr>
        <w:t xml:space="preserve"> passed a resolution approving the subsidiary (JCK Utilities Co., Ltd.) to enter into the disposal of assets and other transactions related to the asset disposal with the Thai Industrial Property Trust ("Trust"), for a total amount not exceeding Baht 1,</w:t>
      </w:r>
      <w:r w:rsidR="00BD01D6" w:rsidRPr="00972407">
        <w:rPr>
          <w:rFonts w:asciiTheme="majorBidi" w:hAnsiTheme="majorBidi" w:cstheme="majorBidi"/>
          <w:sz w:val="28"/>
          <w:szCs w:val="28"/>
        </w:rPr>
        <w:t>455</w:t>
      </w:r>
      <w:r w:rsidRPr="00972407">
        <w:rPr>
          <w:rFonts w:asciiTheme="majorBidi" w:hAnsiTheme="majorBidi" w:cstheme="majorBidi"/>
          <w:sz w:val="28"/>
          <w:szCs w:val="28"/>
        </w:rPr>
        <w:t xml:space="preserve"> million. </w:t>
      </w:r>
      <w:r w:rsidR="00D624F5" w:rsidRPr="00D624F5">
        <w:rPr>
          <w:rFonts w:ascii="Angsana New" w:hAnsi="Angsana New"/>
          <w:sz w:val="28"/>
          <w:szCs w:val="28"/>
        </w:rPr>
        <w:t xml:space="preserve">The meeting also </w:t>
      </w:r>
      <w:r w:rsidR="00130150">
        <w:rPr>
          <w:rFonts w:ascii="Angsana New" w:hAnsi="Angsana New"/>
          <w:sz w:val="28"/>
          <w:szCs w:val="28"/>
        </w:rPr>
        <w:t>approve</w:t>
      </w:r>
      <w:r w:rsidR="00C87D95">
        <w:rPr>
          <w:rFonts w:ascii="Angsana New" w:hAnsi="Angsana New"/>
          <w:sz w:val="28"/>
          <w:szCs w:val="28"/>
        </w:rPr>
        <w:t>d</w:t>
      </w:r>
      <w:r w:rsidR="00D624F5" w:rsidRPr="00D624F5">
        <w:rPr>
          <w:rFonts w:ascii="Angsana New" w:hAnsi="Angsana New"/>
          <w:sz w:val="28"/>
          <w:szCs w:val="28"/>
        </w:rPr>
        <w:t xml:space="preserve"> the Company and/or its group of companies to enter into transactions for the acquisition of investment trust units, with an investment </w:t>
      </w:r>
      <w:r w:rsidR="001E751F" w:rsidRPr="00972407">
        <w:rPr>
          <w:rFonts w:ascii="Angsana New" w:hAnsi="Angsana New"/>
          <w:sz w:val="28"/>
          <w:szCs w:val="28"/>
        </w:rPr>
        <w:t>value of not exceeding Baht 50 million. Such transactions are currently in progress and are expected to be completed within 2026</w:t>
      </w:r>
      <w:r w:rsidR="002E753F">
        <w:rPr>
          <w:rFonts w:ascii="Angsana New" w:hAnsi="Angsana New"/>
          <w:sz w:val="28"/>
          <w:szCs w:val="28"/>
        </w:rPr>
        <w:t>.</w:t>
      </w:r>
    </w:p>
    <w:p w14:paraId="1C0DCF96" w14:textId="3D4B2D02" w:rsidR="00067D3C" w:rsidRPr="00FC60DF" w:rsidRDefault="00067D3C" w:rsidP="007B0B50">
      <w:pPr>
        <w:tabs>
          <w:tab w:val="left" w:pos="1800"/>
        </w:tabs>
        <w:spacing w:before="120" w:after="120" w:line="380" w:lineRule="exact"/>
        <w:ind w:left="605" w:right="-43" w:hanging="605"/>
        <w:jc w:val="thaiDistribute"/>
        <w:rPr>
          <w:rFonts w:asciiTheme="majorBidi" w:hAnsiTheme="majorBidi" w:cstheme="majorBidi"/>
          <w:b/>
          <w:bCs/>
          <w:sz w:val="28"/>
          <w:szCs w:val="28"/>
          <w:cs/>
        </w:rPr>
      </w:pPr>
      <w:r w:rsidRPr="00B542DF">
        <w:rPr>
          <w:rFonts w:asciiTheme="majorBidi" w:hAnsiTheme="majorBidi" w:cstheme="majorBidi"/>
          <w:b/>
          <w:bCs/>
          <w:sz w:val="28"/>
          <w:szCs w:val="28"/>
        </w:rPr>
        <w:lastRenderedPageBreak/>
        <w:t>1</w:t>
      </w:r>
      <w:r w:rsidR="00FC6221">
        <w:rPr>
          <w:rFonts w:asciiTheme="majorBidi" w:hAnsiTheme="majorBidi" w:cstheme="majorBidi"/>
          <w:b/>
          <w:bCs/>
          <w:sz w:val="28"/>
          <w:szCs w:val="28"/>
        </w:rPr>
        <w:t>4</w:t>
      </w:r>
      <w:r w:rsidRPr="00B542DF">
        <w:rPr>
          <w:rFonts w:asciiTheme="majorBidi" w:hAnsiTheme="majorBidi" w:cstheme="majorBidi"/>
          <w:b/>
          <w:bCs/>
          <w:sz w:val="28"/>
          <w:szCs w:val="28"/>
        </w:rPr>
        <w:t>.</w:t>
      </w:r>
      <w:r w:rsidRPr="00B542DF">
        <w:rPr>
          <w:rFonts w:asciiTheme="majorBidi" w:hAnsiTheme="majorBidi" w:cstheme="majorBidi"/>
          <w:b/>
          <w:bCs/>
          <w:sz w:val="28"/>
          <w:szCs w:val="28"/>
        </w:rPr>
        <w:tab/>
      </w:r>
      <w:r w:rsidR="00F154BF" w:rsidRPr="00F154BF">
        <w:rPr>
          <w:rFonts w:asciiTheme="majorBidi" w:hAnsiTheme="majorBidi" w:cstheme="majorBidi"/>
          <w:b/>
          <w:bCs/>
          <w:sz w:val="28"/>
          <w:szCs w:val="28"/>
        </w:rPr>
        <w:t>P</w:t>
      </w:r>
      <w:r w:rsidR="00C1536A">
        <w:rPr>
          <w:rFonts w:asciiTheme="majorBidi" w:hAnsiTheme="majorBidi" w:cstheme="majorBidi"/>
          <w:b/>
          <w:bCs/>
          <w:sz w:val="28"/>
          <w:szCs w:val="28"/>
        </w:rPr>
        <w:t xml:space="preserve">ROPERTY, PLANT AND </w:t>
      </w:r>
      <w:r w:rsidR="00A80FAE">
        <w:rPr>
          <w:rFonts w:asciiTheme="majorBidi" w:hAnsiTheme="majorBidi" w:cstheme="majorBidi"/>
          <w:b/>
          <w:bCs/>
          <w:sz w:val="28"/>
          <w:szCs w:val="28"/>
        </w:rPr>
        <w:t>EQUIPMENT</w:t>
      </w:r>
      <w:r w:rsidR="00C1536A">
        <w:rPr>
          <w:rFonts w:asciiTheme="majorBidi" w:hAnsiTheme="majorBidi" w:cstheme="majorBidi"/>
          <w:b/>
          <w:bCs/>
          <w:sz w:val="28"/>
          <w:szCs w:val="28"/>
        </w:rPr>
        <w:t xml:space="preserve"> </w:t>
      </w:r>
    </w:p>
    <w:tbl>
      <w:tblPr>
        <w:tblW w:w="14652"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3"/>
        <w:gridCol w:w="382"/>
        <w:gridCol w:w="568"/>
        <w:gridCol w:w="1321"/>
        <w:gridCol w:w="1560"/>
        <w:gridCol w:w="141"/>
        <w:gridCol w:w="709"/>
        <w:gridCol w:w="992"/>
        <w:gridCol w:w="142"/>
        <w:gridCol w:w="1560"/>
        <w:gridCol w:w="142"/>
        <w:gridCol w:w="1559"/>
        <w:gridCol w:w="142"/>
        <w:gridCol w:w="1773"/>
        <w:gridCol w:w="134"/>
        <w:gridCol w:w="1461"/>
        <w:gridCol w:w="134"/>
        <w:gridCol w:w="1459"/>
      </w:tblGrid>
      <w:tr w:rsidR="009076D9" w:rsidRPr="0060645D" w14:paraId="56A7AC18" w14:textId="77777777">
        <w:trPr>
          <w:trHeight w:val="170"/>
          <w:tblHeader/>
        </w:trPr>
        <w:tc>
          <w:tcPr>
            <w:tcW w:w="473" w:type="dxa"/>
            <w:tcBorders>
              <w:top w:val="nil"/>
              <w:left w:val="nil"/>
              <w:bottom w:val="nil"/>
              <w:right w:val="nil"/>
            </w:tcBorders>
          </w:tcPr>
          <w:p w14:paraId="777E6428" w14:textId="77777777" w:rsidR="009076D9" w:rsidRPr="0060645D" w:rsidRDefault="009076D9" w:rsidP="009076D9">
            <w:pPr>
              <w:tabs>
                <w:tab w:val="center" w:pos="8010"/>
              </w:tabs>
              <w:ind w:left="12" w:right="-43"/>
              <w:jc w:val="right"/>
              <w:rPr>
                <w:rFonts w:asciiTheme="majorBidi" w:hAnsiTheme="majorBidi" w:cstheme="majorBidi"/>
                <w:b/>
                <w:bCs/>
                <w:sz w:val="28"/>
                <w:szCs w:val="28"/>
                <w:cs/>
              </w:rPr>
            </w:pPr>
          </w:p>
        </w:tc>
        <w:tc>
          <w:tcPr>
            <w:tcW w:w="382" w:type="dxa"/>
            <w:tcBorders>
              <w:top w:val="nil"/>
              <w:left w:val="nil"/>
              <w:bottom w:val="nil"/>
              <w:right w:val="nil"/>
            </w:tcBorders>
          </w:tcPr>
          <w:p w14:paraId="46D551D6" w14:textId="77777777" w:rsidR="009076D9" w:rsidRPr="0060645D" w:rsidRDefault="009076D9" w:rsidP="009076D9">
            <w:pPr>
              <w:tabs>
                <w:tab w:val="center" w:pos="8010"/>
              </w:tabs>
              <w:ind w:left="12" w:right="-43"/>
              <w:jc w:val="right"/>
              <w:rPr>
                <w:rFonts w:asciiTheme="majorBidi" w:hAnsiTheme="majorBidi" w:cstheme="majorBidi"/>
                <w:b/>
                <w:bCs/>
                <w:sz w:val="28"/>
                <w:szCs w:val="28"/>
                <w:cs/>
              </w:rPr>
            </w:pPr>
          </w:p>
        </w:tc>
        <w:tc>
          <w:tcPr>
            <w:tcW w:w="568" w:type="dxa"/>
            <w:tcBorders>
              <w:top w:val="nil"/>
              <w:left w:val="nil"/>
              <w:bottom w:val="nil"/>
              <w:right w:val="nil"/>
            </w:tcBorders>
          </w:tcPr>
          <w:p w14:paraId="00B1499A" w14:textId="77777777" w:rsidR="009076D9" w:rsidRPr="0060645D" w:rsidRDefault="009076D9" w:rsidP="009076D9">
            <w:pPr>
              <w:tabs>
                <w:tab w:val="center" w:pos="8010"/>
              </w:tabs>
              <w:ind w:left="12" w:right="-43"/>
              <w:jc w:val="right"/>
              <w:rPr>
                <w:rFonts w:asciiTheme="majorBidi" w:hAnsiTheme="majorBidi" w:cstheme="majorBidi"/>
                <w:b/>
                <w:bCs/>
                <w:sz w:val="28"/>
                <w:szCs w:val="28"/>
                <w:cs/>
              </w:rPr>
            </w:pPr>
          </w:p>
        </w:tc>
        <w:tc>
          <w:tcPr>
            <w:tcW w:w="1321" w:type="dxa"/>
            <w:tcBorders>
              <w:top w:val="nil"/>
              <w:left w:val="nil"/>
              <w:bottom w:val="nil"/>
              <w:right w:val="nil"/>
            </w:tcBorders>
          </w:tcPr>
          <w:p w14:paraId="2C6137AB" w14:textId="77777777" w:rsidR="009076D9" w:rsidRPr="0060645D" w:rsidRDefault="009076D9" w:rsidP="009076D9">
            <w:pPr>
              <w:tabs>
                <w:tab w:val="center" w:pos="8010"/>
              </w:tabs>
              <w:ind w:left="12" w:right="-43"/>
              <w:jc w:val="right"/>
              <w:rPr>
                <w:rFonts w:asciiTheme="majorBidi" w:hAnsiTheme="majorBidi" w:cstheme="majorBidi"/>
                <w:b/>
                <w:bCs/>
                <w:sz w:val="28"/>
                <w:szCs w:val="28"/>
                <w:cs/>
              </w:rPr>
            </w:pPr>
          </w:p>
        </w:tc>
        <w:tc>
          <w:tcPr>
            <w:tcW w:w="1560" w:type="dxa"/>
            <w:tcBorders>
              <w:top w:val="nil"/>
              <w:left w:val="nil"/>
              <w:bottom w:val="single" w:sz="4" w:space="0" w:color="auto"/>
              <w:right w:val="nil"/>
            </w:tcBorders>
          </w:tcPr>
          <w:p w14:paraId="28A160BB" w14:textId="77777777" w:rsidR="009076D9" w:rsidRPr="0060645D" w:rsidRDefault="009076D9" w:rsidP="009076D9">
            <w:pPr>
              <w:tabs>
                <w:tab w:val="center" w:pos="8010"/>
              </w:tabs>
              <w:ind w:left="12" w:right="-43"/>
              <w:jc w:val="right"/>
              <w:rPr>
                <w:rFonts w:asciiTheme="majorBidi" w:hAnsiTheme="majorBidi" w:cstheme="majorBidi"/>
                <w:b/>
                <w:bCs/>
                <w:sz w:val="28"/>
                <w:szCs w:val="28"/>
                <w:cs/>
              </w:rPr>
            </w:pPr>
          </w:p>
        </w:tc>
        <w:tc>
          <w:tcPr>
            <w:tcW w:w="850" w:type="dxa"/>
            <w:gridSpan w:val="2"/>
            <w:tcBorders>
              <w:top w:val="nil"/>
              <w:left w:val="nil"/>
              <w:bottom w:val="single" w:sz="4" w:space="0" w:color="auto"/>
              <w:right w:val="nil"/>
            </w:tcBorders>
          </w:tcPr>
          <w:p w14:paraId="5208C175" w14:textId="77777777" w:rsidR="009076D9" w:rsidRPr="0060645D" w:rsidRDefault="009076D9" w:rsidP="009076D9">
            <w:pPr>
              <w:tabs>
                <w:tab w:val="center" w:pos="8010"/>
              </w:tabs>
              <w:ind w:left="12" w:right="-43"/>
              <w:jc w:val="right"/>
              <w:rPr>
                <w:rFonts w:asciiTheme="majorBidi" w:hAnsiTheme="majorBidi" w:cstheme="majorBidi"/>
                <w:b/>
                <w:bCs/>
                <w:sz w:val="28"/>
                <w:szCs w:val="28"/>
                <w:cs/>
              </w:rPr>
            </w:pPr>
          </w:p>
        </w:tc>
        <w:tc>
          <w:tcPr>
            <w:tcW w:w="1134" w:type="dxa"/>
            <w:gridSpan w:val="2"/>
            <w:tcBorders>
              <w:top w:val="nil"/>
              <w:left w:val="nil"/>
              <w:bottom w:val="single" w:sz="4" w:space="0" w:color="auto"/>
              <w:right w:val="nil"/>
            </w:tcBorders>
          </w:tcPr>
          <w:p w14:paraId="34F28DB1" w14:textId="77777777" w:rsidR="009076D9" w:rsidRPr="0060645D" w:rsidRDefault="009076D9" w:rsidP="009076D9">
            <w:pPr>
              <w:tabs>
                <w:tab w:val="center" w:pos="8010"/>
              </w:tabs>
              <w:ind w:left="12" w:right="-43"/>
              <w:jc w:val="right"/>
              <w:rPr>
                <w:rFonts w:asciiTheme="majorBidi" w:hAnsiTheme="majorBidi" w:cstheme="majorBidi"/>
                <w:b/>
                <w:bCs/>
                <w:sz w:val="28"/>
                <w:szCs w:val="28"/>
                <w:cs/>
              </w:rPr>
            </w:pPr>
          </w:p>
        </w:tc>
        <w:tc>
          <w:tcPr>
            <w:tcW w:w="1560" w:type="dxa"/>
            <w:tcBorders>
              <w:top w:val="nil"/>
              <w:left w:val="nil"/>
              <w:bottom w:val="single" w:sz="4" w:space="0" w:color="auto"/>
              <w:right w:val="nil"/>
            </w:tcBorders>
          </w:tcPr>
          <w:p w14:paraId="58329BE9" w14:textId="77777777" w:rsidR="009076D9" w:rsidRPr="00FC60DF" w:rsidRDefault="009076D9" w:rsidP="009076D9">
            <w:pPr>
              <w:tabs>
                <w:tab w:val="center" w:pos="8010"/>
              </w:tabs>
              <w:ind w:left="12" w:right="-43"/>
              <w:jc w:val="right"/>
              <w:rPr>
                <w:rFonts w:asciiTheme="majorBidi" w:hAnsiTheme="majorBidi" w:cstheme="majorBidi"/>
                <w:b/>
                <w:bCs/>
                <w:sz w:val="28"/>
                <w:szCs w:val="28"/>
                <w:cs/>
              </w:rPr>
            </w:pPr>
          </w:p>
        </w:tc>
        <w:tc>
          <w:tcPr>
            <w:tcW w:w="6804" w:type="dxa"/>
            <w:gridSpan w:val="8"/>
            <w:tcBorders>
              <w:top w:val="nil"/>
              <w:left w:val="nil"/>
              <w:bottom w:val="single" w:sz="4" w:space="0" w:color="auto"/>
              <w:right w:val="nil"/>
            </w:tcBorders>
          </w:tcPr>
          <w:p w14:paraId="289426F7" w14:textId="6FB934BB" w:rsidR="009076D9" w:rsidRPr="00FC60DF" w:rsidRDefault="009076D9" w:rsidP="009076D9">
            <w:pPr>
              <w:tabs>
                <w:tab w:val="left" w:pos="600"/>
                <w:tab w:val="left" w:pos="900"/>
                <w:tab w:val="right" w:pos="6800"/>
                <w:tab w:val="right" w:pos="8540"/>
              </w:tabs>
              <w:spacing w:line="400" w:lineRule="exact"/>
              <w:ind w:right="137"/>
              <w:jc w:val="right"/>
              <w:rPr>
                <w:rFonts w:asciiTheme="majorBidi" w:hAnsiTheme="majorBidi" w:cstheme="majorBidi"/>
                <w:b/>
                <w:bCs/>
                <w:sz w:val="28"/>
                <w:szCs w:val="28"/>
                <w:cs/>
              </w:rPr>
            </w:pPr>
            <w:r w:rsidRPr="00DA34A8">
              <w:rPr>
                <w:rFonts w:asciiTheme="majorBidi" w:hAnsiTheme="majorBidi" w:cstheme="majorBidi"/>
                <w:b/>
                <w:bCs/>
                <w:sz w:val="28"/>
                <w:szCs w:val="28"/>
              </w:rPr>
              <w:t>(Unit: Thousand Baht)</w:t>
            </w:r>
          </w:p>
        </w:tc>
      </w:tr>
      <w:tr w:rsidR="009076D9" w:rsidRPr="0060645D" w14:paraId="3604AAA9" w14:textId="77777777">
        <w:trPr>
          <w:trHeight w:val="170"/>
          <w:tblHeader/>
        </w:trPr>
        <w:tc>
          <w:tcPr>
            <w:tcW w:w="473" w:type="dxa"/>
            <w:tcBorders>
              <w:top w:val="nil"/>
              <w:left w:val="nil"/>
              <w:bottom w:val="nil"/>
              <w:right w:val="nil"/>
            </w:tcBorders>
          </w:tcPr>
          <w:p w14:paraId="7981F0CD" w14:textId="77777777" w:rsidR="009076D9" w:rsidRPr="0060645D" w:rsidRDefault="009076D9" w:rsidP="009076D9">
            <w:pPr>
              <w:tabs>
                <w:tab w:val="center" w:pos="8010"/>
              </w:tabs>
              <w:ind w:left="12" w:right="-43"/>
              <w:jc w:val="right"/>
              <w:rPr>
                <w:rFonts w:asciiTheme="majorBidi" w:hAnsiTheme="majorBidi" w:cstheme="majorBidi"/>
                <w:b/>
                <w:bCs/>
                <w:sz w:val="28"/>
                <w:szCs w:val="28"/>
                <w:cs/>
              </w:rPr>
            </w:pPr>
          </w:p>
        </w:tc>
        <w:tc>
          <w:tcPr>
            <w:tcW w:w="382" w:type="dxa"/>
            <w:tcBorders>
              <w:top w:val="nil"/>
              <w:left w:val="nil"/>
              <w:bottom w:val="nil"/>
              <w:right w:val="nil"/>
            </w:tcBorders>
          </w:tcPr>
          <w:p w14:paraId="08FFF1BF" w14:textId="77777777" w:rsidR="009076D9" w:rsidRPr="0060645D" w:rsidRDefault="009076D9" w:rsidP="009076D9">
            <w:pPr>
              <w:tabs>
                <w:tab w:val="center" w:pos="8010"/>
              </w:tabs>
              <w:ind w:left="12" w:right="-43"/>
              <w:jc w:val="right"/>
              <w:rPr>
                <w:rFonts w:asciiTheme="majorBidi" w:hAnsiTheme="majorBidi" w:cstheme="majorBidi"/>
                <w:b/>
                <w:bCs/>
                <w:sz w:val="28"/>
                <w:szCs w:val="28"/>
                <w:cs/>
              </w:rPr>
            </w:pPr>
          </w:p>
        </w:tc>
        <w:tc>
          <w:tcPr>
            <w:tcW w:w="568" w:type="dxa"/>
            <w:tcBorders>
              <w:top w:val="nil"/>
              <w:left w:val="nil"/>
              <w:bottom w:val="nil"/>
              <w:right w:val="nil"/>
            </w:tcBorders>
          </w:tcPr>
          <w:p w14:paraId="5DE9D6DF" w14:textId="77777777" w:rsidR="009076D9" w:rsidRPr="0060645D" w:rsidRDefault="009076D9" w:rsidP="009076D9">
            <w:pPr>
              <w:tabs>
                <w:tab w:val="center" w:pos="8010"/>
              </w:tabs>
              <w:ind w:left="12" w:right="-43"/>
              <w:jc w:val="right"/>
              <w:rPr>
                <w:rFonts w:asciiTheme="majorBidi" w:hAnsiTheme="majorBidi" w:cstheme="majorBidi"/>
                <w:b/>
                <w:bCs/>
                <w:sz w:val="28"/>
                <w:szCs w:val="28"/>
                <w:cs/>
              </w:rPr>
            </w:pPr>
          </w:p>
        </w:tc>
        <w:tc>
          <w:tcPr>
            <w:tcW w:w="1321" w:type="dxa"/>
            <w:tcBorders>
              <w:top w:val="nil"/>
              <w:left w:val="nil"/>
              <w:bottom w:val="nil"/>
              <w:right w:val="nil"/>
            </w:tcBorders>
          </w:tcPr>
          <w:p w14:paraId="6EE50279" w14:textId="77777777" w:rsidR="009076D9" w:rsidRPr="00FC60DF" w:rsidRDefault="009076D9" w:rsidP="009076D9">
            <w:pPr>
              <w:tabs>
                <w:tab w:val="center" w:pos="8010"/>
              </w:tabs>
              <w:ind w:left="12" w:right="-43"/>
              <w:jc w:val="right"/>
              <w:rPr>
                <w:rFonts w:asciiTheme="majorBidi" w:hAnsiTheme="majorBidi" w:cstheme="majorBidi"/>
                <w:b/>
                <w:bCs/>
                <w:sz w:val="28"/>
                <w:szCs w:val="28"/>
                <w:cs/>
              </w:rPr>
            </w:pPr>
          </w:p>
        </w:tc>
        <w:tc>
          <w:tcPr>
            <w:tcW w:w="11908" w:type="dxa"/>
            <w:gridSpan w:val="14"/>
            <w:tcBorders>
              <w:top w:val="single" w:sz="4" w:space="0" w:color="auto"/>
              <w:left w:val="nil"/>
              <w:bottom w:val="single" w:sz="4" w:space="0" w:color="auto"/>
              <w:right w:val="nil"/>
            </w:tcBorders>
          </w:tcPr>
          <w:p w14:paraId="629CD783" w14:textId="1FDCD270" w:rsidR="009076D9" w:rsidRPr="0060645D" w:rsidRDefault="001D4425" w:rsidP="009076D9">
            <w:pPr>
              <w:tabs>
                <w:tab w:val="center" w:pos="8010"/>
              </w:tabs>
              <w:ind w:left="12" w:right="-43"/>
              <w:jc w:val="center"/>
              <w:rPr>
                <w:rFonts w:asciiTheme="majorBidi" w:hAnsiTheme="majorBidi" w:cstheme="majorBidi"/>
                <w:b/>
                <w:bCs/>
                <w:sz w:val="28"/>
                <w:szCs w:val="28"/>
              </w:rPr>
            </w:pPr>
            <w:r w:rsidRPr="00C0123A">
              <w:rPr>
                <w:rFonts w:asciiTheme="majorBidi" w:hAnsiTheme="majorBidi" w:cstheme="majorBidi"/>
                <w:b/>
                <w:bCs/>
                <w:sz w:val="28"/>
                <w:szCs w:val="28"/>
              </w:rPr>
              <w:t>Consolidated financial statements</w:t>
            </w:r>
          </w:p>
        </w:tc>
      </w:tr>
      <w:tr w:rsidR="00180E9E" w:rsidRPr="0060645D" w14:paraId="7ACB9588" w14:textId="77777777" w:rsidTr="00AD1E8F">
        <w:trPr>
          <w:trHeight w:val="962"/>
          <w:tblHeader/>
        </w:trPr>
        <w:tc>
          <w:tcPr>
            <w:tcW w:w="2744" w:type="dxa"/>
            <w:gridSpan w:val="4"/>
            <w:tcBorders>
              <w:top w:val="nil"/>
              <w:left w:val="nil"/>
              <w:bottom w:val="nil"/>
              <w:right w:val="nil"/>
            </w:tcBorders>
            <w:vAlign w:val="bottom"/>
          </w:tcPr>
          <w:p w14:paraId="6C13E8B6" w14:textId="77777777" w:rsidR="00180E9E" w:rsidRPr="0060645D" w:rsidRDefault="00180E9E" w:rsidP="00180E9E">
            <w:pPr>
              <w:tabs>
                <w:tab w:val="center" w:pos="8010"/>
              </w:tabs>
              <w:ind w:left="162" w:right="-43" w:hanging="119"/>
              <w:rPr>
                <w:rFonts w:asciiTheme="majorBidi" w:hAnsiTheme="majorBidi" w:cstheme="majorBidi"/>
                <w:sz w:val="28"/>
                <w:szCs w:val="28"/>
              </w:rPr>
            </w:pPr>
          </w:p>
        </w:tc>
        <w:tc>
          <w:tcPr>
            <w:tcW w:w="1560" w:type="dxa"/>
            <w:tcBorders>
              <w:top w:val="single" w:sz="4" w:space="0" w:color="auto"/>
              <w:left w:val="nil"/>
              <w:bottom w:val="single" w:sz="4" w:space="0" w:color="auto"/>
              <w:right w:val="nil"/>
            </w:tcBorders>
            <w:vAlign w:val="bottom"/>
          </w:tcPr>
          <w:p w14:paraId="52D38DB8" w14:textId="263AD74E" w:rsidR="00180E9E" w:rsidRPr="0060645D" w:rsidRDefault="00180E9E" w:rsidP="00CE630F">
            <w:pPr>
              <w:tabs>
                <w:tab w:val="decimal" w:pos="786"/>
              </w:tabs>
              <w:ind w:left="-15" w:right="569"/>
              <w:jc w:val="right"/>
              <w:rPr>
                <w:rFonts w:asciiTheme="majorBidi" w:hAnsiTheme="majorBidi" w:cstheme="majorBidi"/>
                <w:sz w:val="28"/>
                <w:szCs w:val="28"/>
              </w:rPr>
            </w:pPr>
            <w:r w:rsidRPr="00DA34A8">
              <w:rPr>
                <w:rFonts w:asciiTheme="majorBidi" w:hAnsiTheme="majorBidi" w:cstheme="majorBidi"/>
                <w:b/>
                <w:bCs/>
                <w:sz w:val="28"/>
                <w:szCs w:val="28"/>
              </w:rPr>
              <w:t>Land</w:t>
            </w:r>
          </w:p>
        </w:tc>
        <w:tc>
          <w:tcPr>
            <w:tcW w:w="141" w:type="dxa"/>
            <w:tcBorders>
              <w:top w:val="single" w:sz="4" w:space="0" w:color="auto"/>
              <w:left w:val="nil"/>
              <w:bottom w:val="nil"/>
              <w:right w:val="nil"/>
            </w:tcBorders>
            <w:vAlign w:val="bottom"/>
          </w:tcPr>
          <w:p w14:paraId="18F0B293" w14:textId="77777777" w:rsidR="00180E9E" w:rsidRPr="00180E9E" w:rsidRDefault="00180E9E" w:rsidP="00CE630F">
            <w:pPr>
              <w:tabs>
                <w:tab w:val="decimal" w:pos="786"/>
              </w:tabs>
              <w:ind w:left="-15" w:right="99"/>
              <w:jc w:val="center"/>
              <w:rPr>
                <w:rFonts w:asciiTheme="majorBidi" w:hAnsiTheme="majorBidi" w:cstheme="majorBidi"/>
                <w:b/>
                <w:bCs/>
                <w:sz w:val="28"/>
                <w:szCs w:val="28"/>
              </w:rPr>
            </w:pPr>
          </w:p>
        </w:tc>
        <w:tc>
          <w:tcPr>
            <w:tcW w:w="1701" w:type="dxa"/>
            <w:gridSpan w:val="2"/>
            <w:tcBorders>
              <w:top w:val="single" w:sz="4" w:space="0" w:color="auto"/>
              <w:left w:val="nil"/>
              <w:bottom w:val="single" w:sz="4" w:space="0" w:color="auto"/>
              <w:right w:val="nil"/>
            </w:tcBorders>
            <w:vAlign w:val="bottom"/>
          </w:tcPr>
          <w:p w14:paraId="64FF6600" w14:textId="1F699467" w:rsidR="00180E9E" w:rsidRPr="0060645D" w:rsidRDefault="00180E9E" w:rsidP="00CE630F">
            <w:pPr>
              <w:tabs>
                <w:tab w:val="decimal" w:pos="786"/>
              </w:tabs>
              <w:ind w:left="-15" w:right="99"/>
              <w:jc w:val="center"/>
              <w:rPr>
                <w:rFonts w:asciiTheme="majorBidi" w:hAnsiTheme="majorBidi" w:cstheme="majorBidi"/>
                <w:b/>
                <w:bCs/>
                <w:sz w:val="28"/>
                <w:szCs w:val="28"/>
              </w:rPr>
            </w:pPr>
            <w:r w:rsidRPr="00E94F01">
              <w:rPr>
                <w:rFonts w:asciiTheme="majorBidi" w:hAnsiTheme="majorBidi" w:cstheme="majorBidi"/>
                <w:b/>
                <w:bCs/>
                <w:sz w:val="28"/>
                <w:szCs w:val="28"/>
              </w:rPr>
              <w:t>Building</w:t>
            </w:r>
          </w:p>
        </w:tc>
        <w:tc>
          <w:tcPr>
            <w:tcW w:w="142" w:type="dxa"/>
            <w:tcBorders>
              <w:top w:val="single" w:sz="4" w:space="0" w:color="auto"/>
              <w:left w:val="nil"/>
              <w:bottom w:val="nil"/>
              <w:right w:val="nil"/>
            </w:tcBorders>
            <w:vAlign w:val="bottom"/>
          </w:tcPr>
          <w:p w14:paraId="34F8FB79" w14:textId="77777777" w:rsidR="00180E9E" w:rsidRPr="00E94F01" w:rsidRDefault="00180E9E" w:rsidP="00CE630F">
            <w:pPr>
              <w:tabs>
                <w:tab w:val="decimal" w:pos="786"/>
              </w:tabs>
              <w:ind w:left="-15" w:right="-9"/>
              <w:rPr>
                <w:rFonts w:asciiTheme="majorBidi" w:hAnsiTheme="majorBidi" w:cstheme="majorBidi"/>
                <w:b/>
                <w:bCs/>
                <w:sz w:val="28"/>
                <w:szCs w:val="28"/>
              </w:rPr>
            </w:pPr>
          </w:p>
        </w:tc>
        <w:tc>
          <w:tcPr>
            <w:tcW w:w="1560" w:type="dxa"/>
            <w:tcBorders>
              <w:top w:val="single" w:sz="4" w:space="0" w:color="auto"/>
              <w:left w:val="nil"/>
              <w:bottom w:val="single" w:sz="4" w:space="0" w:color="auto"/>
              <w:right w:val="nil"/>
            </w:tcBorders>
            <w:vAlign w:val="bottom"/>
          </w:tcPr>
          <w:p w14:paraId="38E5AF09" w14:textId="158A9254" w:rsidR="00180E9E" w:rsidRPr="00E94F01" w:rsidRDefault="00180E9E" w:rsidP="00CE630F">
            <w:pPr>
              <w:tabs>
                <w:tab w:val="decimal" w:pos="786"/>
              </w:tabs>
              <w:ind w:left="-15" w:right="99"/>
              <w:jc w:val="center"/>
              <w:rPr>
                <w:rFonts w:asciiTheme="majorBidi" w:hAnsiTheme="majorBidi" w:cstheme="majorBidi"/>
                <w:b/>
                <w:bCs/>
                <w:sz w:val="28"/>
                <w:szCs w:val="28"/>
              </w:rPr>
            </w:pPr>
            <w:r w:rsidRPr="00DA34A8">
              <w:rPr>
                <w:rFonts w:asciiTheme="majorBidi" w:hAnsiTheme="majorBidi" w:cstheme="majorBidi"/>
                <w:b/>
                <w:bCs/>
                <w:sz w:val="28"/>
                <w:szCs w:val="28"/>
              </w:rPr>
              <w:t>Improvement of leasehold office building</w:t>
            </w:r>
          </w:p>
        </w:tc>
        <w:tc>
          <w:tcPr>
            <w:tcW w:w="142" w:type="dxa"/>
            <w:tcBorders>
              <w:top w:val="single" w:sz="4" w:space="0" w:color="auto"/>
              <w:left w:val="nil"/>
              <w:bottom w:val="nil"/>
              <w:right w:val="nil"/>
            </w:tcBorders>
          </w:tcPr>
          <w:p w14:paraId="5E78CFEC" w14:textId="77777777" w:rsidR="00180E9E" w:rsidRPr="0060645D" w:rsidRDefault="00180E9E" w:rsidP="00CE630F">
            <w:pPr>
              <w:tabs>
                <w:tab w:val="decimal" w:pos="786"/>
              </w:tabs>
              <w:ind w:left="-15" w:right="-9"/>
              <w:jc w:val="right"/>
              <w:rPr>
                <w:rFonts w:asciiTheme="majorBidi" w:hAnsiTheme="majorBidi" w:cstheme="majorBidi"/>
                <w:sz w:val="28"/>
                <w:szCs w:val="28"/>
              </w:rPr>
            </w:pPr>
          </w:p>
        </w:tc>
        <w:tc>
          <w:tcPr>
            <w:tcW w:w="1559" w:type="dxa"/>
            <w:tcBorders>
              <w:top w:val="single" w:sz="4" w:space="0" w:color="auto"/>
              <w:left w:val="nil"/>
              <w:bottom w:val="single" w:sz="4" w:space="0" w:color="auto"/>
              <w:right w:val="nil"/>
            </w:tcBorders>
            <w:vAlign w:val="bottom"/>
          </w:tcPr>
          <w:p w14:paraId="5BCD80E7" w14:textId="6AE9614A" w:rsidR="00180E9E" w:rsidRPr="0060645D" w:rsidRDefault="00180E9E" w:rsidP="00CE630F">
            <w:pPr>
              <w:tabs>
                <w:tab w:val="decimal" w:pos="786"/>
              </w:tabs>
              <w:ind w:left="-15" w:right="99"/>
              <w:jc w:val="center"/>
              <w:rPr>
                <w:rFonts w:asciiTheme="majorBidi" w:hAnsiTheme="majorBidi" w:cstheme="majorBidi"/>
                <w:sz w:val="28"/>
                <w:szCs w:val="28"/>
              </w:rPr>
            </w:pPr>
            <w:r w:rsidRPr="00DA34A8">
              <w:rPr>
                <w:rFonts w:asciiTheme="majorBidi" w:hAnsiTheme="majorBidi" w:cstheme="majorBidi"/>
                <w:b/>
                <w:bCs/>
                <w:sz w:val="28"/>
                <w:szCs w:val="28"/>
              </w:rPr>
              <w:t>Furniture</w:t>
            </w:r>
            <w:r w:rsidR="00E351E6">
              <w:rPr>
                <w:rFonts w:asciiTheme="majorBidi" w:hAnsiTheme="majorBidi" w:cstheme="majorBidi"/>
                <w:b/>
                <w:bCs/>
                <w:sz w:val="28"/>
                <w:szCs w:val="28"/>
              </w:rPr>
              <w:t>, fix</w:t>
            </w:r>
            <w:r w:rsidR="00D36E43">
              <w:rPr>
                <w:rFonts w:asciiTheme="majorBidi" w:hAnsiTheme="majorBidi" w:cstheme="majorBidi"/>
                <w:b/>
                <w:bCs/>
                <w:sz w:val="28"/>
                <w:szCs w:val="28"/>
              </w:rPr>
              <w:t xml:space="preserve">tures </w:t>
            </w:r>
            <w:r w:rsidRPr="00DA34A8">
              <w:rPr>
                <w:rFonts w:asciiTheme="majorBidi" w:hAnsiTheme="majorBidi" w:cstheme="majorBidi"/>
                <w:b/>
                <w:bCs/>
                <w:sz w:val="28"/>
                <w:szCs w:val="28"/>
              </w:rPr>
              <w:t>and equipment</w:t>
            </w:r>
          </w:p>
        </w:tc>
        <w:tc>
          <w:tcPr>
            <w:tcW w:w="142" w:type="dxa"/>
            <w:tcBorders>
              <w:top w:val="single" w:sz="4" w:space="0" w:color="auto"/>
              <w:left w:val="nil"/>
              <w:bottom w:val="nil"/>
              <w:right w:val="nil"/>
            </w:tcBorders>
          </w:tcPr>
          <w:p w14:paraId="75D6F488" w14:textId="77777777" w:rsidR="00180E9E" w:rsidRPr="0060645D" w:rsidRDefault="00180E9E" w:rsidP="00CE630F">
            <w:pPr>
              <w:tabs>
                <w:tab w:val="decimal" w:pos="786"/>
              </w:tabs>
              <w:ind w:left="-15" w:right="-9"/>
              <w:jc w:val="right"/>
              <w:rPr>
                <w:rFonts w:asciiTheme="majorBidi" w:hAnsiTheme="majorBidi" w:cstheme="majorBidi"/>
                <w:sz w:val="28"/>
                <w:szCs w:val="28"/>
              </w:rPr>
            </w:pPr>
          </w:p>
        </w:tc>
        <w:tc>
          <w:tcPr>
            <w:tcW w:w="1773" w:type="dxa"/>
            <w:tcBorders>
              <w:top w:val="single" w:sz="4" w:space="0" w:color="auto"/>
              <w:left w:val="nil"/>
              <w:bottom w:val="single" w:sz="4" w:space="0" w:color="auto"/>
              <w:right w:val="nil"/>
            </w:tcBorders>
            <w:vAlign w:val="bottom"/>
          </w:tcPr>
          <w:p w14:paraId="527004B5" w14:textId="0A1BE918" w:rsidR="00180E9E" w:rsidRPr="0060645D" w:rsidRDefault="00D36E43" w:rsidP="00CE630F">
            <w:pPr>
              <w:tabs>
                <w:tab w:val="decimal" w:pos="786"/>
              </w:tabs>
              <w:ind w:left="-15" w:right="210" w:firstLine="158"/>
              <w:jc w:val="center"/>
              <w:rPr>
                <w:rFonts w:asciiTheme="majorBidi" w:hAnsiTheme="majorBidi" w:cstheme="majorBidi"/>
                <w:sz w:val="28"/>
                <w:szCs w:val="28"/>
              </w:rPr>
            </w:pPr>
            <w:r>
              <w:rPr>
                <w:rFonts w:asciiTheme="majorBidi" w:hAnsiTheme="majorBidi" w:cstheme="majorBidi"/>
                <w:b/>
                <w:bCs/>
                <w:sz w:val="28"/>
                <w:szCs w:val="28"/>
              </w:rPr>
              <w:t xml:space="preserve">Motor </w:t>
            </w:r>
            <w:r>
              <w:rPr>
                <w:rFonts w:asciiTheme="majorBidi" w:hAnsiTheme="majorBidi" w:cstheme="majorBidi"/>
                <w:b/>
                <w:bCs/>
                <w:sz w:val="28"/>
                <w:szCs w:val="28"/>
              </w:rPr>
              <w:br/>
              <w:t>v</w:t>
            </w:r>
            <w:r w:rsidR="00180E9E" w:rsidRPr="00DA34A8">
              <w:rPr>
                <w:rFonts w:asciiTheme="majorBidi" w:hAnsiTheme="majorBidi" w:cstheme="majorBidi"/>
                <w:b/>
                <w:bCs/>
                <w:sz w:val="28"/>
                <w:szCs w:val="28"/>
              </w:rPr>
              <w:t>ehicles</w:t>
            </w:r>
          </w:p>
        </w:tc>
        <w:tc>
          <w:tcPr>
            <w:tcW w:w="134" w:type="dxa"/>
            <w:tcBorders>
              <w:top w:val="single" w:sz="4" w:space="0" w:color="auto"/>
              <w:left w:val="nil"/>
              <w:bottom w:val="nil"/>
              <w:right w:val="nil"/>
            </w:tcBorders>
          </w:tcPr>
          <w:p w14:paraId="2E7184F9" w14:textId="77777777" w:rsidR="00180E9E" w:rsidRPr="0060645D" w:rsidRDefault="00180E9E" w:rsidP="00CE630F">
            <w:pPr>
              <w:tabs>
                <w:tab w:val="decimal" w:pos="786"/>
              </w:tabs>
              <w:ind w:left="-15" w:right="-9"/>
              <w:jc w:val="right"/>
              <w:rPr>
                <w:rFonts w:asciiTheme="majorBidi" w:hAnsiTheme="majorBidi" w:cstheme="majorBidi"/>
                <w:sz w:val="28"/>
                <w:szCs w:val="28"/>
              </w:rPr>
            </w:pPr>
          </w:p>
        </w:tc>
        <w:tc>
          <w:tcPr>
            <w:tcW w:w="1461" w:type="dxa"/>
            <w:tcBorders>
              <w:top w:val="single" w:sz="4" w:space="0" w:color="auto"/>
              <w:left w:val="nil"/>
              <w:bottom w:val="single" w:sz="4" w:space="0" w:color="auto"/>
              <w:right w:val="nil"/>
            </w:tcBorders>
            <w:vAlign w:val="bottom"/>
          </w:tcPr>
          <w:p w14:paraId="2D05DF1B" w14:textId="5DCF9DA2" w:rsidR="00180E9E" w:rsidRPr="0060645D" w:rsidRDefault="00180E9E" w:rsidP="00CE630F">
            <w:pPr>
              <w:tabs>
                <w:tab w:val="decimal" w:pos="786"/>
              </w:tabs>
              <w:ind w:left="-15" w:right="141"/>
              <w:jc w:val="right"/>
              <w:rPr>
                <w:rFonts w:asciiTheme="majorBidi" w:hAnsiTheme="majorBidi" w:cstheme="majorBidi"/>
                <w:sz w:val="28"/>
                <w:szCs w:val="28"/>
              </w:rPr>
            </w:pPr>
            <w:r w:rsidRPr="00DA34A8">
              <w:rPr>
                <w:rFonts w:asciiTheme="majorBidi" w:hAnsiTheme="majorBidi" w:cstheme="majorBidi"/>
                <w:b/>
                <w:bCs/>
                <w:sz w:val="28"/>
                <w:szCs w:val="28"/>
              </w:rPr>
              <w:t>Assets under construction</w:t>
            </w:r>
          </w:p>
        </w:tc>
        <w:tc>
          <w:tcPr>
            <w:tcW w:w="134" w:type="dxa"/>
            <w:tcBorders>
              <w:top w:val="nil"/>
              <w:left w:val="nil"/>
              <w:bottom w:val="nil"/>
              <w:right w:val="nil"/>
            </w:tcBorders>
          </w:tcPr>
          <w:p w14:paraId="554CDED5" w14:textId="77777777" w:rsidR="00180E9E" w:rsidRPr="0060645D" w:rsidRDefault="00180E9E" w:rsidP="00CE630F">
            <w:pPr>
              <w:tabs>
                <w:tab w:val="decimal" w:pos="786"/>
              </w:tabs>
              <w:ind w:left="-15" w:right="-9"/>
              <w:jc w:val="right"/>
              <w:rPr>
                <w:rFonts w:asciiTheme="majorBidi" w:hAnsiTheme="majorBidi" w:cstheme="majorBidi"/>
                <w:sz w:val="28"/>
                <w:szCs w:val="28"/>
              </w:rPr>
            </w:pPr>
          </w:p>
        </w:tc>
        <w:tc>
          <w:tcPr>
            <w:tcW w:w="1459" w:type="dxa"/>
            <w:tcBorders>
              <w:top w:val="single" w:sz="4" w:space="0" w:color="auto"/>
              <w:left w:val="nil"/>
              <w:bottom w:val="single" w:sz="4" w:space="0" w:color="auto"/>
              <w:right w:val="nil"/>
            </w:tcBorders>
            <w:vAlign w:val="bottom"/>
          </w:tcPr>
          <w:p w14:paraId="010D6AEC" w14:textId="0EFB5E32" w:rsidR="00180E9E" w:rsidRPr="0060645D" w:rsidRDefault="00180E9E" w:rsidP="00CE630F">
            <w:pPr>
              <w:tabs>
                <w:tab w:val="decimal" w:pos="786"/>
              </w:tabs>
              <w:ind w:left="-15" w:right="332"/>
              <w:jc w:val="center"/>
              <w:rPr>
                <w:rFonts w:asciiTheme="majorBidi" w:hAnsiTheme="majorBidi" w:cstheme="majorBidi"/>
                <w:sz w:val="28"/>
                <w:szCs w:val="28"/>
              </w:rPr>
            </w:pPr>
            <w:r w:rsidRPr="00DA34A8">
              <w:rPr>
                <w:rFonts w:asciiTheme="majorBidi" w:hAnsiTheme="majorBidi" w:cstheme="majorBidi"/>
                <w:b/>
                <w:bCs/>
                <w:sz w:val="28"/>
                <w:szCs w:val="28"/>
              </w:rPr>
              <w:t>Total</w:t>
            </w:r>
          </w:p>
        </w:tc>
      </w:tr>
      <w:tr w:rsidR="009A7529" w:rsidRPr="0060645D" w14:paraId="590A90F8" w14:textId="77777777">
        <w:trPr>
          <w:trHeight w:val="147"/>
        </w:trPr>
        <w:tc>
          <w:tcPr>
            <w:tcW w:w="2744" w:type="dxa"/>
            <w:gridSpan w:val="4"/>
            <w:tcBorders>
              <w:top w:val="nil"/>
              <w:left w:val="nil"/>
              <w:bottom w:val="nil"/>
              <w:right w:val="nil"/>
            </w:tcBorders>
          </w:tcPr>
          <w:p w14:paraId="6F346C47" w14:textId="3E1A3D98" w:rsidR="009A7529" w:rsidRPr="00FC60DF" w:rsidRDefault="009A7529" w:rsidP="009A7529">
            <w:pPr>
              <w:tabs>
                <w:tab w:val="center" w:pos="8010"/>
              </w:tabs>
              <w:ind w:left="162" w:right="-43" w:hanging="119"/>
              <w:jc w:val="both"/>
              <w:rPr>
                <w:rFonts w:asciiTheme="majorBidi" w:hAnsiTheme="majorBidi" w:cstheme="majorBidi"/>
                <w:sz w:val="28"/>
                <w:szCs w:val="28"/>
                <w:cs/>
              </w:rPr>
            </w:pPr>
            <w:r w:rsidRPr="00B542DF">
              <w:rPr>
                <w:rFonts w:asciiTheme="majorBidi" w:hAnsiTheme="majorBidi" w:cstheme="majorBidi"/>
                <w:b/>
                <w:bCs/>
                <w:sz w:val="28"/>
                <w:szCs w:val="28"/>
              </w:rPr>
              <w:t xml:space="preserve">Cost: </w:t>
            </w:r>
          </w:p>
        </w:tc>
        <w:tc>
          <w:tcPr>
            <w:tcW w:w="1560" w:type="dxa"/>
            <w:tcBorders>
              <w:top w:val="single" w:sz="4" w:space="0" w:color="auto"/>
              <w:left w:val="nil"/>
              <w:bottom w:val="nil"/>
              <w:right w:val="nil"/>
            </w:tcBorders>
            <w:vAlign w:val="center"/>
          </w:tcPr>
          <w:p w14:paraId="492ADE7F" w14:textId="77777777" w:rsidR="009A7529" w:rsidRPr="0060645D" w:rsidRDefault="009A7529" w:rsidP="009A7529">
            <w:pPr>
              <w:tabs>
                <w:tab w:val="center" w:pos="8010"/>
              </w:tabs>
              <w:ind w:left="162" w:right="-43" w:hanging="119"/>
              <w:jc w:val="both"/>
              <w:rPr>
                <w:rFonts w:asciiTheme="majorBidi" w:hAnsiTheme="majorBidi" w:cstheme="majorBidi"/>
                <w:sz w:val="28"/>
                <w:szCs w:val="28"/>
              </w:rPr>
            </w:pPr>
          </w:p>
        </w:tc>
        <w:tc>
          <w:tcPr>
            <w:tcW w:w="141" w:type="dxa"/>
            <w:tcBorders>
              <w:top w:val="nil"/>
              <w:left w:val="nil"/>
              <w:bottom w:val="nil"/>
              <w:right w:val="nil"/>
            </w:tcBorders>
            <w:vAlign w:val="center"/>
          </w:tcPr>
          <w:p w14:paraId="0CA68DF9" w14:textId="77777777" w:rsidR="009A7529" w:rsidRPr="0060645D" w:rsidRDefault="009A7529" w:rsidP="009A7529">
            <w:pPr>
              <w:tabs>
                <w:tab w:val="center" w:pos="8010"/>
              </w:tabs>
              <w:ind w:left="162" w:right="-43" w:hanging="119"/>
              <w:jc w:val="both"/>
              <w:rPr>
                <w:rFonts w:asciiTheme="majorBidi" w:hAnsiTheme="majorBidi" w:cstheme="majorBidi"/>
                <w:sz w:val="28"/>
                <w:szCs w:val="28"/>
              </w:rPr>
            </w:pPr>
          </w:p>
        </w:tc>
        <w:tc>
          <w:tcPr>
            <w:tcW w:w="1701" w:type="dxa"/>
            <w:gridSpan w:val="2"/>
            <w:tcBorders>
              <w:top w:val="single" w:sz="4" w:space="0" w:color="auto"/>
              <w:left w:val="nil"/>
              <w:bottom w:val="nil"/>
              <w:right w:val="nil"/>
            </w:tcBorders>
            <w:vAlign w:val="center"/>
          </w:tcPr>
          <w:p w14:paraId="6CA14925" w14:textId="77777777" w:rsidR="009A7529" w:rsidRPr="0060645D" w:rsidRDefault="009A7529" w:rsidP="009A7529">
            <w:pPr>
              <w:tabs>
                <w:tab w:val="center" w:pos="8010"/>
              </w:tabs>
              <w:ind w:left="162" w:right="-43" w:hanging="119"/>
              <w:jc w:val="both"/>
              <w:rPr>
                <w:rFonts w:asciiTheme="majorBidi" w:hAnsiTheme="majorBidi" w:cstheme="majorBidi"/>
                <w:sz w:val="28"/>
                <w:szCs w:val="28"/>
              </w:rPr>
            </w:pPr>
          </w:p>
        </w:tc>
        <w:tc>
          <w:tcPr>
            <w:tcW w:w="142" w:type="dxa"/>
            <w:tcBorders>
              <w:top w:val="nil"/>
              <w:left w:val="nil"/>
              <w:bottom w:val="nil"/>
              <w:right w:val="nil"/>
            </w:tcBorders>
            <w:vAlign w:val="center"/>
          </w:tcPr>
          <w:p w14:paraId="027FF96C" w14:textId="77777777" w:rsidR="009A7529" w:rsidRPr="0060645D" w:rsidRDefault="009A7529" w:rsidP="009A7529">
            <w:pPr>
              <w:tabs>
                <w:tab w:val="center" w:pos="8010"/>
              </w:tabs>
              <w:ind w:left="162" w:right="-43" w:hanging="119"/>
              <w:jc w:val="both"/>
              <w:rPr>
                <w:rFonts w:asciiTheme="majorBidi" w:hAnsiTheme="majorBidi" w:cstheme="majorBidi"/>
                <w:sz w:val="28"/>
                <w:szCs w:val="28"/>
              </w:rPr>
            </w:pPr>
          </w:p>
        </w:tc>
        <w:tc>
          <w:tcPr>
            <w:tcW w:w="1560" w:type="dxa"/>
            <w:tcBorders>
              <w:top w:val="single" w:sz="4" w:space="0" w:color="auto"/>
              <w:left w:val="nil"/>
              <w:bottom w:val="nil"/>
              <w:right w:val="nil"/>
            </w:tcBorders>
            <w:vAlign w:val="center"/>
          </w:tcPr>
          <w:p w14:paraId="029043C9" w14:textId="77777777" w:rsidR="009A7529" w:rsidRPr="0060645D" w:rsidRDefault="009A7529" w:rsidP="009A7529">
            <w:pPr>
              <w:tabs>
                <w:tab w:val="center" w:pos="8010"/>
              </w:tabs>
              <w:ind w:left="162" w:right="-43" w:hanging="119"/>
              <w:jc w:val="both"/>
              <w:rPr>
                <w:rFonts w:asciiTheme="majorBidi" w:hAnsiTheme="majorBidi" w:cstheme="majorBidi"/>
                <w:sz w:val="28"/>
                <w:szCs w:val="28"/>
              </w:rPr>
            </w:pPr>
          </w:p>
        </w:tc>
        <w:tc>
          <w:tcPr>
            <w:tcW w:w="142" w:type="dxa"/>
            <w:tcBorders>
              <w:top w:val="nil"/>
              <w:left w:val="nil"/>
              <w:bottom w:val="nil"/>
              <w:right w:val="nil"/>
            </w:tcBorders>
            <w:vAlign w:val="center"/>
          </w:tcPr>
          <w:p w14:paraId="73851530" w14:textId="77777777" w:rsidR="009A7529" w:rsidRPr="0060645D" w:rsidRDefault="009A7529" w:rsidP="009A7529">
            <w:pPr>
              <w:tabs>
                <w:tab w:val="center" w:pos="8010"/>
              </w:tabs>
              <w:ind w:left="162" w:right="-43" w:hanging="119"/>
              <w:jc w:val="both"/>
              <w:rPr>
                <w:rFonts w:asciiTheme="majorBidi" w:hAnsiTheme="majorBidi" w:cstheme="majorBidi"/>
                <w:sz w:val="28"/>
                <w:szCs w:val="28"/>
              </w:rPr>
            </w:pPr>
          </w:p>
        </w:tc>
        <w:tc>
          <w:tcPr>
            <w:tcW w:w="1559" w:type="dxa"/>
            <w:tcBorders>
              <w:top w:val="single" w:sz="4" w:space="0" w:color="auto"/>
              <w:left w:val="nil"/>
              <w:bottom w:val="nil"/>
              <w:right w:val="nil"/>
            </w:tcBorders>
            <w:vAlign w:val="center"/>
          </w:tcPr>
          <w:p w14:paraId="538AD8DA" w14:textId="77777777" w:rsidR="009A7529" w:rsidRPr="0060645D" w:rsidRDefault="009A7529" w:rsidP="009A7529">
            <w:pPr>
              <w:tabs>
                <w:tab w:val="left" w:pos="1195"/>
                <w:tab w:val="center" w:pos="8010"/>
              </w:tabs>
              <w:ind w:left="162" w:right="-43" w:hanging="119"/>
              <w:jc w:val="both"/>
              <w:rPr>
                <w:rFonts w:asciiTheme="majorBidi" w:hAnsiTheme="majorBidi" w:cstheme="majorBidi"/>
                <w:sz w:val="28"/>
                <w:szCs w:val="28"/>
              </w:rPr>
            </w:pPr>
          </w:p>
        </w:tc>
        <w:tc>
          <w:tcPr>
            <w:tcW w:w="142" w:type="dxa"/>
            <w:tcBorders>
              <w:top w:val="nil"/>
              <w:left w:val="nil"/>
              <w:bottom w:val="nil"/>
              <w:right w:val="nil"/>
            </w:tcBorders>
            <w:vAlign w:val="center"/>
          </w:tcPr>
          <w:p w14:paraId="10AE16AA" w14:textId="77777777" w:rsidR="009A7529" w:rsidRPr="0060645D" w:rsidRDefault="009A7529" w:rsidP="009A7529">
            <w:pPr>
              <w:tabs>
                <w:tab w:val="center" w:pos="8010"/>
              </w:tabs>
              <w:ind w:left="162" w:right="-43" w:hanging="119"/>
              <w:jc w:val="both"/>
              <w:rPr>
                <w:rFonts w:asciiTheme="majorBidi" w:hAnsiTheme="majorBidi" w:cstheme="majorBidi"/>
                <w:sz w:val="28"/>
                <w:szCs w:val="28"/>
              </w:rPr>
            </w:pPr>
          </w:p>
        </w:tc>
        <w:tc>
          <w:tcPr>
            <w:tcW w:w="1773" w:type="dxa"/>
            <w:tcBorders>
              <w:top w:val="single" w:sz="4" w:space="0" w:color="auto"/>
              <w:left w:val="nil"/>
              <w:bottom w:val="nil"/>
              <w:right w:val="nil"/>
            </w:tcBorders>
            <w:vAlign w:val="center"/>
          </w:tcPr>
          <w:p w14:paraId="01A827B7" w14:textId="77777777" w:rsidR="009A7529" w:rsidRPr="0060645D" w:rsidRDefault="009A7529" w:rsidP="009A7529">
            <w:pPr>
              <w:tabs>
                <w:tab w:val="center" w:pos="8010"/>
              </w:tabs>
              <w:ind w:left="162" w:right="-43" w:hanging="119"/>
              <w:jc w:val="both"/>
              <w:rPr>
                <w:rFonts w:asciiTheme="majorBidi" w:hAnsiTheme="majorBidi" w:cstheme="majorBidi"/>
                <w:sz w:val="28"/>
                <w:szCs w:val="28"/>
              </w:rPr>
            </w:pPr>
          </w:p>
        </w:tc>
        <w:tc>
          <w:tcPr>
            <w:tcW w:w="134" w:type="dxa"/>
            <w:tcBorders>
              <w:top w:val="nil"/>
              <w:left w:val="nil"/>
              <w:bottom w:val="nil"/>
              <w:right w:val="nil"/>
            </w:tcBorders>
            <w:vAlign w:val="center"/>
          </w:tcPr>
          <w:p w14:paraId="2B08548C" w14:textId="77777777" w:rsidR="009A7529" w:rsidRPr="0060645D" w:rsidRDefault="009A7529" w:rsidP="009A7529">
            <w:pPr>
              <w:tabs>
                <w:tab w:val="center" w:pos="8010"/>
              </w:tabs>
              <w:ind w:left="162" w:right="-43" w:hanging="119"/>
              <w:jc w:val="both"/>
              <w:rPr>
                <w:rFonts w:asciiTheme="majorBidi" w:hAnsiTheme="majorBidi" w:cstheme="majorBidi"/>
                <w:sz w:val="28"/>
                <w:szCs w:val="28"/>
              </w:rPr>
            </w:pPr>
          </w:p>
        </w:tc>
        <w:tc>
          <w:tcPr>
            <w:tcW w:w="1461" w:type="dxa"/>
            <w:tcBorders>
              <w:top w:val="single" w:sz="4" w:space="0" w:color="auto"/>
              <w:left w:val="nil"/>
              <w:bottom w:val="nil"/>
              <w:right w:val="nil"/>
            </w:tcBorders>
            <w:vAlign w:val="center"/>
          </w:tcPr>
          <w:p w14:paraId="79A05A1F" w14:textId="77777777" w:rsidR="009A7529" w:rsidRPr="0060645D" w:rsidRDefault="009A7529" w:rsidP="009A7529">
            <w:pPr>
              <w:tabs>
                <w:tab w:val="center" w:pos="8010"/>
              </w:tabs>
              <w:ind w:left="162" w:right="-43" w:hanging="119"/>
              <w:jc w:val="both"/>
              <w:rPr>
                <w:rFonts w:asciiTheme="majorBidi" w:hAnsiTheme="majorBidi" w:cstheme="majorBidi"/>
                <w:sz w:val="28"/>
                <w:szCs w:val="28"/>
              </w:rPr>
            </w:pPr>
          </w:p>
        </w:tc>
        <w:tc>
          <w:tcPr>
            <w:tcW w:w="134" w:type="dxa"/>
            <w:tcBorders>
              <w:top w:val="nil"/>
              <w:left w:val="nil"/>
              <w:bottom w:val="nil"/>
              <w:right w:val="nil"/>
            </w:tcBorders>
            <w:vAlign w:val="center"/>
          </w:tcPr>
          <w:p w14:paraId="17AE45BF" w14:textId="77777777" w:rsidR="009A7529" w:rsidRPr="0060645D" w:rsidRDefault="009A7529" w:rsidP="009A7529">
            <w:pPr>
              <w:tabs>
                <w:tab w:val="center" w:pos="8010"/>
              </w:tabs>
              <w:ind w:left="162" w:right="-43" w:hanging="119"/>
              <w:jc w:val="both"/>
              <w:rPr>
                <w:rFonts w:asciiTheme="majorBidi" w:hAnsiTheme="majorBidi" w:cstheme="majorBidi"/>
                <w:sz w:val="28"/>
                <w:szCs w:val="28"/>
              </w:rPr>
            </w:pPr>
          </w:p>
        </w:tc>
        <w:tc>
          <w:tcPr>
            <w:tcW w:w="1459" w:type="dxa"/>
            <w:tcBorders>
              <w:top w:val="single" w:sz="4" w:space="0" w:color="auto"/>
              <w:left w:val="nil"/>
              <w:bottom w:val="nil"/>
              <w:right w:val="nil"/>
            </w:tcBorders>
            <w:vAlign w:val="center"/>
          </w:tcPr>
          <w:p w14:paraId="13B6709A" w14:textId="77777777" w:rsidR="009A7529" w:rsidRPr="0060645D" w:rsidRDefault="009A7529" w:rsidP="009A7529">
            <w:pPr>
              <w:tabs>
                <w:tab w:val="center" w:pos="8010"/>
              </w:tabs>
              <w:ind w:left="162" w:right="-43" w:hanging="119"/>
              <w:jc w:val="both"/>
              <w:rPr>
                <w:rFonts w:asciiTheme="majorBidi" w:hAnsiTheme="majorBidi" w:cstheme="majorBidi"/>
                <w:sz w:val="28"/>
                <w:szCs w:val="28"/>
              </w:rPr>
            </w:pPr>
          </w:p>
        </w:tc>
      </w:tr>
      <w:tr w:rsidR="009A7529" w:rsidRPr="0060645D" w14:paraId="160DB932" w14:textId="77777777">
        <w:trPr>
          <w:trHeight w:val="147"/>
        </w:trPr>
        <w:tc>
          <w:tcPr>
            <w:tcW w:w="2744" w:type="dxa"/>
            <w:gridSpan w:val="4"/>
            <w:tcBorders>
              <w:top w:val="nil"/>
              <w:left w:val="nil"/>
              <w:bottom w:val="nil"/>
              <w:right w:val="nil"/>
            </w:tcBorders>
          </w:tcPr>
          <w:p w14:paraId="05686FCF" w14:textId="28E5304C" w:rsidR="009A7529" w:rsidRPr="00FC60DF" w:rsidRDefault="009A7529" w:rsidP="009A7529">
            <w:pPr>
              <w:tabs>
                <w:tab w:val="center" w:pos="8010"/>
              </w:tabs>
              <w:ind w:left="162" w:right="-43" w:hanging="119"/>
              <w:jc w:val="both"/>
              <w:rPr>
                <w:rFonts w:asciiTheme="majorBidi" w:hAnsiTheme="majorBidi" w:cstheme="majorBidi"/>
                <w:sz w:val="28"/>
                <w:szCs w:val="28"/>
                <w:cs/>
              </w:rPr>
            </w:pPr>
            <w:r w:rsidRPr="00B542DF">
              <w:rPr>
                <w:rFonts w:asciiTheme="majorBidi" w:hAnsiTheme="majorBidi" w:cstheme="majorBidi"/>
                <w:sz w:val="28"/>
                <w:szCs w:val="28"/>
              </w:rPr>
              <w:t>January</w:t>
            </w:r>
            <w:r w:rsidR="00257095">
              <w:rPr>
                <w:rFonts w:asciiTheme="majorBidi" w:hAnsiTheme="majorBidi" w:cstheme="majorBidi"/>
                <w:sz w:val="28"/>
                <w:szCs w:val="28"/>
              </w:rPr>
              <w:t xml:space="preserve"> 1,</w:t>
            </w:r>
            <w:r w:rsidRPr="00B542DF">
              <w:rPr>
                <w:rFonts w:asciiTheme="majorBidi" w:hAnsiTheme="majorBidi" w:cstheme="majorBidi"/>
                <w:sz w:val="28"/>
                <w:szCs w:val="28"/>
              </w:rPr>
              <w:t xml:space="preserve"> 202</w:t>
            </w:r>
            <w:r>
              <w:rPr>
                <w:rFonts w:asciiTheme="majorBidi" w:hAnsiTheme="majorBidi" w:cstheme="majorBidi"/>
                <w:sz w:val="28"/>
                <w:szCs w:val="28"/>
              </w:rPr>
              <w:t>4</w:t>
            </w:r>
          </w:p>
        </w:tc>
        <w:tc>
          <w:tcPr>
            <w:tcW w:w="1560" w:type="dxa"/>
            <w:tcBorders>
              <w:top w:val="nil"/>
              <w:left w:val="nil"/>
              <w:bottom w:val="nil"/>
              <w:right w:val="nil"/>
            </w:tcBorders>
            <w:vAlign w:val="center"/>
          </w:tcPr>
          <w:p w14:paraId="12961964" w14:textId="77777777" w:rsidR="009A7529" w:rsidRPr="0060645D" w:rsidRDefault="009A7529" w:rsidP="009A7529">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41" w:type="dxa"/>
            <w:tcBorders>
              <w:top w:val="nil"/>
              <w:left w:val="nil"/>
              <w:bottom w:val="nil"/>
              <w:right w:val="nil"/>
            </w:tcBorders>
            <w:vAlign w:val="center"/>
          </w:tcPr>
          <w:p w14:paraId="2358C5DB"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701" w:type="dxa"/>
            <w:gridSpan w:val="2"/>
            <w:tcBorders>
              <w:top w:val="nil"/>
              <w:left w:val="nil"/>
              <w:bottom w:val="nil"/>
              <w:right w:val="nil"/>
            </w:tcBorders>
            <w:vAlign w:val="center"/>
          </w:tcPr>
          <w:p w14:paraId="1FAB22B3" w14:textId="77777777" w:rsidR="009A7529" w:rsidRPr="0060645D" w:rsidRDefault="009A7529" w:rsidP="009A7529">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42" w:type="dxa"/>
            <w:tcBorders>
              <w:top w:val="nil"/>
              <w:left w:val="nil"/>
              <w:bottom w:val="nil"/>
              <w:right w:val="nil"/>
            </w:tcBorders>
            <w:vAlign w:val="center"/>
          </w:tcPr>
          <w:p w14:paraId="035EF317"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560" w:type="dxa"/>
            <w:tcBorders>
              <w:top w:val="nil"/>
              <w:left w:val="nil"/>
              <w:bottom w:val="nil"/>
              <w:right w:val="nil"/>
            </w:tcBorders>
            <w:vAlign w:val="center"/>
          </w:tcPr>
          <w:p w14:paraId="6CA06676" w14:textId="77777777" w:rsidR="009A7529" w:rsidRPr="0060645D" w:rsidRDefault="009A7529" w:rsidP="009A7529">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22,420</w:t>
            </w:r>
          </w:p>
        </w:tc>
        <w:tc>
          <w:tcPr>
            <w:tcW w:w="142" w:type="dxa"/>
            <w:tcBorders>
              <w:top w:val="nil"/>
              <w:left w:val="nil"/>
              <w:bottom w:val="nil"/>
              <w:right w:val="nil"/>
            </w:tcBorders>
            <w:vAlign w:val="center"/>
          </w:tcPr>
          <w:p w14:paraId="6087A40B"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center"/>
          </w:tcPr>
          <w:p w14:paraId="4EAD187B" w14:textId="77777777" w:rsidR="009A7529" w:rsidRPr="0060645D" w:rsidRDefault="009A7529" w:rsidP="009A7529">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100,502</w:t>
            </w:r>
          </w:p>
        </w:tc>
        <w:tc>
          <w:tcPr>
            <w:tcW w:w="142" w:type="dxa"/>
            <w:tcBorders>
              <w:top w:val="nil"/>
              <w:left w:val="nil"/>
              <w:bottom w:val="nil"/>
              <w:right w:val="nil"/>
            </w:tcBorders>
            <w:vAlign w:val="center"/>
          </w:tcPr>
          <w:p w14:paraId="61910265"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773" w:type="dxa"/>
            <w:tcBorders>
              <w:top w:val="nil"/>
              <w:left w:val="nil"/>
              <w:bottom w:val="nil"/>
              <w:right w:val="nil"/>
            </w:tcBorders>
            <w:vAlign w:val="center"/>
          </w:tcPr>
          <w:p w14:paraId="1315C31F" w14:textId="77777777" w:rsidR="009A7529" w:rsidRPr="0060645D" w:rsidRDefault="009A7529" w:rsidP="009A7529">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59,144</w:t>
            </w:r>
          </w:p>
        </w:tc>
        <w:tc>
          <w:tcPr>
            <w:tcW w:w="134" w:type="dxa"/>
            <w:tcBorders>
              <w:top w:val="nil"/>
              <w:left w:val="nil"/>
              <w:bottom w:val="nil"/>
              <w:right w:val="nil"/>
            </w:tcBorders>
            <w:vAlign w:val="center"/>
          </w:tcPr>
          <w:p w14:paraId="44EB3B5A"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461" w:type="dxa"/>
            <w:tcBorders>
              <w:top w:val="nil"/>
              <w:left w:val="nil"/>
              <w:bottom w:val="nil"/>
              <w:right w:val="nil"/>
            </w:tcBorders>
            <w:vAlign w:val="center"/>
          </w:tcPr>
          <w:p w14:paraId="0F50C34A" w14:textId="77777777" w:rsidR="009A7529" w:rsidRPr="0060645D" w:rsidRDefault="009A7529" w:rsidP="009A7529">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204,071</w:t>
            </w:r>
          </w:p>
        </w:tc>
        <w:tc>
          <w:tcPr>
            <w:tcW w:w="134" w:type="dxa"/>
            <w:tcBorders>
              <w:top w:val="nil"/>
              <w:left w:val="nil"/>
              <w:bottom w:val="nil"/>
              <w:right w:val="nil"/>
            </w:tcBorders>
            <w:vAlign w:val="center"/>
          </w:tcPr>
          <w:p w14:paraId="2860AE53"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459" w:type="dxa"/>
            <w:tcBorders>
              <w:top w:val="nil"/>
              <w:left w:val="nil"/>
              <w:bottom w:val="nil"/>
              <w:right w:val="nil"/>
            </w:tcBorders>
            <w:vAlign w:val="center"/>
          </w:tcPr>
          <w:p w14:paraId="200C61B9" w14:textId="77777777" w:rsidR="009A7529" w:rsidRPr="0060645D" w:rsidRDefault="009A7529" w:rsidP="009A7529">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386,137</w:t>
            </w:r>
          </w:p>
        </w:tc>
      </w:tr>
      <w:tr w:rsidR="009A7529" w:rsidRPr="0060645D" w14:paraId="4D11A8B8" w14:textId="77777777">
        <w:trPr>
          <w:trHeight w:val="147"/>
        </w:trPr>
        <w:tc>
          <w:tcPr>
            <w:tcW w:w="2744" w:type="dxa"/>
            <w:gridSpan w:val="4"/>
            <w:tcBorders>
              <w:top w:val="nil"/>
              <w:left w:val="nil"/>
              <w:bottom w:val="nil"/>
              <w:right w:val="nil"/>
            </w:tcBorders>
          </w:tcPr>
          <w:p w14:paraId="2786757A" w14:textId="3A7F98EF" w:rsidR="009A7529" w:rsidRPr="00FC60DF" w:rsidRDefault="009A7529" w:rsidP="009A7529">
            <w:pPr>
              <w:tabs>
                <w:tab w:val="center" w:pos="8010"/>
              </w:tabs>
              <w:ind w:left="162" w:right="-43" w:hanging="119"/>
              <w:jc w:val="both"/>
              <w:rPr>
                <w:rFonts w:asciiTheme="majorBidi" w:hAnsiTheme="majorBidi" w:cstheme="majorBidi"/>
                <w:sz w:val="28"/>
                <w:szCs w:val="28"/>
                <w:cs/>
              </w:rPr>
            </w:pPr>
            <w:r w:rsidRPr="00B542DF">
              <w:rPr>
                <w:rFonts w:asciiTheme="majorBidi" w:hAnsiTheme="majorBidi" w:cstheme="majorBidi"/>
                <w:sz w:val="28"/>
                <w:szCs w:val="28"/>
              </w:rPr>
              <w:t xml:space="preserve">Additions </w:t>
            </w:r>
          </w:p>
        </w:tc>
        <w:tc>
          <w:tcPr>
            <w:tcW w:w="1560" w:type="dxa"/>
            <w:tcBorders>
              <w:top w:val="nil"/>
              <w:left w:val="nil"/>
              <w:bottom w:val="nil"/>
              <w:right w:val="nil"/>
            </w:tcBorders>
            <w:vAlign w:val="center"/>
          </w:tcPr>
          <w:p w14:paraId="6C5599A4" w14:textId="77777777" w:rsidR="009A7529" w:rsidRPr="0060645D" w:rsidRDefault="009A7529" w:rsidP="009A7529">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41" w:type="dxa"/>
            <w:tcBorders>
              <w:top w:val="nil"/>
              <w:left w:val="nil"/>
              <w:bottom w:val="nil"/>
              <w:right w:val="nil"/>
            </w:tcBorders>
            <w:vAlign w:val="center"/>
          </w:tcPr>
          <w:p w14:paraId="2AF41DFE"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701" w:type="dxa"/>
            <w:gridSpan w:val="2"/>
            <w:tcBorders>
              <w:top w:val="nil"/>
              <w:left w:val="nil"/>
              <w:bottom w:val="nil"/>
              <w:right w:val="nil"/>
            </w:tcBorders>
            <w:vAlign w:val="center"/>
          </w:tcPr>
          <w:p w14:paraId="722F6506" w14:textId="77777777" w:rsidR="009A7529" w:rsidRPr="0060645D" w:rsidRDefault="009A7529" w:rsidP="009A7529">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42" w:type="dxa"/>
            <w:tcBorders>
              <w:top w:val="nil"/>
              <w:left w:val="nil"/>
              <w:bottom w:val="nil"/>
              <w:right w:val="nil"/>
            </w:tcBorders>
            <w:vAlign w:val="center"/>
          </w:tcPr>
          <w:p w14:paraId="1F438986"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560" w:type="dxa"/>
            <w:tcBorders>
              <w:top w:val="nil"/>
              <w:left w:val="nil"/>
              <w:bottom w:val="nil"/>
              <w:right w:val="nil"/>
            </w:tcBorders>
            <w:vAlign w:val="center"/>
          </w:tcPr>
          <w:p w14:paraId="7CFF9458" w14:textId="77777777" w:rsidR="009A7529" w:rsidRPr="0060645D" w:rsidRDefault="009A7529" w:rsidP="009A7529">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22</w:t>
            </w:r>
          </w:p>
        </w:tc>
        <w:tc>
          <w:tcPr>
            <w:tcW w:w="142" w:type="dxa"/>
            <w:tcBorders>
              <w:top w:val="nil"/>
              <w:left w:val="nil"/>
              <w:bottom w:val="nil"/>
              <w:right w:val="nil"/>
            </w:tcBorders>
            <w:vAlign w:val="center"/>
          </w:tcPr>
          <w:p w14:paraId="73EAFCC9"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center"/>
          </w:tcPr>
          <w:p w14:paraId="18F09EF0" w14:textId="77777777" w:rsidR="009A7529" w:rsidRPr="0060645D" w:rsidRDefault="009A7529" w:rsidP="009A7529">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1,688</w:t>
            </w:r>
          </w:p>
        </w:tc>
        <w:tc>
          <w:tcPr>
            <w:tcW w:w="142" w:type="dxa"/>
            <w:tcBorders>
              <w:top w:val="nil"/>
              <w:left w:val="nil"/>
              <w:bottom w:val="nil"/>
              <w:right w:val="nil"/>
            </w:tcBorders>
            <w:vAlign w:val="center"/>
          </w:tcPr>
          <w:p w14:paraId="620E10A9"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773" w:type="dxa"/>
            <w:tcBorders>
              <w:top w:val="nil"/>
              <w:left w:val="nil"/>
              <w:bottom w:val="nil"/>
              <w:right w:val="nil"/>
            </w:tcBorders>
            <w:vAlign w:val="center"/>
          </w:tcPr>
          <w:p w14:paraId="50A21B6E" w14:textId="77777777" w:rsidR="009A7529" w:rsidRPr="0060645D" w:rsidRDefault="009A7529" w:rsidP="009A7529">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34" w:type="dxa"/>
            <w:tcBorders>
              <w:top w:val="nil"/>
              <w:left w:val="nil"/>
              <w:bottom w:val="nil"/>
              <w:right w:val="nil"/>
            </w:tcBorders>
            <w:vAlign w:val="center"/>
          </w:tcPr>
          <w:p w14:paraId="76032459"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461" w:type="dxa"/>
            <w:tcBorders>
              <w:top w:val="nil"/>
              <w:left w:val="nil"/>
              <w:bottom w:val="nil"/>
              <w:right w:val="nil"/>
            </w:tcBorders>
            <w:vAlign w:val="center"/>
          </w:tcPr>
          <w:p w14:paraId="71965EEB" w14:textId="77777777" w:rsidR="009A7529" w:rsidRPr="0060645D" w:rsidRDefault="009A7529" w:rsidP="009A7529">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34" w:type="dxa"/>
            <w:tcBorders>
              <w:top w:val="nil"/>
              <w:left w:val="nil"/>
              <w:bottom w:val="nil"/>
              <w:right w:val="nil"/>
            </w:tcBorders>
            <w:vAlign w:val="center"/>
          </w:tcPr>
          <w:p w14:paraId="30C44F7D"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459" w:type="dxa"/>
            <w:tcBorders>
              <w:top w:val="nil"/>
              <w:left w:val="nil"/>
              <w:bottom w:val="nil"/>
              <w:right w:val="nil"/>
            </w:tcBorders>
            <w:vAlign w:val="center"/>
          </w:tcPr>
          <w:p w14:paraId="762A3A76" w14:textId="77777777" w:rsidR="009A7529" w:rsidRPr="0060645D" w:rsidRDefault="009A7529" w:rsidP="009A7529">
            <w:pPr>
              <w:ind w:left="-15" w:right="141"/>
              <w:jc w:val="right"/>
              <w:rPr>
                <w:rFonts w:asciiTheme="majorBidi" w:hAnsiTheme="majorBidi" w:cstheme="majorBidi"/>
                <w:sz w:val="28"/>
                <w:szCs w:val="28"/>
              </w:rPr>
            </w:pPr>
            <w:r w:rsidRPr="0060645D">
              <w:rPr>
                <w:rFonts w:asciiTheme="majorBidi" w:hAnsiTheme="majorBidi" w:cstheme="majorBidi"/>
                <w:sz w:val="28"/>
                <w:szCs w:val="28"/>
              </w:rPr>
              <w:t>1,710</w:t>
            </w:r>
          </w:p>
        </w:tc>
      </w:tr>
      <w:tr w:rsidR="009A7529" w:rsidRPr="0060645D" w14:paraId="7EAE4671" w14:textId="77777777">
        <w:trPr>
          <w:trHeight w:val="147"/>
        </w:trPr>
        <w:tc>
          <w:tcPr>
            <w:tcW w:w="2744" w:type="dxa"/>
            <w:gridSpan w:val="4"/>
            <w:tcBorders>
              <w:top w:val="nil"/>
              <w:left w:val="nil"/>
              <w:bottom w:val="nil"/>
              <w:right w:val="nil"/>
            </w:tcBorders>
          </w:tcPr>
          <w:p w14:paraId="39826B64" w14:textId="3FEEF47D" w:rsidR="009A7529" w:rsidRPr="00FC60DF" w:rsidRDefault="009A7529" w:rsidP="009A7529">
            <w:pPr>
              <w:tabs>
                <w:tab w:val="center" w:pos="8010"/>
              </w:tabs>
              <w:ind w:left="162" w:right="-43" w:hanging="119"/>
              <w:jc w:val="both"/>
              <w:rPr>
                <w:rFonts w:asciiTheme="majorBidi" w:hAnsiTheme="majorBidi" w:cstheme="majorBidi"/>
                <w:sz w:val="28"/>
                <w:szCs w:val="28"/>
                <w:cs/>
              </w:rPr>
            </w:pPr>
            <w:r w:rsidRPr="00B542DF">
              <w:rPr>
                <w:rFonts w:asciiTheme="majorBidi" w:hAnsiTheme="majorBidi" w:cstheme="majorBidi"/>
                <w:sz w:val="28"/>
                <w:szCs w:val="28"/>
              </w:rPr>
              <w:t>Transfers in (out)</w:t>
            </w:r>
          </w:p>
        </w:tc>
        <w:tc>
          <w:tcPr>
            <w:tcW w:w="1560" w:type="dxa"/>
            <w:tcBorders>
              <w:top w:val="nil"/>
              <w:left w:val="nil"/>
              <w:bottom w:val="nil"/>
              <w:right w:val="nil"/>
            </w:tcBorders>
            <w:vAlign w:val="center"/>
          </w:tcPr>
          <w:p w14:paraId="5B5EBF48" w14:textId="77777777" w:rsidR="009A7529" w:rsidRPr="0060645D" w:rsidRDefault="009A7529" w:rsidP="009A7529">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23,992</w:t>
            </w:r>
          </w:p>
        </w:tc>
        <w:tc>
          <w:tcPr>
            <w:tcW w:w="141" w:type="dxa"/>
            <w:tcBorders>
              <w:top w:val="nil"/>
              <w:left w:val="nil"/>
              <w:bottom w:val="nil"/>
              <w:right w:val="nil"/>
            </w:tcBorders>
            <w:vAlign w:val="center"/>
          </w:tcPr>
          <w:p w14:paraId="5CDD12D5"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701" w:type="dxa"/>
            <w:gridSpan w:val="2"/>
            <w:tcBorders>
              <w:top w:val="nil"/>
              <w:left w:val="nil"/>
              <w:bottom w:val="nil"/>
              <w:right w:val="nil"/>
            </w:tcBorders>
            <w:vAlign w:val="center"/>
          </w:tcPr>
          <w:p w14:paraId="282861E0" w14:textId="77777777" w:rsidR="009A7529" w:rsidRPr="0060645D" w:rsidRDefault="009A7529" w:rsidP="009A7529">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42" w:type="dxa"/>
            <w:tcBorders>
              <w:top w:val="nil"/>
              <w:left w:val="nil"/>
              <w:bottom w:val="nil"/>
              <w:right w:val="nil"/>
            </w:tcBorders>
            <w:vAlign w:val="center"/>
          </w:tcPr>
          <w:p w14:paraId="303FA8D1"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560" w:type="dxa"/>
            <w:tcBorders>
              <w:top w:val="nil"/>
              <w:left w:val="nil"/>
              <w:bottom w:val="nil"/>
              <w:right w:val="nil"/>
            </w:tcBorders>
            <w:vAlign w:val="center"/>
          </w:tcPr>
          <w:p w14:paraId="153C169F" w14:textId="77777777" w:rsidR="009A7529" w:rsidRPr="0060645D" w:rsidRDefault="009A7529" w:rsidP="009A7529">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42" w:type="dxa"/>
            <w:tcBorders>
              <w:top w:val="nil"/>
              <w:left w:val="nil"/>
              <w:bottom w:val="nil"/>
              <w:right w:val="nil"/>
            </w:tcBorders>
            <w:vAlign w:val="center"/>
          </w:tcPr>
          <w:p w14:paraId="3D3C8A2F"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center"/>
          </w:tcPr>
          <w:p w14:paraId="568DFE4C" w14:textId="77777777" w:rsidR="009A7529" w:rsidRPr="0060645D" w:rsidRDefault="009A7529" w:rsidP="009A7529">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180,079</w:t>
            </w:r>
          </w:p>
        </w:tc>
        <w:tc>
          <w:tcPr>
            <w:tcW w:w="142" w:type="dxa"/>
            <w:tcBorders>
              <w:top w:val="nil"/>
              <w:left w:val="nil"/>
              <w:bottom w:val="nil"/>
              <w:right w:val="nil"/>
            </w:tcBorders>
            <w:vAlign w:val="center"/>
          </w:tcPr>
          <w:p w14:paraId="20617F8E"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773" w:type="dxa"/>
            <w:tcBorders>
              <w:top w:val="nil"/>
              <w:left w:val="nil"/>
              <w:bottom w:val="nil"/>
              <w:right w:val="nil"/>
            </w:tcBorders>
            <w:vAlign w:val="center"/>
          </w:tcPr>
          <w:p w14:paraId="57672B2C" w14:textId="77777777" w:rsidR="009A7529" w:rsidRPr="0060645D" w:rsidRDefault="009A7529" w:rsidP="009A7529">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34" w:type="dxa"/>
            <w:tcBorders>
              <w:top w:val="nil"/>
              <w:left w:val="nil"/>
              <w:bottom w:val="nil"/>
              <w:right w:val="nil"/>
            </w:tcBorders>
            <w:vAlign w:val="center"/>
          </w:tcPr>
          <w:p w14:paraId="2BF026DB"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461" w:type="dxa"/>
            <w:tcBorders>
              <w:top w:val="nil"/>
              <w:left w:val="nil"/>
              <w:bottom w:val="nil"/>
              <w:right w:val="nil"/>
            </w:tcBorders>
            <w:vAlign w:val="center"/>
          </w:tcPr>
          <w:p w14:paraId="370F5A4E" w14:textId="77777777" w:rsidR="009A7529" w:rsidRPr="0060645D" w:rsidRDefault="009A7529" w:rsidP="009A7529">
            <w:pPr>
              <w:tabs>
                <w:tab w:val="decimal" w:pos="972"/>
              </w:tabs>
              <w:spacing w:line="400" w:lineRule="exact"/>
              <w:ind w:left="-29" w:right="74"/>
              <w:jc w:val="right"/>
              <w:rPr>
                <w:rFonts w:asciiTheme="majorBidi" w:hAnsiTheme="majorBidi" w:cstheme="majorBidi"/>
                <w:sz w:val="28"/>
                <w:szCs w:val="28"/>
              </w:rPr>
            </w:pPr>
            <w:r w:rsidRPr="0060645D">
              <w:rPr>
                <w:rFonts w:asciiTheme="majorBidi" w:hAnsiTheme="majorBidi" w:cstheme="majorBidi"/>
                <w:sz w:val="28"/>
                <w:szCs w:val="28"/>
              </w:rPr>
              <w:t>(204,071)</w:t>
            </w:r>
          </w:p>
        </w:tc>
        <w:tc>
          <w:tcPr>
            <w:tcW w:w="134" w:type="dxa"/>
            <w:tcBorders>
              <w:top w:val="nil"/>
              <w:left w:val="nil"/>
              <w:bottom w:val="nil"/>
              <w:right w:val="nil"/>
            </w:tcBorders>
            <w:vAlign w:val="center"/>
          </w:tcPr>
          <w:p w14:paraId="63082565"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459" w:type="dxa"/>
            <w:tcBorders>
              <w:top w:val="nil"/>
              <w:left w:val="nil"/>
              <w:bottom w:val="nil"/>
              <w:right w:val="nil"/>
            </w:tcBorders>
            <w:vAlign w:val="center"/>
          </w:tcPr>
          <w:p w14:paraId="4A8F8356" w14:textId="77777777" w:rsidR="009A7529" w:rsidRPr="0060645D" w:rsidRDefault="009A7529" w:rsidP="009A7529">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r>
      <w:tr w:rsidR="009A7529" w:rsidRPr="0060645D" w14:paraId="02BC39DE" w14:textId="77777777">
        <w:trPr>
          <w:trHeight w:val="147"/>
        </w:trPr>
        <w:tc>
          <w:tcPr>
            <w:tcW w:w="2744" w:type="dxa"/>
            <w:gridSpan w:val="4"/>
            <w:tcBorders>
              <w:top w:val="nil"/>
              <w:left w:val="nil"/>
              <w:bottom w:val="nil"/>
              <w:right w:val="nil"/>
            </w:tcBorders>
          </w:tcPr>
          <w:p w14:paraId="7ED152D6" w14:textId="4DF3837B" w:rsidR="009A7529" w:rsidRPr="00FC60DF" w:rsidRDefault="009A7529" w:rsidP="009A7529">
            <w:pPr>
              <w:tabs>
                <w:tab w:val="center" w:pos="8010"/>
              </w:tabs>
              <w:ind w:left="162" w:right="-43" w:hanging="119"/>
              <w:jc w:val="both"/>
              <w:rPr>
                <w:rFonts w:asciiTheme="majorBidi" w:hAnsiTheme="majorBidi" w:cstheme="majorBidi"/>
                <w:sz w:val="28"/>
                <w:szCs w:val="28"/>
                <w:cs/>
              </w:rPr>
            </w:pPr>
            <w:r w:rsidRPr="00B542DF">
              <w:rPr>
                <w:rFonts w:asciiTheme="majorBidi" w:hAnsiTheme="majorBidi" w:cstheme="majorBidi"/>
                <w:sz w:val="28"/>
                <w:szCs w:val="28"/>
              </w:rPr>
              <w:t>Disposals</w:t>
            </w:r>
          </w:p>
        </w:tc>
        <w:tc>
          <w:tcPr>
            <w:tcW w:w="1560" w:type="dxa"/>
            <w:tcBorders>
              <w:top w:val="nil"/>
              <w:left w:val="nil"/>
              <w:bottom w:val="single" w:sz="4" w:space="0" w:color="auto"/>
              <w:right w:val="nil"/>
            </w:tcBorders>
            <w:vAlign w:val="center"/>
          </w:tcPr>
          <w:p w14:paraId="3F63CA43" w14:textId="77777777" w:rsidR="009A7529" w:rsidRPr="0060645D" w:rsidRDefault="009A7529" w:rsidP="009A7529">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 xml:space="preserve">    -</w:t>
            </w:r>
          </w:p>
        </w:tc>
        <w:tc>
          <w:tcPr>
            <w:tcW w:w="141" w:type="dxa"/>
            <w:tcBorders>
              <w:top w:val="nil"/>
              <w:left w:val="nil"/>
              <w:bottom w:val="nil"/>
              <w:right w:val="nil"/>
            </w:tcBorders>
            <w:vAlign w:val="center"/>
          </w:tcPr>
          <w:p w14:paraId="7253432E"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701" w:type="dxa"/>
            <w:gridSpan w:val="2"/>
            <w:tcBorders>
              <w:top w:val="nil"/>
              <w:left w:val="nil"/>
              <w:bottom w:val="single" w:sz="4" w:space="0" w:color="auto"/>
              <w:right w:val="nil"/>
            </w:tcBorders>
            <w:vAlign w:val="center"/>
          </w:tcPr>
          <w:p w14:paraId="7F45298D" w14:textId="77777777" w:rsidR="009A7529" w:rsidRPr="0060645D" w:rsidRDefault="009A7529" w:rsidP="009A7529">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42" w:type="dxa"/>
            <w:tcBorders>
              <w:top w:val="nil"/>
              <w:left w:val="nil"/>
              <w:bottom w:val="nil"/>
              <w:right w:val="nil"/>
            </w:tcBorders>
            <w:vAlign w:val="center"/>
          </w:tcPr>
          <w:p w14:paraId="1B581184"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560" w:type="dxa"/>
            <w:tcBorders>
              <w:top w:val="nil"/>
              <w:left w:val="nil"/>
              <w:bottom w:val="single" w:sz="4" w:space="0" w:color="auto"/>
              <w:right w:val="nil"/>
            </w:tcBorders>
            <w:vAlign w:val="center"/>
          </w:tcPr>
          <w:p w14:paraId="1CA4C235" w14:textId="77777777" w:rsidR="009A7529" w:rsidRPr="0060645D" w:rsidRDefault="009A7529" w:rsidP="009A7529">
            <w:pPr>
              <w:tabs>
                <w:tab w:val="decimal" w:pos="972"/>
              </w:tabs>
              <w:spacing w:line="400" w:lineRule="exact"/>
              <w:ind w:left="-29" w:right="74"/>
              <w:jc w:val="right"/>
              <w:rPr>
                <w:rFonts w:asciiTheme="majorBidi" w:hAnsiTheme="majorBidi" w:cstheme="majorBidi"/>
                <w:sz w:val="28"/>
                <w:szCs w:val="28"/>
              </w:rPr>
            </w:pPr>
            <w:r w:rsidRPr="0060645D">
              <w:rPr>
                <w:rFonts w:asciiTheme="majorBidi" w:hAnsiTheme="majorBidi" w:cstheme="majorBidi"/>
                <w:sz w:val="28"/>
                <w:szCs w:val="28"/>
              </w:rPr>
              <w:t>(4)</w:t>
            </w:r>
          </w:p>
        </w:tc>
        <w:tc>
          <w:tcPr>
            <w:tcW w:w="142" w:type="dxa"/>
            <w:tcBorders>
              <w:top w:val="nil"/>
              <w:left w:val="nil"/>
              <w:bottom w:val="nil"/>
              <w:right w:val="nil"/>
            </w:tcBorders>
            <w:vAlign w:val="center"/>
          </w:tcPr>
          <w:p w14:paraId="77BB2924"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559" w:type="dxa"/>
            <w:tcBorders>
              <w:top w:val="nil"/>
              <w:left w:val="nil"/>
              <w:bottom w:val="single" w:sz="4" w:space="0" w:color="auto"/>
              <w:right w:val="nil"/>
            </w:tcBorders>
            <w:vAlign w:val="center"/>
          </w:tcPr>
          <w:p w14:paraId="62264BA1" w14:textId="77777777" w:rsidR="009A7529" w:rsidRPr="00FC60DF" w:rsidRDefault="009A7529" w:rsidP="009A7529">
            <w:pPr>
              <w:tabs>
                <w:tab w:val="decimal" w:pos="786"/>
              </w:tabs>
              <w:ind w:left="-15" w:right="98"/>
              <w:jc w:val="right"/>
              <w:rPr>
                <w:rFonts w:asciiTheme="majorBidi" w:hAnsiTheme="majorBidi" w:cstheme="majorBidi"/>
                <w:sz w:val="28"/>
                <w:szCs w:val="28"/>
                <w:cs/>
              </w:rPr>
            </w:pPr>
            <w:r w:rsidRPr="0060645D">
              <w:rPr>
                <w:rFonts w:asciiTheme="majorBidi" w:hAnsiTheme="majorBidi" w:cstheme="majorBidi"/>
                <w:sz w:val="28"/>
                <w:szCs w:val="28"/>
              </w:rPr>
              <w:t>(235)</w:t>
            </w:r>
          </w:p>
        </w:tc>
        <w:tc>
          <w:tcPr>
            <w:tcW w:w="142" w:type="dxa"/>
            <w:tcBorders>
              <w:top w:val="nil"/>
              <w:left w:val="nil"/>
              <w:bottom w:val="nil"/>
              <w:right w:val="nil"/>
            </w:tcBorders>
            <w:vAlign w:val="center"/>
          </w:tcPr>
          <w:p w14:paraId="72303B93"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773" w:type="dxa"/>
            <w:tcBorders>
              <w:top w:val="nil"/>
              <w:left w:val="nil"/>
              <w:bottom w:val="single" w:sz="4" w:space="0" w:color="auto"/>
              <w:right w:val="nil"/>
            </w:tcBorders>
            <w:vAlign w:val="center"/>
          </w:tcPr>
          <w:p w14:paraId="3F6A594F" w14:textId="77777777" w:rsidR="009A7529" w:rsidRPr="0060645D" w:rsidRDefault="009A7529" w:rsidP="009A7529">
            <w:pPr>
              <w:tabs>
                <w:tab w:val="decimal" w:pos="972"/>
              </w:tabs>
              <w:spacing w:line="400" w:lineRule="exact"/>
              <w:ind w:left="-29" w:right="74"/>
              <w:jc w:val="right"/>
              <w:rPr>
                <w:rFonts w:asciiTheme="majorBidi" w:hAnsiTheme="majorBidi" w:cstheme="majorBidi"/>
                <w:sz w:val="28"/>
                <w:szCs w:val="28"/>
              </w:rPr>
            </w:pPr>
            <w:r w:rsidRPr="0060645D">
              <w:rPr>
                <w:rFonts w:asciiTheme="majorBidi" w:hAnsiTheme="majorBidi" w:cstheme="majorBidi"/>
                <w:sz w:val="28"/>
                <w:szCs w:val="28"/>
              </w:rPr>
              <w:t>(10,480)</w:t>
            </w:r>
          </w:p>
        </w:tc>
        <w:tc>
          <w:tcPr>
            <w:tcW w:w="134" w:type="dxa"/>
            <w:tcBorders>
              <w:top w:val="nil"/>
              <w:left w:val="nil"/>
              <w:bottom w:val="nil"/>
              <w:right w:val="nil"/>
            </w:tcBorders>
            <w:vAlign w:val="center"/>
          </w:tcPr>
          <w:p w14:paraId="6DF0FC8B"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461" w:type="dxa"/>
            <w:tcBorders>
              <w:top w:val="nil"/>
              <w:left w:val="nil"/>
              <w:bottom w:val="single" w:sz="4" w:space="0" w:color="auto"/>
              <w:right w:val="nil"/>
            </w:tcBorders>
            <w:vAlign w:val="center"/>
          </w:tcPr>
          <w:p w14:paraId="51156053" w14:textId="77777777" w:rsidR="009A7529" w:rsidRPr="00FC60DF" w:rsidRDefault="009A7529" w:rsidP="009A7529">
            <w:pPr>
              <w:tabs>
                <w:tab w:val="decimal" w:pos="786"/>
              </w:tabs>
              <w:ind w:left="-15" w:right="423"/>
              <w:jc w:val="right"/>
              <w:rPr>
                <w:rFonts w:asciiTheme="majorBidi" w:hAnsiTheme="majorBidi" w:cstheme="majorBidi"/>
                <w:sz w:val="28"/>
                <w:szCs w:val="28"/>
                <w:cs/>
              </w:rPr>
            </w:pPr>
            <w:r w:rsidRPr="0060645D">
              <w:rPr>
                <w:rFonts w:asciiTheme="majorBidi" w:hAnsiTheme="majorBidi" w:cstheme="majorBidi"/>
                <w:sz w:val="28"/>
                <w:szCs w:val="28"/>
              </w:rPr>
              <w:t>-</w:t>
            </w:r>
          </w:p>
        </w:tc>
        <w:tc>
          <w:tcPr>
            <w:tcW w:w="134" w:type="dxa"/>
            <w:tcBorders>
              <w:top w:val="nil"/>
              <w:left w:val="nil"/>
              <w:bottom w:val="nil"/>
              <w:right w:val="nil"/>
            </w:tcBorders>
            <w:vAlign w:val="center"/>
          </w:tcPr>
          <w:p w14:paraId="3C1D257F"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459" w:type="dxa"/>
            <w:tcBorders>
              <w:top w:val="nil"/>
              <w:left w:val="nil"/>
              <w:bottom w:val="single" w:sz="4" w:space="0" w:color="auto"/>
              <w:right w:val="nil"/>
            </w:tcBorders>
            <w:vAlign w:val="center"/>
          </w:tcPr>
          <w:p w14:paraId="45344EB4" w14:textId="77777777" w:rsidR="009A7529" w:rsidRPr="00FC60DF" w:rsidRDefault="009A7529" w:rsidP="009A7529">
            <w:pPr>
              <w:tabs>
                <w:tab w:val="decimal" w:pos="972"/>
              </w:tabs>
              <w:spacing w:line="400" w:lineRule="exact"/>
              <w:ind w:left="-29" w:right="74"/>
              <w:jc w:val="right"/>
              <w:rPr>
                <w:rFonts w:asciiTheme="majorBidi" w:hAnsiTheme="majorBidi" w:cstheme="majorBidi"/>
                <w:sz w:val="28"/>
                <w:szCs w:val="28"/>
                <w:cs/>
              </w:rPr>
            </w:pPr>
            <w:r w:rsidRPr="0060645D">
              <w:rPr>
                <w:rFonts w:asciiTheme="majorBidi" w:hAnsiTheme="majorBidi" w:cstheme="majorBidi"/>
                <w:sz w:val="28"/>
                <w:szCs w:val="28"/>
              </w:rPr>
              <w:t>(10,719)</w:t>
            </w:r>
          </w:p>
        </w:tc>
      </w:tr>
      <w:tr w:rsidR="009A7529" w:rsidRPr="0060645D" w14:paraId="170DBEF5" w14:textId="77777777">
        <w:trPr>
          <w:trHeight w:val="147"/>
        </w:trPr>
        <w:tc>
          <w:tcPr>
            <w:tcW w:w="2744" w:type="dxa"/>
            <w:gridSpan w:val="4"/>
            <w:tcBorders>
              <w:top w:val="nil"/>
              <w:left w:val="nil"/>
              <w:bottom w:val="nil"/>
              <w:right w:val="nil"/>
            </w:tcBorders>
          </w:tcPr>
          <w:p w14:paraId="0A04B166" w14:textId="5F44A845" w:rsidR="009A7529" w:rsidRPr="005959C5" w:rsidRDefault="009A7529" w:rsidP="009A7529">
            <w:pPr>
              <w:tabs>
                <w:tab w:val="left" w:pos="132"/>
                <w:tab w:val="center" w:pos="8010"/>
              </w:tabs>
              <w:ind w:left="162" w:right="-43" w:hanging="119"/>
              <w:jc w:val="both"/>
              <w:rPr>
                <w:rFonts w:asciiTheme="majorBidi" w:hAnsiTheme="majorBidi" w:cstheme="majorBidi"/>
                <w:b/>
                <w:bCs/>
                <w:sz w:val="28"/>
                <w:szCs w:val="28"/>
              </w:rPr>
            </w:pPr>
            <w:r w:rsidRPr="00452B4E">
              <w:rPr>
                <w:rFonts w:asciiTheme="majorBidi" w:hAnsiTheme="majorBidi" w:cstheme="majorBidi"/>
                <w:b/>
                <w:bCs/>
                <w:sz w:val="28"/>
                <w:szCs w:val="28"/>
              </w:rPr>
              <w:t>December</w:t>
            </w:r>
            <w:r w:rsidR="00257095">
              <w:rPr>
                <w:rFonts w:asciiTheme="majorBidi" w:hAnsiTheme="majorBidi" w:cstheme="majorBidi"/>
                <w:b/>
                <w:bCs/>
                <w:sz w:val="28"/>
                <w:szCs w:val="28"/>
              </w:rPr>
              <w:t xml:space="preserve"> 31,</w:t>
            </w:r>
            <w:r w:rsidRPr="00452B4E">
              <w:rPr>
                <w:rFonts w:asciiTheme="majorBidi" w:hAnsiTheme="majorBidi" w:cstheme="majorBidi"/>
                <w:b/>
                <w:bCs/>
                <w:sz w:val="28"/>
                <w:szCs w:val="28"/>
              </w:rPr>
              <w:t xml:space="preserve"> 2024</w:t>
            </w:r>
          </w:p>
        </w:tc>
        <w:tc>
          <w:tcPr>
            <w:tcW w:w="1560" w:type="dxa"/>
            <w:tcBorders>
              <w:top w:val="single" w:sz="4" w:space="0" w:color="auto"/>
              <w:left w:val="nil"/>
              <w:bottom w:val="nil"/>
              <w:right w:val="nil"/>
            </w:tcBorders>
            <w:vAlign w:val="bottom"/>
          </w:tcPr>
          <w:p w14:paraId="71164EED" w14:textId="77777777" w:rsidR="009A7529" w:rsidRPr="0054248F" w:rsidRDefault="009A7529" w:rsidP="009A7529">
            <w:pPr>
              <w:tabs>
                <w:tab w:val="decimal" w:pos="786"/>
              </w:tabs>
              <w:ind w:left="-15" w:right="141"/>
              <w:jc w:val="right"/>
              <w:rPr>
                <w:rFonts w:asciiTheme="majorBidi" w:hAnsiTheme="majorBidi" w:cstheme="majorBidi"/>
                <w:b/>
                <w:bCs/>
                <w:sz w:val="28"/>
                <w:szCs w:val="28"/>
              </w:rPr>
            </w:pPr>
            <w:r w:rsidRPr="0054248F">
              <w:rPr>
                <w:rFonts w:asciiTheme="majorBidi" w:hAnsiTheme="majorBidi" w:cstheme="majorBidi"/>
                <w:b/>
                <w:bCs/>
                <w:sz w:val="28"/>
                <w:szCs w:val="28"/>
              </w:rPr>
              <w:t>23,992</w:t>
            </w:r>
          </w:p>
        </w:tc>
        <w:tc>
          <w:tcPr>
            <w:tcW w:w="141" w:type="dxa"/>
            <w:tcBorders>
              <w:top w:val="nil"/>
              <w:left w:val="nil"/>
              <w:bottom w:val="nil"/>
              <w:right w:val="nil"/>
            </w:tcBorders>
          </w:tcPr>
          <w:p w14:paraId="7FDEC5C2" w14:textId="77777777" w:rsidR="009A7529" w:rsidRPr="0054248F" w:rsidRDefault="009A7529" w:rsidP="009A7529">
            <w:pPr>
              <w:tabs>
                <w:tab w:val="decimal" w:pos="786"/>
              </w:tabs>
              <w:ind w:left="-15" w:right="-9"/>
              <w:jc w:val="right"/>
              <w:rPr>
                <w:rFonts w:asciiTheme="majorBidi" w:hAnsiTheme="majorBidi" w:cstheme="majorBidi"/>
                <w:b/>
                <w:bCs/>
                <w:sz w:val="28"/>
                <w:szCs w:val="28"/>
              </w:rPr>
            </w:pPr>
          </w:p>
        </w:tc>
        <w:tc>
          <w:tcPr>
            <w:tcW w:w="1701" w:type="dxa"/>
            <w:gridSpan w:val="2"/>
            <w:tcBorders>
              <w:top w:val="single" w:sz="4" w:space="0" w:color="auto"/>
              <w:left w:val="nil"/>
              <w:bottom w:val="nil"/>
              <w:right w:val="nil"/>
            </w:tcBorders>
          </w:tcPr>
          <w:p w14:paraId="20559525" w14:textId="77777777" w:rsidR="009A7529" w:rsidRPr="0054248F" w:rsidRDefault="009A7529" w:rsidP="009A7529">
            <w:pPr>
              <w:tabs>
                <w:tab w:val="decimal" w:pos="786"/>
              </w:tabs>
              <w:ind w:left="-15" w:right="423"/>
              <w:jc w:val="right"/>
              <w:rPr>
                <w:rFonts w:asciiTheme="majorBidi" w:hAnsiTheme="majorBidi" w:cstheme="majorBidi"/>
                <w:b/>
                <w:bCs/>
                <w:sz w:val="28"/>
                <w:szCs w:val="28"/>
              </w:rPr>
            </w:pPr>
            <w:r w:rsidRPr="0054248F">
              <w:rPr>
                <w:rFonts w:asciiTheme="majorBidi" w:hAnsiTheme="majorBidi" w:cstheme="majorBidi"/>
                <w:b/>
                <w:bCs/>
                <w:sz w:val="28"/>
                <w:szCs w:val="28"/>
              </w:rPr>
              <w:t>-</w:t>
            </w:r>
          </w:p>
        </w:tc>
        <w:tc>
          <w:tcPr>
            <w:tcW w:w="142" w:type="dxa"/>
            <w:tcBorders>
              <w:top w:val="nil"/>
              <w:left w:val="nil"/>
              <w:bottom w:val="nil"/>
              <w:right w:val="nil"/>
            </w:tcBorders>
          </w:tcPr>
          <w:p w14:paraId="0E47750D" w14:textId="77777777" w:rsidR="009A7529" w:rsidRPr="0054248F" w:rsidRDefault="009A7529" w:rsidP="009A7529">
            <w:pPr>
              <w:tabs>
                <w:tab w:val="decimal" w:pos="786"/>
              </w:tabs>
              <w:ind w:left="-15" w:right="-9"/>
              <w:jc w:val="right"/>
              <w:rPr>
                <w:rFonts w:asciiTheme="majorBidi" w:hAnsiTheme="majorBidi" w:cstheme="majorBidi"/>
                <w:b/>
                <w:bCs/>
                <w:sz w:val="28"/>
                <w:szCs w:val="28"/>
              </w:rPr>
            </w:pPr>
          </w:p>
        </w:tc>
        <w:tc>
          <w:tcPr>
            <w:tcW w:w="1560" w:type="dxa"/>
            <w:tcBorders>
              <w:top w:val="single" w:sz="4" w:space="0" w:color="auto"/>
              <w:left w:val="nil"/>
              <w:bottom w:val="nil"/>
              <w:right w:val="nil"/>
            </w:tcBorders>
            <w:vAlign w:val="bottom"/>
          </w:tcPr>
          <w:p w14:paraId="66622792" w14:textId="77777777" w:rsidR="009A7529" w:rsidRPr="0054248F" w:rsidRDefault="009A7529" w:rsidP="009A7529">
            <w:pPr>
              <w:tabs>
                <w:tab w:val="decimal" w:pos="786"/>
              </w:tabs>
              <w:ind w:left="-15" w:right="141"/>
              <w:jc w:val="right"/>
              <w:rPr>
                <w:rFonts w:asciiTheme="majorBidi" w:hAnsiTheme="majorBidi" w:cstheme="majorBidi"/>
                <w:b/>
                <w:bCs/>
                <w:sz w:val="28"/>
                <w:szCs w:val="28"/>
              </w:rPr>
            </w:pPr>
            <w:r w:rsidRPr="0054248F">
              <w:rPr>
                <w:rFonts w:asciiTheme="majorBidi" w:hAnsiTheme="majorBidi" w:cstheme="majorBidi"/>
                <w:b/>
                <w:bCs/>
                <w:sz w:val="28"/>
                <w:szCs w:val="28"/>
              </w:rPr>
              <w:t>22,438</w:t>
            </w:r>
          </w:p>
        </w:tc>
        <w:tc>
          <w:tcPr>
            <w:tcW w:w="142" w:type="dxa"/>
            <w:tcBorders>
              <w:top w:val="nil"/>
              <w:left w:val="nil"/>
              <w:bottom w:val="nil"/>
              <w:right w:val="nil"/>
            </w:tcBorders>
          </w:tcPr>
          <w:p w14:paraId="5E95008D" w14:textId="77777777" w:rsidR="009A7529" w:rsidRPr="0054248F" w:rsidRDefault="009A7529" w:rsidP="009A7529">
            <w:pPr>
              <w:tabs>
                <w:tab w:val="decimal" w:pos="786"/>
              </w:tabs>
              <w:ind w:left="-15" w:right="-9"/>
              <w:jc w:val="right"/>
              <w:rPr>
                <w:rFonts w:asciiTheme="majorBidi" w:hAnsiTheme="majorBidi" w:cstheme="majorBidi"/>
                <w:b/>
                <w:bCs/>
                <w:sz w:val="28"/>
                <w:szCs w:val="28"/>
              </w:rPr>
            </w:pPr>
          </w:p>
        </w:tc>
        <w:tc>
          <w:tcPr>
            <w:tcW w:w="1559" w:type="dxa"/>
            <w:tcBorders>
              <w:top w:val="single" w:sz="4" w:space="0" w:color="auto"/>
              <w:left w:val="nil"/>
              <w:bottom w:val="nil"/>
              <w:right w:val="nil"/>
            </w:tcBorders>
            <w:vAlign w:val="bottom"/>
          </w:tcPr>
          <w:p w14:paraId="15430C5F" w14:textId="77777777" w:rsidR="009A7529" w:rsidRPr="00BC5993" w:rsidRDefault="009A7529" w:rsidP="009A7529">
            <w:pPr>
              <w:tabs>
                <w:tab w:val="decimal" w:pos="786"/>
              </w:tabs>
              <w:ind w:left="-15" w:right="141"/>
              <w:jc w:val="right"/>
              <w:rPr>
                <w:rFonts w:asciiTheme="majorBidi" w:hAnsiTheme="majorBidi" w:cstheme="majorBidi"/>
                <w:b/>
                <w:bCs/>
                <w:sz w:val="28"/>
                <w:szCs w:val="28"/>
              </w:rPr>
            </w:pPr>
            <w:r w:rsidRPr="00BC5993">
              <w:rPr>
                <w:rFonts w:asciiTheme="majorBidi" w:hAnsiTheme="majorBidi" w:cstheme="majorBidi"/>
                <w:b/>
                <w:bCs/>
                <w:sz w:val="28"/>
                <w:szCs w:val="28"/>
              </w:rPr>
              <w:t>282,034</w:t>
            </w:r>
          </w:p>
        </w:tc>
        <w:tc>
          <w:tcPr>
            <w:tcW w:w="142" w:type="dxa"/>
            <w:tcBorders>
              <w:top w:val="nil"/>
              <w:left w:val="nil"/>
              <w:bottom w:val="nil"/>
              <w:right w:val="nil"/>
            </w:tcBorders>
          </w:tcPr>
          <w:p w14:paraId="483E689C" w14:textId="77777777" w:rsidR="009A7529" w:rsidRPr="00BC5993" w:rsidRDefault="009A7529" w:rsidP="009A7529">
            <w:pPr>
              <w:tabs>
                <w:tab w:val="decimal" w:pos="786"/>
              </w:tabs>
              <w:ind w:left="-15" w:right="-9"/>
              <w:jc w:val="right"/>
              <w:rPr>
                <w:rFonts w:asciiTheme="majorBidi" w:hAnsiTheme="majorBidi" w:cstheme="majorBidi"/>
                <w:b/>
                <w:bCs/>
                <w:sz w:val="28"/>
                <w:szCs w:val="28"/>
              </w:rPr>
            </w:pPr>
          </w:p>
        </w:tc>
        <w:tc>
          <w:tcPr>
            <w:tcW w:w="1773" w:type="dxa"/>
            <w:tcBorders>
              <w:top w:val="single" w:sz="4" w:space="0" w:color="auto"/>
              <w:left w:val="nil"/>
              <w:bottom w:val="nil"/>
              <w:right w:val="nil"/>
            </w:tcBorders>
            <w:vAlign w:val="bottom"/>
          </w:tcPr>
          <w:p w14:paraId="1D40092F" w14:textId="77777777" w:rsidR="009A7529" w:rsidRPr="00BC5993" w:rsidRDefault="009A7529" w:rsidP="009A7529">
            <w:pPr>
              <w:tabs>
                <w:tab w:val="decimal" w:pos="786"/>
              </w:tabs>
              <w:ind w:left="-15" w:right="141"/>
              <w:jc w:val="right"/>
              <w:rPr>
                <w:rFonts w:asciiTheme="majorBidi" w:hAnsiTheme="majorBidi" w:cstheme="majorBidi"/>
                <w:b/>
                <w:bCs/>
                <w:sz w:val="28"/>
                <w:szCs w:val="28"/>
              </w:rPr>
            </w:pPr>
            <w:r w:rsidRPr="0054248F">
              <w:rPr>
                <w:rFonts w:asciiTheme="majorBidi" w:hAnsiTheme="majorBidi" w:cstheme="majorBidi"/>
                <w:b/>
                <w:bCs/>
                <w:sz w:val="28"/>
                <w:szCs w:val="28"/>
              </w:rPr>
              <w:t>48,664</w:t>
            </w:r>
          </w:p>
        </w:tc>
        <w:tc>
          <w:tcPr>
            <w:tcW w:w="134" w:type="dxa"/>
            <w:tcBorders>
              <w:top w:val="nil"/>
              <w:left w:val="nil"/>
              <w:bottom w:val="nil"/>
              <w:right w:val="nil"/>
            </w:tcBorders>
          </w:tcPr>
          <w:p w14:paraId="3CAD01C1" w14:textId="77777777" w:rsidR="009A7529" w:rsidRPr="0054248F" w:rsidRDefault="009A7529" w:rsidP="009A7529">
            <w:pPr>
              <w:tabs>
                <w:tab w:val="decimal" w:pos="786"/>
              </w:tabs>
              <w:ind w:left="-15" w:right="-9"/>
              <w:jc w:val="right"/>
              <w:rPr>
                <w:rFonts w:asciiTheme="majorBidi" w:hAnsiTheme="majorBidi" w:cstheme="majorBidi"/>
                <w:b/>
                <w:bCs/>
                <w:sz w:val="28"/>
                <w:szCs w:val="28"/>
              </w:rPr>
            </w:pPr>
          </w:p>
        </w:tc>
        <w:tc>
          <w:tcPr>
            <w:tcW w:w="1461" w:type="dxa"/>
            <w:tcBorders>
              <w:top w:val="single" w:sz="4" w:space="0" w:color="auto"/>
              <w:left w:val="nil"/>
              <w:bottom w:val="nil"/>
              <w:right w:val="nil"/>
            </w:tcBorders>
            <w:vAlign w:val="bottom"/>
          </w:tcPr>
          <w:p w14:paraId="54290CFF" w14:textId="77777777" w:rsidR="009A7529" w:rsidRPr="0054248F" w:rsidRDefault="009A7529" w:rsidP="009A7529">
            <w:pPr>
              <w:tabs>
                <w:tab w:val="decimal" w:pos="786"/>
              </w:tabs>
              <w:ind w:left="-15" w:right="423"/>
              <w:jc w:val="right"/>
              <w:rPr>
                <w:rFonts w:asciiTheme="majorBidi" w:hAnsiTheme="majorBidi" w:cstheme="majorBidi"/>
                <w:b/>
                <w:bCs/>
                <w:sz w:val="28"/>
                <w:szCs w:val="28"/>
              </w:rPr>
            </w:pPr>
            <w:r w:rsidRPr="0054248F">
              <w:rPr>
                <w:rFonts w:asciiTheme="majorBidi" w:hAnsiTheme="majorBidi" w:cstheme="majorBidi"/>
                <w:b/>
                <w:bCs/>
                <w:sz w:val="28"/>
                <w:szCs w:val="28"/>
              </w:rPr>
              <w:t>-</w:t>
            </w:r>
          </w:p>
        </w:tc>
        <w:tc>
          <w:tcPr>
            <w:tcW w:w="134" w:type="dxa"/>
            <w:tcBorders>
              <w:top w:val="nil"/>
              <w:left w:val="nil"/>
              <w:bottom w:val="nil"/>
              <w:right w:val="nil"/>
            </w:tcBorders>
          </w:tcPr>
          <w:p w14:paraId="45E48234" w14:textId="77777777" w:rsidR="009A7529" w:rsidRPr="0054248F" w:rsidRDefault="009A7529" w:rsidP="009A7529">
            <w:pPr>
              <w:tabs>
                <w:tab w:val="decimal" w:pos="786"/>
              </w:tabs>
              <w:ind w:left="-15" w:right="-9"/>
              <w:jc w:val="right"/>
              <w:rPr>
                <w:rFonts w:asciiTheme="majorBidi" w:hAnsiTheme="majorBidi" w:cstheme="majorBidi"/>
                <w:b/>
                <w:bCs/>
                <w:sz w:val="28"/>
                <w:szCs w:val="28"/>
              </w:rPr>
            </w:pPr>
          </w:p>
        </w:tc>
        <w:tc>
          <w:tcPr>
            <w:tcW w:w="1459" w:type="dxa"/>
            <w:tcBorders>
              <w:top w:val="single" w:sz="4" w:space="0" w:color="auto"/>
              <w:left w:val="nil"/>
              <w:bottom w:val="nil"/>
              <w:right w:val="nil"/>
            </w:tcBorders>
            <w:vAlign w:val="bottom"/>
          </w:tcPr>
          <w:p w14:paraId="6A63F07C" w14:textId="77777777" w:rsidR="009A7529" w:rsidRPr="0054248F" w:rsidRDefault="009A7529" w:rsidP="009A7529">
            <w:pPr>
              <w:tabs>
                <w:tab w:val="decimal" w:pos="786"/>
              </w:tabs>
              <w:ind w:left="-15" w:right="141"/>
              <w:jc w:val="right"/>
              <w:rPr>
                <w:rFonts w:asciiTheme="majorBidi" w:hAnsiTheme="majorBidi" w:cstheme="majorBidi"/>
                <w:b/>
                <w:bCs/>
                <w:sz w:val="28"/>
                <w:szCs w:val="28"/>
              </w:rPr>
            </w:pPr>
            <w:r w:rsidRPr="0054248F">
              <w:rPr>
                <w:rFonts w:asciiTheme="majorBidi" w:hAnsiTheme="majorBidi" w:cstheme="majorBidi"/>
                <w:b/>
                <w:bCs/>
                <w:sz w:val="28"/>
                <w:szCs w:val="28"/>
              </w:rPr>
              <w:t>377,128</w:t>
            </w:r>
          </w:p>
        </w:tc>
      </w:tr>
      <w:tr w:rsidR="009A7529" w:rsidRPr="0060645D" w14:paraId="7192ECA3" w14:textId="77777777">
        <w:trPr>
          <w:trHeight w:val="147"/>
        </w:trPr>
        <w:tc>
          <w:tcPr>
            <w:tcW w:w="2744" w:type="dxa"/>
            <w:gridSpan w:val="4"/>
            <w:tcBorders>
              <w:top w:val="nil"/>
              <w:left w:val="nil"/>
              <w:bottom w:val="nil"/>
              <w:right w:val="nil"/>
            </w:tcBorders>
          </w:tcPr>
          <w:p w14:paraId="056384CA" w14:textId="5C1CB847" w:rsidR="009A7529" w:rsidRPr="0060645D" w:rsidRDefault="009A7529" w:rsidP="009A7529">
            <w:pPr>
              <w:tabs>
                <w:tab w:val="left" w:pos="132"/>
                <w:tab w:val="center" w:pos="8010"/>
              </w:tabs>
              <w:ind w:left="162" w:right="-43" w:hanging="119"/>
              <w:jc w:val="both"/>
              <w:rPr>
                <w:rFonts w:asciiTheme="majorBidi" w:hAnsiTheme="majorBidi" w:cstheme="majorBidi"/>
                <w:sz w:val="28"/>
                <w:szCs w:val="28"/>
              </w:rPr>
            </w:pPr>
            <w:r w:rsidRPr="00B542DF">
              <w:rPr>
                <w:rFonts w:asciiTheme="majorBidi" w:hAnsiTheme="majorBidi" w:cstheme="majorBidi"/>
                <w:sz w:val="28"/>
                <w:szCs w:val="28"/>
              </w:rPr>
              <w:t>Additions</w:t>
            </w:r>
          </w:p>
        </w:tc>
        <w:tc>
          <w:tcPr>
            <w:tcW w:w="1560" w:type="dxa"/>
            <w:tcBorders>
              <w:top w:val="nil"/>
              <w:left w:val="nil"/>
              <w:bottom w:val="nil"/>
              <w:right w:val="nil"/>
            </w:tcBorders>
            <w:vAlign w:val="center"/>
          </w:tcPr>
          <w:p w14:paraId="55E9ED4F" w14:textId="77777777" w:rsidR="009A7529" w:rsidRPr="0060645D" w:rsidRDefault="009A7529" w:rsidP="009A7529">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946,920</w:t>
            </w:r>
          </w:p>
        </w:tc>
        <w:tc>
          <w:tcPr>
            <w:tcW w:w="141" w:type="dxa"/>
            <w:tcBorders>
              <w:top w:val="nil"/>
              <w:left w:val="nil"/>
              <w:bottom w:val="nil"/>
              <w:right w:val="nil"/>
            </w:tcBorders>
            <w:vAlign w:val="center"/>
          </w:tcPr>
          <w:p w14:paraId="0A41C4D2" w14:textId="77777777" w:rsidR="009A7529" w:rsidRPr="0060645D" w:rsidRDefault="009A7529" w:rsidP="009A7529">
            <w:pPr>
              <w:tabs>
                <w:tab w:val="decimal" w:pos="786"/>
              </w:tabs>
              <w:ind w:right="-9"/>
              <w:jc w:val="right"/>
              <w:rPr>
                <w:rFonts w:asciiTheme="majorBidi" w:hAnsiTheme="majorBidi" w:cstheme="majorBidi"/>
                <w:sz w:val="28"/>
                <w:szCs w:val="28"/>
              </w:rPr>
            </w:pPr>
          </w:p>
        </w:tc>
        <w:tc>
          <w:tcPr>
            <w:tcW w:w="1701" w:type="dxa"/>
            <w:gridSpan w:val="2"/>
            <w:tcBorders>
              <w:top w:val="nil"/>
              <w:left w:val="nil"/>
              <w:bottom w:val="nil"/>
              <w:right w:val="nil"/>
            </w:tcBorders>
            <w:vAlign w:val="center"/>
          </w:tcPr>
          <w:p w14:paraId="18286CF4" w14:textId="77777777" w:rsidR="009A7529" w:rsidRPr="0060645D" w:rsidRDefault="009A7529" w:rsidP="009A7529">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1,648,123</w:t>
            </w:r>
          </w:p>
        </w:tc>
        <w:tc>
          <w:tcPr>
            <w:tcW w:w="142" w:type="dxa"/>
            <w:tcBorders>
              <w:top w:val="nil"/>
              <w:left w:val="nil"/>
              <w:bottom w:val="nil"/>
              <w:right w:val="nil"/>
            </w:tcBorders>
            <w:vAlign w:val="center"/>
          </w:tcPr>
          <w:p w14:paraId="61E89D1D" w14:textId="77777777" w:rsidR="009A7529" w:rsidRPr="0060645D" w:rsidRDefault="009A7529" w:rsidP="009A7529">
            <w:pPr>
              <w:tabs>
                <w:tab w:val="decimal" w:pos="786"/>
              </w:tabs>
              <w:ind w:right="-9"/>
              <w:jc w:val="right"/>
              <w:rPr>
                <w:rFonts w:asciiTheme="majorBidi" w:hAnsiTheme="majorBidi" w:cstheme="majorBidi"/>
                <w:sz w:val="28"/>
                <w:szCs w:val="28"/>
              </w:rPr>
            </w:pPr>
          </w:p>
        </w:tc>
        <w:tc>
          <w:tcPr>
            <w:tcW w:w="1560" w:type="dxa"/>
            <w:tcBorders>
              <w:top w:val="nil"/>
              <w:left w:val="nil"/>
              <w:bottom w:val="nil"/>
              <w:right w:val="nil"/>
            </w:tcBorders>
            <w:vAlign w:val="center"/>
          </w:tcPr>
          <w:p w14:paraId="33E03E86" w14:textId="77777777" w:rsidR="009A7529" w:rsidRPr="0060645D" w:rsidRDefault="009A7529" w:rsidP="009A7529">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5,030</w:t>
            </w:r>
          </w:p>
        </w:tc>
        <w:tc>
          <w:tcPr>
            <w:tcW w:w="142" w:type="dxa"/>
            <w:tcBorders>
              <w:top w:val="nil"/>
              <w:left w:val="nil"/>
              <w:bottom w:val="nil"/>
              <w:right w:val="nil"/>
            </w:tcBorders>
            <w:vAlign w:val="center"/>
          </w:tcPr>
          <w:p w14:paraId="3CCB5E1E"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center"/>
          </w:tcPr>
          <w:p w14:paraId="60E66AA8" w14:textId="77777777" w:rsidR="009A7529" w:rsidRPr="0060645D" w:rsidRDefault="009A7529" w:rsidP="009A7529">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38,253</w:t>
            </w:r>
          </w:p>
        </w:tc>
        <w:tc>
          <w:tcPr>
            <w:tcW w:w="142" w:type="dxa"/>
            <w:tcBorders>
              <w:top w:val="nil"/>
              <w:left w:val="nil"/>
              <w:bottom w:val="nil"/>
              <w:right w:val="nil"/>
            </w:tcBorders>
            <w:vAlign w:val="center"/>
          </w:tcPr>
          <w:p w14:paraId="02968CFF"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773" w:type="dxa"/>
            <w:tcBorders>
              <w:top w:val="nil"/>
              <w:left w:val="nil"/>
              <w:bottom w:val="nil"/>
              <w:right w:val="nil"/>
            </w:tcBorders>
            <w:vAlign w:val="center"/>
          </w:tcPr>
          <w:p w14:paraId="64ABBD92" w14:textId="77777777" w:rsidR="009A7529" w:rsidRPr="0060645D" w:rsidRDefault="009A7529" w:rsidP="009A7529">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 xml:space="preserve">    -</w:t>
            </w:r>
          </w:p>
        </w:tc>
        <w:tc>
          <w:tcPr>
            <w:tcW w:w="134" w:type="dxa"/>
            <w:tcBorders>
              <w:top w:val="nil"/>
              <w:left w:val="nil"/>
              <w:bottom w:val="nil"/>
              <w:right w:val="nil"/>
            </w:tcBorders>
            <w:vAlign w:val="center"/>
          </w:tcPr>
          <w:p w14:paraId="2B9466F4" w14:textId="77777777" w:rsidR="009A7529" w:rsidRPr="0060645D" w:rsidRDefault="009A7529" w:rsidP="009A7529">
            <w:pPr>
              <w:tabs>
                <w:tab w:val="decimal" w:pos="786"/>
              </w:tabs>
              <w:ind w:right="-9"/>
              <w:jc w:val="right"/>
              <w:rPr>
                <w:rFonts w:asciiTheme="majorBidi" w:hAnsiTheme="majorBidi" w:cstheme="majorBidi"/>
                <w:sz w:val="28"/>
                <w:szCs w:val="28"/>
              </w:rPr>
            </w:pPr>
          </w:p>
        </w:tc>
        <w:tc>
          <w:tcPr>
            <w:tcW w:w="1461" w:type="dxa"/>
            <w:tcBorders>
              <w:top w:val="nil"/>
              <w:left w:val="nil"/>
              <w:bottom w:val="nil"/>
              <w:right w:val="nil"/>
            </w:tcBorders>
            <w:vAlign w:val="center"/>
          </w:tcPr>
          <w:p w14:paraId="773E721C" w14:textId="77777777" w:rsidR="009A7529" w:rsidRPr="0060645D" w:rsidRDefault="009A7529" w:rsidP="009A7529">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33,435</w:t>
            </w:r>
          </w:p>
        </w:tc>
        <w:tc>
          <w:tcPr>
            <w:tcW w:w="134" w:type="dxa"/>
            <w:tcBorders>
              <w:top w:val="nil"/>
              <w:left w:val="nil"/>
              <w:bottom w:val="nil"/>
              <w:right w:val="nil"/>
            </w:tcBorders>
            <w:vAlign w:val="center"/>
          </w:tcPr>
          <w:p w14:paraId="31AC8359"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459" w:type="dxa"/>
            <w:tcBorders>
              <w:top w:val="nil"/>
              <w:left w:val="nil"/>
              <w:bottom w:val="nil"/>
              <w:right w:val="nil"/>
            </w:tcBorders>
            <w:vAlign w:val="center"/>
          </w:tcPr>
          <w:p w14:paraId="4237CBD1" w14:textId="77777777" w:rsidR="009A7529" w:rsidRPr="0060645D" w:rsidRDefault="009A7529" w:rsidP="009A7529">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2,671,761</w:t>
            </w:r>
          </w:p>
        </w:tc>
      </w:tr>
      <w:tr w:rsidR="009A7529" w:rsidRPr="0060645D" w14:paraId="1AB792BA" w14:textId="77777777">
        <w:trPr>
          <w:trHeight w:val="147"/>
        </w:trPr>
        <w:tc>
          <w:tcPr>
            <w:tcW w:w="2744" w:type="dxa"/>
            <w:gridSpan w:val="4"/>
            <w:tcBorders>
              <w:top w:val="nil"/>
              <w:left w:val="nil"/>
              <w:bottom w:val="nil"/>
              <w:right w:val="nil"/>
            </w:tcBorders>
          </w:tcPr>
          <w:p w14:paraId="2C8D0FA5" w14:textId="3E1B93F6" w:rsidR="009A7529" w:rsidRPr="00FC60DF" w:rsidRDefault="009A7529" w:rsidP="009A7529">
            <w:pPr>
              <w:tabs>
                <w:tab w:val="left" w:pos="132"/>
                <w:tab w:val="center" w:pos="8010"/>
              </w:tabs>
              <w:ind w:left="162" w:right="-43" w:hanging="119"/>
              <w:jc w:val="both"/>
              <w:rPr>
                <w:rFonts w:asciiTheme="majorBidi" w:hAnsiTheme="majorBidi" w:cstheme="majorBidi"/>
                <w:sz w:val="28"/>
                <w:szCs w:val="28"/>
                <w:cs/>
              </w:rPr>
            </w:pPr>
            <w:r w:rsidRPr="00B542DF">
              <w:rPr>
                <w:rFonts w:asciiTheme="majorBidi" w:hAnsiTheme="majorBidi" w:cstheme="majorBidi"/>
                <w:sz w:val="28"/>
                <w:szCs w:val="28"/>
              </w:rPr>
              <w:t>Disposals</w:t>
            </w:r>
          </w:p>
        </w:tc>
        <w:tc>
          <w:tcPr>
            <w:tcW w:w="1560" w:type="dxa"/>
            <w:tcBorders>
              <w:top w:val="nil"/>
              <w:left w:val="nil"/>
              <w:bottom w:val="single" w:sz="4" w:space="0" w:color="auto"/>
              <w:right w:val="nil"/>
            </w:tcBorders>
            <w:vAlign w:val="center"/>
          </w:tcPr>
          <w:p w14:paraId="3A9DEC1B" w14:textId="77777777" w:rsidR="009A7529" w:rsidRPr="0060645D" w:rsidRDefault="009A7529" w:rsidP="009A7529">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 xml:space="preserve">    -</w:t>
            </w:r>
          </w:p>
        </w:tc>
        <w:tc>
          <w:tcPr>
            <w:tcW w:w="141" w:type="dxa"/>
            <w:tcBorders>
              <w:top w:val="nil"/>
              <w:left w:val="nil"/>
              <w:bottom w:val="nil"/>
              <w:right w:val="nil"/>
            </w:tcBorders>
            <w:vAlign w:val="center"/>
          </w:tcPr>
          <w:p w14:paraId="5777A65E"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701" w:type="dxa"/>
            <w:gridSpan w:val="2"/>
            <w:tcBorders>
              <w:top w:val="nil"/>
              <w:left w:val="nil"/>
              <w:bottom w:val="single" w:sz="4" w:space="0" w:color="auto"/>
              <w:right w:val="nil"/>
            </w:tcBorders>
            <w:vAlign w:val="center"/>
          </w:tcPr>
          <w:p w14:paraId="243646D5" w14:textId="77777777" w:rsidR="009A7529" w:rsidRPr="0060645D" w:rsidRDefault="009A7529" w:rsidP="009A7529">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42" w:type="dxa"/>
            <w:tcBorders>
              <w:top w:val="nil"/>
              <w:left w:val="nil"/>
              <w:bottom w:val="nil"/>
              <w:right w:val="nil"/>
            </w:tcBorders>
            <w:vAlign w:val="center"/>
          </w:tcPr>
          <w:p w14:paraId="51481552"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560" w:type="dxa"/>
            <w:tcBorders>
              <w:top w:val="nil"/>
              <w:left w:val="nil"/>
              <w:bottom w:val="single" w:sz="4" w:space="0" w:color="auto"/>
              <w:right w:val="nil"/>
            </w:tcBorders>
            <w:vAlign w:val="center"/>
          </w:tcPr>
          <w:p w14:paraId="5566D09E" w14:textId="77777777" w:rsidR="009A7529" w:rsidRPr="0060645D" w:rsidRDefault="009A7529" w:rsidP="009A7529">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 xml:space="preserve">    -</w:t>
            </w:r>
          </w:p>
        </w:tc>
        <w:tc>
          <w:tcPr>
            <w:tcW w:w="142" w:type="dxa"/>
            <w:tcBorders>
              <w:top w:val="nil"/>
              <w:left w:val="nil"/>
              <w:bottom w:val="nil"/>
              <w:right w:val="nil"/>
            </w:tcBorders>
            <w:vAlign w:val="center"/>
          </w:tcPr>
          <w:p w14:paraId="645E1177"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559" w:type="dxa"/>
            <w:tcBorders>
              <w:top w:val="nil"/>
              <w:left w:val="nil"/>
              <w:bottom w:val="single" w:sz="4" w:space="0" w:color="auto"/>
              <w:right w:val="nil"/>
            </w:tcBorders>
            <w:vAlign w:val="center"/>
          </w:tcPr>
          <w:p w14:paraId="07D0FACB" w14:textId="77777777" w:rsidR="009A7529" w:rsidRPr="00FC60DF" w:rsidRDefault="009A7529" w:rsidP="009A7529">
            <w:pPr>
              <w:tabs>
                <w:tab w:val="decimal" w:pos="786"/>
              </w:tabs>
              <w:ind w:left="-15" w:right="98"/>
              <w:jc w:val="right"/>
              <w:rPr>
                <w:rFonts w:asciiTheme="majorBidi" w:hAnsiTheme="majorBidi" w:cstheme="majorBidi"/>
                <w:sz w:val="28"/>
                <w:szCs w:val="28"/>
                <w:cs/>
              </w:rPr>
            </w:pPr>
            <w:r w:rsidRPr="0060645D">
              <w:rPr>
                <w:rFonts w:asciiTheme="majorBidi" w:hAnsiTheme="majorBidi" w:cstheme="majorBidi"/>
                <w:sz w:val="28"/>
                <w:szCs w:val="28"/>
              </w:rPr>
              <w:t>(16,387)</w:t>
            </w:r>
          </w:p>
        </w:tc>
        <w:tc>
          <w:tcPr>
            <w:tcW w:w="142" w:type="dxa"/>
            <w:tcBorders>
              <w:top w:val="nil"/>
              <w:left w:val="nil"/>
              <w:bottom w:val="nil"/>
              <w:right w:val="nil"/>
            </w:tcBorders>
            <w:vAlign w:val="center"/>
          </w:tcPr>
          <w:p w14:paraId="7731FB2F"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773" w:type="dxa"/>
            <w:tcBorders>
              <w:top w:val="nil"/>
              <w:left w:val="nil"/>
              <w:bottom w:val="single" w:sz="4" w:space="0" w:color="auto"/>
              <w:right w:val="nil"/>
            </w:tcBorders>
            <w:vAlign w:val="center"/>
          </w:tcPr>
          <w:p w14:paraId="537E382D" w14:textId="77777777" w:rsidR="009A7529" w:rsidRPr="0060645D" w:rsidRDefault="009A7529" w:rsidP="009A7529">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 xml:space="preserve">    -</w:t>
            </w:r>
          </w:p>
        </w:tc>
        <w:tc>
          <w:tcPr>
            <w:tcW w:w="134" w:type="dxa"/>
            <w:tcBorders>
              <w:top w:val="nil"/>
              <w:left w:val="nil"/>
              <w:bottom w:val="nil"/>
              <w:right w:val="nil"/>
            </w:tcBorders>
            <w:vAlign w:val="center"/>
          </w:tcPr>
          <w:p w14:paraId="2C3E0B2A"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461" w:type="dxa"/>
            <w:tcBorders>
              <w:top w:val="nil"/>
              <w:left w:val="nil"/>
              <w:bottom w:val="single" w:sz="4" w:space="0" w:color="auto"/>
              <w:right w:val="nil"/>
            </w:tcBorders>
            <w:vAlign w:val="center"/>
          </w:tcPr>
          <w:p w14:paraId="633F048D" w14:textId="77777777" w:rsidR="009A7529" w:rsidRPr="0060645D" w:rsidRDefault="009A7529" w:rsidP="009A7529">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 xml:space="preserve">    -</w:t>
            </w:r>
          </w:p>
        </w:tc>
        <w:tc>
          <w:tcPr>
            <w:tcW w:w="134" w:type="dxa"/>
            <w:tcBorders>
              <w:top w:val="nil"/>
              <w:left w:val="nil"/>
              <w:bottom w:val="nil"/>
              <w:right w:val="nil"/>
            </w:tcBorders>
            <w:vAlign w:val="center"/>
          </w:tcPr>
          <w:p w14:paraId="039E7B34" w14:textId="77777777" w:rsidR="009A7529" w:rsidRPr="0060645D" w:rsidRDefault="009A7529" w:rsidP="009A7529">
            <w:pPr>
              <w:tabs>
                <w:tab w:val="decimal" w:pos="786"/>
              </w:tabs>
              <w:ind w:left="-15" w:right="-9"/>
              <w:jc w:val="right"/>
              <w:rPr>
                <w:rFonts w:asciiTheme="majorBidi" w:hAnsiTheme="majorBidi" w:cstheme="majorBidi"/>
                <w:sz w:val="28"/>
                <w:szCs w:val="28"/>
              </w:rPr>
            </w:pPr>
          </w:p>
        </w:tc>
        <w:tc>
          <w:tcPr>
            <w:tcW w:w="1459" w:type="dxa"/>
            <w:tcBorders>
              <w:top w:val="nil"/>
              <w:left w:val="nil"/>
              <w:bottom w:val="single" w:sz="4" w:space="0" w:color="auto"/>
              <w:right w:val="nil"/>
            </w:tcBorders>
            <w:vAlign w:val="center"/>
          </w:tcPr>
          <w:p w14:paraId="71E93588" w14:textId="77777777" w:rsidR="009A7529" w:rsidRPr="00FC60DF" w:rsidRDefault="009A7529" w:rsidP="009A7529">
            <w:pPr>
              <w:tabs>
                <w:tab w:val="decimal" w:pos="972"/>
              </w:tabs>
              <w:spacing w:line="400" w:lineRule="exact"/>
              <w:ind w:left="-29" w:right="74"/>
              <w:jc w:val="right"/>
              <w:rPr>
                <w:rFonts w:asciiTheme="majorBidi" w:hAnsiTheme="majorBidi" w:cstheme="majorBidi"/>
                <w:sz w:val="28"/>
                <w:szCs w:val="28"/>
                <w:cs/>
              </w:rPr>
            </w:pPr>
            <w:r w:rsidRPr="0060645D">
              <w:rPr>
                <w:rFonts w:asciiTheme="majorBidi" w:hAnsiTheme="majorBidi" w:cstheme="majorBidi"/>
                <w:sz w:val="28"/>
                <w:szCs w:val="28"/>
              </w:rPr>
              <w:t>(16,</w:t>
            </w:r>
            <w:r w:rsidRPr="0060645D">
              <w:rPr>
                <w:rFonts w:asciiTheme="majorBidi" w:hAnsiTheme="majorBidi" w:cstheme="majorBidi"/>
                <w:sz w:val="28"/>
                <w:szCs w:val="28"/>
                <w:lang w:val="en-GB"/>
              </w:rPr>
              <w:t>387</w:t>
            </w:r>
            <w:r w:rsidRPr="0060645D">
              <w:rPr>
                <w:rFonts w:asciiTheme="majorBidi" w:hAnsiTheme="majorBidi" w:cstheme="majorBidi"/>
                <w:sz w:val="28"/>
                <w:szCs w:val="28"/>
              </w:rPr>
              <w:t>)</w:t>
            </w:r>
          </w:p>
        </w:tc>
      </w:tr>
      <w:tr w:rsidR="009A7529" w:rsidRPr="0060645D" w14:paraId="4DE44ACC" w14:textId="77777777">
        <w:trPr>
          <w:trHeight w:val="147"/>
        </w:trPr>
        <w:tc>
          <w:tcPr>
            <w:tcW w:w="2744" w:type="dxa"/>
            <w:gridSpan w:val="4"/>
            <w:tcBorders>
              <w:top w:val="nil"/>
              <w:left w:val="nil"/>
              <w:bottom w:val="nil"/>
              <w:right w:val="nil"/>
            </w:tcBorders>
          </w:tcPr>
          <w:p w14:paraId="0F84A7D7" w14:textId="147ADDDB" w:rsidR="009A7529" w:rsidRPr="009A7529" w:rsidRDefault="009A7529" w:rsidP="009A7529">
            <w:pPr>
              <w:tabs>
                <w:tab w:val="left" w:pos="132"/>
                <w:tab w:val="center" w:pos="8010"/>
              </w:tabs>
              <w:ind w:left="162" w:right="-43" w:hanging="119"/>
              <w:jc w:val="both"/>
              <w:rPr>
                <w:rFonts w:asciiTheme="majorBidi" w:hAnsiTheme="majorBidi" w:cstheme="majorBidi"/>
                <w:b/>
                <w:bCs/>
                <w:sz w:val="28"/>
                <w:szCs w:val="28"/>
              </w:rPr>
            </w:pPr>
            <w:r w:rsidRPr="009A7529">
              <w:rPr>
                <w:rFonts w:asciiTheme="majorBidi" w:hAnsiTheme="majorBidi" w:cstheme="majorBidi"/>
                <w:b/>
                <w:bCs/>
                <w:sz w:val="28"/>
                <w:szCs w:val="28"/>
              </w:rPr>
              <w:t>December</w:t>
            </w:r>
            <w:r w:rsidR="00257095">
              <w:rPr>
                <w:rFonts w:asciiTheme="majorBidi" w:hAnsiTheme="majorBidi" w:cstheme="majorBidi"/>
                <w:b/>
                <w:bCs/>
                <w:sz w:val="28"/>
                <w:szCs w:val="28"/>
              </w:rPr>
              <w:t xml:space="preserve"> 31,</w:t>
            </w:r>
            <w:r w:rsidRPr="009A7529">
              <w:rPr>
                <w:rFonts w:asciiTheme="majorBidi" w:hAnsiTheme="majorBidi" w:cstheme="majorBidi"/>
                <w:b/>
                <w:bCs/>
                <w:sz w:val="28"/>
                <w:szCs w:val="28"/>
              </w:rPr>
              <w:t xml:space="preserve"> 2025</w:t>
            </w:r>
          </w:p>
        </w:tc>
        <w:tc>
          <w:tcPr>
            <w:tcW w:w="1560" w:type="dxa"/>
            <w:tcBorders>
              <w:top w:val="single" w:sz="4" w:space="0" w:color="auto"/>
              <w:left w:val="nil"/>
              <w:bottom w:val="single" w:sz="4" w:space="0" w:color="auto"/>
              <w:right w:val="nil"/>
            </w:tcBorders>
            <w:vAlign w:val="center"/>
          </w:tcPr>
          <w:p w14:paraId="6F279468" w14:textId="77777777" w:rsidR="009A7529" w:rsidRPr="00EE72AC" w:rsidRDefault="009A7529" w:rsidP="009A7529">
            <w:pPr>
              <w:tabs>
                <w:tab w:val="decimal" w:pos="786"/>
              </w:tabs>
              <w:ind w:left="-15" w:right="141"/>
              <w:jc w:val="right"/>
              <w:rPr>
                <w:rFonts w:asciiTheme="majorBidi" w:hAnsiTheme="majorBidi" w:cstheme="majorBidi"/>
                <w:b/>
                <w:bCs/>
                <w:sz w:val="28"/>
                <w:szCs w:val="28"/>
              </w:rPr>
            </w:pPr>
            <w:r w:rsidRPr="00EE72AC">
              <w:rPr>
                <w:rFonts w:asciiTheme="majorBidi" w:hAnsiTheme="majorBidi" w:cstheme="majorBidi"/>
                <w:b/>
                <w:bCs/>
                <w:sz w:val="28"/>
                <w:szCs w:val="28"/>
              </w:rPr>
              <w:t>970,912</w:t>
            </w:r>
          </w:p>
        </w:tc>
        <w:tc>
          <w:tcPr>
            <w:tcW w:w="141" w:type="dxa"/>
            <w:tcBorders>
              <w:top w:val="nil"/>
              <w:left w:val="nil"/>
              <w:bottom w:val="nil"/>
              <w:right w:val="nil"/>
            </w:tcBorders>
            <w:vAlign w:val="center"/>
          </w:tcPr>
          <w:p w14:paraId="5C75478D" w14:textId="77777777" w:rsidR="009A7529" w:rsidRPr="00EE72AC" w:rsidRDefault="009A7529" w:rsidP="009A7529">
            <w:pPr>
              <w:tabs>
                <w:tab w:val="decimal" w:pos="786"/>
              </w:tabs>
              <w:ind w:left="-15" w:right="-9"/>
              <w:jc w:val="right"/>
              <w:rPr>
                <w:rFonts w:asciiTheme="majorBidi" w:hAnsiTheme="majorBidi" w:cstheme="majorBidi"/>
                <w:b/>
                <w:bCs/>
                <w:sz w:val="28"/>
                <w:szCs w:val="28"/>
              </w:rPr>
            </w:pPr>
          </w:p>
        </w:tc>
        <w:tc>
          <w:tcPr>
            <w:tcW w:w="1701" w:type="dxa"/>
            <w:gridSpan w:val="2"/>
            <w:tcBorders>
              <w:top w:val="single" w:sz="4" w:space="0" w:color="auto"/>
              <w:left w:val="nil"/>
              <w:bottom w:val="single" w:sz="4" w:space="0" w:color="auto"/>
              <w:right w:val="nil"/>
            </w:tcBorders>
            <w:vAlign w:val="center"/>
          </w:tcPr>
          <w:p w14:paraId="1A46CA1C" w14:textId="77777777" w:rsidR="009A7529" w:rsidRPr="00EE72AC" w:rsidRDefault="009A7529" w:rsidP="009A7529">
            <w:pPr>
              <w:tabs>
                <w:tab w:val="decimal" w:pos="786"/>
              </w:tabs>
              <w:ind w:left="-15" w:right="141"/>
              <w:jc w:val="right"/>
              <w:rPr>
                <w:rFonts w:asciiTheme="majorBidi" w:hAnsiTheme="majorBidi" w:cstheme="majorBidi"/>
                <w:b/>
                <w:bCs/>
                <w:sz w:val="28"/>
                <w:szCs w:val="28"/>
              </w:rPr>
            </w:pPr>
            <w:r w:rsidRPr="00EE72AC">
              <w:rPr>
                <w:rFonts w:asciiTheme="majorBidi" w:hAnsiTheme="majorBidi" w:cstheme="majorBidi"/>
                <w:b/>
                <w:bCs/>
                <w:sz w:val="28"/>
                <w:szCs w:val="28"/>
              </w:rPr>
              <w:t xml:space="preserve">1,648,123  </w:t>
            </w:r>
          </w:p>
        </w:tc>
        <w:tc>
          <w:tcPr>
            <w:tcW w:w="142" w:type="dxa"/>
            <w:tcBorders>
              <w:top w:val="nil"/>
              <w:left w:val="nil"/>
              <w:bottom w:val="nil"/>
              <w:right w:val="nil"/>
            </w:tcBorders>
            <w:vAlign w:val="center"/>
          </w:tcPr>
          <w:p w14:paraId="28C45E81" w14:textId="77777777" w:rsidR="009A7529" w:rsidRPr="00EE72AC" w:rsidRDefault="009A7529" w:rsidP="009A7529">
            <w:pPr>
              <w:tabs>
                <w:tab w:val="decimal" w:pos="786"/>
              </w:tabs>
              <w:ind w:left="-15" w:right="-9"/>
              <w:jc w:val="right"/>
              <w:rPr>
                <w:rFonts w:asciiTheme="majorBidi" w:hAnsiTheme="majorBidi" w:cstheme="majorBidi"/>
                <w:b/>
                <w:bCs/>
                <w:sz w:val="28"/>
                <w:szCs w:val="28"/>
              </w:rPr>
            </w:pPr>
          </w:p>
        </w:tc>
        <w:tc>
          <w:tcPr>
            <w:tcW w:w="1560" w:type="dxa"/>
            <w:tcBorders>
              <w:top w:val="single" w:sz="4" w:space="0" w:color="auto"/>
              <w:left w:val="nil"/>
              <w:bottom w:val="single" w:sz="4" w:space="0" w:color="auto"/>
              <w:right w:val="nil"/>
            </w:tcBorders>
            <w:vAlign w:val="center"/>
          </w:tcPr>
          <w:p w14:paraId="106A3589" w14:textId="77777777" w:rsidR="009A7529" w:rsidRPr="00EE72AC" w:rsidRDefault="009A7529" w:rsidP="009A7529">
            <w:pPr>
              <w:tabs>
                <w:tab w:val="decimal" w:pos="786"/>
              </w:tabs>
              <w:ind w:left="-15" w:right="141"/>
              <w:jc w:val="right"/>
              <w:rPr>
                <w:rFonts w:asciiTheme="majorBidi" w:hAnsiTheme="majorBidi" w:cstheme="majorBidi"/>
                <w:b/>
                <w:bCs/>
                <w:sz w:val="28"/>
                <w:szCs w:val="28"/>
              </w:rPr>
            </w:pPr>
            <w:r w:rsidRPr="00EE72AC">
              <w:rPr>
                <w:rFonts w:asciiTheme="majorBidi" w:hAnsiTheme="majorBidi" w:cstheme="majorBidi"/>
                <w:b/>
                <w:bCs/>
                <w:sz w:val="28"/>
                <w:szCs w:val="28"/>
              </w:rPr>
              <w:t>27,468</w:t>
            </w:r>
          </w:p>
        </w:tc>
        <w:tc>
          <w:tcPr>
            <w:tcW w:w="142" w:type="dxa"/>
            <w:tcBorders>
              <w:top w:val="nil"/>
              <w:left w:val="nil"/>
              <w:bottom w:val="nil"/>
              <w:right w:val="nil"/>
            </w:tcBorders>
            <w:vAlign w:val="center"/>
          </w:tcPr>
          <w:p w14:paraId="559484DC" w14:textId="77777777" w:rsidR="009A7529" w:rsidRPr="00EE72AC" w:rsidRDefault="009A7529" w:rsidP="009A7529">
            <w:pPr>
              <w:tabs>
                <w:tab w:val="decimal" w:pos="786"/>
              </w:tabs>
              <w:ind w:left="-15" w:right="-9"/>
              <w:jc w:val="right"/>
              <w:rPr>
                <w:rFonts w:asciiTheme="majorBidi" w:hAnsiTheme="majorBidi" w:cstheme="majorBidi"/>
                <w:b/>
                <w:bCs/>
                <w:sz w:val="28"/>
                <w:szCs w:val="28"/>
              </w:rPr>
            </w:pPr>
          </w:p>
        </w:tc>
        <w:tc>
          <w:tcPr>
            <w:tcW w:w="1559" w:type="dxa"/>
            <w:tcBorders>
              <w:top w:val="single" w:sz="4" w:space="0" w:color="auto"/>
              <w:left w:val="nil"/>
              <w:bottom w:val="single" w:sz="4" w:space="0" w:color="auto"/>
              <w:right w:val="nil"/>
            </w:tcBorders>
            <w:vAlign w:val="center"/>
          </w:tcPr>
          <w:p w14:paraId="3DB9DFB0" w14:textId="77777777" w:rsidR="009A7529" w:rsidRPr="00BC5993" w:rsidRDefault="009A7529" w:rsidP="009A7529">
            <w:pPr>
              <w:tabs>
                <w:tab w:val="decimal" w:pos="786"/>
              </w:tabs>
              <w:ind w:left="-15" w:right="141"/>
              <w:jc w:val="right"/>
              <w:rPr>
                <w:rFonts w:asciiTheme="majorBidi" w:hAnsiTheme="majorBidi" w:cstheme="majorBidi"/>
                <w:b/>
                <w:bCs/>
                <w:sz w:val="28"/>
                <w:szCs w:val="28"/>
              </w:rPr>
            </w:pPr>
            <w:r w:rsidRPr="00BC5993">
              <w:rPr>
                <w:rFonts w:asciiTheme="majorBidi" w:hAnsiTheme="majorBidi" w:cstheme="majorBidi"/>
                <w:b/>
                <w:bCs/>
                <w:sz w:val="28"/>
                <w:szCs w:val="28"/>
              </w:rPr>
              <w:t>303,900</w:t>
            </w:r>
          </w:p>
        </w:tc>
        <w:tc>
          <w:tcPr>
            <w:tcW w:w="142" w:type="dxa"/>
            <w:tcBorders>
              <w:top w:val="nil"/>
              <w:left w:val="nil"/>
              <w:bottom w:val="nil"/>
              <w:right w:val="nil"/>
            </w:tcBorders>
            <w:vAlign w:val="center"/>
          </w:tcPr>
          <w:p w14:paraId="1EC72EC4" w14:textId="77777777" w:rsidR="009A7529" w:rsidRPr="00BC5993" w:rsidRDefault="009A7529" w:rsidP="009A7529">
            <w:pPr>
              <w:tabs>
                <w:tab w:val="decimal" w:pos="786"/>
              </w:tabs>
              <w:ind w:left="-15" w:right="-9"/>
              <w:jc w:val="right"/>
              <w:rPr>
                <w:rFonts w:asciiTheme="majorBidi" w:hAnsiTheme="majorBidi" w:cstheme="majorBidi"/>
                <w:b/>
                <w:bCs/>
                <w:sz w:val="28"/>
                <w:szCs w:val="28"/>
              </w:rPr>
            </w:pPr>
          </w:p>
        </w:tc>
        <w:tc>
          <w:tcPr>
            <w:tcW w:w="1773" w:type="dxa"/>
            <w:tcBorders>
              <w:top w:val="single" w:sz="4" w:space="0" w:color="auto"/>
              <w:left w:val="nil"/>
              <w:bottom w:val="single" w:sz="4" w:space="0" w:color="auto"/>
              <w:right w:val="nil"/>
            </w:tcBorders>
            <w:vAlign w:val="center"/>
          </w:tcPr>
          <w:p w14:paraId="5A59E826" w14:textId="77777777" w:rsidR="009A7529" w:rsidRPr="00BC5993" w:rsidRDefault="009A7529" w:rsidP="009A7529">
            <w:pPr>
              <w:tabs>
                <w:tab w:val="decimal" w:pos="786"/>
              </w:tabs>
              <w:ind w:left="-15" w:right="141"/>
              <w:jc w:val="right"/>
              <w:rPr>
                <w:rFonts w:asciiTheme="majorBidi" w:hAnsiTheme="majorBidi" w:cstheme="majorBidi"/>
                <w:b/>
                <w:bCs/>
                <w:sz w:val="28"/>
                <w:szCs w:val="28"/>
              </w:rPr>
            </w:pPr>
            <w:r w:rsidRPr="00EE72AC">
              <w:rPr>
                <w:rFonts w:asciiTheme="majorBidi" w:hAnsiTheme="majorBidi" w:cstheme="majorBidi"/>
                <w:b/>
                <w:bCs/>
                <w:sz w:val="28"/>
                <w:szCs w:val="28"/>
              </w:rPr>
              <w:t>48,664</w:t>
            </w:r>
          </w:p>
        </w:tc>
        <w:tc>
          <w:tcPr>
            <w:tcW w:w="134" w:type="dxa"/>
            <w:tcBorders>
              <w:top w:val="nil"/>
              <w:left w:val="nil"/>
              <w:bottom w:val="nil"/>
              <w:right w:val="nil"/>
            </w:tcBorders>
            <w:vAlign w:val="center"/>
          </w:tcPr>
          <w:p w14:paraId="462BD691" w14:textId="77777777" w:rsidR="009A7529" w:rsidRPr="00EE72AC" w:rsidRDefault="009A7529" w:rsidP="009A7529">
            <w:pPr>
              <w:tabs>
                <w:tab w:val="decimal" w:pos="786"/>
              </w:tabs>
              <w:ind w:left="-15" w:right="-9"/>
              <w:jc w:val="right"/>
              <w:rPr>
                <w:rFonts w:asciiTheme="majorBidi" w:hAnsiTheme="majorBidi" w:cstheme="majorBidi"/>
                <w:b/>
                <w:bCs/>
                <w:sz w:val="28"/>
                <w:szCs w:val="28"/>
              </w:rPr>
            </w:pPr>
          </w:p>
        </w:tc>
        <w:tc>
          <w:tcPr>
            <w:tcW w:w="1461" w:type="dxa"/>
            <w:tcBorders>
              <w:top w:val="single" w:sz="4" w:space="0" w:color="auto"/>
              <w:left w:val="nil"/>
              <w:bottom w:val="single" w:sz="4" w:space="0" w:color="auto"/>
              <w:right w:val="nil"/>
            </w:tcBorders>
            <w:vAlign w:val="center"/>
          </w:tcPr>
          <w:p w14:paraId="1AD34D92" w14:textId="77777777" w:rsidR="009A7529" w:rsidRPr="00EE72AC" w:rsidRDefault="009A7529" w:rsidP="009A7529">
            <w:pPr>
              <w:tabs>
                <w:tab w:val="decimal" w:pos="786"/>
              </w:tabs>
              <w:ind w:left="-15" w:right="141"/>
              <w:jc w:val="right"/>
              <w:rPr>
                <w:rFonts w:asciiTheme="majorBidi" w:hAnsiTheme="majorBidi" w:cstheme="majorBidi"/>
                <w:b/>
                <w:bCs/>
                <w:sz w:val="28"/>
                <w:szCs w:val="28"/>
              </w:rPr>
            </w:pPr>
            <w:r w:rsidRPr="00EE72AC">
              <w:rPr>
                <w:rFonts w:asciiTheme="majorBidi" w:hAnsiTheme="majorBidi" w:cstheme="majorBidi"/>
                <w:b/>
                <w:bCs/>
                <w:sz w:val="28"/>
                <w:szCs w:val="28"/>
              </w:rPr>
              <w:t>33,435</w:t>
            </w:r>
          </w:p>
        </w:tc>
        <w:tc>
          <w:tcPr>
            <w:tcW w:w="134" w:type="dxa"/>
            <w:tcBorders>
              <w:top w:val="nil"/>
              <w:left w:val="nil"/>
              <w:bottom w:val="nil"/>
              <w:right w:val="nil"/>
            </w:tcBorders>
            <w:vAlign w:val="center"/>
          </w:tcPr>
          <w:p w14:paraId="3753AC29" w14:textId="77777777" w:rsidR="009A7529" w:rsidRPr="00EE72AC" w:rsidRDefault="009A7529" w:rsidP="009A7529">
            <w:pPr>
              <w:tabs>
                <w:tab w:val="decimal" w:pos="786"/>
              </w:tabs>
              <w:ind w:left="-15" w:right="-9"/>
              <w:jc w:val="right"/>
              <w:rPr>
                <w:rFonts w:asciiTheme="majorBidi" w:hAnsiTheme="majorBidi" w:cstheme="majorBidi"/>
                <w:b/>
                <w:bCs/>
                <w:sz w:val="28"/>
                <w:szCs w:val="28"/>
              </w:rPr>
            </w:pPr>
          </w:p>
        </w:tc>
        <w:tc>
          <w:tcPr>
            <w:tcW w:w="1459" w:type="dxa"/>
            <w:tcBorders>
              <w:top w:val="single" w:sz="4" w:space="0" w:color="auto"/>
              <w:left w:val="nil"/>
              <w:bottom w:val="single" w:sz="4" w:space="0" w:color="auto"/>
              <w:right w:val="nil"/>
            </w:tcBorders>
            <w:vAlign w:val="center"/>
          </w:tcPr>
          <w:p w14:paraId="20007DBC" w14:textId="77777777" w:rsidR="009A7529" w:rsidRPr="00EE72AC" w:rsidRDefault="009A7529" w:rsidP="009A7529">
            <w:pPr>
              <w:tabs>
                <w:tab w:val="decimal" w:pos="786"/>
              </w:tabs>
              <w:ind w:left="-15" w:right="141"/>
              <w:jc w:val="right"/>
              <w:rPr>
                <w:rFonts w:asciiTheme="majorBidi" w:hAnsiTheme="majorBidi" w:cstheme="majorBidi"/>
                <w:b/>
                <w:bCs/>
                <w:sz w:val="28"/>
                <w:szCs w:val="28"/>
              </w:rPr>
            </w:pPr>
            <w:r w:rsidRPr="00EE72AC">
              <w:rPr>
                <w:rFonts w:asciiTheme="majorBidi" w:hAnsiTheme="majorBidi" w:cstheme="majorBidi"/>
                <w:b/>
                <w:bCs/>
                <w:sz w:val="28"/>
                <w:szCs w:val="28"/>
              </w:rPr>
              <w:t>3,032,502</w:t>
            </w:r>
          </w:p>
        </w:tc>
      </w:tr>
      <w:tr w:rsidR="00474374" w:rsidRPr="0060645D" w14:paraId="1659A4DF" w14:textId="77777777">
        <w:trPr>
          <w:trHeight w:val="147"/>
        </w:trPr>
        <w:tc>
          <w:tcPr>
            <w:tcW w:w="2744" w:type="dxa"/>
            <w:gridSpan w:val="4"/>
            <w:tcBorders>
              <w:top w:val="nil"/>
              <w:left w:val="nil"/>
              <w:bottom w:val="nil"/>
              <w:right w:val="nil"/>
            </w:tcBorders>
          </w:tcPr>
          <w:p w14:paraId="4A16421C" w14:textId="66460141" w:rsidR="00474374" w:rsidRPr="00FC60DF" w:rsidRDefault="00474374" w:rsidP="00474374">
            <w:pPr>
              <w:tabs>
                <w:tab w:val="center" w:pos="8010"/>
              </w:tabs>
              <w:ind w:left="162" w:right="-43" w:hanging="119"/>
              <w:jc w:val="both"/>
              <w:rPr>
                <w:rFonts w:asciiTheme="majorBidi" w:hAnsiTheme="majorBidi" w:cstheme="majorBidi"/>
                <w:b/>
                <w:bCs/>
                <w:sz w:val="28"/>
                <w:szCs w:val="28"/>
                <w:cs/>
              </w:rPr>
            </w:pPr>
            <w:r w:rsidRPr="00B542DF">
              <w:rPr>
                <w:rFonts w:asciiTheme="majorBidi" w:hAnsiTheme="majorBidi" w:cstheme="majorBidi"/>
                <w:b/>
                <w:bCs/>
                <w:sz w:val="28"/>
                <w:szCs w:val="28"/>
              </w:rPr>
              <w:t>Accumulated depreciation</w:t>
            </w:r>
          </w:p>
        </w:tc>
        <w:tc>
          <w:tcPr>
            <w:tcW w:w="1560" w:type="dxa"/>
            <w:tcBorders>
              <w:top w:val="single" w:sz="4" w:space="0" w:color="auto"/>
              <w:left w:val="nil"/>
              <w:bottom w:val="nil"/>
              <w:right w:val="nil"/>
            </w:tcBorders>
            <w:vAlign w:val="bottom"/>
          </w:tcPr>
          <w:p w14:paraId="52F30962"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41" w:type="dxa"/>
            <w:tcBorders>
              <w:top w:val="nil"/>
              <w:left w:val="nil"/>
              <w:bottom w:val="nil"/>
              <w:right w:val="nil"/>
            </w:tcBorders>
          </w:tcPr>
          <w:p w14:paraId="50BBCCF1"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701" w:type="dxa"/>
            <w:gridSpan w:val="2"/>
            <w:tcBorders>
              <w:top w:val="single" w:sz="4" w:space="0" w:color="auto"/>
              <w:left w:val="nil"/>
              <w:bottom w:val="nil"/>
              <w:right w:val="nil"/>
            </w:tcBorders>
          </w:tcPr>
          <w:p w14:paraId="4FB2194F"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42" w:type="dxa"/>
            <w:tcBorders>
              <w:top w:val="nil"/>
              <w:left w:val="nil"/>
              <w:bottom w:val="nil"/>
              <w:right w:val="nil"/>
            </w:tcBorders>
          </w:tcPr>
          <w:p w14:paraId="7E81CAC8"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560" w:type="dxa"/>
            <w:tcBorders>
              <w:top w:val="single" w:sz="4" w:space="0" w:color="auto"/>
              <w:left w:val="nil"/>
              <w:bottom w:val="nil"/>
              <w:right w:val="nil"/>
            </w:tcBorders>
            <w:vAlign w:val="bottom"/>
          </w:tcPr>
          <w:p w14:paraId="544D47C0"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42" w:type="dxa"/>
            <w:tcBorders>
              <w:top w:val="nil"/>
              <w:left w:val="nil"/>
              <w:bottom w:val="nil"/>
              <w:right w:val="nil"/>
            </w:tcBorders>
          </w:tcPr>
          <w:p w14:paraId="33C67C93"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559" w:type="dxa"/>
            <w:tcBorders>
              <w:top w:val="single" w:sz="4" w:space="0" w:color="auto"/>
              <w:left w:val="nil"/>
              <w:bottom w:val="nil"/>
              <w:right w:val="nil"/>
            </w:tcBorders>
            <w:vAlign w:val="bottom"/>
          </w:tcPr>
          <w:p w14:paraId="60A5D57D" w14:textId="77777777" w:rsidR="00474374" w:rsidRPr="0060645D" w:rsidRDefault="00474374" w:rsidP="00474374">
            <w:pPr>
              <w:tabs>
                <w:tab w:val="decimal" w:pos="786"/>
              </w:tabs>
              <w:ind w:left="-15" w:right="141"/>
              <w:jc w:val="right"/>
              <w:rPr>
                <w:rFonts w:asciiTheme="majorBidi" w:hAnsiTheme="majorBidi" w:cstheme="majorBidi"/>
                <w:sz w:val="28"/>
                <w:szCs w:val="28"/>
              </w:rPr>
            </w:pPr>
          </w:p>
        </w:tc>
        <w:tc>
          <w:tcPr>
            <w:tcW w:w="142" w:type="dxa"/>
            <w:tcBorders>
              <w:top w:val="nil"/>
              <w:left w:val="nil"/>
              <w:bottom w:val="nil"/>
              <w:right w:val="nil"/>
            </w:tcBorders>
          </w:tcPr>
          <w:p w14:paraId="54FBFE31"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773" w:type="dxa"/>
            <w:tcBorders>
              <w:top w:val="single" w:sz="4" w:space="0" w:color="auto"/>
              <w:left w:val="nil"/>
              <w:bottom w:val="nil"/>
              <w:right w:val="nil"/>
            </w:tcBorders>
            <w:vAlign w:val="bottom"/>
          </w:tcPr>
          <w:p w14:paraId="62537936" w14:textId="77777777" w:rsidR="00474374" w:rsidRPr="0060645D" w:rsidRDefault="00474374" w:rsidP="00474374">
            <w:pPr>
              <w:tabs>
                <w:tab w:val="decimal" w:pos="786"/>
              </w:tabs>
              <w:ind w:left="-15" w:right="141"/>
              <w:jc w:val="right"/>
              <w:rPr>
                <w:rFonts w:asciiTheme="majorBidi" w:hAnsiTheme="majorBidi" w:cstheme="majorBidi"/>
                <w:sz w:val="28"/>
                <w:szCs w:val="28"/>
              </w:rPr>
            </w:pPr>
          </w:p>
        </w:tc>
        <w:tc>
          <w:tcPr>
            <w:tcW w:w="134" w:type="dxa"/>
            <w:tcBorders>
              <w:top w:val="nil"/>
              <w:left w:val="nil"/>
              <w:bottom w:val="nil"/>
              <w:right w:val="nil"/>
            </w:tcBorders>
          </w:tcPr>
          <w:p w14:paraId="375DFD89"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461" w:type="dxa"/>
            <w:tcBorders>
              <w:top w:val="single" w:sz="4" w:space="0" w:color="auto"/>
              <w:left w:val="nil"/>
              <w:bottom w:val="nil"/>
              <w:right w:val="nil"/>
            </w:tcBorders>
            <w:vAlign w:val="bottom"/>
          </w:tcPr>
          <w:p w14:paraId="2BD44058" w14:textId="77777777" w:rsidR="00474374" w:rsidRPr="0060645D" w:rsidRDefault="00474374" w:rsidP="00474374">
            <w:pPr>
              <w:tabs>
                <w:tab w:val="decimal" w:pos="786"/>
              </w:tabs>
              <w:ind w:left="-15" w:right="423"/>
              <w:jc w:val="right"/>
              <w:rPr>
                <w:rFonts w:asciiTheme="majorBidi" w:hAnsiTheme="majorBidi" w:cstheme="majorBidi"/>
                <w:sz w:val="28"/>
                <w:szCs w:val="28"/>
              </w:rPr>
            </w:pPr>
          </w:p>
        </w:tc>
        <w:tc>
          <w:tcPr>
            <w:tcW w:w="134" w:type="dxa"/>
            <w:tcBorders>
              <w:top w:val="nil"/>
              <w:left w:val="nil"/>
              <w:bottom w:val="nil"/>
              <w:right w:val="nil"/>
            </w:tcBorders>
          </w:tcPr>
          <w:p w14:paraId="08B54611"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459" w:type="dxa"/>
            <w:tcBorders>
              <w:top w:val="single" w:sz="4" w:space="0" w:color="auto"/>
              <w:left w:val="nil"/>
              <w:bottom w:val="nil"/>
              <w:right w:val="nil"/>
            </w:tcBorders>
            <w:vAlign w:val="bottom"/>
          </w:tcPr>
          <w:p w14:paraId="2D4DA257" w14:textId="77777777" w:rsidR="00474374" w:rsidRPr="0060645D" w:rsidRDefault="00474374" w:rsidP="00474374">
            <w:pPr>
              <w:tabs>
                <w:tab w:val="decimal" w:pos="786"/>
              </w:tabs>
              <w:ind w:left="-15" w:right="141"/>
              <w:jc w:val="right"/>
              <w:rPr>
                <w:rFonts w:asciiTheme="majorBidi" w:hAnsiTheme="majorBidi" w:cstheme="majorBidi"/>
                <w:sz w:val="28"/>
                <w:szCs w:val="28"/>
              </w:rPr>
            </w:pPr>
          </w:p>
        </w:tc>
      </w:tr>
      <w:tr w:rsidR="00474374" w:rsidRPr="0060645D" w14:paraId="29D1D4C8" w14:textId="77777777">
        <w:trPr>
          <w:trHeight w:val="147"/>
        </w:trPr>
        <w:tc>
          <w:tcPr>
            <w:tcW w:w="2744" w:type="dxa"/>
            <w:gridSpan w:val="4"/>
            <w:tcBorders>
              <w:top w:val="nil"/>
              <w:left w:val="nil"/>
              <w:bottom w:val="nil"/>
              <w:right w:val="nil"/>
            </w:tcBorders>
          </w:tcPr>
          <w:p w14:paraId="0816BA82" w14:textId="43485029" w:rsidR="00474374" w:rsidRPr="0060645D" w:rsidRDefault="00474374" w:rsidP="00474374">
            <w:pPr>
              <w:tabs>
                <w:tab w:val="left" w:pos="132"/>
                <w:tab w:val="center" w:pos="8010"/>
              </w:tabs>
              <w:ind w:left="162" w:right="-43" w:hanging="119"/>
              <w:jc w:val="both"/>
              <w:rPr>
                <w:rFonts w:asciiTheme="majorBidi" w:hAnsiTheme="majorBidi" w:cstheme="majorBidi"/>
                <w:sz w:val="28"/>
                <w:szCs w:val="28"/>
              </w:rPr>
            </w:pPr>
            <w:r w:rsidRPr="00B542DF">
              <w:rPr>
                <w:rFonts w:asciiTheme="majorBidi" w:hAnsiTheme="majorBidi" w:cstheme="majorBidi"/>
                <w:sz w:val="28"/>
                <w:szCs w:val="28"/>
              </w:rPr>
              <w:t>January</w:t>
            </w:r>
            <w:r w:rsidR="00257095">
              <w:rPr>
                <w:rFonts w:asciiTheme="majorBidi" w:hAnsiTheme="majorBidi" w:cstheme="majorBidi"/>
                <w:sz w:val="28"/>
                <w:szCs w:val="28"/>
              </w:rPr>
              <w:t xml:space="preserve"> 1,</w:t>
            </w:r>
            <w:r w:rsidRPr="00B542DF">
              <w:rPr>
                <w:rFonts w:asciiTheme="majorBidi" w:hAnsiTheme="majorBidi" w:cstheme="majorBidi"/>
                <w:sz w:val="28"/>
                <w:szCs w:val="28"/>
              </w:rPr>
              <w:t xml:space="preserve"> 202</w:t>
            </w:r>
            <w:r>
              <w:rPr>
                <w:rFonts w:asciiTheme="majorBidi" w:hAnsiTheme="majorBidi" w:cstheme="majorBidi"/>
                <w:sz w:val="28"/>
                <w:szCs w:val="28"/>
              </w:rPr>
              <w:t>4</w:t>
            </w:r>
          </w:p>
        </w:tc>
        <w:tc>
          <w:tcPr>
            <w:tcW w:w="1560" w:type="dxa"/>
            <w:tcBorders>
              <w:top w:val="nil"/>
              <w:left w:val="nil"/>
              <w:bottom w:val="nil"/>
              <w:right w:val="nil"/>
            </w:tcBorders>
            <w:vAlign w:val="bottom"/>
          </w:tcPr>
          <w:p w14:paraId="6AFDC93E" w14:textId="77777777" w:rsidR="00474374" w:rsidRPr="0060645D" w:rsidRDefault="00474374" w:rsidP="00474374">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41" w:type="dxa"/>
            <w:tcBorders>
              <w:top w:val="nil"/>
              <w:left w:val="nil"/>
              <w:bottom w:val="nil"/>
              <w:right w:val="nil"/>
            </w:tcBorders>
          </w:tcPr>
          <w:p w14:paraId="251E3C52"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701" w:type="dxa"/>
            <w:gridSpan w:val="2"/>
            <w:tcBorders>
              <w:top w:val="nil"/>
              <w:left w:val="nil"/>
              <w:bottom w:val="nil"/>
              <w:right w:val="nil"/>
            </w:tcBorders>
          </w:tcPr>
          <w:p w14:paraId="13FCE5BE" w14:textId="77777777" w:rsidR="00474374" w:rsidRPr="0060645D" w:rsidRDefault="00474374" w:rsidP="00474374">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42" w:type="dxa"/>
            <w:tcBorders>
              <w:top w:val="nil"/>
              <w:left w:val="nil"/>
              <w:bottom w:val="nil"/>
              <w:right w:val="nil"/>
            </w:tcBorders>
          </w:tcPr>
          <w:p w14:paraId="6806563B"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560" w:type="dxa"/>
            <w:tcBorders>
              <w:top w:val="nil"/>
              <w:left w:val="nil"/>
              <w:bottom w:val="nil"/>
              <w:right w:val="nil"/>
            </w:tcBorders>
            <w:vAlign w:val="bottom"/>
          </w:tcPr>
          <w:p w14:paraId="5626F5B7" w14:textId="77777777" w:rsidR="00474374" w:rsidRPr="00FC60DF" w:rsidRDefault="00474374" w:rsidP="00474374">
            <w:pPr>
              <w:tabs>
                <w:tab w:val="decimal" w:pos="786"/>
              </w:tabs>
              <w:ind w:left="-15" w:right="141"/>
              <w:jc w:val="right"/>
              <w:rPr>
                <w:rFonts w:asciiTheme="majorBidi" w:hAnsiTheme="majorBidi" w:cstheme="majorBidi"/>
                <w:sz w:val="28"/>
                <w:szCs w:val="28"/>
                <w:cs/>
              </w:rPr>
            </w:pPr>
            <w:r w:rsidRPr="0060645D">
              <w:rPr>
                <w:rFonts w:asciiTheme="majorBidi" w:hAnsiTheme="majorBidi" w:cstheme="majorBidi"/>
                <w:sz w:val="28"/>
                <w:szCs w:val="28"/>
              </w:rPr>
              <w:t>22,257</w:t>
            </w:r>
          </w:p>
        </w:tc>
        <w:tc>
          <w:tcPr>
            <w:tcW w:w="142" w:type="dxa"/>
            <w:tcBorders>
              <w:top w:val="nil"/>
              <w:left w:val="nil"/>
              <w:bottom w:val="nil"/>
              <w:right w:val="nil"/>
            </w:tcBorders>
          </w:tcPr>
          <w:p w14:paraId="2FAD56FB"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27EEAB6F" w14:textId="77777777" w:rsidR="00474374" w:rsidRPr="0060645D" w:rsidRDefault="00474374" w:rsidP="00474374">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64,069</w:t>
            </w:r>
          </w:p>
        </w:tc>
        <w:tc>
          <w:tcPr>
            <w:tcW w:w="142" w:type="dxa"/>
            <w:tcBorders>
              <w:top w:val="nil"/>
              <w:left w:val="nil"/>
              <w:bottom w:val="nil"/>
              <w:right w:val="nil"/>
            </w:tcBorders>
          </w:tcPr>
          <w:p w14:paraId="0A338969"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773" w:type="dxa"/>
            <w:tcBorders>
              <w:top w:val="nil"/>
              <w:left w:val="nil"/>
              <w:bottom w:val="nil"/>
              <w:right w:val="nil"/>
            </w:tcBorders>
            <w:vAlign w:val="bottom"/>
          </w:tcPr>
          <w:p w14:paraId="762B2A94" w14:textId="77777777" w:rsidR="00474374" w:rsidRPr="0060645D" w:rsidRDefault="00474374" w:rsidP="00474374">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40,349</w:t>
            </w:r>
          </w:p>
        </w:tc>
        <w:tc>
          <w:tcPr>
            <w:tcW w:w="134" w:type="dxa"/>
            <w:tcBorders>
              <w:top w:val="nil"/>
              <w:left w:val="nil"/>
              <w:bottom w:val="nil"/>
              <w:right w:val="nil"/>
            </w:tcBorders>
          </w:tcPr>
          <w:p w14:paraId="710D5AC3"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461" w:type="dxa"/>
            <w:tcBorders>
              <w:top w:val="nil"/>
              <w:left w:val="nil"/>
              <w:bottom w:val="nil"/>
              <w:right w:val="nil"/>
            </w:tcBorders>
            <w:vAlign w:val="bottom"/>
          </w:tcPr>
          <w:p w14:paraId="285FD35E" w14:textId="77777777" w:rsidR="00474374" w:rsidRPr="0060645D" w:rsidRDefault="00474374" w:rsidP="00474374">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34" w:type="dxa"/>
            <w:tcBorders>
              <w:top w:val="nil"/>
              <w:left w:val="nil"/>
              <w:bottom w:val="nil"/>
              <w:right w:val="nil"/>
            </w:tcBorders>
          </w:tcPr>
          <w:p w14:paraId="7F3C7F9B"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459" w:type="dxa"/>
            <w:tcBorders>
              <w:top w:val="nil"/>
              <w:left w:val="nil"/>
              <w:bottom w:val="nil"/>
              <w:right w:val="nil"/>
            </w:tcBorders>
            <w:vAlign w:val="bottom"/>
          </w:tcPr>
          <w:p w14:paraId="4EF861EE" w14:textId="77777777" w:rsidR="00474374" w:rsidRPr="0060645D" w:rsidRDefault="00474374" w:rsidP="00474374">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126,675</w:t>
            </w:r>
          </w:p>
        </w:tc>
      </w:tr>
      <w:tr w:rsidR="00474374" w:rsidRPr="0060645D" w14:paraId="796D7E46" w14:textId="77777777" w:rsidTr="007E0D1D">
        <w:trPr>
          <w:trHeight w:val="147"/>
        </w:trPr>
        <w:tc>
          <w:tcPr>
            <w:tcW w:w="2744" w:type="dxa"/>
            <w:gridSpan w:val="4"/>
            <w:tcBorders>
              <w:top w:val="nil"/>
              <w:left w:val="nil"/>
              <w:bottom w:val="nil"/>
              <w:right w:val="nil"/>
            </w:tcBorders>
          </w:tcPr>
          <w:p w14:paraId="71DCD704" w14:textId="100EC17B" w:rsidR="00474374" w:rsidRPr="0060645D" w:rsidRDefault="00474374" w:rsidP="00474374">
            <w:pPr>
              <w:tabs>
                <w:tab w:val="left" w:pos="132"/>
                <w:tab w:val="center" w:pos="8010"/>
              </w:tabs>
              <w:ind w:left="162" w:right="-43" w:hanging="119"/>
              <w:jc w:val="both"/>
              <w:rPr>
                <w:rFonts w:asciiTheme="majorBidi" w:hAnsiTheme="majorBidi" w:cstheme="majorBidi"/>
                <w:sz w:val="28"/>
                <w:szCs w:val="28"/>
              </w:rPr>
            </w:pPr>
            <w:r w:rsidRPr="00B542DF">
              <w:rPr>
                <w:rFonts w:asciiTheme="majorBidi" w:hAnsiTheme="majorBidi" w:cstheme="majorBidi"/>
                <w:sz w:val="28"/>
                <w:szCs w:val="28"/>
              </w:rPr>
              <w:t>Depreciation for the year</w:t>
            </w:r>
          </w:p>
        </w:tc>
        <w:tc>
          <w:tcPr>
            <w:tcW w:w="1560" w:type="dxa"/>
            <w:tcBorders>
              <w:top w:val="nil"/>
              <w:left w:val="nil"/>
              <w:bottom w:val="nil"/>
              <w:right w:val="nil"/>
            </w:tcBorders>
            <w:vAlign w:val="bottom"/>
          </w:tcPr>
          <w:p w14:paraId="4031B6E7" w14:textId="77777777" w:rsidR="00474374" w:rsidRPr="0060645D" w:rsidRDefault="00474374" w:rsidP="00474374">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41" w:type="dxa"/>
            <w:tcBorders>
              <w:top w:val="nil"/>
              <w:left w:val="nil"/>
              <w:bottom w:val="nil"/>
              <w:right w:val="nil"/>
            </w:tcBorders>
          </w:tcPr>
          <w:p w14:paraId="4E429EE6"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701" w:type="dxa"/>
            <w:gridSpan w:val="2"/>
            <w:tcBorders>
              <w:top w:val="nil"/>
              <w:left w:val="nil"/>
              <w:bottom w:val="nil"/>
              <w:right w:val="nil"/>
            </w:tcBorders>
          </w:tcPr>
          <w:p w14:paraId="6CD6B55E" w14:textId="77777777" w:rsidR="00474374" w:rsidRPr="0060645D" w:rsidRDefault="00474374" w:rsidP="00474374">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42" w:type="dxa"/>
            <w:tcBorders>
              <w:top w:val="nil"/>
              <w:left w:val="nil"/>
              <w:bottom w:val="nil"/>
              <w:right w:val="nil"/>
            </w:tcBorders>
          </w:tcPr>
          <w:p w14:paraId="03F8D2DC"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560" w:type="dxa"/>
            <w:tcBorders>
              <w:top w:val="nil"/>
              <w:left w:val="nil"/>
              <w:bottom w:val="nil"/>
              <w:right w:val="nil"/>
            </w:tcBorders>
            <w:vAlign w:val="bottom"/>
          </w:tcPr>
          <w:p w14:paraId="7BBDF133" w14:textId="77777777" w:rsidR="00474374" w:rsidRPr="0060645D" w:rsidRDefault="00474374" w:rsidP="00474374">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72</w:t>
            </w:r>
          </w:p>
        </w:tc>
        <w:tc>
          <w:tcPr>
            <w:tcW w:w="142" w:type="dxa"/>
            <w:tcBorders>
              <w:top w:val="nil"/>
              <w:left w:val="nil"/>
              <w:bottom w:val="nil"/>
              <w:right w:val="nil"/>
            </w:tcBorders>
          </w:tcPr>
          <w:p w14:paraId="40DB22F8"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31D95E3C" w14:textId="77777777" w:rsidR="00474374" w:rsidRPr="0060645D" w:rsidRDefault="00474374" w:rsidP="00474374">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8,208</w:t>
            </w:r>
          </w:p>
        </w:tc>
        <w:tc>
          <w:tcPr>
            <w:tcW w:w="142" w:type="dxa"/>
            <w:tcBorders>
              <w:top w:val="nil"/>
              <w:left w:val="nil"/>
              <w:bottom w:val="nil"/>
              <w:right w:val="nil"/>
            </w:tcBorders>
          </w:tcPr>
          <w:p w14:paraId="7B00EAFA"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773" w:type="dxa"/>
            <w:tcBorders>
              <w:top w:val="nil"/>
              <w:left w:val="nil"/>
              <w:bottom w:val="nil"/>
              <w:right w:val="nil"/>
            </w:tcBorders>
            <w:vAlign w:val="bottom"/>
          </w:tcPr>
          <w:p w14:paraId="6D436816" w14:textId="77777777" w:rsidR="00474374" w:rsidRPr="0060645D" w:rsidRDefault="00474374" w:rsidP="00474374">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5,543</w:t>
            </w:r>
          </w:p>
        </w:tc>
        <w:tc>
          <w:tcPr>
            <w:tcW w:w="134" w:type="dxa"/>
            <w:tcBorders>
              <w:top w:val="nil"/>
              <w:left w:val="nil"/>
              <w:bottom w:val="nil"/>
              <w:right w:val="nil"/>
            </w:tcBorders>
          </w:tcPr>
          <w:p w14:paraId="4DFD0A27"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461" w:type="dxa"/>
            <w:tcBorders>
              <w:top w:val="nil"/>
              <w:left w:val="nil"/>
              <w:bottom w:val="nil"/>
              <w:right w:val="nil"/>
            </w:tcBorders>
            <w:vAlign w:val="bottom"/>
          </w:tcPr>
          <w:p w14:paraId="7F7B653D" w14:textId="77777777" w:rsidR="00474374" w:rsidRPr="0060645D" w:rsidRDefault="00474374" w:rsidP="00474374">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34" w:type="dxa"/>
            <w:tcBorders>
              <w:top w:val="nil"/>
              <w:left w:val="nil"/>
              <w:bottom w:val="nil"/>
              <w:right w:val="nil"/>
            </w:tcBorders>
          </w:tcPr>
          <w:p w14:paraId="3BE7C4A7"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459" w:type="dxa"/>
            <w:tcBorders>
              <w:top w:val="nil"/>
              <w:left w:val="nil"/>
              <w:bottom w:val="nil"/>
              <w:right w:val="nil"/>
            </w:tcBorders>
            <w:vAlign w:val="bottom"/>
          </w:tcPr>
          <w:p w14:paraId="45701F4C" w14:textId="77777777" w:rsidR="00474374" w:rsidRPr="0060645D" w:rsidRDefault="00474374" w:rsidP="00474374">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13,823</w:t>
            </w:r>
          </w:p>
        </w:tc>
      </w:tr>
      <w:tr w:rsidR="00474374" w:rsidRPr="0060645D" w14:paraId="6ACE5DC1" w14:textId="77777777" w:rsidTr="00274025">
        <w:trPr>
          <w:trHeight w:val="147"/>
        </w:trPr>
        <w:tc>
          <w:tcPr>
            <w:tcW w:w="2744" w:type="dxa"/>
            <w:gridSpan w:val="4"/>
            <w:tcBorders>
              <w:top w:val="nil"/>
              <w:left w:val="nil"/>
              <w:bottom w:val="nil"/>
              <w:right w:val="nil"/>
            </w:tcBorders>
          </w:tcPr>
          <w:p w14:paraId="78923132" w14:textId="50EB42F2" w:rsidR="00474374" w:rsidRPr="0060645D" w:rsidRDefault="00930778" w:rsidP="00474374">
            <w:pPr>
              <w:tabs>
                <w:tab w:val="left" w:pos="132"/>
                <w:tab w:val="center" w:pos="8010"/>
              </w:tabs>
              <w:ind w:left="162" w:right="-204" w:hanging="119"/>
              <w:jc w:val="both"/>
              <w:rPr>
                <w:rFonts w:asciiTheme="majorBidi" w:hAnsiTheme="majorBidi" w:cstheme="majorBidi"/>
                <w:spacing w:val="-4"/>
                <w:sz w:val="28"/>
                <w:szCs w:val="28"/>
              </w:rPr>
            </w:pPr>
            <w:r w:rsidRPr="00B542DF">
              <w:rPr>
                <w:rFonts w:asciiTheme="majorBidi" w:hAnsiTheme="majorBidi" w:cstheme="majorBidi"/>
                <w:sz w:val="28"/>
                <w:szCs w:val="28"/>
              </w:rPr>
              <w:t>Disposals</w:t>
            </w:r>
          </w:p>
        </w:tc>
        <w:tc>
          <w:tcPr>
            <w:tcW w:w="1560" w:type="dxa"/>
            <w:tcBorders>
              <w:top w:val="nil"/>
              <w:left w:val="nil"/>
              <w:bottom w:val="single" w:sz="4" w:space="0" w:color="auto"/>
              <w:right w:val="nil"/>
            </w:tcBorders>
            <w:vAlign w:val="center"/>
          </w:tcPr>
          <w:p w14:paraId="1B764F6A" w14:textId="77777777" w:rsidR="00474374" w:rsidRPr="0060645D" w:rsidRDefault="00474374" w:rsidP="00474374">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41" w:type="dxa"/>
            <w:tcBorders>
              <w:top w:val="nil"/>
              <w:left w:val="nil"/>
              <w:bottom w:val="nil"/>
              <w:right w:val="nil"/>
            </w:tcBorders>
            <w:vAlign w:val="center"/>
          </w:tcPr>
          <w:p w14:paraId="24D15FEA"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701" w:type="dxa"/>
            <w:gridSpan w:val="2"/>
            <w:tcBorders>
              <w:top w:val="nil"/>
              <w:left w:val="nil"/>
              <w:bottom w:val="single" w:sz="4" w:space="0" w:color="auto"/>
              <w:right w:val="nil"/>
            </w:tcBorders>
            <w:vAlign w:val="center"/>
          </w:tcPr>
          <w:p w14:paraId="0F5955A6" w14:textId="77777777" w:rsidR="00474374" w:rsidRPr="0060645D" w:rsidRDefault="00474374" w:rsidP="00474374">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42" w:type="dxa"/>
            <w:tcBorders>
              <w:top w:val="nil"/>
              <w:left w:val="nil"/>
              <w:bottom w:val="nil"/>
              <w:right w:val="nil"/>
            </w:tcBorders>
            <w:vAlign w:val="center"/>
          </w:tcPr>
          <w:p w14:paraId="71377946"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560" w:type="dxa"/>
            <w:tcBorders>
              <w:top w:val="nil"/>
              <w:left w:val="nil"/>
              <w:bottom w:val="single" w:sz="4" w:space="0" w:color="auto"/>
              <w:right w:val="nil"/>
            </w:tcBorders>
            <w:vAlign w:val="center"/>
          </w:tcPr>
          <w:p w14:paraId="78346691" w14:textId="77777777" w:rsidR="00474374" w:rsidRPr="0060645D" w:rsidRDefault="00474374" w:rsidP="00474374">
            <w:pPr>
              <w:tabs>
                <w:tab w:val="decimal" w:pos="972"/>
              </w:tabs>
              <w:spacing w:line="400" w:lineRule="exact"/>
              <w:ind w:left="-29" w:right="74"/>
              <w:jc w:val="right"/>
              <w:rPr>
                <w:rFonts w:asciiTheme="majorBidi" w:hAnsiTheme="majorBidi" w:cstheme="majorBidi"/>
                <w:sz w:val="28"/>
                <w:szCs w:val="28"/>
              </w:rPr>
            </w:pPr>
            <w:r w:rsidRPr="0060645D">
              <w:rPr>
                <w:rFonts w:asciiTheme="majorBidi" w:hAnsiTheme="majorBidi" w:cstheme="majorBidi"/>
                <w:sz w:val="28"/>
                <w:szCs w:val="28"/>
              </w:rPr>
              <w:t>(4)</w:t>
            </w:r>
          </w:p>
        </w:tc>
        <w:tc>
          <w:tcPr>
            <w:tcW w:w="142" w:type="dxa"/>
            <w:tcBorders>
              <w:top w:val="nil"/>
              <w:left w:val="nil"/>
              <w:bottom w:val="nil"/>
              <w:right w:val="nil"/>
            </w:tcBorders>
            <w:vAlign w:val="center"/>
          </w:tcPr>
          <w:p w14:paraId="0D4FB780"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559" w:type="dxa"/>
            <w:tcBorders>
              <w:top w:val="nil"/>
              <w:left w:val="nil"/>
              <w:bottom w:val="single" w:sz="4" w:space="0" w:color="auto"/>
              <w:right w:val="nil"/>
            </w:tcBorders>
            <w:vAlign w:val="center"/>
          </w:tcPr>
          <w:p w14:paraId="463F4F7D" w14:textId="77777777" w:rsidR="00474374" w:rsidRPr="00FC60DF" w:rsidRDefault="00474374" w:rsidP="00474374">
            <w:pPr>
              <w:tabs>
                <w:tab w:val="decimal" w:pos="786"/>
              </w:tabs>
              <w:ind w:left="-15" w:right="98"/>
              <w:jc w:val="right"/>
              <w:rPr>
                <w:rFonts w:asciiTheme="majorBidi" w:hAnsiTheme="majorBidi" w:cstheme="majorBidi"/>
                <w:sz w:val="28"/>
                <w:szCs w:val="28"/>
                <w:cs/>
              </w:rPr>
            </w:pPr>
            <w:r w:rsidRPr="0060645D">
              <w:rPr>
                <w:rFonts w:asciiTheme="majorBidi" w:hAnsiTheme="majorBidi" w:cstheme="majorBidi"/>
                <w:sz w:val="28"/>
                <w:szCs w:val="28"/>
              </w:rPr>
              <w:t>(227)</w:t>
            </w:r>
          </w:p>
        </w:tc>
        <w:tc>
          <w:tcPr>
            <w:tcW w:w="142" w:type="dxa"/>
            <w:tcBorders>
              <w:top w:val="nil"/>
              <w:left w:val="nil"/>
              <w:bottom w:val="nil"/>
              <w:right w:val="nil"/>
            </w:tcBorders>
            <w:vAlign w:val="center"/>
          </w:tcPr>
          <w:p w14:paraId="05D94BC6"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773" w:type="dxa"/>
            <w:tcBorders>
              <w:top w:val="nil"/>
              <w:left w:val="nil"/>
              <w:bottom w:val="single" w:sz="4" w:space="0" w:color="auto"/>
              <w:right w:val="nil"/>
            </w:tcBorders>
            <w:vAlign w:val="center"/>
          </w:tcPr>
          <w:p w14:paraId="7C3CAAD7" w14:textId="77777777" w:rsidR="00474374" w:rsidRPr="0060645D" w:rsidRDefault="00474374" w:rsidP="00474374">
            <w:pPr>
              <w:tabs>
                <w:tab w:val="decimal" w:pos="972"/>
              </w:tabs>
              <w:spacing w:line="400" w:lineRule="exact"/>
              <w:ind w:left="-29" w:right="74"/>
              <w:jc w:val="right"/>
              <w:rPr>
                <w:rFonts w:asciiTheme="majorBidi" w:hAnsiTheme="majorBidi" w:cstheme="majorBidi"/>
                <w:sz w:val="28"/>
                <w:szCs w:val="28"/>
              </w:rPr>
            </w:pPr>
            <w:r w:rsidRPr="0060645D">
              <w:rPr>
                <w:rFonts w:asciiTheme="majorBidi" w:hAnsiTheme="majorBidi" w:cstheme="majorBidi"/>
                <w:sz w:val="28"/>
                <w:szCs w:val="28"/>
              </w:rPr>
              <w:t>(10,480)</w:t>
            </w:r>
          </w:p>
        </w:tc>
        <w:tc>
          <w:tcPr>
            <w:tcW w:w="134" w:type="dxa"/>
            <w:tcBorders>
              <w:top w:val="nil"/>
              <w:left w:val="nil"/>
              <w:bottom w:val="nil"/>
              <w:right w:val="nil"/>
            </w:tcBorders>
            <w:vAlign w:val="center"/>
          </w:tcPr>
          <w:p w14:paraId="3E72F7FC"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461" w:type="dxa"/>
            <w:tcBorders>
              <w:top w:val="nil"/>
              <w:left w:val="nil"/>
              <w:bottom w:val="single" w:sz="4" w:space="0" w:color="auto"/>
              <w:right w:val="nil"/>
            </w:tcBorders>
            <w:vAlign w:val="center"/>
          </w:tcPr>
          <w:p w14:paraId="5BA05E61" w14:textId="77777777" w:rsidR="00474374" w:rsidRPr="00FC60DF" w:rsidRDefault="00474374" w:rsidP="00474374">
            <w:pPr>
              <w:tabs>
                <w:tab w:val="decimal" w:pos="786"/>
              </w:tabs>
              <w:ind w:left="-15" w:right="423"/>
              <w:jc w:val="right"/>
              <w:rPr>
                <w:rFonts w:asciiTheme="majorBidi" w:hAnsiTheme="majorBidi" w:cstheme="majorBidi"/>
                <w:sz w:val="28"/>
                <w:szCs w:val="28"/>
                <w:cs/>
              </w:rPr>
            </w:pPr>
            <w:r w:rsidRPr="0060645D">
              <w:rPr>
                <w:rFonts w:asciiTheme="majorBidi" w:hAnsiTheme="majorBidi" w:cstheme="majorBidi"/>
                <w:sz w:val="28"/>
                <w:szCs w:val="28"/>
              </w:rPr>
              <w:t>-</w:t>
            </w:r>
          </w:p>
        </w:tc>
        <w:tc>
          <w:tcPr>
            <w:tcW w:w="134" w:type="dxa"/>
            <w:tcBorders>
              <w:top w:val="nil"/>
              <w:left w:val="nil"/>
              <w:bottom w:val="nil"/>
              <w:right w:val="nil"/>
            </w:tcBorders>
            <w:vAlign w:val="center"/>
          </w:tcPr>
          <w:p w14:paraId="3251954B" w14:textId="77777777" w:rsidR="00474374" w:rsidRPr="0060645D" w:rsidRDefault="00474374" w:rsidP="00474374">
            <w:pPr>
              <w:tabs>
                <w:tab w:val="decimal" w:pos="786"/>
              </w:tabs>
              <w:ind w:left="-15" w:right="-9"/>
              <w:jc w:val="right"/>
              <w:rPr>
                <w:rFonts w:asciiTheme="majorBidi" w:hAnsiTheme="majorBidi" w:cstheme="majorBidi"/>
                <w:sz w:val="28"/>
                <w:szCs w:val="28"/>
              </w:rPr>
            </w:pPr>
          </w:p>
        </w:tc>
        <w:tc>
          <w:tcPr>
            <w:tcW w:w="1459" w:type="dxa"/>
            <w:tcBorders>
              <w:top w:val="nil"/>
              <w:left w:val="nil"/>
              <w:bottom w:val="single" w:sz="4" w:space="0" w:color="auto"/>
              <w:right w:val="nil"/>
            </w:tcBorders>
            <w:vAlign w:val="center"/>
          </w:tcPr>
          <w:p w14:paraId="7ED920DB" w14:textId="77777777" w:rsidR="00474374" w:rsidRPr="00FC60DF" w:rsidRDefault="00474374" w:rsidP="00474374">
            <w:pPr>
              <w:tabs>
                <w:tab w:val="decimal" w:pos="972"/>
              </w:tabs>
              <w:spacing w:line="400" w:lineRule="exact"/>
              <w:ind w:left="-29" w:right="74"/>
              <w:jc w:val="right"/>
              <w:rPr>
                <w:rFonts w:asciiTheme="majorBidi" w:hAnsiTheme="majorBidi" w:cstheme="majorBidi"/>
                <w:sz w:val="28"/>
                <w:szCs w:val="28"/>
                <w:cs/>
              </w:rPr>
            </w:pPr>
            <w:r w:rsidRPr="0060645D">
              <w:rPr>
                <w:rFonts w:asciiTheme="majorBidi" w:hAnsiTheme="majorBidi" w:cstheme="majorBidi"/>
                <w:sz w:val="28"/>
                <w:szCs w:val="28"/>
              </w:rPr>
              <w:t>(10,711)</w:t>
            </w:r>
          </w:p>
        </w:tc>
      </w:tr>
      <w:tr w:rsidR="003206FE" w:rsidRPr="0060645D" w14:paraId="30B352C4" w14:textId="77777777" w:rsidTr="00274025">
        <w:trPr>
          <w:trHeight w:val="147"/>
        </w:trPr>
        <w:tc>
          <w:tcPr>
            <w:tcW w:w="2744" w:type="dxa"/>
            <w:gridSpan w:val="4"/>
            <w:tcBorders>
              <w:top w:val="nil"/>
              <w:left w:val="nil"/>
              <w:bottom w:val="nil"/>
              <w:right w:val="nil"/>
            </w:tcBorders>
          </w:tcPr>
          <w:p w14:paraId="09EF9A0C" w14:textId="23B3E149" w:rsidR="003206FE" w:rsidRPr="00FC60DF" w:rsidRDefault="003206FE" w:rsidP="003206FE">
            <w:pPr>
              <w:tabs>
                <w:tab w:val="left" w:pos="132"/>
                <w:tab w:val="center" w:pos="8010"/>
              </w:tabs>
              <w:ind w:left="162" w:right="-43" w:hanging="119"/>
              <w:jc w:val="both"/>
              <w:rPr>
                <w:rFonts w:asciiTheme="majorBidi" w:hAnsiTheme="majorBidi" w:cstheme="majorBidi"/>
                <w:b/>
                <w:bCs/>
                <w:sz w:val="28"/>
                <w:szCs w:val="28"/>
                <w:cs/>
              </w:rPr>
            </w:pPr>
            <w:r w:rsidRPr="00274025">
              <w:rPr>
                <w:rFonts w:asciiTheme="majorBidi" w:hAnsiTheme="majorBidi" w:cstheme="majorBidi"/>
                <w:b/>
                <w:bCs/>
                <w:sz w:val="28"/>
                <w:szCs w:val="28"/>
              </w:rPr>
              <w:t>December</w:t>
            </w:r>
            <w:r w:rsidR="00257095">
              <w:rPr>
                <w:rFonts w:asciiTheme="majorBidi" w:hAnsiTheme="majorBidi" w:cstheme="majorBidi"/>
                <w:b/>
                <w:bCs/>
                <w:sz w:val="28"/>
                <w:szCs w:val="28"/>
              </w:rPr>
              <w:t xml:space="preserve"> 31,</w:t>
            </w:r>
            <w:r w:rsidRPr="00274025">
              <w:rPr>
                <w:rFonts w:asciiTheme="majorBidi" w:hAnsiTheme="majorBidi" w:cstheme="majorBidi"/>
                <w:b/>
                <w:bCs/>
                <w:sz w:val="28"/>
                <w:szCs w:val="28"/>
              </w:rPr>
              <w:t xml:space="preserve"> 2024</w:t>
            </w:r>
          </w:p>
        </w:tc>
        <w:tc>
          <w:tcPr>
            <w:tcW w:w="1560" w:type="dxa"/>
            <w:tcBorders>
              <w:top w:val="single" w:sz="4" w:space="0" w:color="auto"/>
              <w:left w:val="nil"/>
              <w:bottom w:val="nil"/>
              <w:right w:val="nil"/>
            </w:tcBorders>
            <w:vAlign w:val="bottom"/>
          </w:tcPr>
          <w:p w14:paraId="47F5653F" w14:textId="77777777" w:rsidR="003206FE" w:rsidRPr="00EE72AC" w:rsidRDefault="003206FE" w:rsidP="003206FE">
            <w:pPr>
              <w:tabs>
                <w:tab w:val="decimal" w:pos="786"/>
              </w:tabs>
              <w:ind w:left="-15" w:right="423"/>
              <w:jc w:val="right"/>
              <w:rPr>
                <w:rFonts w:asciiTheme="majorBidi" w:hAnsiTheme="majorBidi" w:cstheme="majorBidi"/>
                <w:b/>
                <w:bCs/>
                <w:sz w:val="28"/>
                <w:szCs w:val="28"/>
              </w:rPr>
            </w:pPr>
            <w:r w:rsidRPr="00EE72AC">
              <w:rPr>
                <w:rFonts w:asciiTheme="majorBidi" w:hAnsiTheme="majorBidi" w:cstheme="majorBidi"/>
                <w:b/>
                <w:bCs/>
                <w:sz w:val="28"/>
                <w:szCs w:val="28"/>
              </w:rPr>
              <w:t>-</w:t>
            </w:r>
          </w:p>
        </w:tc>
        <w:tc>
          <w:tcPr>
            <w:tcW w:w="141" w:type="dxa"/>
            <w:tcBorders>
              <w:top w:val="nil"/>
              <w:left w:val="nil"/>
              <w:bottom w:val="nil"/>
              <w:right w:val="nil"/>
            </w:tcBorders>
          </w:tcPr>
          <w:p w14:paraId="2C3A0624" w14:textId="77777777" w:rsidR="003206FE" w:rsidRPr="00EE72AC" w:rsidRDefault="003206FE" w:rsidP="003206FE">
            <w:pPr>
              <w:tabs>
                <w:tab w:val="decimal" w:pos="786"/>
              </w:tabs>
              <w:ind w:left="-15" w:right="-9"/>
              <w:jc w:val="right"/>
              <w:rPr>
                <w:rFonts w:asciiTheme="majorBidi" w:hAnsiTheme="majorBidi" w:cstheme="majorBidi"/>
                <w:b/>
                <w:bCs/>
                <w:sz w:val="28"/>
                <w:szCs w:val="28"/>
              </w:rPr>
            </w:pPr>
          </w:p>
        </w:tc>
        <w:tc>
          <w:tcPr>
            <w:tcW w:w="1701" w:type="dxa"/>
            <w:gridSpan w:val="2"/>
            <w:tcBorders>
              <w:top w:val="single" w:sz="4" w:space="0" w:color="auto"/>
              <w:left w:val="nil"/>
              <w:bottom w:val="nil"/>
              <w:right w:val="nil"/>
            </w:tcBorders>
          </w:tcPr>
          <w:p w14:paraId="490A6E44" w14:textId="77777777" w:rsidR="003206FE" w:rsidRPr="00EE72AC" w:rsidRDefault="003206FE" w:rsidP="003206FE">
            <w:pPr>
              <w:tabs>
                <w:tab w:val="decimal" w:pos="786"/>
              </w:tabs>
              <w:ind w:left="-15" w:right="423"/>
              <w:jc w:val="right"/>
              <w:rPr>
                <w:rFonts w:asciiTheme="majorBidi" w:hAnsiTheme="majorBidi" w:cstheme="majorBidi"/>
                <w:b/>
                <w:bCs/>
                <w:sz w:val="28"/>
                <w:szCs w:val="28"/>
              </w:rPr>
            </w:pPr>
            <w:r w:rsidRPr="00EE72AC">
              <w:rPr>
                <w:rFonts w:asciiTheme="majorBidi" w:hAnsiTheme="majorBidi" w:cstheme="majorBidi"/>
                <w:b/>
                <w:bCs/>
                <w:sz w:val="28"/>
                <w:szCs w:val="28"/>
              </w:rPr>
              <w:t>-</w:t>
            </w:r>
          </w:p>
        </w:tc>
        <w:tc>
          <w:tcPr>
            <w:tcW w:w="142" w:type="dxa"/>
            <w:tcBorders>
              <w:top w:val="nil"/>
              <w:left w:val="nil"/>
              <w:bottom w:val="nil"/>
              <w:right w:val="nil"/>
            </w:tcBorders>
          </w:tcPr>
          <w:p w14:paraId="303502B7" w14:textId="77777777" w:rsidR="003206FE" w:rsidRPr="00EE72AC" w:rsidRDefault="003206FE" w:rsidP="003206FE">
            <w:pPr>
              <w:tabs>
                <w:tab w:val="decimal" w:pos="786"/>
              </w:tabs>
              <w:ind w:left="-15" w:right="-9"/>
              <w:jc w:val="right"/>
              <w:rPr>
                <w:rFonts w:asciiTheme="majorBidi" w:hAnsiTheme="majorBidi" w:cstheme="majorBidi"/>
                <w:b/>
                <w:bCs/>
                <w:sz w:val="28"/>
                <w:szCs w:val="28"/>
              </w:rPr>
            </w:pPr>
          </w:p>
        </w:tc>
        <w:tc>
          <w:tcPr>
            <w:tcW w:w="1560" w:type="dxa"/>
            <w:tcBorders>
              <w:top w:val="single" w:sz="4" w:space="0" w:color="auto"/>
              <w:left w:val="nil"/>
              <w:bottom w:val="nil"/>
              <w:right w:val="nil"/>
            </w:tcBorders>
            <w:vAlign w:val="bottom"/>
          </w:tcPr>
          <w:p w14:paraId="7CB6026A" w14:textId="77777777" w:rsidR="003206FE" w:rsidRPr="00EE72AC" w:rsidRDefault="003206FE" w:rsidP="003206FE">
            <w:pPr>
              <w:tabs>
                <w:tab w:val="decimal" w:pos="786"/>
              </w:tabs>
              <w:ind w:left="-15" w:right="141"/>
              <w:jc w:val="right"/>
              <w:rPr>
                <w:rFonts w:asciiTheme="majorBidi" w:hAnsiTheme="majorBidi" w:cstheme="majorBidi"/>
                <w:b/>
                <w:bCs/>
                <w:sz w:val="28"/>
                <w:szCs w:val="28"/>
              </w:rPr>
            </w:pPr>
            <w:r w:rsidRPr="00EE72AC">
              <w:rPr>
                <w:rFonts w:asciiTheme="majorBidi" w:hAnsiTheme="majorBidi" w:cstheme="majorBidi"/>
                <w:b/>
                <w:bCs/>
                <w:sz w:val="28"/>
                <w:szCs w:val="28"/>
              </w:rPr>
              <w:t>22,325</w:t>
            </w:r>
          </w:p>
        </w:tc>
        <w:tc>
          <w:tcPr>
            <w:tcW w:w="142" w:type="dxa"/>
            <w:tcBorders>
              <w:top w:val="nil"/>
              <w:left w:val="nil"/>
              <w:bottom w:val="nil"/>
              <w:right w:val="nil"/>
            </w:tcBorders>
          </w:tcPr>
          <w:p w14:paraId="6D8797D6" w14:textId="77777777" w:rsidR="003206FE" w:rsidRPr="00EE72AC" w:rsidRDefault="003206FE" w:rsidP="003206FE">
            <w:pPr>
              <w:tabs>
                <w:tab w:val="decimal" w:pos="786"/>
              </w:tabs>
              <w:ind w:left="-15" w:right="-9"/>
              <w:jc w:val="right"/>
              <w:rPr>
                <w:rFonts w:asciiTheme="majorBidi" w:hAnsiTheme="majorBidi" w:cstheme="majorBidi"/>
                <w:b/>
                <w:bCs/>
                <w:sz w:val="28"/>
                <w:szCs w:val="28"/>
              </w:rPr>
            </w:pPr>
          </w:p>
        </w:tc>
        <w:tc>
          <w:tcPr>
            <w:tcW w:w="1559" w:type="dxa"/>
            <w:tcBorders>
              <w:top w:val="single" w:sz="4" w:space="0" w:color="auto"/>
              <w:left w:val="nil"/>
              <w:bottom w:val="nil"/>
              <w:right w:val="nil"/>
            </w:tcBorders>
            <w:vAlign w:val="bottom"/>
          </w:tcPr>
          <w:p w14:paraId="05D8EC59" w14:textId="77777777" w:rsidR="003206FE" w:rsidRPr="00BC5993" w:rsidRDefault="003206FE" w:rsidP="003206FE">
            <w:pPr>
              <w:tabs>
                <w:tab w:val="decimal" w:pos="786"/>
              </w:tabs>
              <w:ind w:left="-15" w:right="141"/>
              <w:jc w:val="right"/>
              <w:rPr>
                <w:rFonts w:asciiTheme="majorBidi" w:hAnsiTheme="majorBidi" w:cstheme="majorBidi"/>
                <w:b/>
                <w:bCs/>
                <w:sz w:val="28"/>
                <w:szCs w:val="28"/>
              </w:rPr>
            </w:pPr>
            <w:r w:rsidRPr="00BC5993">
              <w:rPr>
                <w:rFonts w:asciiTheme="majorBidi" w:hAnsiTheme="majorBidi" w:cstheme="majorBidi"/>
                <w:b/>
                <w:bCs/>
                <w:sz w:val="28"/>
                <w:szCs w:val="28"/>
              </w:rPr>
              <w:t>72,050</w:t>
            </w:r>
          </w:p>
        </w:tc>
        <w:tc>
          <w:tcPr>
            <w:tcW w:w="142" w:type="dxa"/>
            <w:tcBorders>
              <w:top w:val="nil"/>
              <w:left w:val="nil"/>
              <w:bottom w:val="nil"/>
              <w:right w:val="nil"/>
            </w:tcBorders>
          </w:tcPr>
          <w:p w14:paraId="6DEFD2B1" w14:textId="77777777" w:rsidR="003206FE" w:rsidRPr="00BC5993" w:rsidRDefault="003206FE" w:rsidP="003206FE">
            <w:pPr>
              <w:tabs>
                <w:tab w:val="decimal" w:pos="786"/>
              </w:tabs>
              <w:ind w:left="-15" w:right="-9"/>
              <w:jc w:val="right"/>
              <w:rPr>
                <w:rFonts w:asciiTheme="majorBidi" w:hAnsiTheme="majorBidi" w:cstheme="majorBidi"/>
                <w:b/>
                <w:bCs/>
                <w:sz w:val="28"/>
                <w:szCs w:val="28"/>
              </w:rPr>
            </w:pPr>
          </w:p>
        </w:tc>
        <w:tc>
          <w:tcPr>
            <w:tcW w:w="1773" w:type="dxa"/>
            <w:tcBorders>
              <w:top w:val="single" w:sz="4" w:space="0" w:color="auto"/>
              <w:left w:val="nil"/>
              <w:bottom w:val="nil"/>
              <w:right w:val="nil"/>
            </w:tcBorders>
            <w:vAlign w:val="bottom"/>
          </w:tcPr>
          <w:p w14:paraId="2472D1A1" w14:textId="77777777" w:rsidR="003206FE" w:rsidRPr="00BC5993" w:rsidRDefault="003206FE" w:rsidP="003206FE">
            <w:pPr>
              <w:tabs>
                <w:tab w:val="decimal" w:pos="786"/>
              </w:tabs>
              <w:ind w:left="-15" w:right="141"/>
              <w:jc w:val="right"/>
              <w:rPr>
                <w:rFonts w:asciiTheme="majorBidi" w:hAnsiTheme="majorBidi" w:cstheme="majorBidi"/>
                <w:b/>
                <w:bCs/>
                <w:sz w:val="28"/>
                <w:szCs w:val="28"/>
              </w:rPr>
            </w:pPr>
            <w:r w:rsidRPr="00EE72AC">
              <w:rPr>
                <w:rFonts w:asciiTheme="majorBidi" w:hAnsiTheme="majorBidi" w:cstheme="majorBidi"/>
                <w:b/>
                <w:bCs/>
                <w:sz w:val="28"/>
                <w:szCs w:val="28"/>
              </w:rPr>
              <w:t>35,412</w:t>
            </w:r>
          </w:p>
        </w:tc>
        <w:tc>
          <w:tcPr>
            <w:tcW w:w="134" w:type="dxa"/>
            <w:tcBorders>
              <w:top w:val="nil"/>
              <w:left w:val="nil"/>
              <w:bottom w:val="nil"/>
              <w:right w:val="nil"/>
            </w:tcBorders>
          </w:tcPr>
          <w:p w14:paraId="63E0D4BE" w14:textId="77777777" w:rsidR="003206FE" w:rsidRPr="00EE72AC" w:rsidRDefault="003206FE" w:rsidP="003206FE">
            <w:pPr>
              <w:tabs>
                <w:tab w:val="decimal" w:pos="786"/>
              </w:tabs>
              <w:ind w:left="-15" w:right="-9"/>
              <w:jc w:val="right"/>
              <w:rPr>
                <w:rFonts w:asciiTheme="majorBidi" w:hAnsiTheme="majorBidi" w:cstheme="majorBidi"/>
                <w:b/>
                <w:bCs/>
                <w:sz w:val="28"/>
                <w:szCs w:val="28"/>
              </w:rPr>
            </w:pPr>
          </w:p>
        </w:tc>
        <w:tc>
          <w:tcPr>
            <w:tcW w:w="1461" w:type="dxa"/>
            <w:tcBorders>
              <w:top w:val="single" w:sz="4" w:space="0" w:color="auto"/>
              <w:left w:val="nil"/>
              <w:bottom w:val="nil"/>
              <w:right w:val="nil"/>
            </w:tcBorders>
            <w:vAlign w:val="bottom"/>
          </w:tcPr>
          <w:p w14:paraId="434E7343" w14:textId="77777777" w:rsidR="003206FE" w:rsidRPr="00EE72AC" w:rsidRDefault="003206FE" w:rsidP="003206FE">
            <w:pPr>
              <w:tabs>
                <w:tab w:val="decimal" w:pos="786"/>
              </w:tabs>
              <w:ind w:left="-15" w:right="423"/>
              <w:jc w:val="right"/>
              <w:rPr>
                <w:rFonts w:asciiTheme="majorBidi" w:hAnsiTheme="majorBidi" w:cstheme="majorBidi"/>
                <w:b/>
                <w:bCs/>
                <w:sz w:val="28"/>
                <w:szCs w:val="28"/>
              </w:rPr>
            </w:pPr>
            <w:r w:rsidRPr="00EE72AC">
              <w:rPr>
                <w:rFonts w:asciiTheme="majorBidi" w:hAnsiTheme="majorBidi" w:cstheme="majorBidi"/>
                <w:b/>
                <w:bCs/>
                <w:sz w:val="28"/>
                <w:szCs w:val="28"/>
              </w:rPr>
              <w:t>-</w:t>
            </w:r>
          </w:p>
        </w:tc>
        <w:tc>
          <w:tcPr>
            <w:tcW w:w="134" w:type="dxa"/>
            <w:tcBorders>
              <w:top w:val="nil"/>
              <w:left w:val="nil"/>
              <w:bottom w:val="nil"/>
              <w:right w:val="nil"/>
            </w:tcBorders>
          </w:tcPr>
          <w:p w14:paraId="33A89CF2" w14:textId="77777777" w:rsidR="003206FE" w:rsidRPr="00EE72AC" w:rsidRDefault="003206FE" w:rsidP="003206FE">
            <w:pPr>
              <w:tabs>
                <w:tab w:val="decimal" w:pos="786"/>
              </w:tabs>
              <w:ind w:left="-15" w:right="-9"/>
              <w:jc w:val="right"/>
              <w:rPr>
                <w:rFonts w:asciiTheme="majorBidi" w:hAnsiTheme="majorBidi" w:cstheme="majorBidi"/>
                <w:b/>
                <w:bCs/>
                <w:sz w:val="28"/>
                <w:szCs w:val="28"/>
              </w:rPr>
            </w:pPr>
          </w:p>
        </w:tc>
        <w:tc>
          <w:tcPr>
            <w:tcW w:w="1459" w:type="dxa"/>
            <w:tcBorders>
              <w:top w:val="single" w:sz="4" w:space="0" w:color="auto"/>
              <w:left w:val="nil"/>
              <w:bottom w:val="nil"/>
              <w:right w:val="nil"/>
            </w:tcBorders>
            <w:vAlign w:val="bottom"/>
          </w:tcPr>
          <w:p w14:paraId="6699ADF4" w14:textId="77777777" w:rsidR="003206FE" w:rsidRPr="00EE72AC" w:rsidRDefault="003206FE" w:rsidP="003206FE">
            <w:pPr>
              <w:tabs>
                <w:tab w:val="decimal" w:pos="786"/>
              </w:tabs>
              <w:ind w:left="-15" w:right="141"/>
              <w:jc w:val="right"/>
              <w:rPr>
                <w:rFonts w:asciiTheme="majorBidi" w:hAnsiTheme="majorBidi" w:cstheme="majorBidi"/>
                <w:b/>
                <w:bCs/>
                <w:sz w:val="28"/>
                <w:szCs w:val="28"/>
              </w:rPr>
            </w:pPr>
            <w:r w:rsidRPr="00EE72AC">
              <w:rPr>
                <w:rFonts w:asciiTheme="majorBidi" w:hAnsiTheme="majorBidi" w:cstheme="majorBidi"/>
                <w:b/>
                <w:bCs/>
                <w:sz w:val="28"/>
                <w:szCs w:val="28"/>
              </w:rPr>
              <w:t>129,787</w:t>
            </w:r>
          </w:p>
        </w:tc>
      </w:tr>
      <w:tr w:rsidR="003206FE" w:rsidRPr="0060645D" w14:paraId="361184B3" w14:textId="77777777">
        <w:trPr>
          <w:trHeight w:val="147"/>
        </w:trPr>
        <w:tc>
          <w:tcPr>
            <w:tcW w:w="2744" w:type="dxa"/>
            <w:gridSpan w:val="4"/>
            <w:tcBorders>
              <w:top w:val="nil"/>
              <w:left w:val="nil"/>
              <w:bottom w:val="nil"/>
              <w:right w:val="nil"/>
            </w:tcBorders>
          </w:tcPr>
          <w:p w14:paraId="6A7AFCF8" w14:textId="4BB98C2B" w:rsidR="003206FE" w:rsidRPr="0060645D" w:rsidRDefault="003206FE" w:rsidP="003206FE">
            <w:pPr>
              <w:tabs>
                <w:tab w:val="left" w:pos="132"/>
                <w:tab w:val="center" w:pos="8010"/>
              </w:tabs>
              <w:ind w:left="162" w:right="-43" w:hanging="119"/>
              <w:jc w:val="both"/>
              <w:rPr>
                <w:rFonts w:asciiTheme="majorBidi" w:hAnsiTheme="majorBidi" w:cstheme="majorBidi"/>
                <w:sz w:val="28"/>
                <w:szCs w:val="28"/>
              </w:rPr>
            </w:pPr>
            <w:r w:rsidRPr="00B542DF">
              <w:rPr>
                <w:rFonts w:asciiTheme="majorBidi" w:hAnsiTheme="majorBidi" w:cstheme="majorBidi"/>
                <w:sz w:val="28"/>
                <w:szCs w:val="28"/>
              </w:rPr>
              <w:t>Depreciation for the year</w:t>
            </w:r>
          </w:p>
        </w:tc>
        <w:tc>
          <w:tcPr>
            <w:tcW w:w="1560" w:type="dxa"/>
            <w:tcBorders>
              <w:top w:val="nil"/>
              <w:left w:val="nil"/>
              <w:bottom w:val="nil"/>
              <w:right w:val="nil"/>
            </w:tcBorders>
            <w:vAlign w:val="bottom"/>
          </w:tcPr>
          <w:p w14:paraId="0B47B926" w14:textId="77777777" w:rsidR="003206FE" w:rsidRPr="0060645D" w:rsidRDefault="003206FE" w:rsidP="003206FE">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41" w:type="dxa"/>
            <w:tcBorders>
              <w:top w:val="nil"/>
              <w:left w:val="nil"/>
              <w:bottom w:val="nil"/>
              <w:right w:val="nil"/>
            </w:tcBorders>
          </w:tcPr>
          <w:p w14:paraId="59968E5E" w14:textId="77777777" w:rsidR="003206FE" w:rsidRPr="0060645D" w:rsidRDefault="003206FE" w:rsidP="003206FE">
            <w:pPr>
              <w:tabs>
                <w:tab w:val="decimal" w:pos="786"/>
              </w:tabs>
              <w:ind w:left="-15" w:right="-9"/>
              <w:jc w:val="right"/>
              <w:rPr>
                <w:rFonts w:asciiTheme="majorBidi" w:hAnsiTheme="majorBidi" w:cstheme="majorBidi"/>
                <w:sz w:val="28"/>
                <w:szCs w:val="28"/>
              </w:rPr>
            </w:pPr>
          </w:p>
        </w:tc>
        <w:tc>
          <w:tcPr>
            <w:tcW w:w="1701" w:type="dxa"/>
            <w:gridSpan w:val="2"/>
            <w:tcBorders>
              <w:top w:val="nil"/>
              <w:left w:val="nil"/>
              <w:bottom w:val="nil"/>
              <w:right w:val="nil"/>
            </w:tcBorders>
          </w:tcPr>
          <w:p w14:paraId="7FE08263" w14:textId="77777777" w:rsidR="003206FE" w:rsidRPr="0060645D" w:rsidRDefault="003206FE" w:rsidP="003206FE">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25,964</w:t>
            </w:r>
          </w:p>
        </w:tc>
        <w:tc>
          <w:tcPr>
            <w:tcW w:w="142" w:type="dxa"/>
            <w:tcBorders>
              <w:top w:val="nil"/>
              <w:left w:val="nil"/>
              <w:bottom w:val="nil"/>
              <w:right w:val="nil"/>
            </w:tcBorders>
          </w:tcPr>
          <w:p w14:paraId="62F712CA" w14:textId="77777777" w:rsidR="003206FE" w:rsidRPr="0060645D" w:rsidRDefault="003206FE" w:rsidP="003206FE">
            <w:pPr>
              <w:tabs>
                <w:tab w:val="decimal" w:pos="786"/>
              </w:tabs>
              <w:ind w:left="-15" w:right="-9"/>
              <w:jc w:val="right"/>
              <w:rPr>
                <w:rFonts w:asciiTheme="majorBidi" w:hAnsiTheme="majorBidi" w:cstheme="majorBidi"/>
                <w:sz w:val="28"/>
                <w:szCs w:val="28"/>
              </w:rPr>
            </w:pPr>
          </w:p>
        </w:tc>
        <w:tc>
          <w:tcPr>
            <w:tcW w:w="1560" w:type="dxa"/>
            <w:tcBorders>
              <w:top w:val="nil"/>
              <w:left w:val="nil"/>
              <w:bottom w:val="nil"/>
              <w:right w:val="nil"/>
            </w:tcBorders>
            <w:vAlign w:val="bottom"/>
          </w:tcPr>
          <w:p w14:paraId="3B98AEEB" w14:textId="77777777" w:rsidR="003206FE" w:rsidRPr="0060645D" w:rsidRDefault="003206FE" w:rsidP="003206FE">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180</w:t>
            </w:r>
          </w:p>
        </w:tc>
        <w:tc>
          <w:tcPr>
            <w:tcW w:w="142" w:type="dxa"/>
            <w:tcBorders>
              <w:top w:val="nil"/>
              <w:left w:val="nil"/>
              <w:bottom w:val="nil"/>
              <w:right w:val="nil"/>
            </w:tcBorders>
          </w:tcPr>
          <w:p w14:paraId="6B7B378C" w14:textId="77777777" w:rsidR="003206FE" w:rsidRPr="0060645D" w:rsidRDefault="003206FE" w:rsidP="003206FE">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710EEF51" w14:textId="77777777" w:rsidR="003206FE" w:rsidRPr="0060645D" w:rsidRDefault="003206FE" w:rsidP="003206FE">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13,664</w:t>
            </w:r>
          </w:p>
        </w:tc>
        <w:tc>
          <w:tcPr>
            <w:tcW w:w="142" w:type="dxa"/>
            <w:tcBorders>
              <w:top w:val="nil"/>
              <w:left w:val="nil"/>
              <w:bottom w:val="nil"/>
              <w:right w:val="nil"/>
            </w:tcBorders>
          </w:tcPr>
          <w:p w14:paraId="64FFE132" w14:textId="77777777" w:rsidR="003206FE" w:rsidRPr="0060645D" w:rsidRDefault="003206FE" w:rsidP="003206FE">
            <w:pPr>
              <w:tabs>
                <w:tab w:val="decimal" w:pos="786"/>
              </w:tabs>
              <w:ind w:right="-9"/>
              <w:jc w:val="right"/>
              <w:rPr>
                <w:rFonts w:asciiTheme="majorBidi" w:hAnsiTheme="majorBidi" w:cstheme="majorBidi"/>
                <w:sz w:val="28"/>
                <w:szCs w:val="28"/>
              </w:rPr>
            </w:pPr>
          </w:p>
        </w:tc>
        <w:tc>
          <w:tcPr>
            <w:tcW w:w="1773" w:type="dxa"/>
            <w:tcBorders>
              <w:top w:val="nil"/>
              <w:left w:val="nil"/>
              <w:bottom w:val="nil"/>
              <w:right w:val="nil"/>
            </w:tcBorders>
            <w:vAlign w:val="bottom"/>
          </w:tcPr>
          <w:p w14:paraId="476F3539" w14:textId="77777777" w:rsidR="003206FE" w:rsidRPr="0060645D" w:rsidRDefault="003206FE" w:rsidP="003206FE">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5,519</w:t>
            </w:r>
          </w:p>
        </w:tc>
        <w:tc>
          <w:tcPr>
            <w:tcW w:w="134" w:type="dxa"/>
            <w:tcBorders>
              <w:top w:val="nil"/>
              <w:left w:val="nil"/>
              <w:bottom w:val="nil"/>
              <w:right w:val="nil"/>
            </w:tcBorders>
          </w:tcPr>
          <w:p w14:paraId="1059A16E" w14:textId="77777777" w:rsidR="003206FE" w:rsidRPr="0060645D" w:rsidRDefault="003206FE" w:rsidP="003206FE">
            <w:pPr>
              <w:tabs>
                <w:tab w:val="decimal" w:pos="786"/>
              </w:tabs>
              <w:ind w:left="-15" w:right="-9"/>
              <w:jc w:val="right"/>
              <w:rPr>
                <w:rFonts w:asciiTheme="majorBidi" w:hAnsiTheme="majorBidi" w:cstheme="majorBidi"/>
                <w:sz w:val="28"/>
                <w:szCs w:val="28"/>
              </w:rPr>
            </w:pPr>
          </w:p>
        </w:tc>
        <w:tc>
          <w:tcPr>
            <w:tcW w:w="1461" w:type="dxa"/>
            <w:tcBorders>
              <w:top w:val="nil"/>
              <w:left w:val="nil"/>
              <w:bottom w:val="nil"/>
              <w:right w:val="nil"/>
            </w:tcBorders>
            <w:vAlign w:val="bottom"/>
          </w:tcPr>
          <w:p w14:paraId="5992A4A5" w14:textId="77777777" w:rsidR="003206FE" w:rsidRPr="0060645D" w:rsidRDefault="003206FE" w:rsidP="003206FE">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34" w:type="dxa"/>
            <w:tcBorders>
              <w:top w:val="nil"/>
              <w:left w:val="nil"/>
              <w:bottom w:val="nil"/>
              <w:right w:val="nil"/>
            </w:tcBorders>
          </w:tcPr>
          <w:p w14:paraId="69C323CF" w14:textId="77777777" w:rsidR="003206FE" w:rsidRPr="0060645D" w:rsidRDefault="003206FE" w:rsidP="003206FE">
            <w:pPr>
              <w:tabs>
                <w:tab w:val="decimal" w:pos="786"/>
              </w:tabs>
              <w:ind w:left="-15" w:right="-9"/>
              <w:jc w:val="right"/>
              <w:rPr>
                <w:rFonts w:asciiTheme="majorBidi" w:hAnsiTheme="majorBidi" w:cstheme="majorBidi"/>
                <w:sz w:val="28"/>
                <w:szCs w:val="28"/>
              </w:rPr>
            </w:pPr>
          </w:p>
        </w:tc>
        <w:tc>
          <w:tcPr>
            <w:tcW w:w="1459" w:type="dxa"/>
            <w:tcBorders>
              <w:top w:val="nil"/>
              <w:left w:val="nil"/>
              <w:bottom w:val="nil"/>
              <w:right w:val="nil"/>
            </w:tcBorders>
            <w:vAlign w:val="bottom"/>
          </w:tcPr>
          <w:p w14:paraId="7E419C2E" w14:textId="77777777" w:rsidR="003206FE" w:rsidRPr="0060645D" w:rsidRDefault="003206FE" w:rsidP="003206FE">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45,327</w:t>
            </w:r>
          </w:p>
        </w:tc>
      </w:tr>
      <w:tr w:rsidR="003206FE" w:rsidRPr="0060645D" w14:paraId="6E0CA157" w14:textId="77777777">
        <w:trPr>
          <w:trHeight w:val="147"/>
        </w:trPr>
        <w:tc>
          <w:tcPr>
            <w:tcW w:w="2744" w:type="dxa"/>
            <w:gridSpan w:val="4"/>
            <w:tcBorders>
              <w:top w:val="nil"/>
              <w:left w:val="nil"/>
              <w:bottom w:val="nil"/>
              <w:right w:val="nil"/>
            </w:tcBorders>
          </w:tcPr>
          <w:p w14:paraId="591CA7C2" w14:textId="35D74E50" w:rsidR="003206FE" w:rsidRPr="00FC60DF" w:rsidRDefault="003206FE" w:rsidP="003206FE">
            <w:pPr>
              <w:tabs>
                <w:tab w:val="left" w:pos="132"/>
                <w:tab w:val="center" w:pos="8010"/>
              </w:tabs>
              <w:ind w:left="162" w:right="-204" w:hanging="119"/>
              <w:jc w:val="both"/>
              <w:rPr>
                <w:rFonts w:asciiTheme="majorBidi" w:hAnsiTheme="majorBidi" w:cstheme="majorBidi"/>
                <w:spacing w:val="-4"/>
                <w:sz w:val="28"/>
                <w:szCs w:val="28"/>
                <w:cs/>
              </w:rPr>
            </w:pPr>
            <w:r w:rsidRPr="00B542DF">
              <w:rPr>
                <w:rFonts w:asciiTheme="majorBidi" w:hAnsiTheme="majorBidi" w:cstheme="majorBidi"/>
                <w:sz w:val="28"/>
                <w:szCs w:val="28"/>
              </w:rPr>
              <w:t>Disposals</w:t>
            </w:r>
          </w:p>
        </w:tc>
        <w:tc>
          <w:tcPr>
            <w:tcW w:w="1560" w:type="dxa"/>
            <w:tcBorders>
              <w:top w:val="nil"/>
              <w:left w:val="nil"/>
              <w:bottom w:val="single" w:sz="4" w:space="0" w:color="auto"/>
              <w:right w:val="nil"/>
            </w:tcBorders>
            <w:vAlign w:val="center"/>
          </w:tcPr>
          <w:p w14:paraId="3B5CAA6C" w14:textId="77777777" w:rsidR="003206FE" w:rsidRPr="0060645D" w:rsidRDefault="003206FE" w:rsidP="003206FE">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41" w:type="dxa"/>
            <w:tcBorders>
              <w:top w:val="nil"/>
              <w:left w:val="nil"/>
              <w:bottom w:val="nil"/>
              <w:right w:val="nil"/>
            </w:tcBorders>
            <w:vAlign w:val="center"/>
          </w:tcPr>
          <w:p w14:paraId="6D02CF1E" w14:textId="77777777" w:rsidR="003206FE" w:rsidRPr="0060645D" w:rsidRDefault="003206FE" w:rsidP="003206FE">
            <w:pPr>
              <w:tabs>
                <w:tab w:val="decimal" w:pos="786"/>
              </w:tabs>
              <w:ind w:left="-15" w:right="-9"/>
              <w:jc w:val="right"/>
              <w:rPr>
                <w:rFonts w:asciiTheme="majorBidi" w:hAnsiTheme="majorBidi" w:cstheme="majorBidi"/>
                <w:sz w:val="28"/>
                <w:szCs w:val="28"/>
              </w:rPr>
            </w:pPr>
          </w:p>
        </w:tc>
        <w:tc>
          <w:tcPr>
            <w:tcW w:w="1701" w:type="dxa"/>
            <w:gridSpan w:val="2"/>
            <w:tcBorders>
              <w:top w:val="nil"/>
              <w:left w:val="nil"/>
              <w:bottom w:val="single" w:sz="4" w:space="0" w:color="auto"/>
              <w:right w:val="nil"/>
            </w:tcBorders>
            <w:vAlign w:val="center"/>
          </w:tcPr>
          <w:p w14:paraId="1FD0A298" w14:textId="77777777" w:rsidR="003206FE" w:rsidRPr="0060645D" w:rsidRDefault="003206FE" w:rsidP="003206FE">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42" w:type="dxa"/>
            <w:tcBorders>
              <w:top w:val="nil"/>
              <w:left w:val="nil"/>
              <w:bottom w:val="nil"/>
              <w:right w:val="nil"/>
            </w:tcBorders>
            <w:vAlign w:val="center"/>
          </w:tcPr>
          <w:p w14:paraId="21FA5BE4" w14:textId="77777777" w:rsidR="003206FE" w:rsidRPr="0060645D" w:rsidRDefault="003206FE" w:rsidP="003206FE">
            <w:pPr>
              <w:tabs>
                <w:tab w:val="decimal" w:pos="786"/>
              </w:tabs>
              <w:ind w:left="-15" w:right="-9"/>
              <w:jc w:val="right"/>
              <w:rPr>
                <w:rFonts w:asciiTheme="majorBidi" w:hAnsiTheme="majorBidi" w:cstheme="majorBidi"/>
                <w:sz w:val="28"/>
                <w:szCs w:val="28"/>
              </w:rPr>
            </w:pPr>
          </w:p>
        </w:tc>
        <w:tc>
          <w:tcPr>
            <w:tcW w:w="1560" w:type="dxa"/>
            <w:tcBorders>
              <w:top w:val="nil"/>
              <w:left w:val="nil"/>
              <w:bottom w:val="single" w:sz="4" w:space="0" w:color="auto"/>
              <w:right w:val="nil"/>
            </w:tcBorders>
            <w:vAlign w:val="center"/>
          </w:tcPr>
          <w:p w14:paraId="1CA3F5EC" w14:textId="77777777" w:rsidR="003206FE" w:rsidRPr="0060645D" w:rsidRDefault="003206FE" w:rsidP="003206FE">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42" w:type="dxa"/>
            <w:tcBorders>
              <w:top w:val="nil"/>
              <w:left w:val="nil"/>
              <w:bottom w:val="nil"/>
              <w:right w:val="nil"/>
            </w:tcBorders>
            <w:vAlign w:val="center"/>
          </w:tcPr>
          <w:p w14:paraId="591E2C22" w14:textId="77777777" w:rsidR="003206FE" w:rsidRPr="0060645D" w:rsidRDefault="003206FE" w:rsidP="003206FE">
            <w:pPr>
              <w:tabs>
                <w:tab w:val="decimal" w:pos="786"/>
              </w:tabs>
              <w:ind w:left="-15" w:right="423"/>
              <w:jc w:val="right"/>
              <w:rPr>
                <w:rFonts w:asciiTheme="majorBidi" w:hAnsiTheme="majorBidi" w:cstheme="majorBidi"/>
                <w:sz w:val="28"/>
                <w:szCs w:val="28"/>
              </w:rPr>
            </w:pPr>
          </w:p>
        </w:tc>
        <w:tc>
          <w:tcPr>
            <w:tcW w:w="1559" w:type="dxa"/>
            <w:tcBorders>
              <w:top w:val="nil"/>
              <w:left w:val="nil"/>
              <w:bottom w:val="single" w:sz="4" w:space="0" w:color="auto"/>
              <w:right w:val="nil"/>
            </w:tcBorders>
            <w:vAlign w:val="center"/>
          </w:tcPr>
          <w:p w14:paraId="7590068A" w14:textId="77777777" w:rsidR="003206FE" w:rsidRPr="00FC60DF" w:rsidRDefault="003206FE" w:rsidP="003206FE">
            <w:pPr>
              <w:tabs>
                <w:tab w:val="decimal" w:pos="786"/>
              </w:tabs>
              <w:ind w:left="-15" w:right="98"/>
              <w:jc w:val="right"/>
              <w:rPr>
                <w:rFonts w:asciiTheme="majorBidi" w:hAnsiTheme="majorBidi" w:cstheme="majorBidi"/>
                <w:sz w:val="28"/>
                <w:szCs w:val="28"/>
                <w:cs/>
              </w:rPr>
            </w:pPr>
            <w:r w:rsidRPr="0060645D">
              <w:rPr>
                <w:rFonts w:asciiTheme="majorBidi" w:hAnsiTheme="majorBidi" w:cstheme="majorBidi"/>
                <w:sz w:val="28"/>
                <w:szCs w:val="28"/>
              </w:rPr>
              <w:t>(16,265)</w:t>
            </w:r>
          </w:p>
        </w:tc>
        <w:tc>
          <w:tcPr>
            <w:tcW w:w="142" w:type="dxa"/>
            <w:tcBorders>
              <w:top w:val="nil"/>
              <w:left w:val="nil"/>
              <w:bottom w:val="nil"/>
              <w:right w:val="nil"/>
            </w:tcBorders>
            <w:vAlign w:val="center"/>
          </w:tcPr>
          <w:p w14:paraId="3157D571" w14:textId="77777777" w:rsidR="003206FE" w:rsidRPr="0060645D" w:rsidRDefault="003206FE" w:rsidP="003206FE">
            <w:pPr>
              <w:tabs>
                <w:tab w:val="decimal" w:pos="786"/>
              </w:tabs>
              <w:ind w:left="-15" w:right="-9"/>
              <w:jc w:val="right"/>
              <w:rPr>
                <w:rFonts w:asciiTheme="majorBidi" w:hAnsiTheme="majorBidi" w:cstheme="majorBidi"/>
                <w:sz w:val="28"/>
                <w:szCs w:val="28"/>
              </w:rPr>
            </w:pPr>
          </w:p>
        </w:tc>
        <w:tc>
          <w:tcPr>
            <w:tcW w:w="1773" w:type="dxa"/>
            <w:tcBorders>
              <w:top w:val="nil"/>
              <w:left w:val="nil"/>
              <w:bottom w:val="single" w:sz="4" w:space="0" w:color="auto"/>
              <w:right w:val="nil"/>
            </w:tcBorders>
            <w:vAlign w:val="center"/>
          </w:tcPr>
          <w:p w14:paraId="11A42CE4" w14:textId="77777777" w:rsidR="003206FE" w:rsidRPr="0060645D" w:rsidRDefault="003206FE" w:rsidP="003206FE">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34" w:type="dxa"/>
            <w:tcBorders>
              <w:top w:val="nil"/>
              <w:left w:val="nil"/>
              <w:bottom w:val="nil"/>
              <w:right w:val="nil"/>
            </w:tcBorders>
            <w:vAlign w:val="center"/>
          </w:tcPr>
          <w:p w14:paraId="625ADC53" w14:textId="77777777" w:rsidR="003206FE" w:rsidRPr="0060645D" w:rsidRDefault="003206FE" w:rsidP="003206FE">
            <w:pPr>
              <w:tabs>
                <w:tab w:val="decimal" w:pos="786"/>
              </w:tabs>
              <w:ind w:left="-15" w:right="-9"/>
              <w:jc w:val="right"/>
              <w:rPr>
                <w:rFonts w:asciiTheme="majorBidi" w:hAnsiTheme="majorBidi" w:cstheme="majorBidi"/>
                <w:sz w:val="28"/>
                <w:szCs w:val="28"/>
              </w:rPr>
            </w:pPr>
          </w:p>
        </w:tc>
        <w:tc>
          <w:tcPr>
            <w:tcW w:w="1461" w:type="dxa"/>
            <w:tcBorders>
              <w:top w:val="nil"/>
              <w:left w:val="nil"/>
              <w:bottom w:val="single" w:sz="4" w:space="0" w:color="auto"/>
              <w:right w:val="nil"/>
            </w:tcBorders>
            <w:vAlign w:val="center"/>
          </w:tcPr>
          <w:p w14:paraId="52C35084" w14:textId="77777777" w:rsidR="003206FE" w:rsidRPr="0060645D" w:rsidRDefault="003206FE" w:rsidP="003206FE">
            <w:pPr>
              <w:tabs>
                <w:tab w:val="decimal" w:pos="786"/>
              </w:tabs>
              <w:ind w:left="-15" w:right="423"/>
              <w:jc w:val="right"/>
              <w:rPr>
                <w:rFonts w:asciiTheme="majorBidi" w:hAnsiTheme="majorBidi" w:cstheme="majorBidi"/>
                <w:sz w:val="28"/>
                <w:szCs w:val="28"/>
              </w:rPr>
            </w:pPr>
            <w:r w:rsidRPr="0060645D">
              <w:rPr>
                <w:rFonts w:asciiTheme="majorBidi" w:hAnsiTheme="majorBidi" w:cstheme="majorBidi"/>
                <w:sz w:val="28"/>
                <w:szCs w:val="28"/>
              </w:rPr>
              <w:t>-</w:t>
            </w:r>
          </w:p>
        </w:tc>
        <w:tc>
          <w:tcPr>
            <w:tcW w:w="134" w:type="dxa"/>
            <w:tcBorders>
              <w:top w:val="nil"/>
              <w:left w:val="nil"/>
              <w:bottom w:val="nil"/>
              <w:right w:val="nil"/>
            </w:tcBorders>
            <w:vAlign w:val="center"/>
          </w:tcPr>
          <w:p w14:paraId="29F4B52A" w14:textId="77777777" w:rsidR="003206FE" w:rsidRPr="0060645D" w:rsidRDefault="003206FE" w:rsidP="003206FE">
            <w:pPr>
              <w:tabs>
                <w:tab w:val="decimal" w:pos="786"/>
              </w:tabs>
              <w:ind w:left="-15" w:right="-9"/>
              <w:jc w:val="right"/>
              <w:rPr>
                <w:rFonts w:asciiTheme="majorBidi" w:hAnsiTheme="majorBidi" w:cstheme="majorBidi"/>
                <w:sz w:val="28"/>
                <w:szCs w:val="28"/>
              </w:rPr>
            </w:pPr>
          </w:p>
        </w:tc>
        <w:tc>
          <w:tcPr>
            <w:tcW w:w="1459" w:type="dxa"/>
            <w:tcBorders>
              <w:top w:val="nil"/>
              <w:left w:val="nil"/>
              <w:bottom w:val="single" w:sz="4" w:space="0" w:color="auto"/>
              <w:right w:val="nil"/>
            </w:tcBorders>
            <w:vAlign w:val="center"/>
          </w:tcPr>
          <w:p w14:paraId="2BD6E49A" w14:textId="77777777" w:rsidR="003206FE" w:rsidRPr="00FC60DF" w:rsidRDefault="003206FE" w:rsidP="003206FE">
            <w:pPr>
              <w:tabs>
                <w:tab w:val="decimal" w:pos="972"/>
              </w:tabs>
              <w:spacing w:line="400" w:lineRule="exact"/>
              <w:ind w:left="-29" w:right="74"/>
              <w:jc w:val="right"/>
              <w:rPr>
                <w:rFonts w:asciiTheme="majorBidi" w:hAnsiTheme="majorBidi" w:cstheme="majorBidi"/>
                <w:sz w:val="28"/>
                <w:szCs w:val="28"/>
                <w:cs/>
              </w:rPr>
            </w:pPr>
            <w:r w:rsidRPr="0060645D">
              <w:rPr>
                <w:rFonts w:asciiTheme="majorBidi" w:hAnsiTheme="majorBidi" w:cstheme="majorBidi"/>
                <w:sz w:val="28"/>
                <w:szCs w:val="28"/>
              </w:rPr>
              <w:t>(16,265)</w:t>
            </w:r>
          </w:p>
        </w:tc>
      </w:tr>
      <w:tr w:rsidR="003206FE" w:rsidRPr="0060645D" w14:paraId="3B31EC32" w14:textId="77777777">
        <w:trPr>
          <w:trHeight w:val="147"/>
        </w:trPr>
        <w:tc>
          <w:tcPr>
            <w:tcW w:w="2744" w:type="dxa"/>
            <w:gridSpan w:val="4"/>
            <w:tcBorders>
              <w:top w:val="nil"/>
              <w:left w:val="nil"/>
              <w:bottom w:val="nil"/>
              <w:right w:val="nil"/>
            </w:tcBorders>
          </w:tcPr>
          <w:p w14:paraId="759665B0" w14:textId="2D2EBEBE" w:rsidR="003206FE" w:rsidRPr="00B16DA4" w:rsidRDefault="003206FE" w:rsidP="003206FE">
            <w:pPr>
              <w:tabs>
                <w:tab w:val="left" w:pos="132"/>
                <w:tab w:val="center" w:pos="8010"/>
              </w:tabs>
              <w:ind w:left="162" w:right="-43" w:hanging="119"/>
              <w:jc w:val="both"/>
              <w:rPr>
                <w:rFonts w:asciiTheme="majorBidi" w:hAnsiTheme="majorBidi" w:cstheme="majorBidi"/>
                <w:b/>
                <w:bCs/>
                <w:sz w:val="28"/>
                <w:szCs w:val="28"/>
              </w:rPr>
            </w:pPr>
            <w:r w:rsidRPr="00B16DA4">
              <w:rPr>
                <w:rFonts w:asciiTheme="majorBidi" w:hAnsiTheme="majorBidi" w:cstheme="majorBidi"/>
                <w:b/>
                <w:bCs/>
                <w:sz w:val="28"/>
                <w:szCs w:val="28"/>
              </w:rPr>
              <w:t>December</w:t>
            </w:r>
            <w:r w:rsidR="00257095">
              <w:rPr>
                <w:rFonts w:asciiTheme="majorBidi" w:hAnsiTheme="majorBidi" w:cstheme="majorBidi"/>
                <w:b/>
                <w:bCs/>
                <w:sz w:val="28"/>
                <w:szCs w:val="28"/>
              </w:rPr>
              <w:t xml:space="preserve"> 31,</w:t>
            </w:r>
            <w:r w:rsidRPr="00B16DA4">
              <w:rPr>
                <w:rFonts w:asciiTheme="majorBidi" w:hAnsiTheme="majorBidi" w:cstheme="majorBidi"/>
                <w:b/>
                <w:bCs/>
                <w:sz w:val="28"/>
                <w:szCs w:val="28"/>
              </w:rPr>
              <w:t xml:space="preserve"> 2025</w:t>
            </w:r>
          </w:p>
        </w:tc>
        <w:tc>
          <w:tcPr>
            <w:tcW w:w="1560" w:type="dxa"/>
            <w:tcBorders>
              <w:top w:val="single" w:sz="4" w:space="0" w:color="auto"/>
              <w:left w:val="nil"/>
              <w:bottom w:val="single" w:sz="4" w:space="0" w:color="auto"/>
              <w:right w:val="nil"/>
            </w:tcBorders>
            <w:vAlign w:val="bottom"/>
          </w:tcPr>
          <w:p w14:paraId="25C7FE1C" w14:textId="77777777" w:rsidR="003206FE" w:rsidRPr="00B16DA4" w:rsidRDefault="003206FE" w:rsidP="003206FE">
            <w:pPr>
              <w:tabs>
                <w:tab w:val="decimal" w:pos="786"/>
              </w:tabs>
              <w:ind w:left="-15" w:right="423"/>
              <w:jc w:val="right"/>
              <w:rPr>
                <w:rFonts w:asciiTheme="majorBidi" w:hAnsiTheme="majorBidi" w:cstheme="majorBidi"/>
                <w:b/>
                <w:bCs/>
                <w:sz w:val="28"/>
                <w:szCs w:val="28"/>
              </w:rPr>
            </w:pPr>
            <w:r w:rsidRPr="00B16DA4">
              <w:rPr>
                <w:rFonts w:asciiTheme="majorBidi" w:hAnsiTheme="majorBidi" w:cstheme="majorBidi"/>
                <w:b/>
                <w:bCs/>
                <w:sz w:val="28"/>
                <w:szCs w:val="28"/>
              </w:rPr>
              <w:t>-</w:t>
            </w:r>
          </w:p>
        </w:tc>
        <w:tc>
          <w:tcPr>
            <w:tcW w:w="141" w:type="dxa"/>
            <w:tcBorders>
              <w:top w:val="nil"/>
              <w:left w:val="nil"/>
              <w:bottom w:val="nil"/>
              <w:right w:val="nil"/>
            </w:tcBorders>
          </w:tcPr>
          <w:p w14:paraId="046C44AD" w14:textId="77777777" w:rsidR="003206FE" w:rsidRPr="00B16DA4" w:rsidRDefault="003206FE" w:rsidP="003206FE">
            <w:pPr>
              <w:tabs>
                <w:tab w:val="decimal" w:pos="786"/>
              </w:tabs>
              <w:ind w:left="-15" w:right="-9"/>
              <w:jc w:val="right"/>
              <w:rPr>
                <w:rFonts w:asciiTheme="majorBidi" w:hAnsiTheme="majorBidi" w:cstheme="majorBidi"/>
                <w:b/>
                <w:bCs/>
                <w:sz w:val="28"/>
                <w:szCs w:val="28"/>
              </w:rPr>
            </w:pPr>
          </w:p>
        </w:tc>
        <w:tc>
          <w:tcPr>
            <w:tcW w:w="1701" w:type="dxa"/>
            <w:gridSpan w:val="2"/>
            <w:tcBorders>
              <w:top w:val="single" w:sz="4" w:space="0" w:color="auto"/>
              <w:left w:val="nil"/>
              <w:bottom w:val="single" w:sz="4" w:space="0" w:color="auto"/>
              <w:right w:val="nil"/>
            </w:tcBorders>
          </w:tcPr>
          <w:p w14:paraId="489365C8" w14:textId="77777777" w:rsidR="003206FE" w:rsidRPr="00B16DA4" w:rsidRDefault="003206FE" w:rsidP="003206FE">
            <w:pPr>
              <w:tabs>
                <w:tab w:val="decimal" w:pos="786"/>
              </w:tabs>
              <w:ind w:left="-15" w:right="141"/>
              <w:jc w:val="right"/>
              <w:rPr>
                <w:rFonts w:asciiTheme="majorBidi" w:hAnsiTheme="majorBidi" w:cstheme="majorBidi"/>
                <w:b/>
                <w:bCs/>
                <w:sz w:val="28"/>
                <w:szCs w:val="28"/>
              </w:rPr>
            </w:pPr>
            <w:r w:rsidRPr="00B16DA4">
              <w:rPr>
                <w:rFonts w:asciiTheme="majorBidi" w:hAnsiTheme="majorBidi" w:cstheme="majorBidi"/>
                <w:b/>
                <w:bCs/>
                <w:sz w:val="28"/>
                <w:szCs w:val="28"/>
              </w:rPr>
              <w:t>25,964</w:t>
            </w:r>
          </w:p>
        </w:tc>
        <w:tc>
          <w:tcPr>
            <w:tcW w:w="142" w:type="dxa"/>
            <w:tcBorders>
              <w:top w:val="nil"/>
              <w:left w:val="nil"/>
              <w:bottom w:val="nil"/>
              <w:right w:val="nil"/>
            </w:tcBorders>
          </w:tcPr>
          <w:p w14:paraId="59B487B1" w14:textId="77777777" w:rsidR="003206FE" w:rsidRPr="00B16DA4" w:rsidRDefault="003206FE" w:rsidP="003206FE">
            <w:pPr>
              <w:tabs>
                <w:tab w:val="decimal" w:pos="786"/>
              </w:tabs>
              <w:ind w:left="-15" w:right="-9"/>
              <w:jc w:val="right"/>
              <w:rPr>
                <w:rFonts w:asciiTheme="majorBidi" w:hAnsiTheme="majorBidi" w:cstheme="majorBidi"/>
                <w:b/>
                <w:bCs/>
                <w:sz w:val="28"/>
                <w:szCs w:val="28"/>
              </w:rPr>
            </w:pPr>
          </w:p>
        </w:tc>
        <w:tc>
          <w:tcPr>
            <w:tcW w:w="1560" w:type="dxa"/>
            <w:tcBorders>
              <w:top w:val="single" w:sz="4" w:space="0" w:color="auto"/>
              <w:left w:val="nil"/>
              <w:bottom w:val="single" w:sz="4" w:space="0" w:color="auto"/>
              <w:right w:val="nil"/>
            </w:tcBorders>
            <w:vAlign w:val="bottom"/>
          </w:tcPr>
          <w:p w14:paraId="7DC66990" w14:textId="77777777" w:rsidR="003206FE" w:rsidRPr="00B16DA4" w:rsidRDefault="003206FE" w:rsidP="003206FE">
            <w:pPr>
              <w:tabs>
                <w:tab w:val="decimal" w:pos="786"/>
              </w:tabs>
              <w:ind w:left="-15" w:right="141"/>
              <w:jc w:val="right"/>
              <w:rPr>
                <w:rFonts w:asciiTheme="majorBidi" w:hAnsiTheme="majorBidi" w:cstheme="majorBidi"/>
                <w:b/>
                <w:bCs/>
                <w:sz w:val="28"/>
                <w:szCs w:val="28"/>
              </w:rPr>
            </w:pPr>
            <w:r w:rsidRPr="00B16DA4">
              <w:rPr>
                <w:rFonts w:asciiTheme="majorBidi" w:hAnsiTheme="majorBidi" w:cstheme="majorBidi"/>
                <w:b/>
                <w:bCs/>
                <w:sz w:val="28"/>
                <w:szCs w:val="28"/>
              </w:rPr>
              <w:t>22,505</w:t>
            </w:r>
          </w:p>
        </w:tc>
        <w:tc>
          <w:tcPr>
            <w:tcW w:w="142" w:type="dxa"/>
            <w:tcBorders>
              <w:top w:val="nil"/>
              <w:left w:val="nil"/>
              <w:bottom w:val="nil"/>
              <w:right w:val="nil"/>
            </w:tcBorders>
          </w:tcPr>
          <w:p w14:paraId="3FCCB877" w14:textId="77777777" w:rsidR="003206FE" w:rsidRPr="00B16DA4" w:rsidRDefault="003206FE" w:rsidP="003206FE">
            <w:pPr>
              <w:tabs>
                <w:tab w:val="decimal" w:pos="786"/>
              </w:tabs>
              <w:ind w:left="-15" w:right="-9"/>
              <w:jc w:val="right"/>
              <w:rPr>
                <w:rFonts w:asciiTheme="majorBidi" w:hAnsiTheme="majorBidi" w:cstheme="majorBidi"/>
                <w:b/>
                <w:bCs/>
                <w:sz w:val="28"/>
                <w:szCs w:val="28"/>
              </w:rPr>
            </w:pPr>
          </w:p>
        </w:tc>
        <w:tc>
          <w:tcPr>
            <w:tcW w:w="1559" w:type="dxa"/>
            <w:tcBorders>
              <w:top w:val="single" w:sz="4" w:space="0" w:color="auto"/>
              <w:left w:val="nil"/>
              <w:bottom w:val="single" w:sz="4" w:space="0" w:color="auto"/>
              <w:right w:val="nil"/>
            </w:tcBorders>
            <w:vAlign w:val="bottom"/>
          </w:tcPr>
          <w:p w14:paraId="2BCD9083" w14:textId="77777777" w:rsidR="003206FE" w:rsidRPr="00B16DA4" w:rsidRDefault="003206FE" w:rsidP="003206FE">
            <w:pPr>
              <w:tabs>
                <w:tab w:val="decimal" w:pos="786"/>
              </w:tabs>
              <w:ind w:left="-15" w:right="141"/>
              <w:jc w:val="right"/>
              <w:rPr>
                <w:rFonts w:asciiTheme="majorBidi" w:hAnsiTheme="majorBidi" w:cstheme="majorBidi"/>
                <w:b/>
                <w:bCs/>
                <w:sz w:val="28"/>
                <w:szCs w:val="28"/>
              </w:rPr>
            </w:pPr>
            <w:r w:rsidRPr="00B16DA4">
              <w:rPr>
                <w:rFonts w:asciiTheme="majorBidi" w:hAnsiTheme="majorBidi" w:cstheme="majorBidi"/>
                <w:b/>
                <w:bCs/>
                <w:sz w:val="28"/>
                <w:szCs w:val="28"/>
              </w:rPr>
              <w:t>69,449</w:t>
            </w:r>
          </w:p>
        </w:tc>
        <w:tc>
          <w:tcPr>
            <w:tcW w:w="142" w:type="dxa"/>
            <w:tcBorders>
              <w:top w:val="nil"/>
              <w:left w:val="nil"/>
              <w:bottom w:val="nil"/>
              <w:right w:val="nil"/>
            </w:tcBorders>
          </w:tcPr>
          <w:p w14:paraId="082DBEEB" w14:textId="77777777" w:rsidR="003206FE" w:rsidRPr="00B16DA4" w:rsidRDefault="003206FE" w:rsidP="003206FE">
            <w:pPr>
              <w:tabs>
                <w:tab w:val="decimal" w:pos="786"/>
              </w:tabs>
              <w:ind w:left="-15" w:right="-9"/>
              <w:jc w:val="right"/>
              <w:rPr>
                <w:rFonts w:asciiTheme="majorBidi" w:hAnsiTheme="majorBidi" w:cstheme="majorBidi"/>
                <w:b/>
                <w:bCs/>
                <w:sz w:val="28"/>
                <w:szCs w:val="28"/>
              </w:rPr>
            </w:pPr>
          </w:p>
        </w:tc>
        <w:tc>
          <w:tcPr>
            <w:tcW w:w="1773" w:type="dxa"/>
            <w:tcBorders>
              <w:top w:val="single" w:sz="4" w:space="0" w:color="auto"/>
              <w:left w:val="nil"/>
              <w:bottom w:val="single" w:sz="4" w:space="0" w:color="auto"/>
              <w:right w:val="nil"/>
            </w:tcBorders>
            <w:vAlign w:val="bottom"/>
          </w:tcPr>
          <w:p w14:paraId="5E02023B" w14:textId="77777777" w:rsidR="003206FE" w:rsidRPr="00B16DA4" w:rsidRDefault="003206FE" w:rsidP="003206FE">
            <w:pPr>
              <w:tabs>
                <w:tab w:val="decimal" w:pos="786"/>
              </w:tabs>
              <w:ind w:left="-15" w:right="141"/>
              <w:jc w:val="right"/>
              <w:rPr>
                <w:rFonts w:asciiTheme="majorBidi" w:hAnsiTheme="majorBidi" w:cstheme="majorBidi"/>
                <w:b/>
                <w:bCs/>
                <w:sz w:val="28"/>
                <w:szCs w:val="28"/>
              </w:rPr>
            </w:pPr>
            <w:r w:rsidRPr="00B16DA4">
              <w:rPr>
                <w:rFonts w:asciiTheme="majorBidi" w:hAnsiTheme="majorBidi" w:cstheme="majorBidi"/>
                <w:b/>
                <w:bCs/>
                <w:sz w:val="28"/>
                <w:szCs w:val="28"/>
              </w:rPr>
              <w:t>40,931</w:t>
            </w:r>
          </w:p>
        </w:tc>
        <w:tc>
          <w:tcPr>
            <w:tcW w:w="134" w:type="dxa"/>
            <w:tcBorders>
              <w:top w:val="nil"/>
              <w:left w:val="nil"/>
              <w:bottom w:val="nil"/>
              <w:right w:val="nil"/>
            </w:tcBorders>
          </w:tcPr>
          <w:p w14:paraId="0E1C6881" w14:textId="77777777" w:rsidR="003206FE" w:rsidRPr="00B16DA4" w:rsidRDefault="003206FE" w:rsidP="003206FE">
            <w:pPr>
              <w:tabs>
                <w:tab w:val="decimal" w:pos="786"/>
              </w:tabs>
              <w:ind w:left="-15" w:right="-9"/>
              <w:jc w:val="right"/>
              <w:rPr>
                <w:rFonts w:asciiTheme="majorBidi" w:hAnsiTheme="majorBidi" w:cstheme="majorBidi"/>
                <w:b/>
                <w:bCs/>
                <w:sz w:val="28"/>
                <w:szCs w:val="28"/>
              </w:rPr>
            </w:pPr>
          </w:p>
        </w:tc>
        <w:tc>
          <w:tcPr>
            <w:tcW w:w="1461" w:type="dxa"/>
            <w:tcBorders>
              <w:top w:val="single" w:sz="4" w:space="0" w:color="auto"/>
              <w:left w:val="nil"/>
              <w:bottom w:val="single" w:sz="4" w:space="0" w:color="auto"/>
              <w:right w:val="nil"/>
            </w:tcBorders>
            <w:vAlign w:val="bottom"/>
          </w:tcPr>
          <w:p w14:paraId="72E1D2E2" w14:textId="77777777" w:rsidR="003206FE" w:rsidRPr="00B16DA4" w:rsidRDefault="003206FE" w:rsidP="003206FE">
            <w:pPr>
              <w:tabs>
                <w:tab w:val="decimal" w:pos="786"/>
              </w:tabs>
              <w:ind w:left="-15" w:right="423"/>
              <w:jc w:val="right"/>
              <w:rPr>
                <w:rFonts w:asciiTheme="majorBidi" w:hAnsiTheme="majorBidi" w:cstheme="majorBidi"/>
                <w:b/>
                <w:bCs/>
                <w:sz w:val="28"/>
                <w:szCs w:val="28"/>
              </w:rPr>
            </w:pPr>
            <w:r w:rsidRPr="00B16DA4">
              <w:rPr>
                <w:rFonts w:asciiTheme="majorBidi" w:hAnsiTheme="majorBidi" w:cstheme="majorBidi"/>
                <w:b/>
                <w:bCs/>
                <w:sz w:val="28"/>
                <w:szCs w:val="28"/>
              </w:rPr>
              <w:t>-</w:t>
            </w:r>
          </w:p>
        </w:tc>
        <w:tc>
          <w:tcPr>
            <w:tcW w:w="134" w:type="dxa"/>
            <w:tcBorders>
              <w:top w:val="nil"/>
              <w:left w:val="nil"/>
              <w:bottom w:val="nil"/>
              <w:right w:val="nil"/>
            </w:tcBorders>
          </w:tcPr>
          <w:p w14:paraId="5C6426E1" w14:textId="77777777" w:rsidR="003206FE" w:rsidRPr="00B16DA4" w:rsidRDefault="003206FE" w:rsidP="003206FE">
            <w:pPr>
              <w:tabs>
                <w:tab w:val="decimal" w:pos="786"/>
              </w:tabs>
              <w:ind w:left="-15" w:right="-9"/>
              <w:jc w:val="right"/>
              <w:rPr>
                <w:rFonts w:asciiTheme="majorBidi" w:hAnsiTheme="majorBidi" w:cstheme="majorBidi"/>
                <w:b/>
                <w:bCs/>
                <w:sz w:val="28"/>
                <w:szCs w:val="28"/>
              </w:rPr>
            </w:pPr>
          </w:p>
        </w:tc>
        <w:tc>
          <w:tcPr>
            <w:tcW w:w="1459" w:type="dxa"/>
            <w:tcBorders>
              <w:top w:val="single" w:sz="4" w:space="0" w:color="auto"/>
              <w:left w:val="nil"/>
              <w:bottom w:val="single" w:sz="4" w:space="0" w:color="auto"/>
              <w:right w:val="nil"/>
            </w:tcBorders>
            <w:vAlign w:val="bottom"/>
          </w:tcPr>
          <w:p w14:paraId="09346C78" w14:textId="77777777" w:rsidR="003206FE" w:rsidRPr="00B16DA4" w:rsidRDefault="003206FE" w:rsidP="003206FE">
            <w:pPr>
              <w:tabs>
                <w:tab w:val="decimal" w:pos="786"/>
              </w:tabs>
              <w:ind w:left="-15" w:right="141"/>
              <w:jc w:val="right"/>
              <w:rPr>
                <w:rFonts w:asciiTheme="majorBidi" w:hAnsiTheme="majorBidi" w:cstheme="majorBidi"/>
                <w:b/>
                <w:bCs/>
                <w:sz w:val="28"/>
                <w:szCs w:val="28"/>
              </w:rPr>
            </w:pPr>
            <w:r w:rsidRPr="00B16DA4">
              <w:rPr>
                <w:rFonts w:asciiTheme="majorBidi" w:hAnsiTheme="majorBidi" w:cstheme="majorBidi"/>
                <w:b/>
                <w:bCs/>
                <w:sz w:val="28"/>
                <w:szCs w:val="28"/>
              </w:rPr>
              <w:t>158,849</w:t>
            </w:r>
          </w:p>
        </w:tc>
      </w:tr>
      <w:tr w:rsidR="00C14BF9" w:rsidRPr="0060645D" w14:paraId="394181AC" w14:textId="77777777">
        <w:trPr>
          <w:trHeight w:val="147"/>
        </w:trPr>
        <w:tc>
          <w:tcPr>
            <w:tcW w:w="2744" w:type="dxa"/>
            <w:gridSpan w:val="4"/>
            <w:tcBorders>
              <w:top w:val="nil"/>
              <w:left w:val="nil"/>
              <w:bottom w:val="nil"/>
              <w:right w:val="nil"/>
            </w:tcBorders>
          </w:tcPr>
          <w:p w14:paraId="6E23A46E" w14:textId="60C5197A" w:rsidR="00C14BF9" w:rsidRPr="00FC60DF" w:rsidRDefault="00C14BF9" w:rsidP="00C14BF9">
            <w:pPr>
              <w:tabs>
                <w:tab w:val="center" w:pos="8010"/>
              </w:tabs>
              <w:ind w:left="162" w:right="-43" w:hanging="119"/>
              <w:jc w:val="both"/>
              <w:rPr>
                <w:rFonts w:asciiTheme="majorBidi" w:hAnsiTheme="majorBidi" w:cstheme="majorBidi"/>
                <w:b/>
                <w:bCs/>
                <w:sz w:val="28"/>
                <w:szCs w:val="28"/>
                <w:cs/>
              </w:rPr>
            </w:pPr>
            <w:r w:rsidRPr="00B542DF">
              <w:rPr>
                <w:rFonts w:asciiTheme="majorBidi" w:hAnsiTheme="majorBidi" w:cstheme="majorBidi"/>
                <w:b/>
                <w:bCs/>
                <w:sz w:val="28"/>
                <w:szCs w:val="28"/>
              </w:rPr>
              <w:lastRenderedPageBreak/>
              <w:t>Net book value</w:t>
            </w:r>
          </w:p>
        </w:tc>
        <w:tc>
          <w:tcPr>
            <w:tcW w:w="1560" w:type="dxa"/>
            <w:tcBorders>
              <w:top w:val="nil"/>
              <w:left w:val="nil"/>
              <w:bottom w:val="nil"/>
              <w:right w:val="nil"/>
            </w:tcBorders>
            <w:vAlign w:val="bottom"/>
          </w:tcPr>
          <w:p w14:paraId="68680DC3" w14:textId="77777777" w:rsidR="00C14BF9" w:rsidRPr="0060645D" w:rsidRDefault="00C14BF9" w:rsidP="00C14BF9">
            <w:pPr>
              <w:tabs>
                <w:tab w:val="decimal" w:pos="786"/>
              </w:tabs>
              <w:ind w:left="-15" w:right="170"/>
              <w:jc w:val="right"/>
              <w:rPr>
                <w:rFonts w:asciiTheme="majorBidi" w:hAnsiTheme="majorBidi" w:cstheme="majorBidi"/>
                <w:sz w:val="28"/>
                <w:szCs w:val="28"/>
              </w:rPr>
            </w:pPr>
          </w:p>
        </w:tc>
        <w:tc>
          <w:tcPr>
            <w:tcW w:w="141" w:type="dxa"/>
            <w:tcBorders>
              <w:top w:val="nil"/>
              <w:left w:val="nil"/>
              <w:bottom w:val="nil"/>
              <w:right w:val="nil"/>
            </w:tcBorders>
          </w:tcPr>
          <w:p w14:paraId="7AE4F124" w14:textId="77777777" w:rsidR="00C14BF9" w:rsidRPr="0060645D" w:rsidRDefault="00C14BF9" w:rsidP="00C14BF9">
            <w:pPr>
              <w:tabs>
                <w:tab w:val="decimal" w:pos="786"/>
              </w:tabs>
              <w:ind w:left="-15" w:right="-9"/>
              <w:jc w:val="right"/>
              <w:rPr>
                <w:rFonts w:asciiTheme="majorBidi" w:hAnsiTheme="majorBidi" w:cstheme="majorBidi"/>
                <w:sz w:val="28"/>
                <w:szCs w:val="28"/>
              </w:rPr>
            </w:pPr>
          </w:p>
        </w:tc>
        <w:tc>
          <w:tcPr>
            <w:tcW w:w="1701" w:type="dxa"/>
            <w:gridSpan w:val="2"/>
            <w:tcBorders>
              <w:top w:val="nil"/>
              <w:left w:val="nil"/>
              <w:bottom w:val="nil"/>
              <w:right w:val="nil"/>
            </w:tcBorders>
          </w:tcPr>
          <w:p w14:paraId="3C03E338" w14:textId="77777777" w:rsidR="00C14BF9" w:rsidRPr="0060645D" w:rsidRDefault="00C14BF9" w:rsidP="00C14BF9">
            <w:pPr>
              <w:tabs>
                <w:tab w:val="decimal" w:pos="786"/>
              </w:tabs>
              <w:ind w:left="-15" w:right="-9"/>
              <w:jc w:val="right"/>
              <w:rPr>
                <w:rFonts w:asciiTheme="majorBidi" w:hAnsiTheme="majorBidi" w:cstheme="majorBidi"/>
                <w:sz w:val="28"/>
                <w:szCs w:val="28"/>
              </w:rPr>
            </w:pPr>
          </w:p>
        </w:tc>
        <w:tc>
          <w:tcPr>
            <w:tcW w:w="142" w:type="dxa"/>
            <w:tcBorders>
              <w:top w:val="nil"/>
              <w:left w:val="nil"/>
              <w:bottom w:val="nil"/>
              <w:right w:val="nil"/>
            </w:tcBorders>
          </w:tcPr>
          <w:p w14:paraId="7C30BFF8" w14:textId="77777777" w:rsidR="00C14BF9" w:rsidRPr="0060645D" w:rsidRDefault="00C14BF9" w:rsidP="00C14BF9">
            <w:pPr>
              <w:tabs>
                <w:tab w:val="decimal" w:pos="786"/>
              </w:tabs>
              <w:ind w:left="-15" w:right="-9"/>
              <w:jc w:val="right"/>
              <w:rPr>
                <w:rFonts w:asciiTheme="majorBidi" w:hAnsiTheme="majorBidi" w:cstheme="majorBidi"/>
                <w:sz w:val="28"/>
                <w:szCs w:val="28"/>
              </w:rPr>
            </w:pPr>
          </w:p>
        </w:tc>
        <w:tc>
          <w:tcPr>
            <w:tcW w:w="1560" w:type="dxa"/>
            <w:tcBorders>
              <w:top w:val="nil"/>
              <w:left w:val="nil"/>
              <w:bottom w:val="nil"/>
              <w:right w:val="nil"/>
            </w:tcBorders>
            <w:vAlign w:val="bottom"/>
          </w:tcPr>
          <w:p w14:paraId="75418B1F" w14:textId="77777777" w:rsidR="00C14BF9" w:rsidRPr="0060645D" w:rsidRDefault="00C14BF9" w:rsidP="00C14BF9">
            <w:pPr>
              <w:tabs>
                <w:tab w:val="decimal" w:pos="786"/>
              </w:tabs>
              <w:ind w:left="-15" w:right="-9"/>
              <w:jc w:val="right"/>
              <w:rPr>
                <w:rFonts w:asciiTheme="majorBidi" w:hAnsiTheme="majorBidi" w:cstheme="majorBidi"/>
                <w:sz w:val="28"/>
                <w:szCs w:val="28"/>
              </w:rPr>
            </w:pPr>
          </w:p>
        </w:tc>
        <w:tc>
          <w:tcPr>
            <w:tcW w:w="142" w:type="dxa"/>
            <w:tcBorders>
              <w:top w:val="nil"/>
              <w:left w:val="nil"/>
              <w:bottom w:val="nil"/>
              <w:right w:val="nil"/>
            </w:tcBorders>
          </w:tcPr>
          <w:p w14:paraId="6E83122E" w14:textId="77777777" w:rsidR="00C14BF9" w:rsidRPr="0060645D" w:rsidRDefault="00C14BF9" w:rsidP="00C14BF9">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355D5A89" w14:textId="77777777" w:rsidR="00C14BF9" w:rsidRPr="0060645D" w:rsidRDefault="00C14BF9" w:rsidP="00C14BF9">
            <w:pPr>
              <w:tabs>
                <w:tab w:val="decimal" w:pos="786"/>
              </w:tabs>
              <w:ind w:left="-15" w:right="-9"/>
              <w:jc w:val="right"/>
              <w:rPr>
                <w:rFonts w:asciiTheme="majorBidi" w:hAnsiTheme="majorBidi" w:cstheme="majorBidi"/>
                <w:sz w:val="28"/>
                <w:szCs w:val="28"/>
              </w:rPr>
            </w:pPr>
          </w:p>
        </w:tc>
        <w:tc>
          <w:tcPr>
            <w:tcW w:w="142" w:type="dxa"/>
            <w:tcBorders>
              <w:top w:val="nil"/>
              <w:left w:val="nil"/>
              <w:bottom w:val="nil"/>
              <w:right w:val="nil"/>
            </w:tcBorders>
          </w:tcPr>
          <w:p w14:paraId="5966FBEE" w14:textId="77777777" w:rsidR="00C14BF9" w:rsidRPr="0060645D" w:rsidRDefault="00C14BF9" w:rsidP="00C14BF9">
            <w:pPr>
              <w:tabs>
                <w:tab w:val="decimal" w:pos="786"/>
              </w:tabs>
              <w:ind w:left="-15" w:right="-9"/>
              <w:jc w:val="right"/>
              <w:rPr>
                <w:rFonts w:asciiTheme="majorBidi" w:hAnsiTheme="majorBidi" w:cstheme="majorBidi"/>
                <w:sz w:val="28"/>
                <w:szCs w:val="28"/>
              </w:rPr>
            </w:pPr>
          </w:p>
        </w:tc>
        <w:tc>
          <w:tcPr>
            <w:tcW w:w="1773" w:type="dxa"/>
            <w:tcBorders>
              <w:top w:val="nil"/>
              <w:left w:val="nil"/>
              <w:bottom w:val="nil"/>
              <w:right w:val="nil"/>
            </w:tcBorders>
            <w:vAlign w:val="bottom"/>
          </w:tcPr>
          <w:p w14:paraId="5EDBC236" w14:textId="77777777" w:rsidR="00C14BF9" w:rsidRPr="0060645D" w:rsidRDefault="00C14BF9" w:rsidP="00C14BF9">
            <w:pPr>
              <w:tabs>
                <w:tab w:val="decimal" w:pos="786"/>
              </w:tabs>
              <w:ind w:left="-15" w:right="-9"/>
              <w:jc w:val="right"/>
              <w:rPr>
                <w:rFonts w:asciiTheme="majorBidi" w:hAnsiTheme="majorBidi" w:cstheme="majorBidi"/>
                <w:sz w:val="28"/>
                <w:szCs w:val="28"/>
              </w:rPr>
            </w:pPr>
          </w:p>
        </w:tc>
        <w:tc>
          <w:tcPr>
            <w:tcW w:w="134" w:type="dxa"/>
            <w:tcBorders>
              <w:top w:val="nil"/>
              <w:left w:val="nil"/>
              <w:bottom w:val="nil"/>
              <w:right w:val="nil"/>
            </w:tcBorders>
          </w:tcPr>
          <w:p w14:paraId="2FB668E9" w14:textId="77777777" w:rsidR="00C14BF9" w:rsidRPr="0060645D" w:rsidRDefault="00C14BF9" w:rsidP="00C14BF9">
            <w:pPr>
              <w:tabs>
                <w:tab w:val="decimal" w:pos="786"/>
              </w:tabs>
              <w:ind w:left="-15" w:right="-9"/>
              <w:jc w:val="right"/>
              <w:rPr>
                <w:rFonts w:asciiTheme="majorBidi" w:hAnsiTheme="majorBidi" w:cstheme="majorBidi"/>
                <w:sz w:val="28"/>
                <w:szCs w:val="28"/>
              </w:rPr>
            </w:pPr>
          </w:p>
        </w:tc>
        <w:tc>
          <w:tcPr>
            <w:tcW w:w="1461" w:type="dxa"/>
            <w:tcBorders>
              <w:top w:val="nil"/>
              <w:left w:val="nil"/>
              <w:bottom w:val="nil"/>
              <w:right w:val="nil"/>
            </w:tcBorders>
            <w:vAlign w:val="bottom"/>
          </w:tcPr>
          <w:p w14:paraId="03E37D94" w14:textId="77777777" w:rsidR="00C14BF9" w:rsidRPr="0060645D" w:rsidRDefault="00C14BF9" w:rsidP="00C14BF9">
            <w:pPr>
              <w:tabs>
                <w:tab w:val="decimal" w:pos="786"/>
              </w:tabs>
              <w:ind w:left="-15" w:right="-9"/>
              <w:jc w:val="right"/>
              <w:rPr>
                <w:rFonts w:asciiTheme="majorBidi" w:hAnsiTheme="majorBidi" w:cstheme="majorBidi"/>
                <w:sz w:val="28"/>
                <w:szCs w:val="28"/>
              </w:rPr>
            </w:pPr>
          </w:p>
        </w:tc>
        <w:tc>
          <w:tcPr>
            <w:tcW w:w="134" w:type="dxa"/>
            <w:tcBorders>
              <w:top w:val="nil"/>
              <w:left w:val="nil"/>
              <w:bottom w:val="nil"/>
              <w:right w:val="nil"/>
            </w:tcBorders>
          </w:tcPr>
          <w:p w14:paraId="49553C74" w14:textId="77777777" w:rsidR="00C14BF9" w:rsidRPr="0060645D" w:rsidRDefault="00C14BF9" w:rsidP="00C14BF9">
            <w:pPr>
              <w:tabs>
                <w:tab w:val="decimal" w:pos="786"/>
              </w:tabs>
              <w:ind w:left="-15" w:right="-9"/>
              <w:jc w:val="right"/>
              <w:rPr>
                <w:rFonts w:asciiTheme="majorBidi" w:hAnsiTheme="majorBidi" w:cstheme="majorBidi"/>
                <w:sz w:val="28"/>
                <w:szCs w:val="28"/>
              </w:rPr>
            </w:pPr>
          </w:p>
        </w:tc>
        <w:tc>
          <w:tcPr>
            <w:tcW w:w="1459" w:type="dxa"/>
            <w:tcBorders>
              <w:top w:val="nil"/>
              <w:left w:val="nil"/>
              <w:bottom w:val="nil"/>
              <w:right w:val="nil"/>
            </w:tcBorders>
            <w:vAlign w:val="bottom"/>
          </w:tcPr>
          <w:p w14:paraId="65FD15FD" w14:textId="77777777" w:rsidR="00C14BF9" w:rsidRPr="0060645D" w:rsidRDefault="00C14BF9" w:rsidP="00C14BF9">
            <w:pPr>
              <w:tabs>
                <w:tab w:val="decimal" w:pos="786"/>
              </w:tabs>
              <w:ind w:left="-15" w:right="-9"/>
              <w:jc w:val="right"/>
              <w:rPr>
                <w:rFonts w:asciiTheme="majorBidi" w:hAnsiTheme="majorBidi" w:cstheme="majorBidi"/>
                <w:sz w:val="28"/>
                <w:szCs w:val="28"/>
              </w:rPr>
            </w:pPr>
          </w:p>
        </w:tc>
      </w:tr>
      <w:tr w:rsidR="00C14BF9" w:rsidRPr="0060645D" w14:paraId="61458D87" w14:textId="77777777">
        <w:trPr>
          <w:trHeight w:val="147"/>
        </w:trPr>
        <w:tc>
          <w:tcPr>
            <w:tcW w:w="2744" w:type="dxa"/>
            <w:gridSpan w:val="4"/>
            <w:tcBorders>
              <w:top w:val="nil"/>
              <w:left w:val="nil"/>
              <w:bottom w:val="nil"/>
              <w:right w:val="nil"/>
            </w:tcBorders>
          </w:tcPr>
          <w:p w14:paraId="21187981" w14:textId="624D6856" w:rsidR="00C14BF9" w:rsidRPr="00252136" w:rsidRDefault="00C14BF9" w:rsidP="00C14BF9">
            <w:pPr>
              <w:tabs>
                <w:tab w:val="left" w:pos="132"/>
                <w:tab w:val="center" w:pos="8010"/>
              </w:tabs>
              <w:ind w:left="162" w:right="-43" w:hanging="119"/>
              <w:jc w:val="both"/>
              <w:rPr>
                <w:rFonts w:asciiTheme="majorBidi" w:hAnsiTheme="majorBidi" w:cstheme="majorBidi"/>
                <w:b/>
                <w:bCs/>
                <w:sz w:val="28"/>
                <w:szCs w:val="28"/>
              </w:rPr>
            </w:pPr>
            <w:r w:rsidRPr="00252136">
              <w:rPr>
                <w:rFonts w:asciiTheme="majorBidi" w:hAnsiTheme="majorBidi" w:cstheme="majorBidi"/>
                <w:b/>
                <w:bCs/>
                <w:sz w:val="28"/>
                <w:szCs w:val="28"/>
              </w:rPr>
              <w:t>December</w:t>
            </w:r>
            <w:r w:rsidR="00257095">
              <w:rPr>
                <w:rFonts w:asciiTheme="majorBidi" w:hAnsiTheme="majorBidi" w:cstheme="majorBidi"/>
                <w:b/>
                <w:bCs/>
                <w:sz w:val="28"/>
                <w:szCs w:val="28"/>
              </w:rPr>
              <w:t xml:space="preserve"> 31,</w:t>
            </w:r>
            <w:r w:rsidRPr="00252136">
              <w:rPr>
                <w:rFonts w:asciiTheme="majorBidi" w:hAnsiTheme="majorBidi" w:cstheme="majorBidi"/>
                <w:b/>
                <w:bCs/>
                <w:sz w:val="28"/>
                <w:szCs w:val="28"/>
              </w:rPr>
              <w:t xml:space="preserve"> 2024</w:t>
            </w:r>
          </w:p>
        </w:tc>
        <w:tc>
          <w:tcPr>
            <w:tcW w:w="1560" w:type="dxa"/>
            <w:tcBorders>
              <w:top w:val="nil"/>
              <w:left w:val="nil"/>
              <w:bottom w:val="double" w:sz="4" w:space="0" w:color="auto"/>
              <w:right w:val="nil"/>
            </w:tcBorders>
            <w:vAlign w:val="bottom"/>
          </w:tcPr>
          <w:p w14:paraId="42FA116C" w14:textId="77777777" w:rsidR="00C14BF9" w:rsidRPr="0060483D" w:rsidRDefault="00C14BF9" w:rsidP="00C14BF9">
            <w:pPr>
              <w:tabs>
                <w:tab w:val="decimal" w:pos="786"/>
              </w:tabs>
              <w:ind w:left="-15" w:right="141"/>
              <w:jc w:val="right"/>
              <w:rPr>
                <w:rFonts w:asciiTheme="majorBidi" w:hAnsiTheme="majorBidi" w:cstheme="majorBidi"/>
                <w:b/>
                <w:bCs/>
                <w:sz w:val="28"/>
                <w:szCs w:val="28"/>
              </w:rPr>
            </w:pPr>
            <w:r w:rsidRPr="0060483D">
              <w:rPr>
                <w:rFonts w:asciiTheme="majorBidi" w:hAnsiTheme="majorBidi" w:cstheme="majorBidi"/>
                <w:b/>
                <w:bCs/>
                <w:sz w:val="28"/>
                <w:szCs w:val="28"/>
              </w:rPr>
              <w:t>23,992</w:t>
            </w:r>
          </w:p>
        </w:tc>
        <w:tc>
          <w:tcPr>
            <w:tcW w:w="141" w:type="dxa"/>
            <w:tcBorders>
              <w:top w:val="nil"/>
              <w:left w:val="nil"/>
              <w:bottom w:val="nil"/>
              <w:right w:val="nil"/>
            </w:tcBorders>
          </w:tcPr>
          <w:p w14:paraId="0E7B219F" w14:textId="77777777" w:rsidR="00C14BF9" w:rsidRPr="0060483D" w:rsidRDefault="00C14BF9" w:rsidP="00C14BF9">
            <w:pPr>
              <w:tabs>
                <w:tab w:val="decimal" w:pos="786"/>
              </w:tabs>
              <w:ind w:left="-15" w:right="-9"/>
              <w:jc w:val="right"/>
              <w:rPr>
                <w:rFonts w:asciiTheme="majorBidi" w:hAnsiTheme="majorBidi" w:cstheme="majorBidi"/>
                <w:b/>
                <w:bCs/>
                <w:sz w:val="28"/>
                <w:szCs w:val="28"/>
              </w:rPr>
            </w:pPr>
          </w:p>
        </w:tc>
        <w:tc>
          <w:tcPr>
            <w:tcW w:w="1701" w:type="dxa"/>
            <w:gridSpan w:val="2"/>
            <w:tcBorders>
              <w:top w:val="nil"/>
              <w:left w:val="nil"/>
              <w:bottom w:val="double" w:sz="4" w:space="0" w:color="auto"/>
              <w:right w:val="nil"/>
            </w:tcBorders>
          </w:tcPr>
          <w:p w14:paraId="24C58BE2" w14:textId="77777777" w:rsidR="00C14BF9" w:rsidRPr="0060483D" w:rsidRDefault="00C14BF9" w:rsidP="00C14BF9">
            <w:pPr>
              <w:tabs>
                <w:tab w:val="decimal" w:pos="786"/>
              </w:tabs>
              <w:ind w:left="-15" w:right="432"/>
              <w:jc w:val="right"/>
              <w:rPr>
                <w:rFonts w:asciiTheme="majorBidi" w:hAnsiTheme="majorBidi" w:cstheme="majorBidi"/>
                <w:b/>
                <w:bCs/>
                <w:sz w:val="28"/>
                <w:szCs w:val="28"/>
              </w:rPr>
            </w:pPr>
            <w:r w:rsidRPr="0060483D">
              <w:rPr>
                <w:rFonts w:asciiTheme="majorBidi" w:hAnsiTheme="majorBidi" w:cstheme="majorBidi"/>
                <w:b/>
                <w:bCs/>
                <w:sz w:val="28"/>
                <w:szCs w:val="28"/>
              </w:rPr>
              <w:t>-</w:t>
            </w:r>
          </w:p>
        </w:tc>
        <w:tc>
          <w:tcPr>
            <w:tcW w:w="142" w:type="dxa"/>
            <w:tcBorders>
              <w:top w:val="nil"/>
              <w:left w:val="nil"/>
              <w:bottom w:val="nil"/>
              <w:right w:val="nil"/>
            </w:tcBorders>
          </w:tcPr>
          <w:p w14:paraId="49941CA4" w14:textId="77777777" w:rsidR="00C14BF9" w:rsidRPr="0060483D" w:rsidRDefault="00C14BF9" w:rsidP="00C14BF9">
            <w:pPr>
              <w:tabs>
                <w:tab w:val="decimal" w:pos="786"/>
              </w:tabs>
              <w:ind w:left="-15" w:right="-9"/>
              <w:jc w:val="right"/>
              <w:rPr>
                <w:rFonts w:asciiTheme="majorBidi" w:hAnsiTheme="majorBidi" w:cstheme="majorBidi"/>
                <w:b/>
                <w:bCs/>
                <w:sz w:val="28"/>
                <w:szCs w:val="28"/>
              </w:rPr>
            </w:pPr>
          </w:p>
        </w:tc>
        <w:tc>
          <w:tcPr>
            <w:tcW w:w="1560" w:type="dxa"/>
            <w:tcBorders>
              <w:top w:val="nil"/>
              <w:left w:val="nil"/>
              <w:bottom w:val="double" w:sz="4" w:space="0" w:color="auto"/>
              <w:right w:val="nil"/>
            </w:tcBorders>
            <w:vAlign w:val="bottom"/>
          </w:tcPr>
          <w:p w14:paraId="521B9A9D" w14:textId="77777777" w:rsidR="00C14BF9" w:rsidRPr="0060483D" w:rsidRDefault="00C14BF9" w:rsidP="00C14BF9">
            <w:pPr>
              <w:tabs>
                <w:tab w:val="decimal" w:pos="786"/>
              </w:tabs>
              <w:ind w:left="-15" w:right="141"/>
              <w:jc w:val="right"/>
              <w:rPr>
                <w:rFonts w:asciiTheme="majorBidi" w:hAnsiTheme="majorBidi" w:cstheme="majorBidi"/>
                <w:b/>
                <w:bCs/>
                <w:sz w:val="28"/>
                <w:szCs w:val="28"/>
              </w:rPr>
            </w:pPr>
            <w:r w:rsidRPr="0060483D">
              <w:rPr>
                <w:rFonts w:asciiTheme="majorBidi" w:hAnsiTheme="majorBidi" w:cstheme="majorBidi"/>
                <w:b/>
                <w:bCs/>
                <w:sz w:val="28"/>
                <w:szCs w:val="28"/>
              </w:rPr>
              <w:t>113</w:t>
            </w:r>
          </w:p>
        </w:tc>
        <w:tc>
          <w:tcPr>
            <w:tcW w:w="142" w:type="dxa"/>
            <w:tcBorders>
              <w:top w:val="nil"/>
              <w:left w:val="nil"/>
              <w:bottom w:val="nil"/>
              <w:right w:val="nil"/>
            </w:tcBorders>
          </w:tcPr>
          <w:p w14:paraId="08076D7A" w14:textId="77777777" w:rsidR="00C14BF9" w:rsidRPr="0060483D" w:rsidRDefault="00C14BF9" w:rsidP="00C14BF9">
            <w:pPr>
              <w:tabs>
                <w:tab w:val="decimal" w:pos="786"/>
              </w:tabs>
              <w:ind w:left="-15" w:right="-9"/>
              <w:jc w:val="right"/>
              <w:rPr>
                <w:rFonts w:asciiTheme="majorBidi" w:hAnsiTheme="majorBidi" w:cstheme="majorBidi"/>
                <w:b/>
                <w:bCs/>
                <w:sz w:val="28"/>
                <w:szCs w:val="28"/>
              </w:rPr>
            </w:pPr>
          </w:p>
        </w:tc>
        <w:tc>
          <w:tcPr>
            <w:tcW w:w="1559" w:type="dxa"/>
            <w:tcBorders>
              <w:top w:val="nil"/>
              <w:left w:val="nil"/>
              <w:bottom w:val="double" w:sz="4" w:space="0" w:color="auto"/>
              <w:right w:val="nil"/>
            </w:tcBorders>
            <w:vAlign w:val="bottom"/>
          </w:tcPr>
          <w:p w14:paraId="1FFF9F23" w14:textId="77777777" w:rsidR="00C14BF9" w:rsidRPr="0060483D" w:rsidRDefault="00C14BF9" w:rsidP="00C14BF9">
            <w:pPr>
              <w:tabs>
                <w:tab w:val="decimal" w:pos="786"/>
              </w:tabs>
              <w:ind w:left="-15" w:right="141"/>
              <w:jc w:val="right"/>
              <w:rPr>
                <w:rFonts w:asciiTheme="majorBidi" w:hAnsiTheme="majorBidi" w:cstheme="majorBidi"/>
                <w:b/>
                <w:bCs/>
                <w:sz w:val="28"/>
                <w:szCs w:val="28"/>
              </w:rPr>
            </w:pPr>
            <w:r w:rsidRPr="0060483D">
              <w:rPr>
                <w:rFonts w:asciiTheme="majorBidi" w:hAnsiTheme="majorBidi" w:cstheme="majorBidi"/>
                <w:b/>
                <w:bCs/>
                <w:sz w:val="28"/>
                <w:szCs w:val="28"/>
              </w:rPr>
              <w:t>209,984</w:t>
            </w:r>
          </w:p>
        </w:tc>
        <w:tc>
          <w:tcPr>
            <w:tcW w:w="142" w:type="dxa"/>
            <w:tcBorders>
              <w:top w:val="nil"/>
              <w:left w:val="nil"/>
              <w:bottom w:val="nil"/>
              <w:right w:val="nil"/>
            </w:tcBorders>
          </w:tcPr>
          <w:p w14:paraId="2C88D5F0" w14:textId="77777777" w:rsidR="00C14BF9" w:rsidRPr="0060483D" w:rsidRDefault="00C14BF9" w:rsidP="00C14BF9">
            <w:pPr>
              <w:tabs>
                <w:tab w:val="decimal" w:pos="786"/>
              </w:tabs>
              <w:ind w:left="-15" w:right="-9"/>
              <w:jc w:val="right"/>
              <w:rPr>
                <w:rFonts w:asciiTheme="majorBidi" w:hAnsiTheme="majorBidi" w:cstheme="majorBidi"/>
                <w:b/>
                <w:bCs/>
                <w:sz w:val="28"/>
                <w:szCs w:val="28"/>
              </w:rPr>
            </w:pPr>
          </w:p>
        </w:tc>
        <w:tc>
          <w:tcPr>
            <w:tcW w:w="1773" w:type="dxa"/>
            <w:tcBorders>
              <w:top w:val="nil"/>
              <w:left w:val="nil"/>
              <w:bottom w:val="double" w:sz="4" w:space="0" w:color="auto"/>
              <w:right w:val="nil"/>
            </w:tcBorders>
            <w:vAlign w:val="bottom"/>
          </w:tcPr>
          <w:p w14:paraId="188411F6" w14:textId="77777777" w:rsidR="00C14BF9" w:rsidRPr="0060483D" w:rsidRDefault="00C14BF9" w:rsidP="00C14BF9">
            <w:pPr>
              <w:tabs>
                <w:tab w:val="decimal" w:pos="786"/>
              </w:tabs>
              <w:ind w:left="-15" w:right="141"/>
              <w:jc w:val="right"/>
              <w:rPr>
                <w:rFonts w:asciiTheme="majorBidi" w:hAnsiTheme="majorBidi" w:cstheme="majorBidi"/>
                <w:b/>
                <w:bCs/>
                <w:sz w:val="28"/>
                <w:szCs w:val="28"/>
              </w:rPr>
            </w:pPr>
            <w:r w:rsidRPr="0060483D">
              <w:rPr>
                <w:rFonts w:asciiTheme="majorBidi" w:hAnsiTheme="majorBidi" w:cstheme="majorBidi"/>
                <w:b/>
                <w:bCs/>
                <w:sz w:val="28"/>
                <w:szCs w:val="28"/>
              </w:rPr>
              <w:t>13,252</w:t>
            </w:r>
          </w:p>
        </w:tc>
        <w:tc>
          <w:tcPr>
            <w:tcW w:w="134" w:type="dxa"/>
            <w:tcBorders>
              <w:top w:val="nil"/>
              <w:left w:val="nil"/>
              <w:bottom w:val="nil"/>
              <w:right w:val="nil"/>
            </w:tcBorders>
          </w:tcPr>
          <w:p w14:paraId="1DB1BF92" w14:textId="77777777" w:rsidR="00C14BF9" w:rsidRPr="0060483D" w:rsidRDefault="00C14BF9" w:rsidP="00C14BF9">
            <w:pPr>
              <w:tabs>
                <w:tab w:val="decimal" w:pos="786"/>
              </w:tabs>
              <w:ind w:left="-15" w:right="-9"/>
              <w:jc w:val="right"/>
              <w:rPr>
                <w:rFonts w:asciiTheme="majorBidi" w:hAnsiTheme="majorBidi" w:cstheme="majorBidi"/>
                <w:b/>
                <w:bCs/>
                <w:sz w:val="28"/>
                <w:szCs w:val="28"/>
              </w:rPr>
            </w:pPr>
          </w:p>
        </w:tc>
        <w:tc>
          <w:tcPr>
            <w:tcW w:w="1461" w:type="dxa"/>
            <w:tcBorders>
              <w:top w:val="nil"/>
              <w:left w:val="nil"/>
              <w:bottom w:val="double" w:sz="4" w:space="0" w:color="auto"/>
              <w:right w:val="nil"/>
            </w:tcBorders>
            <w:vAlign w:val="bottom"/>
          </w:tcPr>
          <w:p w14:paraId="470EF62A" w14:textId="77777777" w:rsidR="00C14BF9" w:rsidRPr="0060483D" w:rsidRDefault="00C14BF9" w:rsidP="00C14BF9">
            <w:pPr>
              <w:tabs>
                <w:tab w:val="decimal" w:pos="786"/>
              </w:tabs>
              <w:ind w:left="-15" w:right="430"/>
              <w:jc w:val="right"/>
              <w:rPr>
                <w:rFonts w:asciiTheme="majorBidi" w:hAnsiTheme="majorBidi" w:cstheme="majorBidi"/>
                <w:b/>
                <w:bCs/>
                <w:sz w:val="28"/>
                <w:szCs w:val="28"/>
              </w:rPr>
            </w:pPr>
            <w:r w:rsidRPr="0060483D">
              <w:rPr>
                <w:rFonts w:asciiTheme="majorBidi" w:hAnsiTheme="majorBidi" w:cstheme="majorBidi"/>
                <w:b/>
                <w:bCs/>
                <w:sz w:val="28"/>
                <w:szCs w:val="28"/>
              </w:rPr>
              <w:t>-</w:t>
            </w:r>
          </w:p>
        </w:tc>
        <w:tc>
          <w:tcPr>
            <w:tcW w:w="134" w:type="dxa"/>
            <w:tcBorders>
              <w:top w:val="nil"/>
              <w:left w:val="nil"/>
              <w:bottom w:val="nil"/>
              <w:right w:val="nil"/>
            </w:tcBorders>
          </w:tcPr>
          <w:p w14:paraId="240696F4" w14:textId="77777777" w:rsidR="00C14BF9" w:rsidRPr="0060483D" w:rsidRDefault="00C14BF9" w:rsidP="00C14BF9">
            <w:pPr>
              <w:tabs>
                <w:tab w:val="decimal" w:pos="786"/>
              </w:tabs>
              <w:ind w:left="-15" w:right="-9"/>
              <w:jc w:val="right"/>
              <w:rPr>
                <w:rFonts w:asciiTheme="majorBidi" w:hAnsiTheme="majorBidi" w:cstheme="majorBidi"/>
                <w:b/>
                <w:bCs/>
                <w:sz w:val="28"/>
                <w:szCs w:val="28"/>
              </w:rPr>
            </w:pPr>
          </w:p>
        </w:tc>
        <w:tc>
          <w:tcPr>
            <w:tcW w:w="1459" w:type="dxa"/>
            <w:tcBorders>
              <w:top w:val="nil"/>
              <w:left w:val="nil"/>
              <w:bottom w:val="double" w:sz="4" w:space="0" w:color="auto"/>
              <w:right w:val="nil"/>
            </w:tcBorders>
            <w:vAlign w:val="bottom"/>
          </w:tcPr>
          <w:p w14:paraId="2BD9E57C" w14:textId="77777777" w:rsidR="00C14BF9" w:rsidRPr="0060483D" w:rsidRDefault="00C14BF9" w:rsidP="00C14BF9">
            <w:pPr>
              <w:tabs>
                <w:tab w:val="decimal" w:pos="786"/>
              </w:tabs>
              <w:ind w:left="-15" w:right="141"/>
              <w:jc w:val="right"/>
              <w:rPr>
                <w:rFonts w:asciiTheme="majorBidi" w:hAnsiTheme="majorBidi" w:cstheme="majorBidi"/>
                <w:b/>
                <w:bCs/>
                <w:sz w:val="28"/>
                <w:szCs w:val="28"/>
              </w:rPr>
            </w:pPr>
            <w:r w:rsidRPr="0060483D">
              <w:rPr>
                <w:rFonts w:asciiTheme="majorBidi" w:hAnsiTheme="majorBidi" w:cstheme="majorBidi"/>
                <w:b/>
                <w:bCs/>
                <w:sz w:val="28"/>
                <w:szCs w:val="28"/>
              </w:rPr>
              <w:t>247,341</w:t>
            </w:r>
          </w:p>
        </w:tc>
      </w:tr>
      <w:tr w:rsidR="00C14BF9" w:rsidRPr="0060645D" w14:paraId="616842CC" w14:textId="77777777">
        <w:trPr>
          <w:trHeight w:val="147"/>
        </w:trPr>
        <w:tc>
          <w:tcPr>
            <w:tcW w:w="2744" w:type="dxa"/>
            <w:gridSpan w:val="4"/>
            <w:tcBorders>
              <w:top w:val="nil"/>
              <w:left w:val="nil"/>
              <w:bottom w:val="nil"/>
              <w:right w:val="nil"/>
            </w:tcBorders>
          </w:tcPr>
          <w:p w14:paraId="445358D2" w14:textId="30E93340" w:rsidR="00C14BF9" w:rsidRPr="00252136" w:rsidRDefault="00C14BF9" w:rsidP="00C14BF9">
            <w:pPr>
              <w:tabs>
                <w:tab w:val="left" w:pos="132"/>
                <w:tab w:val="center" w:pos="8010"/>
              </w:tabs>
              <w:ind w:left="162" w:right="-43" w:hanging="119"/>
              <w:jc w:val="both"/>
              <w:rPr>
                <w:rFonts w:asciiTheme="majorBidi" w:hAnsiTheme="majorBidi" w:cstheme="majorBidi"/>
                <w:b/>
                <w:bCs/>
                <w:sz w:val="28"/>
                <w:szCs w:val="28"/>
              </w:rPr>
            </w:pPr>
            <w:r w:rsidRPr="00252136">
              <w:rPr>
                <w:rFonts w:asciiTheme="majorBidi" w:hAnsiTheme="majorBidi" w:cstheme="majorBidi"/>
                <w:b/>
                <w:bCs/>
                <w:sz w:val="28"/>
                <w:szCs w:val="28"/>
              </w:rPr>
              <w:t>December</w:t>
            </w:r>
            <w:r w:rsidR="00257095">
              <w:rPr>
                <w:rFonts w:asciiTheme="majorBidi" w:hAnsiTheme="majorBidi" w:cstheme="majorBidi"/>
                <w:b/>
                <w:bCs/>
                <w:sz w:val="28"/>
                <w:szCs w:val="28"/>
              </w:rPr>
              <w:t xml:space="preserve"> 31,</w:t>
            </w:r>
            <w:r w:rsidRPr="00252136">
              <w:rPr>
                <w:rFonts w:asciiTheme="majorBidi" w:hAnsiTheme="majorBidi" w:cstheme="majorBidi"/>
                <w:b/>
                <w:bCs/>
                <w:sz w:val="28"/>
                <w:szCs w:val="28"/>
              </w:rPr>
              <w:t xml:space="preserve"> 2025</w:t>
            </w:r>
          </w:p>
        </w:tc>
        <w:tc>
          <w:tcPr>
            <w:tcW w:w="1560" w:type="dxa"/>
            <w:tcBorders>
              <w:top w:val="double" w:sz="4" w:space="0" w:color="auto"/>
              <w:left w:val="nil"/>
              <w:bottom w:val="double" w:sz="4" w:space="0" w:color="auto"/>
              <w:right w:val="nil"/>
            </w:tcBorders>
            <w:vAlign w:val="bottom"/>
          </w:tcPr>
          <w:p w14:paraId="4C8355E4" w14:textId="77777777" w:rsidR="00C14BF9" w:rsidRPr="0060483D" w:rsidRDefault="00C14BF9" w:rsidP="00C14BF9">
            <w:pPr>
              <w:tabs>
                <w:tab w:val="decimal" w:pos="786"/>
              </w:tabs>
              <w:ind w:left="-15" w:right="141"/>
              <w:jc w:val="right"/>
              <w:rPr>
                <w:rFonts w:asciiTheme="majorBidi" w:hAnsiTheme="majorBidi" w:cstheme="majorBidi"/>
                <w:b/>
                <w:bCs/>
                <w:sz w:val="28"/>
                <w:szCs w:val="28"/>
              </w:rPr>
            </w:pPr>
            <w:r w:rsidRPr="0060483D">
              <w:rPr>
                <w:rFonts w:asciiTheme="majorBidi" w:hAnsiTheme="majorBidi" w:cstheme="majorBidi"/>
                <w:b/>
                <w:bCs/>
                <w:sz w:val="28"/>
                <w:szCs w:val="28"/>
              </w:rPr>
              <w:t>970,912</w:t>
            </w:r>
          </w:p>
        </w:tc>
        <w:tc>
          <w:tcPr>
            <w:tcW w:w="141" w:type="dxa"/>
            <w:tcBorders>
              <w:top w:val="nil"/>
              <w:left w:val="nil"/>
              <w:bottom w:val="nil"/>
              <w:right w:val="nil"/>
            </w:tcBorders>
          </w:tcPr>
          <w:p w14:paraId="6582F15B" w14:textId="77777777" w:rsidR="00C14BF9" w:rsidRPr="0060483D" w:rsidRDefault="00C14BF9" w:rsidP="00C14BF9">
            <w:pPr>
              <w:tabs>
                <w:tab w:val="decimal" w:pos="786"/>
              </w:tabs>
              <w:ind w:left="-15" w:right="-9"/>
              <w:jc w:val="right"/>
              <w:rPr>
                <w:rFonts w:asciiTheme="majorBidi" w:hAnsiTheme="majorBidi" w:cstheme="majorBidi"/>
                <w:b/>
                <w:bCs/>
                <w:sz w:val="28"/>
                <w:szCs w:val="28"/>
              </w:rPr>
            </w:pPr>
          </w:p>
        </w:tc>
        <w:tc>
          <w:tcPr>
            <w:tcW w:w="1701" w:type="dxa"/>
            <w:gridSpan w:val="2"/>
            <w:tcBorders>
              <w:top w:val="double" w:sz="4" w:space="0" w:color="auto"/>
              <w:left w:val="nil"/>
              <w:bottom w:val="double" w:sz="4" w:space="0" w:color="auto"/>
              <w:right w:val="nil"/>
            </w:tcBorders>
            <w:vAlign w:val="bottom"/>
          </w:tcPr>
          <w:p w14:paraId="6B720E9E" w14:textId="77777777" w:rsidR="00C14BF9" w:rsidRPr="0060483D" w:rsidRDefault="00C14BF9" w:rsidP="00C14BF9">
            <w:pPr>
              <w:tabs>
                <w:tab w:val="decimal" w:pos="786"/>
              </w:tabs>
              <w:ind w:left="-15" w:right="148"/>
              <w:jc w:val="right"/>
              <w:rPr>
                <w:rFonts w:asciiTheme="majorBidi" w:hAnsiTheme="majorBidi" w:cstheme="majorBidi"/>
                <w:b/>
                <w:bCs/>
                <w:sz w:val="28"/>
                <w:szCs w:val="28"/>
              </w:rPr>
            </w:pPr>
            <w:r w:rsidRPr="0060483D">
              <w:rPr>
                <w:rFonts w:asciiTheme="majorBidi" w:hAnsiTheme="majorBidi" w:cstheme="majorBidi"/>
                <w:b/>
                <w:bCs/>
                <w:sz w:val="28"/>
                <w:szCs w:val="28"/>
              </w:rPr>
              <w:t>1,622,159</w:t>
            </w:r>
          </w:p>
        </w:tc>
        <w:tc>
          <w:tcPr>
            <w:tcW w:w="142" w:type="dxa"/>
            <w:tcBorders>
              <w:top w:val="nil"/>
              <w:left w:val="nil"/>
              <w:bottom w:val="nil"/>
              <w:right w:val="nil"/>
            </w:tcBorders>
          </w:tcPr>
          <w:p w14:paraId="11A7A615" w14:textId="77777777" w:rsidR="00C14BF9" w:rsidRPr="0060483D" w:rsidRDefault="00C14BF9" w:rsidP="00C14BF9">
            <w:pPr>
              <w:tabs>
                <w:tab w:val="decimal" w:pos="786"/>
              </w:tabs>
              <w:ind w:left="-15" w:right="-9"/>
              <w:jc w:val="right"/>
              <w:rPr>
                <w:rFonts w:asciiTheme="majorBidi" w:hAnsiTheme="majorBidi" w:cstheme="majorBidi"/>
                <w:b/>
                <w:bCs/>
                <w:sz w:val="28"/>
                <w:szCs w:val="28"/>
              </w:rPr>
            </w:pPr>
          </w:p>
        </w:tc>
        <w:tc>
          <w:tcPr>
            <w:tcW w:w="1560" w:type="dxa"/>
            <w:tcBorders>
              <w:top w:val="double" w:sz="4" w:space="0" w:color="auto"/>
              <w:left w:val="nil"/>
              <w:bottom w:val="double" w:sz="4" w:space="0" w:color="auto"/>
              <w:right w:val="nil"/>
            </w:tcBorders>
            <w:vAlign w:val="bottom"/>
          </w:tcPr>
          <w:p w14:paraId="679B2FA5" w14:textId="77777777" w:rsidR="00C14BF9" w:rsidRPr="0060483D" w:rsidRDefault="00C14BF9" w:rsidP="00C14BF9">
            <w:pPr>
              <w:tabs>
                <w:tab w:val="decimal" w:pos="786"/>
              </w:tabs>
              <w:ind w:left="-15" w:right="141"/>
              <w:jc w:val="right"/>
              <w:rPr>
                <w:rFonts w:asciiTheme="majorBidi" w:hAnsiTheme="majorBidi" w:cstheme="majorBidi"/>
                <w:b/>
                <w:bCs/>
                <w:sz w:val="28"/>
                <w:szCs w:val="28"/>
              </w:rPr>
            </w:pPr>
            <w:r w:rsidRPr="0060483D">
              <w:rPr>
                <w:rFonts w:asciiTheme="majorBidi" w:hAnsiTheme="majorBidi" w:cstheme="majorBidi"/>
                <w:b/>
                <w:bCs/>
                <w:sz w:val="28"/>
                <w:szCs w:val="28"/>
              </w:rPr>
              <w:t>4,963</w:t>
            </w:r>
          </w:p>
        </w:tc>
        <w:tc>
          <w:tcPr>
            <w:tcW w:w="142" w:type="dxa"/>
            <w:tcBorders>
              <w:top w:val="nil"/>
              <w:left w:val="nil"/>
              <w:bottom w:val="nil"/>
              <w:right w:val="nil"/>
            </w:tcBorders>
          </w:tcPr>
          <w:p w14:paraId="477FB9BD" w14:textId="77777777" w:rsidR="00C14BF9" w:rsidRPr="0060483D" w:rsidRDefault="00C14BF9" w:rsidP="00C14BF9">
            <w:pPr>
              <w:tabs>
                <w:tab w:val="decimal" w:pos="786"/>
              </w:tabs>
              <w:ind w:left="-15" w:right="-9"/>
              <w:jc w:val="right"/>
              <w:rPr>
                <w:rFonts w:asciiTheme="majorBidi" w:hAnsiTheme="majorBidi" w:cstheme="majorBidi"/>
                <w:b/>
                <w:bCs/>
                <w:sz w:val="28"/>
                <w:szCs w:val="28"/>
              </w:rPr>
            </w:pPr>
          </w:p>
        </w:tc>
        <w:tc>
          <w:tcPr>
            <w:tcW w:w="1559" w:type="dxa"/>
            <w:tcBorders>
              <w:top w:val="double" w:sz="4" w:space="0" w:color="auto"/>
              <w:left w:val="nil"/>
              <w:bottom w:val="double" w:sz="4" w:space="0" w:color="auto"/>
              <w:right w:val="nil"/>
            </w:tcBorders>
            <w:vAlign w:val="bottom"/>
          </w:tcPr>
          <w:p w14:paraId="0A05579D" w14:textId="77777777" w:rsidR="00C14BF9" w:rsidRPr="0060483D" w:rsidRDefault="00C14BF9" w:rsidP="00C14BF9">
            <w:pPr>
              <w:tabs>
                <w:tab w:val="decimal" w:pos="786"/>
              </w:tabs>
              <w:ind w:left="-15" w:right="141"/>
              <w:jc w:val="right"/>
              <w:rPr>
                <w:rFonts w:asciiTheme="majorBidi" w:hAnsiTheme="majorBidi" w:cstheme="majorBidi"/>
                <w:b/>
                <w:bCs/>
                <w:sz w:val="28"/>
                <w:szCs w:val="28"/>
              </w:rPr>
            </w:pPr>
            <w:r w:rsidRPr="0060483D">
              <w:rPr>
                <w:rFonts w:asciiTheme="majorBidi" w:hAnsiTheme="majorBidi" w:cstheme="majorBidi"/>
                <w:b/>
                <w:bCs/>
                <w:sz w:val="28"/>
                <w:szCs w:val="28"/>
              </w:rPr>
              <w:t>234,451</w:t>
            </w:r>
          </w:p>
        </w:tc>
        <w:tc>
          <w:tcPr>
            <w:tcW w:w="142" w:type="dxa"/>
            <w:tcBorders>
              <w:top w:val="nil"/>
              <w:left w:val="nil"/>
              <w:bottom w:val="nil"/>
              <w:right w:val="nil"/>
            </w:tcBorders>
          </w:tcPr>
          <w:p w14:paraId="09FECE3F" w14:textId="77777777" w:rsidR="00C14BF9" w:rsidRPr="0060483D" w:rsidRDefault="00C14BF9" w:rsidP="00C14BF9">
            <w:pPr>
              <w:tabs>
                <w:tab w:val="decimal" w:pos="786"/>
              </w:tabs>
              <w:ind w:left="-15" w:right="-9"/>
              <w:jc w:val="right"/>
              <w:rPr>
                <w:rFonts w:asciiTheme="majorBidi" w:hAnsiTheme="majorBidi" w:cstheme="majorBidi"/>
                <w:b/>
                <w:bCs/>
                <w:sz w:val="28"/>
                <w:szCs w:val="28"/>
              </w:rPr>
            </w:pPr>
          </w:p>
        </w:tc>
        <w:tc>
          <w:tcPr>
            <w:tcW w:w="1773" w:type="dxa"/>
            <w:tcBorders>
              <w:top w:val="double" w:sz="4" w:space="0" w:color="auto"/>
              <w:left w:val="nil"/>
              <w:bottom w:val="double" w:sz="4" w:space="0" w:color="auto"/>
              <w:right w:val="nil"/>
            </w:tcBorders>
            <w:vAlign w:val="bottom"/>
          </w:tcPr>
          <w:p w14:paraId="0F3B00CF" w14:textId="77777777" w:rsidR="00C14BF9" w:rsidRPr="0060483D" w:rsidRDefault="00C14BF9" w:rsidP="00C14BF9">
            <w:pPr>
              <w:tabs>
                <w:tab w:val="decimal" w:pos="786"/>
              </w:tabs>
              <w:ind w:left="-15" w:right="141"/>
              <w:jc w:val="right"/>
              <w:rPr>
                <w:rFonts w:asciiTheme="majorBidi" w:hAnsiTheme="majorBidi" w:cstheme="majorBidi"/>
                <w:b/>
                <w:bCs/>
                <w:sz w:val="28"/>
                <w:szCs w:val="28"/>
              </w:rPr>
            </w:pPr>
            <w:r w:rsidRPr="0060483D">
              <w:rPr>
                <w:rFonts w:asciiTheme="majorBidi" w:hAnsiTheme="majorBidi" w:cstheme="majorBidi"/>
                <w:b/>
                <w:bCs/>
                <w:sz w:val="28"/>
                <w:szCs w:val="28"/>
              </w:rPr>
              <w:t>7,733</w:t>
            </w:r>
          </w:p>
        </w:tc>
        <w:tc>
          <w:tcPr>
            <w:tcW w:w="134" w:type="dxa"/>
            <w:tcBorders>
              <w:top w:val="nil"/>
              <w:left w:val="nil"/>
              <w:bottom w:val="nil"/>
              <w:right w:val="nil"/>
            </w:tcBorders>
          </w:tcPr>
          <w:p w14:paraId="659AC855" w14:textId="77777777" w:rsidR="00C14BF9" w:rsidRPr="0060483D" w:rsidRDefault="00C14BF9" w:rsidP="00C14BF9">
            <w:pPr>
              <w:tabs>
                <w:tab w:val="decimal" w:pos="786"/>
              </w:tabs>
              <w:ind w:left="-15" w:right="-9"/>
              <w:jc w:val="right"/>
              <w:rPr>
                <w:rFonts w:asciiTheme="majorBidi" w:hAnsiTheme="majorBidi" w:cstheme="majorBidi"/>
                <w:b/>
                <w:bCs/>
                <w:sz w:val="28"/>
                <w:szCs w:val="28"/>
              </w:rPr>
            </w:pPr>
          </w:p>
        </w:tc>
        <w:tc>
          <w:tcPr>
            <w:tcW w:w="1461" w:type="dxa"/>
            <w:tcBorders>
              <w:top w:val="double" w:sz="4" w:space="0" w:color="auto"/>
              <w:left w:val="nil"/>
              <w:bottom w:val="double" w:sz="4" w:space="0" w:color="auto"/>
              <w:right w:val="nil"/>
            </w:tcBorders>
            <w:vAlign w:val="bottom"/>
          </w:tcPr>
          <w:p w14:paraId="7E045B7D" w14:textId="77777777" w:rsidR="00C14BF9" w:rsidRPr="0060483D" w:rsidRDefault="00C14BF9" w:rsidP="00C14BF9">
            <w:pPr>
              <w:tabs>
                <w:tab w:val="decimal" w:pos="786"/>
              </w:tabs>
              <w:ind w:left="-15" w:right="170"/>
              <w:jc w:val="right"/>
              <w:rPr>
                <w:rFonts w:asciiTheme="majorBidi" w:hAnsiTheme="majorBidi" w:cstheme="majorBidi"/>
                <w:b/>
                <w:bCs/>
                <w:sz w:val="28"/>
                <w:szCs w:val="28"/>
              </w:rPr>
            </w:pPr>
            <w:r w:rsidRPr="0060483D">
              <w:rPr>
                <w:rFonts w:asciiTheme="majorBidi" w:hAnsiTheme="majorBidi" w:cstheme="majorBidi"/>
                <w:b/>
                <w:bCs/>
                <w:sz w:val="28"/>
                <w:szCs w:val="28"/>
              </w:rPr>
              <w:t>33,435</w:t>
            </w:r>
          </w:p>
        </w:tc>
        <w:tc>
          <w:tcPr>
            <w:tcW w:w="134" w:type="dxa"/>
            <w:tcBorders>
              <w:top w:val="nil"/>
              <w:left w:val="nil"/>
              <w:bottom w:val="nil"/>
              <w:right w:val="nil"/>
            </w:tcBorders>
          </w:tcPr>
          <w:p w14:paraId="0836B8DC" w14:textId="77777777" w:rsidR="00C14BF9" w:rsidRPr="0060483D" w:rsidRDefault="00C14BF9" w:rsidP="00C14BF9">
            <w:pPr>
              <w:tabs>
                <w:tab w:val="decimal" w:pos="786"/>
              </w:tabs>
              <w:ind w:left="-15" w:right="-9"/>
              <w:jc w:val="right"/>
              <w:rPr>
                <w:rFonts w:asciiTheme="majorBidi" w:hAnsiTheme="majorBidi" w:cstheme="majorBidi"/>
                <w:b/>
                <w:bCs/>
                <w:sz w:val="28"/>
                <w:szCs w:val="28"/>
              </w:rPr>
            </w:pPr>
          </w:p>
        </w:tc>
        <w:tc>
          <w:tcPr>
            <w:tcW w:w="1459" w:type="dxa"/>
            <w:tcBorders>
              <w:top w:val="double" w:sz="4" w:space="0" w:color="auto"/>
              <w:left w:val="nil"/>
              <w:bottom w:val="double" w:sz="4" w:space="0" w:color="auto"/>
              <w:right w:val="nil"/>
            </w:tcBorders>
            <w:vAlign w:val="bottom"/>
          </w:tcPr>
          <w:p w14:paraId="365E7982" w14:textId="77777777" w:rsidR="00C14BF9" w:rsidRPr="0060483D" w:rsidRDefault="00C14BF9" w:rsidP="00C14BF9">
            <w:pPr>
              <w:tabs>
                <w:tab w:val="decimal" w:pos="786"/>
              </w:tabs>
              <w:ind w:left="-15" w:right="141"/>
              <w:jc w:val="right"/>
              <w:rPr>
                <w:rFonts w:asciiTheme="majorBidi" w:hAnsiTheme="majorBidi" w:cstheme="majorBidi"/>
                <w:b/>
                <w:bCs/>
                <w:sz w:val="28"/>
                <w:szCs w:val="28"/>
              </w:rPr>
            </w:pPr>
            <w:r w:rsidRPr="0060483D">
              <w:rPr>
                <w:rFonts w:asciiTheme="majorBidi" w:hAnsiTheme="majorBidi" w:cstheme="majorBidi"/>
                <w:b/>
                <w:bCs/>
                <w:sz w:val="28"/>
                <w:szCs w:val="28"/>
              </w:rPr>
              <w:t>2,873,653</w:t>
            </w:r>
          </w:p>
        </w:tc>
      </w:tr>
      <w:tr w:rsidR="00C14BF9" w:rsidRPr="0060645D" w14:paraId="1B61B0CD" w14:textId="77777777">
        <w:trPr>
          <w:trHeight w:val="147"/>
        </w:trPr>
        <w:tc>
          <w:tcPr>
            <w:tcW w:w="2744" w:type="dxa"/>
            <w:gridSpan w:val="4"/>
            <w:tcBorders>
              <w:top w:val="nil"/>
              <w:left w:val="nil"/>
              <w:bottom w:val="nil"/>
              <w:right w:val="nil"/>
            </w:tcBorders>
          </w:tcPr>
          <w:p w14:paraId="77D76C64" w14:textId="054DF38A" w:rsidR="00C14BF9" w:rsidRPr="0060645D" w:rsidRDefault="00C14BF9" w:rsidP="00C14BF9">
            <w:pPr>
              <w:tabs>
                <w:tab w:val="center" w:pos="8010"/>
              </w:tabs>
              <w:ind w:left="162" w:right="-43" w:hanging="119"/>
              <w:jc w:val="both"/>
              <w:rPr>
                <w:rFonts w:asciiTheme="majorBidi" w:hAnsiTheme="majorBidi" w:cstheme="majorBidi"/>
                <w:sz w:val="28"/>
                <w:szCs w:val="28"/>
              </w:rPr>
            </w:pPr>
            <w:r w:rsidRPr="00252136">
              <w:rPr>
                <w:rFonts w:asciiTheme="majorBidi" w:hAnsiTheme="majorBidi" w:cstheme="majorBidi"/>
                <w:b/>
                <w:bCs/>
                <w:sz w:val="28"/>
                <w:szCs w:val="28"/>
              </w:rPr>
              <w:t>Depreciation for the year</w:t>
            </w:r>
          </w:p>
        </w:tc>
        <w:tc>
          <w:tcPr>
            <w:tcW w:w="1560" w:type="dxa"/>
            <w:tcBorders>
              <w:top w:val="double" w:sz="4" w:space="0" w:color="auto"/>
              <w:left w:val="nil"/>
              <w:bottom w:val="nil"/>
              <w:right w:val="nil"/>
            </w:tcBorders>
            <w:vAlign w:val="bottom"/>
          </w:tcPr>
          <w:p w14:paraId="1E6621D4" w14:textId="77777777" w:rsidR="00C14BF9" w:rsidRPr="0060645D" w:rsidRDefault="00C14BF9" w:rsidP="00C14BF9">
            <w:pPr>
              <w:tabs>
                <w:tab w:val="decimal" w:pos="786"/>
              </w:tabs>
              <w:ind w:left="-15" w:right="-9"/>
              <w:rPr>
                <w:rFonts w:asciiTheme="majorBidi" w:hAnsiTheme="majorBidi" w:cstheme="majorBidi"/>
                <w:sz w:val="28"/>
                <w:szCs w:val="28"/>
              </w:rPr>
            </w:pPr>
          </w:p>
        </w:tc>
        <w:tc>
          <w:tcPr>
            <w:tcW w:w="141" w:type="dxa"/>
            <w:tcBorders>
              <w:top w:val="nil"/>
              <w:left w:val="nil"/>
              <w:bottom w:val="nil"/>
              <w:right w:val="nil"/>
            </w:tcBorders>
          </w:tcPr>
          <w:p w14:paraId="4F2C9243" w14:textId="77777777" w:rsidR="00C14BF9" w:rsidRPr="0060645D" w:rsidRDefault="00C14BF9" w:rsidP="00C14BF9">
            <w:pPr>
              <w:tabs>
                <w:tab w:val="decimal" w:pos="786"/>
              </w:tabs>
              <w:ind w:left="-15" w:right="-9"/>
              <w:rPr>
                <w:rFonts w:asciiTheme="majorBidi" w:hAnsiTheme="majorBidi" w:cstheme="majorBidi"/>
                <w:sz w:val="28"/>
                <w:szCs w:val="28"/>
              </w:rPr>
            </w:pPr>
          </w:p>
        </w:tc>
        <w:tc>
          <w:tcPr>
            <w:tcW w:w="1701" w:type="dxa"/>
            <w:gridSpan w:val="2"/>
            <w:tcBorders>
              <w:top w:val="double" w:sz="4" w:space="0" w:color="auto"/>
              <w:left w:val="nil"/>
              <w:bottom w:val="nil"/>
              <w:right w:val="nil"/>
            </w:tcBorders>
          </w:tcPr>
          <w:p w14:paraId="7BF402C8" w14:textId="77777777" w:rsidR="00C14BF9" w:rsidRPr="0060645D" w:rsidRDefault="00C14BF9" w:rsidP="00C14BF9">
            <w:pPr>
              <w:tabs>
                <w:tab w:val="decimal" w:pos="786"/>
              </w:tabs>
              <w:ind w:left="-15" w:right="-9"/>
              <w:rPr>
                <w:rFonts w:asciiTheme="majorBidi" w:hAnsiTheme="majorBidi" w:cstheme="majorBidi"/>
                <w:sz w:val="28"/>
                <w:szCs w:val="28"/>
              </w:rPr>
            </w:pPr>
          </w:p>
        </w:tc>
        <w:tc>
          <w:tcPr>
            <w:tcW w:w="142" w:type="dxa"/>
            <w:tcBorders>
              <w:top w:val="nil"/>
              <w:left w:val="nil"/>
              <w:bottom w:val="nil"/>
              <w:right w:val="nil"/>
            </w:tcBorders>
          </w:tcPr>
          <w:p w14:paraId="5B1BA8D1" w14:textId="77777777" w:rsidR="00C14BF9" w:rsidRPr="0060645D" w:rsidRDefault="00C14BF9" w:rsidP="00C14BF9">
            <w:pPr>
              <w:tabs>
                <w:tab w:val="decimal" w:pos="786"/>
              </w:tabs>
              <w:ind w:left="-15" w:right="-9"/>
              <w:rPr>
                <w:rFonts w:asciiTheme="majorBidi" w:hAnsiTheme="majorBidi" w:cstheme="majorBidi"/>
                <w:sz w:val="28"/>
                <w:szCs w:val="28"/>
              </w:rPr>
            </w:pPr>
          </w:p>
        </w:tc>
        <w:tc>
          <w:tcPr>
            <w:tcW w:w="1560" w:type="dxa"/>
            <w:tcBorders>
              <w:top w:val="double" w:sz="4" w:space="0" w:color="auto"/>
              <w:left w:val="nil"/>
              <w:bottom w:val="nil"/>
              <w:right w:val="nil"/>
            </w:tcBorders>
            <w:vAlign w:val="bottom"/>
          </w:tcPr>
          <w:p w14:paraId="4F2844FF" w14:textId="77777777" w:rsidR="00C14BF9" w:rsidRPr="0060645D" w:rsidRDefault="00C14BF9" w:rsidP="00C14BF9">
            <w:pPr>
              <w:tabs>
                <w:tab w:val="decimal" w:pos="786"/>
              </w:tabs>
              <w:ind w:left="-15" w:right="-9"/>
              <w:rPr>
                <w:rFonts w:asciiTheme="majorBidi" w:hAnsiTheme="majorBidi" w:cstheme="majorBidi"/>
                <w:sz w:val="28"/>
                <w:szCs w:val="28"/>
              </w:rPr>
            </w:pPr>
          </w:p>
        </w:tc>
        <w:tc>
          <w:tcPr>
            <w:tcW w:w="142" w:type="dxa"/>
            <w:tcBorders>
              <w:top w:val="nil"/>
              <w:left w:val="nil"/>
              <w:bottom w:val="nil"/>
              <w:right w:val="nil"/>
            </w:tcBorders>
          </w:tcPr>
          <w:p w14:paraId="56EBDA21" w14:textId="77777777" w:rsidR="00C14BF9" w:rsidRPr="0060645D" w:rsidRDefault="00C14BF9" w:rsidP="00C14BF9">
            <w:pPr>
              <w:tabs>
                <w:tab w:val="decimal" w:pos="786"/>
              </w:tabs>
              <w:ind w:left="-15" w:right="-9"/>
              <w:rPr>
                <w:rFonts w:asciiTheme="majorBidi" w:hAnsiTheme="majorBidi" w:cstheme="majorBidi"/>
                <w:sz w:val="28"/>
                <w:szCs w:val="28"/>
              </w:rPr>
            </w:pPr>
          </w:p>
        </w:tc>
        <w:tc>
          <w:tcPr>
            <w:tcW w:w="1559" w:type="dxa"/>
            <w:tcBorders>
              <w:top w:val="double" w:sz="4" w:space="0" w:color="auto"/>
              <w:left w:val="nil"/>
              <w:bottom w:val="nil"/>
              <w:right w:val="nil"/>
            </w:tcBorders>
            <w:vAlign w:val="bottom"/>
          </w:tcPr>
          <w:p w14:paraId="311C089E" w14:textId="77777777" w:rsidR="00C14BF9" w:rsidRPr="0060645D" w:rsidRDefault="00C14BF9" w:rsidP="00C14BF9">
            <w:pPr>
              <w:tabs>
                <w:tab w:val="decimal" w:pos="786"/>
              </w:tabs>
              <w:ind w:left="-15" w:right="-9"/>
              <w:rPr>
                <w:rFonts w:asciiTheme="majorBidi" w:hAnsiTheme="majorBidi" w:cstheme="majorBidi"/>
                <w:sz w:val="28"/>
                <w:szCs w:val="28"/>
              </w:rPr>
            </w:pPr>
          </w:p>
        </w:tc>
        <w:tc>
          <w:tcPr>
            <w:tcW w:w="142" w:type="dxa"/>
            <w:tcBorders>
              <w:top w:val="nil"/>
              <w:left w:val="nil"/>
              <w:bottom w:val="nil"/>
              <w:right w:val="nil"/>
            </w:tcBorders>
          </w:tcPr>
          <w:p w14:paraId="1B836D11" w14:textId="77777777" w:rsidR="00C14BF9" w:rsidRPr="0060645D" w:rsidRDefault="00C14BF9" w:rsidP="00C14BF9">
            <w:pPr>
              <w:tabs>
                <w:tab w:val="decimal" w:pos="786"/>
              </w:tabs>
              <w:ind w:left="-15" w:right="-9"/>
              <w:rPr>
                <w:rFonts w:asciiTheme="majorBidi" w:hAnsiTheme="majorBidi" w:cstheme="majorBidi"/>
                <w:sz w:val="28"/>
                <w:szCs w:val="28"/>
              </w:rPr>
            </w:pPr>
          </w:p>
        </w:tc>
        <w:tc>
          <w:tcPr>
            <w:tcW w:w="1773" w:type="dxa"/>
            <w:tcBorders>
              <w:top w:val="double" w:sz="4" w:space="0" w:color="auto"/>
              <w:left w:val="nil"/>
              <w:bottom w:val="nil"/>
              <w:right w:val="nil"/>
            </w:tcBorders>
            <w:vAlign w:val="bottom"/>
          </w:tcPr>
          <w:p w14:paraId="1BFBEC96" w14:textId="77777777" w:rsidR="00C14BF9" w:rsidRPr="0060645D" w:rsidRDefault="00C14BF9" w:rsidP="00C14BF9">
            <w:pPr>
              <w:tabs>
                <w:tab w:val="decimal" w:pos="786"/>
              </w:tabs>
              <w:ind w:left="-15" w:right="-9"/>
              <w:rPr>
                <w:rFonts w:asciiTheme="majorBidi" w:hAnsiTheme="majorBidi" w:cstheme="majorBidi"/>
                <w:sz w:val="28"/>
                <w:szCs w:val="28"/>
              </w:rPr>
            </w:pPr>
          </w:p>
        </w:tc>
        <w:tc>
          <w:tcPr>
            <w:tcW w:w="134" w:type="dxa"/>
            <w:tcBorders>
              <w:top w:val="nil"/>
              <w:left w:val="nil"/>
              <w:bottom w:val="nil"/>
              <w:right w:val="nil"/>
            </w:tcBorders>
          </w:tcPr>
          <w:p w14:paraId="2AAFEDF1" w14:textId="77777777" w:rsidR="00C14BF9" w:rsidRPr="0060645D" w:rsidRDefault="00C14BF9" w:rsidP="00C14BF9">
            <w:pPr>
              <w:tabs>
                <w:tab w:val="decimal" w:pos="786"/>
              </w:tabs>
              <w:ind w:left="-15" w:right="-9"/>
              <w:rPr>
                <w:rFonts w:asciiTheme="majorBidi" w:hAnsiTheme="majorBidi" w:cstheme="majorBidi"/>
                <w:sz w:val="28"/>
                <w:szCs w:val="28"/>
              </w:rPr>
            </w:pPr>
          </w:p>
        </w:tc>
        <w:tc>
          <w:tcPr>
            <w:tcW w:w="1461" w:type="dxa"/>
            <w:tcBorders>
              <w:top w:val="double" w:sz="4" w:space="0" w:color="auto"/>
              <w:left w:val="nil"/>
              <w:bottom w:val="nil"/>
              <w:right w:val="nil"/>
            </w:tcBorders>
            <w:vAlign w:val="bottom"/>
          </w:tcPr>
          <w:p w14:paraId="3A47F9E9" w14:textId="77777777" w:rsidR="00C14BF9" w:rsidRPr="0060645D" w:rsidRDefault="00C14BF9" w:rsidP="00C14BF9">
            <w:pPr>
              <w:tabs>
                <w:tab w:val="decimal" w:pos="786"/>
              </w:tabs>
              <w:ind w:left="-15" w:right="-9"/>
              <w:rPr>
                <w:rFonts w:asciiTheme="majorBidi" w:hAnsiTheme="majorBidi" w:cstheme="majorBidi"/>
                <w:sz w:val="28"/>
                <w:szCs w:val="28"/>
              </w:rPr>
            </w:pPr>
          </w:p>
        </w:tc>
        <w:tc>
          <w:tcPr>
            <w:tcW w:w="134" w:type="dxa"/>
            <w:tcBorders>
              <w:top w:val="nil"/>
              <w:left w:val="nil"/>
              <w:bottom w:val="nil"/>
              <w:right w:val="nil"/>
            </w:tcBorders>
          </w:tcPr>
          <w:p w14:paraId="764B44CB" w14:textId="77777777" w:rsidR="00C14BF9" w:rsidRPr="0060645D" w:rsidRDefault="00C14BF9" w:rsidP="00C14BF9">
            <w:pPr>
              <w:tabs>
                <w:tab w:val="decimal" w:pos="786"/>
              </w:tabs>
              <w:ind w:left="-15" w:right="-9"/>
              <w:rPr>
                <w:rFonts w:asciiTheme="majorBidi" w:hAnsiTheme="majorBidi" w:cstheme="majorBidi"/>
                <w:sz w:val="28"/>
                <w:szCs w:val="28"/>
              </w:rPr>
            </w:pPr>
          </w:p>
        </w:tc>
        <w:tc>
          <w:tcPr>
            <w:tcW w:w="1459" w:type="dxa"/>
            <w:tcBorders>
              <w:top w:val="double" w:sz="4" w:space="0" w:color="auto"/>
              <w:left w:val="nil"/>
              <w:bottom w:val="nil"/>
              <w:right w:val="nil"/>
            </w:tcBorders>
            <w:vAlign w:val="bottom"/>
          </w:tcPr>
          <w:p w14:paraId="409B2831" w14:textId="77777777" w:rsidR="00C14BF9" w:rsidRPr="0060645D" w:rsidRDefault="00C14BF9" w:rsidP="00C14BF9">
            <w:pPr>
              <w:tabs>
                <w:tab w:val="decimal" w:pos="786"/>
              </w:tabs>
              <w:ind w:left="-15" w:right="-9"/>
              <w:rPr>
                <w:rFonts w:asciiTheme="majorBidi" w:hAnsiTheme="majorBidi" w:cstheme="majorBidi"/>
                <w:sz w:val="28"/>
                <w:szCs w:val="28"/>
              </w:rPr>
            </w:pPr>
          </w:p>
        </w:tc>
      </w:tr>
      <w:tr w:rsidR="004C226C" w:rsidRPr="0060645D" w14:paraId="252A940D" w14:textId="77777777">
        <w:trPr>
          <w:trHeight w:val="147"/>
        </w:trPr>
        <w:tc>
          <w:tcPr>
            <w:tcW w:w="13059" w:type="dxa"/>
            <w:gridSpan w:val="16"/>
            <w:tcBorders>
              <w:top w:val="nil"/>
              <w:left w:val="nil"/>
              <w:bottom w:val="nil"/>
              <w:right w:val="nil"/>
            </w:tcBorders>
          </w:tcPr>
          <w:p w14:paraId="0DC86984" w14:textId="58DDDD11" w:rsidR="004C226C" w:rsidRPr="0060645D" w:rsidRDefault="004C226C" w:rsidP="004C226C">
            <w:pPr>
              <w:tabs>
                <w:tab w:val="left" w:pos="132"/>
                <w:tab w:val="center" w:pos="8010"/>
              </w:tabs>
              <w:ind w:left="162" w:right="-43" w:hanging="119"/>
              <w:jc w:val="both"/>
              <w:rPr>
                <w:rFonts w:asciiTheme="majorBidi" w:hAnsiTheme="majorBidi" w:cstheme="majorBidi"/>
                <w:sz w:val="28"/>
                <w:szCs w:val="28"/>
              </w:rPr>
            </w:pPr>
            <w:r w:rsidRPr="00B542DF">
              <w:rPr>
                <w:rFonts w:asciiTheme="majorBidi" w:hAnsiTheme="majorBidi" w:cstheme="majorBidi"/>
                <w:sz w:val="28"/>
                <w:szCs w:val="28"/>
              </w:rPr>
              <w:t xml:space="preserve">2024 (Baht 7 million included in cost of rental and service, and the </w:t>
            </w:r>
            <w:r w:rsidR="00126594">
              <w:rPr>
                <w:rFonts w:asciiTheme="majorBidi" w:hAnsiTheme="majorBidi" w:cstheme="majorBidi"/>
                <w:sz w:val="28"/>
                <w:szCs w:val="28"/>
              </w:rPr>
              <w:t>remai</w:t>
            </w:r>
            <w:r w:rsidR="000D3340">
              <w:rPr>
                <w:rFonts w:asciiTheme="majorBidi" w:hAnsiTheme="majorBidi" w:cstheme="majorBidi"/>
                <w:sz w:val="28"/>
                <w:szCs w:val="28"/>
              </w:rPr>
              <w:t>ning amount include</w:t>
            </w:r>
            <w:r w:rsidRPr="00B542DF">
              <w:rPr>
                <w:rFonts w:asciiTheme="majorBidi" w:hAnsiTheme="majorBidi" w:cstheme="majorBidi"/>
                <w:sz w:val="28"/>
                <w:szCs w:val="28"/>
              </w:rPr>
              <w:t xml:space="preserve"> in an administrative expenses)</w:t>
            </w:r>
          </w:p>
        </w:tc>
        <w:tc>
          <w:tcPr>
            <w:tcW w:w="134" w:type="dxa"/>
            <w:tcBorders>
              <w:top w:val="nil"/>
              <w:left w:val="nil"/>
              <w:bottom w:val="nil"/>
              <w:right w:val="nil"/>
            </w:tcBorders>
          </w:tcPr>
          <w:p w14:paraId="5C84938A" w14:textId="77777777" w:rsidR="004C226C" w:rsidRPr="0060645D" w:rsidRDefault="004C226C" w:rsidP="004C226C">
            <w:pPr>
              <w:tabs>
                <w:tab w:val="decimal" w:pos="786"/>
              </w:tabs>
              <w:ind w:left="-15" w:right="-9"/>
              <w:rPr>
                <w:rFonts w:asciiTheme="majorBidi" w:hAnsiTheme="majorBidi" w:cstheme="majorBidi"/>
                <w:sz w:val="28"/>
                <w:szCs w:val="28"/>
              </w:rPr>
            </w:pPr>
          </w:p>
        </w:tc>
        <w:tc>
          <w:tcPr>
            <w:tcW w:w="1459" w:type="dxa"/>
            <w:tcBorders>
              <w:top w:val="nil"/>
              <w:left w:val="nil"/>
              <w:bottom w:val="double" w:sz="4" w:space="0" w:color="auto"/>
              <w:right w:val="nil"/>
            </w:tcBorders>
            <w:vAlign w:val="bottom"/>
          </w:tcPr>
          <w:p w14:paraId="651D03E0" w14:textId="77777777" w:rsidR="004C226C" w:rsidRPr="0060645D" w:rsidRDefault="004C226C" w:rsidP="004C226C">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13,823</w:t>
            </w:r>
          </w:p>
        </w:tc>
      </w:tr>
      <w:tr w:rsidR="004C226C" w:rsidRPr="0060645D" w14:paraId="4657D84B" w14:textId="77777777">
        <w:trPr>
          <w:trHeight w:val="147"/>
        </w:trPr>
        <w:tc>
          <w:tcPr>
            <w:tcW w:w="13059" w:type="dxa"/>
            <w:gridSpan w:val="16"/>
            <w:tcBorders>
              <w:top w:val="nil"/>
              <w:left w:val="nil"/>
              <w:bottom w:val="nil"/>
              <w:right w:val="nil"/>
            </w:tcBorders>
          </w:tcPr>
          <w:p w14:paraId="6D7E6ADF" w14:textId="33B12F40" w:rsidR="004C226C" w:rsidRPr="0060645D" w:rsidRDefault="004C226C" w:rsidP="004C226C">
            <w:pPr>
              <w:tabs>
                <w:tab w:val="left" w:pos="132"/>
                <w:tab w:val="center" w:pos="8010"/>
              </w:tabs>
              <w:ind w:left="162" w:right="-43" w:hanging="119"/>
              <w:jc w:val="both"/>
              <w:rPr>
                <w:rFonts w:asciiTheme="majorBidi" w:hAnsiTheme="majorBidi" w:cstheme="majorBidi"/>
                <w:sz w:val="28"/>
                <w:szCs w:val="28"/>
              </w:rPr>
            </w:pPr>
            <w:r w:rsidRPr="00B542DF">
              <w:rPr>
                <w:rFonts w:asciiTheme="majorBidi" w:hAnsiTheme="majorBidi" w:cstheme="majorBidi"/>
                <w:sz w:val="28"/>
                <w:szCs w:val="28"/>
              </w:rPr>
              <w:t>202</w:t>
            </w:r>
            <w:r>
              <w:rPr>
                <w:rFonts w:asciiTheme="majorBidi" w:hAnsiTheme="majorBidi" w:cstheme="majorBidi"/>
                <w:sz w:val="28"/>
                <w:szCs w:val="28"/>
              </w:rPr>
              <w:t>5</w:t>
            </w:r>
            <w:r w:rsidRPr="00B542DF">
              <w:rPr>
                <w:rFonts w:asciiTheme="majorBidi" w:hAnsiTheme="majorBidi" w:cstheme="majorBidi"/>
                <w:sz w:val="28"/>
                <w:szCs w:val="28"/>
              </w:rPr>
              <w:t xml:space="preserve"> (Baht </w:t>
            </w:r>
            <w:r w:rsidR="00FE5B05">
              <w:rPr>
                <w:rFonts w:asciiTheme="majorBidi" w:hAnsiTheme="majorBidi" w:cstheme="majorBidi"/>
                <w:sz w:val="28"/>
                <w:szCs w:val="28"/>
              </w:rPr>
              <w:t>7</w:t>
            </w:r>
            <w:r w:rsidRPr="00B542DF">
              <w:rPr>
                <w:rFonts w:asciiTheme="majorBidi" w:hAnsiTheme="majorBidi" w:cstheme="majorBidi"/>
                <w:sz w:val="28"/>
                <w:szCs w:val="28"/>
              </w:rPr>
              <w:t xml:space="preserve"> million included in cost of rental and service</w:t>
            </w:r>
            <w:r w:rsidR="0014720E">
              <w:rPr>
                <w:rFonts w:asciiTheme="majorBidi" w:hAnsiTheme="majorBidi" w:cstheme="majorBidi"/>
                <w:sz w:val="28"/>
                <w:szCs w:val="28"/>
              </w:rPr>
              <w:t>,</w:t>
            </w:r>
            <w:r w:rsidR="00615FF4">
              <w:rPr>
                <w:rFonts w:asciiTheme="majorBidi" w:hAnsiTheme="majorBidi" w:cstheme="majorBidi"/>
                <w:sz w:val="28"/>
                <w:szCs w:val="28"/>
              </w:rPr>
              <w:t xml:space="preserve"> </w:t>
            </w:r>
            <w:r w:rsidR="00FE5B05" w:rsidRPr="00FE5B05">
              <w:rPr>
                <w:rFonts w:asciiTheme="majorBidi" w:hAnsiTheme="majorBidi" w:cstheme="majorBidi"/>
                <w:sz w:val="28"/>
                <w:szCs w:val="28"/>
              </w:rPr>
              <w:t>Baht 3</w:t>
            </w:r>
            <w:r w:rsidR="00FE5B05">
              <w:rPr>
                <w:rFonts w:asciiTheme="majorBidi" w:hAnsiTheme="majorBidi" w:cstheme="majorBidi"/>
                <w:sz w:val="28"/>
                <w:szCs w:val="28"/>
              </w:rPr>
              <w:t>1</w:t>
            </w:r>
            <w:r w:rsidR="00FE5B05" w:rsidRPr="00FE5B05">
              <w:rPr>
                <w:rFonts w:asciiTheme="majorBidi" w:hAnsiTheme="majorBidi" w:cstheme="majorBidi"/>
                <w:sz w:val="28"/>
                <w:szCs w:val="28"/>
              </w:rPr>
              <w:t xml:space="preserve"> million </w:t>
            </w:r>
            <w:r w:rsidR="007A7E66" w:rsidRPr="007A7E66">
              <w:rPr>
                <w:rFonts w:asciiTheme="majorBidi" w:hAnsiTheme="majorBidi" w:cstheme="majorBidi"/>
                <w:sz w:val="28"/>
                <w:szCs w:val="28"/>
              </w:rPr>
              <w:t xml:space="preserve">included in </w:t>
            </w:r>
            <w:r w:rsidR="00615FF4">
              <w:rPr>
                <w:rFonts w:asciiTheme="majorBidi" w:hAnsiTheme="majorBidi" w:cstheme="majorBidi"/>
                <w:sz w:val="28"/>
                <w:szCs w:val="28"/>
              </w:rPr>
              <w:t>cost of hotel operations</w:t>
            </w:r>
            <w:r w:rsidRPr="00B542DF">
              <w:rPr>
                <w:rFonts w:asciiTheme="majorBidi" w:hAnsiTheme="majorBidi" w:cstheme="majorBidi"/>
                <w:sz w:val="28"/>
                <w:szCs w:val="28"/>
              </w:rPr>
              <w:t xml:space="preserve">, and </w:t>
            </w:r>
            <w:r w:rsidR="000D3340" w:rsidRPr="00B542DF">
              <w:rPr>
                <w:rFonts w:asciiTheme="majorBidi" w:hAnsiTheme="majorBidi" w:cstheme="majorBidi"/>
                <w:sz w:val="28"/>
                <w:szCs w:val="28"/>
              </w:rPr>
              <w:t xml:space="preserve">the </w:t>
            </w:r>
            <w:r w:rsidR="000D3340">
              <w:rPr>
                <w:rFonts w:asciiTheme="majorBidi" w:hAnsiTheme="majorBidi" w:cstheme="majorBidi"/>
                <w:sz w:val="28"/>
                <w:szCs w:val="28"/>
              </w:rPr>
              <w:t>remaining amount include</w:t>
            </w:r>
            <w:r w:rsidR="000D3340" w:rsidRPr="00B542DF">
              <w:rPr>
                <w:rFonts w:asciiTheme="majorBidi" w:hAnsiTheme="majorBidi" w:cstheme="majorBidi"/>
                <w:sz w:val="28"/>
                <w:szCs w:val="28"/>
              </w:rPr>
              <w:t xml:space="preserve"> </w:t>
            </w:r>
            <w:r w:rsidRPr="00B542DF">
              <w:rPr>
                <w:rFonts w:asciiTheme="majorBidi" w:hAnsiTheme="majorBidi" w:cstheme="majorBidi"/>
                <w:sz w:val="28"/>
                <w:szCs w:val="28"/>
              </w:rPr>
              <w:t>in an administrative expenses)</w:t>
            </w:r>
          </w:p>
        </w:tc>
        <w:tc>
          <w:tcPr>
            <w:tcW w:w="134" w:type="dxa"/>
            <w:tcBorders>
              <w:top w:val="nil"/>
              <w:left w:val="nil"/>
              <w:bottom w:val="nil"/>
              <w:right w:val="nil"/>
            </w:tcBorders>
          </w:tcPr>
          <w:p w14:paraId="25D6D70A" w14:textId="77777777" w:rsidR="004C226C" w:rsidRPr="0060645D" w:rsidRDefault="004C226C" w:rsidP="004C226C">
            <w:pPr>
              <w:tabs>
                <w:tab w:val="decimal" w:pos="786"/>
              </w:tabs>
              <w:ind w:left="-15" w:right="-9"/>
              <w:rPr>
                <w:rFonts w:asciiTheme="majorBidi" w:hAnsiTheme="majorBidi" w:cstheme="majorBidi"/>
                <w:sz w:val="28"/>
                <w:szCs w:val="28"/>
              </w:rPr>
            </w:pPr>
          </w:p>
        </w:tc>
        <w:tc>
          <w:tcPr>
            <w:tcW w:w="1459" w:type="dxa"/>
            <w:tcBorders>
              <w:top w:val="double" w:sz="4" w:space="0" w:color="auto"/>
              <w:left w:val="nil"/>
              <w:bottom w:val="double" w:sz="4" w:space="0" w:color="auto"/>
              <w:right w:val="nil"/>
            </w:tcBorders>
            <w:vAlign w:val="bottom"/>
          </w:tcPr>
          <w:p w14:paraId="3E044F02" w14:textId="77777777" w:rsidR="004C226C" w:rsidRPr="0060645D" w:rsidRDefault="004C226C" w:rsidP="004C226C">
            <w:pPr>
              <w:tabs>
                <w:tab w:val="decimal" w:pos="786"/>
              </w:tabs>
              <w:ind w:left="-15" w:right="141"/>
              <w:jc w:val="right"/>
              <w:rPr>
                <w:rFonts w:asciiTheme="majorBidi" w:hAnsiTheme="majorBidi" w:cstheme="majorBidi"/>
                <w:sz w:val="28"/>
                <w:szCs w:val="28"/>
              </w:rPr>
            </w:pPr>
            <w:r w:rsidRPr="0060645D">
              <w:rPr>
                <w:rFonts w:asciiTheme="majorBidi" w:hAnsiTheme="majorBidi" w:cstheme="majorBidi"/>
                <w:sz w:val="28"/>
                <w:szCs w:val="28"/>
              </w:rPr>
              <w:t>45,327</w:t>
            </w:r>
          </w:p>
        </w:tc>
      </w:tr>
    </w:tbl>
    <w:p w14:paraId="0142CB0D" w14:textId="77777777" w:rsidR="005243EB" w:rsidRDefault="005243EB">
      <w:pPr>
        <w:overflowPunct/>
        <w:autoSpaceDE/>
        <w:autoSpaceDN/>
        <w:adjustRightInd/>
        <w:spacing w:after="200" w:line="276" w:lineRule="auto"/>
        <w:textAlignment w:val="auto"/>
        <w:rPr>
          <w:rFonts w:asciiTheme="majorBidi" w:hAnsiTheme="majorBidi" w:cstheme="majorBidi"/>
          <w:sz w:val="28"/>
          <w:szCs w:val="28"/>
        </w:rPr>
      </w:pPr>
    </w:p>
    <w:p w14:paraId="6A745956" w14:textId="77777777" w:rsidR="00CE3F61" w:rsidRDefault="00CE3F61">
      <w:pPr>
        <w:overflowPunct/>
        <w:autoSpaceDE/>
        <w:autoSpaceDN/>
        <w:adjustRightInd/>
        <w:spacing w:after="200" w:line="276" w:lineRule="auto"/>
        <w:textAlignment w:val="auto"/>
        <w:rPr>
          <w:rFonts w:asciiTheme="majorBidi" w:hAnsiTheme="majorBidi" w:cstheme="majorBidi"/>
          <w:sz w:val="28"/>
          <w:szCs w:val="28"/>
        </w:rPr>
      </w:pPr>
    </w:p>
    <w:p w14:paraId="2C3AEB1D" w14:textId="77777777" w:rsidR="00CE3F61" w:rsidRDefault="00CE3F61">
      <w:pPr>
        <w:overflowPunct/>
        <w:autoSpaceDE/>
        <w:autoSpaceDN/>
        <w:adjustRightInd/>
        <w:spacing w:after="200" w:line="276" w:lineRule="auto"/>
        <w:textAlignment w:val="auto"/>
        <w:rPr>
          <w:rFonts w:asciiTheme="majorBidi" w:hAnsiTheme="majorBidi" w:cstheme="majorBidi"/>
          <w:sz w:val="28"/>
          <w:szCs w:val="28"/>
        </w:rPr>
      </w:pPr>
    </w:p>
    <w:p w14:paraId="0C6842F9" w14:textId="77777777" w:rsidR="00CE3F61" w:rsidRDefault="00CE3F61">
      <w:pPr>
        <w:overflowPunct/>
        <w:autoSpaceDE/>
        <w:autoSpaceDN/>
        <w:adjustRightInd/>
        <w:spacing w:after="200" w:line="276" w:lineRule="auto"/>
        <w:textAlignment w:val="auto"/>
        <w:rPr>
          <w:rFonts w:asciiTheme="majorBidi" w:hAnsiTheme="majorBidi" w:cstheme="majorBidi"/>
          <w:sz w:val="28"/>
          <w:szCs w:val="28"/>
        </w:rPr>
      </w:pPr>
    </w:p>
    <w:p w14:paraId="5E60801D" w14:textId="77777777" w:rsidR="00CE3F61" w:rsidRDefault="00CE3F61">
      <w:pPr>
        <w:overflowPunct/>
        <w:autoSpaceDE/>
        <w:autoSpaceDN/>
        <w:adjustRightInd/>
        <w:spacing w:after="200" w:line="276" w:lineRule="auto"/>
        <w:textAlignment w:val="auto"/>
        <w:rPr>
          <w:rFonts w:asciiTheme="majorBidi" w:hAnsiTheme="majorBidi" w:cstheme="majorBidi"/>
          <w:sz w:val="28"/>
          <w:szCs w:val="28"/>
        </w:rPr>
      </w:pPr>
    </w:p>
    <w:tbl>
      <w:tblPr>
        <w:tblW w:w="14652"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4"/>
        <w:gridCol w:w="407"/>
        <w:gridCol w:w="606"/>
        <w:gridCol w:w="1227"/>
        <w:gridCol w:w="726"/>
        <w:gridCol w:w="834"/>
        <w:gridCol w:w="141"/>
        <w:gridCol w:w="220"/>
        <w:gridCol w:w="1194"/>
        <w:gridCol w:w="146"/>
        <w:gridCol w:w="141"/>
        <w:gridCol w:w="1561"/>
        <w:gridCol w:w="141"/>
        <w:gridCol w:w="1560"/>
        <w:gridCol w:w="141"/>
        <w:gridCol w:w="1701"/>
        <w:gridCol w:w="142"/>
        <w:gridCol w:w="1559"/>
        <w:gridCol w:w="142"/>
        <w:gridCol w:w="1559"/>
      </w:tblGrid>
      <w:tr w:rsidR="001201E1" w:rsidRPr="00D17698" w14:paraId="746AFC19" w14:textId="77777777">
        <w:trPr>
          <w:trHeight w:val="57"/>
          <w:tblHeader/>
        </w:trPr>
        <w:tc>
          <w:tcPr>
            <w:tcW w:w="504" w:type="dxa"/>
            <w:tcBorders>
              <w:top w:val="nil"/>
              <w:left w:val="nil"/>
              <w:bottom w:val="nil"/>
              <w:right w:val="nil"/>
            </w:tcBorders>
          </w:tcPr>
          <w:p w14:paraId="7A7469D7" w14:textId="77777777" w:rsidR="001201E1" w:rsidRPr="00D17698" w:rsidRDefault="001201E1" w:rsidP="001201E1">
            <w:pPr>
              <w:tabs>
                <w:tab w:val="center" w:pos="8010"/>
              </w:tabs>
              <w:ind w:left="12" w:right="-43"/>
              <w:jc w:val="right"/>
              <w:rPr>
                <w:rFonts w:asciiTheme="majorBidi" w:hAnsiTheme="majorBidi" w:cstheme="majorBidi"/>
                <w:b/>
                <w:bCs/>
                <w:sz w:val="28"/>
                <w:szCs w:val="28"/>
                <w:cs/>
              </w:rPr>
            </w:pPr>
          </w:p>
        </w:tc>
        <w:tc>
          <w:tcPr>
            <w:tcW w:w="407" w:type="dxa"/>
            <w:tcBorders>
              <w:top w:val="nil"/>
              <w:left w:val="nil"/>
              <w:bottom w:val="nil"/>
              <w:right w:val="nil"/>
            </w:tcBorders>
          </w:tcPr>
          <w:p w14:paraId="5F0D5F2E" w14:textId="77777777" w:rsidR="001201E1" w:rsidRPr="00D17698" w:rsidRDefault="001201E1" w:rsidP="001201E1">
            <w:pPr>
              <w:tabs>
                <w:tab w:val="center" w:pos="8010"/>
              </w:tabs>
              <w:ind w:left="12" w:right="-43"/>
              <w:jc w:val="right"/>
              <w:rPr>
                <w:rFonts w:asciiTheme="majorBidi" w:hAnsiTheme="majorBidi" w:cstheme="majorBidi"/>
                <w:b/>
                <w:bCs/>
                <w:sz w:val="28"/>
                <w:szCs w:val="28"/>
                <w:cs/>
              </w:rPr>
            </w:pPr>
          </w:p>
        </w:tc>
        <w:tc>
          <w:tcPr>
            <w:tcW w:w="606" w:type="dxa"/>
            <w:tcBorders>
              <w:top w:val="nil"/>
              <w:left w:val="nil"/>
              <w:bottom w:val="nil"/>
              <w:right w:val="nil"/>
            </w:tcBorders>
          </w:tcPr>
          <w:p w14:paraId="1F0959AE" w14:textId="77777777" w:rsidR="001201E1" w:rsidRPr="00D17698" w:rsidRDefault="001201E1" w:rsidP="001201E1">
            <w:pPr>
              <w:tabs>
                <w:tab w:val="center" w:pos="8010"/>
              </w:tabs>
              <w:ind w:left="12" w:right="-43"/>
              <w:jc w:val="right"/>
              <w:rPr>
                <w:rFonts w:asciiTheme="majorBidi" w:hAnsiTheme="majorBidi" w:cstheme="majorBidi"/>
                <w:b/>
                <w:bCs/>
                <w:sz w:val="28"/>
                <w:szCs w:val="28"/>
                <w:cs/>
              </w:rPr>
            </w:pPr>
          </w:p>
        </w:tc>
        <w:tc>
          <w:tcPr>
            <w:tcW w:w="1227" w:type="dxa"/>
            <w:tcBorders>
              <w:top w:val="nil"/>
              <w:left w:val="nil"/>
              <w:bottom w:val="nil"/>
              <w:right w:val="nil"/>
            </w:tcBorders>
          </w:tcPr>
          <w:p w14:paraId="44C22640" w14:textId="77777777" w:rsidR="001201E1" w:rsidRPr="00D17698" w:rsidRDefault="001201E1" w:rsidP="001201E1">
            <w:pPr>
              <w:tabs>
                <w:tab w:val="center" w:pos="8010"/>
              </w:tabs>
              <w:ind w:left="12" w:right="-43"/>
              <w:jc w:val="right"/>
              <w:rPr>
                <w:rFonts w:asciiTheme="majorBidi" w:hAnsiTheme="majorBidi" w:cstheme="majorBidi"/>
                <w:b/>
                <w:bCs/>
                <w:sz w:val="28"/>
                <w:szCs w:val="28"/>
                <w:cs/>
              </w:rPr>
            </w:pPr>
          </w:p>
        </w:tc>
        <w:tc>
          <w:tcPr>
            <w:tcW w:w="726" w:type="dxa"/>
            <w:tcBorders>
              <w:top w:val="nil"/>
              <w:left w:val="nil"/>
              <w:bottom w:val="nil"/>
              <w:right w:val="nil"/>
            </w:tcBorders>
          </w:tcPr>
          <w:p w14:paraId="67424E5F" w14:textId="77777777" w:rsidR="001201E1" w:rsidRPr="00D17698" w:rsidRDefault="001201E1" w:rsidP="001201E1">
            <w:pPr>
              <w:tabs>
                <w:tab w:val="center" w:pos="8010"/>
              </w:tabs>
              <w:ind w:left="12" w:right="-43"/>
              <w:jc w:val="right"/>
              <w:rPr>
                <w:rFonts w:asciiTheme="majorBidi" w:hAnsiTheme="majorBidi" w:cstheme="majorBidi"/>
                <w:b/>
                <w:bCs/>
                <w:sz w:val="28"/>
                <w:szCs w:val="28"/>
                <w:cs/>
              </w:rPr>
            </w:pPr>
          </w:p>
        </w:tc>
        <w:tc>
          <w:tcPr>
            <w:tcW w:w="1195" w:type="dxa"/>
            <w:gridSpan w:val="3"/>
            <w:tcBorders>
              <w:top w:val="nil"/>
              <w:left w:val="nil"/>
              <w:bottom w:val="nil"/>
              <w:right w:val="nil"/>
            </w:tcBorders>
          </w:tcPr>
          <w:p w14:paraId="75C58CA4" w14:textId="77777777" w:rsidR="001201E1" w:rsidRPr="00D17698" w:rsidRDefault="001201E1" w:rsidP="001201E1">
            <w:pPr>
              <w:tabs>
                <w:tab w:val="center" w:pos="8010"/>
              </w:tabs>
              <w:ind w:left="12" w:right="-43"/>
              <w:jc w:val="right"/>
              <w:rPr>
                <w:rFonts w:asciiTheme="majorBidi" w:hAnsiTheme="majorBidi" w:cstheme="majorBidi"/>
                <w:b/>
                <w:bCs/>
                <w:sz w:val="28"/>
                <w:szCs w:val="28"/>
                <w:cs/>
              </w:rPr>
            </w:pPr>
          </w:p>
        </w:tc>
        <w:tc>
          <w:tcPr>
            <w:tcW w:w="1194" w:type="dxa"/>
            <w:tcBorders>
              <w:top w:val="nil"/>
              <w:left w:val="nil"/>
              <w:bottom w:val="nil"/>
              <w:right w:val="nil"/>
            </w:tcBorders>
          </w:tcPr>
          <w:p w14:paraId="36B172A1" w14:textId="77777777" w:rsidR="001201E1" w:rsidRPr="00D17698" w:rsidRDefault="001201E1" w:rsidP="001201E1">
            <w:pPr>
              <w:tabs>
                <w:tab w:val="center" w:pos="8010"/>
              </w:tabs>
              <w:ind w:left="12" w:right="-43"/>
              <w:jc w:val="right"/>
              <w:rPr>
                <w:rFonts w:asciiTheme="majorBidi" w:hAnsiTheme="majorBidi" w:cstheme="majorBidi"/>
                <w:b/>
                <w:bCs/>
                <w:sz w:val="28"/>
                <w:szCs w:val="28"/>
                <w:cs/>
              </w:rPr>
            </w:pPr>
          </w:p>
        </w:tc>
        <w:tc>
          <w:tcPr>
            <w:tcW w:w="1848" w:type="dxa"/>
            <w:gridSpan w:val="3"/>
            <w:tcBorders>
              <w:top w:val="nil"/>
              <w:left w:val="nil"/>
              <w:bottom w:val="nil"/>
              <w:right w:val="nil"/>
            </w:tcBorders>
          </w:tcPr>
          <w:p w14:paraId="5087587D" w14:textId="77777777" w:rsidR="001201E1" w:rsidRPr="00FC60DF" w:rsidRDefault="001201E1" w:rsidP="001201E1">
            <w:pPr>
              <w:tabs>
                <w:tab w:val="center" w:pos="8010"/>
              </w:tabs>
              <w:ind w:left="12" w:right="-43"/>
              <w:jc w:val="right"/>
              <w:rPr>
                <w:rFonts w:asciiTheme="majorBidi" w:hAnsiTheme="majorBidi" w:cstheme="majorBidi"/>
                <w:b/>
                <w:bCs/>
                <w:sz w:val="28"/>
                <w:szCs w:val="28"/>
                <w:cs/>
              </w:rPr>
            </w:pPr>
          </w:p>
        </w:tc>
        <w:tc>
          <w:tcPr>
            <w:tcW w:w="6945" w:type="dxa"/>
            <w:gridSpan w:val="8"/>
            <w:tcBorders>
              <w:top w:val="nil"/>
              <w:left w:val="nil"/>
              <w:bottom w:val="nil"/>
              <w:right w:val="nil"/>
            </w:tcBorders>
          </w:tcPr>
          <w:p w14:paraId="735A909E" w14:textId="3C4EE72B" w:rsidR="001201E1" w:rsidRPr="00FC60DF" w:rsidRDefault="001201E1" w:rsidP="001201E1">
            <w:pPr>
              <w:tabs>
                <w:tab w:val="left" w:pos="600"/>
                <w:tab w:val="left" w:pos="900"/>
                <w:tab w:val="right" w:pos="6800"/>
                <w:tab w:val="right" w:pos="8540"/>
              </w:tabs>
              <w:spacing w:line="400" w:lineRule="exact"/>
              <w:ind w:right="137"/>
              <w:jc w:val="right"/>
              <w:rPr>
                <w:rFonts w:asciiTheme="majorBidi" w:hAnsiTheme="majorBidi" w:cstheme="majorBidi"/>
                <w:b/>
                <w:bCs/>
                <w:sz w:val="28"/>
                <w:szCs w:val="28"/>
                <w:cs/>
              </w:rPr>
            </w:pPr>
            <w:r w:rsidRPr="00DA34A8">
              <w:rPr>
                <w:rFonts w:asciiTheme="majorBidi" w:hAnsiTheme="majorBidi" w:cstheme="majorBidi"/>
                <w:b/>
                <w:bCs/>
                <w:sz w:val="28"/>
                <w:szCs w:val="28"/>
              </w:rPr>
              <w:t>(Unit: Thousand Baht)</w:t>
            </w:r>
          </w:p>
        </w:tc>
      </w:tr>
      <w:tr w:rsidR="001201E1" w:rsidRPr="00D17698" w14:paraId="22BD0379" w14:textId="77777777">
        <w:trPr>
          <w:trHeight w:val="57"/>
          <w:tblHeader/>
        </w:trPr>
        <w:tc>
          <w:tcPr>
            <w:tcW w:w="504" w:type="dxa"/>
            <w:tcBorders>
              <w:top w:val="nil"/>
              <w:left w:val="nil"/>
              <w:bottom w:val="nil"/>
              <w:right w:val="nil"/>
            </w:tcBorders>
          </w:tcPr>
          <w:p w14:paraId="47565147" w14:textId="77777777" w:rsidR="001201E1" w:rsidRPr="00D17698" w:rsidRDefault="001201E1" w:rsidP="001201E1">
            <w:pPr>
              <w:tabs>
                <w:tab w:val="center" w:pos="8010"/>
              </w:tabs>
              <w:ind w:left="12" w:right="-43"/>
              <w:jc w:val="right"/>
              <w:rPr>
                <w:rFonts w:asciiTheme="majorBidi" w:hAnsiTheme="majorBidi" w:cstheme="majorBidi"/>
                <w:b/>
                <w:bCs/>
                <w:sz w:val="28"/>
                <w:szCs w:val="28"/>
                <w:cs/>
              </w:rPr>
            </w:pPr>
          </w:p>
        </w:tc>
        <w:tc>
          <w:tcPr>
            <w:tcW w:w="407" w:type="dxa"/>
            <w:tcBorders>
              <w:top w:val="nil"/>
              <w:left w:val="nil"/>
              <w:bottom w:val="nil"/>
              <w:right w:val="nil"/>
            </w:tcBorders>
          </w:tcPr>
          <w:p w14:paraId="5578F6EB" w14:textId="77777777" w:rsidR="001201E1" w:rsidRPr="00D17698" w:rsidRDefault="001201E1" w:rsidP="001201E1">
            <w:pPr>
              <w:tabs>
                <w:tab w:val="center" w:pos="8010"/>
              </w:tabs>
              <w:ind w:left="12" w:right="-43"/>
              <w:jc w:val="right"/>
              <w:rPr>
                <w:rFonts w:asciiTheme="majorBidi" w:hAnsiTheme="majorBidi" w:cstheme="majorBidi"/>
                <w:b/>
                <w:bCs/>
                <w:sz w:val="28"/>
                <w:szCs w:val="28"/>
                <w:cs/>
              </w:rPr>
            </w:pPr>
          </w:p>
        </w:tc>
        <w:tc>
          <w:tcPr>
            <w:tcW w:w="606" w:type="dxa"/>
            <w:tcBorders>
              <w:top w:val="nil"/>
              <w:left w:val="nil"/>
              <w:bottom w:val="nil"/>
              <w:right w:val="nil"/>
            </w:tcBorders>
          </w:tcPr>
          <w:p w14:paraId="1CA58551" w14:textId="77777777" w:rsidR="001201E1" w:rsidRPr="00D17698" w:rsidRDefault="001201E1" w:rsidP="001201E1">
            <w:pPr>
              <w:tabs>
                <w:tab w:val="center" w:pos="8010"/>
              </w:tabs>
              <w:ind w:left="12" w:right="-43"/>
              <w:jc w:val="right"/>
              <w:rPr>
                <w:rFonts w:asciiTheme="majorBidi" w:hAnsiTheme="majorBidi" w:cstheme="majorBidi"/>
                <w:b/>
                <w:bCs/>
                <w:sz w:val="28"/>
                <w:szCs w:val="28"/>
                <w:cs/>
              </w:rPr>
            </w:pPr>
          </w:p>
        </w:tc>
        <w:tc>
          <w:tcPr>
            <w:tcW w:w="1227" w:type="dxa"/>
            <w:tcBorders>
              <w:top w:val="nil"/>
              <w:left w:val="nil"/>
              <w:bottom w:val="nil"/>
              <w:right w:val="nil"/>
            </w:tcBorders>
          </w:tcPr>
          <w:p w14:paraId="14F83624" w14:textId="77777777" w:rsidR="001201E1" w:rsidRPr="00FC60DF" w:rsidRDefault="001201E1" w:rsidP="001201E1">
            <w:pPr>
              <w:tabs>
                <w:tab w:val="center" w:pos="8010"/>
              </w:tabs>
              <w:ind w:left="12" w:right="-43"/>
              <w:jc w:val="right"/>
              <w:rPr>
                <w:rFonts w:asciiTheme="majorBidi" w:hAnsiTheme="majorBidi" w:cstheme="majorBidi"/>
                <w:b/>
                <w:bCs/>
                <w:sz w:val="28"/>
                <w:szCs w:val="28"/>
                <w:cs/>
              </w:rPr>
            </w:pPr>
          </w:p>
        </w:tc>
        <w:tc>
          <w:tcPr>
            <w:tcW w:w="11908" w:type="dxa"/>
            <w:gridSpan w:val="16"/>
            <w:tcBorders>
              <w:top w:val="nil"/>
              <w:left w:val="nil"/>
              <w:bottom w:val="single" w:sz="4" w:space="0" w:color="auto"/>
              <w:right w:val="nil"/>
            </w:tcBorders>
          </w:tcPr>
          <w:p w14:paraId="1141C205" w14:textId="0181E859" w:rsidR="001201E1" w:rsidRPr="001201E1" w:rsidRDefault="001201E1" w:rsidP="001201E1">
            <w:pPr>
              <w:tabs>
                <w:tab w:val="center" w:pos="8010"/>
              </w:tabs>
              <w:ind w:left="12" w:right="-43"/>
              <w:jc w:val="center"/>
              <w:rPr>
                <w:rFonts w:asciiTheme="majorBidi" w:hAnsiTheme="majorBidi" w:cstheme="majorBidi"/>
                <w:b/>
                <w:bCs/>
                <w:sz w:val="28"/>
                <w:szCs w:val="28"/>
              </w:rPr>
            </w:pPr>
            <w:r w:rsidRPr="001201E1">
              <w:rPr>
                <w:rFonts w:asciiTheme="majorBidi" w:hAnsiTheme="majorBidi" w:cstheme="majorBidi"/>
                <w:b/>
                <w:bCs/>
                <w:sz w:val="28"/>
                <w:szCs w:val="28"/>
              </w:rPr>
              <w:t>Separate financial statements</w:t>
            </w:r>
          </w:p>
        </w:tc>
      </w:tr>
      <w:tr w:rsidR="001201E1" w:rsidRPr="00D17698" w14:paraId="5B2265DB" w14:textId="77777777">
        <w:trPr>
          <w:trHeight w:val="811"/>
          <w:tblHeader/>
        </w:trPr>
        <w:tc>
          <w:tcPr>
            <w:tcW w:w="2744" w:type="dxa"/>
            <w:gridSpan w:val="4"/>
            <w:tcBorders>
              <w:top w:val="nil"/>
              <w:left w:val="nil"/>
              <w:bottom w:val="nil"/>
              <w:right w:val="nil"/>
            </w:tcBorders>
          </w:tcPr>
          <w:p w14:paraId="483B01A3" w14:textId="77777777" w:rsidR="001201E1" w:rsidRPr="00D17698" w:rsidRDefault="001201E1" w:rsidP="001201E1">
            <w:pPr>
              <w:tabs>
                <w:tab w:val="center" w:pos="8010"/>
              </w:tabs>
              <w:ind w:right="-43"/>
              <w:jc w:val="center"/>
              <w:rPr>
                <w:rFonts w:asciiTheme="majorBidi" w:hAnsiTheme="majorBidi" w:cstheme="majorBidi"/>
                <w:b/>
                <w:bCs/>
                <w:sz w:val="28"/>
                <w:szCs w:val="28"/>
              </w:rPr>
            </w:pPr>
          </w:p>
        </w:tc>
        <w:tc>
          <w:tcPr>
            <w:tcW w:w="1560" w:type="dxa"/>
            <w:gridSpan w:val="2"/>
            <w:tcBorders>
              <w:top w:val="single" w:sz="4" w:space="0" w:color="auto"/>
              <w:left w:val="nil"/>
              <w:bottom w:val="single" w:sz="4" w:space="0" w:color="auto"/>
              <w:right w:val="nil"/>
            </w:tcBorders>
            <w:vAlign w:val="bottom"/>
          </w:tcPr>
          <w:p w14:paraId="1ABAAB66" w14:textId="10041F87" w:rsidR="001201E1" w:rsidRPr="00D17698" w:rsidRDefault="001201E1" w:rsidP="001201E1">
            <w:pPr>
              <w:tabs>
                <w:tab w:val="center" w:pos="8010"/>
              </w:tabs>
              <w:ind w:left="-29" w:right="-29"/>
              <w:jc w:val="center"/>
              <w:rPr>
                <w:rFonts w:asciiTheme="majorBidi" w:hAnsiTheme="majorBidi" w:cstheme="majorBidi"/>
                <w:b/>
                <w:bCs/>
                <w:sz w:val="28"/>
                <w:szCs w:val="28"/>
                <w:cs/>
              </w:rPr>
            </w:pPr>
            <w:r w:rsidRPr="00DA34A8">
              <w:rPr>
                <w:rFonts w:asciiTheme="majorBidi" w:hAnsiTheme="majorBidi" w:cstheme="majorBidi"/>
                <w:b/>
                <w:bCs/>
                <w:sz w:val="28"/>
                <w:szCs w:val="28"/>
              </w:rPr>
              <w:t>Land</w:t>
            </w:r>
          </w:p>
        </w:tc>
        <w:tc>
          <w:tcPr>
            <w:tcW w:w="141" w:type="dxa"/>
            <w:tcBorders>
              <w:top w:val="nil"/>
              <w:left w:val="nil"/>
              <w:bottom w:val="nil"/>
              <w:right w:val="nil"/>
            </w:tcBorders>
            <w:vAlign w:val="bottom"/>
          </w:tcPr>
          <w:p w14:paraId="064E3216" w14:textId="77777777" w:rsidR="001201E1" w:rsidRPr="00FC60DF" w:rsidRDefault="001201E1" w:rsidP="001201E1">
            <w:pPr>
              <w:tabs>
                <w:tab w:val="center" w:pos="8010"/>
              </w:tabs>
              <w:ind w:left="-29" w:right="-29"/>
              <w:jc w:val="center"/>
              <w:rPr>
                <w:rFonts w:asciiTheme="majorBidi" w:hAnsiTheme="majorBidi" w:cstheme="majorBidi"/>
                <w:b/>
                <w:bCs/>
                <w:sz w:val="28"/>
                <w:szCs w:val="28"/>
                <w:cs/>
              </w:rPr>
            </w:pPr>
          </w:p>
        </w:tc>
        <w:tc>
          <w:tcPr>
            <w:tcW w:w="1560" w:type="dxa"/>
            <w:gridSpan w:val="3"/>
            <w:tcBorders>
              <w:top w:val="nil"/>
              <w:left w:val="nil"/>
              <w:bottom w:val="single" w:sz="4" w:space="0" w:color="auto"/>
              <w:right w:val="nil"/>
            </w:tcBorders>
            <w:vAlign w:val="bottom"/>
          </w:tcPr>
          <w:p w14:paraId="00E43B28" w14:textId="1B05D069" w:rsidR="001201E1" w:rsidRPr="00D17698" w:rsidRDefault="001201E1" w:rsidP="001201E1">
            <w:pPr>
              <w:tabs>
                <w:tab w:val="center" w:pos="8010"/>
              </w:tabs>
              <w:ind w:left="-29" w:right="-29"/>
              <w:jc w:val="center"/>
              <w:rPr>
                <w:rFonts w:asciiTheme="majorBidi" w:hAnsiTheme="majorBidi" w:cstheme="majorBidi"/>
                <w:b/>
                <w:bCs/>
                <w:sz w:val="28"/>
                <w:szCs w:val="28"/>
                <w:cs/>
              </w:rPr>
            </w:pPr>
            <w:r w:rsidRPr="00E94F01">
              <w:rPr>
                <w:rFonts w:asciiTheme="majorBidi" w:hAnsiTheme="majorBidi" w:cstheme="majorBidi"/>
                <w:b/>
                <w:bCs/>
                <w:sz w:val="28"/>
                <w:szCs w:val="28"/>
              </w:rPr>
              <w:t>Building</w:t>
            </w:r>
          </w:p>
        </w:tc>
        <w:tc>
          <w:tcPr>
            <w:tcW w:w="141" w:type="dxa"/>
            <w:tcBorders>
              <w:top w:val="nil"/>
              <w:left w:val="nil"/>
              <w:bottom w:val="nil"/>
              <w:right w:val="nil"/>
            </w:tcBorders>
            <w:vAlign w:val="bottom"/>
          </w:tcPr>
          <w:p w14:paraId="4EBE13BE" w14:textId="77777777" w:rsidR="001201E1" w:rsidRPr="00FC60DF" w:rsidRDefault="001201E1" w:rsidP="001201E1">
            <w:pPr>
              <w:tabs>
                <w:tab w:val="center" w:pos="8010"/>
              </w:tabs>
              <w:ind w:left="-29" w:right="-29"/>
              <w:jc w:val="center"/>
              <w:rPr>
                <w:rFonts w:asciiTheme="majorBidi" w:hAnsiTheme="majorBidi" w:cstheme="majorBidi"/>
                <w:b/>
                <w:bCs/>
                <w:sz w:val="28"/>
                <w:szCs w:val="28"/>
                <w:cs/>
              </w:rPr>
            </w:pPr>
          </w:p>
        </w:tc>
        <w:tc>
          <w:tcPr>
            <w:tcW w:w="1561" w:type="dxa"/>
            <w:tcBorders>
              <w:top w:val="single" w:sz="4" w:space="0" w:color="auto"/>
              <w:left w:val="nil"/>
              <w:bottom w:val="single" w:sz="4" w:space="0" w:color="auto"/>
              <w:right w:val="nil"/>
            </w:tcBorders>
            <w:vAlign w:val="bottom"/>
          </w:tcPr>
          <w:p w14:paraId="7349C642" w14:textId="60805802" w:rsidR="001201E1" w:rsidRPr="00D17698" w:rsidRDefault="001201E1" w:rsidP="001201E1">
            <w:pPr>
              <w:tabs>
                <w:tab w:val="center" w:pos="8010"/>
              </w:tabs>
              <w:ind w:left="-29" w:right="-29"/>
              <w:jc w:val="center"/>
              <w:rPr>
                <w:rFonts w:asciiTheme="majorBidi" w:hAnsiTheme="majorBidi" w:cstheme="majorBidi"/>
                <w:b/>
                <w:bCs/>
                <w:sz w:val="28"/>
                <w:szCs w:val="28"/>
                <w:cs/>
              </w:rPr>
            </w:pPr>
            <w:r w:rsidRPr="00DA34A8">
              <w:rPr>
                <w:rFonts w:asciiTheme="majorBidi" w:hAnsiTheme="majorBidi" w:cstheme="majorBidi"/>
                <w:b/>
                <w:bCs/>
                <w:sz w:val="28"/>
                <w:szCs w:val="28"/>
              </w:rPr>
              <w:t>Improvement of leasehold office building</w:t>
            </w:r>
          </w:p>
        </w:tc>
        <w:tc>
          <w:tcPr>
            <w:tcW w:w="141" w:type="dxa"/>
            <w:tcBorders>
              <w:top w:val="nil"/>
              <w:left w:val="nil"/>
              <w:bottom w:val="nil"/>
              <w:right w:val="nil"/>
            </w:tcBorders>
          </w:tcPr>
          <w:p w14:paraId="7047C909" w14:textId="77777777" w:rsidR="001201E1" w:rsidRPr="00FC60DF" w:rsidRDefault="001201E1" w:rsidP="001201E1">
            <w:pPr>
              <w:tabs>
                <w:tab w:val="center" w:pos="8010"/>
              </w:tabs>
              <w:ind w:left="-15" w:right="-9"/>
              <w:jc w:val="center"/>
              <w:rPr>
                <w:rFonts w:asciiTheme="majorBidi" w:hAnsiTheme="majorBidi" w:cstheme="majorBidi"/>
                <w:b/>
                <w:bCs/>
                <w:sz w:val="28"/>
                <w:szCs w:val="28"/>
                <w:cs/>
              </w:rPr>
            </w:pPr>
          </w:p>
        </w:tc>
        <w:tc>
          <w:tcPr>
            <w:tcW w:w="1560" w:type="dxa"/>
            <w:tcBorders>
              <w:top w:val="single" w:sz="4" w:space="0" w:color="auto"/>
              <w:left w:val="nil"/>
              <w:bottom w:val="single" w:sz="4" w:space="0" w:color="auto"/>
              <w:right w:val="nil"/>
            </w:tcBorders>
            <w:vAlign w:val="bottom"/>
          </w:tcPr>
          <w:p w14:paraId="0CF8503D" w14:textId="23A462AE" w:rsidR="001201E1" w:rsidRPr="00D17698" w:rsidRDefault="001201E1" w:rsidP="001201E1">
            <w:pPr>
              <w:tabs>
                <w:tab w:val="center" w:pos="8010"/>
              </w:tabs>
              <w:ind w:left="-15" w:right="-9"/>
              <w:jc w:val="center"/>
              <w:rPr>
                <w:rFonts w:asciiTheme="majorBidi" w:hAnsiTheme="majorBidi" w:cstheme="majorBidi"/>
                <w:b/>
                <w:bCs/>
                <w:sz w:val="28"/>
                <w:szCs w:val="28"/>
                <w:cs/>
              </w:rPr>
            </w:pPr>
            <w:r w:rsidRPr="00DA34A8">
              <w:rPr>
                <w:rFonts w:asciiTheme="majorBidi" w:hAnsiTheme="majorBidi" w:cstheme="majorBidi"/>
                <w:b/>
                <w:bCs/>
                <w:sz w:val="28"/>
                <w:szCs w:val="28"/>
              </w:rPr>
              <w:t>Furniture</w:t>
            </w:r>
            <w:r w:rsidR="00E87150">
              <w:rPr>
                <w:rFonts w:asciiTheme="majorBidi" w:hAnsiTheme="majorBidi" w:cstheme="majorBidi"/>
                <w:b/>
                <w:bCs/>
                <w:sz w:val="28"/>
                <w:szCs w:val="28"/>
              </w:rPr>
              <w:t xml:space="preserve">, </w:t>
            </w:r>
            <w:r w:rsidR="00E87150">
              <w:rPr>
                <w:rFonts w:asciiTheme="majorBidi" w:hAnsiTheme="majorBidi" w:cstheme="majorBidi"/>
                <w:b/>
                <w:bCs/>
                <w:sz w:val="28"/>
                <w:szCs w:val="28"/>
              </w:rPr>
              <w:br/>
              <w:t>fixtuers</w:t>
            </w:r>
            <w:r w:rsidRPr="00DA34A8">
              <w:rPr>
                <w:rFonts w:asciiTheme="majorBidi" w:hAnsiTheme="majorBidi" w:cstheme="majorBidi"/>
                <w:b/>
                <w:bCs/>
                <w:sz w:val="28"/>
                <w:szCs w:val="28"/>
              </w:rPr>
              <w:t xml:space="preserve"> and equipment</w:t>
            </w:r>
          </w:p>
        </w:tc>
        <w:tc>
          <w:tcPr>
            <w:tcW w:w="141" w:type="dxa"/>
            <w:tcBorders>
              <w:top w:val="nil"/>
              <w:left w:val="nil"/>
              <w:bottom w:val="nil"/>
              <w:right w:val="nil"/>
            </w:tcBorders>
          </w:tcPr>
          <w:p w14:paraId="2D2AF247" w14:textId="77777777" w:rsidR="001201E1" w:rsidRPr="00FC60DF" w:rsidRDefault="001201E1" w:rsidP="001201E1">
            <w:pPr>
              <w:tabs>
                <w:tab w:val="center" w:pos="8010"/>
              </w:tabs>
              <w:ind w:left="-15" w:right="-9"/>
              <w:jc w:val="center"/>
              <w:rPr>
                <w:rFonts w:asciiTheme="majorBidi" w:hAnsiTheme="majorBidi" w:cstheme="majorBidi"/>
                <w:b/>
                <w:bCs/>
                <w:sz w:val="28"/>
                <w:szCs w:val="28"/>
                <w:cs/>
              </w:rPr>
            </w:pPr>
          </w:p>
        </w:tc>
        <w:tc>
          <w:tcPr>
            <w:tcW w:w="1701" w:type="dxa"/>
            <w:tcBorders>
              <w:top w:val="single" w:sz="4" w:space="0" w:color="auto"/>
              <w:left w:val="nil"/>
              <w:bottom w:val="single" w:sz="4" w:space="0" w:color="auto"/>
              <w:right w:val="nil"/>
            </w:tcBorders>
            <w:vAlign w:val="bottom"/>
          </w:tcPr>
          <w:p w14:paraId="639D5785" w14:textId="2ED1EA2C" w:rsidR="001201E1" w:rsidRPr="00D17698" w:rsidRDefault="00314C9A" w:rsidP="001201E1">
            <w:pPr>
              <w:tabs>
                <w:tab w:val="center" w:pos="8010"/>
              </w:tabs>
              <w:ind w:left="-15" w:right="-9"/>
              <w:jc w:val="center"/>
              <w:rPr>
                <w:rFonts w:asciiTheme="majorBidi" w:hAnsiTheme="majorBidi" w:cstheme="majorBidi"/>
                <w:b/>
                <w:bCs/>
                <w:sz w:val="28"/>
                <w:szCs w:val="28"/>
                <w:cs/>
              </w:rPr>
            </w:pPr>
            <w:r>
              <w:rPr>
                <w:rFonts w:asciiTheme="majorBidi" w:hAnsiTheme="majorBidi" w:cstheme="majorBidi"/>
                <w:b/>
                <w:bCs/>
                <w:sz w:val="28"/>
                <w:szCs w:val="28"/>
              </w:rPr>
              <w:t xml:space="preserve">Motor </w:t>
            </w:r>
            <w:r>
              <w:rPr>
                <w:rFonts w:asciiTheme="majorBidi" w:hAnsiTheme="majorBidi" w:cstheme="majorBidi"/>
                <w:b/>
                <w:bCs/>
                <w:sz w:val="28"/>
                <w:szCs w:val="28"/>
              </w:rPr>
              <w:br/>
              <w:t>v</w:t>
            </w:r>
            <w:r w:rsidR="001201E1" w:rsidRPr="00DA34A8">
              <w:rPr>
                <w:rFonts w:asciiTheme="majorBidi" w:hAnsiTheme="majorBidi" w:cstheme="majorBidi"/>
                <w:b/>
                <w:bCs/>
                <w:sz w:val="28"/>
                <w:szCs w:val="28"/>
              </w:rPr>
              <w:t>ehicles</w:t>
            </w:r>
          </w:p>
        </w:tc>
        <w:tc>
          <w:tcPr>
            <w:tcW w:w="142" w:type="dxa"/>
            <w:tcBorders>
              <w:top w:val="nil"/>
              <w:left w:val="nil"/>
              <w:bottom w:val="nil"/>
              <w:right w:val="nil"/>
            </w:tcBorders>
          </w:tcPr>
          <w:p w14:paraId="26337F55" w14:textId="77777777" w:rsidR="001201E1" w:rsidRPr="00FC60DF" w:rsidRDefault="001201E1" w:rsidP="001201E1">
            <w:pPr>
              <w:tabs>
                <w:tab w:val="center" w:pos="8010"/>
              </w:tabs>
              <w:ind w:left="-15" w:right="-9"/>
              <w:jc w:val="center"/>
              <w:rPr>
                <w:rFonts w:asciiTheme="majorBidi" w:hAnsiTheme="majorBidi" w:cstheme="majorBidi"/>
                <w:b/>
                <w:bCs/>
                <w:sz w:val="28"/>
                <w:szCs w:val="28"/>
                <w:cs/>
              </w:rPr>
            </w:pPr>
          </w:p>
        </w:tc>
        <w:tc>
          <w:tcPr>
            <w:tcW w:w="1559" w:type="dxa"/>
            <w:tcBorders>
              <w:top w:val="single" w:sz="4" w:space="0" w:color="auto"/>
              <w:left w:val="nil"/>
              <w:bottom w:val="single" w:sz="4" w:space="0" w:color="auto"/>
              <w:right w:val="nil"/>
            </w:tcBorders>
            <w:vAlign w:val="bottom"/>
          </w:tcPr>
          <w:p w14:paraId="7EA5762A" w14:textId="1325FFB0" w:rsidR="001201E1" w:rsidRPr="00D17698" w:rsidRDefault="001201E1" w:rsidP="001201E1">
            <w:pPr>
              <w:tabs>
                <w:tab w:val="center" w:pos="8010"/>
              </w:tabs>
              <w:ind w:left="-15" w:right="-9"/>
              <w:jc w:val="center"/>
              <w:rPr>
                <w:rFonts w:asciiTheme="majorBidi" w:hAnsiTheme="majorBidi" w:cstheme="majorBidi"/>
                <w:b/>
                <w:bCs/>
                <w:sz w:val="28"/>
                <w:szCs w:val="28"/>
                <w:cs/>
              </w:rPr>
            </w:pPr>
            <w:r w:rsidRPr="00DA34A8">
              <w:rPr>
                <w:rFonts w:asciiTheme="majorBidi" w:hAnsiTheme="majorBidi" w:cstheme="majorBidi"/>
                <w:b/>
                <w:bCs/>
                <w:sz w:val="28"/>
                <w:szCs w:val="28"/>
              </w:rPr>
              <w:t>Assets under construction</w:t>
            </w:r>
          </w:p>
        </w:tc>
        <w:tc>
          <w:tcPr>
            <w:tcW w:w="142" w:type="dxa"/>
            <w:tcBorders>
              <w:top w:val="nil"/>
              <w:left w:val="nil"/>
              <w:bottom w:val="nil"/>
              <w:right w:val="nil"/>
            </w:tcBorders>
          </w:tcPr>
          <w:p w14:paraId="2CB337A0" w14:textId="77777777" w:rsidR="001201E1" w:rsidRPr="00FC60DF" w:rsidRDefault="001201E1" w:rsidP="001201E1">
            <w:pPr>
              <w:tabs>
                <w:tab w:val="center" w:pos="8010"/>
              </w:tabs>
              <w:ind w:left="-15" w:right="-9"/>
              <w:jc w:val="center"/>
              <w:rPr>
                <w:rFonts w:asciiTheme="majorBidi" w:hAnsiTheme="majorBidi" w:cstheme="majorBidi"/>
                <w:b/>
                <w:bCs/>
                <w:sz w:val="28"/>
                <w:szCs w:val="28"/>
                <w:cs/>
              </w:rPr>
            </w:pPr>
          </w:p>
        </w:tc>
        <w:tc>
          <w:tcPr>
            <w:tcW w:w="1559" w:type="dxa"/>
            <w:tcBorders>
              <w:top w:val="single" w:sz="4" w:space="0" w:color="auto"/>
              <w:left w:val="nil"/>
              <w:bottom w:val="single" w:sz="4" w:space="0" w:color="auto"/>
              <w:right w:val="nil"/>
            </w:tcBorders>
            <w:vAlign w:val="bottom"/>
          </w:tcPr>
          <w:p w14:paraId="7269AD18" w14:textId="1B38FDB1" w:rsidR="001201E1" w:rsidRPr="00FC60DF" w:rsidRDefault="001201E1" w:rsidP="001201E1">
            <w:pPr>
              <w:tabs>
                <w:tab w:val="center" w:pos="8010"/>
              </w:tabs>
              <w:ind w:left="-15" w:right="-9"/>
              <w:jc w:val="center"/>
              <w:rPr>
                <w:rFonts w:asciiTheme="majorBidi" w:hAnsiTheme="majorBidi" w:cstheme="majorBidi"/>
                <w:b/>
                <w:bCs/>
                <w:sz w:val="28"/>
                <w:szCs w:val="28"/>
                <w:cs/>
              </w:rPr>
            </w:pPr>
            <w:r w:rsidRPr="00DA34A8">
              <w:rPr>
                <w:rFonts w:asciiTheme="majorBidi" w:hAnsiTheme="majorBidi" w:cstheme="majorBidi"/>
                <w:b/>
                <w:bCs/>
                <w:sz w:val="28"/>
                <w:szCs w:val="28"/>
              </w:rPr>
              <w:t>Total</w:t>
            </w:r>
          </w:p>
        </w:tc>
      </w:tr>
      <w:tr w:rsidR="000235FD" w:rsidRPr="00D17698" w14:paraId="3E694377" w14:textId="77777777">
        <w:trPr>
          <w:trHeight w:val="130"/>
        </w:trPr>
        <w:tc>
          <w:tcPr>
            <w:tcW w:w="2744" w:type="dxa"/>
            <w:gridSpan w:val="4"/>
            <w:tcBorders>
              <w:top w:val="nil"/>
              <w:left w:val="nil"/>
              <w:bottom w:val="nil"/>
              <w:right w:val="nil"/>
            </w:tcBorders>
          </w:tcPr>
          <w:p w14:paraId="51AA7160" w14:textId="05793E36" w:rsidR="000235FD" w:rsidRPr="00D17698" w:rsidRDefault="000235FD" w:rsidP="000235FD">
            <w:pPr>
              <w:tabs>
                <w:tab w:val="center" w:pos="8010"/>
              </w:tabs>
              <w:ind w:left="162" w:right="-43" w:hanging="119"/>
              <w:jc w:val="both"/>
              <w:rPr>
                <w:rFonts w:asciiTheme="majorBidi" w:hAnsiTheme="majorBidi" w:cstheme="majorBidi"/>
                <w:sz w:val="28"/>
                <w:szCs w:val="28"/>
              </w:rPr>
            </w:pPr>
            <w:r w:rsidRPr="00B542DF">
              <w:rPr>
                <w:rFonts w:asciiTheme="majorBidi" w:hAnsiTheme="majorBidi" w:cstheme="majorBidi"/>
                <w:b/>
                <w:bCs/>
                <w:sz w:val="28"/>
                <w:szCs w:val="28"/>
              </w:rPr>
              <w:t>Cost</w:t>
            </w:r>
          </w:p>
        </w:tc>
        <w:tc>
          <w:tcPr>
            <w:tcW w:w="1560" w:type="dxa"/>
            <w:gridSpan w:val="2"/>
            <w:tcBorders>
              <w:top w:val="single" w:sz="4" w:space="0" w:color="auto"/>
              <w:left w:val="nil"/>
              <w:bottom w:val="nil"/>
              <w:right w:val="nil"/>
            </w:tcBorders>
          </w:tcPr>
          <w:p w14:paraId="12CC6285" w14:textId="77777777" w:rsidR="000235FD" w:rsidRPr="00D17698" w:rsidRDefault="000235FD" w:rsidP="000235FD">
            <w:pPr>
              <w:tabs>
                <w:tab w:val="center" w:pos="8010"/>
              </w:tabs>
              <w:ind w:left="-15" w:right="-9" w:hanging="12"/>
              <w:jc w:val="both"/>
              <w:rPr>
                <w:rFonts w:asciiTheme="majorBidi" w:hAnsiTheme="majorBidi" w:cstheme="majorBidi"/>
                <w:sz w:val="28"/>
                <w:szCs w:val="28"/>
              </w:rPr>
            </w:pPr>
          </w:p>
        </w:tc>
        <w:tc>
          <w:tcPr>
            <w:tcW w:w="141" w:type="dxa"/>
            <w:tcBorders>
              <w:top w:val="nil"/>
              <w:left w:val="nil"/>
              <w:bottom w:val="nil"/>
              <w:right w:val="nil"/>
            </w:tcBorders>
          </w:tcPr>
          <w:p w14:paraId="45EC3858" w14:textId="77777777" w:rsidR="000235FD" w:rsidRPr="00D17698" w:rsidRDefault="000235FD" w:rsidP="000235FD">
            <w:pPr>
              <w:tabs>
                <w:tab w:val="center" w:pos="8010"/>
              </w:tabs>
              <w:ind w:left="-15" w:right="-9" w:hanging="12"/>
              <w:jc w:val="both"/>
              <w:rPr>
                <w:rFonts w:asciiTheme="majorBidi" w:hAnsiTheme="majorBidi" w:cstheme="majorBidi"/>
                <w:sz w:val="28"/>
                <w:szCs w:val="28"/>
              </w:rPr>
            </w:pPr>
          </w:p>
        </w:tc>
        <w:tc>
          <w:tcPr>
            <w:tcW w:w="1560" w:type="dxa"/>
            <w:gridSpan w:val="3"/>
            <w:tcBorders>
              <w:top w:val="single" w:sz="4" w:space="0" w:color="auto"/>
              <w:left w:val="nil"/>
              <w:bottom w:val="nil"/>
              <w:right w:val="nil"/>
            </w:tcBorders>
          </w:tcPr>
          <w:p w14:paraId="123A725F" w14:textId="77777777" w:rsidR="000235FD" w:rsidRPr="00D17698" w:rsidRDefault="000235FD" w:rsidP="000235FD">
            <w:pPr>
              <w:tabs>
                <w:tab w:val="center" w:pos="8010"/>
              </w:tabs>
              <w:ind w:left="-15" w:right="-9" w:hanging="12"/>
              <w:jc w:val="both"/>
              <w:rPr>
                <w:rFonts w:asciiTheme="majorBidi" w:hAnsiTheme="majorBidi" w:cstheme="majorBidi"/>
                <w:sz w:val="28"/>
                <w:szCs w:val="28"/>
              </w:rPr>
            </w:pPr>
          </w:p>
        </w:tc>
        <w:tc>
          <w:tcPr>
            <w:tcW w:w="141" w:type="dxa"/>
            <w:tcBorders>
              <w:top w:val="nil"/>
              <w:left w:val="nil"/>
              <w:bottom w:val="nil"/>
              <w:right w:val="nil"/>
            </w:tcBorders>
          </w:tcPr>
          <w:p w14:paraId="6742574A" w14:textId="77777777" w:rsidR="000235FD" w:rsidRPr="00D17698" w:rsidRDefault="000235FD" w:rsidP="000235FD">
            <w:pPr>
              <w:tabs>
                <w:tab w:val="center" w:pos="8010"/>
              </w:tabs>
              <w:ind w:left="-15" w:right="-9" w:hanging="12"/>
              <w:jc w:val="both"/>
              <w:rPr>
                <w:rFonts w:asciiTheme="majorBidi" w:hAnsiTheme="majorBidi" w:cstheme="majorBidi"/>
                <w:sz w:val="28"/>
                <w:szCs w:val="28"/>
              </w:rPr>
            </w:pPr>
          </w:p>
        </w:tc>
        <w:tc>
          <w:tcPr>
            <w:tcW w:w="1561" w:type="dxa"/>
            <w:tcBorders>
              <w:top w:val="single" w:sz="4" w:space="0" w:color="auto"/>
              <w:left w:val="nil"/>
              <w:bottom w:val="nil"/>
              <w:right w:val="nil"/>
            </w:tcBorders>
          </w:tcPr>
          <w:p w14:paraId="771B953C" w14:textId="77777777" w:rsidR="000235FD" w:rsidRPr="00D17698" w:rsidRDefault="000235FD" w:rsidP="000235FD">
            <w:pPr>
              <w:tabs>
                <w:tab w:val="center" w:pos="8010"/>
              </w:tabs>
              <w:ind w:left="-15" w:right="-9" w:hanging="12"/>
              <w:jc w:val="both"/>
              <w:rPr>
                <w:rFonts w:asciiTheme="majorBidi" w:hAnsiTheme="majorBidi" w:cstheme="majorBidi"/>
                <w:sz w:val="28"/>
                <w:szCs w:val="28"/>
              </w:rPr>
            </w:pPr>
          </w:p>
        </w:tc>
        <w:tc>
          <w:tcPr>
            <w:tcW w:w="141" w:type="dxa"/>
            <w:tcBorders>
              <w:top w:val="nil"/>
              <w:left w:val="nil"/>
              <w:bottom w:val="nil"/>
              <w:right w:val="nil"/>
            </w:tcBorders>
          </w:tcPr>
          <w:p w14:paraId="78391974" w14:textId="77777777" w:rsidR="000235FD" w:rsidRPr="00D17698" w:rsidRDefault="000235FD" w:rsidP="000235FD">
            <w:pPr>
              <w:tabs>
                <w:tab w:val="decimal" w:pos="1156"/>
              </w:tabs>
              <w:ind w:left="-15" w:right="-9"/>
              <w:rPr>
                <w:rFonts w:asciiTheme="majorBidi" w:hAnsiTheme="majorBidi" w:cstheme="majorBidi"/>
                <w:sz w:val="28"/>
                <w:szCs w:val="28"/>
              </w:rPr>
            </w:pPr>
          </w:p>
        </w:tc>
        <w:tc>
          <w:tcPr>
            <w:tcW w:w="1560" w:type="dxa"/>
            <w:tcBorders>
              <w:top w:val="single" w:sz="4" w:space="0" w:color="auto"/>
              <w:left w:val="nil"/>
              <w:bottom w:val="nil"/>
              <w:right w:val="nil"/>
            </w:tcBorders>
          </w:tcPr>
          <w:p w14:paraId="41925E51" w14:textId="77777777" w:rsidR="000235FD" w:rsidRPr="00D17698" w:rsidRDefault="000235FD" w:rsidP="000235FD">
            <w:pPr>
              <w:tabs>
                <w:tab w:val="decimal" w:pos="1156"/>
              </w:tabs>
              <w:ind w:left="-15" w:right="-9"/>
              <w:rPr>
                <w:rFonts w:asciiTheme="majorBidi" w:hAnsiTheme="majorBidi" w:cstheme="majorBidi"/>
                <w:sz w:val="28"/>
                <w:szCs w:val="28"/>
              </w:rPr>
            </w:pPr>
          </w:p>
        </w:tc>
        <w:tc>
          <w:tcPr>
            <w:tcW w:w="141" w:type="dxa"/>
            <w:tcBorders>
              <w:top w:val="nil"/>
              <w:left w:val="nil"/>
              <w:bottom w:val="nil"/>
              <w:right w:val="nil"/>
            </w:tcBorders>
          </w:tcPr>
          <w:p w14:paraId="273927EA" w14:textId="77777777" w:rsidR="000235FD" w:rsidRPr="00D17698" w:rsidRDefault="000235FD" w:rsidP="000235FD">
            <w:pPr>
              <w:tabs>
                <w:tab w:val="decimal" w:pos="1156"/>
              </w:tabs>
              <w:ind w:left="-15" w:right="-9"/>
              <w:rPr>
                <w:rFonts w:asciiTheme="majorBidi" w:hAnsiTheme="majorBidi" w:cstheme="majorBidi"/>
                <w:sz w:val="28"/>
                <w:szCs w:val="28"/>
              </w:rPr>
            </w:pPr>
          </w:p>
        </w:tc>
        <w:tc>
          <w:tcPr>
            <w:tcW w:w="1701" w:type="dxa"/>
            <w:tcBorders>
              <w:top w:val="single" w:sz="4" w:space="0" w:color="auto"/>
              <w:left w:val="nil"/>
              <w:bottom w:val="nil"/>
              <w:right w:val="nil"/>
            </w:tcBorders>
          </w:tcPr>
          <w:p w14:paraId="56BCF15B" w14:textId="77777777" w:rsidR="000235FD" w:rsidRPr="00D17698" w:rsidRDefault="000235FD" w:rsidP="000235FD">
            <w:pPr>
              <w:tabs>
                <w:tab w:val="decimal" w:pos="1156"/>
              </w:tabs>
              <w:ind w:left="-15" w:right="-9"/>
              <w:rPr>
                <w:rFonts w:asciiTheme="majorBidi" w:hAnsiTheme="majorBidi" w:cstheme="majorBidi"/>
                <w:sz w:val="28"/>
                <w:szCs w:val="28"/>
              </w:rPr>
            </w:pPr>
          </w:p>
        </w:tc>
        <w:tc>
          <w:tcPr>
            <w:tcW w:w="142" w:type="dxa"/>
            <w:tcBorders>
              <w:top w:val="nil"/>
              <w:left w:val="nil"/>
              <w:bottom w:val="nil"/>
              <w:right w:val="nil"/>
            </w:tcBorders>
          </w:tcPr>
          <w:p w14:paraId="2984167D" w14:textId="77777777" w:rsidR="000235FD" w:rsidRPr="00D17698" w:rsidRDefault="000235FD" w:rsidP="000235FD">
            <w:pPr>
              <w:tabs>
                <w:tab w:val="decimal" w:pos="1156"/>
              </w:tabs>
              <w:ind w:left="-15" w:right="-9"/>
              <w:rPr>
                <w:rFonts w:asciiTheme="majorBidi" w:hAnsiTheme="majorBidi" w:cstheme="majorBidi"/>
                <w:sz w:val="28"/>
                <w:szCs w:val="28"/>
              </w:rPr>
            </w:pPr>
          </w:p>
        </w:tc>
        <w:tc>
          <w:tcPr>
            <w:tcW w:w="1559" w:type="dxa"/>
            <w:tcBorders>
              <w:top w:val="single" w:sz="4" w:space="0" w:color="auto"/>
              <w:left w:val="nil"/>
              <w:bottom w:val="nil"/>
              <w:right w:val="nil"/>
            </w:tcBorders>
          </w:tcPr>
          <w:p w14:paraId="4B5F7880" w14:textId="77777777" w:rsidR="000235FD" w:rsidRPr="00D17698" w:rsidRDefault="000235FD" w:rsidP="000235FD">
            <w:pPr>
              <w:tabs>
                <w:tab w:val="decimal" w:pos="1156"/>
              </w:tabs>
              <w:ind w:left="-15" w:right="-9"/>
              <w:rPr>
                <w:rFonts w:asciiTheme="majorBidi" w:hAnsiTheme="majorBidi" w:cstheme="majorBidi"/>
                <w:sz w:val="28"/>
                <w:szCs w:val="28"/>
              </w:rPr>
            </w:pPr>
          </w:p>
        </w:tc>
        <w:tc>
          <w:tcPr>
            <w:tcW w:w="142" w:type="dxa"/>
            <w:tcBorders>
              <w:top w:val="nil"/>
              <w:left w:val="nil"/>
              <w:bottom w:val="nil"/>
              <w:right w:val="nil"/>
            </w:tcBorders>
          </w:tcPr>
          <w:p w14:paraId="289E9E18" w14:textId="77777777" w:rsidR="000235FD" w:rsidRPr="00D17698" w:rsidRDefault="000235FD" w:rsidP="000235FD">
            <w:pPr>
              <w:tabs>
                <w:tab w:val="decimal" w:pos="1156"/>
              </w:tabs>
              <w:ind w:left="-15" w:right="-9"/>
              <w:rPr>
                <w:rFonts w:asciiTheme="majorBidi" w:hAnsiTheme="majorBidi" w:cstheme="majorBidi"/>
                <w:sz w:val="28"/>
                <w:szCs w:val="28"/>
              </w:rPr>
            </w:pPr>
          </w:p>
        </w:tc>
        <w:tc>
          <w:tcPr>
            <w:tcW w:w="1559" w:type="dxa"/>
            <w:tcBorders>
              <w:top w:val="single" w:sz="4" w:space="0" w:color="auto"/>
              <w:left w:val="nil"/>
              <w:bottom w:val="nil"/>
              <w:right w:val="nil"/>
            </w:tcBorders>
          </w:tcPr>
          <w:p w14:paraId="6823BF28" w14:textId="77777777" w:rsidR="000235FD" w:rsidRPr="00D17698" w:rsidRDefault="000235FD" w:rsidP="000235FD">
            <w:pPr>
              <w:tabs>
                <w:tab w:val="decimal" w:pos="1156"/>
              </w:tabs>
              <w:ind w:left="-15" w:right="-9"/>
              <w:rPr>
                <w:rFonts w:asciiTheme="majorBidi" w:hAnsiTheme="majorBidi" w:cstheme="majorBidi"/>
                <w:sz w:val="28"/>
                <w:szCs w:val="28"/>
              </w:rPr>
            </w:pPr>
          </w:p>
        </w:tc>
      </w:tr>
      <w:tr w:rsidR="000235FD" w:rsidRPr="00D17698" w14:paraId="67622059" w14:textId="77777777">
        <w:trPr>
          <w:trHeight w:val="130"/>
        </w:trPr>
        <w:tc>
          <w:tcPr>
            <w:tcW w:w="2744" w:type="dxa"/>
            <w:gridSpan w:val="4"/>
            <w:tcBorders>
              <w:top w:val="nil"/>
              <w:left w:val="nil"/>
              <w:bottom w:val="nil"/>
              <w:right w:val="nil"/>
            </w:tcBorders>
          </w:tcPr>
          <w:p w14:paraId="674DEF37" w14:textId="7F8A0549" w:rsidR="000235FD" w:rsidRPr="00D17698" w:rsidRDefault="000235FD" w:rsidP="000235FD">
            <w:pPr>
              <w:tabs>
                <w:tab w:val="center" w:pos="8010"/>
              </w:tabs>
              <w:ind w:left="162" w:right="-43" w:hanging="119"/>
              <w:jc w:val="both"/>
              <w:rPr>
                <w:rFonts w:asciiTheme="majorBidi" w:hAnsiTheme="majorBidi" w:cstheme="majorBidi"/>
                <w:sz w:val="28"/>
                <w:szCs w:val="28"/>
              </w:rPr>
            </w:pPr>
            <w:r w:rsidRPr="00B542DF">
              <w:rPr>
                <w:rFonts w:asciiTheme="majorBidi" w:hAnsiTheme="majorBidi" w:cstheme="majorBidi"/>
                <w:sz w:val="28"/>
                <w:szCs w:val="28"/>
              </w:rPr>
              <w:t>January</w:t>
            </w:r>
            <w:r w:rsidR="007E0FC8">
              <w:rPr>
                <w:rFonts w:asciiTheme="majorBidi" w:hAnsiTheme="majorBidi" w:cstheme="majorBidi"/>
                <w:sz w:val="28"/>
                <w:szCs w:val="28"/>
              </w:rPr>
              <w:t xml:space="preserve"> 1,</w:t>
            </w:r>
            <w:r w:rsidRPr="00B542DF">
              <w:rPr>
                <w:rFonts w:asciiTheme="majorBidi" w:hAnsiTheme="majorBidi" w:cstheme="majorBidi"/>
                <w:sz w:val="28"/>
                <w:szCs w:val="28"/>
              </w:rPr>
              <w:t xml:space="preserve"> 202</w:t>
            </w:r>
            <w:r>
              <w:rPr>
                <w:rFonts w:asciiTheme="majorBidi" w:hAnsiTheme="majorBidi" w:cstheme="majorBidi"/>
                <w:sz w:val="28"/>
                <w:szCs w:val="28"/>
              </w:rPr>
              <w:t>4</w:t>
            </w:r>
          </w:p>
        </w:tc>
        <w:tc>
          <w:tcPr>
            <w:tcW w:w="1560" w:type="dxa"/>
            <w:gridSpan w:val="2"/>
            <w:tcBorders>
              <w:top w:val="nil"/>
              <w:left w:val="nil"/>
              <w:bottom w:val="nil"/>
              <w:right w:val="nil"/>
            </w:tcBorders>
            <w:vAlign w:val="bottom"/>
          </w:tcPr>
          <w:p w14:paraId="33DEF9A8" w14:textId="77777777" w:rsidR="000235FD" w:rsidRPr="00D17698" w:rsidRDefault="000235FD" w:rsidP="000235FD">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1" w:type="dxa"/>
            <w:tcBorders>
              <w:top w:val="nil"/>
              <w:left w:val="nil"/>
              <w:bottom w:val="nil"/>
              <w:right w:val="nil"/>
            </w:tcBorders>
          </w:tcPr>
          <w:p w14:paraId="0C1C725C"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60" w:type="dxa"/>
            <w:gridSpan w:val="3"/>
            <w:tcBorders>
              <w:top w:val="nil"/>
              <w:left w:val="nil"/>
              <w:bottom w:val="nil"/>
              <w:right w:val="nil"/>
            </w:tcBorders>
          </w:tcPr>
          <w:p w14:paraId="3A5BDC1C" w14:textId="77777777" w:rsidR="000235FD" w:rsidRPr="00D17698" w:rsidRDefault="000235FD" w:rsidP="000235FD">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1" w:type="dxa"/>
            <w:tcBorders>
              <w:top w:val="nil"/>
              <w:left w:val="nil"/>
              <w:bottom w:val="nil"/>
              <w:right w:val="nil"/>
            </w:tcBorders>
          </w:tcPr>
          <w:p w14:paraId="7117E9D9"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61" w:type="dxa"/>
            <w:tcBorders>
              <w:top w:val="nil"/>
              <w:left w:val="nil"/>
              <w:bottom w:val="nil"/>
              <w:right w:val="nil"/>
            </w:tcBorders>
            <w:vAlign w:val="bottom"/>
          </w:tcPr>
          <w:p w14:paraId="3D731534" w14:textId="77777777" w:rsidR="000235FD" w:rsidRPr="00D17698" w:rsidRDefault="000235FD" w:rsidP="000235FD">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19,799</w:t>
            </w:r>
          </w:p>
        </w:tc>
        <w:tc>
          <w:tcPr>
            <w:tcW w:w="141" w:type="dxa"/>
            <w:tcBorders>
              <w:top w:val="nil"/>
              <w:left w:val="nil"/>
              <w:bottom w:val="nil"/>
              <w:right w:val="nil"/>
            </w:tcBorders>
          </w:tcPr>
          <w:p w14:paraId="030150F9"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60" w:type="dxa"/>
            <w:tcBorders>
              <w:top w:val="nil"/>
              <w:left w:val="nil"/>
              <w:bottom w:val="nil"/>
              <w:right w:val="nil"/>
            </w:tcBorders>
            <w:vAlign w:val="bottom"/>
          </w:tcPr>
          <w:p w14:paraId="648C1534" w14:textId="77777777" w:rsidR="000235FD" w:rsidRPr="00D17698" w:rsidRDefault="000235FD" w:rsidP="000235FD">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78,720</w:t>
            </w:r>
          </w:p>
        </w:tc>
        <w:tc>
          <w:tcPr>
            <w:tcW w:w="141" w:type="dxa"/>
            <w:tcBorders>
              <w:top w:val="nil"/>
              <w:left w:val="nil"/>
              <w:bottom w:val="nil"/>
              <w:right w:val="nil"/>
            </w:tcBorders>
          </w:tcPr>
          <w:p w14:paraId="6D16674C"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701" w:type="dxa"/>
            <w:tcBorders>
              <w:top w:val="nil"/>
              <w:left w:val="nil"/>
              <w:bottom w:val="nil"/>
              <w:right w:val="nil"/>
            </w:tcBorders>
            <w:vAlign w:val="bottom"/>
          </w:tcPr>
          <w:p w14:paraId="0F85C5AC" w14:textId="77777777" w:rsidR="000235FD" w:rsidRPr="00D17698" w:rsidRDefault="000235FD" w:rsidP="000235FD">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51,304</w:t>
            </w:r>
          </w:p>
        </w:tc>
        <w:tc>
          <w:tcPr>
            <w:tcW w:w="142" w:type="dxa"/>
            <w:tcBorders>
              <w:top w:val="nil"/>
              <w:left w:val="nil"/>
              <w:bottom w:val="nil"/>
              <w:right w:val="nil"/>
            </w:tcBorders>
          </w:tcPr>
          <w:p w14:paraId="19FD2317"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1F37E766" w14:textId="77777777" w:rsidR="000235FD" w:rsidRPr="00D17698" w:rsidRDefault="000235FD" w:rsidP="000235FD">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204,071</w:t>
            </w:r>
          </w:p>
        </w:tc>
        <w:tc>
          <w:tcPr>
            <w:tcW w:w="142" w:type="dxa"/>
            <w:tcBorders>
              <w:top w:val="nil"/>
              <w:left w:val="nil"/>
              <w:bottom w:val="nil"/>
              <w:right w:val="nil"/>
            </w:tcBorders>
          </w:tcPr>
          <w:p w14:paraId="3EB4F6D1"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3F6D83B2" w14:textId="77777777" w:rsidR="000235FD" w:rsidRPr="00D17698" w:rsidRDefault="000235FD" w:rsidP="000235FD">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353,894</w:t>
            </w:r>
          </w:p>
        </w:tc>
      </w:tr>
      <w:tr w:rsidR="000235FD" w:rsidRPr="00D17698" w14:paraId="4420F772" w14:textId="77777777">
        <w:trPr>
          <w:trHeight w:val="130"/>
        </w:trPr>
        <w:tc>
          <w:tcPr>
            <w:tcW w:w="2744" w:type="dxa"/>
            <w:gridSpan w:val="4"/>
            <w:tcBorders>
              <w:top w:val="nil"/>
              <w:left w:val="nil"/>
              <w:bottom w:val="nil"/>
              <w:right w:val="nil"/>
            </w:tcBorders>
          </w:tcPr>
          <w:p w14:paraId="3A7FEA9F" w14:textId="7431AEFC" w:rsidR="000235FD" w:rsidRPr="00FC60DF" w:rsidRDefault="000235FD" w:rsidP="000235FD">
            <w:pPr>
              <w:tabs>
                <w:tab w:val="left" w:pos="132"/>
                <w:tab w:val="center" w:pos="8010"/>
              </w:tabs>
              <w:ind w:left="162" w:right="-43" w:hanging="119"/>
              <w:jc w:val="both"/>
              <w:rPr>
                <w:rFonts w:asciiTheme="majorBidi" w:hAnsiTheme="majorBidi" w:cstheme="majorBidi"/>
                <w:sz w:val="28"/>
                <w:szCs w:val="28"/>
                <w:cs/>
              </w:rPr>
            </w:pPr>
            <w:r w:rsidRPr="00B542DF">
              <w:rPr>
                <w:rFonts w:asciiTheme="majorBidi" w:hAnsiTheme="majorBidi" w:cstheme="majorBidi"/>
                <w:sz w:val="28"/>
                <w:szCs w:val="28"/>
              </w:rPr>
              <w:t>Additions</w:t>
            </w:r>
          </w:p>
        </w:tc>
        <w:tc>
          <w:tcPr>
            <w:tcW w:w="1560" w:type="dxa"/>
            <w:gridSpan w:val="2"/>
            <w:tcBorders>
              <w:top w:val="nil"/>
              <w:left w:val="nil"/>
              <w:bottom w:val="nil"/>
              <w:right w:val="nil"/>
            </w:tcBorders>
            <w:vAlign w:val="bottom"/>
          </w:tcPr>
          <w:p w14:paraId="5858AC01" w14:textId="77777777" w:rsidR="000235FD" w:rsidRPr="00D17698" w:rsidRDefault="000235FD" w:rsidP="000235FD">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1" w:type="dxa"/>
            <w:tcBorders>
              <w:top w:val="nil"/>
              <w:left w:val="nil"/>
              <w:bottom w:val="nil"/>
              <w:right w:val="nil"/>
            </w:tcBorders>
          </w:tcPr>
          <w:p w14:paraId="5CCB7ED3"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60" w:type="dxa"/>
            <w:gridSpan w:val="3"/>
            <w:tcBorders>
              <w:top w:val="nil"/>
              <w:left w:val="nil"/>
              <w:bottom w:val="nil"/>
              <w:right w:val="nil"/>
            </w:tcBorders>
          </w:tcPr>
          <w:p w14:paraId="05CD440A" w14:textId="77777777" w:rsidR="000235FD" w:rsidRPr="00D17698" w:rsidRDefault="000235FD" w:rsidP="000235FD">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1" w:type="dxa"/>
            <w:tcBorders>
              <w:top w:val="nil"/>
              <w:left w:val="nil"/>
              <w:bottom w:val="nil"/>
              <w:right w:val="nil"/>
            </w:tcBorders>
          </w:tcPr>
          <w:p w14:paraId="2EB7EFE0"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61" w:type="dxa"/>
            <w:tcBorders>
              <w:top w:val="nil"/>
              <w:left w:val="nil"/>
              <w:bottom w:val="nil"/>
              <w:right w:val="nil"/>
            </w:tcBorders>
            <w:vAlign w:val="bottom"/>
          </w:tcPr>
          <w:p w14:paraId="617A3FB6" w14:textId="77777777" w:rsidR="000235FD" w:rsidRPr="00D17698" w:rsidRDefault="000235FD" w:rsidP="000235FD">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22</w:t>
            </w:r>
          </w:p>
        </w:tc>
        <w:tc>
          <w:tcPr>
            <w:tcW w:w="141" w:type="dxa"/>
            <w:tcBorders>
              <w:top w:val="nil"/>
              <w:left w:val="nil"/>
              <w:bottom w:val="nil"/>
              <w:right w:val="nil"/>
            </w:tcBorders>
          </w:tcPr>
          <w:p w14:paraId="29EB1311"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60" w:type="dxa"/>
            <w:tcBorders>
              <w:top w:val="nil"/>
              <w:left w:val="nil"/>
              <w:bottom w:val="nil"/>
              <w:right w:val="nil"/>
            </w:tcBorders>
            <w:vAlign w:val="bottom"/>
          </w:tcPr>
          <w:p w14:paraId="3A4746DF" w14:textId="77777777" w:rsidR="000235FD" w:rsidRPr="00D17698" w:rsidRDefault="000235FD" w:rsidP="000235FD">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1,094</w:t>
            </w:r>
          </w:p>
        </w:tc>
        <w:tc>
          <w:tcPr>
            <w:tcW w:w="141" w:type="dxa"/>
            <w:tcBorders>
              <w:top w:val="nil"/>
              <w:left w:val="nil"/>
              <w:bottom w:val="nil"/>
              <w:right w:val="nil"/>
            </w:tcBorders>
          </w:tcPr>
          <w:p w14:paraId="5B76AEBA"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701" w:type="dxa"/>
            <w:tcBorders>
              <w:top w:val="nil"/>
              <w:left w:val="nil"/>
              <w:bottom w:val="nil"/>
              <w:right w:val="nil"/>
            </w:tcBorders>
            <w:vAlign w:val="bottom"/>
          </w:tcPr>
          <w:p w14:paraId="731A0DFA" w14:textId="77777777" w:rsidR="000235FD" w:rsidRPr="00D17698" w:rsidRDefault="000235FD" w:rsidP="00D824D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2" w:type="dxa"/>
            <w:tcBorders>
              <w:top w:val="nil"/>
              <w:left w:val="nil"/>
              <w:bottom w:val="nil"/>
              <w:right w:val="nil"/>
            </w:tcBorders>
          </w:tcPr>
          <w:p w14:paraId="49972C0D"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4781CEDB" w14:textId="77777777" w:rsidR="000235FD" w:rsidRPr="00D17698" w:rsidRDefault="000235FD" w:rsidP="000235FD">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2" w:type="dxa"/>
            <w:tcBorders>
              <w:top w:val="nil"/>
              <w:left w:val="nil"/>
              <w:bottom w:val="nil"/>
              <w:right w:val="nil"/>
            </w:tcBorders>
          </w:tcPr>
          <w:p w14:paraId="59E9831F"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6E5814C0" w14:textId="77777777" w:rsidR="000235FD" w:rsidRPr="00D17698" w:rsidRDefault="000235FD" w:rsidP="000235FD">
            <w:pPr>
              <w:ind w:left="-15" w:right="141"/>
              <w:jc w:val="right"/>
              <w:rPr>
                <w:rFonts w:asciiTheme="majorBidi" w:hAnsiTheme="majorBidi" w:cstheme="majorBidi"/>
                <w:sz w:val="28"/>
                <w:szCs w:val="28"/>
              </w:rPr>
            </w:pPr>
            <w:r w:rsidRPr="00D17698">
              <w:rPr>
                <w:rFonts w:asciiTheme="majorBidi" w:hAnsiTheme="majorBidi" w:cstheme="majorBidi"/>
                <w:sz w:val="28"/>
                <w:szCs w:val="28"/>
              </w:rPr>
              <w:t>1,116</w:t>
            </w:r>
          </w:p>
        </w:tc>
      </w:tr>
      <w:tr w:rsidR="000235FD" w:rsidRPr="00D17698" w14:paraId="10AD33EA" w14:textId="77777777">
        <w:trPr>
          <w:trHeight w:val="130"/>
        </w:trPr>
        <w:tc>
          <w:tcPr>
            <w:tcW w:w="2744" w:type="dxa"/>
            <w:gridSpan w:val="4"/>
            <w:tcBorders>
              <w:top w:val="nil"/>
              <w:left w:val="nil"/>
              <w:bottom w:val="nil"/>
              <w:right w:val="nil"/>
            </w:tcBorders>
          </w:tcPr>
          <w:p w14:paraId="3FC1A742" w14:textId="3C667CD0" w:rsidR="000235FD" w:rsidRPr="00FC60DF" w:rsidRDefault="000235FD" w:rsidP="000235FD">
            <w:pPr>
              <w:tabs>
                <w:tab w:val="left" w:pos="132"/>
                <w:tab w:val="center" w:pos="8010"/>
              </w:tabs>
              <w:ind w:left="162" w:right="-43" w:hanging="119"/>
              <w:jc w:val="both"/>
              <w:rPr>
                <w:rFonts w:asciiTheme="majorBidi" w:hAnsiTheme="majorBidi" w:cstheme="majorBidi"/>
                <w:sz w:val="28"/>
                <w:szCs w:val="28"/>
                <w:cs/>
              </w:rPr>
            </w:pPr>
            <w:r w:rsidRPr="00B542DF">
              <w:rPr>
                <w:rFonts w:asciiTheme="majorBidi" w:hAnsiTheme="majorBidi" w:cstheme="majorBidi"/>
                <w:sz w:val="28"/>
                <w:szCs w:val="28"/>
              </w:rPr>
              <w:t>Transfers in (out)</w:t>
            </w:r>
          </w:p>
        </w:tc>
        <w:tc>
          <w:tcPr>
            <w:tcW w:w="1560" w:type="dxa"/>
            <w:gridSpan w:val="2"/>
            <w:tcBorders>
              <w:top w:val="nil"/>
              <w:left w:val="nil"/>
              <w:bottom w:val="nil"/>
              <w:right w:val="nil"/>
            </w:tcBorders>
            <w:vAlign w:val="center"/>
          </w:tcPr>
          <w:p w14:paraId="033A5676" w14:textId="77777777" w:rsidR="000235FD" w:rsidRPr="00D17698" w:rsidRDefault="000235FD" w:rsidP="000235FD">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23,992</w:t>
            </w:r>
          </w:p>
        </w:tc>
        <w:tc>
          <w:tcPr>
            <w:tcW w:w="141" w:type="dxa"/>
            <w:tcBorders>
              <w:top w:val="nil"/>
              <w:left w:val="nil"/>
              <w:bottom w:val="nil"/>
              <w:right w:val="nil"/>
            </w:tcBorders>
            <w:vAlign w:val="center"/>
          </w:tcPr>
          <w:p w14:paraId="7013AB48"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60" w:type="dxa"/>
            <w:gridSpan w:val="3"/>
            <w:tcBorders>
              <w:top w:val="nil"/>
              <w:left w:val="nil"/>
              <w:bottom w:val="nil"/>
              <w:right w:val="nil"/>
            </w:tcBorders>
            <w:vAlign w:val="center"/>
          </w:tcPr>
          <w:p w14:paraId="3D9ECEC3" w14:textId="77777777" w:rsidR="000235FD" w:rsidRPr="00D17698" w:rsidRDefault="000235FD" w:rsidP="000235FD">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1" w:type="dxa"/>
            <w:tcBorders>
              <w:top w:val="nil"/>
              <w:left w:val="nil"/>
              <w:bottom w:val="nil"/>
              <w:right w:val="nil"/>
            </w:tcBorders>
            <w:vAlign w:val="center"/>
          </w:tcPr>
          <w:p w14:paraId="106EE516"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61" w:type="dxa"/>
            <w:tcBorders>
              <w:top w:val="nil"/>
              <w:left w:val="nil"/>
              <w:bottom w:val="nil"/>
              <w:right w:val="nil"/>
            </w:tcBorders>
            <w:vAlign w:val="center"/>
          </w:tcPr>
          <w:p w14:paraId="09573318" w14:textId="77777777" w:rsidR="000235FD" w:rsidRPr="00D17698" w:rsidRDefault="000235FD" w:rsidP="000235FD">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1" w:type="dxa"/>
            <w:tcBorders>
              <w:top w:val="nil"/>
              <w:left w:val="nil"/>
              <w:bottom w:val="nil"/>
              <w:right w:val="nil"/>
            </w:tcBorders>
            <w:vAlign w:val="center"/>
          </w:tcPr>
          <w:p w14:paraId="714FD8BD"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60" w:type="dxa"/>
            <w:tcBorders>
              <w:top w:val="nil"/>
              <w:left w:val="nil"/>
              <w:bottom w:val="nil"/>
              <w:right w:val="nil"/>
            </w:tcBorders>
            <w:vAlign w:val="center"/>
          </w:tcPr>
          <w:p w14:paraId="1F3AAD45" w14:textId="77777777" w:rsidR="000235FD" w:rsidRPr="00D17698" w:rsidRDefault="000235FD" w:rsidP="000235FD">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180,079</w:t>
            </w:r>
          </w:p>
        </w:tc>
        <w:tc>
          <w:tcPr>
            <w:tcW w:w="141" w:type="dxa"/>
            <w:tcBorders>
              <w:top w:val="nil"/>
              <w:left w:val="nil"/>
              <w:bottom w:val="nil"/>
              <w:right w:val="nil"/>
            </w:tcBorders>
            <w:vAlign w:val="center"/>
          </w:tcPr>
          <w:p w14:paraId="2915E50B"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701" w:type="dxa"/>
            <w:tcBorders>
              <w:top w:val="nil"/>
              <w:left w:val="nil"/>
              <w:bottom w:val="nil"/>
              <w:right w:val="nil"/>
            </w:tcBorders>
            <w:vAlign w:val="center"/>
          </w:tcPr>
          <w:p w14:paraId="48009A95" w14:textId="77777777" w:rsidR="000235FD" w:rsidRPr="00D17698" w:rsidRDefault="000235FD" w:rsidP="00D824D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2" w:type="dxa"/>
            <w:tcBorders>
              <w:top w:val="nil"/>
              <w:left w:val="nil"/>
              <w:bottom w:val="nil"/>
              <w:right w:val="nil"/>
            </w:tcBorders>
            <w:vAlign w:val="center"/>
          </w:tcPr>
          <w:p w14:paraId="5A3719D3"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center"/>
          </w:tcPr>
          <w:p w14:paraId="0EE68960" w14:textId="77777777" w:rsidR="000235FD" w:rsidRPr="00D17698" w:rsidRDefault="000235FD" w:rsidP="000235FD">
            <w:pPr>
              <w:tabs>
                <w:tab w:val="decimal" w:pos="972"/>
              </w:tabs>
              <w:spacing w:line="400" w:lineRule="exact"/>
              <w:ind w:left="-29" w:right="74"/>
              <w:jc w:val="right"/>
              <w:rPr>
                <w:rFonts w:asciiTheme="majorBidi" w:hAnsiTheme="majorBidi" w:cstheme="majorBidi"/>
                <w:sz w:val="28"/>
                <w:szCs w:val="28"/>
              </w:rPr>
            </w:pPr>
            <w:r w:rsidRPr="00D17698">
              <w:rPr>
                <w:rFonts w:asciiTheme="majorBidi" w:hAnsiTheme="majorBidi" w:cstheme="majorBidi"/>
                <w:sz w:val="28"/>
                <w:szCs w:val="28"/>
              </w:rPr>
              <w:t>(204,071)</w:t>
            </w:r>
          </w:p>
        </w:tc>
        <w:tc>
          <w:tcPr>
            <w:tcW w:w="142" w:type="dxa"/>
            <w:tcBorders>
              <w:top w:val="nil"/>
              <w:left w:val="nil"/>
              <w:bottom w:val="nil"/>
              <w:right w:val="nil"/>
            </w:tcBorders>
            <w:vAlign w:val="center"/>
          </w:tcPr>
          <w:p w14:paraId="3D30D38F"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center"/>
          </w:tcPr>
          <w:p w14:paraId="1530EAD2" w14:textId="77777777" w:rsidR="000235FD" w:rsidRPr="00D17698" w:rsidRDefault="000235FD" w:rsidP="000235FD">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r>
      <w:tr w:rsidR="000235FD" w:rsidRPr="00D17698" w14:paraId="15865AA7" w14:textId="77777777">
        <w:trPr>
          <w:trHeight w:val="130"/>
        </w:trPr>
        <w:tc>
          <w:tcPr>
            <w:tcW w:w="2744" w:type="dxa"/>
            <w:gridSpan w:val="4"/>
            <w:tcBorders>
              <w:top w:val="nil"/>
              <w:left w:val="nil"/>
              <w:bottom w:val="nil"/>
              <w:right w:val="nil"/>
            </w:tcBorders>
          </w:tcPr>
          <w:p w14:paraId="5FAD3F45" w14:textId="1DD2A2F8" w:rsidR="000235FD" w:rsidRPr="00FC60DF" w:rsidRDefault="000235FD" w:rsidP="000235FD">
            <w:pPr>
              <w:tabs>
                <w:tab w:val="left" w:pos="132"/>
                <w:tab w:val="center" w:pos="8010"/>
              </w:tabs>
              <w:ind w:left="162" w:right="-43" w:hanging="119"/>
              <w:jc w:val="both"/>
              <w:rPr>
                <w:rFonts w:asciiTheme="majorBidi" w:hAnsiTheme="majorBidi" w:cstheme="majorBidi"/>
                <w:sz w:val="28"/>
                <w:szCs w:val="28"/>
                <w:cs/>
              </w:rPr>
            </w:pPr>
            <w:r w:rsidRPr="00B542DF">
              <w:rPr>
                <w:rFonts w:asciiTheme="majorBidi" w:hAnsiTheme="majorBidi" w:cstheme="majorBidi"/>
                <w:sz w:val="28"/>
                <w:szCs w:val="28"/>
              </w:rPr>
              <w:t>Disposals</w:t>
            </w:r>
          </w:p>
        </w:tc>
        <w:tc>
          <w:tcPr>
            <w:tcW w:w="1560" w:type="dxa"/>
            <w:gridSpan w:val="2"/>
            <w:tcBorders>
              <w:top w:val="nil"/>
              <w:left w:val="nil"/>
              <w:bottom w:val="single" w:sz="4" w:space="0" w:color="auto"/>
              <w:right w:val="nil"/>
            </w:tcBorders>
            <w:vAlign w:val="center"/>
          </w:tcPr>
          <w:p w14:paraId="14611ACD" w14:textId="77777777" w:rsidR="000235FD" w:rsidRPr="00D17698" w:rsidRDefault="000235FD" w:rsidP="000235FD">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 xml:space="preserve">    -</w:t>
            </w:r>
          </w:p>
        </w:tc>
        <w:tc>
          <w:tcPr>
            <w:tcW w:w="141" w:type="dxa"/>
            <w:tcBorders>
              <w:top w:val="nil"/>
              <w:left w:val="nil"/>
              <w:bottom w:val="nil"/>
              <w:right w:val="nil"/>
            </w:tcBorders>
            <w:vAlign w:val="center"/>
          </w:tcPr>
          <w:p w14:paraId="6C4DF10D"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60" w:type="dxa"/>
            <w:gridSpan w:val="3"/>
            <w:tcBorders>
              <w:top w:val="nil"/>
              <w:left w:val="nil"/>
              <w:bottom w:val="single" w:sz="4" w:space="0" w:color="auto"/>
              <w:right w:val="nil"/>
            </w:tcBorders>
            <w:vAlign w:val="center"/>
          </w:tcPr>
          <w:p w14:paraId="052583FA" w14:textId="77777777" w:rsidR="000235FD" w:rsidRPr="00D17698" w:rsidRDefault="000235FD" w:rsidP="000235FD">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1" w:type="dxa"/>
            <w:tcBorders>
              <w:top w:val="nil"/>
              <w:left w:val="nil"/>
              <w:bottom w:val="nil"/>
              <w:right w:val="nil"/>
            </w:tcBorders>
            <w:vAlign w:val="center"/>
          </w:tcPr>
          <w:p w14:paraId="0B44B1DD"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61" w:type="dxa"/>
            <w:tcBorders>
              <w:top w:val="nil"/>
              <w:left w:val="nil"/>
              <w:bottom w:val="single" w:sz="4" w:space="0" w:color="auto"/>
              <w:right w:val="nil"/>
            </w:tcBorders>
            <w:vAlign w:val="center"/>
          </w:tcPr>
          <w:p w14:paraId="65682CEC" w14:textId="77777777" w:rsidR="000235FD" w:rsidRPr="00D17698" w:rsidRDefault="000235FD" w:rsidP="000235FD">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1" w:type="dxa"/>
            <w:tcBorders>
              <w:top w:val="nil"/>
              <w:left w:val="nil"/>
              <w:bottom w:val="nil"/>
              <w:right w:val="nil"/>
            </w:tcBorders>
            <w:vAlign w:val="center"/>
          </w:tcPr>
          <w:p w14:paraId="68903811"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60" w:type="dxa"/>
            <w:tcBorders>
              <w:top w:val="nil"/>
              <w:left w:val="nil"/>
              <w:bottom w:val="single" w:sz="4" w:space="0" w:color="auto"/>
              <w:right w:val="nil"/>
            </w:tcBorders>
            <w:vAlign w:val="center"/>
          </w:tcPr>
          <w:p w14:paraId="7FC3D850" w14:textId="77777777" w:rsidR="000235FD" w:rsidRPr="00FC60DF" w:rsidRDefault="000235FD" w:rsidP="00D824DA">
            <w:pPr>
              <w:tabs>
                <w:tab w:val="decimal" w:pos="786"/>
              </w:tabs>
              <w:ind w:left="-15" w:right="423"/>
              <w:jc w:val="right"/>
              <w:rPr>
                <w:rFonts w:asciiTheme="majorBidi" w:hAnsiTheme="majorBidi" w:cstheme="majorBidi"/>
                <w:sz w:val="28"/>
                <w:szCs w:val="28"/>
                <w:cs/>
              </w:rPr>
            </w:pPr>
            <w:r w:rsidRPr="00D17698">
              <w:rPr>
                <w:rFonts w:asciiTheme="majorBidi" w:hAnsiTheme="majorBidi" w:cstheme="majorBidi"/>
                <w:sz w:val="28"/>
                <w:szCs w:val="28"/>
              </w:rPr>
              <w:t>-</w:t>
            </w:r>
          </w:p>
        </w:tc>
        <w:tc>
          <w:tcPr>
            <w:tcW w:w="141" w:type="dxa"/>
            <w:tcBorders>
              <w:top w:val="nil"/>
              <w:left w:val="nil"/>
              <w:bottom w:val="nil"/>
              <w:right w:val="nil"/>
            </w:tcBorders>
            <w:vAlign w:val="center"/>
          </w:tcPr>
          <w:p w14:paraId="174E63BC"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701" w:type="dxa"/>
            <w:tcBorders>
              <w:top w:val="nil"/>
              <w:left w:val="nil"/>
              <w:bottom w:val="single" w:sz="4" w:space="0" w:color="auto"/>
              <w:right w:val="nil"/>
            </w:tcBorders>
            <w:vAlign w:val="center"/>
          </w:tcPr>
          <w:p w14:paraId="3554E1B7" w14:textId="77777777" w:rsidR="000235FD" w:rsidRPr="00D17698" w:rsidRDefault="000235FD" w:rsidP="000235FD">
            <w:pPr>
              <w:tabs>
                <w:tab w:val="decimal" w:pos="972"/>
              </w:tabs>
              <w:spacing w:line="400" w:lineRule="exact"/>
              <w:ind w:left="-29" w:right="74"/>
              <w:jc w:val="right"/>
              <w:rPr>
                <w:rFonts w:asciiTheme="majorBidi" w:hAnsiTheme="majorBidi" w:cstheme="majorBidi"/>
                <w:sz w:val="28"/>
                <w:szCs w:val="28"/>
              </w:rPr>
            </w:pPr>
            <w:r w:rsidRPr="00D17698">
              <w:rPr>
                <w:rFonts w:asciiTheme="majorBidi" w:hAnsiTheme="majorBidi" w:cstheme="majorBidi"/>
                <w:sz w:val="28"/>
                <w:szCs w:val="28"/>
              </w:rPr>
              <w:t>(8,237)</w:t>
            </w:r>
          </w:p>
        </w:tc>
        <w:tc>
          <w:tcPr>
            <w:tcW w:w="142" w:type="dxa"/>
            <w:tcBorders>
              <w:top w:val="nil"/>
              <w:left w:val="nil"/>
              <w:bottom w:val="nil"/>
              <w:right w:val="nil"/>
            </w:tcBorders>
            <w:vAlign w:val="center"/>
          </w:tcPr>
          <w:p w14:paraId="1463E8B9"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59" w:type="dxa"/>
            <w:tcBorders>
              <w:top w:val="nil"/>
              <w:left w:val="nil"/>
              <w:bottom w:val="single" w:sz="4" w:space="0" w:color="auto"/>
              <w:right w:val="nil"/>
            </w:tcBorders>
            <w:vAlign w:val="center"/>
          </w:tcPr>
          <w:p w14:paraId="57E3C05F" w14:textId="77777777" w:rsidR="000235FD" w:rsidRPr="00FC60DF" w:rsidRDefault="000235FD" w:rsidP="000235FD">
            <w:pPr>
              <w:tabs>
                <w:tab w:val="decimal" w:pos="786"/>
              </w:tabs>
              <w:ind w:left="-15" w:right="423"/>
              <w:jc w:val="right"/>
              <w:rPr>
                <w:rFonts w:asciiTheme="majorBidi" w:hAnsiTheme="majorBidi" w:cstheme="majorBidi"/>
                <w:sz w:val="28"/>
                <w:szCs w:val="28"/>
                <w:cs/>
              </w:rPr>
            </w:pPr>
            <w:r w:rsidRPr="00D17698">
              <w:rPr>
                <w:rFonts w:asciiTheme="majorBidi" w:hAnsiTheme="majorBidi" w:cstheme="majorBidi"/>
                <w:sz w:val="28"/>
                <w:szCs w:val="28"/>
              </w:rPr>
              <w:t>-</w:t>
            </w:r>
          </w:p>
        </w:tc>
        <w:tc>
          <w:tcPr>
            <w:tcW w:w="142" w:type="dxa"/>
            <w:tcBorders>
              <w:top w:val="nil"/>
              <w:left w:val="nil"/>
              <w:bottom w:val="nil"/>
              <w:right w:val="nil"/>
            </w:tcBorders>
            <w:vAlign w:val="center"/>
          </w:tcPr>
          <w:p w14:paraId="5757DB12"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59" w:type="dxa"/>
            <w:tcBorders>
              <w:top w:val="nil"/>
              <w:left w:val="nil"/>
              <w:bottom w:val="single" w:sz="4" w:space="0" w:color="auto"/>
              <w:right w:val="nil"/>
            </w:tcBorders>
            <w:vAlign w:val="center"/>
          </w:tcPr>
          <w:p w14:paraId="607C2438" w14:textId="77777777" w:rsidR="000235FD" w:rsidRPr="00FC60DF" w:rsidRDefault="000235FD" w:rsidP="000235FD">
            <w:pPr>
              <w:tabs>
                <w:tab w:val="decimal" w:pos="972"/>
              </w:tabs>
              <w:spacing w:line="400" w:lineRule="exact"/>
              <w:ind w:left="-29" w:right="74"/>
              <w:jc w:val="right"/>
              <w:rPr>
                <w:rFonts w:asciiTheme="majorBidi" w:hAnsiTheme="majorBidi" w:cstheme="majorBidi"/>
                <w:sz w:val="28"/>
                <w:szCs w:val="28"/>
                <w:cs/>
              </w:rPr>
            </w:pPr>
            <w:r w:rsidRPr="00D17698">
              <w:rPr>
                <w:rFonts w:asciiTheme="majorBidi" w:hAnsiTheme="majorBidi" w:cstheme="majorBidi"/>
                <w:sz w:val="28"/>
                <w:szCs w:val="28"/>
              </w:rPr>
              <w:t>(8,237)</w:t>
            </w:r>
          </w:p>
        </w:tc>
      </w:tr>
      <w:tr w:rsidR="000235FD" w:rsidRPr="00D17698" w14:paraId="796FE904" w14:textId="77777777">
        <w:trPr>
          <w:trHeight w:val="130"/>
        </w:trPr>
        <w:tc>
          <w:tcPr>
            <w:tcW w:w="2744" w:type="dxa"/>
            <w:gridSpan w:val="4"/>
            <w:tcBorders>
              <w:top w:val="nil"/>
              <w:left w:val="nil"/>
              <w:bottom w:val="nil"/>
              <w:right w:val="nil"/>
            </w:tcBorders>
          </w:tcPr>
          <w:p w14:paraId="5E507821" w14:textId="1F91E86E" w:rsidR="000235FD" w:rsidRPr="008F6065" w:rsidRDefault="000235FD" w:rsidP="000235FD">
            <w:pPr>
              <w:tabs>
                <w:tab w:val="left" w:pos="132"/>
                <w:tab w:val="center" w:pos="8010"/>
              </w:tabs>
              <w:ind w:left="162" w:right="-43" w:hanging="119"/>
              <w:jc w:val="both"/>
              <w:rPr>
                <w:rFonts w:asciiTheme="majorBidi" w:hAnsiTheme="majorBidi" w:cstheme="majorBidi"/>
                <w:b/>
                <w:bCs/>
                <w:sz w:val="28"/>
                <w:szCs w:val="28"/>
              </w:rPr>
            </w:pPr>
            <w:r w:rsidRPr="00452B4E">
              <w:rPr>
                <w:rFonts w:asciiTheme="majorBidi" w:hAnsiTheme="majorBidi" w:cstheme="majorBidi"/>
                <w:b/>
                <w:bCs/>
                <w:sz w:val="28"/>
                <w:szCs w:val="28"/>
              </w:rPr>
              <w:t xml:space="preserve">December </w:t>
            </w:r>
            <w:r w:rsidR="007E0FC8">
              <w:rPr>
                <w:rFonts w:asciiTheme="majorBidi" w:hAnsiTheme="majorBidi" w:cstheme="majorBidi"/>
                <w:b/>
                <w:bCs/>
                <w:sz w:val="28"/>
                <w:szCs w:val="28"/>
              </w:rPr>
              <w:t xml:space="preserve">31, </w:t>
            </w:r>
            <w:r w:rsidRPr="00452B4E">
              <w:rPr>
                <w:rFonts w:asciiTheme="majorBidi" w:hAnsiTheme="majorBidi" w:cstheme="majorBidi"/>
                <w:b/>
                <w:bCs/>
                <w:sz w:val="28"/>
                <w:szCs w:val="28"/>
              </w:rPr>
              <w:t>2024</w:t>
            </w:r>
          </w:p>
        </w:tc>
        <w:tc>
          <w:tcPr>
            <w:tcW w:w="1560" w:type="dxa"/>
            <w:gridSpan w:val="2"/>
            <w:tcBorders>
              <w:top w:val="single" w:sz="4" w:space="0" w:color="auto"/>
              <w:left w:val="nil"/>
              <w:bottom w:val="nil"/>
              <w:right w:val="nil"/>
            </w:tcBorders>
            <w:vAlign w:val="bottom"/>
          </w:tcPr>
          <w:p w14:paraId="501D846C" w14:textId="77777777" w:rsidR="000235FD" w:rsidRPr="008F6065" w:rsidRDefault="000235FD" w:rsidP="000235FD">
            <w:pPr>
              <w:tabs>
                <w:tab w:val="decimal" w:pos="786"/>
              </w:tabs>
              <w:ind w:left="-15" w:right="141"/>
              <w:jc w:val="right"/>
              <w:rPr>
                <w:rFonts w:asciiTheme="majorBidi" w:hAnsiTheme="majorBidi" w:cstheme="majorBidi"/>
                <w:b/>
                <w:bCs/>
                <w:sz w:val="28"/>
                <w:szCs w:val="28"/>
              </w:rPr>
            </w:pPr>
            <w:r w:rsidRPr="008F6065">
              <w:rPr>
                <w:rFonts w:asciiTheme="majorBidi" w:hAnsiTheme="majorBidi" w:cstheme="majorBidi"/>
                <w:b/>
                <w:bCs/>
                <w:sz w:val="28"/>
                <w:szCs w:val="28"/>
              </w:rPr>
              <w:t>23,992</w:t>
            </w:r>
          </w:p>
        </w:tc>
        <w:tc>
          <w:tcPr>
            <w:tcW w:w="141" w:type="dxa"/>
            <w:tcBorders>
              <w:top w:val="nil"/>
              <w:left w:val="nil"/>
              <w:bottom w:val="nil"/>
              <w:right w:val="nil"/>
            </w:tcBorders>
          </w:tcPr>
          <w:p w14:paraId="176DF56F" w14:textId="77777777" w:rsidR="000235FD" w:rsidRPr="008F6065" w:rsidRDefault="000235FD" w:rsidP="000235FD">
            <w:pPr>
              <w:tabs>
                <w:tab w:val="decimal" w:pos="786"/>
              </w:tabs>
              <w:ind w:left="-15" w:right="-9"/>
              <w:jc w:val="right"/>
              <w:rPr>
                <w:rFonts w:asciiTheme="majorBidi" w:hAnsiTheme="majorBidi" w:cstheme="majorBidi"/>
                <w:b/>
                <w:bCs/>
                <w:sz w:val="28"/>
                <w:szCs w:val="28"/>
              </w:rPr>
            </w:pPr>
          </w:p>
        </w:tc>
        <w:tc>
          <w:tcPr>
            <w:tcW w:w="1560" w:type="dxa"/>
            <w:gridSpan w:val="3"/>
            <w:tcBorders>
              <w:top w:val="single" w:sz="4" w:space="0" w:color="auto"/>
              <w:left w:val="nil"/>
              <w:bottom w:val="nil"/>
              <w:right w:val="nil"/>
            </w:tcBorders>
          </w:tcPr>
          <w:p w14:paraId="706D60C3" w14:textId="77777777" w:rsidR="000235FD" w:rsidRPr="008F6065" w:rsidRDefault="000235FD" w:rsidP="000235FD">
            <w:pPr>
              <w:tabs>
                <w:tab w:val="decimal" w:pos="786"/>
              </w:tabs>
              <w:ind w:left="-15" w:right="423"/>
              <w:jc w:val="right"/>
              <w:rPr>
                <w:rFonts w:asciiTheme="majorBidi" w:hAnsiTheme="majorBidi" w:cstheme="majorBidi"/>
                <w:b/>
                <w:bCs/>
                <w:sz w:val="28"/>
                <w:szCs w:val="28"/>
              </w:rPr>
            </w:pPr>
            <w:r w:rsidRPr="008F6065">
              <w:rPr>
                <w:rFonts w:asciiTheme="majorBidi" w:hAnsiTheme="majorBidi" w:cstheme="majorBidi"/>
                <w:b/>
                <w:bCs/>
                <w:sz w:val="28"/>
                <w:szCs w:val="28"/>
              </w:rPr>
              <w:t>-</w:t>
            </w:r>
          </w:p>
        </w:tc>
        <w:tc>
          <w:tcPr>
            <w:tcW w:w="141" w:type="dxa"/>
            <w:tcBorders>
              <w:top w:val="nil"/>
              <w:left w:val="nil"/>
              <w:bottom w:val="nil"/>
              <w:right w:val="nil"/>
            </w:tcBorders>
          </w:tcPr>
          <w:p w14:paraId="2F2616F2" w14:textId="77777777" w:rsidR="000235FD" w:rsidRPr="008F6065" w:rsidRDefault="000235FD" w:rsidP="000235FD">
            <w:pPr>
              <w:tabs>
                <w:tab w:val="decimal" w:pos="786"/>
              </w:tabs>
              <w:ind w:left="-15" w:right="-9"/>
              <w:jc w:val="right"/>
              <w:rPr>
                <w:rFonts w:asciiTheme="majorBidi" w:hAnsiTheme="majorBidi" w:cstheme="majorBidi"/>
                <w:b/>
                <w:bCs/>
                <w:sz w:val="28"/>
                <w:szCs w:val="28"/>
              </w:rPr>
            </w:pPr>
          </w:p>
        </w:tc>
        <w:tc>
          <w:tcPr>
            <w:tcW w:w="1561" w:type="dxa"/>
            <w:tcBorders>
              <w:top w:val="single" w:sz="4" w:space="0" w:color="auto"/>
              <w:left w:val="nil"/>
              <w:bottom w:val="nil"/>
              <w:right w:val="nil"/>
            </w:tcBorders>
            <w:vAlign w:val="bottom"/>
          </w:tcPr>
          <w:p w14:paraId="634B105D" w14:textId="77777777" w:rsidR="000235FD" w:rsidRPr="008F6065" w:rsidRDefault="000235FD" w:rsidP="000235FD">
            <w:pPr>
              <w:tabs>
                <w:tab w:val="decimal" w:pos="786"/>
              </w:tabs>
              <w:ind w:left="-15" w:right="141"/>
              <w:jc w:val="right"/>
              <w:rPr>
                <w:rFonts w:asciiTheme="majorBidi" w:hAnsiTheme="majorBidi" w:cstheme="majorBidi"/>
                <w:b/>
                <w:bCs/>
                <w:sz w:val="28"/>
                <w:szCs w:val="28"/>
              </w:rPr>
            </w:pPr>
            <w:r w:rsidRPr="008F6065">
              <w:rPr>
                <w:rFonts w:asciiTheme="majorBidi" w:hAnsiTheme="majorBidi" w:cstheme="majorBidi"/>
                <w:b/>
                <w:bCs/>
                <w:sz w:val="28"/>
                <w:szCs w:val="28"/>
              </w:rPr>
              <w:t>19,821</w:t>
            </w:r>
          </w:p>
        </w:tc>
        <w:tc>
          <w:tcPr>
            <w:tcW w:w="141" w:type="dxa"/>
            <w:tcBorders>
              <w:top w:val="nil"/>
              <w:left w:val="nil"/>
              <w:bottom w:val="nil"/>
              <w:right w:val="nil"/>
            </w:tcBorders>
          </w:tcPr>
          <w:p w14:paraId="51BFA071" w14:textId="77777777" w:rsidR="000235FD" w:rsidRPr="008F6065" w:rsidRDefault="000235FD" w:rsidP="000235FD">
            <w:pPr>
              <w:tabs>
                <w:tab w:val="decimal" w:pos="786"/>
              </w:tabs>
              <w:ind w:left="-15" w:right="-9"/>
              <w:jc w:val="right"/>
              <w:rPr>
                <w:rFonts w:asciiTheme="majorBidi" w:hAnsiTheme="majorBidi" w:cstheme="majorBidi"/>
                <w:b/>
                <w:bCs/>
                <w:sz w:val="28"/>
                <w:szCs w:val="28"/>
              </w:rPr>
            </w:pPr>
          </w:p>
        </w:tc>
        <w:tc>
          <w:tcPr>
            <w:tcW w:w="1560" w:type="dxa"/>
            <w:tcBorders>
              <w:top w:val="single" w:sz="4" w:space="0" w:color="auto"/>
              <w:left w:val="nil"/>
              <w:bottom w:val="nil"/>
              <w:right w:val="nil"/>
            </w:tcBorders>
            <w:vAlign w:val="bottom"/>
          </w:tcPr>
          <w:p w14:paraId="3F7AF507" w14:textId="77777777" w:rsidR="000235FD" w:rsidRPr="009E3C25" w:rsidRDefault="000235FD" w:rsidP="000235FD">
            <w:pPr>
              <w:tabs>
                <w:tab w:val="decimal" w:pos="786"/>
              </w:tabs>
              <w:ind w:left="-15" w:right="141"/>
              <w:jc w:val="right"/>
              <w:rPr>
                <w:rFonts w:asciiTheme="majorBidi" w:hAnsiTheme="majorBidi" w:cstheme="majorBidi"/>
                <w:b/>
                <w:bCs/>
                <w:sz w:val="28"/>
                <w:szCs w:val="28"/>
              </w:rPr>
            </w:pPr>
            <w:r w:rsidRPr="009E3C25">
              <w:rPr>
                <w:rFonts w:asciiTheme="majorBidi" w:hAnsiTheme="majorBidi" w:cstheme="majorBidi"/>
                <w:b/>
                <w:bCs/>
                <w:sz w:val="28"/>
                <w:szCs w:val="28"/>
              </w:rPr>
              <w:t>259,893</w:t>
            </w:r>
          </w:p>
        </w:tc>
        <w:tc>
          <w:tcPr>
            <w:tcW w:w="141" w:type="dxa"/>
            <w:tcBorders>
              <w:top w:val="nil"/>
              <w:left w:val="nil"/>
              <w:bottom w:val="nil"/>
              <w:right w:val="nil"/>
            </w:tcBorders>
          </w:tcPr>
          <w:p w14:paraId="6B16EF8C" w14:textId="77777777" w:rsidR="000235FD" w:rsidRPr="009E3C25" w:rsidRDefault="000235FD" w:rsidP="000235FD">
            <w:pPr>
              <w:tabs>
                <w:tab w:val="decimal" w:pos="786"/>
              </w:tabs>
              <w:ind w:left="-15" w:right="-9"/>
              <w:jc w:val="right"/>
              <w:rPr>
                <w:rFonts w:asciiTheme="majorBidi" w:hAnsiTheme="majorBidi" w:cstheme="majorBidi"/>
                <w:b/>
                <w:bCs/>
                <w:sz w:val="28"/>
                <w:szCs w:val="28"/>
              </w:rPr>
            </w:pPr>
          </w:p>
        </w:tc>
        <w:tc>
          <w:tcPr>
            <w:tcW w:w="1701" w:type="dxa"/>
            <w:tcBorders>
              <w:top w:val="single" w:sz="4" w:space="0" w:color="auto"/>
              <w:left w:val="nil"/>
              <w:bottom w:val="nil"/>
              <w:right w:val="nil"/>
            </w:tcBorders>
            <w:vAlign w:val="bottom"/>
          </w:tcPr>
          <w:p w14:paraId="69F0BE2D" w14:textId="77777777" w:rsidR="000235FD" w:rsidRPr="00CB19A7" w:rsidRDefault="000235FD" w:rsidP="000235FD">
            <w:pPr>
              <w:tabs>
                <w:tab w:val="decimal" w:pos="786"/>
              </w:tabs>
              <w:ind w:left="-15" w:right="141"/>
              <w:jc w:val="right"/>
              <w:rPr>
                <w:rFonts w:asciiTheme="majorBidi" w:hAnsiTheme="majorBidi" w:cstheme="majorBidi"/>
                <w:b/>
                <w:bCs/>
                <w:sz w:val="28"/>
                <w:szCs w:val="28"/>
              </w:rPr>
            </w:pPr>
            <w:r w:rsidRPr="00CB19A7">
              <w:rPr>
                <w:rFonts w:asciiTheme="majorBidi" w:hAnsiTheme="majorBidi" w:cstheme="majorBidi"/>
                <w:b/>
                <w:bCs/>
                <w:sz w:val="28"/>
                <w:szCs w:val="28"/>
              </w:rPr>
              <w:t>43,067</w:t>
            </w:r>
          </w:p>
        </w:tc>
        <w:tc>
          <w:tcPr>
            <w:tcW w:w="142" w:type="dxa"/>
            <w:tcBorders>
              <w:top w:val="nil"/>
              <w:left w:val="nil"/>
              <w:bottom w:val="nil"/>
              <w:right w:val="nil"/>
            </w:tcBorders>
          </w:tcPr>
          <w:p w14:paraId="53BCA8FA" w14:textId="77777777" w:rsidR="000235FD" w:rsidRPr="00CB19A7" w:rsidRDefault="000235FD" w:rsidP="000235FD">
            <w:pPr>
              <w:tabs>
                <w:tab w:val="decimal" w:pos="786"/>
              </w:tabs>
              <w:ind w:left="-15" w:right="-9"/>
              <w:jc w:val="right"/>
              <w:rPr>
                <w:rFonts w:asciiTheme="majorBidi" w:hAnsiTheme="majorBidi" w:cstheme="majorBidi"/>
                <w:b/>
                <w:bCs/>
                <w:sz w:val="28"/>
                <w:szCs w:val="28"/>
              </w:rPr>
            </w:pPr>
          </w:p>
        </w:tc>
        <w:tc>
          <w:tcPr>
            <w:tcW w:w="1559" w:type="dxa"/>
            <w:tcBorders>
              <w:top w:val="single" w:sz="4" w:space="0" w:color="auto"/>
              <w:left w:val="nil"/>
              <w:bottom w:val="nil"/>
              <w:right w:val="nil"/>
            </w:tcBorders>
            <w:vAlign w:val="bottom"/>
          </w:tcPr>
          <w:p w14:paraId="07AB567D" w14:textId="77777777" w:rsidR="000235FD" w:rsidRPr="00294CF1" w:rsidRDefault="000235FD" w:rsidP="000235FD">
            <w:pPr>
              <w:tabs>
                <w:tab w:val="decimal" w:pos="786"/>
              </w:tabs>
              <w:ind w:left="-15" w:right="423"/>
              <w:jc w:val="right"/>
              <w:rPr>
                <w:rFonts w:asciiTheme="majorBidi" w:hAnsiTheme="majorBidi" w:cstheme="majorBidi"/>
                <w:b/>
                <w:bCs/>
                <w:sz w:val="28"/>
                <w:szCs w:val="28"/>
              </w:rPr>
            </w:pPr>
            <w:r w:rsidRPr="00294CF1">
              <w:rPr>
                <w:rFonts w:asciiTheme="majorBidi" w:hAnsiTheme="majorBidi" w:cstheme="majorBidi"/>
                <w:b/>
                <w:bCs/>
                <w:sz w:val="28"/>
                <w:szCs w:val="28"/>
              </w:rPr>
              <w:t>-</w:t>
            </w:r>
          </w:p>
        </w:tc>
        <w:tc>
          <w:tcPr>
            <w:tcW w:w="142" w:type="dxa"/>
            <w:tcBorders>
              <w:top w:val="nil"/>
              <w:left w:val="nil"/>
              <w:bottom w:val="nil"/>
              <w:right w:val="nil"/>
            </w:tcBorders>
          </w:tcPr>
          <w:p w14:paraId="5321C0D1" w14:textId="77777777" w:rsidR="000235FD" w:rsidRPr="00294CF1" w:rsidRDefault="000235FD" w:rsidP="000235FD">
            <w:pPr>
              <w:tabs>
                <w:tab w:val="decimal" w:pos="786"/>
              </w:tabs>
              <w:ind w:left="-15" w:right="-9"/>
              <w:jc w:val="right"/>
              <w:rPr>
                <w:rFonts w:asciiTheme="majorBidi" w:hAnsiTheme="majorBidi" w:cstheme="majorBidi"/>
                <w:b/>
                <w:bCs/>
                <w:sz w:val="28"/>
                <w:szCs w:val="28"/>
              </w:rPr>
            </w:pPr>
          </w:p>
        </w:tc>
        <w:tc>
          <w:tcPr>
            <w:tcW w:w="1559" w:type="dxa"/>
            <w:tcBorders>
              <w:top w:val="single" w:sz="4" w:space="0" w:color="auto"/>
              <w:left w:val="nil"/>
              <w:bottom w:val="nil"/>
              <w:right w:val="nil"/>
            </w:tcBorders>
            <w:vAlign w:val="bottom"/>
          </w:tcPr>
          <w:p w14:paraId="50EEEFBC" w14:textId="77777777" w:rsidR="000235FD" w:rsidRPr="00294CF1" w:rsidRDefault="000235FD" w:rsidP="000235FD">
            <w:pPr>
              <w:tabs>
                <w:tab w:val="decimal" w:pos="786"/>
              </w:tabs>
              <w:ind w:left="-15" w:right="141"/>
              <w:jc w:val="right"/>
              <w:rPr>
                <w:rFonts w:asciiTheme="majorBidi" w:hAnsiTheme="majorBidi" w:cstheme="majorBidi"/>
                <w:b/>
                <w:bCs/>
                <w:sz w:val="28"/>
                <w:szCs w:val="28"/>
              </w:rPr>
            </w:pPr>
            <w:r w:rsidRPr="00294CF1">
              <w:rPr>
                <w:rFonts w:asciiTheme="majorBidi" w:hAnsiTheme="majorBidi" w:cstheme="majorBidi"/>
                <w:b/>
                <w:bCs/>
                <w:sz w:val="28"/>
                <w:szCs w:val="28"/>
              </w:rPr>
              <w:t>346,773</w:t>
            </w:r>
          </w:p>
        </w:tc>
      </w:tr>
      <w:tr w:rsidR="000235FD" w:rsidRPr="00D17698" w14:paraId="3776A78F" w14:textId="77777777">
        <w:trPr>
          <w:trHeight w:val="130"/>
        </w:trPr>
        <w:tc>
          <w:tcPr>
            <w:tcW w:w="2744" w:type="dxa"/>
            <w:gridSpan w:val="4"/>
            <w:tcBorders>
              <w:top w:val="nil"/>
              <w:left w:val="nil"/>
              <w:bottom w:val="nil"/>
              <w:right w:val="nil"/>
            </w:tcBorders>
          </w:tcPr>
          <w:p w14:paraId="554B49F8" w14:textId="15332F51" w:rsidR="000235FD" w:rsidRPr="00D17698" w:rsidRDefault="000235FD" w:rsidP="000235FD">
            <w:pPr>
              <w:tabs>
                <w:tab w:val="left" w:pos="132"/>
                <w:tab w:val="center" w:pos="8010"/>
              </w:tabs>
              <w:ind w:left="162" w:right="-43" w:hanging="119"/>
              <w:jc w:val="both"/>
              <w:rPr>
                <w:rFonts w:asciiTheme="majorBidi" w:hAnsiTheme="majorBidi" w:cstheme="majorBidi"/>
                <w:sz w:val="28"/>
                <w:szCs w:val="28"/>
              </w:rPr>
            </w:pPr>
            <w:r w:rsidRPr="00B542DF">
              <w:rPr>
                <w:rFonts w:asciiTheme="majorBidi" w:hAnsiTheme="majorBidi" w:cstheme="majorBidi"/>
                <w:sz w:val="28"/>
                <w:szCs w:val="28"/>
              </w:rPr>
              <w:t>Additions</w:t>
            </w:r>
          </w:p>
        </w:tc>
        <w:tc>
          <w:tcPr>
            <w:tcW w:w="1560" w:type="dxa"/>
            <w:gridSpan w:val="2"/>
            <w:tcBorders>
              <w:top w:val="nil"/>
              <w:left w:val="nil"/>
              <w:bottom w:val="nil"/>
              <w:right w:val="nil"/>
            </w:tcBorders>
            <w:vAlign w:val="bottom"/>
          </w:tcPr>
          <w:p w14:paraId="44619153" w14:textId="77777777" w:rsidR="000235FD" w:rsidRPr="00D17698" w:rsidRDefault="000235FD" w:rsidP="000235FD">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946,920</w:t>
            </w:r>
          </w:p>
        </w:tc>
        <w:tc>
          <w:tcPr>
            <w:tcW w:w="141" w:type="dxa"/>
            <w:tcBorders>
              <w:top w:val="nil"/>
              <w:left w:val="nil"/>
              <w:bottom w:val="nil"/>
              <w:right w:val="nil"/>
            </w:tcBorders>
          </w:tcPr>
          <w:p w14:paraId="6E10FC02" w14:textId="77777777" w:rsidR="000235FD" w:rsidRPr="00D17698" w:rsidRDefault="000235FD" w:rsidP="000235FD">
            <w:pPr>
              <w:tabs>
                <w:tab w:val="decimal" w:pos="786"/>
              </w:tabs>
              <w:ind w:right="-9"/>
              <w:jc w:val="right"/>
              <w:rPr>
                <w:rFonts w:asciiTheme="majorBidi" w:hAnsiTheme="majorBidi" w:cstheme="majorBidi"/>
                <w:sz w:val="28"/>
                <w:szCs w:val="28"/>
              </w:rPr>
            </w:pPr>
          </w:p>
        </w:tc>
        <w:tc>
          <w:tcPr>
            <w:tcW w:w="1560" w:type="dxa"/>
            <w:gridSpan w:val="3"/>
            <w:tcBorders>
              <w:top w:val="nil"/>
              <w:left w:val="nil"/>
              <w:bottom w:val="nil"/>
              <w:right w:val="nil"/>
            </w:tcBorders>
          </w:tcPr>
          <w:p w14:paraId="1CA0D748" w14:textId="77777777" w:rsidR="000235FD" w:rsidRPr="00D17698" w:rsidRDefault="000235FD" w:rsidP="000235FD">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1,648,123</w:t>
            </w:r>
          </w:p>
        </w:tc>
        <w:tc>
          <w:tcPr>
            <w:tcW w:w="141" w:type="dxa"/>
            <w:tcBorders>
              <w:top w:val="nil"/>
              <w:left w:val="nil"/>
              <w:bottom w:val="nil"/>
              <w:right w:val="nil"/>
            </w:tcBorders>
          </w:tcPr>
          <w:p w14:paraId="616FB70D" w14:textId="77777777" w:rsidR="000235FD" w:rsidRPr="00D17698" w:rsidRDefault="000235FD" w:rsidP="000235FD">
            <w:pPr>
              <w:tabs>
                <w:tab w:val="decimal" w:pos="786"/>
              </w:tabs>
              <w:ind w:right="-9"/>
              <w:jc w:val="right"/>
              <w:rPr>
                <w:rFonts w:asciiTheme="majorBidi" w:hAnsiTheme="majorBidi" w:cstheme="majorBidi"/>
                <w:sz w:val="28"/>
                <w:szCs w:val="28"/>
              </w:rPr>
            </w:pPr>
          </w:p>
        </w:tc>
        <w:tc>
          <w:tcPr>
            <w:tcW w:w="1561" w:type="dxa"/>
            <w:tcBorders>
              <w:top w:val="nil"/>
              <w:left w:val="nil"/>
              <w:bottom w:val="nil"/>
              <w:right w:val="nil"/>
            </w:tcBorders>
            <w:vAlign w:val="bottom"/>
          </w:tcPr>
          <w:p w14:paraId="15CE5C05" w14:textId="77777777" w:rsidR="000235FD" w:rsidRPr="00D17698" w:rsidRDefault="000235FD" w:rsidP="000235FD">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5,030</w:t>
            </w:r>
          </w:p>
        </w:tc>
        <w:tc>
          <w:tcPr>
            <w:tcW w:w="141" w:type="dxa"/>
            <w:tcBorders>
              <w:top w:val="nil"/>
              <w:left w:val="nil"/>
              <w:bottom w:val="nil"/>
              <w:right w:val="nil"/>
            </w:tcBorders>
          </w:tcPr>
          <w:p w14:paraId="28ACEDAE"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60" w:type="dxa"/>
            <w:tcBorders>
              <w:top w:val="nil"/>
              <w:left w:val="nil"/>
              <w:bottom w:val="nil"/>
              <w:right w:val="nil"/>
            </w:tcBorders>
            <w:vAlign w:val="bottom"/>
          </w:tcPr>
          <w:p w14:paraId="0D26F917" w14:textId="77777777" w:rsidR="000235FD" w:rsidRPr="00D17698" w:rsidRDefault="000235FD" w:rsidP="000235FD">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38,19</w:t>
            </w:r>
            <w:r>
              <w:rPr>
                <w:rFonts w:asciiTheme="majorBidi" w:hAnsiTheme="majorBidi" w:cstheme="majorBidi"/>
                <w:sz w:val="28"/>
                <w:szCs w:val="28"/>
              </w:rPr>
              <w:t>9</w:t>
            </w:r>
          </w:p>
        </w:tc>
        <w:tc>
          <w:tcPr>
            <w:tcW w:w="141" w:type="dxa"/>
            <w:tcBorders>
              <w:top w:val="nil"/>
              <w:left w:val="nil"/>
              <w:bottom w:val="nil"/>
              <w:right w:val="nil"/>
            </w:tcBorders>
          </w:tcPr>
          <w:p w14:paraId="2B2EA8C5"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701" w:type="dxa"/>
            <w:tcBorders>
              <w:top w:val="nil"/>
              <w:left w:val="nil"/>
              <w:bottom w:val="nil"/>
              <w:right w:val="nil"/>
            </w:tcBorders>
            <w:vAlign w:val="bottom"/>
          </w:tcPr>
          <w:p w14:paraId="380D56FF" w14:textId="77777777" w:rsidR="000235FD" w:rsidRPr="00D17698" w:rsidRDefault="000235FD" w:rsidP="00D824D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 xml:space="preserve">    -</w:t>
            </w:r>
          </w:p>
        </w:tc>
        <w:tc>
          <w:tcPr>
            <w:tcW w:w="142" w:type="dxa"/>
            <w:tcBorders>
              <w:top w:val="nil"/>
              <w:left w:val="nil"/>
              <w:bottom w:val="nil"/>
              <w:right w:val="nil"/>
            </w:tcBorders>
          </w:tcPr>
          <w:p w14:paraId="72CF4EC6" w14:textId="77777777" w:rsidR="000235FD" w:rsidRPr="00D17698" w:rsidRDefault="000235FD" w:rsidP="000235FD">
            <w:pPr>
              <w:tabs>
                <w:tab w:val="decimal" w:pos="786"/>
              </w:tabs>
              <w:ind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160DEF7A" w14:textId="77777777" w:rsidR="000235FD" w:rsidRPr="00D17698" w:rsidRDefault="000235FD" w:rsidP="000235FD">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33,43</w:t>
            </w:r>
            <w:r>
              <w:rPr>
                <w:rFonts w:asciiTheme="majorBidi" w:hAnsiTheme="majorBidi" w:cstheme="majorBidi"/>
                <w:sz w:val="28"/>
                <w:szCs w:val="28"/>
              </w:rPr>
              <w:t>5</w:t>
            </w:r>
          </w:p>
        </w:tc>
        <w:tc>
          <w:tcPr>
            <w:tcW w:w="142" w:type="dxa"/>
            <w:tcBorders>
              <w:top w:val="nil"/>
              <w:left w:val="nil"/>
              <w:bottom w:val="nil"/>
              <w:right w:val="nil"/>
            </w:tcBorders>
          </w:tcPr>
          <w:p w14:paraId="2FA8E460"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7D4E1488" w14:textId="77777777" w:rsidR="000235FD" w:rsidRPr="00D17698" w:rsidRDefault="000235FD" w:rsidP="000235FD">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2,671,7</w:t>
            </w:r>
            <w:r>
              <w:rPr>
                <w:rFonts w:asciiTheme="majorBidi" w:hAnsiTheme="majorBidi" w:cstheme="majorBidi"/>
                <w:sz w:val="28"/>
                <w:szCs w:val="28"/>
              </w:rPr>
              <w:t>07</w:t>
            </w:r>
          </w:p>
        </w:tc>
      </w:tr>
      <w:tr w:rsidR="000235FD" w:rsidRPr="00D17698" w14:paraId="626BDCD5" w14:textId="77777777">
        <w:trPr>
          <w:trHeight w:val="130"/>
        </w:trPr>
        <w:tc>
          <w:tcPr>
            <w:tcW w:w="2744" w:type="dxa"/>
            <w:gridSpan w:val="4"/>
            <w:tcBorders>
              <w:top w:val="nil"/>
              <w:left w:val="nil"/>
              <w:bottom w:val="nil"/>
              <w:right w:val="nil"/>
            </w:tcBorders>
          </w:tcPr>
          <w:p w14:paraId="5E06E00E" w14:textId="250F7B3E" w:rsidR="000235FD" w:rsidRPr="00FC60DF" w:rsidRDefault="000235FD" w:rsidP="000235FD">
            <w:pPr>
              <w:tabs>
                <w:tab w:val="left" w:pos="132"/>
                <w:tab w:val="center" w:pos="8010"/>
              </w:tabs>
              <w:ind w:left="162" w:right="-43" w:hanging="119"/>
              <w:jc w:val="both"/>
              <w:rPr>
                <w:rFonts w:asciiTheme="majorBidi" w:hAnsiTheme="majorBidi" w:cstheme="majorBidi"/>
                <w:sz w:val="28"/>
                <w:szCs w:val="28"/>
                <w:cs/>
              </w:rPr>
            </w:pPr>
            <w:r w:rsidRPr="00B542DF">
              <w:rPr>
                <w:rFonts w:asciiTheme="majorBidi" w:hAnsiTheme="majorBidi" w:cstheme="majorBidi"/>
                <w:sz w:val="28"/>
                <w:szCs w:val="28"/>
              </w:rPr>
              <w:t>Disposals</w:t>
            </w:r>
          </w:p>
        </w:tc>
        <w:tc>
          <w:tcPr>
            <w:tcW w:w="1560" w:type="dxa"/>
            <w:gridSpan w:val="2"/>
            <w:tcBorders>
              <w:top w:val="nil"/>
              <w:left w:val="nil"/>
              <w:bottom w:val="single" w:sz="4" w:space="0" w:color="auto"/>
              <w:right w:val="nil"/>
            </w:tcBorders>
            <w:vAlign w:val="center"/>
          </w:tcPr>
          <w:p w14:paraId="48CE6163" w14:textId="77777777" w:rsidR="000235FD" w:rsidRPr="00D17698" w:rsidRDefault="000235FD" w:rsidP="000235FD">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 xml:space="preserve">    -</w:t>
            </w:r>
          </w:p>
        </w:tc>
        <w:tc>
          <w:tcPr>
            <w:tcW w:w="141" w:type="dxa"/>
            <w:tcBorders>
              <w:top w:val="nil"/>
              <w:left w:val="nil"/>
              <w:bottom w:val="nil"/>
              <w:right w:val="nil"/>
            </w:tcBorders>
            <w:vAlign w:val="center"/>
          </w:tcPr>
          <w:p w14:paraId="307AE6D0"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60" w:type="dxa"/>
            <w:gridSpan w:val="3"/>
            <w:tcBorders>
              <w:top w:val="nil"/>
              <w:left w:val="nil"/>
              <w:bottom w:val="single" w:sz="4" w:space="0" w:color="auto"/>
              <w:right w:val="nil"/>
            </w:tcBorders>
            <w:vAlign w:val="center"/>
          </w:tcPr>
          <w:p w14:paraId="75F576DA" w14:textId="77777777" w:rsidR="000235FD" w:rsidRPr="00D17698" w:rsidRDefault="000235FD" w:rsidP="000235FD">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 xml:space="preserve">    -</w:t>
            </w:r>
          </w:p>
        </w:tc>
        <w:tc>
          <w:tcPr>
            <w:tcW w:w="141" w:type="dxa"/>
            <w:tcBorders>
              <w:top w:val="nil"/>
              <w:left w:val="nil"/>
              <w:bottom w:val="nil"/>
              <w:right w:val="nil"/>
            </w:tcBorders>
            <w:vAlign w:val="center"/>
          </w:tcPr>
          <w:p w14:paraId="64DD795C"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61" w:type="dxa"/>
            <w:tcBorders>
              <w:top w:val="nil"/>
              <w:left w:val="nil"/>
              <w:bottom w:val="single" w:sz="4" w:space="0" w:color="auto"/>
              <w:right w:val="nil"/>
            </w:tcBorders>
            <w:vAlign w:val="center"/>
          </w:tcPr>
          <w:p w14:paraId="1F85BB7B" w14:textId="77777777" w:rsidR="000235FD" w:rsidRPr="00D17698" w:rsidRDefault="000235FD" w:rsidP="000235FD">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 xml:space="preserve">    -</w:t>
            </w:r>
          </w:p>
        </w:tc>
        <w:tc>
          <w:tcPr>
            <w:tcW w:w="141" w:type="dxa"/>
            <w:tcBorders>
              <w:top w:val="nil"/>
              <w:left w:val="nil"/>
              <w:bottom w:val="nil"/>
              <w:right w:val="nil"/>
            </w:tcBorders>
            <w:vAlign w:val="center"/>
          </w:tcPr>
          <w:p w14:paraId="6876173A"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60" w:type="dxa"/>
            <w:tcBorders>
              <w:top w:val="nil"/>
              <w:left w:val="nil"/>
              <w:bottom w:val="single" w:sz="4" w:space="0" w:color="auto"/>
              <w:right w:val="nil"/>
            </w:tcBorders>
            <w:vAlign w:val="center"/>
          </w:tcPr>
          <w:p w14:paraId="1565F918" w14:textId="77777777" w:rsidR="000235FD" w:rsidRPr="00FC60DF" w:rsidRDefault="000235FD" w:rsidP="000235FD">
            <w:pPr>
              <w:tabs>
                <w:tab w:val="decimal" w:pos="972"/>
              </w:tabs>
              <w:spacing w:line="400" w:lineRule="exact"/>
              <w:ind w:left="-29" w:right="74"/>
              <w:jc w:val="right"/>
              <w:rPr>
                <w:rFonts w:asciiTheme="majorBidi" w:hAnsiTheme="majorBidi" w:cstheme="majorBidi"/>
                <w:sz w:val="28"/>
                <w:szCs w:val="28"/>
                <w:cs/>
              </w:rPr>
            </w:pPr>
            <w:r w:rsidRPr="00D17698">
              <w:rPr>
                <w:rFonts w:asciiTheme="majorBidi" w:hAnsiTheme="majorBidi" w:cstheme="majorBidi"/>
                <w:sz w:val="28"/>
                <w:szCs w:val="28"/>
              </w:rPr>
              <w:t>(72)</w:t>
            </w:r>
          </w:p>
        </w:tc>
        <w:tc>
          <w:tcPr>
            <w:tcW w:w="141" w:type="dxa"/>
            <w:tcBorders>
              <w:top w:val="nil"/>
              <w:left w:val="nil"/>
              <w:bottom w:val="nil"/>
              <w:right w:val="nil"/>
            </w:tcBorders>
            <w:vAlign w:val="center"/>
          </w:tcPr>
          <w:p w14:paraId="0411CC37"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701" w:type="dxa"/>
            <w:tcBorders>
              <w:top w:val="nil"/>
              <w:left w:val="nil"/>
              <w:bottom w:val="single" w:sz="4" w:space="0" w:color="auto"/>
              <w:right w:val="nil"/>
            </w:tcBorders>
            <w:vAlign w:val="center"/>
          </w:tcPr>
          <w:p w14:paraId="39D3F9D3" w14:textId="77777777" w:rsidR="000235FD" w:rsidRPr="00D17698" w:rsidRDefault="000235FD" w:rsidP="00D824D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 xml:space="preserve">    -</w:t>
            </w:r>
          </w:p>
        </w:tc>
        <w:tc>
          <w:tcPr>
            <w:tcW w:w="142" w:type="dxa"/>
            <w:tcBorders>
              <w:top w:val="nil"/>
              <w:left w:val="nil"/>
              <w:bottom w:val="nil"/>
              <w:right w:val="nil"/>
            </w:tcBorders>
            <w:vAlign w:val="center"/>
          </w:tcPr>
          <w:p w14:paraId="1423F510"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59" w:type="dxa"/>
            <w:tcBorders>
              <w:top w:val="nil"/>
              <w:left w:val="nil"/>
              <w:bottom w:val="single" w:sz="4" w:space="0" w:color="auto"/>
              <w:right w:val="nil"/>
            </w:tcBorders>
            <w:vAlign w:val="center"/>
          </w:tcPr>
          <w:p w14:paraId="427D1F62" w14:textId="77777777" w:rsidR="000235FD" w:rsidRPr="00D17698" w:rsidRDefault="000235FD" w:rsidP="000235FD">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 xml:space="preserve">    -</w:t>
            </w:r>
          </w:p>
        </w:tc>
        <w:tc>
          <w:tcPr>
            <w:tcW w:w="142" w:type="dxa"/>
            <w:tcBorders>
              <w:top w:val="nil"/>
              <w:left w:val="nil"/>
              <w:bottom w:val="nil"/>
              <w:right w:val="nil"/>
            </w:tcBorders>
            <w:vAlign w:val="center"/>
          </w:tcPr>
          <w:p w14:paraId="5529D1C2" w14:textId="77777777" w:rsidR="000235FD" w:rsidRPr="00D17698" w:rsidRDefault="000235FD" w:rsidP="000235FD">
            <w:pPr>
              <w:tabs>
                <w:tab w:val="decimal" w:pos="786"/>
              </w:tabs>
              <w:ind w:left="-15" w:right="-9"/>
              <w:jc w:val="right"/>
              <w:rPr>
                <w:rFonts w:asciiTheme="majorBidi" w:hAnsiTheme="majorBidi" w:cstheme="majorBidi"/>
                <w:sz w:val="28"/>
                <w:szCs w:val="28"/>
              </w:rPr>
            </w:pPr>
          </w:p>
        </w:tc>
        <w:tc>
          <w:tcPr>
            <w:tcW w:w="1559" w:type="dxa"/>
            <w:tcBorders>
              <w:top w:val="nil"/>
              <w:left w:val="nil"/>
              <w:bottom w:val="single" w:sz="4" w:space="0" w:color="auto"/>
              <w:right w:val="nil"/>
            </w:tcBorders>
            <w:vAlign w:val="center"/>
          </w:tcPr>
          <w:p w14:paraId="4060F38A" w14:textId="77777777" w:rsidR="000235FD" w:rsidRPr="00FC60DF" w:rsidRDefault="000235FD" w:rsidP="000235FD">
            <w:pPr>
              <w:tabs>
                <w:tab w:val="decimal" w:pos="972"/>
              </w:tabs>
              <w:spacing w:line="400" w:lineRule="exact"/>
              <w:ind w:left="-29" w:right="74"/>
              <w:jc w:val="right"/>
              <w:rPr>
                <w:rFonts w:asciiTheme="majorBidi" w:hAnsiTheme="majorBidi" w:cstheme="majorBidi"/>
                <w:sz w:val="28"/>
                <w:szCs w:val="28"/>
                <w:cs/>
              </w:rPr>
            </w:pPr>
            <w:r w:rsidRPr="00D17698">
              <w:rPr>
                <w:rFonts w:asciiTheme="majorBidi" w:hAnsiTheme="majorBidi" w:cstheme="majorBidi"/>
                <w:sz w:val="28"/>
                <w:szCs w:val="28"/>
              </w:rPr>
              <w:t>(72)</w:t>
            </w:r>
          </w:p>
        </w:tc>
      </w:tr>
      <w:tr w:rsidR="000235FD" w:rsidRPr="00D17698" w14:paraId="284FA572" w14:textId="77777777">
        <w:trPr>
          <w:trHeight w:val="130"/>
        </w:trPr>
        <w:tc>
          <w:tcPr>
            <w:tcW w:w="2744" w:type="dxa"/>
            <w:gridSpan w:val="4"/>
            <w:tcBorders>
              <w:top w:val="nil"/>
              <w:left w:val="nil"/>
              <w:bottom w:val="nil"/>
              <w:right w:val="nil"/>
            </w:tcBorders>
          </w:tcPr>
          <w:p w14:paraId="5F03C034" w14:textId="08FF272D" w:rsidR="000235FD" w:rsidRPr="008F6065" w:rsidRDefault="000235FD" w:rsidP="000235FD">
            <w:pPr>
              <w:tabs>
                <w:tab w:val="left" w:pos="132"/>
                <w:tab w:val="center" w:pos="8010"/>
              </w:tabs>
              <w:ind w:left="162" w:right="-43" w:hanging="119"/>
              <w:jc w:val="both"/>
              <w:rPr>
                <w:rFonts w:asciiTheme="majorBidi" w:hAnsiTheme="majorBidi" w:cstheme="majorBidi"/>
                <w:b/>
                <w:bCs/>
                <w:sz w:val="28"/>
                <w:szCs w:val="28"/>
              </w:rPr>
            </w:pPr>
            <w:r w:rsidRPr="009A7529">
              <w:rPr>
                <w:rFonts w:asciiTheme="majorBidi" w:hAnsiTheme="majorBidi" w:cstheme="majorBidi"/>
                <w:b/>
                <w:bCs/>
                <w:sz w:val="28"/>
                <w:szCs w:val="28"/>
              </w:rPr>
              <w:t xml:space="preserve">December </w:t>
            </w:r>
            <w:r w:rsidR="007E0FC8">
              <w:rPr>
                <w:rFonts w:asciiTheme="majorBidi" w:hAnsiTheme="majorBidi" w:cstheme="majorBidi"/>
                <w:b/>
                <w:bCs/>
                <w:sz w:val="28"/>
                <w:szCs w:val="28"/>
              </w:rPr>
              <w:t xml:space="preserve">31, </w:t>
            </w:r>
            <w:r w:rsidRPr="009A7529">
              <w:rPr>
                <w:rFonts w:asciiTheme="majorBidi" w:hAnsiTheme="majorBidi" w:cstheme="majorBidi"/>
                <w:b/>
                <w:bCs/>
                <w:sz w:val="28"/>
                <w:szCs w:val="28"/>
              </w:rPr>
              <w:t>2025</w:t>
            </w:r>
          </w:p>
        </w:tc>
        <w:tc>
          <w:tcPr>
            <w:tcW w:w="1560" w:type="dxa"/>
            <w:gridSpan w:val="2"/>
            <w:tcBorders>
              <w:top w:val="single" w:sz="4" w:space="0" w:color="auto"/>
              <w:left w:val="nil"/>
              <w:bottom w:val="single" w:sz="4" w:space="0" w:color="auto"/>
              <w:right w:val="nil"/>
            </w:tcBorders>
            <w:vAlign w:val="bottom"/>
          </w:tcPr>
          <w:p w14:paraId="2DF16927" w14:textId="77777777" w:rsidR="000235FD" w:rsidRPr="008F6065" w:rsidRDefault="000235FD" w:rsidP="000235FD">
            <w:pPr>
              <w:tabs>
                <w:tab w:val="decimal" w:pos="786"/>
              </w:tabs>
              <w:ind w:left="-15" w:right="141"/>
              <w:jc w:val="right"/>
              <w:rPr>
                <w:rFonts w:asciiTheme="majorBidi" w:hAnsiTheme="majorBidi" w:cstheme="majorBidi"/>
                <w:b/>
                <w:bCs/>
                <w:sz w:val="28"/>
                <w:szCs w:val="28"/>
              </w:rPr>
            </w:pPr>
            <w:r w:rsidRPr="008F6065">
              <w:rPr>
                <w:rFonts w:asciiTheme="majorBidi" w:hAnsiTheme="majorBidi" w:cstheme="majorBidi"/>
                <w:b/>
                <w:bCs/>
                <w:sz w:val="28"/>
                <w:szCs w:val="28"/>
              </w:rPr>
              <w:t>970,912</w:t>
            </w:r>
          </w:p>
        </w:tc>
        <w:tc>
          <w:tcPr>
            <w:tcW w:w="141" w:type="dxa"/>
            <w:tcBorders>
              <w:top w:val="nil"/>
              <w:left w:val="nil"/>
              <w:bottom w:val="nil"/>
              <w:right w:val="nil"/>
            </w:tcBorders>
          </w:tcPr>
          <w:p w14:paraId="215BC3FA" w14:textId="77777777" w:rsidR="000235FD" w:rsidRPr="008F6065" w:rsidRDefault="000235FD" w:rsidP="000235FD">
            <w:pPr>
              <w:tabs>
                <w:tab w:val="decimal" w:pos="786"/>
              </w:tabs>
              <w:ind w:left="-15" w:right="-9"/>
              <w:jc w:val="right"/>
              <w:rPr>
                <w:rFonts w:asciiTheme="majorBidi" w:hAnsiTheme="majorBidi" w:cstheme="majorBidi"/>
                <w:b/>
                <w:bCs/>
                <w:sz w:val="28"/>
                <w:szCs w:val="28"/>
              </w:rPr>
            </w:pPr>
          </w:p>
        </w:tc>
        <w:tc>
          <w:tcPr>
            <w:tcW w:w="1560" w:type="dxa"/>
            <w:gridSpan w:val="3"/>
            <w:tcBorders>
              <w:top w:val="single" w:sz="4" w:space="0" w:color="auto"/>
              <w:left w:val="nil"/>
              <w:bottom w:val="single" w:sz="4" w:space="0" w:color="auto"/>
              <w:right w:val="nil"/>
            </w:tcBorders>
          </w:tcPr>
          <w:p w14:paraId="587A1A3F" w14:textId="77777777" w:rsidR="000235FD" w:rsidRPr="008F6065" w:rsidRDefault="000235FD" w:rsidP="000235FD">
            <w:pPr>
              <w:tabs>
                <w:tab w:val="decimal" w:pos="786"/>
              </w:tabs>
              <w:ind w:left="-15" w:right="141"/>
              <w:jc w:val="right"/>
              <w:rPr>
                <w:rFonts w:asciiTheme="majorBidi" w:hAnsiTheme="majorBidi" w:cstheme="majorBidi"/>
                <w:b/>
                <w:bCs/>
                <w:sz w:val="28"/>
                <w:szCs w:val="28"/>
              </w:rPr>
            </w:pPr>
            <w:r w:rsidRPr="008F6065">
              <w:rPr>
                <w:rFonts w:asciiTheme="majorBidi" w:hAnsiTheme="majorBidi" w:cstheme="majorBidi"/>
                <w:b/>
                <w:bCs/>
                <w:sz w:val="28"/>
                <w:szCs w:val="28"/>
              </w:rPr>
              <w:t xml:space="preserve">1,648,123  </w:t>
            </w:r>
          </w:p>
        </w:tc>
        <w:tc>
          <w:tcPr>
            <w:tcW w:w="141" w:type="dxa"/>
            <w:tcBorders>
              <w:top w:val="nil"/>
              <w:left w:val="nil"/>
              <w:bottom w:val="nil"/>
              <w:right w:val="nil"/>
            </w:tcBorders>
          </w:tcPr>
          <w:p w14:paraId="5F4DC737" w14:textId="77777777" w:rsidR="000235FD" w:rsidRPr="008F6065" w:rsidRDefault="000235FD" w:rsidP="000235FD">
            <w:pPr>
              <w:tabs>
                <w:tab w:val="decimal" w:pos="786"/>
              </w:tabs>
              <w:ind w:left="-15" w:right="-9"/>
              <w:jc w:val="right"/>
              <w:rPr>
                <w:rFonts w:asciiTheme="majorBidi" w:hAnsiTheme="majorBidi" w:cstheme="majorBidi"/>
                <w:b/>
                <w:bCs/>
                <w:sz w:val="28"/>
                <w:szCs w:val="28"/>
              </w:rPr>
            </w:pPr>
          </w:p>
        </w:tc>
        <w:tc>
          <w:tcPr>
            <w:tcW w:w="1561" w:type="dxa"/>
            <w:tcBorders>
              <w:top w:val="single" w:sz="4" w:space="0" w:color="auto"/>
              <w:left w:val="nil"/>
              <w:bottom w:val="single" w:sz="4" w:space="0" w:color="auto"/>
              <w:right w:val="nil"/>
            </w:tcBorders>
            <w:vAlign w:val="bottom"/>
          </w:tcPr>
          <w:p w14:paraId="45E06B23" w14:textId="77777777" w:rsidR="000235FD" w:rsidRPr="008F6065" w:rsidRDefault="000235FD" w:rsidP="000235FD">
            <w:pPr>
              <w:tabs>
                <w:tab w:val="decimal" w:pos="786"/>
              </w:tabs>
              <w:ind w:left="-15" w:right="141"/>
              <w:jc w:val="right"/>
              <w:rPr>
                <w:rFonts w:asciiTheme="majorBidi" w:hAnsiTheme="majorBidi" w:cstheme="majorBidi"/>
                <w:b/>
                <w:bCs/>
                <w:sz w:val="28"/>
                <w:szCs w:val="28"/>
              </w:rPr>
            </w:pPr>
            <w:r w:rsidRPr="008F6065">
              <w:rPr>
                <w:rFonts w:asciiTheme="majorBidi" w:hAnsiTheme="majorBidi" w:cstheme="majorBidi"/>
                <w:b/>
                <w:bCs/>
                <w:sz w:val="28"/>
                <w:szCs w:val="28"/>
              </w:rPr>
              <w:t>24,851</w:t>
            </w:r>
          </w:p>
        </w:tc>
        <w:tc>
          <w:tcPr>
            <w:tcW w:w="141" w:type="dxa"/>
            <w:tcBorders>
              <w:top w:val="nil"/>
              <w:left w:val="nil"/>
              <w:bottom w:val="nil"/>
              <w:right w:val="nil"/>
            </w:tcBorders>
          </w:tcPr>
          <w:p w14:paraId="4D7AF59B" w14:textId="77777777" w:rsidR="000235FD" w:rsidRPr="008F6065" w:rsidRDefault="000235FD" w:rsidP="000235FD">
            <w:pPr>
              <w:tabs>
                <w:tab w:val="decimal" w:pos="786"/>
              </w:tabs>
              <w:ind w:left="-15" w:right="-9"/>
              <w:jc w:val="right"/>
              <w:rPr>
                <w:rFonts w:asciiTheme="majorBidi" w:hAnsiTheme="majorBidi" w:cstheme="majorBidi"/>
                <w:b/>
                <w:bCs/>
                <w:sz w:val="28"/>
                <w:szCs w:val="28"/>
              </w:rPr>
            </w:pPr>
          </w:p>
        </w:tc>
        <w:tc>
          <w:tcPr>
            <w:tcW w:w="1560" w:type="dxa"/>
            <w:tcBorders>
              <w:top w:val="single" w:sz="4" w:space="0" w:color="auto"/>
              <w:left w:val="nil"/>
              <w:bottom w:val="single" w:sz="4" w:space="0" w:color="auto"/>
              <w:right w:val="nil"/>
            </w:tcBorders>
            <w:vAlign w:val="bottom"/>
          </w:tcPr>
          <w:p w14:paraId="012D17A0" w14:textId="77777777" w:rsidR="000235FD" w:rsidRPr="009E3C25" w:rsidRDefault="000235FD" w:rsidP="000235FD">
            <w:pPr>
              <w:tabs>
                <w:tab w:val="decimal" w:pos="786"/>
              </w:tabs>
              <w:ind w:left="-15" w:right="141"/>
              <w:jc w:val="right"/>
              <w:rPr>
                <w:rFonts w:asciiTheme="majorBidi" w:hAnsiTheme="majorBidi" w:cstheme="majorBidi"/>
                <w:b/>
                <w:bCs/>
                <w:sz w:val="28"/>
                <w:szCs w:val="28"/>
              </w:rPr>
            </w:pPr>
            <w:r w:rsidRPr="009E3C25">
              <w:rPr>
                <w:rFonts w:asciiTheme="majorBidi" w:hAnsiTheme="majorBidi" w:cstheme="majorBidi"/>
                <w:b/>
                <w:bCs/>
                <w:sz w:val="28"/>
                <w:szCs w:val="28"/>
              </w:rPr>
              <w:t>298,020</w:t>
            </w:r>
          </w:p>
        </w:tc>
        <w:tc>
          <w:tcPr>
            <w:tcW w:w="141" w:type="dxa"/>
            <w:tcBorders>
              <w:top w:val="nil"/>
              <w:left w:val="nil"/>
              <w:bottom w:val="nil"/>
              <w:right w:val="nil"/>
            </w:tcBorders>
          </w:tcPr>
          <w:p w14:paraId="39F00036" w14:textId="77777777" w:rsidR="000235FD" w:rsidRPr="009E3C25" w:rsidRDefault="000235FD" w:rsidP="000235FD">
            <w:pPr>
              <w:tabs>
                <w:tab w:val="decimal" w:pos="786"/>
              </w:tabs>
              <w:ind w:left="-15" w:right="-9"/>
              <w:jc w:val="right"/>
              <w:rPr>
                <w:rFonts w:asciiTheme="majorBidi" w:hAnsiTheme="majorBidi" w:cstheme="majorBidi"/>
                <w:b/>
                <w:bCs/>
                <w:sz w:val="28"/>
                <w:szCs w:val="28"/>
              </w:rPr>
            </w:pPr>
          </w:p>
        </w:tc>
        <w:tc>
          <w:tcPr>
            <w:tcW w:w="1701" w:type="dxa"/>
            <w:tcBorders>
              <w:top w:val="single" w:sz="4" w:space="0" w:color="auto"/>
              <w:left w:val="nil"/>
              <w:bottom w:val="single" w:sz="4" w:space="0" w:color="auto"/>
              <w:right w:val="nil"/>
            </w:tcBorders>
            <w:vAlign w:val="bottom"/>
          </w:tcPr>
          <w:p w14:paraId="4744DC1A" w14:textId="77777777" w:rsidR="000235FD" w:rsidRPr="00CB19A7" w:rsidRDefault="000235FD" w:rsidP="000235FD">
            <w:pPr>
              <w:tabs>
                <w:tab w:val="decimal" w:pos="786"/>
              </w:tabs>
              <w:ind w:left="-15" w:right="141"/>
              <w:jc w:val="right"/>
              <w:rPr>
                <w:rFonts w:asciiTheme="majorBidi" w:hAnsiTheme="majorBidi" w:cstheme="majorBidi"/>
                <w:b/>
                <w:bCs/>
                <w:sz w:val="28"/>
                <w:szCs w:val="28"/>
              </w:rPr>
            </w:pPr>
            <w:r w:rsidRPr="00CB19A7">
              <w:rPr>
                <w:rFonts w:asciiTheme="majorBidi" w:hAnsiTheme="majorBidi" w:cstheme="majorBidi"/>
                <w:b/>
                <w:bCs/>
                <w:sz w:val="28"/>
                <w:szCs w:val="28"/>
              </w:rPr>
              <w:t>43,067</w:t>
            </w:r>
          </w:p>
        </w:tc>
        <w:tc>
          <w:tcPr>
            <w:tcW w:w="142" w:type="dxa"/>
            <w:tcBorders>
              <w:top w:val="nil"/>
              <w:left w:val="nil"/>
              <w:bottom w:val="nil"/>
              <w:right w:val="nil"/>
            </w:tcBorders>
          </w:tcPr>
          <w:p w14:paraId="37BCB780" w14:textId="77777777" w:rsidR="000235FD" w:rsidRPr="00CB19A7" w:rsidRDefault="000235FD" w:rsidP="000235FD">
            <w:pPr>
              <w:tabs>
                <w:tab w:val="decimal" w:pos="786"/>
              </w:tabs>
              <w:ind w:left="-15" w:right="-9"/>
              <w:jc w:val="right"/>
              <w:rPr>
                <w:rFonts w:asciiTheme="majorBidi" w:hAnsiTheme="majorBidi" w:cstheme="majorBidi"/>
                <w:b/>
                <w:bCs/>
                <w:sz w:val="28"/>
                <w:szCs w:val="28"/>
              </w:rPr>
            </w:pPr>
          </w:p>
        </w:tc>
        <w:tc>
          <w:tcPr>
            <w:tcW w:w="1559" w:type="dxa"/>
            <w:tcBorders>
              <w:top w:val="single" w:sz="4" w:space="0" w:color="auto"/>
              <w:left w:val="nil"/>
              <w:bottom w:val="single" w:sz="4" w:space="0" w:color="auto"/>
              <w:right w:val="nil"/>
            </w:tcBorders>
            <w:vAlign w:val="bottom"/>
          </w:tcPr>
          <w:p w14:paraId="5DD86C1C" w14:textId="77777777" w:rsidR="000235FD" w:rsidRPr="00CB19A7" w:rsidRDefault="000235FD" w:rsidP="000235FD">
            <w:pPr>
              <w:tabs>
                <w:tab w:val="decimal" w:pos="786"/>
              </w:tabs>
              <w:ind w:left="-15" w:right="141"/>
              <w:jc w:val="right"/>
              <w:rPr>
                <w:rFonts w:asciiTheme="majorBidi" w:hAnsiTheme="majorBidi" w:cstheme="majorBidi"/>
                <w:b/>
                <w:bCs/>
                <w:sz w:val="28"/>
                <w:szCs w:val="28"/>
              </w:rPr>
            </w:pPr>
            <w:r w:rsidRPr="00CB19A7">
              <w:rPr>
                <w:rFonts w:asciiTheme="majorBidi" w:hAnsiTheme="majorBidi" w:cstheme="majorBidi"/>
                <w:b/>
                <w:bCs/>
                <w:sz w:val="28"/>
                <w:szCs w:val="28"/>
              </w:rPr>
              <w:t>33,435</w:t>
            </w:r>
          </w:p>
        </w:tc>
        <w:tc>
          <w:tcPr>
            <w:tcW w:w="142" w:type="dxa"/>
            <w:tcBorders>
              <w:top w:val="nil"/>
              <w:left w:val="nil"/>
              <w:bottom w:val="nil"/>
              <w:right w:val="nil"/>
            </w:tcBorders>
          </w:tcPr>
          <w:p w14:paraId="52B85A5E" w14:textId="77777777" w:rsidR="000235FD" w:rsidRPr="008F6065" w:rsidRDefault="000235FD" w:rsidP="000235FD">
            <w:pPr>
              <w:tabs>
                <w:tab w:val="decimal" w:pos="786"/>
              </w:tabs>
              <w:ind w:left="-15" w:right="-9"/>
              <w:jc w:val="right"/>
              <w:rPr>
                <w:rFonts w:asciiTheme="majorBidi" w:hAnsiTheme="majorBidi" w:cstheme="majorBidi"/>
                <w:b/>
                <w:bCs/>
                <w:sz w:val="28"/>
                <w:szCs w:val="28"/>
              </w:rPr>
            </w:pPr>
          </w:p>
        </w:tc>
        <w:tc>
          <w:tcPr>
            <w:tcW w:w="1559" w:type="dxa"/>
            <w:tcBorders>
              <w:top w:val="single" w:sz="4" w:space="0" w:color="auto"/>
              <w:left w:val="nil"/>
              <w:bottom w:val="single" w:sz="4" w:space="0" w:color="auto"/>
              <w:right w:val="nil"/>
            </w:tcBorders>
            <w:vAlign w:val="bottom"/>
          </w:tcPr>
          <w:p w14:paraId="056FAD15" w14:textId="77777777" w:rsidR="000235FD" w:rsidRPr="008F6065" w:rsidRDefault="000235FD" w:rsidP="000235FD">
            <w:pPr>
              <w:tabs>
                <w:tab w:val="decimal" w:pos="786"/>
              </w:tabs>
              <w:ind w:left="-15" w:right="141"/>
              <w:jc w:val="right"/>
              <w:rPr>
                <w:rFonts w:asciiTheme="majorBidi" w:hAnsiTheme="majorBidi" w:cstheme="majorBidi"/>
                <w:b/>
                <w:bCs/>
                <w:sz w:val="28"/>
                <w:szCs w:val="28"/>
              </w:rPr>
            </w:pPr>
            <w:r w:rsidRPr="008F6065">
              <w:rPr>
                <w:rFonts w:asciiTheme="majorBidi" w:hAnsiTheme="majorBidi" w:cstheme="majorBidi"/>
                <w:b/>
                <w:bCs/>
                <w:sz w:val="28"/>
                <w:szCs w:val="28"/>
              </w:rPr>
              <w:t>3,018,408</w:t>
            </w:r>
          </w:p>
        </w:tc>
      </w:tr>
      <w:tr w:rsidR="00A57BCA" w:rsidRPr="00D17698" w14:paraId="7EA33CA5" w14:textId="77777777">
        <w:trPr>
          <w:trHeight w:val="130"/>
        </w:trPr>
        <w:tc>
          <w:tcPr>
            <w:tcW w:w="2744" w:type="dxa"/>
            <w:gridSpan w:val="4"/>
            <w:tcBorders>
              <w:top w:val="nil"/>
              <w:left w:val="nil"/>
              <w:bottom w:val="nil"/>
              <w:right w:val="nil"/>
            </w:tcBorders>
          </w:tcPr>
          <w:p w14:paraId="128ABD57" w14:textId="2C55C0F4" w:rsidR="00A57BCA" w:rsidRPr="00FC60DF" w:rsidRDefault="00A57BCA" w:rsidP="00A57BCA">
            <w:pPr>
              <w:tabs>
                <w:tab w:val="center" w:pos="8010"/>
              </w:tabs>
              <w:ind w:left="162" w:right="-43" w:hanging="119"/>
              <w:jc w:val="both"/>
              <w:rPr>
                <w:rFonts w:asciiTheme="majorBidi" w:hAnsiTheme="majorBidi" w:cstheme="majorBidi"/>
                <w:b/>
                <w:bCs/>
                <w:sz w:val="28"/>
                <w:szCs w:val="28"/>
                <w:cs/>
              </w:rPr>
            </w:pPr>
            <w:r w:rsidRPr="00B542DF">
              <w:rPr>
                <w:rFonts w:asciiTheme="majorBidi" w:hAnsiTheme="majorBidi" w:cstheme="majorBidi"/>
                <w:b/>
                <w:bCs/>
                <w:sz w:val="28"/>
                <w:szCs w:val="28"/>
              </w:rPr>
              <w:t>Accumulated depreciation</w:t>
            </w:r>
          </w:p>
        </w:tc>
        <w:tc>
          <w:tcPr>
            <w:tcW w:w="1560" w:type="dxa"/>
            <w:gridSpan w:val="2"/>
            <w:tcBorders>
              <w:top w:val="nil"/>
              <w:left w:val="nil"/>
              <w:bottom w:val="nil"/>
              <w:right w:val="nil"/>
            </w:tcBorders>
            <w:vAlign w:val="bottom"/>
          </w:tcPr>
          <w:p w14:paraId="6F8E6B8C"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41" w:type="dxa"/>
            <w:tcBorders>
              <w:top w:val="nil"/>
              <w:left w:val="nil"/>
              <w:bottom w:val="nil"/>
              <w:right w:val="nil"/>
            </w:tcBorders>
          </w:tcPr>
          <w:p w14:paraId="45C0DBDC"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0" w:type="dxa"/>
            <w:gridSpan w:val="3"/>
            <w:tcBorders>
              <w:top w:val="nil"/>
              <w:left w:val="nil"/>
              <w:bottom w:val="nil"/>
              <w:right w:val="nil"/>
            </w:tcBorders>
          </w:tcPr>
          <w:p w14:paraId="12BF6675"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41" w:type="dxa"/>
            <w:tcBorders>
              <w:top w:val="nil"/>
              <w:left w:val="nil"/>
              <w:bottom w:val="nil"/>
              <w:right w:val="nil"/>
            </w:tcBorders>
          </w:tcPr>
          <w:p w14:paraId="53CA60AF"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1" w:type="dxa"/>
            <w:tcBorders>
              <w:top w:val="nil"/>
              <w:left w:val="nil"/>
              <w:bottom w:val="nil"/>
              <w:right w:val="nil"/>
            </w:tcBorders>
            <w:vAlign w:val="bottom"/>
          </w:tcPr>
          <w:p w14:paraId="15EBECAC"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41" w:type="dxa"/>
            <w:tcBorders>
              <w:top w:val="nil"/>
              <w:left w:val="nil"/>
              <w:bottom w:val="nil"/>
              <w:right w:val="nil"/>
            </w:tcBorders>
          </w:tcPr>
          <w:p w14:paraId="16E346D2"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0" w:type="dxa"/>
            <w:tcBorders>
              <w:top w:val="nil"/>
              <w:left w:val="nil"/>
              <w:bottom w:val="nil"/>
              <w:right w:val="nil"/>
            </w:tcBorders>
            <w:vAlign w:val="bottom"/>
          </w:tcPr>
          <w:p w14:paraId="2820B2F1" w14:textId="77777777" w:rsidR="00A57BCA" w:rsidRPr="00D17698" w:rsidRDefault="00A57BCA" w:rsidP="00A57BCA">
            <w:pPr>
              <w:tabs>
                <w:tab w:val="decimal" w:pos="786"/>
              </w:tabs>
              <w:ind w:left="-15" w:right="141"/>
              <w:jc w:val="right"/>
              <w:rPr>
                <w:rFonts w:asciiTheme="majorBidi" w:hAnsiTheme="majorBidi" w:cstheme="majorBidi"/>
                <w:sz w:val="28"/>
                <w:szCs w:val="28"/>
              </w:rPr>
            </w:pPr>
          </w:p>
        </w:tc>
        <w:tc>
          <w:tcPr>
            <w:tcW w:w="141" w:type="dxa"/>
            <w:tcBorders>
              <w:top w:val="nil"/>
              <w:left w:val="nil"/>
              <w:bottom w:val="nil"/>
              <w:right w:val="nil"/>
            </w:tcBorders>
          </w:tcPr>
          <w:p w14:paraId="097D9A6D"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701" w:type="dxa"/>
            <w:tcBorders>
              <w:top w:val="nil"/>
              <w:left w:val="nil"/>
              <w:bottom w:val="nil"/>
              <w:right w:val="nil"/>
            </w:tcBorders>
            <w:vAlign w:val="bottom"/>
          </w:tcPr>
          <w:p w14:paraId="3299F707" w14:textId="77777777" w:rsidR="00A57BCA" w:rsidRPr="00D17698" w:rsidRDefault="00A57BCA" w:rsidP="00A57BCA">
            <w:pPr>
              <w:tabs>
                <w:tab w:val="decimal" w:pos="786"/>
              </w:tabs>
              <w:ind w:left="-15" w:right="141"/>
              <w:jc w:val="right"/>
              <w:rPr>
                <w:rFonts w:asciiTheme="majorBidi" w:hAnsiTheme="majorBidi" w:cstheme="majorBidi"/>
                <w:sz w:val="28"/>
                <w:szCs w:val="28"/>
              </w:rPr>
            </w:pPr>
          </w:p>
        </w:tc>
        <w:tc>
          <w:tcPr>
            <w:tcW w:w="142" w:type="dxa"/>
            <w:tcBorders>
              <w:top w:val="nil"/>
              <w:left w:val="nil"/>
              <w:bottom w:val="nil"/>
              <w:right w:val="nil"/>
            </w:tcBorders>
          </w:tcPr>
          <w:p w14:paraId="57A6A08F"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2E6A5FB3" w14:textId="77777777" w:rsidR="00A57BCA" w:rsidRPr="00D17698" w:rsidRDefault="00A57BCA" w:rsidP="00A57BCA">
            <w:pPr>
              <w:tabs>
                <w:tab w:val="decimal" w:pos="786"/>
              </w:tabs>
              <w:ind w:left="-15" w:right="423"/>
              <w:jc w:val="right"/>
              <w:rPr>
                <w:rFonts w:asciiTheme="majorBidi" w:hAnsiTheme="majorBidi" w:cstheme="majorBidi"/>
                <w:sz w:val="28"/>
                <w:szCs w:val="28"/>
              </w:rPr>
            </w:pPr>
          </w:p>
        </w:tc>
        <w:tc>
          <w:tcPr>
            <w:tcW w:w="142" w:type="dxa"/>
            <w:tcBorders>
              <w:top w:val="nil"/>
              <w:left w:val="nil"/>
              <w:bottom w:val="nil"/>
              <w:right w:val="nil"/>
            </w:tcBorders>
          </w:tcPr>
          <w:p w14:paraId="41E61006"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32018049" w14:textId="77777777" w:rsidR="00A57BCA" w:rsidRPr="00D17698" w:rsidRDefault="00A57BCA" w:rsidP="00A57BCA">
            <w:pPr>
              <w:tabs>
                <w:tab w:val="decimal" w:pos="786"/>
              </w:tabs>
              <w:ind w:left="-15" w:right="141"/>
              <w:jc w:val="right"/>
              <w:rPr>
                <w:rFonts w:asciiTheme="majorBidi" w:hAnsiTheme="majorBidi" w:cstheme="majorBidi"/>
                <w:sz w:val="28"/>
                <w:szCs w:val="28"/>
              </w:rPr>
            </w:pPr>
          </w:p>
        </w:tc>
      </w:tr>
      <w:tr w:rsidR="00A57BCA" w:rsidRPr="00D17698" w14:paraId="3DE935B4" w14:textId="77777777">
        <w:trPr>
          <w:trHeight w:val="130"/>
        </w:trPr>
        <w:tc>
          <w:tcPr>
            <w:tcW w:w="2744" w:type="dxa"/>
            <w:gridSpan w:val="4"/>
            <w:tcBorders>
              <w:top w:val="nil"/>
              <w:left w:val="nil"/>
              <w:bottom w:val="nil"/>
              <w:right w:val="nil"/>
            </w:tcBorders>
          </w:tcPr>
          <w:p w14:paraId="575A74C2" w14:textId="2CE80A5D" w:rsidR="00A57BCA" w:rsidRPr="00D17698" w:rsidRDefault="00A57BCA" w:rsidP="00A57BCA">
            <w:pPr>
              <w:tabs>
                <w:tab w:val="left" w:pos="132"/>
                <w:tab w:val="center" w:pos="8010"/>
              </w:tabs>
              <w:ind w:left="162" w:right="-43" w:hanging="119"/>
              <w:jc w:val="both"/>
              <w:rPr>
                <w:rFonts w:asciiTheme="majorBidi" w:hAnsiTheme="majorBidi" w:cstheme="majorBidi"/>
                <w:sz w:val="28"/>
                <w:szCs w:val="28"/>
              </w:rPr>
            </w:pPr>
            <w:r w:rsidRPr="00B542DF">
              <w:rPr>
                <w:rFonts w:asciiTheme="majorBidi" w:hAnsiTheme="majorBidi" w:cstheme="majorBidi"/>
                <w:sz w:val="28"/>
                <w:szCs w:val="28"/>
              </w:rPr>
              <w:t>January</w:t>
            </w:r>
            <w:r w:rsidR="007E0FC8">
              <w:rPr>
                <w:rFonts w:asciiTheme="majorBidi" w:hAnsiTheme="majorBidi" w:cstheme="majorBidi"/>
                <w:sz w:val="28"/>
                <w:szCs w:val="28"/>
              </w:rPr>
              <w:t xml:space="preserve"> 1,</w:t>
            </w:r>
            <w:r w:rsidRPr="00B542DF">
              <w:rPr>
                <w:rFonts w:asciiTheme="majorBidi" w:hAnsiTheme="majorBidi" w:cstheme="majorBidi"/>
                <w:sz w:val="28"/>
                <w:szCs w:val="28"/>
              </w:rPr>
              <w:t xml:space="preserve"> 202</w:t>
            </w:r>
            <w:r>
              <w:rPr>
                <w:rFonts w:asciiTheme="majorBidi" w:hAnsiTheme="majorBidi" w:cstheme="majorBidi"/>
                <w:sz w:val="28"/>
                <w:szCs w:val="28"/>
              </w:rPr>
              <w:t>4</w:t>
            </w:r>
          </w:p>
        </w:tc>
        <w:tc>
          <w:tcPr>
            <w:tcW w:w="1560" w:type="dxa"/>
            <w:gridSpan w:val="2"/>
            <w:tcBorders>
              <w:top w:val="nil"/>
              <w:left w:val="nil"/>
              <w:bottom w:val="nil"/>
              <w:right w:val="nil"/>
            </w:tcBorders>
            <w:vAlign w:val="bottom"/>
          </w:tcPr>
          <w:p w14:paraId="443E2931" w14:textId="77777777" w:rsidR="00A57BCA" w:rsidRPr="00D17698" w:rsidRDefault="00A57BCA" w:rsidP="00A57BC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1" w:type="dxa"/>
            <w:tcBorders>
              <w:top w:val="nil"/>
              <w:left w:val="nil"/>
              <w:bottom w:val="nil"/>
              <w:right w:val="nil"/>
            </w:tcBorders>
          </w:tcPr>
          <w:p w14:paraId="1FBF1A2A"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0" w:type="dxa"/>
            <w:gridSpan w:val="3"/>
            <w:tcBorders>
              <w:top w:val="nil"/>
              <w:left w:val="nil"/>
              <w:bottom w:val="nil"/>
              <w:right w:val="nil"/>
            </w:tcBorders>
            <w:vAlign w:val="bottom"/>
          </w:tcPr>
          <w:p w14:paraId="015B7D2D" w14:textId="77777777" w:rsidR="00A57BCA" w:rsidRPr="00D17698" w:rsidRDefault="00A57BCA" w:rsidP="00A57BC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 xml:space="preserve">    -</w:t>
            </w:r>
          </w:p>
        </w:tc>
        <w:tc>
          <w:tcPr>
            <w:tcW w:w="141" w:type="dxa"/>
            <w:tcBorders>
              <w:top w:val="nil"/>
              <w:left w:val="nil"/>
              <w:bottom w:val="nil"/>
              <w:right w:val="nil"/>
            </w:tcBorders>
          </w:tcPr>
          <w:p w14:paraId="2DDDD881"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1" w:type="dxa"/>
            <w:tcBorders>
              <w:top w:val="nil"/>
              <w:left w:val="nil"/>
              <w:bottom w:val="nil"/>
              <w:right w:val="nil"/>
            </w:tcBorders>
            <w:vAlign w:val="bottom"/>
          </w:tcPr>
          <w:p w14:paraId="32C78656" w14:textId="77777777" w:rsidR="00A57BCA" w:rsidRPr="00FC60DF" w:rsidRDefault="00A57BCA" w:rsidP="00A57BCA">
            <w:pPr>
              <w:tabs>
                <w:tab w:val="decimal" w:pos="786"/>
              </w:tabs>
              <w:ind w:left="-15" w:right="141"/>
              <w:jc w:val="right"/>
              <w:rPr>
                <w:rFonts w:asciiTheme="majorBidi" w:hAnsiTheme="majorBidi" w:cstheme="majorBidi"/>
                <w:sz w:val="28"/>
                <w:szCs w:val="28"/>
                <w:cs/>
              </w:rPr>
            </w:pPr>
            <w:r w:rsidRPr="00D17698">
              <w:rPr>
                <w:rFonts w:asciiTheme="majorBidi" w:hAnsiTheme="majorBidi" w:cstheme="majorBidi"/>
                <w:sz w:val="28"/>
                <w:szCs w:val="28"/>
              </w:rPr>
              <w:t>19,636</w:t>
            </w:r>
          </w:p>
        </w:tc>
        <w:tc>
          <w:tcPr>
            <w:tcW w:w="141" w:type="dxa"/>
            <w:tcBorders>
              <w:top w:val="nil"/>
              <w:left w:val="nil"/>
              <w:bottom w:val="nil"/>
              <w:right w:val="nil"/>
            </w:tcBorders>
          </w:tcPr>
          <w:p w14:paraId="2B795C6F"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0" w:type="dxa"/>
            <w:tcBorders>
              <w:top w:val="nil"/>
              <w:left w:val="nil"/>
              <w:bottom w:val="nil"/>
              <w:right w:val="nil"/>
            </w:tcBorders>
            <w:vAlign w:val="bottom"/>
          </w:tcPr>
          <w:p w14:paraId="69DBDF95" w14:textId="77777777" w:rsidR="00A57BCA" w:rsidRPr="00D17698" w:rsidRDefault="00A57BCA" w:rsidP="00A57BCA">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43,711</w:t>
            </w:r>
          </w:p>
        </w:tc>
        <w:tc>
          <w:tcPr>
            <w:tcW w:w="141" w:type="dxa"/>
            <w:tcBorders>
              <w:top w:val="nil"/>
              <w:left w:val="nil"/>
              <w:bottom w:val="nil"/>
              <w:right w:val="nil"/>
            </w:tcBorders>
          </w:tcPr>
          <w:p w14:paraId="331D43BD"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701" w:type="dxa"/>
            <w:tcBorders>
              <w:top w:val="nil"/>
              <w:left w:val="nil"/>
              <w:bottom w:val="nil"/>
              <w:right w:val="nil"/>
            </w:tcBorders>
            <w:vAlign w:val="bottom"/>
          </w:tcPr>
          <w:p w14:paraId="04BC7B56" w14:textId="77777777" w:rsidR="00A57BCA" w:rsidRPr="00D17698" w:rsidRDefault="00A57BCA" w:rsidP="00A57BCA">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32,509</w:t>
            </w:r>
          </w:p>
        </w:tc>
        <w:tc>
          <w:tcPr>
            <w:tcW w:w="142" w:type="dxa"/>
            <w:tcBorders>
              <w:top w:val="nil"/>
              <w:left w:val="nil"/>
              <w:bottom w:val="nil"/>
              <w:right w:val="nil"/>
            </w:tcBorders>
          </w:tcPr>
          <w:p w14:paraId="4DD44545"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6372364A" w14:textId="77777777" w:rsidR="00A57BCA" w:rsidRPr="00D17698" w:rsidRDefault="00A57BCA" w:rsidP="00A57BC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2" w:type="dxa"/>
            <w:tcBorders>
              <w:top w:val="nil"/>
              <w:left w:val="nil"/>
              <w:bottom w:val="nil"/>
              <w:right w:val="nil"/>
            </w:tcBorders>
          </w:tcPr>
          <w:p w14:paraId="2F99A700"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34A876FA" w14:textId="77777777" w:rsidR="00A57BCA" w:rsidRPr="00D17698" w:rsidRDefault="00A57BCA" w:rsidP="00A57BCA">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95,856</w:t>
            </w:r>
          </w:p>
        </w:tc>
      </w:tr>
      <w:tr w:rsidR="00A57BCA" w:rsidRPr="00D17698" w14:paraId="54922CDF" w14:textId="77777777">
        <w:trPr>
          <w:trHeight w:val="130"/>
        </w:trPr>
        <w:tc>
          <w:tcPr>
            <w:tcW w:w="2744" w:type="dxa"/>
            <w:gridSpan w:val="4"/>
            <w:tcBorders>
              <w:top w:val="nil"/>
              <w:left w:val="nil"/>
              <w:bottom w:val="nil"/>
              <w:right w:val="nil"/>
            </w:tcBorders>
          </w:tcPr>
          <w:p w14:paraId="36BE0EE9" w14:textId="4D5F695E" w:rsidR="00A57BCA" w:rsidRPr="00D17698" w:rsidRDefault="00A57BCA" w:rsidP="00A57BCA">
            <w:pPr>
              <w:tabs>
                <w:tab w:val="left" w:pos="132"/>
                <w:tab w:val="center" w:pos="8010"/>
              </w:tabs>
              <w:ind w:left="162" w:right="-43" w:hanging="119"/>
              <w:jc w:val="both"/>
              <w:rPr>
                <w:rFonts w:asciiTheme="majorBidi" w:hAnsiTheme="majorBidi" w:cstheme="majorBidi"/>
                <w:sz w:val="28"/>
                <w:szCs w:val="28"/>
              </w:rPr>
            </w:pPr>
            <w:r w:rsidRPr="00B542DF">
              <w:rPr>
                <w:rFonts w:asciiTheme="majorBidi" w:hAnsiTheme="majorBidi" w:cstheme="majorBidi"/>
                <w:sz w:val="28"/>
                <w:szCs w:val="28"/>
              </w:rPr>
              <w:t>Depreciation for the year</w:t>
            </w:r>
          </w:p>
        </w:tc>
        <w:tc>
          <w:tcPr>
            <w:tcW w:w="1560" w:type="dxa"/>
            <w:gridSpan w:val="2"/>
            <w:tcBorders>
              <w:top w:val="nil"/>
              <w:left w:val="nil"/>
              <w:bottom w:val="nil"/>
              <w:right w:val="nil"/>
            </w:tcBorders>
            <w:vAlign w:val="bottom"/>
          </w:tcPr>
          <w:p w14:paraId="344ED64A" w14:textId="77777777" w:rsidR="00A57BCA" w:rsidRPr="00D17698" w:rsidRDefault="00A57BCA" w:rsidP="00A57BC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1" w:type="dxa"/>
            <w:tcBorders>
              <w:top w:val="nil"/>
              <w:left w:val="nil"/>
              <w:bottom w:val="nil"/>
              <w:right w:val="nil"/>
            </w:tcBorders>
          </w:tcPr>
          <w:p w14:paraId="4F7F9FF6"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0" w:type="dxa"/>
            <w:gridSpan w:val="3"/>
            <w:tcBorders>
              <w:top w:val="nil"/>
              <w:left w:val="nil"/>
              <w:bottom w:val="nil"/>
              <w:right w:val="nil"/>
            </w:tcBorders>
            <w:vAlign w:val="bottom"/>
          </w:tcPr>
          <w:p w14:paraId="6E287A5B" w14:textId="77777777" w:rsidR="00A57BCA" w:rsidRPr="00D17698" w:rsidRDefault="00A57BCA" w:rsidP="00A57BC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 xml:space="preserve">    -</w:t>
            </w:r>
          </w:p>
        </w:tc>
        <w:tc>
          <w:tcPr>
            <w:tcW w:w="141" w:type="dxa"/>
            <w:tcBorders>
              <w:top w:val="nil"/>
              <w:left w:val="nil"/>
              <w:bottom w:val="nil"/>
              <w:right w:val="nil"/>
            </w:tcBorders>
          </w:tcPr>
          <w:p w14:paraId="21EAD4AB"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1" w:type="dxa"/>
            <w:tcBorders>
              <w:top w:val="nil"/>
              <w:left w:val="nil"/>
              <w:bottom w:val="nil"/>
              <w:right w:val="nil"/>
            </w:tcBorders>
            <w:vAlign w:val="bottom"/>
          </w:tcPr>
          <w:p w14:paraId="48ED7545" w14:textId="77777777" w:rsidR="00A57BCA" w:rsidRPr="00D17698" w:rsidRDefault="00A57BCA" w:rsidP="00A57BCA">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72</w:t>
            </w:r>
          </w:p>
        </w:tc>
        <w:tc>
          <w:tcPr>
            <w:tcW w:w="141" w:type="dxa"/>
            <w:tcBorders>
              <w:top w:val="nil"/>
              <w:left w:val="nil"/>
              <w:bottom w:val="nil"/>
              <w:right w:val="nil"/>
            </w:tcBorders>
          </w:tcPr>
          <w:p w14:paraId="58B8A70A"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0" w:type="dxa"/>
            <w:tcBorders>
              <w:top w:val="nil"/>
              <w:left w:val="nil"/>
              <w:bottom w:val="nil"/>
              <w:right w:val="nil"/>
            </w:tcBorders>
            <w:vAlign w:val="bottom"/>
          </w:tcPr>
          <w:p w14:paraId="3EED15B5" w14:textId="77777777" w:rsidR="00A57BCA" w:rsidRPr="00D17698" w:rsidRDefault="00A57BCA" w:rsidP="00A57BCA">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7,922</w:t>
            </w:r>
          </w:p>
        </w:tc>
        <w:tc>
          <w:tcPr>
            <w:tcW w:w="141" w:type="dxa"/>
            <w:tcBorders>
              <w:top w:val="nil"/>
              <w:left w:val="nil"/>
              <w:bottom w:val="nil"/>
              <w:right w:val="nil"/>
            </w:tcBorders>
          </w:tcPr>
          <w:p w14:paraId="286689E3"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701" w:type="dxa"/>
            <w:tcBorders>
              <w:top w:val="nil"/>
              <w:left w:val="nil"/>
              <w:bottom w:val="nil"/>
              <w:right w:val="nil"/>
            </w:tcBorders>
            <w:vAlign w:val="bottom"/>
          </w:tcPr>
          <w:p w14:paraId="00C487BC" w14:textId="77777777" w:rsidR="00A57BCA" w:rsidRPr="00D17698" w:rsidRDefault="00A57BCA" w:rsidP="00A57BCA">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5,543</w:t>
            </w:r>
          </w:p>
        </w:tc>
        <w:tc>
          <w:tcPr>
            <w:tcW w:w="142" w:type="dxa"/>
            <w:tcBorders>
              <w:top w:val="nil"/>
              <w:left w:val="nil"/>
              <w:bottom w:val="nil"/>
              <w:right w:val="nil"/>
            </w:tcBorders>
          </w:tcPr>
          <w:p w14:paraId="0E97E89A"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74C3235A" w14:textId="77777777" w:rsidR="00A57BCA" w:rsidRPr="00D17698" w:rsidRDefault="00A57BCA" w:rsidP="00A57BC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2" w:type="dxa"/>
            <w:tcBorders>
              <w:top w:val="nil"/>
              <w:left w:val="nil"/>
              <w:bottom w:val="nil"/>
              <w:right w:val="nil"/>
            </w:tcBorders>
          </w:tcPr>
          <w:p w14:paraId="7D301D01"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39D5A7C6" w14:textId="77777777" w:rsidR="00A57BCA" w:rsidRPr="00D17698" w:rsidRDefault="00A57BCA" w:rsidP="00A57BCA">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13,537</w:t>
            </w:r>
          </w:p>
        </w:tc>
      </w:tr>
      <w:tr w:rsidR="00A57BCA" w:rsidRPr="00D17698" w14:paraId="6E8A8327" w14:textId="77777777">
        <w:trPr>
          <w:trHeight w:val="130"/>
        </w:trPr>
        <w:tc>
          <w:tcPr>
            <w:tcW w:w="2744" w:type="dxa"/>
            <w:gridSpan w:val="4"/>
            <w:tcBorders>
              <w:top w:val="nil"/>
              <w:left w:val="nil"/>
              <w:bottom w:val="nil"/>
              <w:right w:val="nil"/>
            </w:tcBorders>
          </w:tcPr>
          <w:p w14:paraId="06D04DF8" w14:textId="79125488" w:rsidR="00A57BCA" w:rsidRPr="00D17698" w:rsidRDefault="00A57BCA" w:rsidP="00A57BCA">
            <w:pPr>
              <w:tabs>
                <w:tab w:val="left" w:pos="132"/>
                <w:tab w:val="center" w:pos="8010"/>
              </w:tabs>
              <w:ind w:left="162" w:right="-204" w:hanging="119"/>
              <w:jc w:val="both"/>
              <w:rPr>
                <w:rFonts w:asciiTheme="majorBidi" w:hAnsiTheme="majorBidi" w:cstheme="majorBidi"/>
                <w:spacing w:val="-4"/>
                <w:sz w:val="28"/>
                <w:szCs w:val="28"/>
              </w:rPr>
            </w:pPr>
            <w:r w:rsidRPr="00B542DF">
              <w:rPr>
                <w:rFonts w:asciiTheme="majorBidi" w:hAnsiTheme="majorBidi" w:cstheme="majorBidi"/>
                <w:sz w:val="28"/>
                <w:szCs w:val="28"/>
              </w:rPr>
              <w:t>Disposals</w:t>
            </w:r>
          </w:p>
        </w:tc>
        <w:tc>
          <w:tcPr>
            <w:tcW w:w="1560" w:type="dxa"/>
            <w:gridSpan w:val="2"/>
            <w:tcBorders>
              <w:top w:val="nil"/>
              <w:left w:val="nil"/>
              <w:bottom w:val="single" w:sz="4" w:space="0" w:color="auto"/>
              <w:right w:val="nil"/>
            </w:tcBorders>
            <w:vAlign w:val="center"/>
          </w:tcPr>
          <w:p w14:paraId="004BC63D" w14:textId="77777777" w:rsidR="00A57BCA" w:rsidRPr="00D17698" w:rsidRDefault="00A57BCA" w:rsidP="00A57BC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1" w:type="dxa"/>
            <w:tcBorders>
              <w:top w:val="nil"/>
              <w:left w:val="nil"/>
              <w:bottom w:val="nil"/>
              <w:right w:val="nil"/>
            </w:tcBorders>
            <w:vAlign w:val="center"/>
          </w:tcPr>
          <w:p w14:paraId="7600CCE7"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0" w:type="dxa"/>
            <w:gridSpan w:val="3"/>
            <w:tcBorders>
              <w:top w:val="nil"/>
              <w:left w:val="nil"/>
              <w:bottom w:val="single" w:sz="4" w:space="0" w:color="auto"/>
              <w:right w:val="nil"/>
            </w:tcBorders>
            <w:vAlign w:val="center"/>
          </w:tcPr>
          <w:p w14:paraId="17C1A359" w14:textId="77777777" w:rsidR="00A57BCA" w:rsidRPr="00D17698" w:rsidRDefault="00A57BCA" w:rsidP="00A57BC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 xml:space="preserve">    -</w:t>
            </w:r>
          </w:p>
        </w:tc>
        <w:tc>
          <w:tcPr>
            <w:tcW w:w="141" w:type="dxa"/>
            <w:tcBorders>
              <w:top w:val="nil"/>
              <w:left w:val="nil"/>
              <w:bottom w:val="nil"/>
              <w:right w:val="nil"/>
            </w:tcBorders>
            <w:vAlign w:val="center"/>
          </w:tcPr>
          <w:p w14:paraId="7AA43EB5"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1" w:type="dxa"/>
            <w:tcBorders>
              <w:top w:val="nil"/>
              <w:left w:val="nil"/>
              <w:bottom w:val="single" w:sz="4" w:space="0" w:color="auto"/>
              <w:right w:val="nil"/>
            </w:tcBorders>
            <w:vAlign w:val="center"/>
          </w:tcPr>
          <w:p w14:paraId="0A069A7F" w14:textId="77777777" w:rsidR="00A57BCA" w:rsidRPr="00D17698" w:rsidRDefault="00A57BCA" w:rsidP="00A57BC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1" w:type="dxa"/>
            <w:tcBorders>
              <w:top w:val="nil"/>
              <w:left w:val="nil"/>
              <w:bottom w:val="nil"/>
              <w:right w:val="nil"/>
            </w:tcBorders>
            <w:vAlign w:val="center"/>
          </w:tcPr>
          <w:p w14:paraId="3A61AD9D"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0" w:type="dxa"/>
            <w:tcBorders>
              <w:top w:val="nil"/>
              <w:left w:val="nil"/>
              <w:bottom w:val="single" w:sz="4" w:space="0" w:color="auto"/>
              <w:right w:val="nil"/>
            </w:tcBorders>
            <w:vAlign w:val="center"/>
          </w:tcPr>
          <w:p w14:paraId="504E31B5" w14:textId="77777777" w:rsidR="00A57BCA" w:rsidRPr="00FC60DF" w:rsidRDefault="00A57BCA" w:rsidP="00D824DA">
            <w:pPr>
              <w:tabs>
                <w:tab w:val="decimal" w:pos="786"/>
              </w:tabs>
              <w:ind w:left="-15" w:right="423"/>
              <w:jc w:val="right"/>
              <w:rPr>
                <w:rFonts w:asciiTheme="majorBidi" w:hAnsiTheme="majorBidi" w:cstheme="majorBidi"/>
                <w:sz w:val="28"/>
                <w:szCs w:val="28"/>
                <w:cs/>
              </w:rPr>
            </w:pPr>
            <w:r w:rsidRPr="00D17698">
              <w:rPr>
                <w:rFonts w:asciiTheme="majorBidi" w:hAnsiTheme="majorBidi" w:cstheme="majorBidi"/>
                <w:sz w:val="28"/>
                <w:szCs w:val="28"/>
              </w:rPr>
              <w:t>-</w:t>
            </w:r>
          </w:p>
        </w:tc>
        <w:tc>
          <w:tcPr>
            <w:tcW w:w="141" w:type="dxa"/>
            <w:tcBorders>
              <w:top w:val="nil"/>
              <w:left w:val="nil"/>
              <w:bottom w:val="nil"/>
              <w:right w:val="nil"/>
            </w:tcBorders>
            <w:vAlign w:val="center"/>
          </w:tcPr>
          <w:p w14:paraId="62D5C624" w14:textId="77777777" w:rsidR="00A57BCA" w:rsidRPr="00D17698" w:rsidRDefault="00A57BCA" w:rsidP="00D824DA">
            <w:pPr>
              <w:tabs>
                <w:tab w:val="decimal" w:pos="786"/>
              </w:tabs>
              <w:ind w:left="-15" w:right="423"/>
              <w:jc w:val="right"/>
              <w:rPr>
                <w:rFonts w:asciiTheme="majorBidi" w:hAnsiTheme="majorBidi" w:cstheme="majorBidi"/>
                <w:sz w:val="28"/>
                <w:szCs w:val="28"/>
              </w:rPr>
            </w:pPr>
          </w:p>
        </w:tc>
        <w:tc>
          <w:tcPr>
            <w:tcW w:w="1701" w:type="dxa"/>
            <w:tcBorders>
              <w:top w:val="nil"/>
              <w:left w:val="nil"/>
              <w:bottom w:val="single" w:sz="4" w:space="0" w:color="auto"/>
              <w:right w:val="nil"/>
            </w:tcBorders>
            <w:vAlign w:val="center"/>
          </w:tcPr>
          <w:p w14:paraId="3E1F47AB" w14:textId="77777777" w:rsidR="00A57BCA" w:rsidRPr="00D17698" w:rsidRDefault="00A57BCA" w:rsidP="00A57BCA">
            <w:pPr>
              <w:tabs>
                <w:tab w:val="decimal" w:pos="972"/>
              </w:tabs>
              <w:spacing w:line="400" w:lineRule="exact"/>
              <w:ind w:left="-29" w:right="74"/>
              <w:jc w:val="right"/>
              <w:rPr>
                <w:rFonts w:asciiTheme="majorBidi" w:hAnsiTheme="majorBidi" w:cstheme="majorBidi"/>
                <w:sz w:val="28"/>
                <w:szCs w:val="28"/>
              </w:rPr>
            </w:pPr>
            <w:r w:rsidRPr="00D17698">
              <w:rPr>
                <w:rFonts w:asciiTheme="majorBidi" w:hAnsiTheme="majorBidi" w:cstheme="majorBidi"/>
                <w:sz w:val="28"/>
                <w:szCs w:val="28"/>
              </w:rPr>
              <w:t>(8,237)</w:t>
            </w:r>
          </w:p>
        </w:tc>
        <w:tc>
          <w:tcPr>
            <w:tcW w:w="142" w:type="dxa"/>
            <w:tcBorders>
              <w:top w:val="nil"/>
              <w:left w:val="nil"/>
              <w:bottom w:val="nil"/>
              <w:right w:val="nil"/>
            </w:tcBorders>
            <w:vAlign w:val="center"/>
          </w:tcPr>
          <w:p w14:paraId="510D36DF"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59" w:type="dxa"/>
            <w:tcBorders>
              <w:top w:val="nil"/>
              <w:left w:val="nil"/>
              <w:bottom w:val="single" w:sz="4" w:space="0" w:color="auto"/>
              <w:right w:val="nil"/>
            </w:tcBorders>
            <w:vAlign w:val="center"/>
          </w:tcPr>
          <w:p w14:paraId="02FEFB5B" w14:textId="77777777" w:rsidR="00A57BCA" w:rsidRPr="00FC60DF" w:rsidRDefault="00A57BCA" w:rsidP="00A57BCA">
            <w:pPr>
              <w:tabs>
                <w:tab w:val="decimal" w:pos="786"/>
              </w:tabs>
              <w:ind w:left="-15" w:right="423"/>
              <w:jc w:val="right"/>
              <w:rPr>
                <w:rFonts w:asciiTheme="majorBidi" w:hAnsiTheme="majorBidi" w:cstheme="majorBidi"/>
                <w:sz w:val="28"/>
                <w:szCs w:val="28"/>
                <w:cs/>
              </w:rPr>
            </w:pPr>
            <w:r w:rsidRPr="00D17698">
              <w:rPr>
                <w:rFonts w:asciiTheme="majorBidi" w:hAnsiTheme="majorBidi" w:cstheme="majorBidi"/>
                <w:sz w:val="28"/>
                <w:szCs w:val="28"/>
              </w:rPr>
              <w:t>-</w:t>
            </w:r>
          </w:p>
        </w:tc>
        <w:tc>
          <w:tcPr>
            <w:tcW w:w="142" w:type="dxa"/>
            <w:tcBorders>
              <w:top w:val="nil"/>
              <w:left w:val="nil"/>
              <w:bottom w:val="nil"/>
              <w:right w:val="nil"/>
            </w:tcBorders>
            <w:vAlign w:val="center"/>
          </w:tcPr>
          <w:p w14:paraId="0AFD8C95"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59" w:type="dxa"/>
            <w:tcBorders>
              <w:top w:val="nil"/>
              <w:left w:val="nil"/>
              <w:bottom w:val="single" w:sz="4" w:space="0" w:color="auto"/>
              <w:right w:val="nil"/>
            </w:tcBorders>
            <w:vAlign w:val="center"/>
          </w:tcPr>
          <w:p w14:paraId="3C06DE4A" w14:textId="77777777" w:rsidR="00A57BCA" w:rsidRPr="00FC60DF" w:rsidRDefault="00A57BCA" w:rsidP="00A57BCA">
            <w:pPr>
              <w:tabs>
                <w:tab w:val="decimal" w:pos="972"/>
              </w:tabs>
              <w:spacing w:line="400" w:lineRule="exact"/>
              <w:ind w:left="-29" w:right="74"/>
              <w:jc w:val="right"/>
              <w:rPr>
                <w:rFonts w:asciiTheme="majorBidi" w:hAnsiTheme="majorBidi" w:cstheme="majorBidi"/>
                <w:sz w:val="28"/>
                <w:szCs w:val="28"/>
                <w:cs/>
              </w:rPr>
            </w:pPr>
            <w:r w:rsidRPr="00D17698">
              <w:rPr>
                <w:rFonts w:asciiTheme="majorBidi" w:hAnsiTheme="majorBidi" w:cstheme="majorBidi"/>
                <w:sz w:val="28"/>
                <w:szCs w:val="28"/>
              </w:rPr>
              <w:t>(8,237)</w:t>
            </w:r>
          </w:p>
        </w:tc>
      </w:tr>
      <w:tr w:rsidR="00A57BCA" w:rsidRPr="00D17698" w14:paraId="7FC8087C" w14:textId="77777777">
        <w:trPr>
          <w:trHeight w:val="130"/>
        </w:trPr>
        <w:tc>
          <w:tcPr>
            <w:tcW w:w="2744" w:type="dxa"/>
            <w:gridSpan w:val="4"/>
            <w:tcBorders>
              <w:top w:val="nil"/>
              <w:left w:val="nil"/>
              <w:bottom w:val="nil"/>
              <w:right w:val="nil"/>
            </w:tcBorders>
          </w:tcPr>
          <w:p w14:paraId="52D66E9F" w14:textId="0C584131" w:rsidR="00A57BCA" w:rsidRPr="00FC60DF" w:rsidRDefault="00A57BCA" w:rsidP="00A57BCA">
            <w:pPr>
              <w:tabs>
                <w:tab w:val="left" w:pos="132"/>
                <w:tab w:val="center" w:pos="8010"/>
              </w:tabs>
              <w:ind w:left="162" w:right="-43" w:hanging="119"/>
              <w:jc w:val="both"/>
              <w:rPr>
                <w:rFonts w:asciiTheme="majorBidi" w:hAnsiTheme="majorBidi" w:cstheme="majorBidi"/>
                <w:b/>
                <w:bCs/>
                <w:sz w:val="28"/>
                <w:szCs w:val="28"/>
                <w:cs/>
              </w:rPr>
            </w:pPr>
            <w:r w:rsidRPr="00274025">
              <w:rPr>
                <w:rFonts w:asciiTheme="majorBidi" w:hAnsiTheme="majorBidi" w:cstheme="majorBidi"/>
                <w:b/>
                <w:bCs/>
                <w:sz w:val="28"/>
                <w:szCs w:val="28"/>
              </w:rPr>
              <w:t>December</w:t>
            </w:r>
            <w:r w:rsidR="00AE2A21">
              <w:rPr>
                <w:rFonts w:asciiTheme="majorBidi" w:hAnsiTheme="majorBidi" w:cstheme="majorBidi"/>
                <w:b/>
                <w:bCs/>
                <w:sz w:val="28"/>
                <w:szCs w:val="28"/>
              </w:rPr>
              <w:t xml:space="preserve"> 31,</w:t>
            </w:r>
            <w:r w:rsidRPr="00274025">
              <w:rPr>
                <w:rFonts w:asciiTheme="majorBidi" w:hAnsiTheme="majorBidi" w:cstheme="majorBidi"/>
                <w:b/>
                <w:bCs/>
                <w:sz w:val="28"/>
                <w:szCs w:val="28"/>
              </w:rPr>
              <w:t xml:space="preserve"> 2024</w:t>
            </w:r>
          </w:p>
        </w:tc>
        <w:tc>
          <w:tcPr>
            <w:tcW w:w="1560" w:type="dxa"/>
            <w:gridSpan w:val="2"/>
            <w:tcBorders>
              <w:top w:val="single" w:sz="4" w:space="0" w:color="auto"/>
              <w:left w:val="nil"/>
              <w:bottom w:val="nil"/>
              <w:right w:val="nil"/>
            </w:tcBorders>
            <w:vAlign w:val="bottom"/>
          </w:tcPr>
          <w:p w14:paraId="075EA28E" w14:textId="77777777" w:rsidR="00A57BCA" w:rsidRPr="003F2E0B" w:rsidRDefault="00A57BCA" w:rsidP="00A57BCA">
            <w:pPr>
              <w:tabs>
                <w:tab w:val="decimal" w:pos="786"/>
              </w:tabs>
              <w:ind w:left="-15" w:right="423"/>
              <w:jc w:val="right"/>
              <w:rPr>
                <w:rFonts w:asciiTheme="majorBidi" w:hAnsiTheme="majorBidi" w:cstheme="majorBidi"/>
                <w:b/>
                <w:bCs/>
                <w:sz w:val="28"/>
                <w:szCs w:val="28"/>
              </w:rPr>
            </w:pPr>
            <w:r w:rsidRPr="003F2E0B">
              <w:rPr>
                <w:rFonts w:asciiTheme="majorBidi" w:hAnsiTheme="majorBidi" w:cstheme="majorBidi"/>
                <w:b/>
                <w:bCs/>
                <w:sz w:val="28"/>
                <w:szCs w:val="28"/>
              </w:rPr>
              <w:t>-</w:t>
            </w:r>
          </w:p>
        </w:tc>
        <w:tc>
          <w:tcPr>
            <w:tcW w:w="141" w:type="dxa"/>
            <w:tcBorders>
              <w:top w:val="nil"/>
              <w:left w:val="nil"/>
              <w:bottom w:val="nil"/>
              <w:right w:val="nil"/>
            </w:tcBorders>
          </w:tcPr>
          <w:p w14:paraId="548EDE6D"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60" w:type="dxa"/>
            <w:gridSpan w:val="3"/>
            <w:tcBorders>
              <w:top w:val="single" w:sz="4" w:space="0" w:color="auto"/>
              <w:left w:val="nil"/>
              <w:bottom w:val="nil"/>
              <w:right w:val="nil"/>
            </w:tcBorders>
            <w:vAlign w:val="bottom"/>
          </w:tcPr>
          <w:p w14:paraId="07F7E853" w14:textId="77777777" w:rsidR="00A57BCA" w:rsidRPr="003F2E0B" w:rsidRDefault="00A57BCA" w:rsidP="00A57BCA">
            <w:pPr>
              <w:tabs>
                <w:tab w:val="decimal" w:pos="786"/>
              </w:tabs>
              <w:ind w:left="-15" w:right="423"/>
              <w:jc w:val="right"/>
              <w:rPr>
                <w:rFonts w:asciiTheme="majorBidi" w:hAnsiTheme="majorBidi" w:cstheme="majorBidi"/>
                <w:b/>
                <w:bCs/>
                <w:sz w:val="28"/>
                <w:szCs w:val="28"/>
              </w:rPr>
            </w:pPr>
            <w:r w:rsidRPr="003F2E0B">
              <w:rPr>
                <w:rFonts w:asciiTheme="majorBidi" w:hAnsiTheme="majorBidi" w:cstheme="majorBidi"/>
                <w:b/>
                <w:bCs/>
                <w:sz w:val="28"/>
                <w:szCs w:val="28"/>
              </w:rPr>
              <w:t xml:space="preserve">    -</w:t>
            </w:r>
          </w:p>
        </w:tc>
        <w:tc>
          <w:tcPr>
            <w:tcW w:w="141" w:type="dxa"/>
            <w:tcBorders>
              <w:top w:val="nil"/>
              <w:left w:val="nil"/>
              <w:bottom w:val="nil"/>
              <w:right w:val="nil"/>
            </w:tcBorders>
          </w:tcPr>
          <w:p w14:paraId="4C985AC5"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61" w:type="dxa"/>
            <w:tcBorders>
              <w:top w:val="single" w:sz="4" w:space="0" w:color="auto"/>
              <w:left w:val="nil"/>
              <w:bottom w:val="nil"/>
              <w:right w:val="nil"/>
            </w:tcBorders>
            <w:vAlign w:val="bottom"/>
          </w:tcPr>
          <w:p w14:paraId="0BDF0E43"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19,708</w:t>
            </w:r>
          </w:p>
        </w:tc>
        <w:tc>
          <w:tcPr>
            <w:tcW w:w="141" w:type="dxa"/>
            <w:tcBorders>
              <w:top w:val="nil"/>
              <w:left w:val="nil"/>
              <w:bottom w:val="nil"/>
              <w:right w:val="nil"/>
            </w:tcBorders>
          </w:tcPr>
          <w:p w14:paraId="0732D9E3"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60" w:type="dxa"/>
            <w:tcBorders>
              <w:top w:val="single" w:sz="4" w:space="0" w:color="auto"/>
              <w:left w:val="nil"/>
              <w:bottom w:val="nil"/>
              <w:right w:val="nil"/>
            </w:tcBorders>
            <w:vAlign w:val="bottom"/>
          </w:tcPr>
          <w:p w14:paraId="44DDA01F"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51,633</w:t>
            </w:r>
          </w:p>
        </w:tc>
        <w:tc>
          <w:tcPr>
            <w:tcW w:w="141" w:type="dxa"/>
            <w:tcBorders>
              <w:top w:val="nil"/>
              <w:left w:val="nil"/>
              <w:bottom w:val="nil"/>
              <w:right w:val="nil"/>
            </w:tcBorders>
          </w:tcPr>
          <w:p w14:paraId="0554AA1E"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701" w:type="dxa"/>
            <w:tcBorders>
              <w:top w:val="single" w:sz="4" w:space="0" w:color="auto"/>
              <w:left w:val="nil"/>
              <w:bottom w:val="nil"/>
              <w:right w:val="nil"/>
            </w:tcBorders>
            <w:vAlign w:val="bottom"/>
          </w:tcPr>
          <w:p w14:paraId="1C0F071C"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29,815</w:t>
            </w:r>
          </w:p>
        </w:tc>
        <w:tc>
          <w:tcPr>
            <w:tcW w:w="142" w:type="dxa"/>
            <w:tcBorders>
              <w:top w:val="nil"/>
              <w:left w:val="nil"/>
              <w:bottom w:val="nil"/>
              <w:right w:val="nil"/>
            </w:tcBorders>
          </w:tcPr>
          <w:p w14:paraId="07907838"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59" w:type="dxa"/>
            <w:tcBorders>
              <w:top w:val="single" w:sz="4" w:space="0" w:color="auto"/>
              <w:left w:val="nil"/>
              <w:bottom w:val="nil"/>
              <w:right w:val="nil"/>
            </w:tcBorders>
            <w:vAlign w:val="bottom"/>
          </w:tcPr>
          <w:p w14:paraId="4C60B4EA" w14:textId="77777777" w:rsidR="00A57BCA" w:rsidRPr="003F2E0B" w:rsidRDefault="00A57BCA" w:rsidP="00A57BCA">
            <w:pPr>
              <w:tabs>
                <w:tab w:val="decimal" w:pos="786"/>
              </w:tabs>
              <w:ind w:left="-15" w:right="423"/>
              <w:jc w:val="right"/>
              <w:rPr>
                <w:rFonts w:asciiTheme="majorBidi" w:hAnsiTheme="majorBidi" w:cstheme="majorBidi"/>
                <w:b/>
                <w:bCs/>
                <w:sz w:val="28"/>
                <w:szCs w:val="28"/>
              </w:rPr>
            </w:pPr>
            <w:r w:rsidRPr="003F2E0B">
              <w:rPr>
                <w:rFonts w:asciiTheme="majorBidi" w:hAnsiTheme="majorBidi" w:cstheme="majorBidi"/>
                <w:b/>
                <w:bCs/>
                <w:sz w:val="28"/>
                <w:szCs w:val="28"/>
              </w:rPr>
              <w:t>-</w:t>
            </w:r>
          </w:p>
        </w:tc>
        <w:tc>
          <w:tcPr>
            <w:tcW w:w="142" w:type="dxa"/>
            <w:tcBorders>
              <w:top w:val="nil"/>
              <w:left w:val="nil"/>
              <w:bottom w:val="nil"/>
              <w:right w:val="nil"/>
            </w:tcBorders>
          </w:tcPr>
          <w:p w14:paraId="3509542B"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59" w:type="dxa"/>
            <w:tcBorders>
              <w:top w:val="single" w:sz="4" w:space="0" w:color="auto"/>
              <w:left w:val="nil"/>
              <w:bottom w:val="nil"/>
              <w:right w:val="nil"/>
            </w:tcBorders>
            <w:vAlign w:val="bottom"/>
          </w:tcPr>
          <w:p w14:paraId="41EEC352"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101,156</w:t>
            </w:r>
          </w:p>
        </w:tc>
      </w:tr>
      <w:tr w:rsidR="00A57BCA" w:rsidRPr="00D17698" w14:paraId="279ED90C" w14:textId="77777777">
        <w:trPr>
          <w:trHeight w:val="130"/>
        </w:trPr>
        <w:tc>
          <w:tcPr>
            <w:tcW w:w="2744" w:type="dxa"/>
            <w:gridSpan w:val="4"/>
            <w:tcBorders>
              <w:top w:val="nil"/>
              <w:left w:val="nil"/>
              <w:bottom w:val="nil"/>
              <w:right w:val="nil"/>
            </w:tcBorders>
          </w:tcPr>
          <w:p w14:paraId="37FA8C3C" w14:textId="56B14246" w:rsidR="00A57BCA" w:rsidRPr="00D17698" w:rsidRDefault="00A57BCA" w:rsidP="00A57BCA">
            <w:pPr>
              <w:tabs>
                <w:tab w:val="left" w:pos="132"/>
                <w:tab w:val="center" w:pos="8010"/>
              </w:tabs>
              <w:ind w:left="162" w:right="-43" w:hanging="119"/>
              <w:jc w:val="both"/>
              <w:rPr>
                <w:rFonts w:asciiTheme="majorBidi" w:hAnsiTheme="majorBidi" w:cstheme="majorBidi"/>
                <w:sz w:val="28"/>
                <w:szCs w:val="28"/>
              </w:rPr>
            </w:pPr>
            <w:r w:rsidRPr="00B542DF">
              <w:rPr>
                <w:rFonts w:asciiTheme="majorBidi" w:hAnsiTheme="majorBidi" w:cstheme="majorBidi"/>
                <w:sz w:val="28"/>
                <w:szCs w:val="28"/>
              </w:rPr>
              <w:t>Depreciation for the year</w:t>
            </w:r>
          </w:p>
        </w:tc>
        <w:tc>
          <w:tcPr>
            <w:tcW w:w="1560" w:type="dxa"/>
            <w:gridSpan w:val="2"/>
            <w:tcBorders>
              <w:top w:val="nil"/>
              <w:left w:val="nil"/>
              <w:bottom w:val="nil"/>
              <w:right w:val="nil"/>
            </w:tcBorders>
            <w:vAlign w:val="bottom"/>
          </w:tcPr>
          <w:p w14:paraId="21E2B822" w14:textId="77777777" w:rsidR="00A57BCA" w:rsidRPr="00D17698" w:rsidRDefault="00A57BCA" w:rsidP="00A57BC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1" w:type="dxa"/>
            <w:tcBorders>
              <w:top w:val="nil"/>
              <w:left w:val="nil"/>
              <w:bottom w:val="nil"/>
              <w:right w:val="nil"/>
            </w:tcBorders>
          </w:tcPr>
          <w:p w14:paraId="11BEBE21"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0" w:type="dxa"/>
            <w:gridSpan w:val="3"/>
            <w:tcBorders>
              <w:top w:val="nil"/>
              <w:left w:val="nil"/>
              <w:bottom w:val="nil"/>
              <w:right w:val="nil"/>
            </w:tcBorders>
          </w:tcPr>
          <w:p w14:paraId="5D90C04B" w14:textId="77777777" w:rsidR="00A57BCA" w:rsidRPr="00D17698" w:rsidRDefault="00A57BCA" w:rsidP="00A57BCA">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25,964</w:t>
            </w:r>
          </w:p>
        </w:tc>
        <w:tc>
          <w:tcPr>
            <w:tcW w:w="141" w:type="dxa"/>
            <w:tcBorders>
              <w:top w:val="nil"/>
              <w:left w:val="nil"/>
              <w:bottom w:val="nil"/>
              <w:right w:val="nil"/>
            </w:tcBorders>
          </w:tcPr>
          <w:p w14:paraId="152DE1F4"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1" w:type="dxa"/>
            <w:tcBorders>
              <w:top w:val="nil"/>
              <w:left w:val="nil"/>
              <w:bottom w:val="nil"/>
              <w:right w:val="nil"/>
            </w:tcBorders>
            <w:vAlign w:val="bottom"/>
          </w:tcPr>
          <w:p w14:paraId="1C4205EA" w14:textId="77777777" w:rsidR="00A57BCA" w:rsidRPr="00D17698" w:rsidRDefault="00A57BCA" w:rsidP="00A57BCA">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180</w:t>
            </w:r>
          </w:p>
        </w:tc>
        <w:tc>
          <w:tcPr>
            <w:tcW w:w="141" w:type="dxa"/>
            <w:tcBorders>
              <w:top w:val="nil"/>
              <w:left w:val="nil"/>
              <w:bottom w:val="nil"/>
              <w:right w:val="nil"/>
            </w:tcBorders>
          </w:tcPr>
          <w:p w14:paraId="2BE9A54C"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0" w:type="dxa"/>
            <w:tcBorders>
              <w:top w:val="nil"/>
              <w:left w:val="nil"/>
              <w:bottom w:val="nil"/>
              <w:right w:val="nil"/>
            </w:tcBorders>
            <w:vAlign w:val="bottom"/>
          </w:tcPr>
          <w:p w14:paraId="3D770C6E" w14:textId="77777777" w:rsidR="00A57BCA" w:rsidRPr="00D17698" w:rsidRDefault="00A57BCA" w:rsidP="00A57BCA">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13,358</w:t>
            </w:r>
          </w:p>
        </w:tc>
        <w:tc>
          <w:tcPr>
            <w:tcW w:w="141" w:type="dxa"/>
            <w:tcBorders>
              <w:top w:val="nil"/>
              <w:left w:val="nil"/>
              <w:bottom w:val="nil"/>
              <w:right w:val="nil"/>
            </w:tcBorders>
          </w:tcPr>
          <w:p w14:paraId="1B24BE2A" w14:textId="77777777" w:rsidR="00A57BCA" w:rsidRPr="00D17698" w:rsidRDefault="00A57BCA" w:rsidP="00A57BCA">
            <w:pPr>
              <w:tabs>
                <w:tab w:val="decimal" w:pos="786"/>
              </w:tabs>
              <w:ind w:right="-9"/>
              <w:jc w:val="right"/>
              <w:rPr>
                <w:rFonts w:asciiTheme="majorBidi" w:hAnsiTheme="majorBidi" w:cstheme="majorBidi"/>
                <w:sz w:val="28"/>
                <w:szCs w:val="28"/>
              </w:rPr>
            </w:pPr>
          </w:p>
        </w:tc>
        <w:tc>
          <w:tcPr>
            <w:tcW w:w="1701" w:type="dxa"/>
            <w:tcBorders>
              <w:top w:val="nil"/>
              <w:left w:val="nil"/>
              <w:bottom w:val="nil"/>
              <w:right w:val="nil"/>
            </w:tcBorders>
            <w:vAlign w:val="bottom"/>
          </w:tcPr>
          <w:p w14:paraId="6BA021CE" w14:textId="77777777" w:rsidR="00A57BCA" w:rsidRPr="00D17698" w:rsidRDefault="00A57BCA" w:rsidP="00A57BCA">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5,519</w:t>
            </w:r>
          </w:p>
        </w:tc>
        <w:tc>
          <w:tcPr>
            <w:tcW w:w="142" w:type="dxa"/>
            <w:tcBorders>
              <w:top w:val="nil"/>
              <w:left w:val="nil"/>
              <w:bottom w:val="nil"/>
              <w:right w:val="nil"/>
            </w:tcBorders>
          </w:tcPr>
          <w:p w14:paraId="793DBFCA"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50F38E36" w14:textId="77777777" w:rsidR="00A57BCA" w:rsidRPr="00D17698" w:rsidRDefault="00A57BCA" w:rsidP="00A57BC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2" w:type="dxa"/>
            <w:tcBorders>
              <w:top w:val="nil"/>
              <w:left w:val="nil"/>
              <w:bottom w:val="nil"/>
              <w:right w:val="nil"/>
            </w:tcBorders>
          </w:tcPr>
          <w:p w14:paraId="2AA381C3"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5DB5EF01" w14:textId="77777777" w:rsidR="00A57BCA" w:rsidRPr="00D17698" w:rsidRDefault="00A57BCA" w:rsidP="00A57BCA">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45,021</w:t>
            </w:r>
          </w:p>
        </w:tc>
      </w:tr>
      <w:tr w:rsidR="00A57BCA" w:rsidRPr="00D17698" w14:paraId="2384420E" w14:textId="77777777">
        <w:trPr>
          <w:trHeight w:val="130"/>
        </w:trPr>
        <w:tc>
          <w:tcPr>
            <w:tcW w:w="2744" w:type="dxa"/>
            <w:gridSpan w:val="4"/>
            <w:tcBorders>
              <w:top w:val="nil"/>
              <w:left w:val="nil"/>
              <w:bottom w:val="nil"/>
              <w:right w:val="nil"/>
            </w:tcBorders>
          </w:tcPr>
          <w:p w14:paraId="13F9797A" w14:textId="180362FD" w:rsidR="00A57BCA" w:rsidRPr="00FC60DF" w:rsidRDefault="00A57BCA" w:rsidP="00A57BCA">
            <w:pPr>
              <w:tabs>
                <w:tab w:val="left" w:pos="132"/>
                <w:tab w:val="center" w:pos="8010"/>
              </w:tabs>
              <w:ind w:left="162" w:right="-204" w:hanging="119"/>
              <w:jc w:val="both"/>
              <w:rPr>
                <w:rFonts w:asciiTheme="majorBidi" w:hAnsiTheme="majorBidi" w:cstheme="majorBidi"/>
                <w:spacing w:val="-4"/>
                <w:sz w:val="28"/>
                <w:szCs w:val="28"/>
                <w:cs/>
              </w:rPr>
            </w:pPr>
            <w:r w:rsidRPr="00B542DF">
              <w:rPr>
                <w:rFonts w:asciiTheme="majorBidi" w:hAnsiTheme="majorBidi" w:cstheme="majorBidi"/>
                <w:sz w:val="28"/>
                <w:szCs w:val="28"/>
              </w:rPr>
              <w:t>Disposals</w:t>
            </w:r>
          </w:p>
        </w:tc>
        <w:tc>
          <w:tcPr>
            <w:tcW w:w="1560" w:type="dxa"/>
            <w:gridSpan w:val="2"/>
            <w:tcBorders>
              <w:top w:val="nil"/>
              <w:left w:val="nil"/>
              <w:bottom w:val="single" w:sz="4" w:space="0" w:color="auto"/>
              <w:right w:val="nil"/>
            </w:tcBorders>
            <w:vAlign w:val="center"/>
          </w:tcPr>
          <w:p w14:paraId="64B6082C" w14:textId="77777777" w:rsidR="00A57BCA" w:rsidRPr="00D17698" w:rsidRDefault="00A57BCA" w:rsidP="00A57BC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1" w:type="dxa"/>
            <w:tcBorders>
              <w:top w:val="nil"/>
              <w:left w:val="nil"/>
              <w:bottom w:val="nil"/>
              <w:right w:val="nil"/>
            </w:tcBorders>
            <w:vAlign w:val="center"/>
          </w:tcPr>
          <w:p w14:paraId="36646B6F"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0" w:type="dxa"/>
            <w:gridSpan w:val="3"/>
            <w:tcBorders>
              <w:top w:val="nil"/>
              <w:left w:val="nil"/>
              <w:bottom w:val="single" w:sz="4" w:space="0" w:color="auto"/>
              <w:right w:val="nil"/>
            </w:tcBorders>
            <w:vAlign w:val="center"/>
          </w:tcPr>
          <w:p w14:paraId="457A46EF" w14:textId="77777777" w:rsidR="00A57BCA" w:rsidRPr="00D17698" w:rsidRDefault="00A57BCA" w:rsidP="00A57BC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1" w:type="dxa"/>
            <w:tcBorders>
              <w:top w:val="nil"/>
              <w:left w:val="nil"/>
              <w:bottom w:val="nil"/>
              <w:right w:val="nil"/>
            </w:tcBorders>
            <w:vAlign w:val="center"/>
          </w:tcPr>
          <w:p w14:paraId="7F000ED8"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1" w:type="dxa"/>
            <w:tcBorders>
              <w:top w:val="nil"/>
              <w:left w:val="nil"/>
              <w:bottom w:val="single" w:sz="4" w:space="0" w:color="auto"/>
              <w:right w:val="nil"/>
            </w:tcBorders>
            <w:vAlign w:val="center"/>
          </w:tcPr>
          <w:p w14:paraId="4046745F" w14:textId="77777777" w:rsidR="00A57BCA" w:rsidRPr="00D17698" w:rsidRDefault="00A57BCA" w:rsidP="00A57BC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1" w:type="dxa"/>
            <w:tcBorders>
              <w:top w:val="nil"/>
              <w:left w:val="nil"/>
              <w:bottom w:val="nil"/>
              <w:right w:val="nil"/>
            </w:tcBorders>
            <w:vAlign w:val="center"/>
          </w:tcPr>
          <w:p w14:paraId="69EB3CBF" w14:textId="77777777" w:rsidR="00A57BCA" w:rsidRPr="00D17698" w:rsidRDefault="00A57BCA" w:rsidP="00A57BCA">
            <w:pPr>
              <w:tabs>
                <w:tab w:val="decimal" w:pos="786"/>
              </w:tabs>
              <w:ind w:left="-15" w:right="423"/>
              <w:jc w:val="right"/>
              <w:rPr>
                <w:rFonts w:asciiTheme="majorBidi" w:hAnsiTheme="majorBidi" w:cstheme="majorBidi"/>
                <w:sz w:val="28"/>
                <w:szCs w:val="28"/>
              </w:rPr>
            </w:pPr>
          </w:p>
        </w:tc>
        <w:tc>
          <w:tcPr>
            <w:tcW w:w="1560" w:type="dxa"/>
            <w:tcBorders>
              <w:top w:val="nil"/>
              <w:left w:val="nil"/>
              <w:bottom w:val="single" w:sz="4" w:space="0" w:color="auto"/>
              <w:right w:val="nil"/>
            </w:tcBorders>
            <w:vAlign w:val="center"/>
          </w:tcPr>
          <w:p w14:paraId="00865C3C" w14:textId="77777777" w:rsidR="00A57BCA" w:rsidRPr="00FC60DF" w:rsidRDefault="00A57BCA" w:rsidP="003624BF">
            <w:pPr>
              <w:tabs>
                <w:tab w:val="decimal" w:pos="972"/>
              </w:tabs>
              <w:spacing w:line="400" w:lineRule="exact"/>
              <w:ind w:left="-29" w:right="74"/>
              <w:jc w:val="right"/>
              <w:rPr>
                <w:rFonts w:asciiTheme="majorBidi" w:hAnsiTheme="majorBidi" w:cstheme="majorBidi"/>
                <w:sz w:val="28"/>
                <w:szCs w:val="28"/>
                <w:cs/>
              </w:rPr>
            </w:pPr>
            <w:r w:rsidRPr="00D17698">
              <w:rPr>
                <w:rFonts w:asciiTheme="majorBidi" w:hAnsiTheme="majorBidi" w:cstheme="majorBidi"/>
                <w:sz w:val="28"/>
                <w:szCs w:val="28"/>
              </w:rPr>
              <w:t>(7)</w:t>
            </w:r>
          </w:p>
        </w:tc>
        <w:tc>
          <w:tcPr>
            <w:tcW w:w="141" w:type="dxa"/>
            <w:tcBorders>
              <w:top w:val="nil"/>
              <w:left w:val="nil"/>
              <w:bottom w:val="nil"/>
              <w:right w:val="nil"/>
            </w:tcBorders>
            <w:vAlign w:val="center"/>
          </w:tcPr>
          <w:p w14:paraId="3D8D0C0A"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701" w:type="dxa"/>
            <w:tcBorders>
              <w:top w:val="nil"/>
              <w:left w:val="nil"/>
              <w:bottom w:val="single" w:sz="4" w:space="0" w:color="auto"/>
              <w:right w:val="nil"/>
            </w:tcBorders>
            <w:vAlign w:val="center"/>
          </w:tcPr>
          <w:p w14:paraId="6713B5D8" w14:textId="77777777" w:rsidR="00A57BCA" w:rsidRPr="00D17698" w:rsidRDefault="00A57BCA" w:rsidP="00D824D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2" w:type="dxa"/>
            <w:tcBorders>
              <w:top w:val="nil"/>
              <w:left w:val="nil"/>
              <w:bottom w:val="nil"/>
              <w:right w:val="nil"/>
            </w:tcBorders>
            <w:vAlign w:val="center"/>
          </w:tcPr>
          <w:p w14:paraId="7A341F71"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59" w:type="dxa"/>
            <w:tcBorders>
              <w:top w:val="nil"/>
              <w:left w:val="nil"/>
              <w:bottom w:val="single" w:sz="4" w:space="0" w:color="auto"/>
              <w:right w:val="nil"/>
            </w:tcBorders>
            <w:vAlign w:val="center"/>
          </w:tcPr>
          <w:p w14:paraId="3CA73B8B" w14:textId="77777777" w:rsidR="00A57BCA" w:rsidRPr="00D17698" w:rsidRDefault="00A57BCA" w:rsidP="00A57BCA">
            <w:pPr>
              <w:tabs>
                <w:tab w:val="decimal" w:pos="786"/>
              </w:tabs>
              <w:ind w:left="-15" w:right="423"/>
              <w:jc w:val="right"/>
              <w:rPr>
                <w:rFonts w:asciiTheme="majorBidi" w:hAnsiTheme="majorBidi" w:cstheme="majorBidi"/>
                <w:sz w:val="28"/>
                <w:szCs w:val="28"/>
              </w:rPr>
            </w:pPr>
            <w:r w:rsidRPr="00D17698">
              <w:rPr>
                <w:rFonts w:asciiTheme="majorBidi" w:hAnsiTheme="majorBidi" w:cstheme="majorBidi"/>
                <w:sz w:val="28"/>
                <w:szCs w:val="28"/>
              </w:rPr>
              <w:t>-</w:t>
            </w:r>
          </w:p>
        </w:tc>
        <w:tc>
          <w:tcPr>
            <w:tcW w:w="142" w:type="dxa"/>
            <w:tcBorders>
              <w:top w:val="nil"/>
              <w:left w:val="nil"/>
              <w:bottom w:val="nil"/>
              <w:right w:val="nil"/>
            </w:tcBorders>
            <w:vAlign w:val="center"/>
          </w:tcPr>
          <w:p w14:paraId="76A42952"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59" w:type="dxa"/>
            <w:tcBorders>
              <w:top w:val="nil"/>
              <w:left w:val="nil"/>
              <w:bottom w:val="single" w:sz="4" w:space="0" w:color="auto"/>
              <w:right w:val="nil"/>
            </w:tcBorders>
            <w:vAlign w:val="center"/>
          </w:tcPr>
          <w:p w14:paraId="12D2293A" w14:textId="77777777" w:rsidR="00A57BCA" w:rsidRPr="00FC60DF" w:rsidRDefault="00A57BCA" w:rsidP="00A57BCA">
            <w:pPr>
              <w:tabs>
                <w:tab w:val="decimal" w:pos="972"/>
              </w:tabs>
              <w:spacing w:line="400" w:lineRule="exact"/>
              <w:ind w:left="-29" w:right="74"/>
              <w:jc w:val="right"/>
              <w:rPr>
                <w:rFonts w:asciiTheme="majorBidi" w:hAnsiTheme="majorBidi" w:cstheme="majorBidi"/>
                <w:sz w:val="28"/>
                <w:szCs w:val="28"/>
                <w:cs/>
              </w:rPr>
            </w:pPr>
            <w:r w:rsidRPr="00D17698">
              <w:rPr>
                <w:rFonts w:asciiTheme="majorBidi" w:hAnsiTheme="majorBidi" w:cstheme="majorBidi"/>
                <w:sz w:val="28"/>
                <w:szCs w:val="28"/>
              </w:rPr>
              <w:t>(7)</w:t>
            </w:r>
          </w:p>
        </w:tc>
      </w:tr>
      <w:tr w:rsidR="00A57BCA" w:rsidRPr="00D17698" w14:paraId="7BDEB1F1" w14:textId="77777777" w:rsidTr="00834919">
        <w:trPr>
          <w:trHeight w:val="130"/>
        </w:trPr>
        <w:tc>
          <w:tcPr>
            <w:tcW w:w="2744" w:type="dxa"/>
            <w:gridSpan w:val="4"/>
            <w:tcBorders>
              <w:top w:val="nil"/>
              <w:left w:val="nil"/>
              <w:bottom w:val="nil"/>
              <w:right w:val="nil"/>
            </w:tcBorders>
          </w:tcPr>
          <w:p w14:paraId="23E6DE77" w14:textId="2FBB8E26" w:rsidR="00A57BCA" w:rsidRPr="003F2E0B" w:rsidRDefault="00A57BCA" w:rsidP="00A57BCA">
            <w:pPr>
              <w:tabs>
                <w:tab w:val="left" w:pos="132"/>
                <w:tab w:val="center" w:pos="8010"/>
              </w:tabs>
              <w:ind w:left="162" w:right="-43" w:hanging="119"/>
              <w:jc w:val="both"/>
              <w:rPr>
                <w:rFonts w:asciiTheme="majorBidi" w:hAnsiTheme="majorBidi" w:cstheme="majorBidi"/>
                <w:b/>
                <w:bCs/>
                <w:sz w:val="28"/>
                <w:szCs w:val="28"/>
              </w:rPr>
            </w:pPr>
            <w:r w:rsidRPr="00B16DA4">
              <w:rPr>
                <w:rFonts w:asciiTheme="majorBidi" w:hAnsiTheme="majorBidi" w:cstheme="majorBidi"/>
                <w:b/>
                <w:bCs/>
                <w:sz w:val="28"/>
                <w:szCs w:val="28"/>
              </w:rPr>
              <w:t>December</w:t>
            </w:r>
            <w:r w:rsidR="00AE2A21">
              <w:rPr>
                <w:rFonts w:asciiTheme="majorBidi" w:hAnsiTheme="majorBidi" w:cstheme="majorBidi"/>
                <w:b/>
                <w:bCs/>
                <w:sz w:val="28"/>
                <w:szCs w:val="28"/>
              </w:rPr>
              <w:t xml:space="preserve"> 31,</w:t>
            </w:r>
            <w:r w:rsidRPr="00B16DA4">
              <w:rPr>
                <w:rFonts w:asciiTheme="majorBidi" w:hAnsiTheme="majorBidi" w:cstheme="majorBidi"/>
                <w:b/>
                <w:bCs/>
                <w:sz w:val="28"/>
                <w:szCs w:val="28"/>
              </w:rPr>
              <w:t xml:space="preserve"> 2025</w:t>
            </w:r>
          </w:p>
        </w:tc>
        <w:tc>
          <w:tcPr>
            <w:tcW w:w="1560" w:type="dxa"/>
            <w:gridSpan w:val="2"/>
            <w:tcBorders>
              <w:top w:val="single" w:sz="4" w:space="0" w:color="auto"/>
              <w:left w:val="nil"/>
              <w:bottom w:val="single" w:sz="4" w:space="0" w:color="auto"/>
              <w:right w:val="nil"/>
            </w:tcBorders>
            <w:vAlign w:val="bottom"/>
          </w:tcPr>
          <w:p w14:paraId="6AF14ABA" w14:textId="77777777" w:rsidR="00A57BCA" w:rsidRPr="003F2E0B" w:rsidRDefault="00A57BCA" w:rsidP="00A57BCA">
            <w:pPr>
              <w:tabs>
                <w:tab w:val="decimal" w:pos="786"/>
              </w:tabs>
              <w:ind w:left="-15" w:right="423"/>
              <w:jc w:val="right"/>
              <w:rPr>
                <w:rFonts w:asciiTheme="majorBidi" w:hAnsiTheme="majorBidi" w:cstheme="majorBidi"/>
                <w:b/>
                <w:bCs/>
                <w:sz w:val="28"/>
                <w:szCs w:val="28"/>
              </w:rPr>
            </w:pPr>
            <w:r w:rsidRPr="003F2E0B">
              <w:rPr>
                <w:rFonts w:asciiTheme="majorBidi" w:hAnsiTheme="majorBidi" w:cstheme="majorBidi"/>
                <w:b/>
                <w:bCs/>
                <w:sz w:val="28"/>
                <w:szCs w:val="28"/>
              </w:rPr>
              <w:t>-</w:t>
            </w:r>
          </w:p>
        </w:tc>
        <w:tc>
          <w:tcPr>
            <w:tcW w:w="141" w:type="dxa"/>
            <w:tcBorders>
              <w:top w:val="nil"/>
              <w:left w:val="nil"/>
              <w:bottom w:val="nil"/>
              <w:right w:val="nil"/>
            </w:tcBorders>
          </w:tcPr>
          <w:p w14:paraId="45CCB70F"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60" w:type="dxa"/>
            <w:gridSpan w:val="3"/>
            <w:tcBorders>
              <w:top w:val="single" w:sz="4" w:space="0" w:color="auto"/>
              <w:left w:val="nil"/>
              <w:bottom w:val="single" w:sz="4" w:space="0" w:color="auto"/>
              <w:right w:val="nil"/>
            </w:tcBorders>
          </w:tcPr>
          <w:p w14:paraId="59978D18"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25,964</w:t>
            </w:r>
          </w:p>
        </w:tc>
        <w:tc>
          <w:tcPr>
            <w:tcW w:w="141" w:type="dxa"/>
            <w:tcBorders>
              <w:top w:val="nil"/>
              <w:left w:val="nil"/>
              <w:bottom w:val="nil"/>
              <w:right w:val="nil"/>
            </w:tcBorders>
          </w:tcPr>
          <w:p w14:paraId="260CB8F9"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61" w:type="dxa"/>
            <w:tcBorders>
              <w:top w:val="single" w:sz="4" w:space="0" w:color="auto"/>
              <w:left w:val="nil"/>
              <w:bottom w:val="single" w:sz="4" w:space="0" w:color="auto"/>
              <w:right w:val="nil"/>
            </w:tcBorders>
            <w:vAlign w:val="bottom"/>
          </w:tcPr>
          <w:p w14:paraId="5120E779"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19,888</w:t>
            </w:r>
          </w:p>
        </w:tc>
        <w:tc>
          <w:tcPr>
            <w:tcW w:w="141" w:type="dxa"/>
            <w:tcBorders>
              <w:top w:val="nil"/>
              <w:left w:val="nil"/>
              <w:bottom w:val="nil"/>
              <w:right w:val="nil"/>
            </w:tcBorders>
          </w:tcPr>
          <w:p w14:paraId="765CDD94"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60" w:type="dxa"/>
            <w:tcBorders>
              <w:top w:val="single" w:sz="4" w:space="0" w:color="auto"/>
              <w:left w:val="nil"/>
              <w:bottom w:val="single" w:sz="4" w:space="0" w:color="auto"/>
              <w:right w:val="nil"/>
            </w:tcBorders>
            <w:vAlign w:val="bottom"/>
          </w:tcPr>
          <w:p w14:paraId="63AD61B0"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64,984</w:t>
            </w:r>
          </w:p>
        </w:tc>
        <w:tc>
          <w:tcPr>
            <w:tcW w:w="141" w:type="dxa"/>
            <w:tcBorders>
              <w:top w:val="nil"/>
              <w:left w:val="nil"/>
              <w:bottom w:val="nil"/>
              <w:right w:val="nil"/>
            </w:tcBorders>
          </w:tcPr>
          <w:p w14:paraId="0D897E93"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701" w:type="dxa"/>
            <w:tcBorders>
              <w:top w:val="single" w:sz="4" w:space="0" w:color="auto"/>
              <w:left w:val="nil"/>
              <w:bottom w:val="single" w:sz="4" w:space="0" w:color="auto"/>
              <w:right w:val="nil"/>
            </w:tcBorders>
            <w:vAlign w:val="bottom"/>
          </w:tcPr>
          <w:p w14:paraId="6EC97483"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35,334</w:t>
            </w:r>
          </w:p>
        </w:tc>
        <w:tc>
          <w:tcPr>
            <w:tcW w:w="142" w:type="dxa"/>
            <w:tcBorders>
              <w:top w:val="nil"/>
              <w:left w:val="nil"/>
              <w:bottom w:val="nil"/>
              <w:right w:val="nil"/>
            </w:tcBorders>
          </w:tcPr>
          <w:p w14:paraId="4187BEC0"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59" w:type="dxa"/>
            <w:tcBorders>
              <w:top w:val="single" w:sz="4" w:space="0" w:color="auto"/>
              <w:left w:val="nil"/>
              <w:bottom w:val="single" w:sz="4" w:space="0" w:color="auto"/>
              <w:right w:val="nil"/>
            </w:tcBorders>
            <w:vAlign w:val="bottom"/>
          </w:tcPr>
          <w:p w14:paraId="0FAD9AA7" w14:textId="77777777" w:rsidR="00A57BCA" w:rsidRPr="003F2E0B" w:rsidRDefault="00A57BCA" w:rsidP="00A57BCA">
            <w:pPr>
              <w:tabs>
                <w:tab w:val="decimal" w:pos="786"/>
              </w:tabs>
              <w:ind w:left="-15" w:right="423"/>
              <w:jc w:val="right"/>
              <w:rPr>
                <w:rFonts w:asciiTheme="majorBidi" w:hAnsiTheme="majorBidi" w:cstheme="majorBidi"/>
                <w:b/>
                <w:bCs/>
                <w:sz w:val="28"/>
                <w:szCs w:val="28"/>
              </w:rPr>
            </w:pPr>
            <w:r w:rsidRPr="003F2E0B">
              <w:rPr>
                <w:rFonts w:asciiTheme="majorBidi" w:hAnsiTheme="majorBidi" w:cstheme="majorBidi"/>
                <w:b/>
                <w:bCs/>
                <w:sz w:val="28"/>
                <w:szCs w:val="28"/>
              </w:rPr>
              <w:t>-</w:t>
            </w:r>
          </w:p>
        </w:tc>
        <w:tc>
          <w:tcPr>
            <w:tcW w:w="142" w:type="dxa"/>
            <w:tcBorders>
              <w:top w:val="nil"/>
              <w:left w:val="nil"/>
              <w:bottom w:val="nil"/>
              <w:right w:val="nil"/>
            </w:tcBorders>
          </w:tcPr>
          <w:p w14:paraId="1212B669"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59" w:type="dxa"/>
            <w:tcBorders>
              <w:top w:val="single" w:sz="4" w:space="0" w:color="auto"/>
              <w:left w:val="nil"/>
              <w:bottom w:val="single" w:sz="4" w:space="0" w:color="auto"/>
              <w:right w:val="nil"/>
            </w:tcBorders>
            <w:vAlign w:val="bottom"/>
          </w:tcPr>
          <w:p w14:paraId="72ECA765"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146,170</w:t>
            </w:r>
          </w:p>
        </w:tc>
      </w:tr>
      <w:tr w:rsidR="00D824DA" w:rsidRPr="00D17698" w14:paraId="3DE57559" w14:textId="77777777" w:rsidTr="00834919">
        <w:trPr>
          <w:trHeight w:val="130"/>
        </w:trPr>
        <w:tc>
          <w:tcPr>
            <w:tcW w:w="2744" w:type="dxa"/>
            <w:gridSpan w:val="4"/>
            <w:tcBorders>
              <w:top w:val="nil"/>
              <w:left w:val="nil"/>
              <w:bottom w:val="nil"/>
              <w:right w:val="nil"/>
            </w:tcBorders>
          </w:tcPr>
          <w:p w14:paraId="40F78D84" w14:textId="77777777" w:rsidR="00D824DA" w:rsidRPr="00B542DF" w:rsidRDefault="00D824DA" w:rsidP="00A57BCA">
            <w:pPr>
              <w:tabs>
                <w:tab w:val="center" w:pos="8010"/>
              </w:tabs>
              <w:ind w:left="162" w:right="-43" w:hanging="119"/>
              <w:jc w:val="both"/>
              <w:rPr>
                <w:rFonts w:asciiTheme="majorBidi" w:hAnsiTheme="majorBidi" w:cstheme="majorBidi"/>
                <w:b/>
                <w:bCs/>
                <w:sz w:val="28"/>
                <w:szCs w:val="28"/>
              </w:rPr>
            </w:pPr>
          </w:p>
        </w:tc>
        <w:tc>
          <w:tcPr>
            <w:tcW w:w="1560" w:type="dxa"/>
            <w:gridSpan w:val="2"/>
            <w:tcBorders>
              <w:top w:val="single" w:sz="4" w:space="0" w:color="auto"/>
              <w:left w:val="nil"/>
              <w:bottom w:val="nil"/>
              <w:right w:val="nil"/>
            </w:tcBorders>
            <w:vAlign w:val="bottom"/>
          </w:tcPr>
          <w:p w14:paraId="73FCD88B" w14:textId="77777777" w:rsidR="00D824DA" w:rsidRPr="00D17698" w:rsidRDefault="00D824DA" w:rsidP="00A57BCA">
            <w:pPr>
              <w:tabs>
                <w:tab w:val="decimal" w:pos="786"/>
              </w:tabs>
              <w:ind w:left="-15" w:right="170"/>
              <w:jc w:val="right"/>
              <w:rPr>
                <w:rFonts w:asciiTheme="majorBidi" w:hAnsiTheme="majorBidi" w:cstheme="majorBidi"/>
                <w:sz w:val="28"/>
                <w:szCs w:val="28"/>
              </w:rPr>
            </w:pPr>
          </w:p>
        </w:tc>
        <w:tc>
          <w:tcPr>
            <w:tcW w:w="141" w:type="dxa"/>
            <w:tcBorders>
              <w:top w:val="nil"/>
              <w:left w:val="nil"/>
              <w:bottom w:val="nil"/>
              <w:right w:val="nil"/>
            </w:tcBorders>
          </w:tcPr>
          <w:p w14:paraId="460C334C" w14:textId="77777777" w:rsidR="00D824DA" w:rsidRPr="00D17698" w:rsidRDefault="00D824DA" w:rsidP="00A57BCA">
            <w:pPr>
              <w:tabs>
                <w:tab w:val="decimal" w:pos="786"/>
              </w:tabs>
              <w:ind w:left="-15" w:right="-9"/>
              <w:jc w:val="right"/>
              <w:rPr>
                <w:rFonts w:asciiTheme="majorBidi" w:hAnsiTheme="majorBidi" w:cstheme="majorBidi"/>
                <w:sz w:val="28"/>
                <w:szCs w:val="28"/>
              </w:rPr>
            </w:pPr>
          </w:p>
        </w:tc>
        <w:tc>
          <w:tcPr>
            <w:tcW w:w="1560" w:type="dxa"/>
            <w:gridSpan w:val="3"/>
            <w:tcBorders>
              <w:top w:val="single" w:sz="4" w:space="0" w:color="auto"/>
              <w:left w:val="nil"/>
              <w:bottom w:val="nil"/>
              <w:right w:val="nil"/>
            </w:tcBorders>
          </w:tcPr>
          <w:p w14:paraId="5D18CC8A" w14:textId="77777777" w:rsidR="00D824DA" w:rsidRPr="00D17698" w:rsidRDefault="00D824DA" w:rsidP="00A57BCA">
            <w:pPr>
              <w:tabs>
                <w:tab w:val="decimal" w:pos="786"/>
              </w:tabs>
              <w:ind w:left="-15" w:right="141"/>
              <w:jc w:val="right"/>
              <w:rPr>
                <w:rFonts w:asciiTheme="majorBidi" w:hAnsiTheme="majorBidi" w:cstheme="majorBidi"/>
                <w:sz w:val="28"/>
                <w:szCs w:val="28"/>
              </w:rPr>
            </w:pPr>
          </w:p>
        </w:tc>
        <w:tc>
          <w:tcPr>
            <w:tcW w:w="141" w:type="dxa"/>
            <w:tcBorders>
              <w:top w:val="nil"/>
              <w:left w:val="nil"/>
              <w:bottom w:val="nil"/>
              <w:right w:val="nil"/>
            </w:tcBorders>
          </w:tcPr>
          <w:p w14:paraId="1B6BB37C" w14:textId="77777777" w:rsidR="00D824DA" w:rsidRPr="00D17698" w:rsidRDefault="00D824DA" w:rsidP="00A57BCA">
            <w:pPr>
              <w:tabs>
                <w:tab w:val="decimal" w:pos="786"/>
              </w:tabs>
              <w:ind w:left="-15" w:right="-9"/>
              <w:jc w:val="right"/>
              <w:rPr>
                <w:rFonts w:asciiTheme="majorBidi" w:hAnsiTheme="majorBidi" w:cstheme="majorBidi"/>
                <w:sz w:val="28"/>
                <w:szCs w:val="28"/>
              </w:rPr>
            </w:pPr>
          </w:p>
        </w:tc>
        <w:tc>
          <w:tcPr>
            <w:tcW w:w="1561" w:type="dxa"/>
            <w:tcBorders>
              <w:top w:val="single" w:sz="4" w:space="0" w:color="auto"/>
              <w:left w:val="nil"/>
              <w:bottom w:val="nil"/>
              <w:right w:val="nil"/>
            </w:tcBorders>
            <w:vAlign w:val="bottom"/>
          </w:tcPr>
          <w:p w14:paraId="0DD15E5D" w14:textId="77777777" w:rsidR="00D824DA" w:rsidRPr="00D17698" w:rsidRDefault="00D824DA" w:rsidP="00A57BCA">
            <w:pPr>
              <w:tabs>
                <w:tab w:val="decimal" w:pos="786"/>
              </w:tabs>
              <w:ind w:left="-15" w:right="-9"/>
              <w:jc w:val="right"/>
              <w:rPr>
                <w:rFonts w:asciiTheme="majorBidi" w:hAnsiTheme="majorBidi" w:cstheme="majorBidi"/>
                <w:sz w:val="28"/>
                <w:szCs w:val="28"/>
              </w:rPr>
            </w:pPr>
          </w:p>
        </w:tc>
        <w:tc>
          <w:tcPr>
            <w:tcW w:w="141" w:type="dxa"/>
            <w:tcBorders>
              <w:top w:val="nil"/>
              <w:left w:val="nil"/>
              <w:bottom w:val="nil"/>
              <w:right w:val="nil"/>
            </w:tcBorders>
          </w:tcPr>
          <w:p w14:paraId="341DBFBF" w14:textId="77777777" w:rsidR="00D824DA" w:rsidRPr="00D17698" w:rsidRDefault="00D824DA" w:rsidP="00A57BCA">
            <w:pPr>
              <w:tabs>
                <w:tab w:val="decimal" w:pos="786"/>
              </w:tabs>
              <w:ind w:left="-15" w:right="-9"/>
              <w:jc w:val="right"/>
              <w:rPr>
                <w:rFonts w:asciiTheme="majorBidi" w:hAnsiTheme="majorBidi" w:cstheme="majorBidi"/>
                <w:sz w:val="28"/>
                <w:szCs w:val="28"/>
              </w:rPr>
            </w:pPr>
          </w:p>
        </w:tc>
        <w:tc>
          <w:tcPr>
            <w:tcW w:w="1560" w:type="dxa"/>
            <w:tcBorders>
              <w:top w:val="single" w:sz="4" w:space="0" w:color="auto"/>
              <w:left w:val="nil"/>
              <w:bottom w:val="nil"/>
              <w:right w:val="nil"/>
            </w:tcBorders>
            <w:vAlign w:val="bottom"/>
          </w:tcPr>
          <w:p w14:paraId="7451D16F" w14:textId="77777777" w:rsidR="00D824DA" w:rsidRPr="00D17698" w:rsidRDefault="00D824DA" w:rsidP="00A57BCA">
            <w:pPr>
              <w:tabs>
                <w:tab w:val="decimal" w:pos="786"/>
              </w:tabs>
              <w:ind w:left="-15" w:right="141"/>
              <w:jc w:val="right"/>
              <w:rPr>
                <w:rFonts w:asciiTheme="majorBidi" w:hAnsiTheme="majorBidi" w:cstheme="majorBidi"/>
                <w:sz w:val="28"/>
                <w:szCs w:val="28"/>
              </w:rPr>
            </w:pPr>
          </w:p>
        </w:tc>
        <w:tc>
          <w:tcPr>
            <w:tcW w:w="141" w:type="dxa"/>
            <w:tcBorders>
              <w:top w:val="nil"/>
              <w:left w:val="nil"/>
              <w:bottom w:val="nil"/>
              <w:right w:val="nil"/>
            </w:tcBorders>
          </w:tcPr>
          <w:p w14:paraId="01DC815F" w14:textId="77777777" w:rsidR="00D824DA" w:rsidRPr="00D17698" w:rsidRDefault="00D824DA" w:rsidP="00A57BCA">
            <w:pPr>
              <w:tabs>
                <w:tab w:val="decimal" w:pos="786"/>
              </w:tabs>
              <w:ind w:left="-15" w:right="-9"/>
              <w:jc w:val="right"/>
              <w:rPr>
                <w:rFonts w:asciiTheme="majorBidi" w:hAnsiTheme="majorBidi" w:cstheme="majorBidi"/>
                <w:sz w:val="28"/>
                <w:szCs w:val="28"/>
              </w:rPr>
            </w:pPr>
          </w:p>
        </w:tc>
        <w:tc>
          <w:tcPr>
            <w:tcW w:w="1701" w:type="dxa"/>
            <w:tcBorders>
              <w:top w:val="single" w:sz="4" w:space="0" w:color="auto"/>
              <w:left w:val="nil"/>
              <w:bottom w:val="nil"/>
              <w:right w:val="nil"/>
            </w:tcBorders>
            <w:vAlign w:val="bottom"/>
          </w:tcPr>
          <w:p w14:paraId="035BB850" w14:textId="77777777" w:rsidR="00D824DA" w:rsidRPr="00D17698" w:rsidRDefault="00D824DA" w:rsidP="00A57BCA">
            <w:pPr>
              <w:tabs>
                <w:tab w:val="decimal" w:pos="786"/>
              </w:tabs>
              <w:ind w:left="-15" w:right="141"/>
              <w:jc w:val="right"/>
              <w:rPr>
                <w:rFonts w:asciiTheme="majorBidi" w:hAnsiTheme="majorBidi" w:cstheme="majorBidi"/>
                <w:sz w:val="28"/>
                <w:szCs w:val="28"/>
              </w:rPr>
            </w:pPr>
          </w:p>
        </w:tc>
        <w:tc>
          <w:tcPr>
            <w:tcW w:w="142" w:type="dxa"/>
            <w:tcBorders>
              <w:top w:val="nil"/>
              <w:left w:val="nil"/>
              <w:bottom w:val="nil"/>
              <w:right w:val="nil"/>
            </w:tcBorders>
          </w:tcPr>
          <w:p w14:paraId="70BA7B47" w14:textId="77777777" w:rsidR="00D824DA" w:rsidRPr="00D17698" w:rsidRDefault="00D824DA" w:rsidP="00A57BCA">
            <w:pPr>
              <w:tabs>
                <w:tab w:val="decimal" w:pos="786"/>
              </w:tabs>
              <w:ind w:left="-15" w:right="-9"/>
              <w:jc w:val="right"/>
              <w:rPr>
                <w:rFonts w:asciiTheme="majorBidi" w:hAnsiTheme="majorBidi" w:cstheme="majorBidi"/>
                <w:sz w:val="28"/>
                <w:szCs w:val="28"/>
              </w:rPr>
            </w:pPr>
          </w:p>
        </w:tc>
        <w:tc>
          <w:tcPr>
            <w:tcW w:w="1559" w:type="dxa"/>
            <w:tcBorders>
              <w:top w:val="single" w:sz="4" w:space="0" w:color="auto"/>
              <w:left w:val="nil"/>
              <w:bottom w:val="nil"/>
              <w:right w:val="nil"/>
            </w:tcBorders>
            <w:vAlign w:val="bottom"/>
          </w:tcPr>
          <w:p w14:paraId="3D1835B1" w14:textId="77777777" w:rsidR="00D824DA" w:rsidRPr="00D17698" w:rsidRDefault="00D824DA" w:rsidP="00A57BCA">
            <w:pPr>
              <w:tabs>
                <w:tab w:val="decimal" w:pos="786"/>
              </w:tabs>
              <w:ind w:left="-15" w:right="423"/>
              <w:jc w:val="right"/>
              <w:rPr>
                <w:rFonts w:asciiTheme="majorBidi" w:hAnsiTheme="majorBidi" w:cstheme="majorBidi"/>
                <w:sz w:val="28"/>
                <w:szCs w:val="28"/>
              </w:rPr>
            </w:pPr>
          </w:p>
        </w:tc>
        <w:tc>
          <w:tcPr>
            <w:tcW w:w="142" w:type="dxa"/>
            <w:tcBorders>
              <w:top w:val="nil"/>
              <w:left w:val="nil"/>
              <w:bottom w:val="nil"/>
              <w:right w:val="nil"/>
            </w:tcBorders>
          </w:tcPr>
          <w:p w14:paraId="64D08903" w14:textId="77777777" w:rsidR="00D824DA" w:rsidRPr="00D17698" w:rsidRDefault="00D824DA" w:rsidP="00A57BCA">
            <w:pPr>
              <w:tabs>
                <w:tab w:val="decimal" w:pos="786"/>
              </w:tabs>
              <w:ind w:left="-15" w:right="-9"/>
              <w:jc w:val="right"/>
              <w:rPr>
                <w:rFonts w:asciiTheme="majorBidi" w:hAnsiTheme="majorBidi" w:cstheme="majorBidi"/>
                <w:sz w:val="28"/>
                <w:szCs w:val="28"/>
              </w:rPr>
            </w:pPr>
          </w:p>
        </w:tc>
        <w:tc>
          <w:tcPr>
            <w:tcW w:w="1559" w:type="dxa"/>
            <w:tcBorders>
              <w:top w:val="single" w:sz="4" w:space="0" w:color="auto"/>
              <w:left w:val="nil"/>
              <w:bottom w:val="nil"/>
              <w:right w:val="nil"/>
            </w:tcBorders>
            <w:vAlign w:val="bottom"/>
          </w:tcPr>
          <w:p w14:paraId="2F251D65" w14:textId="77777777" w:rsidR="00D824DA" w:rsidRPr="00D17698" w:rsidRDefault="00D824DA" w:rsidP="00A57BCA">
            <w:pPr>
              <w:tabs>
                <w:tab w:val="decimal" w:pos="786"/>
              </w:tabs>
              <w:ind w:left="-15" w:right="-9"/>
              <w:jc w:val="right"/>
              <w:rPr>
                <w:rFonts w:asciiTheme="majorBidi" w:hAnsiTheme="majorBidi" w:cstheme="majorBidi"/>
                <w:sz w:val="28"/>
                <w:szCs w:val="28"/>
              </w:rPr>
            </w:pPr>
          </w:p>
        </w:tc>
      </w:tr>
      <w:tr w:rsidR="00D824DA" w:rsidRPr="00D17698" w14:paraId="7C1FB6D5" w14:textId="77777777" w:rsidTr="00D824DA">
        <w:trPr>
          <w:trHeight w:val="130"/>
        </w:trPr>
        <w:tc>
          <w:tcPr>
            <w:tcW w:w="2744" w:type="dxa"/>
            <w:gridSpan w:val="4"/>
            <w:tcBorders>
              <w:top w:val="nil"/>
              <w:left w:val="nil"/>
              <w:bottom w:val="nil"/>
              <w:right w:val="nil"/>
            </w:tcBorders>
          </w:tcPr>
          <w:p w14:paraId="41F6D3AC" w14:textId="77777777" w:rsidR="00D824DA" w:rsidRPr="00B542DF" w:rsidRDefault="00D824DA" w:rsidP="00A57BCA">
            <w:pPr>
              <w:tabs>
                <w:tab w:val="center" w:pos="8010"/>
              </w:tabs>
              <w:ind w:left="162" w:right="-43" w:hanging="119"/>
              <w:jc w:val="both"/>
              <w:rPr>
                <w:rFonts w:asciiTheme="majorBidi" w:hAnsiTheme="majorBidi" w:cstheme="majorBidi"/>
                <w:b/>
                <w:bCs/>
                <w:sz w:val="28"/>
                <w:szCs w:val="28"/>
              </w:rPr>
            </w:pPr>
          </w:p>
        </w:tc>
        <w:tc>
          <w:tcPr>
            <w:tcW w:w="1560" w:type="dxa"/>
            <w:gridSpan w:val="2"/>
            <w:tcBorders>
              <w:top w:val="nil"/>
              <w:left w:val="nil"/>
              <w:bottom w:val="nil"/>
              <w:right w:val="nil"/>
            </w:tcBorders>
            <w:vAlign w:val="bottom"/>
          </w:tcPr>
          <w:p w14:paraId="35233411" w14:textId="77777777" w:rsidR="00D824DA" w:rsidRPr="00D17698" w:rsidRDefault="00D824DA" w:rsidP="00A57BCA">
            <w:pPr>
              <w:tabs>
                <w:tab w:val="decimal" w:pos="786"/>
              </w:tabs>
              <w:ind w:left="-15" w:right="170"/>
              <w:jc w:val="right"/>
              <w:rPr>
                <w:rFonts w:asciiTheme="majorBidi" w:hAnsiTheme="majorBidi" w:cstheme="majorBidi"/>
                <w:sz w:val="28"/>
                <w:szCs w:val="28"/>
              </w:rPr>
            </w:pPr>
          </w:p>
        </w:tc>
        <w:tc>
          <w:tcPr>
            <w:tcW w:w="141" w:type="dxa"/>
            <w:tcBorders>
              <w:top w:val="nil"/>
              <w:left w:val="nil"/>
              <w:bottom w:val="nil"/>
              <w:right w:val="nil"/>
            </w:tcBorders>
          </w:tcPr>
          <w:p w14:paraId="22914E10" w14:textId="77777777" w:rsidR="00D824DA" w:rsidRPr="00D17698" w:rsidRDefault="00D824DA" w:rsidP="00A57BCA">
            <w:pPr>
              <w:tabs>
                <w:tab w:val="decimal" w:pos="786"/>
              </w:tabs>
              <w:ind w:left="-15" w:right="-9"/>
              <w:jc w:val="right"/>
              <w:rPr>
                <w:rFonts w:asciiTheme="majorBidi" w:hAnsiTheme="majorBidi" w:cstheme="majorBidi"/>
                <w:sz w:val="28"/>
                <w:szCs w:val="28"/>
              </w:rPr>
            </w:pPr>
          </w:p>
        </w:tc>
        <w:tc>
          <w:tcPr>
            <w:tcW w:w="1560" w:type="dxa"/>
            <w:gridSpan w:val="3"/>
            <w:tcBorders>
              <w:top w:val="nil"/>
              <w:left w:val="nil"/>
              <w:bottom w:val="nil"/>
              <w:right w:val="nil"/>
            </w:tcBorders>
          </w:tcPr>
          <w:p w14:paraId="3B6C8624" w14:textId="77777777" w:rsidR="00D824DA" w:rsidRPr="00D17698" w:rsidRDefault="00D824DA" w:rsidP="00A57BCA">
            <w:pPr>
              <w:tabs>
                <w:tab w:val="decimal" w:pos="786"/>
              </w:tabs>
              <w:ind w:left="-15" w:right="141"/>
              <w:jc w:val="right"/>
              <w:rPr>
                <w:rFonts w:asciiTheme="majorBidi" w:hAnsiTheme="majorBidi" w:cstheme="majorBidi"/>
                <w:sz w:val="28"/>
                <w:szCs w:val="28"/>
              </w:rPr>
            </w:pPr>
          </w:p>
        </w:tc>
        <w:tc>
          <w:tcPr>
            <w:tcW w:w="141" w:type="dxa"/>
            <w:tcBorders>
              <w:top w:val="nil"/>
              <w:left w:val="nil"/>
              <w:bottom w:val="nil"/>
              <w:right w:val="nil"/>
            </w:tcBorders>
          </w:tcPr>
          <w:p w14:paraId="4D62F41C" w14:textId="77777777" w:rsidR="00D824DA" w:rsidRPr="00D17698" w:rsidRDefault="00D824DA" w:rsidP="00A57BCA">
            <w:pPr>
              <w:tabs>
                <w:tab w:val="decimal" w:pos="786"/>
              </w:tabs>
              <w:ind w:left="-15" w:right="-9"/>
              <w:jc w:val="right"/>
              <w:rPr>
                <w:rFonts w:asciiTheme="majorBidi" w:hAnsiTheme="majorBidi" w:cstheme="majorBidi"/>
                <w:sz w:val="28"/>
                <w:szCs w:val="28"/>
              </w:rPr>
            </w:pPr>
          </w:p>
        </w:tc>
        <w:tc>
          <w:tcPr>
            <w:tcW w:w="1561" w:type="dxa"/>
            <w:tcBorders>
              <w:top w:val="nil"/>
              <w:left w:val="nil"/>
              <w:bottom w:val="nil"/>
              <w:right w:val="nil"/>
            </w:tcBorders>
            <w:vAlign w:val="bottom"/>
          </w:tcPr>
          <w:p w14:paraId="683BB8A0" w14:textId="77777777" w:rsidR="00D824DA" w:rsidRPr="00D17698" w:rsidRDefault="00D824DA" w:rsidP="00A57BCA">
            <w:pPr>
              <w:tabs>
                <w:tab w:val="decimal" w:pos="786"/>
              </w:tabs>
              <w:ind w:left="-15" w:right="-9"/>
              <w:jc w:val="right"/>
              <w:rPr>
                <w:rFonts w:asciiTheme="majorBidi" w:hAnsiTheme="majorBidi" w:cstheme="majorBidi"/>
                <w:sz w:val="28"/>
                <w:szCs w:val="28"/>
              </w:rPr>
            </w:pPr>
          </w:p>
        </w:tc>
        <w:tc>
          <w:tcPr>
            <w:tcW w:w="141" w:type="dxa"/>
            <w:tcBorders>
              <w:top w:val="nil"/>
              <w:left w:val="nil"/>
              <w:bottom w:val="nil"/>
              <w:right w:val="nil"/>
            </w:tcBorders>
          </w:tcPr>
          <w:p w14:paraId="5626C5E3" w14:textId="77777777" w:rsidR="00D824DA" w:rsidRPr="00D17698" w:rsidRDefault="00D824DA" w:rsidP="00A57BCA">
            <w:pPr>
              <w:tabs>
                <w:tab w:val="decimal" w:pos="786"/>
              </w:tabs>
              <w:ind w:left="-15" w:right="-9"/>
              <w:jc w:val="right"/>
              <w:rPr>
                <w:rFonts w:asciiTheme="majorBidi" w:hAnsiTheme="majorBidi" w:cstheme="majorBidi"/>
                <w:sz w:val="28"/>
                <w:szCs w:val="28"/>
              </w:rPr>
            </w:pPr>
          </w:p>
        </w:tc>
        <w:tc>
          <w:tcPr>
            <w:tcW w:w="1560" w:type="dxa"/>
            <w:tcBorders>
              <w:top w:val="nil"/>
              <w:left w:val="nil"/>
              <w:bottom w:val="nil"/>
              <w:right w:val="nil"/>
            </w:tcBorders>
            <w:vAlign w:val="bottom"/>
          </w:tcPr>
          <w:p w14:paraId="288287A8" w14:textId="77777777" w:rsidR="00D824DA" w:rsidRPr="00D17698" w:rsidRDefault="00D824DA" w:rsidP="00A57BCA">
            <w:pPr>
              <w:tabs>
                <w:tab w:val="decimal" w:pos="786"/>
              </w:tabs>
              <w:ind w:left="-15" w:right="141"/>
              <w:jc w:val="right"/>
              <w:rPr>
                <w:rFonts w:asciiTheme="majorBidi" w:hAnsiTheme="majorBidi" w:cstheme="majorBidi"/>
                <w:sz w:val="28"/>
                <w:szCs w:val="28"/>
              </w:rPr>
            </w:pPr>
          </w:p>
        </w:tc>
        <w:tc>
          <w:tcPr>
            <w:tcW w:w="141" w:type="dxa"/>
            <w:tcBorders>
              <w:top w:val="nil"/>
              <w:left w:val="nil"/>
              <w:bottom w:val="nil"/>
              <w:right w:val="nil"/>
            </w:tcBorders>
          </w:tcPr>
          <w:p w14:paraId="329B0AFA" w14:textId="77777777" w:rsidR="00D824DA" w:rsidRPr="00D17698" w:rsidRDefault="00D824DA" w:rsidP="00A57BCA">
            <w:pPr>
              <w:tabs>
                <w:tab w:val="decimal" w:pos="786"/>
              </w:tabs>
              <w:ind w:left="-15" w:right="-9"/>
              <w:jc w:val="right"/>
              <w:rPr>
                <w:rFonts w:asciiTheme="majorBidi" w:hAnsiTheme="majorBidi" w:cstheme="majorBidi"/>
                <w:sz w:val="28"/>
                <w:szCs w:val="28"/>
              </w:rPr>
            </w:pPr>
          </w:p>
        </w:tc>
        <w:tc>
          <w:tcPr>
            <w:tcW w:w="1701" w:type="dxa"/>
            <w:tcBorders>
              <w:top w:val="nil"/>
              <w:left w:val="nil"/>
              <w:bottom w:val="nil"/>
              <w:right w:val="nil"/>
            </w:tcBorders>
            <w:vAlign w:val="bottom"/>
          </w:tcPr>
          <w:p w14:paraId="0100F596" w14:textId="77777777" w:rsidR="00D824DA" w:rsidRPr="00D17698" w:rsidRDefault="00D824DA" w:rsidP="00A57BCA">
            <w:pPr>
              <w:tabs>
                <w:tab w:val="decimal" w:pos="786"/>
              </w:tabs>
              <w:ind w:left="-15" w:right="141"/>
              <w:jc w:val="right"/>
              <w:rPr>
                <w:rFonts w:asciiTheme="majorBidi" w:hAnsiTheme="majorBidi" w:cstheme="majorBidi"/>
                <w:sz w:val="28"/>
                <w:szCs w:val="28"/>
              </w:rPr>
            </w:pPr>
          </w:p>
        </w:tc>
        <w:tc>
          <w:tcPr>
            <w:tcW w:w="142" w:type="dxa"/>
            <w:tcBorders>
              <w:top w:val="nil"/>
              <w:left w:val="nil"/>
              <w:bottom w:val="nil"/>
              <w:right w:val="nil"/>
            </w:tcBorders>
          </w:tcPr>
          <w:p w14:paraId="1CDA2A06" w14:textId="77777777" w:rsidR="00D824DA" w:rsidRPr="00D17698" w:rsidRDefault="00D824DA" w:rsidP="00A57BCA">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788AFA4D" w14:textId="77777777" w:rsidR="00D824DA" w:rsidRPr="00D17698" w:rsidRDefault="00D824DA" w:rsidP="00A57BCA">
            <w:pPr>
              <w:tabs>
                <w:tab w:val="decimal" w:pos="786"/>
              </w:tabs>
              <w:ind w:left="-15" w:right="423"/>
              <w:jc w:val="right"/>
              <w:rPr>
                <w:rFonts w:asciiTheme="majorBidi" w:hAnsiTheme="majorBidi" w:cstheme="majorBidi"/>
                <w:sz w:val="28"/>
                <w:szCs w:val="28"/>
              </w:rPr>
            </w:pPr>
          </w:p>
        </w:tc>
        <w:tc>
          <w:tcPr>
            <w:tcW w:w="142" w:type="dxa"/>
            <w:tcBorders>
              <w:top w:val="nil"/>
              <w:left w:val="nil"/>
              <w:bottom w:val="nil"/>
              <w:right w:val="nil"/>
            </w:tcBorders>
          </w:tcPr>
          <w:p w14:paraId="06B14450" w14:textId="77777777" w:rsidR="00D824DA" w:rsidRPr="00D17698" w:rsidRDefault="00D824DA" w:rsidP="00A57BCA">
            <w:pPr>
              <w:tabs>
                <w:tab w:val="decimal" w:pos="786"/>
              </w:tabs>
              <w:ind w:left="-15" w:right="-9"/>
              <w:jc w:val="right"/>
              <w:rPr>
                <w:rFonts w:asciiTheme="majorBidi" w:hAnsiTheme="majorBidi" w:cstheme="majorBidi"/>
                <w:sz w:val="28"/>
                <w:szCs w:val="28"/>
              </w:rPr>
            </w:pPr>
          </w:p>
        </w:tc>
        <w:tc>
          <w:tcPr>
            <w:tcW w:w="1559" w:type="dxa"/>
            <w:tcBorders>
              <w:top w:val="nil"/>
              <w:left w:val="nil"/>
              <w:bottom w:val="nil"/>
              <w:right w:val="nil"/>
            </w:tcBorders>
            <w:vAlign w:val="bottom"/>
          </w:tcPr>
          <w:p w14:paraId="59967552" w14:textId="77777777" w:rsidR="00D824DA" w:rsidRPr="00D17698" w:rsidRDefault="00D824DA" w:rsidP="00A57BCA">
            <w:pPr>
              <w:tabs>
                <w:tab w:val="decimal" w:pos="786"/>
              </w:tabs>
              <w:ind w:left="-15" w:right="-9"/>
              <w:jc w:val="right"/>
              <w:rPr>
                <w:rFonts w:asciiTheme="majorBidi" w:hAnsiTheme="majorBidi" w:cstheme="majorBidi"/>
                <w:sz w:val="28"/>
                <w:szCs w:val="28"/>
              </w:rPr>
            </w:pPr>
          </w:p>
        </w:tc>
      </w:tr>
      <w:tr w:rsidR="00A57BCA" w:rsidRPr="00D17698" w14:paraId="5E1615FA" w14:textId="77777777">
        <w:trPr>
          <w:trHeight w:val="130"/>
        </w:trPr>
        <w:tc>
          <w:tcPr>
            <w:tcW w:w="2744" w:type="dxa"/>
            <w:gridSpan w:val="4"/>
            <w:tcBorders>
              <w:top w:val="nil"/>
              <w:left w:val="nil"/>
              <w:bottom w:val="nil"/>
              <w:right w:val="nil"/>
            </w:tcBorders>
          </w:tcPr>
          <w:p w14:paraId="295D6C41" w14:textId="34CFC352" w:rsidR="00A57BCA" w:rsidRPr="00FC60DF" w:rsidRDefault="00A57BCA" w:rsidP="00A57BCA">
            <w:pPr>
              <w:tabs>
                <w:tab w:val="center" w:pos="8010"/>
              </w:tabs>
              <w:ind w:left="162" w:right="-43" w:hanging="119"/>
              <w:jc w:val="both"/>
              <w:rPr>
                <w:rFonts w:asciiTheme="majorBidi" w:hAnsiTheme="majorBidi" w:cstheme="majorBidi"/>
                <w:b/>
                <w:bCs/>
                <w:sz w:val="28"/>
                <w:szCs w:val="28"/>
                <w:cs/>
              </w:rPr>
            </w:pPr>
            <w:r w:rsidRPr="00B542DF">
              <w:rPr>
                <w:rFonts w:asciiTheme="majorBidi" w:hAnsiTheme="majorBidi" w:cstheme="majorBidi"/>
                <w:b/>
                <w:bCs/>
                <w:sz w:val="28"/>
                <w:szCs w:val="28"/>
              </w:rPr>
              <w:lastRenderedPageBreak/>
              <w:t>Net book value</w:t>
            </w:r>
          </w:p>
        </w:tc>
        <w:tc>
          <w:tcPr>
            <w:tcW w:w="1560" w:type="dxa"/>
            <w:gridSpan w:val="2"/>
            <w:tcBorders>
              <w:top w:val="single" w:sz="4" w:space="0" w:color="auto"/>
              <w:left w:val="nil"/>
              <w:bottom w:val="nil"/>
              <w:right w:val="nil"/>
            </w:tcBorders>
            <w:vAlign w:val="bottom"/>
          </w:tcPr>
          <w:p w14:paraId="000EBD47" w14:textId="77777777" w:rsidR="00A57BCA" w:rsidRPr="00D17698" w:rsidRDefault="00A57BCA" w:rsidP="00A57BCA">
            <w:pPr>
              <w:tabs>
                <w:tab w:val="decimal" w:pos="786"/>
              </w:tabs>
              <w:ind w:left="-15" w:right="170"/>
              <w:jc w:val="right"/>
              <w:rPr>
                <w:rFonts w:asciiTheme="majorBidi" w:hAnsiTheme="majorBidi" w:cstheme="majorBidi"/>
                <w:sz w:val="28"/>
                <w:szCs w:val="28"/>
              </w:rPr>
            </w:pPr>
          </w:p>
        </w:tc>
        <w:tc>
          <w:tcPr>
            <w:tcW w:w="141" w:type="dxa"/>
            <w:tcBorders>
              <w:top w:val="nil"/>
              <w:left w:val="nil"/>
              <w:bottom w:val="nil"/>
              <w:right w:val="nil"/>
            </w:tcBorders>
          </w:tcPr>
          <w:p w14:paraId="50800118"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0" w:type="dxa"/>
            <w:gridSpan w:val="3"/>
            <w:tcBorders>
              <w:top w:val="single" w:sz="4" w:space="0" w:color="auto"/>
              <w:left w:val="nil"/>
              <w:bottom w:val="nil"/>
              <w:right w:val="nil"/>
            </w:tcBorders>
          </w:tcPr>
          <w:p w14:paraId="59B6C751" w14:textId="77777777" w:rsidR="00A57BCA" w:rsidRPr="00D17698" w:rsidRDefault="00A57BCA" w:rsidP="00A57BCA">
            <w:pPr>
              <w:tabs>
                <w:tab w:val="decimal" w:pos="786"/>
              </w:tabs>
              <w:ind w:left="-15" w:right="141"/>
              <w:jc w:val="right"/>
              <w:rPr>
                <w:rFonts w:asciiTheme="majorBidi" w:hAnsiTheme="majorBidi" w:cstheme="majorBidi"/>
                <w:sz w:val="28"/>
                <w:szCs w:val="28"/>
              </w:rPr>
            </w:pPr>
          </w:p>
        </w:tc>
        <w:tc>
          <w:tcPr>
            <w:tcW w:w="141" w:type="dxa"/>
            <w:tcBorders>
              <w:top w:val="nil"/>
              <w:left w:val="nil"/>
              <w:bottom w:val="nil"/>
              <w:right w:val="nil"/>
            </w:tcBorders>
          </w:tcPr>
          <w:p w14:paraId="54094E7C"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1" w:type="dxa"/>
            <w:tcBorders>
              <w:top w:val="single" w:sz="4" w:space="0" w:color="auto"/>
              <w:left w:val="nil"/>
              <w:bottom w:val="nil"/>
              <w:right w:val="nil"/>
            </w:tcBorders>
            <w:vAlign w:val="bottom"/>
          </w:tcPr>
          <w:p w14:paraId="0414BFA5"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41" w:type="dxa"/>
            <w:tcBorders>
              <w:top w:val="nil"/>
              <w:left w:val="nil"/>
              <w:bottom w:val="nil"/>
              <w:right w:val="nil"/>
            </w:tcBorders>
          </w:tcPr>
          <w:p w14:paraId="2B08D331"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60" w:type="dxa"/>
            <w:tcBorders>
              <w:top w:val="single" w:sz="4" w:space="0" w:color="auto"/>
              <w:left w:val="nil"/>
              <w:bottom w:val="nil"/>
              <w:right w:val="nil"/>
            </w:tcBorders>
            <w:vAlign w:val="bottom"/>
          </w:tcPr>
          <w:p w14:paraId="0C9AC5C3" w14:textId="77777777" w:rsidR="00A57BCA" w:rsidRPr="00D17698" w:rsidRDefault="00A57BCA" w:rsidP="00A57BCA">
            <w:pPr>
              <w:tabs>
                <w:tab w:val="decimal" w:pos="786"/>
              </w:tabs>
              <w:ind w:left="-15" w:right="141"/>
              <w:jc w:val="right"/>
              <w:rPr>
                <w:rFonts w:asciiTheme="majorBidi" w:hAnsiTheme="majorBidi" w:cstheme="majorBidi"/>
                <w:sz w:val="28"/>
                <w:szCs w:val="28"/>
              </w:rPr>
            </w:pPr>
          </w:p>
        </w:tc>
        <w:tc>
          <w:tcPr>
            <w:tcW w:w="141" w:type="dxa"/>
            <w:tcBorders>
              <w:top w:val="nil"/>
              <w:left w:val="nil"/>
              <w:bottom w:val="nil"/>
              <w:right w:val="nil"/>
            </w:tcBorders>
          </w:tcPr>
          <w:p w14:paraId="28A17DD8"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701" w:type="dxa"/>
            <w:tcBorders>
              <w:top w:val="single" w:sz="4" w:space="0" w:color="auto"/>
              <w:left w:val="nil"/>
              <w:bottom w:val="nil"/>
              <w:right w:val="nil"/>
            </w:tcBorders>
            <w:vAlign w:val="bottom"/>
          </w:tcPr>
          <w:p w14:paraId="56657D31" w14:textId="77777777" w:rsidR="00A57BCA" w:rsidRPr="00D17698" w:rsidRDefault="00A57BCA" w:rsidP="00A57BCA">
            <w:pPr>
              <w:tabs>
                <w:tab w:val="decimal" w:pos="786"/>
              </w:tabs>
              <w:ind w:left="-15" w:right="141"/>
              <w:jc w:val="right"/>
              <w:rPr>
                <w:rFonts w:asciiTheme="majorBidi" w:hAnsiTheme="majorBidi" w:cstheme="majorBidi"/>
                <w:sz w:val="28"/>
                <w:szCs w:val="28"/>
              </w:rPr>
            </w:pPr>
          </w:p>
        </w:tc>
        <w:tc>
          <w:tcPr>
            <w:tcW w:w="142" w:type="dxa"/>
            <w:tcBorders>
              <w:top w:val="nil"/>
              <w:left w:val="nil"/>
              <w:bottom w:val="nil"/>
              <w:right w:val="nil"/>
            </w:tcBorders>
          </w:tcPr>
          <w:p w14:paraId="0E80A3B6"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59" w:type="dxa"/>
            <w:tcBorders>
              <w:top w:val="single" w:sz="4" w:space="0" w:color="auto"/>
              <w:left w:val="nil"/>
              <w:bottom w:val="nil"/>
              <w:right w:val="nil"/>
            </w:tcBorders>
            <w:vAlign w:val="bottom"/>
          </w:tcPr>
          <w:p w14:paraId="78152799" w14:textId="77777777" w:rsidR="00A57BCA" w:rsidRPr="00D17698" w:rsidRDefault="00A57BCA" w:rsidP="00A57BCA">
            <w:pPr>
              <w:tabs>
                <w:tab w:val="decimal" w:pos="786"/>
              </w:tabs>
              <w:ind w:left="-15" w:right="423"/>
              <w:jc w:val="right"/>
              <w:rPr>
                <w:rFonts w:asciiTheme="majorBidi" w:hAnsiTheme="majorBidi" w:cstheme="majorBidi"/>
                <w:sz w:val="28"/>
                <w:szCs w:val="28"/>
              </w:rPr>
            </w:pPr>
          </w:p>
        </w:tc>
        <w:tc>
          <w:tcPr>
            <w:tcW w:w="142" w:type="dxa"/>
            <w:tcBorders>
              <w:top w:val="nil"/>
              <w:left w:val="nil"/>
              <w:bottom w:val="nil"/>
              <w:right w:val="nil"/>
            </w:tcBorders>
          </w:tcPr>
          <w:p w14:paraId="5E9D1868"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c>
          <w:tcPr>
            <w:tcW w:w="1559" w:type="dxa"/>
            <w:tcBorders>
              <w:top w:val="single" w:sz="4" w:space="0" w:color="auto"/>
              <w:left w:val="nil"/>
              <w:bottom w:val="nil"/>
              <w:right w:val="nil"/>
            </w:tcBorders>
            <w:vAlign w:val="bottom"/>
          </w:tcPr>
          <w:p w14:paraId="4BBE497D" w14:textId="77777777" w:rsidR="00A57BCA" w:rsidRPr="00D17698" w:rsidRDefault="00A57BCA" w:rsidP="00A57BCA">
            <w:pPr>
              <w:tabs>
                <w:tab w:val="decimal" w:pos="786"/>
              </w:tabs>
              <w:ind w:left="-15" w:right="-9"/>
              <w:jc w:val="right"/>
              <w:rPr>
                <w:rFonts w:asciiTheme="majorBidi" w:hAnsiTheme="majorBidi" w:cstheme="majorBidi"/>
                <w:sz w:val="28"/>
                <w:szCs w:val="28"/>
              </w:rPr>
            </w:pPr>
          </w:p>
        </w:tc>
      </w:tr>
      <w:tr w:rsidR="00A57BCA" w:rsidRPr="00D17698" w14:paraId="75D5476B" w14:textId="77777777">
        <w:trPr>
          <w:trHeight w:val="130"/>
        </w:trPr>
        <w:tc>
          <w:tcPr>
            <w:tcW w:w="2744" w:type="dxa"/>
            <w:gridSpan w:val="4"/>
            <w:tcBorders>
              <w:top w:val="nil"/>
              <w:left w:val="nil"/>
              <w:bottom w:val="nil"/>
              <w:right w:val="nil"/>
            </w:tcBorders>
          </w:tcPr>
          <w:p w14:paraId="1056024C" w14:textId="42F83E72" w:rsidR="00A57BCA" w:rsidRPr="003F2E0B" w:rsidRDefault="00A57BCA" w:rsidP="00A57BCA">
            <w:pPr>
              <w:tabs>
                <w:tab w:val="left" w:pos="132"/>
                <w:tab w:val="center" w:pos="8010"/>
              </w:tabs>
              <w:ind w:left="162" w:right="-43" w:hanging="119"/>
              <w:jc w:val="both"/>
              <w:rPr>
                <w:rFonts w:asciiTheme="majorBidi" w:hAnsiTheme="majorBidi" w:cstheme="majorBidi"/>
                <w:b/>
                <w:bCs/>
                <w:sz w:val="28"/>
                <w:szCs w:val="28"/>
              </w:rPr>
            </w:pPr>
            <w:r w:rsidRPr="00252136">
              <w:rPr>
                <w:rFonts w:asciiTheme="majorBidi" w:hAnsiTheme="majorBidi" w:cstheme="majorBidi"/>
                <w:b/>
                <w:bCs/>
                <w:sz w:val="28"/>
                <w:szCs w:val="28"/>
              </w:rPr>
              <w:t>December</w:t>
            </w:r>
            <w:r w:rsidR="00141529" w:rsidRPr="00FC60DF">
              <w:rPr>
                <w:rFonts w:asciiTheme="majorBidi" w:hAnsiTheme="majorBidi" w:cstheme="majorBidi" w:hint="cs"/>
                <w:b/>
                <w:bCs/>
                <w:sz w:val="28"/>
                <w:szCs w:val="28"/>
              </w:rPr>
              <w:t xml:space="preserve"> </w:t>
            </w:r>
            <w:r w:rsidR="00141529">
              <w:rPr>
                <w:rFonts w:asciiTheme="majorBidi" w:hAnsiTheme="majorBidi" w:cstheme="majorBidi"/>
                <w:b/>
                <w:bCs/>
                <w:sz w:val="28"/>
                <w:szCs w:val="28"/>
              </w:rPr>
              <w:t>31,</w:t>
            </w:r>
            <w:r w:rsidRPr="00252136">
              <w:rPr>
                <w:rFonts w:asciiTheme="majorBidi" w:hAnsiTheme="majorBidi" w:cstheme="majorBidi"/>
                <w:b/>
                <w:bCs/>
                <w:sz w:val="28"/>
                <w:szCs w:val="28"/>
              </w:rPr>
              <w:t xml:space="preserve"> 2024</w:t>
            </w:r>
          </w:p>
        </w:tc>
        <w:tc>
          <w:tcPr>
            <w:tcW w:w="1560" w:type="dxa"/>
            <w:gridSpan w:val="2"/>
            <w:tcBorders>
              <w:top w:val="nil"/>
              <w:left w:val="nil"/>
              <w:bottom w:val="double" w:sz="4" w:space="0" w:color="auto"/>
              <w:right w:val="nil"/>
            </w:tcBorders>
            <w:vAlign w:val="bottom"/>
          </w:tcPr>
          <w:p w14:paraId="4EA2D55B"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23,992</w:t>
            </w:r>
          </w:p>
        </w:tc>
        <w:tc>
          <w:tcPr>
            <w:tcW w:w="141" w:type="dxa"/>
            <w:tcBorders>
              <w:top w:val="nil"/>
              <w:left w:val="nil"/>
              <w:bottom w:val="nil"/>
              <w:right w:val="nil"/>
            </w:tcBorders>
          </w:tcPr>
          <w:p w14:paraId="57DFE34B"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60" w:type="dxa"/>
            <w:gridSpan w:val="3"/>
            <w:tcBorders>
              <w:top w:val="nil"/>
              <w:left w:val="nil"/>
              <w:bottom w:val="double" w:sz="4" w:space="0" w:color="auto"/>
              <w:right w:val="nil"/>
            </w:tcBorders>
          </w:tcPr>
          <w:p w14:paraId="431F88EA" w14:textId="77777777" w:rsidR="00A57BCA" w:rsidRPr="003F2E0B" w:rsidRDefault="00A57BCA" w:rsidP="00A57BCA">
            <w:pPr>
              <w:tabs>
                <w:tab w:val="decimal" w:pos="786"/>
              </w:tabs>
              <w:ind w:left="-15" w:right="423"/>
              <w:jc w:val="right"/>
              <w:rPr>
                <w:rFonts w:asciiTheme="majorBidi" w:hAnsiTheme="majorBidi" w:cstheme="majorBidi"/>
                <w:b/>
                <w:bCs/>
                <w:sz w:val="28"/>
                <w:szCs w:val="28"/>
              </w:rPr>
            </w:pPr>
            <w:r w:rsidRPr="003F2E0B">
              <w:rPr>
                <w:rFonts w:asciiTheme="majorBidi" w:hAnsiTheme="majorBidi" w:cstheme="majorBidi"/>
                <w:b/>
                <w:bCs/>
                <w:sz w:val="28"/>
                <w:szCs w:val="28"/>
              </w:rPr>
              <w:t>-</w:t>
            </w:r>
          </w:p>
        </w:tc>
        <w:tc>
          <w:tcPr>
            <w:tcW w:w="141" w:type="dxa"/>
            <w:tcBorders>
              <w:top w:val="nil"/>
              <w:left w:val="nil"/>
              <w:bottom w:val="nil"/>
              <w:right w:val="nil"/>
            </w:tcBorders>
          </w:tcPr>
          <w:p w14:paraId="2BD45C97"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61" w:type="dxa"/>
            <w:tcBorders>
              <w:top w:val="nil"/>
              <w:left w:val="nil"/>
              <w:bottom w:val="double" w:sz="4" w:space="0" w:color="auto"/>
              <w:right w:val="nil"/>
            </w:tcBorders>
            <w:vAlign w:val="bottom"/>
          </w:tcPr>
          <w:p w14:paraId="0CF0CFB2"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113</w:t>
            </w:r>
          </w:p>
        </w:tc>
        <w:tc>
          <w:tcPr>
            <w:tcW w:w="141" w:type="dxa"/>
            <w:tcBorders>
              <w:top w:val="nil"/>
              <w:left w:val="nil"/>
              <w:bottom w:val="nil"/>
              <w:right w:val="nil"/>
            </w:tcBorders>
          </w:tcPr>
          <w:p w14:paraId="0D5C940B"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60" w:type="dxa"/>
            <w:tcBorders>
              <w:top w:val="nil"/>
              <w:left w:val="nil"/>
              <w:bottom w:val="double" w:sz="4" w:space="0" w:color="auto"/>
              <w:right w:val="nil"/>
            </w:tcBorders>
            <w:vAlign w:val="bottom"/>
          </w:tcPr>
          <w:p w14:paraId="33A81C33"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208,260</w:t>
            </w:r>
          </w:p>
        </w:tc>
        <w:tc>
          <w:tcPr>
            <w:tcW w:w="141" w:type="dxa"/>
            <w:tcBorders>
              <w:top w:val="nil"/>
              <w:left w:val="nil"/>
              <w:bottom w:val="nil"/>
              <w:right w:val="nil"/>
            </w:tcBorders>
          </w:tcPr>
          <w:p w14:paraId="534E9ED4"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701" w:type="dxa"/>
            <w:tcBorders>
              <w:top w:val="nil"/>
              <w:left w:val="nil"/>
              <w:bottom w:val="double" w:sz="4" w:space="0" w:color="auto"/>
              <w:right w:val="nil"/>
            </w:tcBorders>
            <w:vAlign w:val="bottom"/>
          </w:tcPr>
          <w:p w14:paraId="0A2FFDBD"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13,252</w:t>
            </w:r>
          </w:p>
        </w:tc>
        <w:tc>
          <w:tcPr>
            <w:tcW w:w="142" w:type="dxa"/>
            <w:tcBorders>
              <w:top w:val="nil"/>
              <w:left w:val="nil"/>
              <w:bottom w:val="nil"/>
              <w:right w:val="nil"/>
            </w:tcBorders>
          </w:tcPr>
          <w:p w14:paraId="6E260384"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59" w:type="dxa"/>
            <w:tcBorders>
              <w:top w:val="nil"/>
              <w:left w:val="nil"/>
              <w:bottom w:val="double" w:sz="4" w:space="0" w:color="auto"/>
              <w:right w:val="nil"/>
            </w:tcBorders>
            <w:vAlign w:val="bottom"/>
          </w:tcPr>
          <w:p w14:paraId="4361C036" w14:textId="77777777" w:rsidR="00A57BCA" w:rsidRPr="003F2E0B" w:rsidRDefault="00A57BCA" w:rsidP="00A57BCA">
            <w:pPr>
              <w:tabs>
                <w:tab w:val="decimal" w:pos="786"/>
              </w:tabs>
              <w:ind w:left="-15" w:right="423"/>
              <w:jc w:val="right"/>
              <w:rPr>
                <w:rFonts w:asciiTheme="majorBidi" w:hAnsiTheme="majorBidi" w:cstheme="majorBidi"/>
                <w:b/>
                <w:bCs/>
                <w:sz w:val="28"/>
                <w:szCs w:val="28"/>
              </w:rPr>
            </w:pPr>
            <w:r w:rsidRPr="003F2E0B">
              <w:rPr>
                <w:rFonts w:asciiTheme="majorBidi" w:hAnsiTheme="majorBidi" w:cstheme="majorBidi"/>
                <w:b/>
                <w:bCs/>
                <w:sz w:val="28"/>
                <w:szCs w:val="28"/>
              </w:rPr>
              <w:t>-</w:t>
            </w:r>
          </w:p>
        </w:tc>
        <w:tc>
          <w:tcPr>
            <w:tcW w:w="142" w:type="dxa"/>
            <w:tcBorders>
              <w:top w:val="nil"/>
              <w:left w:val="nil"/>
              <w:bottom w:val="nil"/>
              <w:right w:val="nil"/>
            </w:tcBorders>
          </w:tcPr>
          <w:p w14:paraId="1817A8C4"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59" w:type="dxa"/>
            <w:tcBorders>
              <w:top w:val="nil"/>
              <w:left w:val="nil"/>
              <w:bottom w:val="double" w:sz="4" w:space="0" w:color="auto"/>
              <w:right w:val="nil"/>
            </w:tcBorders>
            <w:vAlign w:val="bottom"/>
          </w:tcPr>
          <w:p w14:paraId="5EB2362D"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245,617</w:t>
            </w:r>
          </w:p>
        </w:tc>
      </w:tr>
      <w:tr w:rsidR="00A57BCA" w:rsidRPr="00D17698" w14:paraId="6B4C873D" w14:textId="77777777">
        <w:trPr>
          <w:trHeight w:val="130"/>
        </w:trPr>
        <w:tc>
          <w:tcPr>
            <w:tcW w:w="2744" w:type="dxa"/>
            <w:gridSpan w:val="4"/>
            <w:tcBorders>
              <w:top w:val="nil"/>
              <w:left w:val="nil"/>
              <w:bottom w:val="nil"/>
              <w:right w:val="nil"/>
            </w:tcBorders>
          </w:tcPr>
          <w:p w14:paraId="1221C35E" w14:textId="2D1EFB35" w:rsidR="00A57BCA" w:rsidRPr="003F2E0B" w:rsidRDefault="00A57BCA" w:rsidP="00A57BCA">
            <w:pPr>
              <w:tabs>
                <w:tab w:val="left" w:pos="132"/>
                <w:tab w:val="center" w:pos="8010"/>
              </w:tabs>
              <w:ind w:left="162" w:right="-43" w:hanging="119"/>
              <w:jc w:val="both"/>
              <w:rPr>
                <w:rFonts w:asciiTheme="majorBidi" w:hAnsiTheme="majorBidi" w:cstheme="majorBidi"/>
                <w:b/>
                <w:bCs/>
                <w:sz w:val="28"/>
                <w:szCs w:val="28"/>
              </w:rPr>
            </w:pPr>
            <w:r w:rsidRPr="00252136">
              <w:rPr>
                <w:rFonts w:asciiTheme="majorBidi" w:hAnsiTheme="majorBidi" w:cstheme="majorBidi"/>
                <w:b/>
                <w:bCs/>
                <w:sz w:val="28"/>
                <w:szCs w:val="28"/>
              </w:rPr>
              <w:t>December</w:t>
            </w:r>
            <w:r w:rsidR="00141529">
              <w:rPr>
                <w:rFonts w:asciiTheme="majorBidi" w:hAnsiTheme="majorBidi" w:cstheme="majorBidi"/>
                <w:b/>
                <w:bCs/>
                <w:sz w:val="28"/>
                <w:szCs w:val="28"/>
              </w:rPr>
              <w:t xml:space="preserve"> 31,</w:t>
            </w:r>
            <w:r w:rsidRPr="00252136">
              <w:rPr>
                <w:rFonts w:asciiTheme="majorBidi" w:hAnsiTheme="majorBidi" w:cstheme="majorBidi"/>
                <w:b/>
                <w:bCs/>
                <w:sz w:val="28"/>
                <w:szCs w:val="28"/>
              </w:rPr>
              <w:t xml:space="preserve"> 2025</w:t>
            </w:r>
          </w:p>
        </w:tc>
        <w:tc>
          <w:tcPr>
            <w:tcW w:w="1560" w:type="dxa"/>
            <w:gridSpan w:val="2"/>
            <w:tcBorders>
              <w:top w:val="double" w:sz="4" w:space="0" w:color="auto"/>
              <w:left w:val="nil"/>
              <w:bottom w:val="double" w:sz="4" w:space="0" w:color="auto"/>
              <w:right w:val="nil"/>
            </w:tcBorders>
            <w:vAlign w:val="bottom"/>
          </w:tcPr>
          <w:p w14:paraId="3450AB6A"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970,912</w:t>
            </w:r>
          </w:p>
        </w:tc>
        <w:tc>
          <w:tcPr>
            <w:tcW w:w="141" w:type="dxa"/>
            <w:tcBorders>
              <w:top w:val="nil"/>
              <w:left w:val="nil"/>
              <w:bottom w:val="nil"/>
              <w:right w:val="nil"/>
            </w:tcBorders>
          </w:tcPr>
          <w:p w14:paraId="15CCD92D"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60" w:type="dxa"/>
            <w:gridSpan w:val="3"/>
            <w:tcBorders>
              <w:top w:val="double" w:sz="4" w:space="0" w:color="auto"/>
              <w:left w:val="nil"/>
              <w:bottom w:val="double" w:sz="4" w:space="0" w:color="auto"/>
              <w:right w:val="nil"/>
            </w:tcBorders>
          </w:tcPr>
          <w:p w14:paraId="6EB45AC0"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1,622,159</w:t>
            </w:r>
          </w:p>
        </w:tc>
        <w:tc>
          <w:tcPr>
            <w:tcW w:w="141" w:type="dxa"/>
            <w:tcBorders>
              <w:top w:val="nil"/>
              <w:left w:val="nil"/>
              <w:bottom w:val="nil"/>
              <w:right w:val="nil"/>
            </w:tcBorders>
          </w:tcPr>
          <w:p w14:paraId="180A7BED"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61" w:type="dxa"/>
            <w:tcBorders>
              <w:top w:val="double" w:sz="4" w:space="0" w:color="auto"/>
              <w:left w:val="nil"/>
              <w:bottom w:val="double" w:sz="4" w:space="0" w:color="auto"/>
              <w:right w:val="nil"/>
            </w:tcBorders>
            <w:vAlign w:val="bottom"/>
          </w:tcPr>
          <w:p w14:paraId="6540F675"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4,963</w:t>
            </w:r>
          </w:p>
        </w:tc>
        <w:tc>
          <w:tcPr>
            <w:tcW w:w="141" w:type="dxa"/>
            <w:tcBorders>
              <w:top w:val="nil"/>
              <w:left w:val="nil"/>
              <w:bottom w:val="nil"/>
              <w:right w:val="nil"/>
            </w:tcBorders>
          </w:tcPr>
          <w:p w14:paraId="083BCBA9"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60" w:type="dxa"/>
            <w:tcBorders>
              <w:top w:val="double" w:sz="4" w:space="0" w:color="auto"/>
              <w:left w:val="nil"/>
              <w:bottom w:val="double" w:sz="4" w:space="0" w:color="auto"/>
              <w:right w:val="nil"/>
            </w:tcBorders>
            <w:vAlign w:val="bottom"/>
          </w:tcPr>
          <w:p w14:paraId="7900CE1C"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233,036</w:t>
            </w:r>
          </w:p>
        </w:tc>
        <w:tc>
          <w:tcPr>
            <w:tcW w:w="141" w:type="dxa"/>
            <w:tcBorders>
              <w:top w:val="nil"/>
              <w:left w:val="nil"/>
              <w:bottom w:val="nil"/>
              <w:right w:val="nil"/>
            </w:tcBorders>
          </w:tcPr>
          <w:p w14:paraId="2EEFFF76"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701" w:type="dxa"/>
            <w:tcBorders>
              <w:top w:val="double" w:sz="4" w:space="0" w:color="auto"/>
              <w:left w:val="nil"/>
              <w:bottom w:val="double" w:sz="4" w:space="0" w:color="auto"/>
              <w:right w:val="nil"/>
            </w:tcBorders>
            <w:vAlign w:val="bottom"/>
          </w:tcPr>
          <w:p w14:paraId="48280BF0"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7,733</w:t>
            </w:r>
          </w:p>
        </w:tc>
        <w:tc>
          <w:tcPr>
            <w:tcW w:w="142" w:type="dxa"/>
            <w:tcBorders>
              <w:top w:val="nil"/>
              <w:left w:val="nil"/>
              <w:bottom w:val="nil"/>
              <w:right w:val="nil"/>
            </w:tcBorders>
          </w:tcPr>
          <w:p w14:paraId="435EC743"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59" w:type="dxa"/>
            <w:tcBorders>
              <w:top w:val="double" w:sz="4" w:space="0" w:color="auto"/>
              <w:left w:val="nil"/>
              <w:bottom w:val="double" w:sz="4" w:space="0" w:color="auto"/>
              <w:right w:val="nil"/>
            </w:tcBorders>
            <w:vAlign w:val="bottom"/>
          </w:tcPr>
          <w:p w14:paraId="260F1D59"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33,435</w:t>
            </w:r>
          </w:p>
        </w:tc>
        <w:tc>
          <w:tcPr>
            <w:tcW w:w="142" w:type="dxa"/>
            <w:tcBorders>
              <w:top w:val="nil"/>
              <w:left w:val="nil"/>
              <w:bottom w:val="nil"/>
              <w:right w:val="nil"/>
            </w:tcBorders>
          </w:tcPr>
          <w:p w14:paraId="2CE5A82A" w14:textId="77777777" w:rsidR="00A57BCA" w:rsidRPr="003F2E0B" w:rsidRDefault="00A57BCA" w:rsidP="00A57BCA">
            <w:pPr>
              <w:tabs>
                <w:tab w:val="decimal" w:pos="786"/>
              </w:tabs>
              <w:ind w:left="-15" w:right="-9"/>
              <w:jc w:val="right"/>
              <w:rPr>
                <w:rFonts w:asciiTheme="majorBidi" w:hAnsiTheme="majorBidi" w:cstheme="majorBidi"/>
                <w:b/>
                <w:bCs/>
                <w:sz w:val="28"/>
                <w:szCs w:val="28"/>
              </w:rPr>
            </w:pPr>
          </w:p>
        </w:tc>
        <w:tc>
          <w:tcPr>
            <w:tcW w:w="1559" w:type="dxa"/>
            <w:tcBorders>
              <w:top w:val="double" w:sz="4" w:space="0" w:color="auto"/>
              <w:left w:val="nil"/>
              <w:bottom w:val="double" w:sz="4" w:space="0" w:color="auto"/>
              <w:right w:val="nil"/>
            </w:tcBorders>
            <w:vAlign w:val="bottom"/>
          </w:tcPr>
          <w:p w14:paraId="01711C04" w14:textId="77777777" w:rsidR="00A57BCA" w:rsidRPr="003F2E0B" w:rsidRDefault="00A57BCA" w:rsidP="00A57BCA">
            <w:pPr>
              <w:tabs>
                <w:tab w:val="decimal" w:pos="786"/>
              </w:tabs>
              <w:ind w:left="-15" w:right="141"/>
              <w:jc w:val="right"/>
              <w:rPr>
                <w:rFonts w:asciiTheme="majorBidi" w:hAnsiTheme="majorBidi" w:cstheme="majorBidi"/>
                <w:b/>
                <w:bCs/>
                <w:sz w:val="28"/>
                <w:szCs w:val="28"/>
              </w:rPr>
            </w:pPr>
            <w:r w:rsidRPr="003F2E0B">
              <w:rPr>
                <w:rFonts w:asciiTheme="majorBidi" w:hAnsiTheme="majorBidi" w:cstheme="majorBidi"/>
                <w:b/>
                <w:bCs/>
                <w:sz w:val="28"/>
                <w:szCs w:val="28"/>
              </w:rPr>
              <w:t>2,872,238</w:t>
            </w:r>
          </w:p>
        </w:tc>
      </w:tr>
      <w:tr w:rsidR="00A57BCA" w:rsidRPr="00D17698" w14:paraId="1D19DCE3" w14:textId="77777777">
        <w:trPr>
          <w:trHeight w:val="130"/>
        </w:trPr>
        <w:tc>
          <w:tcPr>
            <w:tcW w:w="2744" w:type="dxa"/>
            <w:gridSpan w:val="4"/>
            <w:tcBorders>
              <w:top w:val="nil"/>
              <w:left w:val="nil"/>
              <w:bottom w:val="nil"/>
              <w:right w:val="nil"/>
            </w:tcBorders>
          </w:tcPr>
          <w:p w14:paraId="71ED1B6E" w14:textId="2B14EC7A" w:rsidR="00A57BCA" w:rsidRPr="00D17698" w:rsidRDefault="00A57BCA" w:rsidP="00A57BCA">
            <w:pPr>
              <w:tabs>
                <w:tab w:val="center" w:pos="8010"/>
              </w:tabs>
              <w:ind w:left="162" w:right="-43" w:hanging="119"/>
              <w:jc w:val="both"/>
              <w:rPr>
                <w:rFonts w:asciiTheme="majorBidi" w:hAnsiTheme="majorBidi" w:cstheme="majorBidi"/>
                <w:sz w:val="28"/>
                <w:szCs w:val="28"/>
              </w:rPr>
            </w:pPr>
            <w:r w:rsidRPr="00252136">
              <w:rPr>
                <w:rFonts w:asciiTheme="majorBidi" w:hAnsiTheme="majorBidi" w:cstheme="majorBidi"/>
                <w:b/>
                <w:bCs/>
                <w:sz w:val="28"/>
                <w:szCs w:val="28"/>
              </w:rPr>
              <w:t>Depreciation for the year</w:t>
            </w:r>
          </w:p>
        </w:tc>
        <w:tc>
          <w:tcPr>
            <w:tcW w:w="1560" w:type="dxa"/>
            <w:gridSpan w:val="2"/>
            <w:tcBorders>
              <w:top w:val="double" w:sz="4" w:space="0" w:color="auto"/>
              <w:left w:val="nil"/>
              <w:bottom w:val="nil"/>
              <w:right w:val="nil"/>
            </w:tcBorders>
            <w:vAlign w:val="bottom"/>
          </w:tcPr>
          <w:p w14:paraId="30424279" w14:textId="77777777" w:rsidR="00A57BCA" w:rsidRPr="00D17698" w:rsidRDefault="00A57BCA" w:rsidP="00A57BCA">
            <w:pPr>
              <w:tabs>
                <w:tab w:val="decimal" w:pos="786"/>
              </w:tabs>
              <w:ind w:left="-15" w:right="-9"/>
              <w:rPr>
                <w:rFonts w:asciiTheme="majorBidi" w:hAnsiTheme="majorBidi" w:cstheme="majorBidi"/>
                <w:sz w:val="28"/>
                <w:szCs w:val="28"/>
              </w:rPr>
            </w:pPr>
          </w:p>
        </w:tc>
        <w:tc>
          <w:tcPr>
            <w:tcW w:w="141" w:type="dxa"/>
            <w:tcBorders>
              <w:top w:val="nil"/>
              <w:left w:val="nil"/>
              <w:bottom w:val="nil"/>
              <w:right w:val="nil"/>
            </w:tcBorders>
          </w:tcPr>
          <w:p w14:paraId="78FCEB01" w14:textId="77777777" w:rsidR="00A57BCA" w:rsidRPr="00D17698" w:rsidRDefault="00A57BCA" w:rsidP="00A57BCA">
            <w:pPr>
              <w:tabs>
                <w:tab w:val="decimal" w:pos="786"/>
              </w:tabs>
              <w:ind w:left="-15" w:right="-9"/>
              <w:rPr>
                <w:rFonts w:asciiTheme="majorBidi" w:hAnsiTheme="majorBidi" w:cstheme="majorBidi"/>
                <w:sz w:val="28"/>
                <w:szCs w:val="28"/>
              </w:rPr>
            </w:pPr>
          </w:p>
        </w:tc>
        <w:tc>
          <w:tcPr>
            <w:tcW w:w="1560" w:type="dxa"/>
            <w:gridSpan w:val="3"/>
            <w:tcBorders>
              <w:top w:val="double" w:sz="4" w:space="0" w:color="auto"/>
              <w:left w:val="nil"/>
              <w:bottom w:val="nil"/>
              <w:right w:val="nil"/>
            </w:tcBorders>
          </w:tcPr>
          <w:p w14:paraId="19D07768" w14:textId="77777777" w:rsidR="00A57BCA" w:rsidRPr="00D17698" w:rsidRDefault="00A57BCA" w:rsidP="00A57BCA">
            <w:pPr>
              <w:tabs>
                <w:tab w:val="decimal" w:pos="786"/>
              </w:tabs>
              <w:ind w:left="-15" w:right="-9"/>
              <w:rPr>
                <w:rFonts w:asciiTheme="majorBidi" w:hAnsiTheme="majorBidi" w:cstheme="majorBidi"/>
                <w:sz w:val="28"/>
                <w:szCs w:val="28"/>
              </w:rPr>
            </w:pPr>
          </w:p>
        </w:tc>
        <w:tc>
          <w:tcPr>
            <w:tcW w:w="141" w:type="dxa"/>
            <w:tcBorders>
              <w:top w:val="nil"/>
              <w:left w:val="nil"/>
              <w:bottom w:val="nil"/>
              <w:right w:val="nil"/>
            </w:tcBorders>
          </w:tcPr>
          <w:p w14:paraId="6D8195F0" w14:textId="77777777" w:rsidR="00A57BCA" w:rsidRPr="00D17698" w:rsidRDefault="00A57BCA" w:rsidP="00A57BCA">
            <w:pPr>
              <w:tabs>
                <w:tab w:val="decimal" w:pos="786"/>
              </w:tabs>
              <w:ind w:left="-15" w:right="-9"/>
              <w:rPr>
                <w:rFonts w:asciiTheme="majorBidi" w:hAnsiTheme="majorBidi" w:cstheme="majorBidi"/>
                <w:sz w:val="28"/>
                <w:szCs w:val="28"/>
              </w:rPr>
            </w:pPr>
          </w:p>
        </w:tc>
        <w:tc>
          <w:tcPr>
            <w:tcW w:w="1561" w:type="dxa"/>
            <w:tcBorders>
              <w:top w:val="double" w:sz="4" w:space="0" w:color="auto"/>
              <w:left w:val="nil"/>
              <w:bottom w:val="nil"/>
              <w:right w:val="nil"/>
            </w:tcBorders>
            <w:vAlign w:val="bottom"/>
          </w:tcPr>
          <w:p w14:paraId="1F620B21" w14:textId="77777777" w:rsidR="00A57BCA" w:rsidRPr="00D17698" w:rsidRDefault="00A57BCA" w:rsidP="00A57BCA">
            <w:pPr>
              <w:tabs>
                <w:tab w:val="decimal" w:pos="786"/>
              </w:tabs>
              <w:ind w:left="-15" w:right="-9"/>
              <w:rPr>
                <w:rFonts w:asciiTheme="majorBidi" w:hAnsiTheme="majorBidi" w:cstheme="majorBidi"/>
                <w:sz w:val="28"/>
                <w:szCs w:val="28"/>
              </w:rPr>
            </w:pPr>
          </w:p>
        </w:tc>
        <w:tc>
          <w:tcPr>
            <w:tcW w:w="141" w:type="dxa"/>
            <w:tcBorders>
              <w:top w:val="nil"/>
              <w:left w:val="nil"/>
              <w:bottom w:val="nil"/>
              <w:right w:val="nil"/>
            </w:tcBorders>
          </w:tcPr>
          <w:p w14:paraId="0F51BD0B" w14:textId="77777777" w:rsidR="00A57BCA" w:rsidRPr="00D17698" w:rsidRDefault="00A57BCA" w:rsidP="00A57BCA">
            <w:pPr>
              <w:tabs>
                <w:tab w:val="decimal" w:pos="786"/>
              </w:tabs>
              <w:ind w:left="-15" w:right="-9"/>
              <w:rPr>
                <w:rFonts w:asciiTheme="majorBidi" w:hAnsiTheme="majorBidi" w:cstheme="majorBidi"/>
                <w:sz w:val="28"/>
                <w:szCs w:val="28"/>
              </w:rPr>
            </w:pPr>
          </w:p>
        </w:tc>
        <w:tc>
          <w:tcPr>
            <w:tcW w:w="1560" w:type="dxa"/>
            <w:tcBorders>
              <w:top w:val="double" w:sz="4" w:space="0" w:color="auto"/>
              <w:left w:val="nil"/>
              <w:bottom w:val="nil"/>
              <w:right w:val="nil"/>
            </w:tcBorders>
            <w:vAlign w:val="bottom"/>
          </w:tcPr>
          <w:p w14:paraId="4DCE107C" w14:textId="77777777" w:rsidR="00A57BCA" w:rsidRPr="00D17698" w:rsidRDefault="00A57BCA" w:rsidP="00A57BCA">
            <w:pPr>
              <w:tabs>
                <w:tab w:val="decimal" w:pos="786"/>
              </w:tabs>
              <w:ind w:left="-15" w:right="-9"/>
              <w:rPr>
                <w:rFonts w:asciiTheme="majorBidi" w:hAnsiTheme="majorBidi" w:cstheme="majorBidi"/>
                <w:sz w:val="28"/>
                <w:szCs w:val="28"/>
              </w:rPr>
            </w:pPr>
          </w:p>
        </w:tc>
        <w:tc>
          <w:tcPr>
            <w:tcW w:w="141" w:type="dxa"/>
            <w:tcBorders>
              <w:top w:val="nil"/>
              <w:left w:val="nil"/>
              <w:bottom w:val="nil"/>
              <w:right w:val="nil"/>
            </w:tcBorders>
          </w:tcPr>
          <w:p w14:paraId="755B3571" w14:textId="77777777" w:rsidR="00A57BCA" w:rsidRPr="00D17698" w:rsidRDefault="00A57BCA" w:rsidP="00A57BCA">
            <w:pPr>
              <w:tabs>
                <w:tab w:val="decimal" w:pos="786"/>
              </w:tabs>
              <w:ind w:left="-15" w:right="-9"/>
              <w:rPr>
                <w:rFonts w:asciiTheme="majorBidi" w:hAnsiTheme="majorBidi" w:cstheme="majorBidi"/>
                <w:sz w:val="28"/>
                <w:szCs w:val="28"/>
              </w:rPr>
            </w:pPr>
          </w:p>
        </w:tc>
        <w:tc>
          <w:tcPr>
            <w:tcW w:w="1701" w:type="dxa"/>
            <w:tcBorders>
              <w:top w:val="double" w:sz="4" w:space="0" w:color="auto"/>
              <w:left w:val="nil"/>
              <w:bottom w:val="nil"/>
              <w:right w:val="nil"/>
            </w:tcBorders>
            <w:vAlign w:val="bottom"/>
          </w:tcPr>
          <w:p w14:paraId="471E2C6E" w14:textId="77777777" w:rsidR="00A57BCA" w:rsidRPr="00D17698" w:rsidRDefault="00A57BCA" w:rsidP="00A57BCA">
            <w:pPr>
              <w:tabs>
                <w:tab w:val="decimal" w:pos="786"/>
              </w:tabs>
              <w:ind w:left="-15" w:right="-9"/>
              <w:rPr>
                <w:rFonts w:asciiTheme="majorBidi" w:hAnsiTheme="majorBidi" w:cstheme="majorBidi"/>
                <w:sz w:val="28"/>
                <w:szCs w:val="28"/>
              </w:rPr>
            </w:pPr>
          </w:p>
        </w:tc>
        <w:tc>
          <w:tcPr>
            <w:tcW w:w="142" w:type="dxa"/>
            <w:tcBorders>
              <w:top w:val="nil"/>
              <w:left w:val="nil"/>
              <w:bottom w:val="nil"/>
              <w:right w:val="nil"/>
            </w:tcBorders>
          </w:tcPr>
          <w:p w14:paraId="6B9B65E1" w14:textId="77777777" w:rsidR="00A57BCA" w:rsidRPr="00D17698" w:rsidRDefault="00A57BCA" w:rsidP="00A57BCA">
            <w:pPr>
              <w:tabs>
                <w:tab w:val="decimal" w:pos="786"/>
              </w:tabs>
              <w:ind w:left="-15" w:right="-9"/>
              <w:rPr>
                <w:rFonts w:asciiTheme="majorBidi" w:hAnsiTheme="majorBidi" w:cstheme="majorBidi"/>
                <w:sz w:val="28"/>
                <w:szCs w:val="28"/>
              </w:rPr>
            </w:pPr>
          </w:p>
        </w:tc>
        <w:tc>
          <w:tcPr>
            <w:tcW w:w="1559" w:type="dxa"/>
            <w:tcBorders>
              <w:top w:val="double" w:sz="4" w:space="0" w:color="auto"/>
              <w:left w:val="nil"/>
              <w:bottom w:val="nil"/>
              <w:right w:val="nil"/>
            </w:tcBorders>
            <w:vAlign w:val="bottom"/>
          </w:tcPr>
          <w:p w14:paraId="43A0547C" w14:textId="77777777" w:rsidR="00A57BCA" w:rsidRPr="00D17698" w:rsidRDefault="00A57BCA" w:rsidP="00A57BCA">
            <w:pPr>
              <w:tabs>
                <w:tab w:val="decimal" w:pos="786"/>
              </w:tabs>
              <w:ind w:left="-15" w:right="-9"/>
              <w:rPr>
                <w:rFonts w:asciiTheme="majorBidi" w:hAnsiTheme="majorBidi" w:cstheme="majorBidi"/>
                <w:sz w:val="28"/>
                <w:szCs w:val="28"/>
              </w:rPr>
            </w:pPr>
          </w:p>
        </w:tc>
        <w:tc>
          <w:tcPr>
            <w:tcW w:w="142" w:type="dxa"/>
            <w:tcBorders>
              <w:top w:val="nil"/>
              <w:left w:val="nil"/>
              <w:bottom w:val="nil"/>
              <w:right w:val="nil"/>
            </w:tcBorders>
          </w:tcPr>
          <w:p w14:paraId="78D5FAAD" w14:textId="77777777" w:rsidR="00A57BCA" w:rsidRPr="00D17698" w:rsidRDefault="00A57BCA" w:rsidP="00A57BCA">
            <w:pPr>
              <w:tabs>
                <w:tab w:val="decimal" w:pos="786"/>
              </w:tabs>
              <w:ind w:left="-15" w:right="-9"/>
              <w:rPr>
                <w:rFonts w:asciiTheme="majorBidi" w:hAnsiTheme="majorBidi" w:cstheme="majorBidi"/>
                <w:sz w:val="28"/>
                <w:szCs w:val="28"/>
              </w:rPr>
            </w:pPr>
          </w:p>
        </w:tc>
        <w:tc>
          <w:tcPr>
            <w:tcW w:w="1559" w:type="dxa"/>
            <w:tcBorders>
              <w:top w:val="double" w:sz="4" w:space="0" w:color="auto"/>
              <w:left w:val="nil"/>
              <w:bottom w:val="nil"/>
              <w:right w:val="nil"/>
            </w:tcBorders>
            <w:vAlign w:val="bottom"/>
          </w:tcPr>
          <w:p w14:paraId="43FEB2B0" w14:textId="77777777" w:rsidR="00A57BCA" w:rsidRPr="00D17698" w:rsidRDefault="00A57BCA" w:rsidP="00A57BCA">
            <w:pPr>
              <w:tabs>
                <w:tab w:val="decimal" w:pos="786"/>
              </w:tabs>
              <w:ind w:left="-15" w:right="-9"/>
              <w:rPr>
                <w:rFonts w:asciiTheme="majorBidi" w:hAnsiTheme="majorBidi" w:cstheme="majorBidi"/>
                <w:sz w:val="28"/>
                <w:szCs w:val="28"/>
              </w:rPr>
            </w:pPr>
          </w:p>
        </w:tc>
      </w:tr>
      <w:tr w:rsidR="00AD10A2" w:rsidRPr="00D17698" w14:paraId="6FAEEF36" w14:textId="77777777">
        <w:trPr>
          <w:trHeight w:val="130"/>
        </w:trPr>
        <w:tc>
          <w:tcPr>
            <w:tcW w:w="12951" w:type="dxa"/>
            <w:gridSpan w:val="18"/>
            <w:tcBorders>
              <w:top w:val="nil"/>
              <w:left w:val="nil"/>
              <w:bottom w:val="nil"/>
              <w:right w:val="nil"/>
            </w:tcBorders>
          </w:tcPr>
          <w:p w14:paraId="043BA6DE" w14:textId="3EDE38BE" w:rsidR="00AD10A2" w:rsidRPr="00D17698" w:rsidRDefault="00AD10A2" w:rsidP="00AD10A2">
            <w:pPr>
              <w:tabs>
                <w:tab w:val="left" w:pos="132"/>
                <w:tab w:val="center" w:pos="8010"/>
              </w:tabs>
              <w:ind w:left="162" w:right="-43" w:hanging="119"/>
              <w:jc w:val="both"/>
              <w:rPr>
                <w:rFonts w:asciiTheme="majorBidi" w:hAnsiTheme="majorBidi" w:cstheme="majorBidi"/>
                <w:sz w:val="28"/>
                <w:szCs w:val="28"/>
              </w:rPr>
            </w:pPr>
            <w:r w:rsidRPr="00B542DF">
              <w:rPr>
                <w:rFonts w:asciiTheme="majorBidi" w:hAnsiTheme="majorBidi" w:cstheme="majorBidi"/>
                <w:sz w:val="28"/>
                <w:szCs w:val="28"/>
              </w:rPr>
              <w:t xml:space="preserve">2024 (Baht 7 million included in cost of rental and service, and </w:t>
            </w:r>
            <w:r w:rsidR="002C5D8F" w:rsidRPr="00B542DF">
              <w:rPr>
                <w:rFonts w:asciiTheme="majorBidi" w:hAnsiTheme="majorBidi" w:cstheme="majorBidi"/>
                <w:sz w:val="28"/>
                <w:szCs w:val="28"/>
              </w:rPr>
              <w:t xml:space="preserve">the </w:t>
            </w:r>
            <w:r w:rsidR="002C5D8F">
              <w:rPr>
                <w:rFonts w:asciiTheme="majorBidi" w:hAnsiTheme="majorBidi" w:cstheme="majorBidi"/>
                <w:sz w:val="28"/>
                <w:szCs w:val="28"/>
              </w:rPr>
              <w:t>remaining amount include</w:t>
            </w:r>
            <w:r w:rsidRPr="00B542DF">
              <w:rPr>
                <w:rFonts w:asciiTheme="majorBidi" w:hAnsiTheme="majorBidi" w:cstheme="majorBidi"/>
                <w:sz w:val="28"/>
                <w:szCs w:val="28"/>
              </w:rPr>
              <w:t xml:space="preserve"> in an administrative expenses)</w:t>
            </w:r>
          </w:p>
        </w:tc>
        <w:tc>
          <w:tcPr>
            <w:tcW w:w="142" w:type="dxa"/>
            <w:tcBorders>
              <w:top w:val="nil"/>
              <w:left w:val="nil"/>
              <w:bottom w:val="nil"/>
              <w:right w:val="nil"/>
            </w:tcBorders>
          </w:tcPr>
          <w:p w14:paraId="7F7D412D" w14:textId="77777777" w:rsidR="00AD10A2" w:rsidRPr="00D17698" w:rsidRDefault="00AD10A2" w:rsidP="00AD10A2">
            <w:pPr>
              <w:tabs>
                <w:tab w:val="decimal" w:pos="786"/>
              </w:tabs>
              <w:ind w:left="-15" w:right="-9"/>
              <w:rPr>
                <w:rFonts w:asciiTheme="majorBidi" w:hAnsiTheme="majorBidi" w:cstheme="majorBidi"/>
                <w:sz w:val="28"/>
                <w:szCs w:val="28"/>
              </w:rPr>
            </w:pPr>
          </w:p>
        </w:tc>
        <w:tc>
          <w:tcPr>
            <w:tcW w:w="1559" w:type="dxa"/>
            <w:tcBorders>
              <w:top w:val="nil"/>
              <w:left w:val="nil"/>
              <w:bottom w:val="double" w:sz="4" w:space="0" w:color="auto"/>
              <w:right w:val="nil"/>
            </w:tcBorders>
            <w:vAlign w:val="bottom"/>
          </w:tcPr>
          <w:p w14:paraId="033A53D6" w14:textId="77777777" w:rsidR="00AD10A2" w:rsidRPr="00D17698" w:rsidRDefault="00AD10A2" w:rsidP="00AD10A2">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13,537</w:t>
            </w:r>
          </w:p>
        </w:tc>
      </w:tr>
      <w:tr w:rsidR="00AD10A2" w:rsidRPr="00D17698" w14:paraId="4806BD80" w14:textId="77777777">
        <w:trPr>
          <w:trHeight w:val="130"/>
        </w:trPr>
        <w:tc>
          <w:tcPr>
            <w:tcW w:w="12951" w:type="dxa"/>
            <w:gridSpan w:val="18"/>
            <w:tcBorders>
              <w:top w:val="nil"/>
              <w:left w:val="nil"/>
              <w:bottom w:val="nil"/>
              <w:right w:val="nil"/>
            </w:tcBorders>
          </w:tcPr>
          <w:p w14:paraId="251BECD9" w14:textId="4CA50F2F" w:rsidR="00AD10A2" w:rsidRPr="00D17698" w:rsidRDefault="007A7E66" w:rsidP="00AD10A2">
            <w:pPr>
              <w:tabs>
                <w:tab w:val="left" w:pos="132"/>
                <w:tab w:val="center" w:pos="8010"/>
              </w:tabs>
              <w:ind w:left="162" w:right="-43" w:hanging="119"/>
              <w:jc w:val="both"/>
              <w:rPr>
                <w:rFonts w:asciiTheme="majorBidi" w:hAnsiTheme="majorBidi" w:cstheme="majorBidi"/>
                <w:sz w:val="28"/>
                <w:szCs w:val="28"/>
              </w:rPr>
            </w:pPr>
            <w:r w:rsidRPr="00B542DF">
              <w:rPr>
                <w:rFonts w:asciiTheme="majorBidi" w:hAnsiTheme="majorBidi" w:cstheme="majorBidi"/>
                <w:sz w:val="28"/>
                <w:szCs w:val="28"/>
              </w:rPr>
              <w:t>202</w:t>
            </w:r>
            <w:r>
              <w:rPr>
                <w:rFonts w:asciiTheme="majorBidi" w:hAnsiTheme="majorBidi" w:cstheme="majorBidi"/>
                <w:sz w:val="28"/>
                <w:szCs w:val="28"/>
              </w:rPr>
              <w:t>5</w:t>
            </w:r>
            <w:r w:rsidRPr="00B542DF">
              <w:rPr>
                <w:rFonts w:asciiTheme="majorBidi" w:hAnsiTheme="majorBidi" w:cstheme="majorBidi"/>
                <w:sz w:val="28"/>
                <w:szCs w:val="28"/>
              </w:rPr>
              <w:t xml:space="preserve"> (Baht </w:t>
            </w:r>
            <w:r>
              <w:rPr>
                <w:rFonts w:asciiTheme="majorBidi" w:hAnsiTheme="majorBidi" w:cstheme="majorBidi"/>
                <w:sz w:val="28"/>
                <w:szCs w:val="28"/>
              </w:rPr>
              <w:t>7</w:t>
            </w:r>
            <w:r w:rsidRPr="00B542DF">
              <w:rPr>
                <w:rFonts w:asciiTheme="majorBidi" w:hAnsiTheme="majorBidi" w:cstheme="majorBidi"/>
                <w:sz w:val="28"/>
                <w:szCs w:val="28"/>
              </w:rPr>
              <w:t xml:space="preserve"> million included in cost of rental and service</w:t>
            </w:r>
            <w:r w:rsidR="00D81932">
              <w:rPr>
                <w:rFonts w:asciiTheme="majorBidi" w:hAnsiTheme="majorBidi" w:cstheme="majorBidi"/>
                <w:sz w:val="28"/>
                <w:szCs w:val="28"/>
              </w:rPr>
              <w:t>,</w:t>
            </w:r>
            <w:r>
              <w:rPr>
                <w:rFonts w:asciiTheme="majorBidi" w:hAnsiTheme="majorBidi" w:cstheme="majorBidi"/>
                <w:sz w:val="28"/>
                <w:szCs w:val="28"/>
              </w:rPr>
              <w:t xml:space="preserve"> </w:t>
            </w:r>
            <w:r w:rsidRPr="00FE5B05">
              <w:rPr>
                <w:rFonts w:asciiTheme="majorBidi" w:hAnsiTheme="majorBidi" w:cstheme="majorBidi"/>
                <w:sz w:val="28"/>
                <w:szCs w:val="28"/>
              </w:rPr>
              <w:t>Baht 3</w:t>
            </w:r>
            <w:r>
              <w:rPr>
                <w:rFonts w:asciiTheme="majorBidi" w:hAnsiTheme="majorBidi" w:cstheme="majorBidi"/>
                <w:sz w:val="28"/>
                <w:szCs w:val="28"/>
              </w:rPr>
              <w:t>1</w:t>
            </w:r>
            <w:r w:rsidRPr="00FE5B05">
              <w:rPr>
                <w:rFonts w:asciiTheme="majorBidi" w:hAnsiTheme="majorBidi" w:cstheme="majorBidi"/>
                <w:sz w:val="28"/>
                <w:szCs w:val="28"/>
              </w:rPr>
              <w:t xml:space="preserve"> million </w:t>
            </w:r>
            <w:r w:rsidRPr="007A7E66">
              <w:rPr>
                <w:rFonts w:asciiTheme="majorBidi" w:hAnsiTheme="majorBidi" w:cstheme="majorBidi"/>
                <w:sz w:val="28"/>
                <w:szCs w:val="28"/>
              </w:rPr>
              <w:t xml:space="preserve">included in </w:t>
            </w:r>
            <w:r>
              <w:rPr>
                <w:rFonts w:asciiTheme="majorBidi" w:hAnsiTheme="majorBidi" w:cstheme="majorBidi"/>
                <w:sz w:val="28"/>
                <w:szCs w:val="28"/>
              </w:rPr>
              <w:t>cost of hotel operations</w:t>
            </w:r>
            <w:r w:rsidRPr="00B542DF">
              <w:rPr>
                <w:rFonts w:asciiTheme="majorBidi" w:hAnsiTheme="majorBidi" w:cstheme="majorBidi"/>
                <w:sz w:val="28"/>
                <w:szCs w:val="28"/>
              </w:rPr>
              <w:t xml:space="preserve">, and </w:t>
            </w:r>
            <w:r w:rsidR="002C5D8F" w:rsidRPr="00B542DF">
              <w:rPr>
                <w:rFonts w:asciiTheme="majorBidi" w:hAnsiTheme="majorBidi" w:cstheme="majorBidi"/>
                <w:sz w:val="28"/>
                <w:szCs w:val="28"/>
              </w:rPr>
              <w:t xml:space="preserve">the </w:t>
            </w:r>
            <w:r w:rsidR="002C5D8F">
              <w:rPr>
                <w:rFonts w:asciiTheme="majorBidi" w:hAnsiTheme="majorBidi" w:cstheme="majorBidi"/>
                <w:sz w:val="28"/>
                <w:szCs w:val="28"/>
              </w:rPr>
              <w:t>remaining amount include</w:t>
            </w:r>
            <w:r w:rsidR="002C5D8F" w:rsidRPr="00B542DF">
              <w:rPr>
                <w:rFonts w:asciiTheme="majorBidi" w:hAnsiTheme="majorBidi" w:cstheme="majorBidi"/>
                <w:sz w:val="28"/>
                <w:szCs w:val="28"/>
              </w:rPr>
              <w:t xml:space="preserve"> </w:t>
            </w:r>
            <w:r w:rsidRPr="00B542DF">
              <w:rPr>
                <w:rFonts w:asciiTheme="majorBidi" w:hAnsiTheme="majorBidi" w:cstheme="majorBidi"/>
                <w:sz w:val="28"/>
                <w:szCs w:val="28"/>
              </w:rPr>
              <w:t>in an administrative expenses)</w:t>
            </w:r>
          </w:p>
        </w:tc>
        <w:tc>
          <w:tcPr>
            <w:tcW w:w="142" w:type="dxa"/>
            <w:tcBorders>
              <w:top w:val="nil"/>
              <w:left w:val="nil"/>
              <w:bottom w:val="nil"/>
              <w:right w:val="nil"/>
            </w:tcBorders>
          </w:tcPr>
          <w:p w14:paraId="3B59FF8C" w14:textId="77777777" w:rsidR="00AD10A2" w:rsidRPr="00D17698" w:rsidRDefault="00AD10A2" w:rsidP="00AD10A2">
            <w:pPr>
              <w:tabs>
                <w:tab w:val="decimal" w:pos="786"/>
              </w:tabs>
              <w:ind w:left="-15" w:right="-9"/>
              <w:rPr>
                <w:rFonts w:asciiTheme="majorBidi" w:hAnsiTheme="majorBidi" w:cstheme="majorBidi"/>
                <w:sz w:val="28"/>
                <w:szCs w:val="28"/>
              </w:rPr>
            </w:pPr>
          </w:p>
        </w:tc>
        <w:tc>
          <w:tcPr>
            <w:tcW w:w="1559" w:type="dxa"/>
            <w:tcBorders>
              <w:top w:val="double" w:sz="4" w:space="0" w:color="auto"/>
              <w:left w:val="nil"/>
              <w:bottom w:val="double" w:sz="4" w:space="0" w:color="auto"/>
              <w:right w:val="nil"/>
            </w:tcBorders>
            <w:vAlign w:val="bottom"/>
          </w:tcPr>
          <w:p w14:paraId="06AD78FA" w14:textId="77777777" w:rsidR="00AD10A2" w:rsidRPr="00D17698" w:rsidRDefault="00AD10A2" w:rsidP="00AD10A2">
            <w:pPr>
              <w:tabs>
                <w:tab w:val="decimal" w:pos="786"/>
              </w:tabs>
              <w:ind w:left="-15" w:right="141"/>
              <w:jc w:val="right"/>
              <w:rPr>
                <w:rFonts w:asciiTheme="majorBidi" w:hAnsiTheme="majorBidi" w:cstheme="majorBidi"/>
                <w:sz w:val="28"/>
                <w:szCs w:val="28"/>
              </w:rPr>
            </w:pPr>
            <w:r w:rsidRPr="00D17698">
              <w:rPr>
                <w:rFonts w:asciiTheme="majorBidi" w:hAnsiTheme="majorBidi" w:cstheme="majorBidi"/>
                <w:sz w:val="28"/>
                <w:szCs w:val="28"/>
              </w:rPr>
              <w:t>45,021</w:t>
            </w:r>
          </w:p>
        </w:tc>
      </w:tr>
    </w:tbl>
    <w:p w14:paraId="24A5D5B9" w14:textId="1F657EBF" w:rsidR="00CB7E47" w:rsidRPr="00B542DF" w:rsidRDefault="00250C70" w:rsidP="00293B00">
      <w:pPr>
        <w:overflowPunct/>
        <w:autoSpaceDE/>
        <w:autoSpaceDN/>
        <w:adjustRightInd/>
        <w:spacing w:after="200" w:line="276" w:lineRule="auto"/>
        <w:ind w:left="605"/>
        <w:textAlignment w:val="auto"/>
        <w:rPr>
          <w:rFonts w:asciiTheme="majorBidi" w:hAnsiTheme="majorBidi" w:cstheme="majorBidi"/>
          <w:sz w:val="28"/>
          <w:szCs w:val="28"/>
        </w:rPr>
      </w:pPr>
      <w:r w:rsidRPr="00B542DF">
        <w:rPr>
          <w:rFonts w:asciiTheme="majorBidi" w:hAnsiTheme="majorBidi" w:cstheme="majorBidi"/>
          <w:sz w:val="28"/>
          <w:szCs w:val="28"/>
        </w:rPr>
        <w:t xml:space="preserve">As at </w:t>
      </w:r>
      <w:r w:rsidR="00EA605F" w:rsidRPr="00B542DF">
        <w:rPr>
          <w:rFonts w:asciiTheme="majorBidi" w:hAnsiTheme="majorBidi" w:cstheme="majorBidi"/>
          <w:sz w:val="28"/>
          <w:szCs w:val="28"/>
        </w:rPr>
        <w:t>December</w:t>
      </w:r>
      <w:r w:rsidR="00261153">
        <w:rPr>
          <w:rFonts w:asciiTheme="majorBidi" w:hAnsiTheme="majorBidi" w:cstheme="majorBidi"/>
          <w:sz w:val="28"/>
          <w:szCs w:val="28"/>
        </w:rPr>
        <w:t xml:space="preserve"> 31,</w:t>
      </w:r>
      <w:r w:rsidR="00EA605F" w:rsidRPr="00B542DF">
        <w:rPr>
          <w:rFonts w:asciiTheme="majorBidi" w:hAnsiTheme="majorBidi" w:cstheme="majorBidi"/>
          <w:sz w:val="28"/>
          <w:szCs w:val="28"/>
        </w:rPr>
        <w:t xml:space="preserve"> 202</w:t>
      </w:r>
      <w:r w:rsidR="003506EA">
        <w:rPr>
          <w:rFonts w:asciiTheme="majorBidi" w:hAnsiTheme="majorBidi" w:cstheme="majorBidi"/>
          <w:sz w:val="28"/>
          <w:szCs w:val="28"/>
        </w:rPr>
        <w:t>5</w:t>
      </w:r>
      <w:r w:rsidRPr="00B542DF">
        <w:rPr>
          <w:rFonts w:asciiTheme="majorBidi" w:hAnsiTheme="majorBidi" w:cstheme="majorBidi"/>
          <w:sz w:val="28"/>
          <w:szCs w:val="28"/>
        </w:rPr>
        <w:t xml:space="preserve">, </w:t>
      </w:r>
      <w:r w:rsidR="00327CE1" w:rsidRPr="00B542DF">
        <w:rPr>
          <w:rFonts w:asciiTheme="majorBidi" w:hAnsiTheme="majorBidi" w:cstheme="majorBidi"/>
          <w:sz w:val="28"/>
          <w:szCs w:val="28"/>
        </w:rPr>
        <w:t xml:space="preserve">the </w:t>
      </w:r>
      <w:r w:rsidR="001D4D81" w:rsidRPr="00B542DF">
        <w:rPr>
          <w:rFonts w:asciiTheme="majorBidi" w:hAnsiTheme="majorBidi" w:cstheme="majorBidi"/>
          <w:sz w:val="28"/>
          <w:szCs w:val="28"/>
        </w:rPr>
        <w:t xml:space="preserve">Group </w:t>
      </w:r>
      <w:r w:rsidR="00327CE1" w:rsidRPr="00B542DF">
        <w:rPr>
          <w:rFonts w:asciiTheme="majorBidi" w:hAnsiTheme="majorBidi" w:cstheme="majorBidi"/>
          <w:sz w:val="28"/>
          <w:szCs w:val="28"/>
        </w:rPr>
        <w:t>ha</w:t>
      </w:r>
      <w:r w:rsidR="001D4D81" w:rsidRPr="00B542DF">
        <w:rPr>
          <w:rFonts w:asciiTheme="majorBidi" w:hAnsiTheme="majorBidi" w:cstheme="majorBidi"/>
          <w:sz w:val="28"/>
          <w:szCs w:val="28"/>
        </w:rPr>
        <w:t>s</w:t>
      </w:r>
      <w:r w:rsidR="00327CE1" w:rsidRPr="00B542DF">
        <w:rPr>
          <w:rFonts w:asciiTheme="majorBidi" w:hAnsiTheme="majorBidi" w:cstheme="majorBidi"/>
          <w:sz w:val="28"/>
          <w:szCs w:val="28"/>
        </w:rPr>
        <w:t xml:space="preserve"> </w:t>
      </w:r>
      <w:r w:rsidRPr="00B542DF">
        <w:rPr>
          <w:rFonts w:asciiTheme="majorBidi" w:hAnsiTheme="majorBidi" w:cstheme="majorBidi"/>
          <w:sz w:val="28"/>
          <w:szCs w:val="28"/>
        </w:rPr>
        <w:t xml:space="preserve">certain </w:t>
      </w:r>
      <w:r w:rsidR="00417624" w:rsidRPr="00B542DF">
        <w:rPr>
          <w:rFonts w:asciiTheme="majorBidi" w:hAnsiTheme="majorBidi" w:cstheme="majorBidi"/>
          <w:sz w:val="28"/>
          <w:szCs w:val="28"/>
        </w:rPr>
        <w:t xml:space="preserve">improvements of leasehold office building and equipment items </w:t>
      </w:r>
      <w:r w:rsidR="00E40C1A" w:rsidRPr="00B542DF">
        <w:rPr>
          <w:rFonts w:asciiTheme="majorBidi" w:hAnsiTheme="majorBidi" w:cstheme="majorBidi"/>
          <w:sz w:val="28"/>
          <w:szCs w:val="28"/>
        </w:rPr>
        <w:t xml:space="preserve">which </w:t>
      </w:r>
      <w:r w:rsidR="00417624" w:rsidRPr="00B542DF">
        <w:rPr>
          <w:rFonts w:asciiTheme="majorBidi" w:hAnsiTheme="majorBidi" w:cstheme="majorBidi"/>
          <w:sz w:val="28"/>
          <w:szCs w:val="28"/>
        </w:rPr>
        <w:t>have</w:t>
      </w:r>
      <w:r w:rsidRPr="00B542DF">
        <w:rPr>
          <w:rFonts w:asciiTheme="majorBidi" w:hAnsiTheme="majorBidi" w:cstheme="majorBidi"/>
          <w:sz w:val="28"/>
          <w:szCs w:val="28"/>
        </w:rPr>
        <w:t xml:space="preserve"> been fully depreciated but are still in use. The gross carrying amount before deducting accumulated depreciation of those assets amounted to approximately </w:t>
      </w:r>
      <w:r w:rsidR="00632773" w:rsidRPr="00B542DF">
        <w:rPr>
          <w:rFonts w:asciiTheme="majorBidi" w:hAnsiTheme="majorBidi" w:cstheme="majorBidi"/>
          <w:sz w:val="28"/>
          <w:szCs w:val="28"/>
        </w:rPr>
        <w:t>Baht</w:t>
      </w:r>
      <w:r w:rsidR="00F64124" w:rsidRPr="00B542DF">
        <w:rPr>
          <w:rFonts w:asciiTheme="majorBidi" w:hAnsiTheme="majorBidi" w:cstheme="majorBidi"/>
          <w:sz w:val="28"/>
          <w:szCs w:val="28"/>
        </w:rPr>
        <w:t xml:space="preserve"> </w:t>
      </w:r>
      <w:r w:rsidR="00AD10A2" w:rsidRPr="00780319">
        <w:rPr>
          <w:rFonts w:asciiTheme="majorBidi" w:hAnsiTheme="majorBidi" w:cstheme="majorBidi" w:hint="cs"/>
          <w:sz w:val="28"/>
          <w:szCs w:val="28"/>
        </w:rPr>
        <w:t>70</w:t>
      </w:r>
      <w:r w:rsidRPr="00B542DF">
        <w:rPr>
          <w:rFonts w:asciiTheme="majorBidi" w:hAnsiTheme="majorBidi" w:cstheme="majorBidi"/>
          <w:sz w:val="28"/>
          <w:szCs w:val="28"/>
        </w:rPr>
        <w:t xml:space="preserve"> million </w:t>
      </w:r>
      <w:r w:rsidR="008A41EF" w:rsidRPr="00B542DF">
        <w:rPr>
          <w:rFonts w:asciiTheme="majorBidi" w:hAnsiTheme="majorBidi" w:cstheme="majorBidi"/>
          <w:sz w:val="28"/>
          <w:szCs w:val="28"/>
        </w:rPr>
        <w:t xml:space="preserve">(Separate financial statements: Baht </w:t>
      </w:r>
      <w:r w:rsidR="00AD10A2" w:rsidRPr="00780319">
        <w:rPr>
          <w:rFonts w:asciiTheme="majorBidi" w:hAnsiTheme="majorBidi" w:cstheme="majorBidi" w:hint="cs"/>
          <w:sz w:val="28"/>
          <w:szCs w:val="28"/>
        </w:rPr>
        <w:t>58</w:t>
      </w:r>
      <w:r w:rsidR="00632773" w:rsidRPr="00B542DF">
        <w:rPr>
          <w:rFonts w:asciiTheme="majorBidi" w:hAnsiTheme="majorBidi" w:cstheme="majorBidi"/>
          <w:sz w:val="28"/>
          <w:szCs w:val="28"/>
        </w:rPr>
        <w:t xml:space="preserve"> </w:t>
      </w:r>
      <w:r w:rsidR="008A41EF" w:rsidRPr="00B542DF">
        <w:rPr>
          <w:rFonts w:asciiTheme="majorBidi" w:hAnsiTheme="majorBidi" w:cstheme="majorBidi"/>
          <w:sz w:val="28"/>
          <w:szCs w:val="28"/>
        </w:rPr>
        <w:t xml:space="preserve">million) </w:t>
      </w:r>
      <w:r w:rsidR="00F145E1" w:rsidRPr="00B542DF">
        <w:rPr>
          <w:rFonts w:asciiTheme="majorBidi" w:hAnsiTheme="majorBidi" w:cstheme="majorBidi"/>
          <w:sz w:val="28"/>
          <w:szCs w:val="28"/>
        </w:rPr>
        <w:t>(</w:t>
      </w:r>
      <w:r w:rsidR="00D80D1D" w:rsidRPr="00B542DF">
        <w:rPr>
          <w:rFonts w:asciiTheme="majorBidi" w:hAnsiTheme="majorBidi" w:cstheme="majorBidi"/>
          <w:sz w:val="28"/>
          <w:szCs w:val="28"/>
        </w:rPr>
        <w:t>202</w:t>
      </w:r>
      <w:r w:rsidR="003506EA">
        <w:rPr>
          <w:rFonts w:asciiTheme="majorBidi" w:hAnsiTheme="majorBidi" w:cstheme="majorBidi"/>
          <w:sz w:val="28"/>
          <w:szCs w:val="28"/>
        </w:rPr>
        <w:t>4</w:t>
      </w:r>
      <w:r w:rsidR="00D80D1D" w:rsidRPr="00B542DF">
        <w:rPr>
          <w:rFonts w:asciiTheme="majorBidi" w:hAnsiTheme="majorBidi" w:cstheme="majorBidi"/>
          <w:sz w:val="28"/>
          <w:szCs w:val="28"/>
        </w:rPr>
        <w:t>:</w:t>
      </w:r>
      <w:r w:rsidR="008A41EF" w:rsidRPr="00B542DF">
        <w:rPr>
          <w:rFonts w:asciiTheme="majorBidi" w:hAnsiTheme="majorBidi" w:cstheme="majorBidi"/>
          <w:sz w:val="28"/>
          <w:szCs w:val="28"/>
        </w:rPr>
        <w:t xml:space="preserve"> Baht </w:t>
      </w:r>
      <w:r w:rsidR="009867F4" w:rsidRPr="00B542DF">
        <w:rPr>
          <w:rFonts w:asciiTheme="majorBidi" w:hAnsiTheme="majorBidi" w:cstheme="majorBidi"/>
          <w:sz w:val="28"/>
          <w:szCs w:val="28"/>
        </w:rPr>
        <w:t>9</w:t>
      </w:r>
      <w:r w:rsidR="003506EA">
        <w:rPr>
          <w:rFonts w:asciiTheme="majorBidi" w:hAnsiTheme="majorBidi" w:cstheme="majorBidi"/>
          <w:sz w:val="28"/>
          <w:szCs w:val="28"/>
        </w:rPr>
        <w:t>4</w:t>
      </w:r>
      <w:r w:rsidR="008A41EF" w:rsidRPr="00B542DF">
        <w:rPr>
          <w:rFonts w:asciiTheme="majorBidi" w:hAnsiTheme="majorBidi" w:cstheme="majorBidi"/>
          <w:sz w:val="28"/>
          <w:szCs w:val="28"/>
        </w:rPr>
        <w:t xml:space="preserve"> million, (Separate financial statements: Baht </w:t>
      </w:r>
      <w:r w:rsidR="008109F8" w:rsidRPr="00780319">
        <w:rPr>
          <w:rFonts w:asciiTheme="majorBidi" w:hAnsiTheme="majorBidi" w:cstheme="majorBidi" w:hint="cs"/>
          <w:sz w:val="28"/>
          <w:szCs w:val="28"/>
        </w:rPr>
        <w:t>57</w:t>
      </w:r>
      <w:r w:rsidR="008A41EF" w:rsidRPr="00B542DF">
        <w:rPr>
          <w:rFonts w:asciiTheme="majorBidi" w:hAnsiTheme="majorBidi" w:cstheme="majorBidi"/>
          <w:sz w:val="28"/>
          <w:szCs w:val="28"/>
        </w:rPr>
        <w:t xml:space="preserve"> million)).</w:t>
      </w:r>
    </w:p>
    <w:p w14:paraId="13BBB184" w14:textId="4E522AAE" w:rsidR="00A14169" w:rsidRDefault="00A14169" w:rsidP="00D824DA">
      <w:pPr>
        <w:tabs>
          <w:tab w:val="decimal" w:pos="786"/>
        </w:tabs>
        <w:ind w:left="-15" w:right="423"/>
        <w:jc w:val="right"/>
        <w:rPr>
          <w:rFonts w:asciiTheme="majorBidi" w:hAnsiTheme="majorBidi" w:cstheme="majorBidi"/>
          <w:b/>
          <w:bCs/>
          <w:sz w:val="28"/>
          <w:szCs w:val="28"/>
        </w:rPr>
        <w:sectPr w:rsidR="00A14169" w:rsidSect="00A14169">
          <w:pgSz w:w="16834" w:h="11909" w:orient="landscape" w:code="9"/>
          <w:pgMar w:top="1339" w:right="1296" w:bottom="1080" w:left="1080" w:header="706" w:footer="706" w:gutter="0"/>
          <w:cols w:space="720"/>
          <w:docGrid w:linePitch="360"/>
        </w:sectPr>
      </w:pPr>
    </w:p>
    <w:p w14:paraId="31641161" w14:textId="3EA21BB9" w:rsidR="00910585" w:rsidRPr="002F6A75" w:rsidRDefault="00910585" w:rsidP="00CE7401">
      <w:pPr>
        <w:tabs>
          <w:tab w:val="left" w:pos="1800"/>
        </w:tabs>
        <w:spacing w:before="120" w:after="120" w:line="380" w:lineRule="exact"/>
        <w:ind w:left="605" w:right="-43" w:hanging="605"/>
        <w:jc w:val="thaiDistribute"/>
        <w:rPr>
          <w:rFonts w:asciiTheme="majorBidi" w:hAnsiTheme="majorBidi" w:cstheme="majorBidi"/>
          <w:b/>
          <w:bCs/>
          <w:sz w:val="28"/>
          <w:szCs w:val="28"/>
        </w:rPr>
      </w:pPr>
      <w:r w:rsidRPr="00B542DF">
        <w:rPr>
          <w:rFonts w:asciiTheme="majorBidi" w:hAnsiTheme="majorBidi" w:cstheme="majorBidi"/>
          <w:b/>
          <w:bCs/>
          <w:sz w:val="28"/>
          <w:szCs w:val="28"/>
        </w:rPr>
        <w:lastRenderedPageBreak/>
        <w:t>1</w:t>
      </w:r>
      <w:r w:rsidR="00293B00" w:rsidRPr="00780319">
        <w:rPr>
          <w:rFonts w:asciiTheme="majorBidi" w:hAnsiTheme="majorBidi" w:cstheme="majorBidi" w:hint="cs"/>
          <w:b/>
          <w:bCs/>
          <w:sz w:val="28"/>
          <w:szCs w:val="28"/>
        </w:rPr>
        <w:t>5</w:t>
      </w:r>
      <w:r w:rsidRPr="00B542DF">
        <w:rPr>
          <w:rFonts w:asciiTheme="majorBidi" w:hAnsiTheme="majorBidi" w:cstheme="majorBidi"/>
          <w:b/>
          <w:bCs/>
          <w:sz w:val="28"/>
          <w:szCs w:val="28"/>
        </w:rPr>
        <w:t>.</w:t>
      </w:r>
      <w:r w:rsidRPr="00B542DF">
        <w:rPr>
          <w:rFonts w:asciiTheme="majorBidi" w:hAnsiTheme="majorBidi" w:cstheme="majorBidi"/>
          <w:b/>
          <w:bCs/>
          <w:sz w:val="28"/>
          <w:szCs w:val="28"/>
        </w:rPr>
        <w:tab/>
        <w:t>P</w:t>
      </w:r>
      <w:r w:rsidR="00527DB3">
        <w:rPr>
          <w:rFonts w:asciiTheme="majorBidi" w:hAnsiTheme="majorBidi" w:cstheme="majorBidi"/>
          <w:b/>
          <w:bCs/>
          <w:sz w:val="28"/>
          <w:szCs w:val="28"/>
        </w:rPr>
        <w:t>UR</w:t>
      </w:r>
      <w:r w:rsidR="00DD4BE4">
        <w:rPr>
          <w:rFonts w:asciiTheme="majorBidi" w:hAnsiTheme="majorBidi" w:cstheme="majorBidi"/>
          <w:b/>
          <w:bCs/>
          <w:sz w:val="28"/>
          <w:szCs w:val="28"/>
        </w:rPr>
        <w:t xml:space="preserve">CHASE OF ASSETS TRANSACTION FROM </w:t>
      </w:r>
      <w:r w:rsidR="008E2BD5">
        <w:rPr>
          <w:rFonts w:asciiTheme="majorBidi" w:hAnsiTheme="majorBidi" w:cstheme="majorBidi"/>
          <w:b/>
          <w:bCs/>
          <w:sz w:val="28"/>
          <w:szCs w:val="28"/>
        </w:rPr>
        <w:t>RELATED PARTIES</w:t>
      </w:r>
      <w:r w:rsidR="00527DB3">
        <w:rPr>
          <w:rFonts w:asciiTheme="majorBidi" w:hAnsiTheme="majorBidi" w:cstheme="majorBidi"/>
          <w:b/>
          <w:bCs/>
          <w:sz w:val="28"/>
          <w:szCs w:val="28"/>
        </w:rPr>
        <w:t xml:space="preserve"> </w:t>
      </w:r>
    </w:p>
    <w:p w14:paraId="30DAF9B5" w14:textId="1B2C33EE" w:rsidR="00962DC7" w:rsidRPr="00962DC7" w:rsidRDefault="00962DC7" w:rsidP="00EA0661">
      <w:pPr>
        <w:spacing w:before="120" w:after="120"/>
        <w:ind w:left="630"/>
        <w:jc w:val="thaiDistribute"/>
        <w:rPr>
          <w:rFonts w:asciiTheme="majorBidi" w:hAnsiTheme="majorBidi"/>
          <w:sz w:val="28"/>
          <w:szCs w:val="28"/>
        </w:rPr>
      </w:pPr>
      <w:r w:rsidRPr="00962DC7">
        <w:rPr>
          <w:rFonts w:asciiTheme="majorBidi" w:hAnsiTheme="majorBidi"/>
          <w:sz w:val="28"/>
          <w:szCs w:val="28"/>
        </w:rPr>
        <w:t>On September</w:t>
      </w:r>
      <w:r w:rsidR="00DD60D1">
        <w:rPr>
          <w:rFonts w:asciiTheme="majorBidi" w:hAnsiTheme="majorBidi"/>
          <w:sz w:val="28"/>
          <w:szCs w:val="28"/>
        </w:rPr>
        <w:t xml:space="preserve"> 8,</w:t>
      </w:r>
      <w:r w:rsidRPr="00962DC7">
        <w:rPr>
          <w:rFonts w:asciiTheme="majorBidi" w:hAnsiTheme="majorBidi"/>
          <w:sz w:val="28"/>
          <w:szCs w:val="28"/>
        </w:rPr>
        <w:t xml:space="preserve"> 2023, the Extraordinary General Meeting of Shareholders No. 1/2023 resolved to allow the Company </w:t>
      </w:r>
      <w:r w:rsidR="00DD60D1">
        <w:rPr>
          <w:rFonts w:asciiTheme="majorBidi" w:hAnsiTheme="majorBidi"/>
          <w:sz w:val="28"/>
          <w:szCs w:val="28"/>
        </w:rPr>
        <w:br/>
      </w:r>
      <w:r w:rsidRPr="00962DC7">
        <w:rPr>
          <w:rFonts w:asciiTheme="majorBidi" w:hAnsiTheme="majorBidi"/>
          <w:sz w:val="28"/>
          <w:szCs w:val="28"/>
        </w:rPr>
        <w:t>or its subsidiaries (“the Group") to enter into the acquisition of asset in the “Sathorn Heritage Residences” condominium building B, C (partial) under the name “JC Kevin Sathorn Bangkok Hotel” (“the Hotel”). The acquisition involves purchasing commercial and residential condominiums (“Asset”) from JC Kevin Development Co., Ltd. (“Seller”), which is a related party of the Company. The total value of the acquisition not exceeding Baht 3,000 million, with an interest not exceeding Baht 55 million. Total not exceeding Baht 3,055 million. In addition, the necessary authorisation will also be transferred accordingly.</w:t>
      </w:r>
    </w:p>
    <w:p w14:paraId="5BAA59E9" w14:textId="7A8A033F" w:rsidR="00962DC7" w:rsidRPr="00962DC7" w:rsidRDefault="00962DC7" w:rsidP="00EA0661">
      <w:pPr>
        <w:spacing w:before="120" w:after="120"/>
        <w:ind w:left="630"/>
        <w:jc w:val="thaiDistribute"/>
        <w:rPr>
          <w:rFonts w:asciiTheme="majorBidi" w:hAnsiTheme="majorBidi"/>
          <w:sz w:val="28"/>
          <w:szCs w:val="28"/>
        </w:rPr>
      </w:pPr>
      <w:r w:rsidRPr="00962DC7">
        <w:rPr>
          <w:rFonts w:asciiTheme="majorBidi" w:hAnsiTheme="majorBidi"/>
          <w:sz w:val="28"/>
          <w:szCs w:val="28"/>
        </w:rPr>
        <w:t>Subsequently, on</w:t>
      </w:r>
      <w:r w:rsidR="00DD60D1">
        <w:rPr>
          <w:rFonts w:asciiTheme="majorBidi" w:hAnsiTheme="majorBidi"/>
          <w:sz w:val="28"/>
          <w:szCs w:val="28"/>
        </w:rPr>
        <w:t xml:space="preserve"> </w:t>
      </w:r>
      <w:r w:rsidRPr="00962DC7">
        <w:rPr>
          <w:rFonts w:asciiTheme="majorBidi" w:hAnsiTheme="majorBidi"/>
          <w:sz w:val="28"/>
          <w:szCs w:val="28"/>
        </w:rPr>
        <w:t>September</w:t>
      </w:r>
      <w:r w:rsidR="00DD60D1">
        <w:rPr>
          <w:rFonts w:asciiTheme="majorBidi" w:hAnsiTheme="majorBidi"/>
          <w:sz w:val="28"/>
          <w:szCs w:val="28"/>
        </w:rPr>
        <w:t xml:space="preserve"> 11,</w:t>
      </w:r>
      <w:r w:rsidRPr="00962DC7">
        <w:rPr>
          <w:rFonts w:asciiTheme="majorBidi" w:hAnsiTheme="majorBidi"/>
          <w:sz w:val="28"/>
          <w:szCs w:val="28"/>
        </w:rPr>
        <w:t xml:space="preserve"> 2023, the Company entered into a property purchase agreement with the seller </w:t>
      </w:r>
      <w:r w:rsidR="00A463F8">
        <w:rPr>
          <w:rFonts w:asciiTheme="majorBidi" w:hAnsiTheme="majorBidi"/>
          <w:sz w:val="28"/>
          <w:szCs w:val="28"/>
        </w:rPr>
        <w:br/>
      </w:r>
      <w:r w:rsidRPr="00962DC7">
        <w:rPr>
          <w:rFonts w:asciiTheme="majorBidi" w:hAnsiTheme="majorBidi"/>
          <w:sz w:val="28"/>
          <w:szCs w:val="28"/>
        </w:rPr>
        <w:t>(the “Agreement”), wherein the purchase price of the property, licenses and assets used in operating the hotel business was set at Baht 3,000 million. The payment will be made in 3 installments as follows:</w:t>
      </w:r>
    </w:p>
    <w:p w14:paraId="31483296" w14:textId="79AFF29F" w:rsidR="00962DC7" w:rsidRPr="00962DC7" w:rsidRDefault="00962DC7" w:rsidP="00EA0661">
      <w:pPr>
        <w:spacing w:before="120" w:after="120"/>
        <w:ind w:left="990" w:hanging="360"/>
        <w:jc w:val="thaiDistribute"/>
        <w:rPr>
          <w:rFonts w:asciiTheme="majorBidi" w:hAnsiTheme="majorBidi"/>
          <w:sz w:val="28"/>
          <w:szCs w:val="28"/>
        </w:rPr>
      </w:pPr>
      <w:r w:rsidRPr="00962DC7">
        <w:rPr>
          <w:rFonts w:asciiTheme="majorBidi" w:hAnsiTheme="majorBidi"/>
          <w:sz w:val="28"/>
          <w:szCs w:val="28"/>
        </w:rPr>
        <w:t>1)</w:t>
      </w:r>
      <w:r w:rsidR="00A463F8">
        <w:rPr>
          <w:rFonts w:asciiTheme="majorBidi" w:hAnsiTheme="majorBidi"/>
          <w:sz w:val="28"/>
          <w:szCs w:val="28"/>
        </w:rPr>
        <w:tab/>
      </w:r>
      <w:r w:rsidRPr="00962DC7">
        <w:rPr>
          <w:rFonts w:asciiTheme="majorBidi" w:hAnsiTheme="majorBidi"/>
          <w:sz w:val="28"/>
          <w:szCs w:val="28"/>
        </w:rPr>
        <w:t>The Company will pay Baht 1,200 million no later than September</w:t>
      </w:r>
      <w:r w:rsidR="00B82029" w:rsidRPr="00FC60DF">
        <w:rPr>
          <w:rFonts w:asciiTheme="majorBidi" w:hAnsiTheme="majorBidi" w:hint="cs"/>
          <w:sz w:val="28"/>
          <w:szCs w:val="28"/>
        </w:rPr>
        <w:t xml:space="preserve"> </w:t>
      </w:r>
      <w:r w:rsidR="00B82029">
        <w:rPr>
          <w:rFonts w:asciiTheme="majorBidi" w:hAnsiTheme="majorBidi"/>
          <w:sz w:val="28"/>
          <w:szCs w:val="28"/>
        </w:rPr>
        <w:t>30,</w:t>
      </w:r>
      <w:r w:rsidRPr="00962DC7">
        <w:rPr>
          <w:rFonts w:asciiTheme="majorBidi" w:hAnsiTheme="majorBidi"/>
          <w:sz w:val="28"/>
          <w:szCs w:val="28"/>
        </w:rPr>
        <w:t xml:space="preserve"> 2023 (or any other mutually agreed-upon date in writing to extend the period), subject to the condition that the Company shall be granted the right to operate the hotel and commence revenue generation immediately upon completion of the aforementioned installment payment. Simultaneously, the seller agrees to transfer the hotel business license to the buyer and provide possession and usage rights of the property and assets integral to the operation of the hotel business on the date the first installment is fully paid.</w:t>
      </w:r>
    </w:p>
    <w:p w14:paraId="39C97065" w14:textId="03D67C9E" w:rsidR="00962DC7" w:rsidRPr="00962DC7" w:rsidRDefault="00962DC7" w:rsidP="00EA0661">
      <w:pPr>
        <w:spacing w:before="120" w:after="120"/>
        <w:ind w:left="990" w:hanging="360"/>
        <w:jc w:val="thaiDistribute"/>
        <w:rPr>
          <w:rFonts w:asciiTheme="majorBidi" w:hAnsiTheme="majorBidi"/>
          <w:sz w:val="28"/>
          <w:szCs w:val="28"/>
        </w:rPr>
      </w:pPr>
      <w:r w:rsidRPr="00962DC7">
        <w:rPr>
          <w:rFonts w:asciiTheme="majorBidi" w:hAnsiTheme="majorBidi"/>
          <w:sz w:val="28"/>
          <w:szCs w:val="28"/>
        </w:rPr>
        <w:t xml:space="preserve">2) </w:t>
      </w:r>
      <w:r w:rsidRPr="00962DC7">
        <w:rPr>
          <w:rFonts w:asciiTheme="majorBidi" w:hAnsiTheme="majorBidi"/>
          <w:sz w:val="28"/>
          <w:szCs w:val="28"/>
        </w:rPr>
        <w:tab/>
        <w:t>The Company will pay Baht 800 million on the day of registration of transfer of ownership. This transfer must take place by March</w:t>
      </w:r>
      <w:r w:rsidR="00F02A4C">
        <w:rPr>
          <w:rFonts w:asciiTheme="majorBidi" w:hAnsiTheme="majorBidi"/>
          <w:sz w:val="28"/>
          <w:szCs w:val="28"/>
        </w:rPr>
        <w:t xml:space="preserve"> 31,</w:t>
      </w:r>
      <w:r w:rsidRPr="00962DC7">
        <w:rPr>
          <w:rFonts w:asciiTheme="majorBidi" w:hAnsiTheme="majorBidi"/>
          <w:sz w:val="28"/>
          <w:szCs w:val="28"/>
        </w:rPr>
        <w:t xml:space="preserve"> 2024 (or any other date agreed upon by the parties to extend the period).</w:t>
      </w:r>
    </w:p>
    <w:p w14:paraId="7FE9AC9A" w14:textId="3CE85004" w:rsidR="00962DC7" w:rsidRPr="00962DC7" w:rsidRDefault="00962DC7" w:rsidP="00EA0661">
      <w:pPr>
        <w:spacing w:before="120" w:after="120"/>
        <w:ind w:left="990" w:hanging="360"/>
        <w:jc w:val="thaiDistribute"/>
        <w:rPr>
          <w:rFonts w:asciiTheme="majorBidi" w:hAnsiTheme="majorBidi"/>
          <w:sz w:val="28"/>
          <w:szCs w:val="28"/>
        </w:rPr>
      </w:pPr>
      <w:r w:rsidRPr="00962DC7">
        <w:rPr>
          <w:rFonts w:asciiTheme="majorBidi" w:hAnsiTheme="majorBidi"/>
          <w:sz w:val="28"/>
          <w:szCs w:val="28"/>
        </w:rPr>
        <w:t xml:space="preserve">3) </w:t>
      </w:r>
      <w:r w:rsidRPr="00962DC7">
        <w:rPr>
          <w:rFonts w:asciiTheme="majorBidi" w:hAnsiTheme="majorBidi"/>
          <w:sz w:val="28"/>
          <w:szCs w:val="28"/>
        </w:rPr>
        <w:tab/>
        <w:t xml:space="preserve">The Company will pay the remaining amount of Baht 1,000 million no later than March </w:t>
      </w:r>
      <w:r w:rsidR="00B07B63">
        <w:rPr>
          <w:rFonts w:asciiTheme="majorBidi" w:hAnsiTheme="majorBidi"/>
          <w:sz w:val="28"/>
          <w:szCs w:val="28"/>
        </w:rPr>
        <w:t xml:space="preserve">31, </w:t>
      </w:r>
      <w:r w:rsidRPr="00962DC7">
        <w:rPr>
          <w:rFonts w:asciiTheme="majorBidi" w:hAnsiTheme="majorBidi"/>
          <w:sz w:val="28"/>
          <w:szCs w:val="28"/>
        </w:rPr>
        <w:t>2029, with an interest rate of 1% per annum will be applied to the outstanding principal, calculated from the date of registration of ownership transfer of the assets until the date of full payment. This payment will be made through a promissory note and/or post-dated check.</w:t>
      </w:r>
    </w:p>
    <w:p w14:paraId="020A449B" w14:textId="5DB0EDFC" w:rsidR="00DD60D1" w:rsidRDefault="00962DC7" w:rsidP="00EA0661">
      <w:pPr>
        <w:spacing w:before="120" w:after="120"/>
        <w:ind w:left="630"/>
        <w:jc w:val="thaiDistribute"/>
        <w:rPr>
          <w:rFonts w:asciiTheme="majorBidi" w:hAnsiTheme="majorBidi"/>
          <w:sz w:val="28"/>
          <w:szCs w:val="28"/>
        </w:rPr>
      </w:pPr>
      <w:r w:rsidRPr="00962DC7">
        <w:rPr>
          <w:rFonts w:asciiTheme="majorBidi" w:hAnsiTheme="majorBidi"/>
          <w:sz w:val="28"/>
          <w:szCs w:val="28"/>
        </w:rPr>
        <w:t>In the event of a default on payment under the above conditions, the defaulting party shall pay default interest at the rate of 5% per annum until the full amount is paid.</w:t>
      </w:r>
      <w:r w:rsidR="004D1794">
        <w:rPr>
          <w:rFonts w:asciiTheme="majorBidi" w:hAnsiTheme="majorBidi"/>
          <w:sz w:val="28"/>
          <w:szCs w:val="28"/>
        </w:rPr>
        <w:t xml:space="preserve"> During </w:t>
      </w:r>
      <w:r w:rsidR="004F749A">
        <w:rPr>
          <w:rFonts w:asciiTheme="majorBidi" w:hAnsiTheme="majorBidi"/>
          <w:sz w:val="28"/>
          <w:szCs w:val="28"/>
        </w:rPr>
        <w:t xml:space="preserve">the year </w:t>
      </w:r>
      <w:r w:rsidR="004D1794">
        <w:rPr>
          <w:rFonts w:asciiTheme="majorBidi" w:hAnsiTheme="majorBidi"/>
          <w:sz w:val="28"/>
          <w:szCs w:val="28"/>
        </w:rPr>
        <w:t>2025, the Company</w:t>
      </w:r>
      <w:r w:rsidR="00C80C52">
        <w:rPr>
          <w:rFonts w:asciiTheme="majorBidi" w:hAnsiTheme="majorBidi"/>
          <w:sz w:val="28"/>
          <w:szCs w:val="28"/>
        </w:rPr>
        <w:t xml:space="preserve"> recorded the default interest as an expense in </w:t>
      </w:r>
      <w:r w:rsidR="002B5412">
        <w:rPr>
          <w:rFonts w:asciiTheme="majorBidi" w:hAnsiTheme="majorBidi"/>
          <w:sz w:val="28"/>
          <w:szCs w:val="28"/>
        </w:rPr>
        <w:t>profit or loss totaling Bah</w:t>
      </w:r>
      <w:r w:rsidR="0062081F">
        <w:rPr>
          <w:rFonts w:asciiTheme="majorBidi" w:hAnsiTheme="majorBidi"/>
          <w:sz w:val="28"/>
          <w:szCs w:val="28"/>
        </w:rPr>
        <w:t>t</w:t>
      </w:r>
      <w:r w:rsidR="002B5412">
        <w:rPr>
          <w:rFonts w:asciiTheme="majorBidi" w:hAnsiTheme="majorBidi"/>
          <w:sz w:val="28"/>
          <w:szCs w:val="28"/>
        </w:rPr>
        <w:t xml:space="preserve"> 22 million (2024: Ba</w:t>
      </w:r>
      <w:r w:rsidR="0062081F">
        <w:rPr>
          <w:rFonts w:asciiTheme="majorBidi" w:hAnsiTheme="majorBidi"/>
          <w:sz w:val="28"/>
          <w:szCs w:val="28"/>
        </w:rPr>
        <w:t>ht 22 million)</w:t>
      </w:r>
    </w:p>
    <w:p w14:paraId="1ED5CEFA" w14:textId="720F089C" w:rsidR="007B7E47" w:rsidRDefault="007B7E47" w:rsidP="0044582B">
      <w:pPr>
        <w:spacing w:before="120" w:after="120"/>
        <w:ind w:left="630"/>
        <w:jc w:val="thaiDistribute"/>
        <w:rPr>
          <w:rFonts w:ascii="Angsana New" w:hAnsi="Angsana New"/>
          <w:sz w:val="28"/>
          <w:szCs w:val="28"/>
        </w:rPr>
      </w:pPr>
      <w:r w:rsidRPr="00542334">
        <w:rPr>
          <w:rFonts w:ascii="Angsana New" w:hAnsi="Angsana New"/>
          <w:sz w:val="28"/>
          <w:szCs w:val="28"/>
        </w:rPr>
        <w:t>On April 25, 2025, the Company entered into a memorandum of agreement with the seller to extend the payment d</w:t>
      </w:r>
      <w:r w:rsidR="004F749A">
        <w:rPr>
          <w:rFonts w:ascii="Angsana New" w:hAnsi="Angsana New"/>
          <w:sz w:val="28"/>
          <w:szCs w:val="28"/>
        </w:rPr>
        <w:t>ue date</w:t>
      </w:r>
      <w:r w:rsidRPr="00542334">
        <w:rPr>
          <w:rFonts w:ascii="Angsana New" w:hAnsi="Angsana New"/>
          <w:sz w:val="28"/>
          <w:szCs w:val="28"/>
        </w:rPr>
        <w:t xml:space="preserve"> for the second installment to December 30, 2025. </w:t>
      </w:r>
      <w:r>
        <w:rPr>
          <w:rFonts w:ascii="Angsana New" w:hAnsi="Angsana New"/>
          <w:sz w:val="28"/>
          <w:szCs w:val="28"/>
        </w:rPr>
        <w:t xml:space="preserve">The seller also </w:t>
      </w:r>
      <w:r w:rsidR="00523CC1">
        <w:rPr>
          <w:rFonts w:ascii="Angsana New" w:hAnsi="Angsana New"/>
          <w:sz w:val="28"/>
          <w:szCs w:val="28"/>
        </w:rPr>
        <w:t>agreed</w:t>
      </w:r>
      <w:r w:rsidR="005A50BC">
        <w:rPr>
          <w:rFonts w:ascii="Angsana New" w:hAnsi="Angsana New"/>
          <w:sz w:val="28"/>
          <w:szCs w:val="28"/>
        </w:rPr>
        <w:t xml:space="preserve"> to allow</w:t>
      </w:r>
      <w:r>
        <w:rPr>
          <w:rFonts w:ascii="Angsana New" w:hAnsi="Angsana New"/>
          <w:sz w:val="28"/>
          <w:szCs w:val="28"/>
        </w:rPr>
        <w:t xml:space="preserve"> the Company</w:t>
      </w:r>
      <w:r w:rsidR="005A50BC">
        <w:rPr>
          <w:rFonts w:ascii="Angsana New" w:hAnsi="Angsana New"/>
          <w:sz w:val="28"/>
          <w:szCs w:val="28"/>
        </w:rPr>
        <w:t xml:space="preserve"> to</w:t>
      </w:r>
      <w:r>
        <w:rPr>
          <w:rFonts w:ascii="Angsana New" w:hAnsi="Angsana New"/>
          <w:sz w:val="28"/>
          <w:szCs w:val="28"/>
        </w:rPr>
        <w:t xml:space="preserve"> full</w:t>
      </w:r>
      <w:r w:rsidR="008924CD">
        <w:rPr>
          <w:rFonts w:ascii="Angsana New" w:hAnsi="Angsana New"/>
          <w:sz w:val="28"/>
          <w:szCs w:val="28"/>
        </w:rPr>
        <w:t>y</w:t>
      </w:r>
      <w:r>
        <w:rPr>
          <w:rFonts w:ascii="Angsana New" w:hAnsi="Angsana New"/>
          <w:sz w:val="28"/>
          <w:szCs w:val="28"/>
        </w:rPr>
        <w:t xml:space="preserve"> possess and</w:t>
      </w:r>
      <w:r w:rsidR="00606854">
        <w:rPr>
          <w:rFonts w:ascii="Angsana New" w:hAnsi="Angsana New"/>
          <w:sz w:val="28"/>
          <w:szCs w:val="28"/>
        </w:rPr>
        <w:t xml:space="preserve"> derive</w:t>
      </w:r>
      <w:r w:rsidR="00E73E1D">
        <w:rPr>
          <w:rFonts w:ascii="Angsana New" w:hAnsi="Angsana New"/>
          <w:sz w:val="28"/>
          <w:szCs w:val="28"/>
        </w:rPr>
        <w:t xml:space="preserve"> benefits from the</w:t>
      </w:r>
      <w:r>
        <w:rPr>
          <w:rFonts w:ascii="Angsana New" w:hAnsi="Angsana New"/>
          <w:sz w:val="28"/>
          <w:szCs w:val="28"/>
        </w:rPr>
        <w:t xml:space="preserve"> use </w:t>
      </w:r>
      <w:r w:rsidR="00646A2F">
        <w:rPr>
          <w:rFonts w:ascii="Angsana New" w:hAnsi="Angsana New"/>
          <w:sz w:val="28"/>
          <w:szCs w:val="28"/>
        </w:rPr>
        <w:t xml:space="preserve">of </w:t>
      </w:r>
      <w:r>
        <w:rPr>
          <w:rFonts w:ascii="Angsana New" w:hAnsi="Angsana New"/>
          <w:sz w:val="28"/>
          <w:szCs w:val="28"/>
        </w:rPr>
        <w:t>the assets</w:t>
      </w:r>
      <w:r w:rsidR="00646A2F">
        <w:rPr>
          <w:rFonts w:ascii="Angsana New" w:hAnsi="Angsana New"/>
          <w:sz w:val="28"/>
          <w:szCs w:val="28"/>
        </w:rPr>
        <w:t xml:space="preserve"> used in</w:t>
      </w:r>
      <w:r>
        <w:rPr>
          <w:rFonts w:ascii="Angsana New" w:hAnsi="Angsana New"/>
          <w:sz w:val="28"/>
          <w:szCs w:val="28"/>
        </w:rPr>
        <w:t xml:space="preserve"> the operation of the “JC Kevin Sathorn Bangkok Hotel”,</w:t>
      </w:r>
      <w:r w:rsidRPr="00542334">
        <w:rPr>
          <w:rFonts w:ascii="Angsana New" w:hAnsi="Angsana New"/>
          <w:sz w:val="28"/>
          <w:szCs w:val="28"/>
        </w:rPr>
        <w:t xml:space="preserve"> </w:t>
      </w:r>
      <w:r>
        <w:rPr>
          <w:rFonts w:ascii="Angsana New" w:hAnsi="Angsana New"/>
          <w:sz w:val="28"/>
          <w:szCs w:val="28"/>
        </w:rPr>
        <w:t>e</w:t>
      </w:r>
      <w:r w:rsidRPr="00542334">
        <w:rPr>
          <w:rFonts w:ascii="Angsana New" w:hAnsi="Angsana New"/>
          <w:sz w:val="28"/>
          <w:szCs w:val="28"/>
        </w:rPr>
        <w:t>ffective from May 16, 2025</w:t>
      </w:r>
      <w:r>
        <w:rPr>
          <w:rFonts w:ascii="Angsana New" w:hAnsi="Angsana New"/>
          <w:sz w:val="28"/>
          <w:szCs w:val="28"/>
        </w:rPr>
        <w:t>. Furthermore,</w:t>
      </w:r>
      <w:r w:rsidRPr="00542334">
        <w:rPr>
          <w:rFonts w:ascii="Angsana New" w:hAnsi="Angsana New"/>
          <w:sz w:val="28"/>
          <w:szCs w:val="28"/>
        </w:rPr>
        <w:t xml:space="preserve"> the </w:t>
      </w:r>
      <w:r>
        <w:rPr>
          <w:rFonts w:ascii="Angsana New" w:hAnsi="Angsana New"/>
          <w:sz w:val="28"/>
          <w:szCs w:val="28"/>
        </w:rPr>
        <w:t xml:space="preserve">Company appointed </w:t>
      </w:r>
      <w:r w:rsidRPr="00542334">
        <w:rPr>
          <w:rFonts w:ascii="Angsana New" w:hAnsi="Angsana New"/>
          <w:sz w:val="28"/>
          <w:szCs w:val="28"/>
        </w:rPr>
        <w:t xml:space="preserve">its subsidiary, JCK Sathorn Hotel Co., Ltd., </w:t>
      </w:r>
      <w:r>
        <w:rPr>
          <w:rFonts w:ascii="Angsana New" w:hAnsi="Angsana New"/>
          <w:sz w:val="28"/>
          <w:szCs w:val="28"/>
        </w:rPr>
        <w:t>as its agent</w:t>
      </w:r>
      <w:r w:rsidRPr="00542334">
        <w:rPr>
          <w:rFonts w:ascii="Angsana New" w:hAnsi="Angsana New"/>
          <w:sz w:val="28"/>
          <w:szCs w:val="28"/>
        </w:rPr>
        <w:t xml:space="preserve"> to manage the hotel</w:t>
      </w:r>
      <w:r>
        <w:rPr>
          <w:rFonts w:ascii="Angsana New" w:hAnsi="Angsana New"/>
          <w:sz w:val="28"/>
          <w:szCs w:val="28"/>
        </w:rPr>
        <w:t xml:space="preserve">, which is considered the date on which the Company obtained control over the assets. </w:t>
      </w:r>
      <w:r w:rsidRPr="00843334">
        <w:rPr>
          <w:rFonts w:ascii="Angsana New" w:hAnsi="Angsana New"/>
          <w:sz w:val="28"/>
          <w:szCs w:val="28"/>
        </w:rPr>
        <w:t xml:space="preserve">Subsequently, on October 15, 2025, the Company entered into </w:t>
      </w:r>
      <w:r>
        <w:rPr>
          <w:rFonts w:ascii="Angsana New" w:hAnsi="Angsana New"/>
          <w:sz w:val="28"/>
          <w:szCs w:val="28"/>
        </w:rPr>
        <w:t>another</w:t>
      </w:r>
      <w:r w:rsidRPr="00843334">
        <w:rPr>
          <w:rFonts w:ascii="Angsana New" w:hAnsi="Angsana New"/>
          <w:sz w:val="28"/>
          <w:szCs w:val="28"/>
        </w:rPr>
        <w:t xml:space="preserve"> memorandum of agreement with the seller to </w:t>
      </w:r>
      <w:r>
        <w:rPr>
          <w:rFonts w:ascii="Angsana New" w:hAnsi="Angsana New"/>
          <w:sz w:val="28"/>
          <w:szCs w:val="28"/>
        </w:rPr>
        <w:t xml:space="preserve">further </w:t>
      </w:r>
      <w:r w:rsidRPr="00843334">
        <w:rPr>
          <w:rFonts w:ascii="Angsana New" w:hAnsi="Angsana New"/>
          <w:sz w:val="28"/>
          <w:szCs w:val="28"/>
        </w:rPr>
        <w:t xml:space="preserve">extend the payment </w:t>
      </w:r>
      <w:r>
        <w:rPr>
          <w:rFonts w:ascii="Angsana New" w:hAnsi="Angsana New"/>
          <w:sz w:val="28"/>
          <w:szCs w:val="28"/>
        </w:rPr>
        <w:t>d</w:t>
      </w:r>
      <w:r w:rsidR="004F749A">
        <w:rPr>
          <w:rFonts w:ascii="Angsana New" w:hAnsi="Angsana New"/>
          <w:sz w:val="28"/>
          <w:szCs w:val="28"/>
        </w:rPr>
        <w:t>ue date</w:t>
      </w:r>
      <w:r w:rsidRPr="00843334">
        <w:rPr>
          <w:rFonts w:ascii="Angsana New" w:hAnsi="Angsana New"/>
          <w:sz w:val="28"/>
          <w:szCs w:val="28"/>
        </w:rPr>
        <w:t xml:space="preserve"> for the second installment to March 31, 2026.</w:t>
      </w:r>
    </w:p>
    <w:p w14:paraId="33CF23C0" w14:textId="17C6181F" w:rsidR="007B7E47" w:rsidRPr="00671D1F" w:rsidRDefault="007B7E47" w:rsidP="004F749A">
      <w:pPr>
        <w:spacing w:before="120" w:after="120"/>
        <w:ind w:left="630"/>
        <w:jc w:val="thaiDistribute"/>
        <w:rPr>
          <w:rFonts w:ascii="Angsana New" w:hAnsi="Angsana New"/>
          <w:sz w:val="28"/>
          <w:szCs w:val="28"/>
        </w:rPr>
      </w:pPr>
      <w:r w:rsidRPr="00671D1F">
        <w:rPr>
          <w:rFonts w:ascii="Angsana New" w:hAnsi="Angsana New"/>
          <w:sz w:val="28"/>
          <w:szCs w:val="28"/>
        </w:rPr>
        <w:lastRenderedPageBreak/>
        <w:t xml:space="preserve">The acquisition of the assets is considered an asset purchase. According to Financial Reporting Standard No. 3, </w:t>
      </w:r>
      <w:r>
        <w:rPr>
          <w:rFonts w:ascii="Angsana New" w:hAnsi="Angsana New"/>
          <w:sz w:val="28"/>
          <w:szCs w:val="28"/>
        </w:rPr>
        <w:br/>
      </w:r>
      <w:r w:rsidRPr="00671D1F">
        <w:rPr>
          <w:rFonts w:ascii="Angsana New" w:hAnsi="Angsana New"/>
          <w:sz w:val="28"/>
          <w:szCs w:val="28"/>
        </w:rPr>
        <w:t xml:space="preserve">the </w:t>
      </w:r>
      <w:r w:rsidR="000653E2">
        <w:rPr>
          <w:rFonts w:ascii="Angsana New" w:hAnsi="Angsana New"/>
          <w:sz w:val="28"/>
          <w:szCs w:val="28"/>
        </w:rPr>
        <w:t>C</w:t>
      </w:r>
      <w:r w:rsidRPr="00671D1F">
        <w:rPr>
          <w:rFonts w:ascii="Angsana New" w:hAnsi="Angsana New"/>
          <w:sz w:val="28"/>
          <w:szCs w:val="28"/>
        </w:rPr>
        <w:t>ompany considered using the fair value concentration test for business c</w:t>
      </w:r>
      <w:r>
        <w:rPr>
          <w:rFonts w:ascii="Angsana New" w:hAnsi="Angsana New"/>
          <w:sz w:val="28"/>
          <w:szCs w:val="28"/>
        </w:rPr>
        <w:t>onsolida</w:t>
      </w:r>
      <w:r w:rsidRPr="00671D1F">
        <w:rPr>
          <w:rFonts w:ascii="Angsana New" w:hAnsi="Angsana New"/>
          <w:sz w:val="28"/>
          <w:szCs w:val="28"/>
        </w:rPr>
        <w:t>tions because nearly all the fair value of the acquired assets is concentrated in one identifiable group</w:t>
      </w:r>
      <w:r>
        <w:rPr>
          <w:rFonts w:ascii="Angsana New" w:hAnsi="Angsana New"/>
          <w:sz w:val="28"/>
          <w:szCs w:val="28"/>
        </w:rPr>
        <w:t xml:space="preserve"> of assets</w:t>
      </w:r>
      <w:r w:rsidRPr="00671D1F">
        <w:rPr>
          <w:rFonts w:ascii="Angsana New" w:hAnsi="Angsana New"/>
          <w:sz w:val="28"/>
          <w:szCs w:val="28"/>
        </w:rPr>
        <w:t xml:space="preserve">: the </w:t>
      </w:r>
      <w:r>
        <w:rPr>
          <w:rFonts w:ascii="Angsana New" w:hAnsi="Angsana New"/>
          <w:sz w:val="28"/>
          <w:szCs w:val="28"/>
        </w:rPr>
        <w:t>“</w:t>
      </w:r>
      <w:r w:rsidRPr="00671D1F">
        <w:rPr>
          <w:rFonts w:ascii="Angsana New" w:hAnsi="Angsana New"/>
          <w:sz w:val="28"/>
          <w:szCs w:val="28"/>
        </w:rPr>
        <w:t>JC Kevin Sathorn Bangkok Hotel</w:t>
      </w:r>
      <w:r>
        <w:rPr>
          <w:rFonts w:ascii="Angsana New" w:hAnsi="Angsana New"/>
          <w:sz w:val="28"/>
          <w:szCs w:val="28"/>
        </w:rPr>
        <w:t>”.</w:t>
      </w:r>
    </w:p>
    <w:p w14:paraId="2C9B50AC" w14:textId="77777777" w:rsidR="007B7E47" w:rsidRPr="00542334" w:rsidRDefault="007B7E47" w:rsidP="007B7E47">
      <w:pPr>
        <w:spacing w:before="120" w:after="120"/>
        <w:ind w:left="630"/>
        <w:jc w:val="thaiDistribute"/>
        <w:rPr>
          <w:rFonts w:ascii="Angsana New" w:hAnsi="Angsana New"/>
          <w:sz w:val="28"/>
          <w:szCs w:val="28"/>
        </w:rPr>
      </w:pPr>
      <w:r w:rsidRPr="00542334">
        <w:rPr>
          <w:rFonts w:ascii="Angsana New" w:hAnsi="Angsana New"/>
          <w:sz w:val="28"/>
          <w:szCs w:val="28"/>
        </w:rPr>
        <w:t xml:space="preserve">The fair value of </w:t>
      </w:r>
      <w:r>
        <w:rPr>
          <w:rFonts w:ascii="Angsana New" w:hAnsi="Angsana New"/>
          <w:sz w:val="28"/>
          <w:szCs w:val="28"/>
        </w:rPr>
        <w:t>t</w:t>
      </w:r>
      <w:r w:rsidRPr="00542334">
        <w:rPr>
          <w:rFonts w:ascii="Angsana New" w:hAnsi="Angsana New"/>
          <w:sz w:val="28"/>
          <w:szCs w:val="28"/>
        </w:rPr>
        <w:t>he group</w:t>
      </w:r>
      <w:r>
        <w:rPr>
          <w:rFonts w:ascii="Angsana New" w:hAnsi="Angsana New"/>
          <w:sz w:val="28"/>
          <w:szCs w:val="28"/>
        </w:rPr>
        <w:t xml:space="preserve"> of assets of</w:t>
      </w:r>
      <w:r w:rsidRPr="00542334">
        <w:rPr>
          <w:rFonts w:ascii="Angsana New" w:hAnsi="Angsana New"/>
          <w:sz w:val="28"/>
          <w:szCs w:val="28"/>
        </w:rPr>
        <w:t xml:space="preserve"> “JC Kevin Sathorn Bangkok Hotel” and the fair value of the consideration transferred at the acquisition date are as follows:</w:t>
      </w:r>
    </w:p>
    <w:tbl>
      <w:tblPr>
        <w:tblW w:w="8326" w:type="dxa"/>
        <w:jc w:val="center"/>
        <w:tblCellMar>
          <w:left w:w="57" w:type="dxa"/>
          <w:right w:w="57" w:type="dxa"/>
        </w:tblCellMar>
        <w:tblLook w:val="01E0" w:firstRow="1" w:lastRow="1" w:firstColumn="1" w:lastColumn="1" w:noHBand="0" w:noVBand="0"/>
      </w:tblPr>
      <w:tblGrid>
        <w:gridCol w:w="6108"/>
        <w:gridCol w:w="2218"/>
      </w:tblGrid>
      <w:tr w:rsidR="00A32D46" w:rsidRPr="0087671A" w14:paraId="1035F269" w14:textId="77777777" w:rsidTr="00733837">
        <w:trPr>
          <w:trHeight w:hRule="exact" w:val="346"/>
          <w:tblHeader/>
          <w:jc w:val="center"/>
        </w:trPr>
        <w:tc>
          <w:tcPr>
            <w:tcW w:w="6108" w:type="dxa"/>
          </w:tcPr>
          <w:p w14:paraId="1C38B898" w14:textId="77777777" w:rsidR="00F70608" w:rsidRPr="00FC60DF" w:rsidRDefault="00F70608" w:rsidP="00F70608">
            <w:pPr>
              <w:tabs>
                <w:tab w:val="left" w:pos="1440"/>
              </w:tabs>
              <w:spacing w:line="340" w:lineRule="exact"/>
              <w:jc w:val="right"/>
              <w:rPr>
                <w:rFonts w:ascii="AngsanaUPC" w:hAnsi="AngsanaUPC" w:cs="AngsanaUPC"/>
                <w:b/>
                <w:bCs/>
                <w:sz w:val="28"/>
                <w:szCs w:val="28"/>
                <w:cs/>
              </w:rPr>
            </w:pPr>
          </w:p>
        </w:tc>
        <w:tc>
          <w:tcPr>
            <w:tcW w:w="2218" w:type="dxa"/>
            <w:tcBorders>
              <w:bottom w:val="single" w:sz="4" w:space="0" w:color="auto"/>
            </w:tcBorders>
            <w:vAlign w:val="bottom"/>
          </w:tcPr>
          <w:p w14:paraId="470E71F1" w14:textId="2564FE4B" w:rsidR="00F70608" w:rsidRPr="00FC60DF" w:rsidRDefault="00F70608" w:rsidP="00733837">
            <w:pPr>
              <w:tabs>
                <w:tab w:val="left" w:pos="1440"/>
              </w:tabs>
              <w:spacing w:line="340" w:lineRule="exact"/>
              <w:ind w:left="408" w:hanging="145"/>
              <w:jc w:val="right"/>
              <w:rPr>
                <w:rFonts w:ascii="AngsanaUPC" w:hAnsi="AngsanaUPC" w:cs="AngsanaUPC"/>
                <w:b/>
                <w:bCs/>
                <w:sz w:val="28"/>
                <w:szCs w:val="28"/>
                <w:cs/>
              </w:rPr>
            </w:pPr>
            <w:r w:rsidRPr="00733837">
              <w:rPr>
                <w:rFonts w:asciiTheme="majorBidi" w:hAnsiTheme="majorBidi" w:cstheme="majorBidi"/>
                <w:b/>
                <w:bCs/>
                <w:sz w:val="28"/>
                <w:szCs w:val="28"/>
              </w:rPr>
              <w:t>(Unit: Thousand Baht)</w:t>
            </w:r>
          </w:p>
        </w:tc>
      </w:tr>
      <w:tr w:rsidR="00A32D46" w:rsidRPr="00A678F0" w14:paraId="118A40E5" w14:textId="77777777" w:rsidTr="00B02ED4">
        <w:trPr>
          <w:trHeight w:hRule="exact" w:val="1018"/>
          <w:tblHeader/>
          <w:jc w:val="center"/>
        </w:trPr>
        <w:tc>
          <w:tcPr>
            <w:tcW w:w="6108" w:type="dxa"/>
          </w:tcPr>
          <w:p w14:paraId="00A1610B" w14:textId="77777777" w:rsidR="00273803" w:rsidRPr="00FC60DF" w:rsidRDefault="00273803">
            <w:pPr>
              <w:tabs>
                <w:tab w:val="left" w:pos="1440"/>
              </w:tabs>
              <w:spacing w:line="340" w:lineRule="exact"/>
              <w:ind w:left="525"/>
              <w:jc w:val="thaiDistribute"/>
              <w:rPr>
                <w:rFonts w:ascii="AngsanaUPC" w:hAnsi="AngsanaUPC" w:cs="AngsanaUPC"/>
                <w:b/>
                <w:bCs/>
                <w:sz w:val="28"/>
                <w:szCs w:val="28"/>
                <w:cs/>
              </w:rPr>
            </w:pPr>
          </w:p>
        </w:tc>
        <w:tc>
          <w:tcPr>
            <w:tcW w:w="2218" w:type="dxa"/>
            <w:tcBorders>
              <w:top w:val="single" w:sz="4" w:space="0" w:color="auto"/>
              <w:bottom w:val="single" w:sz="4" w:space="0" w:color="auto"/>
            </w:tcBorders>
            <w:vAlign w:val="center"/>
          </w:tcPr>
          <w:p w14:paraId="4A148DA1" w14:textId="1A3DF484" w:rsidR="00273803" w:rsidRPr="00FC60DF" w:rsidRDefault="00AB18E5">
            <w:pPr>
              <w:tabs>
                <w:tab w:val="left" w:pos="1440"/>
              </w:tabs>
              <w:spacing w:line="340" w:lineRule="exact"/>
              <w:ind w:left="63"/>
              <w:jc w:val="center"/>
              <w:rPr>
                <w:rFonts w:ascii="AngsanaUPC" w:hAnsi="AngsanaUPC" w:cs="AngsanaUPC"/>
                <w:b/>
                <w:bCs/>
                <w:sz w:val="28"/>
                <w:szCs w:val="28"/>
                <w:cs/>
              </w:rPr>
            </w:pPr>
            <w:r w:rsidRPr="00AB18E5">
              <w:rPr>
                <w:rFonts w:ascii="AngsanaUPC" w:hAnsi="AngsanaUPC" w:cs="AngsanaUPC"/>
                <w:b/>
                <w:bCs/>
                <w:sz w:val="28"/>
                <w:szCs w:val="28"/>
              </w:rPr>
              <w:t xml:space="preserve">Consolidated </w:t>
            </w:r>
            <w:r w:rsidR="00C72A70">
              <w:rPr>
                <w:rFonts w:ascii="AngsanaUPC" w:hAnsi="AngsanaUPC" w:cs="AngsanaUPC"/>
                <w:b/>
                <w:bCs/>
                <w:sz w:val="28"/>
                <w:szCs w:val="28"/>
              </w:rPr>
              <w:br/>
            </w:r>
            <w:r w:rsidRPr="00AB18E5">
              <w:rPr>
                <w:rFonts w:ascii="AngsanaUPC" w:hAnsi="AngsanaUPC" w:cs="AngsanaUPC"/>
                <w:b/>
                <w:bCs/>
                <w:sz w:val="28"/>
                <w:szCs w:val="28"/>
              </w:rPr>
              <w:t>and separate financial statements</w:t>
            </w:r>
          </w:p>
        </w:tc>
      </w:tr>
      <w:tr w:rsidR="00A32D46" w:rsidRPr="00A678F0" w14:paraId="213FDA4A" w14:textId="77777777" w:rsidTr="00C72A70">
        <w:trPr>
          <w:trHeight w:hRule="exact" w:val="374"/>
          <w:jc w:val="center"/>
        </w:trPr>
        <w:tc>
          <w:tcPr>
            <w:tcW w:w="6108" w:type="dxa"/>
          </w:tcPr>
          <w:p w14:paraId="7FE8433D" w14:textId="643DBB95" w:rsidR="00273803" w:rsidRPr="00FC60DF" w:rsidRDefault="00D50298">
            <w:pPr>
              <w:tabs>
                <w:tab w:val="left" w:pos="1440"/>
              </w:tabs>
              <w:spacing w:line="340" w:lineRule="exact"/>
              <w:ind w:left="525" w:hanging="525"/>
              <w:jc w:val="thaiDistribute"/>
              <w:rPr>
                <w:rFonts w:ascii="AngsanaUPC" w:hAnsi="AngsanaUPC" w:cs="AngsanaUPC"/>
                <w:sz w:val="28"/>
                <w:szCs w:val="28"/>
                <w:cs/>
              </w:rPr>
            </w:pPr>
            <w:r w:rsidRPr="00D50298">
              <w:rPr>
                <w:rFonts w:asciiTheme="majorBidi" w:hAnsiTheme="majorBidi" w:cstheme="majorBidi"/>
                <w:sz w:val="28"/>
                <w:szCs w:val="28"/>
              </w:rPr>
              <w:t>Property, plant and equipment</w:t>
            </w:r>
          </w:p>
        </w:tc>
        <w:tc>
          <w:tcPr>
            <w:tcW w:w="2218" w:type="dxa"/>
            <w:vAlign w:val="center"/>
          </w:tcPr>
          <w:p w14:paraId="0C688841" w14:textId="77777777" w:rsidR="00273803" w:rsidRPr="007F01E6" w:rsidRDefault="00273803">
            <w:pPr>
              <w:tabs>
                <w:tab w:val="left" w:pos="1440"/>
              </w:tabs>
              <w:spacing w:line="340" w:lineRule="exact"/>
              <w:ind w:left="1220" w:right="41" w:firstLine="103"/>
              <w:jc w:val="right"/>
              <w:rPr>
                <w:rFonts w:ascii="AngsanaUPC" w:hAnsi="AngsanaUPC" w:cs="AngsanaUPC"/>
                <w:sz w:val="28"/>
                <w:szCs w:val="28"/>
              </w:rPr>
            </w:pPr>
            <w:r w:rsidRPr="00F037DE">
              <w:rPr>
                <w:rFonts w:ascii="AngsanaUPC" w:hAnsi="AngsanaUPC" w:cs="AngsanaUPC"/>
                <w:sz w:val="28"/>
                <w:szCs w:val="28"/>
              </w:rPr>
              <w:t>2,63</w:t>
            </w:r>
            <w:r>
              <w:rPr>
                <w:rFonts w:ascii="AngsanaUPC" w:hAnsi="AngsanaUPC" w:cs="AngsanaUPC"/>
                <w:sz w:val="28"/>
                <w:szCs w:val="28"/>
              </w:rPr>
              <w:t>6</w:t>
            </w:r>
            <w:r w:rsidRPr="00F037DE">
              <w:rPr>
                <w:rFonts w:ascii="AngsanaUPC" w:hAnsi="AngsanaUPC" w:cs="AngsanaUPC"/>
                <w:sz w:val="28"/>
                <w:szCs w:val="28"/>
              </w:rPr>
              <w:t>,</w:t>
            </w:r>
            <w:r>
              <w:rPr>
                <w:rFonts w:ascii="AngsanaUPC" w:hAnsi="AngsanaUPC" w:cs="AngsanaUPC"/>
                <w:sz w:val="28"/>
                <w:szCs w:val="28"/>
              </w:rPr>
              <w:t>333</w:t>
            </w:r>
          </w:p>
        </w:tc>
      </w:tr>
      <w:tr w:rsidR="00A32D46" w:rsidRPr="00A678F0" w14:paraId="14C0744C" w14:textId="77777777" w:rsidTr="00C72A70">
        <w:trPr>
          <w:trHeight w:hRule="exact" w:val="374"/>
          <w:jc w:val="center"/>
        </w:trPr>
        <w:tc>
          <w:tcPr>
            <w:tcW w:w="6108" w:type="dxa"/>
          </w:tcPr>
          <w:p w14:paraId="29A616F6" w14:textId="7836F487" w:rsidR="00273803" w:rsidRPr="00FC60DF" w:rsidRDefault="00B44A58">
            <w:pPr>
              <w:tabs>
                <w:tab w:val="left" w:pos="1440"/>
              </w:tabs>
              <w:spacing w:line="340" w:lineRule="exact"/>
              <w:ind w:left="525" w:hanging="525"/>
              <w:jc w:val="thaiDistribute"/>
              <w:rPr>
                <w:rFonts w:ascii="AngsanaUPC" w:hAnsi="AngsanaUPC" w:cs="AngsanaUPC"/>
                <w:sz w:val="28"/>
                <w:szCs w:val="28"/>
                <w:cs/>
              </w:rPr>
            </w:pPr>
            <w:r w:rsidRPr="00D50298">
              <w:rPr>
                <w:rFonts w:ascii="Angsana New" w:hAnsi="Angsana New"/>
                <w:sz w:val="28"/>
              </w:rPr>
              <w:t>Ri</w:t>
            </w:r>
            <w:r w:rsidR="00D50298" w:rsidRPr="00D50298">
              <w:rPr>
                <w:rFonts w:ascii="Angsana New" w:hAnsi="Angsana New"/>
                <w:sz w:val="28"/>
              </w:rPr>
              <w:t>ght-of-use assets</w:t>
            </w:r>
          </w:p>
        </w:tc>
        <w:tc>
          <w:tcPr>
            <w:tcW w:w="2218" w:type="dxa"/>
            <w:vAlign w:val="center"/>
          </w:tcPr>
          <w:p w14:paraId="63CB992E" w14:textId="77777777" w:rsidR="00273803" w:rsidRPr="009E7E4E" w:rsidRDefault="00273803">
            <w:pPr>
              <w:tabs>
                <w:tab w:val="left" w:pos="1440"/>
              </w:tabs>
              <w:spacing w:line="340" w:lineRule="exact"/>
              <w:ind w:left="1220" w:right="41" w:firstLine="103"/>
              <w:jc w:val="right"/>
              <w:rPr>
                <w:rFonts w:ascii="AngsanaUPC" w:hAnsi="AngsanaUPC" w:cs="AngsanaUPC"/>
                <w:sz w:val="28"/>
                <w:szCs w:val="28"/>
              </w:rPr>
            </w:pPr>
            <w:r w:rsidRPr="00A47767">
              <w:rPr>
                <w:rFonts w:ascii="AngsanaUPC" w:hAnsi="AngsanaUPC" w:cs="AngsanaUPC"/>
                <w:sz w:val="28"/>
                <w:szCs w:val="28"/>
              </w:rPr>
              <w:t>72</w:t>
            </w:r>
            <w:r w:rsidRPr="004A49B4">
              <w:rPr>
                <w:rFonts w:ascii="AngsanaUPC" w:hAnsi="AngsanaUPC" w:cs="AngsanaUPC"/>
                <w:sz w:val="28"/>
                <w:szCs w:val="28"/>
              </w:rPr>
              <w:t>,</w:t>
            </w:r>
            <w:r>
              <w:rPr>
                <w:rFonts w:ascii="AngsanaUPC" w:hAnsi="AngsanaUPC" w:cs="AngsanaUPC"/>
                <w:sz w:val="28"/>
                <w:szCs w:val="28"/>
              </w:rPr>
              <w:t>171</w:t>
            </w:r>
          </w:p>
        </w:tc>
      </w:tr>
      <w:tr w:rsidR="00A32D46" w:rsidRPr="00A678F0" w14:paraId="19B0EDF7" w14:textId="77777777" w:rsidTr="00C72A70">
        <w:trPr>
          <w:trHeight w:hRule="exact" w:val="374"/>
          <w:jc w:val="center"/>
        </w:trPr>
        <w:tc>
          <w:tcPr>
            <w:tcW w:w="6108" w:type="dxa"/>
          </w:tcPr>
          <w:p w14:paraId="363A4161" w14:textId="35A39B95" w:rsidR="00273803" w:rsidRPr="00FC60DF" w:rsidRDefault="00BE1F51">
            <w:pPr>
              <w:tabs>
                <w:tab w:val="left" w:pos="1440"/>
              </w:tabs>
              <w:spacing w:line="340" w:lineRule="exact"/>
              <w:ind w:hanging="55"/>
              <w:jc w:val="thaiDistribute"/>
              <w:rPr>
                <w:rFonts w:ascii="AngsanaUPC" w:hAnsi="AngsanaUPC" w:cs="AngsanaUPC"/>
                <w:b/>
                <w:bCs/>
                <w:sz w:val="28"/>
                <w:szCs w:val="28"/>
                <w:cs/>
              </w:rPr>
            </w:pPr>
            <w:r w:rsidRPr="00BE1F51">
              <w:rPr>
                <w:rFonts w:ascii="AngsanaUPC" w:hAnsi="AngsanaUPC" w:cs="AngsanaUPC"/>
                <w:b/>
                <w:bCs/>
                <w:sz w:val="28"/>
                <w:szCs w:val="28"/>
              </w:rPr>
              <w:t>The group of assets of “JC Kevin Sathorn Bangkok Hotel”</w:t>
            </w:r>
          </w:p>
        </w:tc>
        <w:tc>
          <w:tcPr>
            <w:tcW w:w="2218" w:type="dxa"/>
            <w:tcBorders>
              <w:top w:val="single" w:sz="4" w:space="0" w:color="auto"/>
              <w:bottom w:val="double" w:sz="4" w:space="0" w:color="auto"/>
            </w:tcBorders>
            <w:vAlign w:val="center"/>
          </w:tcPr>
          <w:p w14:paraId="73EB01CC" w14:textId="77777777" w:rsidR="00273803" w:rsidRDefault="00273803">
            <w:pPr>
              <w:tabs>
                <w:tab w:val="left" w:pos="1440"/>
              </w:tabs>
              <w:spacing w:line="340" w:lineRule="exact"/>
              <w:ind w:left="1220" w:right="41" w:firstLine="103"/>
              <w:jc w:val="right"/>
              <w:rPr>
                <w:rFonts w:ascii="AngsanaUPC" w:hAnsi="AngsanaUPC" w:cs="AngsanaUPC"/>
                <w:b/>
                <w:bCs/>
                <w:sz w:val="28"/>
                <w:szCs w:val="28"/>
              </w:rPr>
            </w:pPr>
            <w:r w:rsidRPr="00E02018">
              <w:rPr>
                <w:rFonts w:ascii="AngsanaUPC" w:hAnsi="AngsanaUPC" w:cs="AngsanaUPC"/>
                <w:b/>
                <w:bCs/>
                <w:sz w:val="28"/>
                <w:szCs w:val="28"/>
              </w:rPr>
              <w:t>2,70</w:t>
            </w:r>
            <w:r>
              <w:rPr>
                <w:rFonts w:ascii="AngsanaUPC" w:hAnsi="AngsanaUPC" w:cs="AngsanaUPC"/>
                <w:b/>
                <w:bCs/>
                <w:sz w:val="28"/>
                <w:szCs w:val="28"/>
              </w:rPr>
              <w:t>8</w:t>
            </w:r>
            <w:r w:rsidRPr="00E02018">
              <w:rPr>
                <w:rFonts w:ascii="AngsanaUPC" w:hAnsi="AngsanaUPC" w:cs="AngsanaUPC"/>
                <w:b/>
                <w:bCs/>
                <w:sz w:val="28"/>
                <w:szCs w:val="28"/>
              </w:rPr>
              <w:t>,</w:t>
            </w:r>
            <w:r>
              <w:rPr>
                <w:rFonts w:ascii="AngsanaUPC" w:hAnsi="AngsanaUPC" w:cs="AngsanaUPC"/>
                <w:b/>
                <w:bCs/>
                <w:sz w:val="28"/>
                <w:szCs w:val="28"/>
              </w:rPr>
              <w:t>504</w:t>
            </w:r>
          </w:p>
        </w:tc>
      </w:tr>
      <w:tr w:rsidR="00A32D46" w:rsidRPr="00A678F0" w14:paraId="43712E67" w14:textId="77777777" w:rsidTr="00C72A70">
        <w:trPr>
          <w:trHeight w:hRule="exact" w:val="374"/>
          <w:jc w:val="center"/>
        </w:trPr>
        <w:tc>
          <w:tcPr>
            <w:tcW w:w="6108" w:type="dxa"/>
          </w:tcPr>
          <w:p w14:paraId="33A5E423" w14:textId="03AE8484" w:rsidR="00273803" w:rsidRPr="00FC60DF" w:rsidRDefault="0062672B">
            <w:pPr>
              <w:tabs>
                <w:tab w:val="left" w:pos="1440"/>
              </w:tabs>
              <w:spacing w:line="340" w:lineRule="exact"/>
              <w:ind w:left="525" w:hanging="525"/>
              <w:jc w:val="thaiDistribute"/>
              <w:rPr>
                <w:rFonts w:ascii="AngsanaUPC" w:hAnsi="AngsanaUPC" w:cs="AngsanaUPC"/>
                <w:sz w:val="28"/>
                <w:szCs w:val="28"/>
                <w:cs/>
              </w:rPr>
            </w:pPr>
            <w:r w:rsidRPr="0062672B">
              <w:rPr>
                <w:rFonts w:ascii="AngsanaUPC" w:hAnsi="AngsanaUPC" w:cs="AngsanaUPC"/>
                <w:sz w:val="28"/>
                <w:szCs w:val="28"/>
              </w:rPr>
              <w:t>Deposit of purchase assets</w:t>
            </w:r>
          </w:p>
        </w:tc>
        <w:tc>
          <w:tcPr>
            <w:tcW w:w="2218" w:type="dxa"/>
            <w:vAlign w:val="center"/>
          </w:tcPr>
          <w:p w14:paraId="7E2DF086" w14:textId="77777777" w:rsidR="00273803" w:rsidRPr="008C7E38" w:rsidRDefault="00273803">
            <w:pPr>
              <w:tabs>
                <w:tab w:val="left" w:pos="1440"/>
              </w:tabs>
              <w:spacing w:line="340" w:lineRule="exact"/>
              <w:ind w:left="1220" w:right="41" w:firstLine="103"/>
              <w:jc w:val="right"/>
              <w:rPr>
                <w:rFonts w:ascii="AngsanaUPC" w:hAnsi="AngsanaUPC" w:cs="AngsanaUPC"/>
                <w:sz w:val="28"/>
                <w:szCs w:val="28"/>
              </w:rPr>
            </w:pPr>
            <w:r w:rsidRPr="007C689A">
              <w:rPr>
                <w:rFonts w:ascii="AngsanaUPC" w:hAnsi="AngsanaUPC" w:cs="AngsanaUPC"/>
                <w:sz w:val="28"/>
                <w:szCs w:val="28"/>
              </w:rPr>
              <w:t>1,457,584</w:t>
            </w:r>
          </w:p>
        </w:tc>
      </w:tr>
      <w:tr w:rsidR="00A32D46" w:rsidRPr="00A678F0" w14:paraId="14529114" w14:textId="77777777" w:rsidTr="00C72A70">
        <w:trPr>
          <w:trHeight w:hRule="exact" w:val="374"/>
          <w:jc w:val="center"/>
        </w:trPr>
        <w:tc>
          <w:tcPr>
            <w:tcW w:w="6108" w:type="dxa"/>
          </w:tcPr>
          <w:p w14:paraId="680E0AA5" w14:textId="4E91B424" w:rsidR="00273803" w:rsidRPr="00FC60DF" w:rsidRDefault="00C616A6">
            <w:pPr>
              <w:tabs>
                <w:tab w:val="left" w:pos="1440"/>
              </w:tabs>
              <w:spacing w:line="340" w:lineRule="exact"/>
              <w:ind w:left="525" w:hanging="525"/>
              <w:jc w:val="thaiDistribute"/>
              <w:rPr>
                <w:rFonts w:ascii="AngsanaUPC" w:hAnsi="AngsanaUPC" w:cs="AngsanaUPC"/>
                <w:sz w:val="28"/>
                <w:szCs w:val="28"/>
                <w:cs/>
              </w:rPr>
            </w:pPr>
            <w:r w:rsidRPr="00C616A6">
              <w:rPr>
                <w:rFonts w:ascii="AngsanaUPC" w:hAnsi="AngsanaUPC" w:cs="AngsanaUPC"/>
                <w:sz w:val="28"/>
                <w:szCs w:val="28"/>
              </w:rPr>
              <w:t>Payable of purchase of assets - related party</w:t>
            </w:r>
          </w:p>
        </w:tc>
        <w:tc>
          <w:tcPr>
            <w:tcW w:w="2218" w:type="dxa"/>
            <w:vAlign w:val="center"/>
          </w:tcPr>
          <w:p w14:paraId="7DBB44FD" w14:textId="77777777" w:rsidR="00273803" w:rsidRPr="00FC60DF" w:rsidRDefault="00273803">
            <w:pPr>
              <w:tabs>
                <w:tab w:val="left" w:pos="1440"/>
              </w:tabs>
              <w:spacing w:line="340" w:lineRule="exact"/>
              <w:ind w:left="1220" w:right="41" w:firstLine="103"/>
              <w:jc w:val="right"/>
              <w:rPr>
                <w:rFonts w:ascii="AngsanaUPC" w:hAnsi="AngsanaUPC" w:cs="AngsanaUPC"/>
                <w:sz w:val="28"/>
                <w:szCs w:val="28"/>
                <w:cs/>
              </w:rPr>
            </w:pPr>
            <w:r w:rsidRPr="005B3108">
              <w:rPr>
                <w:rFonts w:ascii="AngsanaUPC" w:hAnsi="AngsanaUPC" w:cs="AngsanaUPC"/>
                <w:sz w:val="28"/>
                <w:szCs w:val="28"/>
              </w:rPr>
              <w:t>1,542,416</w:t>
            </w:r>
          </w:p>
        </w:tc>
      </w:tr>
      <w:tr w:rsidR="00A32D46" w:rsidRPr="00A678F0" w14:paraId="259FE0C7" w14:textId="77777777" w:rsidTr="00F16F3B">
        <w:trPr>
          <w:trHeight w:hRule="exact" w:val="360"/>
          <w:jc w:val="center"/>
        </w:trPr>
        <w:tc>
          <w:tcPr>
            <w:tcW w:w="6108" w:type="dxa"/>
          </w:tcPr>
          <w:p w14:paraId="3E9466C9" w14:textId="06B21E61" w:rsidR="00273803" w:rsidRPr="00FC60DF" w:rsidRDefault="00E16334" w:rsidP="00A038A0">
            <w:pPr>
              <w:tabs>
                <w:tab w:val="left" w:pos="1440"/>
              </w:tabs>
              <w:spacing w:line="340" w:lineRule="exact"/>
              <w:ind w:left="525" w:hanging="525"/>
              <w:jc w:val="thaiDistribute"/>
              <w:rPr>
                <w:rFonts w:ascii="AngsanaUPC" w:hAnsi="AngsanaUPC" w:cs="AngsanaUPC"/>
                <w:sz w:val="28"/>
                <w:szCs w:val="28"/>
                <w:cs/>
              </w:rPr>
            </w:pPr>
            <w:r w:rsidRPr="00E16334">
              <w:rPr>
                <w:rFonts w:ascii="AngsanaUPC" w:hAnsi="AngsanaUPC" w:cs="AngsanaUPC"/>
                <w:sz w:val="28"/>
                <w:szCs w:val="28"/>
              </w:rPr>
              <w:t>Adjustment for below-market interest rates on payable of purchase of assets</w:t>
            </w:r>
          </w:p>
        </w:tc>
        <w:tc>
          <w:tcPr>
            <w:tcW w:w="2218" w:type="dxa"/>
            <w:vAlign w:val="center"/>
          </w:tcPr>
          <w:p w14:paraId="5E38018A" w14:textId="77777777" w:rsidR="00273803" w:rsidRDefault="00273803">
            <w:pPr>
              <w:tabs>
                <w:tab w:val="left" w:pos="1440"/>
              </w:tabs>
              <w:spacing w:line="340" w:lineRule="exact"/>
              <w:ind w:left="1220" w:firstLine="103"/>
              <w:jc w:val="right"/>
              <w:rPr>
                <w:rFonts w:ascii="AngsanaUPC" w:hAnsi="AngsanaUPC" w:cs="AngsanaUPC"/>
                <w:sz w:val="28"/>
                <w:szCs w:val="28"/>
              </w:rPr>
            </w:pPr>
            <w:r>
              <w:rPr>
                <w:rFonts w:ascii="AngsanaUPC" w:hAnsi="AngsanaUPC" w:cs="AngsanaUPC"/>
                <w:sz w:val="28"/>
                <w:szCs w:val="28"/>
              </w:rPr>
              <w:t>(187,824)</w:t>
            </w:r>
          </w:p>
        </w:tc>
      </w:tr>
      <w:tr w:rsidR="00A32D46" w:rsidRPr="00A678F0" w14:paraId="29B8B11D" w14:textId="77777777" w:rsidTr="00C72A70">
        <w:trPr>
          <w:trHeight w:hRule="exact" w:val="374"/>
          <w:jc w:val="center"/>
        </w:trPr>
        <w:tc>
          <w:tcPr>
            <w:tcW w:w="6108" w:type="dxa"/>
          </w:tcPr>
          <w:p w14:paraId="017EFD60" w14:textId="3B9B910A" w:rsidR="00273803" w:rsidRPr="00FC60DF" w:rsidRDefault="00F16F3B" w:rsidP="00F16F3B">
            <w:pPr>
              <w:tabs>
                <w:tab w:val="left" w:pos="1440"/>
              </w:tabs>
              <w:spacing w:line="340" w:lineRule="exact"/>
              <w:ind w:left="525" w:hanging="525"/>
              <w:jc w:val="thaiDistribute"/>
              <w:rPr>
                <w:rFonts w:ascii="AngsanaUPC" w:hAnsi="AngsanaUPC" w:cs="AngsanaUPC"/>
                <w:sz w:val="28"/>
                <w:szCs w:val="28"/>
                <w:cs/>
              </w:rPr>
            </w:pPr>
            <w:r w:rsidRPr="00F16F3B">
              <w:rPr>
                <w:rFonts w:ascii="AngsanaUPC" w:hAnsi="AngsanaUPC" w:cs="AngsanaUPC"/>
                <w:sz w:val="28"/>
                <w:szCs w:val="28"/>
              </w:rPr>
              <w:t>Accumulated EBITDA entitled to the Company up to</w:t>
            </w:r>
            <w:r>
              <w:rPr>
                <w:rFonts w:ascii="AngsanaUPC" w:hAnsi="AngsanaUPC" w:cs="AngsanaUPC"/>
                <w:sz w:val="28"/>
                <w:szCs w:val="28"/>
              </w:rPr>
              <w:t xml:space="preserve"> </w:t>
            </w:r>
            <w:r w:rsidRPr="00F16F3B">
              <w:rPr>
                <w:rFonts w:ascii="AngsanaUPC" w:hAnsi="AngsanaUPC" w:cs="AngsanaUPC"/>
                <w:sz w:val="28"/>
                <w:szCs w:val="28"/>
              </w:rPr>
              <w:t>the asset acquisition date</w:t>
            </w:r>
          </w:p>
        </w:tc>
        <w:tc>
          <w:tcPr>
            <w:tcW w:w="2218" w:type="dxa"/>
            <w:vAlign w:val="center"/>
          </w:tcPr>
          <w:p w14:paraId="7FCAFF7F" w14:textId="3BF3D94A" w:rsidR="00273803" w:rsidRDefault="00302355">
            <w:pPr>
              <w:tabs>
                <w:tab w:val="left" w:pos="1440"/>
              </w:tabs>
              <w:spacing w:line="340" w:lineRule="exact"/>
              <w:ind w:left="1220" w:firstLine="103"/>
              <w:jc w:val="right"/>
              <w:rPr>
                <w:rFonts w:ascii="AngsanaUPC" w:hAnsi="AngsanaUPC" w:cs="AngsanaUPC"/>
                <w:sz w:val="28"/>
                <w:szCs w:val="28"/>
              </w:rPr>
            </w:pPr>
            <w:r w:rsidRPr="00567676">
              <w:rPr>
                <w:rFonts w:ascii="AngsanaUPC" w:hAnsi="AngsanaUPC" w:cs="AngsanaUPC"/>
                <w:sz w:val="28"/>
                <w:szCs w:val="28"/>
              </w:rPr>
              <w:t>(104,440)</w:t>
            </w:r>
          </w:p>
        </w:tc>
      </w:tr>
      <w:tr w:rsidR="00A32D46" w:rsidRPr="00A678F0" w14:paraId="35077F3A" w14:textId="77777777" w:rsidTr="00C72A70">
        <w:trPr>
          <w:trHeight w:hRule="exact" w:val="374"/>
          <w:jc w:val="center"/>
        </w:trPr>
        <w:tc>
          <w:tcPr>
            <w:tcW w:w="6108" w:type="dxa"/>
          </w:tcPr>
          <w:p w14:paraId="35B1385D" w14:textId="5ABA2636" w:rsidR="00273803" w:rsidRPr="00FC60DF" w:rsidRDefault="00605CD0">
            <w:pPr>
              <w:tabs>
                <w:tab w:val="left" w:pos="1440"/>
              </w:tabs>
              <w:spacing w:line="340" w:lineRule="exact"/>
              <w:ind w:left="525" w:hanging="498"/>
              <w:jc w:val="thaiDistribute"/>
              <w:rPr>
                <w:rFonts w:ascii="AngsanaUPC" w:hAnsi="AngsanaUPC" w:cs="AngsanaUPC"/>
                <w:sz w:val="28"/>
                <w:szCs w:val="28"/>
                <w:cs/>
              </w:rPr>
            </w:pPr>
            <w:r w:rsidRPr="00605CD0">
              <w:rPr>
                <w:rFonts w:ascii="AngsanaUPC" w:hAnsi="AngsanaUPC" w:cs="AngsanaUPC"/>
                <w:sz w:val="28"/>
                <w:szCs w:val="28"/>
              </w:rPr>
              <w:t>Lease liability</w:t>
            </w:r>
          </w:p>
        </w:tc>
        <w:tc>
          <w:tcPr>
            <w:tcW w:w="2218" w:type="dxa"/>
            <w:tcBorders>
              <w:bottom w:val="single" w:sz="4" w:space="0" w:color="auto"/>
            </w:tcBorders>
            <w:vAlign w:val="bottom"/>
          </w:tcPr>
          <w:p w14:paraId="6ACC272B" w14:textId="77777777" w:rsidR="00273803" w:rsidRPr="00567676" w:rsidRDefault="00273803">
            <w:pPr>
              <w:tabs>
                <w:tab w:val="left" w:pos="1440"/>
              </w:tabs>
              <w:spacing w:line="340" w:lineRule="exact"/>
              <w:ind w:left="1220" w:right="41" w:firstLine="103"/>
              <w:jc w:val="right"/>
              <w:rPr>
                <w:rFonts w:ascii="AngsanaUPC" w:hAnsi="AngsanaUPC" w:cs="AngsanaUPC"/>
                <w:sz w:val="28"/>
                <w:szCs w:val="28"/>
              </w:rPr>
            </w:pPr>
            <w:r w:rsidRPr="00736681">
              <w:rPr>
                <w:rFonts w:ascii="AngsanaUPC" w:hAnsi="AngsanaUPC" w:cs="AngsanaUPC"/>
                <w:sz w:val="28"/>
                <w:szCs w:val="28"/>
              </w:rPr>
              <w:t>768</w:t>
            </w:r>
          </w:p>
        </w:tc>
      </w:tr>
      <w:tr w:rsidR="00A32D46" w:rsidRPr="00A678F0" w14:paraId="610163C7" w14:textId="77777777" w:rsidTr="00C72A70">
        <w:trPr>
          <w:trHeight w:hRule="exact" w:val="374"/>
          <w:jc w:val="center"/>
        </w:trPr>
        <w:tc>
          <w:tcPr>
            <w:tcW w:w="6108" w:type="dxa"/>
          </w:tcPr>
          <w:p w14:paraId="7BA8AF68" w14:textId="1299FF91" w:rsidR="00273803" w:rsidRPr="00FC60DF" w:rsidRDefault="00273803">
            <w:pPr>
              <w:tabs>
                <w:tab w:val="left" w:pos="1440"/>
              </w:tabs>
              <w:spacing w:line="340" w:lineRule="exact"/>
              <w:ind w:left="32" w:hanging="202"/>
              <w:jc w:val="thaiDistribute"/>
              <w:rPr>
                <w:rFonts w:ascii="AngsanaUPC" w:hAnsi="AngsanaUPC" w:cs="AngsanaUPC"/>
                <w:sz w:val="28"/>
                <w:szCs w:val="28"/>
                <w:cs/>
              </w:rPr>
            </w:pPr>
            <w:r w:rsidRPr="00780319">
              <w:rPr>
                <w:rFonts w:ascii="AngsanaUPC" w:hAnsi="AngsanaUPC" w:cs="AngsanaUPC" w:hint="cs"/>
                <w:b/>
                <w:bCs/>
                <w:sz w:val="28"/>
                <w:szCs w:val="28"/>
              </w:rPr>
              <w:t xml:space="preserve">    </w:t>
            </w:r>
            <w:r w:rsidR="00F04A71" w:rsidRPr="00F04A71">
              <w:rPr>
                <w:rFonts w:ascii="AngsanaUPC" w:hAnsi="AngsanaUPC" w:cs="AngsanaUPC"/>
                <w:b/>
                <w:bCs/>
                <w:sz w:val="28"/>
                <w:szCs w:val="28"/>
              </w:rPr>
              <w:t>Fair value of consideration transferred</w:t>
            </w:r>
          </w:p>
        </w:tc>
        <w:tc>
          <w:tcPr>
            <w:tcW w:w="2218" w:type="dxa"/>
            <w:tcBorders>
              <w:top w:val="single" w:sz="4" w:space="0" w:color="auto"/>
              <w:bottom w:val="double" w:sz="4" w:space="0" w:color="auto"/>
            </w:tcBorders>
            <w:vAlign w:val="bottom"/>
          </w:tcPr>
          <w:p w14:paraId="115E12BC" w14:textId="77777777" w:rsidR="00273803" w:rsidRPr="00FC60DF" w:rsidRDefault="00273803">
            <w:pPr>
              <w:tabs>
                <w:tab w:val="left" w:pos="1440"/>
              </w:tabs>
              <w:spacing w:line="340" w:lineRule="exact"/>
              <w:ind w:left="1220" w:right="41" w:firstLine="103"/>
              <w:jc w:val="right"/>
              <w:rPr>
                <w:rFonts w:ascii="AngsanaUPC" w:hAnsi="AngsanaUPC" w:cs="AngsanaUPC"/>
                <w:b/>
                <w:bCs/>
                <w:sz w:val="28"/>
                <w:szCs w:val="28"/>
                <w:cs/>
              </w:rPr>
            </w:pPr>
            <w:r w:rsidRPr="00B830B2">
              <w:rPr>
                <w:rFonts w:ascii="AngsanaUPC" w:hAnsi="AngsanaUPC" w:cs="AngsanaUPC"/>
                <w:b/>
                <w:bCs/>
                <w:sz w:val="28"/>
                <w:szCs w:val="28"/>
              </w:rPr>
              <w:t>2,708,504</w:t>
            </w:r>
          </w:p>
        </w:tc>
      </w:tr>
    </w:tbl>
    <w:p w14:paraId="1B6C2A45" w14:textId="4E745F9F" w:rsidR="0097185B" w:rsidRDefault="00415000" w:rsidP="0097185B">
      <w:pPr>
        <w:tabs>
          <w:tab w:val="left" w:pos="1800"/>
        </w:tabs>
        <w:spacing w:before="120" w:after="120" w:line="380" w:lineRule="exact"/>
        <w:ind w:left="605" w:right="-43" w:hanging="605"/>
        <w:jc w:val="thaiDistribute"/>
        <w:rPr>
          <w:rFonts w:asciiTheme="majorBidi" w:hAnsiTheme="majorBidi"/>
          <w:sz w:val="28"/>
          <w:szCs w:val="28"/>
        </w:rPr>
      </w:pPr>
      <w:r>
        <w:rPr>
          <w:rFonts w:asciiTheme="majorBidi" w:hAnsiTheme="majorBidi"/>
          <w:sz w:val="28"/>
          <w:szCs w:val="28"/>
        </w:rPr>
        <w:tab/>
      </w:r>
      <w:r w:rsidR="0097185B" w:rsidRPr="0097185B">
        <w:rPr>
          <w:rFonts w:asciiTheme="majorBidi" w:hAnsiTheme="majorBidi"/>
          <w:sz w:val="28"/>
          <w:szCs w:val="28"/>
        </w:rPr>
        <w:t>However, legal title transfer of the asset will be executed upon full payment of the second instalment of the</w:t>
      </w:r>
      <w:r>
        <w:rPr>
          <w:rFonts w:asciiTheme="majorBidi" w:hAnsiTheme="majorBidi"/>
          <w:sz w:val="28"/>
          <w:szCs w:val="28"/>
        </w:rPr>
        <w:t xml:space="preserve"> </w:t>
      </w:r>
      <w:r>
        <w:rPr>
          <w:rFonts w:asciiTheme="majorBidi" w:hAnsiTheme="majorBidi"/>
          <w:sz w:val="28"/>
          <w:szCs w:val="28"/>
        </w:rPr>
        <w:br/>
      </w:r>
      <w:r w:rsidR="0097185B" w:rsidRPr="0097185B">
        <w:rPr>
          <w:rFonts w:asciiTheme="majorBidi" w:hAnsiTheme="majorBidi"/>
          <w:sz w:val="28"/>
          <w:szCs w:val="28"/>
        </w:rPr>
        <w:t>purchase price.</w:t>
      </w:r>
    </w:p>
    <w:p w14:paraId="7FFFAAA5" w14:textId="0590B493" w:rsidR="00442DC4" w:rsidRDefault="00A75BB5" w:rsidP="0097185B">
      <w:pPr>
        <w:tabs>
          <w:tab w:val="left" w:pos="1800"/>
        </w:tabs>
        <w:spacing w:before="120" w:after="120" w:line="380" w:lineRule="exact"/>
        <w:ind w:left="605" w:right="-43" w:hanging="605"/>
        <w:jc w:val="thaiDistribute"/>
        <w:rPr>
          <w:rFonts w:asciiTheme="majorBidi" w:hAnsiTheme="majorBidi" w:cstheme="majorBidi"/>
          <w:b/>
          <w:bCs/>
          <w:sz w:val="28"/>
          <w:szCs w:val="28"/>
        </w:rPr>
      </w:pPr>
      <w:r w:rsidRPr="00B542DF">
        <w:rPr>
          <w:rFonts w:asciiTheme="majorBidi" w:hAnsiTheme="majorBidi" w:cstheme="majorBidi"/>
          <w:b/>
          <w:bCs/>
          <w:sz w:val="28"/>
          <w:szCs w:val="28"/>
        </w:rPr>
        <w:t>1</w:t>
      </w:r>
      <w:r w:rsidR="00C857B7">
        <w:rPr>
          <w:rFonts w:asciiTheme="majorBidi" w:hAnsiTheme="majorBidi" w:cstheme="majorBidi"/>
          <w:b/>
          <w:bCs/>
          <w:sz w:val="28"/>
          <w:szCs w:val="28"/>
        </w:rPr>
        <w:t>6</w:t>
      </w:r>
      <w:r w:rsidR="000E05B9" w:rsidRPr="00B542DF">
        <w:rPr>
          <w:rFonts w:asciiTheme="majorBidi" w:hAnsiTheme="majorBidi" w:cstheme="majorBidi"/>
          <w:b/>
          <w:bCs/>
          <w:sz w:val="28"/>
          <w:szCs w:val="28"/>
        </w:rPr>
        <w:t>.</w:t>
      </w:r>
      <w:r w:rsidR="00DA132C">
        <w:rPr>
          <w:rFonts w:asciiTheme="majorBidi" w:hAnsiTheme="majorBidi" w:cstheme="majorBidi"/>
          <w:b/>
          <w:bCs/>
          <w:sz w:val="28"/>
          <w:szCs w:val="28"/>
        </w:rPr>
        <w:t xml:space="preserve">        </w:t>
      </w:r>
      <w:r w:rsidR="00F0116D" w:rsidRPr="00B542DF">
        <w:rPr>
          <w:rFonts w:asciiTheme="majorBidi" w:hAnsiTheme="majorBidi" w:cstheme="majorBidi"/>
          <w:b/>
          <w:bCs/>
          <w:sz w:val="28"/>
          <w:szCs w:val="28"/>
        </w:rPr>
        <w:t>S</w:t>
      </w:r>
      <w:r w:rsidR="00F50B13">
        <w:rPr>
          <w:rFonts w:asciiTheme="majorBidi" w:hAnsiTheme="majorBidi" w:cstheme="majorBidi"/>
          <w:b/>
          <w:bCs/>
          <w:sz w:val="28"/>
          <w:szCs w:val="28"/>
        </w:rPr>
        <w:t xml:space="preserve">HORT-TERM LOANS </w:t>
      </w:r>
    </w:p>
    <w:tbl>
      <w:tblPr>
        <w:tblW w:w="9497" w:type="dxa"/>
        <w:tblInd w:w="426" w:type="dxa"/>
        <w:tblLayout w:type="fixed"/>
        <w:tblCellMar>
          <w:left w:w="14" w:type="dxa"/>
          <w:right w:w="14" w:type="dxa"/>
        </w:tblCellMar>
        <w:tblLook w:val="01E0" w:firstRow="1" w:lastRow="1" w:firstColumn="1" w:lastColumn="1" w:noHBand="0" w:noVBand="0"/>
      </w:tblPr>
      <w:tblGrid>
        <w:gridCol w:w="693"/>
        <w:gridCol w:w="630"/>
        <w:gridCol w:w="501"/>
        <w:gridCol w:w="219"/>
        <w:gridCol w:w="951"/>
        <w:gridCol w:w="90"/>
        <w:gridCol w:w="990"/>
        <w:gridCol w:w="90"/>
        <w:gridCol w:w="900"/>
        <w:gridCol w:w="90"/>
        <w:gridCol w:w="990"/>
        <w:gridCol w:w="90"/>
        <w:gridCol w:w="900"/>
        <w:gridCol w:w="90"/>
        <w:gridCol w:w="2273"/>
      </w:tblGrid>
      <w:tr w:rsidR="00F62DD7" w:rsidRPr="00C121F7" w14:paraId="72407E07" w14:textId="77777777">
        <w:trPr>
          <w:trHeight w:val="60"/>
          <w:tblHeader/>
        </w:trPr>
        <w:tc>
          <w:tcPr>
            <w:tcW w:w="693" w:type="dxa"/>
          </w:tcPr>
          <w:p w14:paraId="4F3BFD1D" w14:textId="77777777" w:rsidR="00F62DD7" w:rsidRPr="00DE0D74" w:rsidRDefault="00F62DD7" w:rsidP="00F62DD7">
            <w:pPr>
              <w:jc w:val="right"/>
              <w:rPr>
                <w:rFonts w:asciiTheme="majorBidi" w:hAnsiTheme="majorBidi" w:cstheme="majorBidi"/>
                <w:b/>
                <w:bCs/>
                <w:sz w:val="28"/>
                <w:szCs w:val="28"/>
              </w:rPr>
            </w:pPr>
          </w:p>
        </w:tc>
        <w:tc>
          <w:tcPr>
            <w:tcW w:w="630" w:type="dxa"/>
          </w:tcPr>
          <w:p w14:paraId="4B6A2830" w14:textId="77777777" w:rsidR="00F62DD7" w:rsidRPr="00DE0D74" w:rsidRDefault="00F62DD7" w:rsidP="00F62DD7">
            <w:pPr>
              <w:jc w:val="right"/>
              <w:rPr>
                <w:rFonts w:asciiTheme="majorBidi" w:hAnsiTheme="majorBidi" w:cstheme="majorBidi"/>
                <w:b/>
                <w:bCs/>
                <w:sz w:val="28"/>
                <w:szCs w:val="28"/>
              </w:rPr>
            </w:pPr>
          </w:p>
        </w:tc>
        <w:tc>
          <w:tcPr>
            <w:tcW w:w="720" w:type="dxa"/>
            <w:gridSpan w:val="2"/>
          </w:tcPr>
          <w:p w14:paraId="42948D6F" w14:textId="77777777" w:rsidR="00F62DD7" w:rsidRPr="00DE0D74" w:rsidRDefault="00F62DD7" w:rsidP="00F62DD7">
            <w:pPr>
              <w:jc w:val="right"/>
              <w:rPr>
                <w:rFonts w:asciiTheme="majorBidi" w:hAnsiTheme="majorBidi" w:cstheme="majorBidi"/>
                <w:b/>
                <w:bCs/>
                <w:sz w:val="28"/>
                <w:szCs w:val="28"/>
              </w:rPr>
            </w:pPr>
          </w:p>
        </w:tc>
        <w:tc>
          <w:tcPr>
            <w:tcW w:w="2031" w:type="dxa"/>
            <w:gridSpan w:val="3"/>
          </w:tcPr>
          <w:p w14:paraId="5802A68D" w14:textId="77777777" w:rsidR="00F62DD7" w:rsidRPr="00DE0D74" w:rsidRDefault="00F62DD7" w:rsidP="00F62DD7">
            <w:pPr>
              <w:jc w:val="right"/>
              <w:rPr>
                <w:rFonts w:asciiTheme="majorBidi" w:hAnsiTheme="majorBidi" w:cstheme="majorBidi"/>
                <w:b/>
                <w:bCs/>
                <w:sz w:val="28"/>
                <w:szCs w:val="28"/>
              </w:rPr>
            </w:pPr>
          </w:p>
        </w:tc>
        <w:tc>
          <w:tcPr>
            <w:tcW w:w="90" w:type="dxa"/>
          </w:tcPr>
          <w:p w14:paraId="78BC5725" w14:textId="77777777" w:rsidR="00F62DD7" w:rsidRPr="00DE0D74" w:rsidRDefault="00F62DD7" w:rsidP="00F62DD7">
            <w:pPr>
              <w:jc w:val="right"/>
              <w:rPr>
                <w:rFonts w:asciiTheme="majorBidi" w:hAnsiTheme="majorBidi" w:cstheme="majorBidi"/>
                <w:b/>
                <w:bCs/>
                <w:sz w:val="28"/>
                <w:szCs w:val="28"/>
              </w:rPr>
            </w:pPr>
          </w:p>
        </w:tc>
        <w:tc>
          <w:tcPr>
            <w:tcW w:w="5333" w:type="dxa"/>
            <w:gridSpan w:val="7"/>
            <w:vAlign w:val="bottom"/>
          </w:tcPr>
          <w:p w14:paraId="6C68242B" w14:textId="3BC833B1" w:rsidR="00F62DD7" w:rsidRPr="00EB3F38" w:rsidRDefault="00F62DD7" w:rsidP="00F62DD7">
            <w:pPr>
              <w:jc w:val="right"/>
              <w:rPr>
                <w:rFonts w:asciiTheme="majorBidi" w:hAnsiTheme="majorBidi" w:cstheme="majorBidi"/>
                <w:b/>
                <w:bCs/>
                <w:sz w:val="28"/>
                <w:szCs w:val="28"/>
              </w:rPr>
            </w:pPr>
            <w:r w:rsidRPr="00EB3F38">
              <w:rPr>
                <w:rFonts w:asciiTheme="majorBidi" w:hAnsiTheme="majorBidi" w:cstheme="majorBidi"/>
                <w:b/>
                <w:bCs/>
                <w:sz w:val="28"/>
                <w:szCs w:val="28"/>
              </w:rPr>
              <w:t>(Unit: Thousand Baht)</w:t>
            </w:r>
          </w:p>
        </w:tc>
      </w:tr>
      <w:tr w:rsidR="00F62DD7" w:rsidRPr="00C121F7" w14:paraId="328775FC" w14:textId="77777777" w:rsidTr="00445D90">
        <w:trPr>
          <w:trHeight w:val="657"/>
          <w:tblHeader/>
        </w:trPr>
        <w:tc>
          <w:tcPr>
            <w:tcW w:w="1824" w:type="dxa"/>
            <w:gridSpan w:val="3"/>
            <w:vAlign w:val="bottom"/>
          </w:tcPr>
          <w:p w14:paraId="2F2FCEDA" w14:textId="77777777" w:rsidR="00F62DD7" w:rsidRPr="00DE0D74" w:rsidRDefault="00F62DD7" w:rsidP="00F62DD7">
            <w:pPr>
              <w:rPr>
                <w:rFonts w:asciiTheme="majorBidi" w:hAnsiTheme="majorBidi" w:cstheme="majorBidi"/>
                <w:b/>
                <w:bCs/>
                <w:sz w:val="28"/>
                <w:szCs w:val="28"/>
              </w:rPr>
            </w:pPr>
          </w:p>
        </w:tc>
        <w:tc>
          <w:tcPr>
            <w:tcW w:w="1170" w:type="dxa"/>
            <w:gridSpan w:val="2"/>
            <w:vAlign w:val="bottom"/>
          </w:tcPr>
          <w:p w14:paraId="581F41DB" w14:textId="15EA951B" w:rsidR="00F62DD7" w:rsidRPr="00EB3F38" w:rsidRDefault="00F62DD7" w:rsidP="00F62DD7">
            <w:pPr>
              <w:jc w:val="center"/>
              <w:rPr>
                <w:rFonts w:asciiTheme="majorBidi" w:hAnsiTheme="majorBidi" w:cstheme="majorBidi"/>
                <w:b/>
                <w:bCs/>
                <w:sz w:val="28"/>
                <w:szCs w:val="28"/>
              </w:rPr>
            </w:pPr>
            <w:r w:rsidRPr="00EB3F38">
              <w:rPr>
                <w:rFonts w:asciiTheme="majorBidi" w:hAnsiTheme="majorBidi" w:cstheme="majorBidi"/>
                <w:b/>
                <w:bCs/>
                <w:sz w:val="28"/>
                <w:szCs w:val="28"/>
              </w:rPr>
              <w:t>Interest rate</w:t>
            </w:r>
          </w:p>
        </w:tc>
        <w:tc>
          <w:tcPr>
            <w:tcW w:w="90" w:type="dxa"/>
          </w:tcPr>
          <w:p w14:paraId="422E6565" w14:textId="77777777" w:rsidR="00F62DD7" w:rsidRPr="00FC60DF" w:rsidRDefault="00F62DD7" w:rsidP="00F62DD7">
            <w:pPr>
              <w:tabs>
                <w:tab w:val="left" w:pos="870"/>
              </w:tabs>
              <w:ind w:left="-29" w:right="-29"/>
              <w:jc w:val="center"/>
              <w:rPr>
                <w:rFonts w:asciiTheme="majorBidi" w:hAnsiTheme="majorBidi" w:cstheme="majorBidi"/>
                <w:b/>
                <w:bCs/>
                <w:sz w:val="28"/>
                <w:szCs w:val="28"/>
                <w:cs/>
              </w:rPr>
            </w:pPr>
          </w:p>
        </w:tc>
        <w:tc>
          <w:tcPr>
            <w:tcW w:w="1980" w:type="dxa"/>
            <w:gridSpan w:val="3"/>
            <w:tcBorders>
              <w:bottom w:val="single" w:sz="4" w:space="0" w:color="auto"/>
            </w:tcBorders>
          </w:tcPr>
          <w:p w14:paraId="217D7FA6" w14:textId="77777777" w:rsidR="00F62DD7" w:rsidRPr="00EB3F38" w:rsidRDefault="00F62DD7" w:rsidP="00F62DD7">
            <w:pPr>
              <w:spacing w:line="360" w:lineRule="exact"/>
              <w:ind w:left="-29" w:right="-29"/>
              <w:jc w:val="center"/>
              <w:rPr>
                <w:rFonts w:asciiTheme="majorBidi" w:hAnsiTheme="majorBidi" w:cstheme="majorBidi"/>
                <w:b/>
                <w:bCs/>
                <w:sz w:val="28"/>
                <w:szCs w:val="28"/>
              </w:rPr>
            </w:pPr>
            <w:r w:rsidRPr="00EB3F38">
              <w:rPr>
                <w:rFonts w:asciiTheme="majorBidi" w:hAnsiTheme="majorBidi" w:cstheme="majorBidi"/>
                <w:b/>
                <w:bCs/>
                <w:sz w:val="28"/>
                <w:szCs w:val="28"/>
              </w:rPr>
              <w:t>Consolidated</w:t>
            </w:r>
          </w:p>
          <w:p w14:paraId="08F4B0AE" w14:textId="6696B548" w:rsidR="00F62DD7" w:rsidRPr="00EB3F38" w:rsidRDefault="00F62DD7" w:rsidP="00F62DD7">
            <w:pPr>
              <w:tabs>
                <w:tab w:val="left" w:pos="870"/>
              </w:tabs>
              <w:ind w:left="-29" w:right="-29"/>
              <w:jc w:val="center"/>
              <w:rPr>
                <w:rFonts w:asciiTheme="majorBidi" w:hAnsiTheme="majorBidi" w:cstheme="majorBidi"/>
                <w:b/>
                <w:bCs/>
                <w:sz w:val="28"/>
                <w:szCs w:val="28"/>
              </w:rPr>
            </w:pPr>
            <w:r w:rsidRPr="00EB3F38">
              <w:rPr>
                <w:rFonts w:asciiTheme="majorBidi" w:hAnsiTheme="majorBidi" w:cstheme="majorBidi"/>
                <w:b/>
                <w:bCs/>
                <w:sz w:val="28"/>
                <w:szCs w:val="28"/>
              </w:rPr>
              <w:t>financial statements</w:t>
            </w:r>
          </w:p>
        </w:tc>
        <w:tc>
          <w:tcPr>
            <w:tcW w:w="90" w:type="dxa"/>
          </w:tcPr>
          <w:p w14:paraId="2E2AC6A6" w14:textId="77777777" w:rsidR="00F62DD7" w:rsidRPr="00FC60DF" w:rsidRDefault="00F62DD7" w:rsidP="00F62DD7">
            <w:pPr>
              <w:ind w:left="-29" w:right="-29"/>
              <w:jc w:val="center"/>
              <w:rPr>
                <w:rFonts w:asciiTheme="majorBidi" w:hAnsiTheme="majorBidi" w:cstheme="majorBidi"/>
                <w:b/>
                <w:bCs/>
                <w:sz w:val="28"/>
                <w:szCs w:val="28"/>
                <w:cs/>
              </w:rPr>
            </w:pPr>
          </w:p>
        </w:tc>
        <w:tc>
          <w:tcPr>
            <w:tcW w:w="1980" w:type="dxa"/>
            <w:gridSpan w:val="3"/>
            <w:tcBorders>
              <w:bottom w:val="single" w:sz="4" w:space="0" w:color="auto"/>
            </w:tcBorders>
          </w:tcPr>
          <w:p w14:paraId="0AF87BA6" w14:textId="77777777" w:rsidR="00FD658B" w:rsidRPr="00FC60DF" w:rsidRDefault="00FD658B" w:rsidP="00FD658B">
            <w:pPr>
              <w:spacing w:line="360" w:lineRule="exact"/>
              <w:ind w:left="-29" w:right="-29"/>
              <w:jc w:val="center"/>
              <w:rPr>
                <w:rFonts w:asciiTheme="majorBidi" w:hAnsiTheme="majorBidi" w:cstheme="majorBidi"/>
                <w:b/>
                <w:bCs/>
                <w:sz w:val="28"/>
                <w:szCs w:val="28"/>
                <w:cs/>
              </w:rPr>
            </w:pPr>
            <w:r w:rsidRPr="00EB3F38">
              <w:rPr>
                <w:rFonts w:asciiTheme="majorBidi" w:hAnsiTheme="majorBidi" w:cstheme="majorBidi"/>
                <w:b/>
                <w:bCs/>
                <w:sz w:val="28"/>
                <w:szCs w:val="28"/>
              </w:rPr>
              <w:t>Separate</w:t>
            </w:r>
          </w:p>
          <w:p w14:paraId="3A139410" w14:textId="79AC445A" w:rsidR="00F62DD7" w:rsidRPr="00EB3F38" w:rsidRDefault="00FD658B" w:rsidP="00FD658B">
            <w:pPr>
              <w:ind w:left="-29" w:right="-29"/>
              <w:jc w:val="center"/>
              <w:rPr>
                <w:rFonts w:asciiTheme="majorBidi" w:hAnsiTheme="majorBidi" w:cstheme="majorBidi"/>
                <w:b/>
                <w:bCs/>
                <w:sz w:val="28"/>
                <w:szCs w:val="28"/>
              </w:rPr>
            </w:pPr>
            <w:r w:rsidRPr="00EB3F38">
              <w:rPr>
                <w:rFonts w:asciiTheme="majorBidi" w:hAnsiTheme="majorBidi" w:cstheme="majorBidi"/>
                <w:b/>
                <w:bCs/>
                <w:sz w:val="28"/>
                <w:szCs w:val="28"/>
              </w:rPr>
              <w:t>financial statements</w:t>
            </w:r>
          </w:p>
        </w:tc>
        <w:tc>
          <w:tcPr>
            <w:tcW w:w="90" w:type="dxa"/>
          </w:tcPr>
          <w:p w14:paraId="1C2407C6" w14:textId="77777777" w:rsidR="00F62DD7" w:rsidRPr="00FC60DF" w:rsidRDefault="00F62DD7" w:rsidP="00F62DD7">
            <w:pPr>
              <w:ind w:left="-29" w:right="-29"/>
              <w:jc w:val="center"/>
              <w:rPr>
                <w:rFonts w:asciiTheme="majorBidi" w:hAnsiTheme="majorBidi" w:cstheme="majorBidi"/>
                <w:b/>
                <w:bCs/>
                <w:sz w:val="28"/>
                <w:szCs w:val="28"/>
                <w:cs/>
              </w:rPr>
            </w:pPr>
          </w:p>
        </w:tc>
        <w:tc>
          <w:tcPr>
            <w:tcW w:w="2273" w:type="dxa"/>
            <w:tcBorders>
              <w:bottom w:val="single" w:sz="4" w:space="0" w:color="auto"/>
            </w:tcBorders>
            <w:vAlign w:val="bottom"/>
          </w:tcPr>
          <w:p w14:paraId="2D4B083A" w14:textId="01A1BCBE" w:rsidR="00F62DD7" w:rsidRPr="00FC60DF" w:rsidRDefault="00EB3F38" w:rsidP="00F62DD7">
            <w:pPr>
              <w:ind w:left="-29" w:right="-29"/>
              <w:jc w:val="center"/>
              <w:rPr>
                <w:rFonts w:asciiTheme="majorBidi" w:hAnsiTheme="majorBidi" w:cstheme="majorBidi"/>
                <w:b/>
                <w:bCs/>
                <w:sz w:val="28"/>
                <w:szCs w:val="28"/>
                <w:cs/>
              </w:rPr>
            </w:pPr>
            <w:r w:rsidRPr="00EB3F38">
              <w:rPr>
                <w:rFonts w:asciiTheme="majorBidi" w:hAnsiTheme="majorBidi" w:cstheme="majorBidi"/>
                <w:b/>
                <w:bCs/>
                <w:sz w:val="28"/>
                <w:szCs w:val="28"/>
              </w:rPr>
              <w:t>Collateral</w:t>
            </w:r>
          </w:p>
        </w:tc>
      </w:tr>
      <w:tr w:rsidR="00F62DD7" w:rsidRPr="00C121F7" w14:paraId="3E8B733E" w14:textId="77777777">
        <w:trPr>
          <w:trHeight w:val="60"/>
          <w:tblHeader/>
        </w:trPr>
        <w:tc>
          <w:tcPr>
            <w:tcW w:w="1824" w:type="dxa"/>
            <w:gridSpan w:val="3"/>
            <w:vAlign w:val="bottom"/>
          </w:tcPr>
          <w:p w14:paraId="11C60104" w14:textId="77777777" w:rsidR="00F62DD7" w:rsidRPr="00DE0D74" w:rsidRDefault="00F62DD7" w:rsidP="00F62DD7">
            <w:pPr>
              <w:ind w:right="160"/>
              <w:rPr>
                <w:rFonts w:asciiTheme="majorBidi" w:hAnsiTheme="majorBidi" w:cstheme="majorBidi"/>
                <w:b/>
                <w:bCs/>
                <w:sz w:val="28"/>
                <w:szCs w:val="28"/>
              </w:rPr>
            </w:pPr>
          </w:p>
        </w:tc>
        <w:tc>
          <w:tcPr>
            <w:tcW w:w="1170" w:type="dxa"/>
            <w:gridSpan w:val="2"/>
            <w:tcBorders>
              <w:bottom w:val="single" w:sz="4" w:space="0" w:color="auto"/>
            </w:tcBorders>
            <w:vAlign w:val="bottom"/>
          </w:tcPr>
          <w:p w14:paraId="7421C054" w14:textId="7F496492" w:rsidR="00F62DD7" w:rsidRPr="00EB3F38" w:rsidRDefault="00F62DD7" w:rsidP="00F62DD7">
            <w:pPr>
              <w:jc w:val="center"/>
              <w:rPr>
                <w:rFonts w:asciiTheme="majorBidi" w:hAnsiTheme="majorBidi" w:cstheme="majorBidi"/>
                <w:b/>
                <w:bCs/>
                <w:sz w:val="28"/>
                <w:szCs w:val="28"/>
              </w:rPr>
            </w:pPr>
            <w:r w:rsidRPr="00EB3F38">
              <w:rPr>
                <w:rFonts w:asciiTheme="majorBidi" w:hAnsiTheme="majorBidi" w:cstheme="majorBidi"/>
                <w:b/>
                <w:bCs/>
                <w:sz w:val="28"/>
                <w:szCs w:val="28"/>
              </w:rPr>
              <w:t>(percent per annum)</w:t>
            </w:r>
          </w:p>
        </w:tc>
        <w:tc>
          <w:tcPr>
            <w:tcW w:w="90" w:type="dxa"/>
          </w:tcPr>
          <w:p w14:paraId="4DDC5A77" w14:textId="77777777" w:rsidR="00F62DD7" w:rsidRPr="00EB3F38" w:rsidRDefault="00F62DD7" w:rsidP="00F62DD7">
            <w:pPr>
              <w:tabs>
                <w:tab w:val="right" w:pos="7200"/>
                <w:tab w:val="right" w:pos="8540"/>
              </w:tabs>
              <w:ind w:left="-29" w:right="-29"/>
              <w:jc w:val="center"/>
              <w:rPr>
                <w:rFonts w:asciiTheme="majorBidi" w:hAnsiTheme="majorBidi" w:cstheme="majorBidi"/>
                <w:b/>
                <w:bCs/>
                <w:spacing w:val="-4"/>
                <w:sz w:val="28"/>
                <w:szCs w:val="28"/>
              </w:rPr>
            </w:pPr>
          </w:p>
        </w:tc>
        <w:tc>
          <w:tcPr>
            <w:tcW w:w="990" w:type="dxa"/>
            <w:tcBorders>
              <w:top w:val="single" w:sz="4" w:space="0" w:color="auto"/>
              <w:bottom w:val="single" w:sz="4" w:space="0" w:color="auto"/>
            </w:tcBorders>
            <w:vAlign w:val="bottom"/>
          </w:tcPr>
          <w:p w14:paraId="19875C20" w14:textId="39416E51" w:rsidR="00F62DD7" w:rsidRPr="00EB3F38" w:rsidRDefault="00F62DD7" w:rsidP="00F62DD7">
            <w:pPr>
              <w:tabs>
                <w:tab w:val="right" w:pos="7200"/>
                <w:tab w:val="right" w:pos="8540"/>
              </w:tabs>
              <w:ind w:left="-29" w:right="-29"/>
              <w:jc w:val="center"/>
              <w:rPr>
                <w:rFonts w:asciiTheme="majorBidi" w:hAnsiTheme="majorBidi" w:cstheme="majorBidi"/>
                <w:b/>
                <w:bCs/>
                <w:spacing w:val="-4"/>
                <w:sz w:val="28"/>
                <w:szCs w:val="28"/>
              </w:rPr>
            </w:pPr>
            <w:r w:rsidRPr="00EB3F38">
              <w:rPr>
                <w:rFonts w:asciiTheme="majorBidi" w:hAnsiTheme="majorBidi" w:cstheme="majorBidi"/>
                <w:b/>
                <w:bCs/>
                <w:spacing w:val="-4"/>
                <w:sz w:val="28"/>
                <w:szCs w:val="28"/>
              </w:rPr>
              <w:t>2</w:t>
            </w:r>
            <w:r w:rsidR="00FD658B" w:rsidRPr="00780319">
              <w:rPr>
                <w:rFonts w:asciiTheme="majorBidi" w:hAnsiTheme="majorBidi" w:cstheme="majorBidi" w:hint="cs"/>
                <w:b/>
                <w:bCs/>
                <w:spacing w:val="-4"/>
                <w:sz w:val="28"/>
                <w:szCs w:val="28"/>
              </w:rPr>
              <w:t>025</w:t>
            </w:r>
          </w:p>
        </w:tc>
        <w:tc>
          <w:tcPr>
            <w:tcW w:w="90" w:type="dxa"/>
            <w:tcBorders>
              <w:top w:val="single" w:sz="4" w:space="0" w:color="auto"/>
            </w:tcBorders>
          </w:tcPr>
          <w:p w14:paraId="78E609BE" w14:textId="77777777" w:rsidR="00F62DD7" w:rsidRPr="00EB3F38" w:rsidRDefault="00F62DD7" w:rsidP="00F62DD7">
            <w:pPr>
              <w:tabs>
                <w:tab w:val="right" w:pos="7200"/>
                <w:tab w:val="right" w:pos="8540"/>
              </w:tabs>
              <w:ind w:left="-29" w:right="-29"/>
              <w:jc w:val="center"/>
              <w:rPr>
                <w:rFonts w:asciiTheme="majorBidi" w:hAnsiTheme="majorBidi" w:cstheme="majorBidi"/>
                <w:b/>
                <w:bCs/>
                <w:spacing w:val="-4"/>
                <w:sz w:val="28"/>
                <w:szCs w:val="28"/>
              </w:rPr>
            </w:pPr>
          </w:p>
        </w:tc>
        <w:tc>
          <w:tcPr>
            <w:tcW w:w="900" w:type="dxa"/>
            <w:tcBorders>
              <w:top w:val="single" w:sz="4" w:space="0" w:color="auto"/>
              <w:bottom w:val="single" w:sz="4" w:space="0" w:color="auto"/>
            </w:tcBorders>
            <w:vAlign w:val="bottom"/>
          </w:tcPr>
          <w:p w14:paraId="2C10C139" w14:textId="41E7018D" w:rsidR="00F62DD7" w:rsidRPr="00EB3F38" w:rsidRDefault="00F62DD7" w:rsidP="00F62DD7">
            <w:pPr>
              <w:tabs>
                <w:tab w:val="right" w:pos="7200"/>
                <w:tab w:val="right" w:pos="8540"/>
              </w:tabs>
              <w:ind w:left="-29" w:right="-29"/>
              <w:jc w:val="center"/>
              <w:rPr>
                <w:rFonts w:asciiTheme="majorBidi" w:hAnsiTheme="majorBidi" w:cstheme="majorBidi"/>
                <w:b/>
                <w:bCs/>
                <w:spacing w:val="-4"/>
                <w:sz w:val="28"/>
                <w:szCs w:val="28"/>
              </w:rPr>
            </w:pPr>
            <w:r w:rsidRPr="00EB3F38">
              <w:rPr>
                <w:rFonts w:asciiTheme="majorBidi" w:hAnsiTheme="majorBidi" w:cstheme="majorBidi"/>
                <w:b/>
                <w:bCs/>
                <w:spacing w:val="-4"/>
                <w:sz w:val="28"/>
                <w:szCs w:val="28"/>
              </w:rPr>
              <w:t>2</w:t>
            </w:r>
            <w:r w:rsidR="00FD658B" w:rsidRPr="00780319">
              <w:rPr>
                <w:rFonts w:asciiTheme="majorBidi" w:hAnsiTheme="majorBidi" w:cstheme="majorBidi" w:hint="cs"/>
                <w:b/>
                <w:bCs/>
                <w:spacing w:val="-4"/>
                <w:sz w:val="28"/>
                <w:szCs w:val="28"/>
              </w:rPr>
              <w:t>024</w:t>
            </w:r>
          </w:p>
        </w:tc>
        <w:tc>
          <w:tcPr>
            <w:tcW w:w="90" w:type="dxa"/>
            <w:tcBorders>
              <w:top w:val="single" w:sz="4" w:space="0" w:color="auto"/>
            </w:tcBorders>
          </w:tcPr>
          <w:p w14:paraId="19D183A6" w14:textId="77777777" w:rsidR="00F62DD7" w:rsidRPr="00EB3F38" w:rsidRDefault="00F62DD7" w:rsidP="00F62DD7">
            <w:pPr>
              <w:tabs>
                <w:tab w:val="right" w:pos="7200"/>
                <w:tab w:val="right" w:pos="8540"/>
              </w:tabs>
              <w:ind w:left="-29" w:right="-29"/>
              <w:jc w:val="center"/>
              <w:rPr>
                <w:rFonts w:asciiTheme="majorBidi" w:hAnsiTheme="majorBidi" w:cstheme="majorBidi"/>
                <w:b/>
                <w:bCs/>
                <w:spacing w:val="-4"/>
                <w:sz w:val="28"/>
                <w:szCs w:val="28"/>
              </w:rPr>
            </w:pPr>
          </w:p>
        </w:tc>
        <w:tc>
          <w:tcPr>
            <w:tcW w:w="990" w:type="dxa"/>
            <w:tcBorders>
              <w:top w:val="single" w:sz="4" w:space="0" w:color="auto"/>
              <w:bottom w:val="single" w:sz="4" w:space="0" w:color="auto"/>
            </w:tcBorders>
            <w:vAlign w:val="bottom"/>
          </w:tcPr>
          <w:p w14:paraId="15B425EA" w14:textId="201312FF" w:rsidR="00F62DD7" w:rsidRPr="00EB3F38" w:rsidRDefault="00F62DD7" w:rsidP="00F62DD7">
            <w:pPr>
              <w:tabs>
                <w:tab w:val="right" w:pos="7200"/>
                <w:tab w:val="right" w:pos="8540"/>
              </w:tabs>
              <w:ind w:left="-29" w:right="-29"/>
              <w:jc w:val="center"/>
              <w:rPr>
                <w:rFonts w:asciiTheme="majorBidi" w:hAnsiTheme="majorBidi" w:cstheme="majorBidi"/>
                <w:b/>
                <w:bCs/>
                <w:spacing w:val="-4"/>
                <w:sz w:val="28"/>
                <w:szCs w:val="28"/>
              </w:rPr>
            </w:pPr>
            <w:r w:rsidRPr="00EB3F38">
              <w:rPr>
                <w:rFonts w:asciiTheme="majorBidi" w:hAnsiTheme="majorBidi" w:cstheme="majorBidi"/>
                <w:b/>
                <w:bCs/>
                <w:spacing w:val="-4"/>
                <w:sz w:val="28"/>
                <w:szCs w:val="28"/>
              </w:rPr>
              <w:t>2</w:t>
            </w:r>
            <w:r w:rsidR="00FD658B" w:rsidRPr="00780319">
              <w:rPr>
                <w:rFonts w:asciiTheme="majorBidi" w:hAnsiTheme="majorBidi" w:cstheme="majorBidi" w:hint="cs"/>
                <w:b/>
                <w:bCs/>
                <w:spacing w:val="-4"/>
                <w:sz w:val="28"/>
                <w:szCs w:val="28"/>
              </w:rPr>
              <w:t>025</w:t>
            </w:r>
          </w:p>
        </w:tc>
        <w:tc>
          <w:tcPr>
            <w:tcW w:w="90" w:type="dxa"/>
            <w:tcBorders>
              <w:top w:val="single" w:sz="4" w:space="0" w:color="auto"/>
            </w:tcBorders>
          </w:tcPr>
          <w:p w14:paraId="3B1F34BC" w14:textId="77777777" w:rsidR="00F62DD7" w:rsidRPr="00EB3F38" w:rsidRDefault="00F62DD7" w:rsidP="00F62DD7">
            <w:pPr>
              <w:tabs>
                <w:tab w:val="right" w:pos="7200"/>
                <w:tab w:val="right" w:pos="8540"/>
              </w:tabs>
              <w:ind w:left="-29" w:right="-29"/>
              <w:jc w:val="center"/>
              <w:rPr>
                <w:rFonts w:asciiTheme="majorBidi" w:hAnsiTheme="majorBidi" w:cstheme="majorBidi"/>
                <w:b/>
                <w:bCs/>
                <w:spacing w:val="-4"/>
                <w:sz w:val="28"/>
                <w:szCs w:val="28"/>
              </w:rPr>
            </w:pPr>
          </w:p>
        </w:tc>
        <w:tc>
          <w:tcPr>
            <w:tcW w:w="900" w:type="dxa"/>
            <w:tcBorders>
              <w:top w:val="single" w:sz="4" w:space="0" w:color="auto"/>
              <w:bottom w:val="single" w:sz="4" w:space="0" w:color="auto"/>
            </w:tcBorders>
            <w:vAlign w:val="bottom"/>
          </w:tcPr>
          <w:p w14:paraId="3736E903" w14:textId="1B37F90D" w:rsidR="00F62DD7" w:rsidRPr="00EB3F38" w:rsidRDefault="00F62DD7" w:rsidP="00F62DD7">
            <w:pPr>
              <w:tabs>
                <w:tab w:val="right" w:pos="7200"/>
                <w:tab w:val="right" w:pos="8540"/>
              </w:tabs>
              <w:ind w:left="-29" w:right="-29"/>
              <w:jc w:val="center"/>
              <w:rPr>
                <w:rFonts w:asciiTheme="majorBidi" w:hAnsiTheme="majorBidi" w:cstheme="majorBidi"/>
                <w:b/>
                <w:bCs/>
                <w:spacing w:val="-4"/>
                <w:sz w:val="28"/>
                <w:szCs w:val="28"/>
              </w:rPr>
            </w:pPr>
            <w:r w:rsidRPr="00EB3F38">
              <w:rPr>
                <w:rFonts w:asciiTheme="majorBidi" w:hAnsiTheme="majorBidi" w:cstheme="majorBidi"/>
                <w:b/>
                <w:bCs/>
                <w:spacing w:val="-4"/>
                <w:sz w:val="28"/>
                <w:szCs w:val="28"/>
              </w:rPr>
              <w:t>2</w:t>
            </w:r>
            <w:r w:rsidR="00FD658B" w:rsidRPr="00780319">
              <w:rPr>
                <w:rFonts w:asciiTheme="majorBidi" w:hAnsiTheme="majorBidi" w:cstheme="majorBidi" w:hint="cs"/>
                <w:b/>
                <w:bCs/>
                <w:spacing w:val="-4"/>
                <w:sz w:val="28"/>
                <w:szCs w:val="28"/>
              </w:rPr>
              <w:t>024</w:t>
            </w:r>
          </w:p>
        </w:tc>
        <w:tc>
          <w:tcPr>
            <w:tcW w:w="90" w:type="dxa"/>
          </w:tcPr>
          <w:p w14:paraId="5095F453" w14:textId="77777777" w:rsidR="00F62DD7" w:rsidRPr="00DE0D74" w:rsidRDefault="00F62DD7" w:rsidP="00F62DD7">
            <w:pPr>
              <w:tabs>
                <w:tab w:val="right" w:pos="7200"/>
                <w:tab w:val="right" w:pos="8540"/>
              </w:tabs>
              <w:ind w:left="-29" w:right="-29"/>
              <w:jc w:val="center"/>
              <w:rPr>
                <w:rFonts w:asciiTheme="majorBidi" w:hAnsiTheme="majorBidi" w:cstheme="majorBidi"/>
                <w:b/>
                <w:bCs/>
                <w:spacing w:val="-4"/>
                <w:sz w:val="28"/>
                <w:szCs w:val="28"/>
                <w:u w:val="single"/>
              </w:rPr>
            </w:pPr>
          </w:p>
        </w:tc>
        <w:tc>
          <w:tcPr>
            <w:tcW w:w="2273" w:type="dxa"/>
            <w:tcBorders>
              <w:top w:val="single" w:sz="4" w:space="0" w:color="auto"/>
            </w:tcBorders>
          </w:tcPr>
          <w:p w14:paraId="23CB04FF" w14:textId="77777777" w:rsidR="00F62DD7" w:rsidRPr="00DE0D74" w:rsidRDefault="00F62DD7" w:rsidP="00F62DD7">
            <w:pPr>
              <w:tabs>
                <w:tab w:val="right" w:pos="7200"/>
                <w:tab w:val="right" w:pos="8540"/>
              </w:tabs>
              <w:ind w:left="-29" w:right="-29"/>
              <w:jc w:val="center"/>
              <w:rPr>
                <w:rFonts w:asciiTheme="majorBidi" w:hAnsiTheme="majorBidi" w:cstheme="majorBidi"/>
                <w:b/>
                <w:bCs/>
                <w:spacing w:val="-4"/>
                <w:sz w:val="28"/>
                <w:szCs w:val="28"/>
                <w:u w:val="single"/>
              </w:rPr>
            </w:pPr>
          </w:p>
        </w:tc>
      </w:tr>
      <w:tr w:rsidR="004977AA" w:rsidRPr="00C121F7" w14:paraId="5398B553" w14:textId="77777777" w:rsidTr="007A2366">
        <w:trPr>
          <w:trHeight w:val="60"/>
        </w:trPr>
        <w:tc>
          <w:tcPr>
            <w:tcW w:w="1824" w:type="dxa"/>
            <w:gridSpan w:val="3"/>
          </w:tcPr>
          <w:p w14:paraId="06D0EBBE" w14:textId="07BC9362" w:rsidR="004977AA" w:rsidRPr="00FC60DF" w:rsidRDefault="004977AA" w:rsidP="008D0C39">
            <w:pPr>
              <w:ind w:left="257" w:hanging="67"/>
              <w:rPr>
                <w:rFonts w:asciiTheme="majorBidi" w:hAnsiTheme="majorBidi" w:cstheme="majorBidi"/>
                <w:sz w:val="28"/>
                <w:szCs w:val="28"/>
                <w:cs/>
              </w:rPr>
            </w:pPr>
            <w:r w:rsidRPr="00B542DF">
              <w:rPr>
                <w:rFonts w:asciiTheme="majorBidi" w:hAnsiTheme="majorBidi" w:cstheme="majorBidi"/>
                <w:spacing w:val="-2"/>
                <w:sz w:val="28"/>
                <w:szCs w:val="28"/>
              </w:rPr>
              <w:t>Secured promissory</w:t>
            </w:r>
            <w:r w:rsidR="00B53CB9">
              <w:rPr>
                <w:rFonts w:asciiTheme="majorBidi" w:hAnsiTheme="majorBidi" w:cstheme="majorBidi"/>
                <w:spacing w:val="-2"/>
                <w:sz w:val="28"/>
                <w:szCs w:val="28"/>
              </w:rPr>
              <w:br/>
              <w:t xml:space="preserve">   </w:t>
            </w:r>
            <w:r w:rsidRPr="00B542DF">
              <w:rPr>
                <w:rFonts w:asciiTheme="majorBidi" w:hAnsiTheme="majorBidi" w:cstheme="majorBidi"/>
                <w:spacing w:val="-2"/>
                <w:sz w:val="28"/>
                <w:szCs w:val="28"/>
              </w:rPr>
              <w:t>note</w:t>
            </w:r>
          </w:p>
        </w:tc>
        <w:tc>
          <w:tcPr>
            <w:tcW w:w="1170" w:type="dxa"/>
            <w:gridSpan w:val="2"/>
            <w:tcBorders>
              <w:top w:val="single" w:sz="4" w:space="0" w:color="auto"/>
            </w:tcBorders>
          </w:tcPr>
          <w:p w14:paraId="17F07FD0" w14:textId="6C1A994B" w:rsidR="004977AA" w:rsidRPr="00C121F7" w:rsidRDefault="00902FAA" w:rsidP="007A2366">
            <w:pPr>
              <w:ind w:right="-108" w:hanging="18"/>
              <w:jc w:val="center"/>
              <w:rPr>
                <w:rFonts w:asciiTheme="majorBidi" w:hAnsiTheme="majorBidi" w:cstheme="majorBidi"/>
                <w:sz w:val="28"/>
                <w:szCs w:val="28"/>
              </w:rPr>
            </w:pPr>
            <w:r>
              <w:rPr>
                <w:rFonts w:asciiTheme="majorBidi" w:hAnsiTheme="majorBidi" w:cstheme="majorBidi"/>
                <w:sz w:val="28"/>
                <w:szCs w:val="28"/>
              </w:rPr>
              <w:t>7.00</w:t>
            </w:r>
            <w:r w:rsidR="00A07C67">
              <w:rPr>
                <w:rFonts w:asciiTheme="majorBidi" w:hAnsiTheme="majorBidi" w:cstheme="majorBidi"/>
                <w:sz w:val="28"/>
                <w:szCs w:val="28"/>
              </w:rPr>
              <w:t xml:space="preserve"> </w:t>
            </w:r>
            <w:r w:rsidR="00D11A67">
              <w:rPr>
                <w:rFonts w:asciiTheme="majorBidi" w:hAnsiTheme="majorBidi" w:cstheme="majorBidi"/>
                <w:sz w:val="28"/>
                <w:szCs w:val="28"/>
              </w:rPr>
              <w:t>-</w:t>
            </w:r>
            <w:r w:rsidR="00A07C67">
              <w:rPr>
                <w:rFonts w:asciiTheme="majorBidi" w:hAnsiTheme="majorBidi" w:cstheme="majorBidi"/>
                <w:sz w:val="28"/>
                <w:szCs w:val="28"/>
              </w:rPr>
              <w:t xml:space="preserve"> 10.00</w:t>
            </w:r>
            <w:r w:rsidR="008545B4">
              <w:rPr>
                <w:rFonts w:asciiTheme="majorBidi" w:hAnsiTheme="majorBidi" w:cstheme="majorBidi"/>
                <w:sz w:val="28"/>
                <w:szCs w:val="28"/>
              </w:rPr>
              <w:br/>
              <w:t>(2024:</w:t>
            </w:r>
            <w:r w:rsidR="00E46E03">
              <w:rPr>
                <w:rFonts w:asciiTheme="majorBidi" w:hAnsiTheme="majorBidi" w:cstheme="majorBidi"/>
                <w:sz w:val="28"/>
                <w:szCs w:val="28"/>
              </w:rPr>
              <w:t xml:space="preserve"> 7.00 </w:t>
            </w:r>
            <w:r w:rsidR="00727591">
              <w:rPr>
                <w:rFonts w:asciiTheme="majorBidi" w:hAnsiTheme="majorBidi" w:cstheme="majorBidi"/>
                <w:sz w:val="28"/>
                <w:szCs w:val="28"/>
              </w:rPr>
              <w:t>-</w:t>
            </w:r>
            <w:r w:rsidR="00E46E03">
              <w:rPr>
                <w:rFonts w:asciiTheme="majorBidi" w:hAnsiTheme="majorBidi" w:cstheme="majorBidi"/>
                <w:sz w:val="28"/>
                <w:szCs w:val="28"/>
              </w:rPr>
              <w:t xml:space="preserve">  10.00)</w:t>
            </w:r>
          </w:p>
          <w:p w14:paraId="0064135A" w14:textId="77777777" w:rsidR="004977AA" w:rsidRPr="00C121F7" w:rsidRDefault="004977AA" w:rsidP="007A2366">
            <w:pPr>
              <w:ind w:right="-108" w:hanging="18"/>
              <w:jc w:val="center"/>
              <w:rPr>
                <w:rFonts w:asciiTheme="majorBidi" w:hAnsiTheme="majorBidi" w:cstheme="majorBidi"/>
                <w:sz w:val="28"/>
                <w:szCs w:val="28"/>
              </w:rPr>
            </w:pPr>
          </w:p>
        </w:tc>
        <w:tc>
          <w:tcPr>
            <w:tcW w:w="90" w:type="dxa"/>
          </w:tcPr>
          <w:p w14:paraId="1A470D6F" w14:textId="77777777" w:rsidR="004977AA" w:rsidRPr="00C121F7" w:rsidRDefault="004977AA" w:rsidP="004977AA">
            <w:pPr>
              <w:tabs>
                <w:tab w:val="decimal" w:pos="766"/>
              </w:tabs>
              <w:ind w:left="-29" w:right="-29"/>
              <w:rPr>
                <w:rFonts w:asciiTheme="majorBidi" w:hAnsiTheme="majorBidi" w:cstheme="majorBidi"/>
                <w:sz w:val="28"/>
                <w:szCs w:val="28"/>
              </w:rPr>
            </w:pPr>
          </w:p>
        </w:tc>
        <w:tc>
          <w:tcPr>
            <w:tcW w:w="990" w:type="dxa"/>
            <w:tcBorders>
              <w:top w:val="single" w:sz="4" w:space="0" w:color="auto"/>
            </w:tcBorders>
          </w:tcPr>
          <w:p w14:paraId="32DB1579" w14:textId="67EA1787" w:rsidR="004977AA" w:rsidRPr="00C121F7" w:rsidRDefault="00267EAD" w:rsidP="004977AA">
            <w:pPr>
              <w:tabs>
                <w:tab w:val="decimal" w:pos="766"/>
              </w:tabs>
              <w:ind w:left="-29" w:right="-29"/>
              <w:jc w:val="center"/>
              <w:rPr>
                <w:rFonts w:asciiTheme="majorBidi" w:hAnsiTheme="majorBidi" w:cstheme="majorBidi"/>
                <w:sz w:val="28"/>
                <w:szCs w:val="28"/>
              </w:rPr>
            </w:pPr>
            <w:r w:rsidRPr="00267EAD">
              <w:rPr>
                <w:rFonts w:asciiTheme="majorBidi" w:hAnsiTheme="majorBidi" w:cstheme="majorBidi"/>
                <w:sz w:val="28"/>
                <w:szCs w:val="28"/>
              </w:rPr>
              <w:t>22,500</w:t>
            </w:r>
          </w:p>
        </w:tc>
        <w:tc>
          <w:tcPr>
            <w:tcW w:w="90" w:type="dxa"/>
          </w:tcPr>
          <w:p w14:paraId="19D38301" w14:textId="77777777" w:rsidR="004977AA" w:rsidRPr="00C121F7" w:rsidRDefault="004977AA" w:rsidP="004977AA">
            <w:pPr>
              <w:tabs>
                <w:tab w:val="decimal" w:pos="766"/>
              </w:tabs>
              <w:jc w:val="center"/>
              <w:rPr>
                <w:rFonts w:asciiTheme="majorBidi" w:hAnsiTheme="majorBidi" w:cstheme="majorBidi"/>
                <w:sz w:val="28"/>
                <w:szCs w:val="28"/>
              </w:rPr>
            </w:pPr>
          </w:p>
        </w:tc>
        <w:tc>
          <w:tcPr>
            <w:tcW w:w="900" w:type="dxa"/>
            <w:tcBorders>
              <w:top w:val="single" w:sz="4" w:space="0" w:color="auto"/>
            </w:tcBorders>
          </w:tcPr>
          <w:p w14:paraId="62558452" w14:textId="77777777" w:rsidR="004977AA" w:rsidRPr="00C121F7" w:rsidRDefault="004977AA" w:rsidP="004977AA">
            <w:pPr>
              <w:tabs>
                <w:tab w:val="decimal" w:pos="766"/>
              </w:tabs>
              <w:jc w:val="center"/>
              <w:rPr>
                <w:rFonts w:asciiTheme="majorBidi" w:hAnsiTheme="majorBidi" w:cstheme="majorBidi"/>
                <w:sz w:val="28"/>
                <w:szCs w:val="28"/>
              </w:rPr>
            </w:pPr>
            <w:r w:rsidRPr="00C121F7">
              <w:rPr>
                <w:rFonts w:asciiTheme="majorBidi" w:hAnsiTheme="majorBidi" w:cstheme="majorBidi"/>
                <w:sz w:val="28"/>
                <w:szCs w:val="28"/>
              </w:rPr>
              <w:t>29,397</w:t>
            </w:r>
          </w:p>
        </w:tc>
        <w:tc>
          <w:tcPr>
            <w:tcW w:w="90" w:type="dxa"/>
          </w:tcPr>
          <w:p w14:paraId="05C21828" w14:textId="77777777" w:rsidR="004977AA" w:rsidRPr="00C121F7" w:rsidRDefault="004977AA" w:rsidP="004977AA">
            <w:pPr>
              <w:tabs>
                <w:tab w:val="decimal" w:pos="766"/>
              </w:tabs>
              <w:ind w:left="-29" w:right="-29"/>
              <w:jc w:val="center"/>
              <w:rPr>
                <w:rFonts w:asciiTheme="majorBidi" w:hAnsiTheme="majorBidi" w:cstheme="majorBidi"/>
                <w:sz w:val="28"/>
                <w:szCs w:val="28"/>
              </w:rPr>
            </w:pPr>
          </w:p>
        </w:tc>
        <w:tc>
          <w:tcPr>
            <w:tcW w:w="990" w:type="dxa"/>
            <w:tcBorders>
              <w:top w:val="single" w:sz="4" w:space="0" w:color="auto"/>
            </w:tcBorders>
          </w:tcPr>
          <w:p w14:paraId="02256C42" w14:textId="5706F356" w:rsidR="004977AA" w:rsidRPr="00C121F7" w:rsidRDefault="00032AC0" w:rsidP="004977AA">
            <w:pPr>
              <w:tabs>
                <w:tab w:val="decimal" w:pos="766"/>
              </w:tabs>
              <w:ind w:left="-29" w:right="-29"/>
              <w:jc w:val="center"/>
              <w:rPr>
                <w:rFonts w:asciiTheme="majorBidi" w:hAnsiTheme="majorBidi" w:cstheme="majorBidi"/>
                <w:sz w:val="28"/>
                <w:szCs w:val="28"/>
              </w:rPr>
            </w:pPr>
            <w:r w:rsidRPr="00032AC0">
              <w:rPr>
                <w:rFonts w:asciiTheme="majorBidi" w:hAnsiTheme="majorBidi" w:cstheme="majorBidi"/>
                <w:sz w:val="28"/>
                <w:szCs w:val="28"/>
              </w:rPr>
              <w:t>22,500</w:t>
            </w:r>
          </w:p>
        </w:tc>
        <w:tc>
          <w:tcPr>
            <w:tcW w:w="90" w:type="dxa"/>
          </w:tcPr>
          <w:p w14:paraId="70B6DC84" w14:textId="77777777" w:rsidR="004977AA" w:rsidRPr="00C121F7" w:rsidRDefault="004977AA" w:rsidP="004977AA">
            <w:pPr>
              <w:tabs>
                <w:tab w:val="decimal" w:pos="766"/>
              </w:tabs>
              <w:jc w:val="center"/>
              <w:rPr>
                <w:rFonts w:asciiTheme="majorBidi" w:hAnsiTheme="majorBidi" w:cstheme="majorBidi"/>
                <w:sz w:val="28"/>
                <w:szCs w:val="28"/>
              </w:rPr>
            </w:pPr>
          </w:p>
        </w:tc>
        <w:tc>
          <w:tcPr>
            <w:tcW w:w="900" w:type="dxa"/>
            <w:tcBorders>
              <w:top w:val="single" w:sz="4" w:space="0" w:color="auto"/>
            </w:tcBorders>
          </w:tcPr>
          <w:p w14:paraId="3236AB2B" w14:textId="77777777" w:rsidR="004977AA" w:rsidRPr="00C121F7" w:rsidRDefault="004977AA" w:rsidP="004977AA">
            <w:pPr>
              <w:tabs>
                <w:tab w:val="decimal" w:pos="766"/>
              </w:tabs>
              <w:jc w:val="center"/>
              <w:rPr>
                <w:rFonts w:asciiTheme="majorBidi" w:hAnsiTheme="majorBidi" w:cstheme="majorBidi"/>
                <w:sz w:val="28"/>
                <w:szCs w:val="28"/>
              </w:rPr>
            </w:pPr>
            <w:r w:rsidRPr="00C121F7">
              <w:rPr>
                <w:rFonts w:asciiTheme="majorBidi" w:hAnsiTheme="majorBidi" w:cstheme="majorBidi"/>
                <w:sz w:val="28"/>
                <w:szCs w:val="28"/>
              </w:rPr>
              <w:t>29,397</w:t>
            </w:r>
          </w:p>
        </w:tc>
        <w:tc>
          <w:tcPr>
            <w:tcW w:w="90" w:type="dxa"/>
          </w:tcPr>
          <w:p w14:paraId="76515AB9" w14:textId="77777777" w:rsidR="004977AA" w:rsidRPr="00FC60DF" w:rsidRDefault="004977AA" w:rsidP="004977AA">
            <w:pPr>
              <w:ind w:right="-29"/>
              <w:rPr>
                <w:rFonts w:asciiTheme="majorBidi" w:hAnsiTheme="majorBidi" w:cstheme="majorBidi"/>
                <w:sz w:val="28"/>
                <w:szCs w:val="28"/>
                <w:cs/>
              </w:rPr>
            </w:pPr>
          </w:p>
        </w:tc>
        <w:tc>
          <w:tcPr>
            <w:tcW w:w="2273" w:type="dxa"/>
          </w:tcPr>
          <w:p w14:paraId="1DA1647C" w14:textId="67024303" w:rsidR="004977AA" w:rsidRPr="00FC60DF" w:rsidRDefault="00BC1184" w:rsidP="004977AA">
            <w:pPr>
              <w:ind w:right="-29"/>
              <w:rPr>
                <w:rFonts w:asciiTheme="majorBidi" w:hAnsiTheme="majorBidi" w:cstheme="majorBidi"/>
                <w:sz w:val="28"/>
                <w:szCs w:val="28"/>
                <w:cs/>
              </w:rPr>
            </w:pPr>
            <w:r w:rsidRPr="00BC1184">
              <w:rPr>
                <w:rFonts w:asciiTheme="majorBidi" w:hAnsiTheme="majorBidi" w:cstheme="majorBidi"/>
                <w:sz w:val="28"/>
                <w:szCs w:val="28"/>
              </w:rPr>
              <w:t xml:space="preserve">Land of the Company, Investment in Freehold and Leasehold Real Estate Investment Trust (M-II) </w:t>
            </w:r>
            <w:r>
              <w:rPr>
                <w:rFonts w:asciiTheme="majorBidi" w:hAnsiTheme="majorBidi" w:cstheme="majorBidi"/>
                <w:sz w:val="28"/>
                <w:szCs w:val="28"/>
              </w:rPr>
              <w:br/>
            </w:r>
            <w:r w:rsidR="00D7284E" w:rsidRPr="00D7284E">
              <w:rPr>
                <w:rFonts w:asciiTheme="majorBidi" w:hAnsiTheme="majorBidi" w:cstheme="majorBidi"/>
                <w:sz w:val="28"/>
                <w:szCs w:val="28"/>
              </w:rPr>
              <w:t>(Note 11)</w:t>
            </w:r>
          </w:p>
        </w:tc>
      </w:tr>
      <w:tr w:rsidR="004977AA" w:rsidRPr="00C121F7" w14:paraId="01CB71C5" w14:textId="77777777" w:rsidTr="007A2366">
        <w:trPr>
          <w:trHeight w:val="1194"/>
        </w:trPr>
        <w:tc>
          <w:tcPr>
            <w:tcW w:w="1824" w:type="dxa"/>
            <w:gridSpan w:val="3"/>
          </w:tcPr>
          <w:p w14:paraId="2471078C" w14:textId="2DF9138F" w:rsidR="004977AA" w:rsidRPr="00FC60DF" w:rsidRDefault="004977AA" w:rsidP="004977AA">
            <w:pPr>
              <w:ind w:left="257" w:hanging="179"/>
              <w:rPr>
                <w:rFonts w:asciiTheme="majorBidi" w:hAnsiTheme="majorBidi" w:cstheme="majorBidi"/>
                <w:sz w:val="28"/>
                <w:szCs w:val="28"/>
                <w:cs/>
              </w:rPr>
            </w:pPr>
            <w:r w:rsidRPr="00B542DF">
              <w:rPr>
                <w:rFonts w:asciiTheme="majorBidi" w:hAnsiTheme="majorBidi" w:cstheme="majorBidi"/>
                <w:spacing w:val="-2"/>
                <w:sz w:val="28"/>
                <w:szCs w:val="28"/>
              </w:rPr>
              <w:t>Unsecured promissory</w:t>
            </w:r>
            <w:r w:rsidR="000925CE">
              <w:rPr>
                <w:rFonts w:asciiTheme="majorBidi" w:hAnsiTheme="majorBidi" w:cstheme="majorBidi"/>
                <w:spacing w:val="-2"/>
                <w:sz w:val="28"/>
                <w:szCs w:val="28"/>
              </w:rPr>
              <w:br/>
              <w:t xml:space="preserve"> </w:t>
            </w:r>
            <w:r w:rsidRPr="00B542DF">
              <w:rPr>
                <w:rFonts w:asciiTheme="majorBidi" w:hAnsiTheme="majorBidi" w:cstheme="majorBidi"/>
                <w:spacing w:val="-2"/>
                <w:sz w:val="28"/>
                <w:szCs w:val="28"/>
              </w:rPr>
              <w:t>note</w:t>
            </w:r>
          </w:p>
        </w:tc>
        <w:tc>
          <w:tcPr>
            <w:tcW w:w="1170" w:type="dxa"/>
            <w:gridSpan w:val="2"/>
          </w:tcPr>
          <w:p w14:paraId="1F3B49E6" w14:textId="630240DA" w:rsidR="004977AA" w:rsidRPr="00C121F7" w:rsidRDefault="00104104" w:rsidP="007A2366">
            <w:pPr>
              <w:ind w:right="-108" w:hanging="18"/>
              <w:jc w:val="center"/>
              <w:rPr>
                <w:rFonts w:asciiTheme="majorBidi" w:hAnsiTheme="majorBidi" w:cstheme="majorBidi"/>
                <w:sz w:val="28"/>
                <w:szCs w:val="28"/>
              </w:rPr>
            </w:pPr>
            <w:r>
              <w:rPr>
                <w:rFonts w:asciiTheme="majorBidi" w:hAnsiTheme="majorBidi" w:cstheme="majorBidi"/>
                <w:sz w:val="28"/>
                <w:szCs w:val="28"/>
              </w:rPr>
              <w:t>3.75</w:t>
            </w:r>
            <w:r w:rsidR="005F314A">
              <w:rPr>
                <w:rFonts w:asciiTheme="majorBidi" w:hAnsiTheme="majorBidi" w:cstheme="majorBidi"/>
                <w:sz w:val="28"/>
                <w:szCs w:val="28"/>
              </w:rPr>
              <w:t xml:space="preserve"> </w:t>
            </w:r>
            <w:r w:rsidR="00D11A67">
              <w:rPr>
                <w:rFonts w:asciiTheme="majorBidi" w:hAnsiTheme="majorBidi" w:cstheme="majorBidi"/>
                <w:sz w:val="28"/>
                <w:szCs w:val="28"/>
              </w:rPr>
              <w:t>-</w:t>
            </w:r>
            <w:r w:rsidR="009B635A">
              <w:rPr>
                <w:rFonts w:asciiTheme="majorBidi" w:hAnsiTheme="majorBidi" w:cstheme="majorBidi"/>
                <w:sz w:val="28"/>
                <w:szCs w:val="28"/>
              </w:rPr>
              <w:t xml:space="preserve"> </w:t>
            </w:r>
            <w:r w:rsidR="009B635A" w:rsidRPr="00C121F7">
              <w:rPr>
                <w:rFonts w:asciiTheme="majorBidi" w:hAnsiTheme="majorBidi" w:cstheme="majorBidi"/>
                <w:sz w:val="28"/>
                <w:szCs w:val="28"/>
              </w:rPr>
              <w:t>10.00</w:t>
            </w:r>
            <w:r w:rsidR="00342CD9">
              <w:rPr>
                <w:rFonts w:asciiTheme="majorBidi" w:hAnsiTheme="majorBidi" w:cstheme="majorBidi"/>
                <w:sz w:val="28"/>
                <w:szCs w:val="28"/>
              </w:rPr>
              <w:br/>
            </w:r>
            <w:r w:rsidR="00F40882">
              <w:rPr>
                <w:rFonts w:asciiTheme="majorBidi" w:hAnsiTheme="majorBidi" w:cstheme="majorBidi"/>
                <w:sz w:val="28"/>
                <w:szCs w:val="28"/>
              </w:rPr>
              <w:t xml:space="preserve">(2024: </w:t>
            </w:r>
            <w:r w:rsidR="007C7759">
              <w:rPr>
                <w:rFonts w:asciiTheme="majorBidi" w:hAnsiTheme="majorBidi" w:cstheme="majorBidi"/>
                <w:sz w:val="28"/>
                <w:szCs w:val="28"/>
              </w:rPr>
              <w:t>3.75</w:t>
            </w:r>
            <w:r w:rsidR="00F40882">
              <w:rPr>
                <w:rFonts w:asciiTheme="majorBidi" w:hAnsiTheme="majorBidi" w:cstheme="majorBidi"/>
                <w:sz w:val="28"/>
                <w:szCs w:val="28"/>
              </w:rPr>
              <w:t xml:space="preserve"> </w:t>
            </w:r>
            <w:r w:rsidR="00D11A67">
              <w:rPr>
                <w:rFonts w:asciiTheme="majorBidi" w:hAnsiTheme="majorBidi" w:cstheme="majorBidi"/>
                <w:sz w:val="28"/>
                <w:szCs w:val="28"/>
              </w:rPr>
              <w:t>-</w:t>
            </w:r>
            <w:r w:rsidR="00F40882">
              <w:rPr>
                <w:rFonts w:asciiTheme="majorBidi" w:hAnsiTheme="majorBidi" w:cstheme="majorBidi"/>
                <w:sz w:val="28"/>
                <w:szCs w:val="28"/>
              </w:rPr>
              <w:t xml:space="preserve"> </w:t>
            </w:r>
            <w:r w:rsidR="00EF67D7">
              <w:rPr>
                <w:rFonts w:asciiTheme="majorBidi" w:hAnsiTheme="majorBidi" w:cstheme="majorBidi"/>
                <w:sz w:val="28"/>
                <w:szCs w:val="28"/>
              </w:rPr>
              <w:t>10.00)</w:t>
            </w:r>
          </w:p>
        </w:tc>
        <w:tc>
          <w:tcPr>
            <w:tcW w:w="90" w:type="dxa"/>
          </w:tcPr>
          <w:p w14:paraId="408EAD55" w14:textId="77777777" w:rsidR="004977AA" w:rsidRPr="00C121F7" w:rsidRDefault="004977AA" w:rsidP="004977AA">
            <w:pPr>
              <w:tabs>
                <w:tab w:val="decimal" w:pos="766"/>
              </w:tabs>
              <w:ind w:left="-29" w:right="-29"/>
              <w:rPr>
                <w:rFonts w:asciiTheme="majorBidi" w:hAnsiTheme="majorBidi" w:cstheme="majorBidi"/>
                <w:sz w:val="28"/>
                <w:szCs w:val="28"/>
              </w:rPr>
            </w:pPr>
          </w:p>
        </w:tc>
        <w:tc>
          <w:tcPr>
            <w:tcW w:w="990" w:type="dxa"/>
          </w:tcPr>
          <w:p w14:paraId="3C9C793C" w14:textId="77777777" w:rsidR="004977AA" w:rsidRPr="00C121F7" w:rsidRDefault="004977AA" w:rsidP="004977AA">
            <w:pPr>
              <w:tabs>
                <w:tab w:val="decimal" w:pos="766"/>
              </w:tabs>
              <w:ind w:left="-29" w:right="-29"/>
              <w:jc w:val="center"/>
              <w:rPr>
                <w:rFonts w:asciiTheme="majorBidi" w:hAnsiTheme="majorBidi" w:cstheme="majorBidi"/>
                <w:sz w:val="28"/>
                <w:szCs w:val="28"/>
              </w:rPr>
            </w:pPr>
            <w:r w:rsidRPr="00C6564C">
              <w:rPr>
                <w:rFonts w:asciiTheme="majorBidi" w:hAnsiTheme="majorBidi" w:cstheme="majorBidi"/>
                <w:sz w:val="28"/>
                <w:szCs w:val="28"/>
              </w:rPr>
              <w:t>16,000</w:t>
            </w:r>
          </w:p>
        </w:tc>
        <w:tc>
          <w:tcPr>
            <w:tcW w:w="90" w:type="dxa"/>
          </w:tcPr>
          <w:p w14:paraId="59E3C717" w14:textId="77777777" w:rsidR="004977AA" w:rsidRPr="00C121F7" w:rsidRDefault="004977AA" w:rsidP="004977AA">
            <w:pPr>
              <w:tabs>
                <w:tab w:val="decimal" w:pos="766"/>
              </w:tabs>
              <w:jc w:val="center"/>
              <w:rPr>
                <w:rFonts w:asciiTheme="majorBidi" w:hAnsiTheme="majorBidi" w:cstheme="majorBidi"/>
                <w:sz w:val="28"/>
                <w:szCs w:val="28"/>
              </w:rPr>
            </w:pPr>
          </w:p>
        </w:tc>
        <w:tc>
          <w:tcPr>
            <w:tcW w:w="900" w:type="dxa"/>
          </w:tcPr>
          <w:p w14:paraId="1259A476" w14:textId="77777777" w:rsidR="004977AA" w:rsidRPr="00C121F7" w:rsidRDefault="004977AA" w:rsidP="004977AA">
            <w:pPr>
              <w:tabs>
                <w:tab w:val="decimal" w:pos="766"/>
              </w:tabs>
              <w:jc w:val="center"/>
              <w:rPr>
                <w:rFonts w:asciiTheme="majorBidi" w:hAnsiTheme="majorBidi" w:cstheme="majorBidi"/>
                <w:sz w:val="28"/>
                <w:szCs w:val="28"/>
              </w:rPr>
            </w:pPr>
            <w:r w:rsidRPr="00C121F7">
              <w:rPr>
                <w:rFonts w:asciiTheme="majorBidi" w:hAnsiTheme="majorBidi" w:cstheme="majorBidi"/>
                <w:sz w:val="28"/>
                <w:szCs w:val="28"/>
              </w:rPr>
              <w:t>43,924</w:t>
            </w:r>
          </w:p>
        </w:tc>
        <w:tc>
          <w:tcPr>
            <w:tcW w:w="90" w:type="dxa"/>
          </w:tcPr>
          <w:p w14:paraId="1406F3F3" w14:textId="77777777" w:rsidR="004977AA" w:rsidRPr="00C121F7" w:rsidRDefault="004977AA" w:rsidP="004977AA">
            <w:pPr>
              <w:tabs>
                <w:tab w:val="decimal" w:pos="766"/>
              </w:tabs>
              <w:ind w:left="-29" w:right="-29"/>
              <w:jc w:val="center"/>
              <w:rPr>
                <w:rFonts w:asciiTheme="majorBidi" w:hAnsiTheme="majorBidi" w:cstheme="majorBidi"/>
                <w:sz w:val="28"/>
                <w:szCs w:val="28"/>
              </w:rPr>
            </w:pPr>
          </w:p>
        </w:tc>
        <w:tc>
          <w:tcPr>
            <w:tcW w:w="990" w:type="dxa"/>
          </w:tcPr>
          <w:p w14:paraId="69C963C7" w14:textId="77777777" w:rsidR="004977AA" w:rsidRPr="00FC60DF" w:rsidRDefault="004977AA" w:rsidP="004977AA">
            <w:pPr>
              <w:tabs>
                <w:tab w:val="decimal" w:pos="766"/>
              </w:tabs>
              <w:ind w:left="-29" w:right="-29"/>
              <w:jc w:val="center"/>
              <w:rPr>
                <w:rFonts w:asciiTheme="majorBidi" w:hAnsiTheme="majorBidi" w:cstheme="majorBidi"/>
                <w:sz w:val="28"/>
                <w:szCs w:val="28"/>
                <w:cs/>
              </w:rPr>
            </w:pPr>
            <w:r w:rsidRPr="00C6564C">
              <w:rPr>
                <w:rFonts w:asciiTheme="majorBidi" w:hAnsiTheme="majorBidi" w:cstheme="majorBidi"/>
                <w:sz w:val="28"/>
                <w:szCs w:val="28"/>
              </w:rPr>
              <w:t>11,000</w:t>
            </w:r>
          </w:p>
        </w:tc>
        <w:tc>
          <w:tcPr>
            <w:tcW w:w="90" w:type="dxa"/>
          </w:tcPr>
          <w:p w14:paraId="6E05B377" w14:textId="77777777" w:rsidR="004977AA" w:rsidRPr="00C121F7" w:rsidRDefault="004977AA" w:rsidP="004977AA">
            <w:pPr>
              <w:tabs>
                <w:tab w:val="decimal" w:pos="766"/>
              </w:tabs>
              <w:jc w:val="center"/>
              <w:rPr>
                <w:rFonts w:asciiTheme="majorBidi" w:hAnsiTheme="majorBidi" w:cstheme="majorBidi"/>
                <w:sz w:val="28"/>
                <w:szCs w:val="28"/>
              </w:rPr>
            </w:pPr>
          </w:p>
        </w:tc>
        <w:tc>
          <w:tcPr>
            <w:tcW w:w="900" w:type="dxa"/>
          </w:tcPr>
          <w:p w14:paraId="6BC2C4D4" w14:textId="77777777" w:rsidR="004977AA" w:rsidRPr="00C121F7" w:rsidRDefault="004977AA" w:rsidP="004977AA">
            <w:pPr>
              <w:tabs>
                <w:tab w:val="decimal" w:pos="766"/>
              </w:tabs>
              <w:jc w:val="center"/>
              <w:rPr>
                <w:rFonts w:asciiTheme="majorBidi" w:hAnsiTheme="majorBidi" w:cstheme="majorBidi"/>
                <w:sz w:val="28"/>
                <w:szCs w:val="28"/>
              </w:rPr>
            </w:pPr>
            <w:r w:rsidRPr="00C121F7">
              <w:rPr>
                <w:rFonts w:asciiTheme="majorBidi" w:hAnsiTheme="majorBidi" w:cstheme="majorBidi"/>
                <w:sz w:val="28"/>
                <w:szCs w:val="28"/>
              </w:rPr>
              <w:t>34,000</w:t>
            </w:r>
          </w:p>
        </w:tc>
        <w:tc>
          <w:tcPr>
            <w:tcW w:w="90" w:type="dxa"/>
          </w:tcPr>
          <w:p w14:paraId="2A05E8BC" w14:textId="77777777" w:rsidR="004977AA" w:rsidRPr="00C121F7" w:rsidRDefault="004977AA" w:rsidP="004977AA">
            <w:pPr>
              <w:ind w:right="-29"/>
              <w:rPr>
                <w:rFonts w:asciiTheme="majorBidi" w:hAnsiTheme="majorBidi" w:cstheme="majorBidi"/>
                <w:sz w:val="28"/>
                <w:szCs w:val="28"/>
              </w:rPr>
            </w:pPr>
          </w:p>
        </w:tc>
        <w:tc>
          <w:tcPr>
            <w:tcW w:w="2273" w:type="dxa"/>
          </w:tcPr>
          <w:p w14:paraId="3FBE478B" w14:textId="77777777" w:rsidR="004977AA" w:rsidRPr="00C121F7" w:rsidRDefault="004977AA" w:rsidP="004977AA">
            <w:pPr>
              <w:ind w:left="69" w:right="-29"/>
              <w:rPr>
                <w:rFonts w:asciiTheme="majorBidi" w:hAnsiTheme="majorBidi" w:cstheme="majorBidi"/>
                <w:sz w:val="28"/>
                <w:szCs w:val="28"/>
              </w:rPr>
            </w:pPr>
            <w:r w:rsidRPr="00C121F7">
              <w:rPr>
                <w:rFonts w:asciiTheme="majorBidi" w:hAnsiTheme="majorBidi" w:cstheme="majorBidi"/>
                <w:sz w:val="28"/>
                <w:szCs w:val="28"/>
              </w:rPr>
              <w:t>-</w:t>
            </w:r>
          </w:p>
        </w:tc>
      </w:tr>
      <w:tr w:rsidR="004977AA" w:rsidRPr="00C121F7" w14:paraId="07AC4ED8" w14:textId="77777777">
        <w:trPr>
          <w:trHeight w:val="627"/>
        </w:trPr>
        <w:tc>
          <w:tcPr>
            <w:tcW w:w="1824" w:type="dxa"/>
            <w:gridSpan w:val="3"/>
          </w:tcPr>
          <w:p w14:paraId="74D856F9" w14:textId="201650E6" w:rsidR="004977AA" w:rsidRPr="00FC60DF" w:rsidRDefault="004977AA" w:rsidP="004977AA">
            <w:pPr>
              <w:ind w:left="257" w:hanging="179"/>
              <w:rPr>
                <w:rFonts w:asciiTheme="majorBidi" w:hAnsiTheme="majorBidi" w:cstheme="majorBidi"/>
                <w:sz w:val="28"/>
                <w:szCs w:val="28"/>
                <w:cs/>
              </w:rPr>
            </w:pPr>
            <w:r w:rsidRPr="00B542DF">
              <w:rPr>
                <w:rFonts w:asciiTheme="majorBidi" w:hAnsiTheme="majorBidi" w:cstheme="majorBidi"/>
                <w:spacing w:val="-2"/>
                <w:sz w:val="28"/>
                <w:szCs w:val="28"/>
              </w:rPr>
              <w:lastRenderedPageBreak/>
              <w:t>Secured short-term loans</w:t>
            </w:r>
          </w:p>
        </w:tc>
        <w:tc>
          <w:tcPr>
            <w:tcW w:w="1170" w:type="dxa"/>
            <w:gridSpan w:val="2"/>
          </w:tcPr>
          <w:p w14:paraId="4BC926B9" w14:textId="6E5030DB" w:rsidR="0079129D" w:rsidRPr="00C121F7" w:rsidRDefault="0079129D" w:rsidP="0079129D">
            <w:pPr>
              <w:ind w:right="-108" w:hanging="18"/>
              <w:jc w:val="center"/>
              <w:rPr>
                <w:rFonts w:asciiTheme="majorBidi" w:hAnsiTheme="majorBidi" w:cstheme="majorBidi"/>
                <w:sz w:val="28"/>
                <w:szCs w:val="28"/>
              </w:rPr>
            </w:pPr>
            <w:r>
              <w:rPr>
                <w:rFonts w:asciiTheme="majorBidi" w:hAnsiTheme="majorBidi" w:cstheme="majorBidi"/>
                <w:sz w:val="28"/>
                <w:szCs w:val="28"/>
              </w:rPr>
              <w:t xml:space="preserve">7.50 </w:t>
            </w:r>
            <w:r w:rsidR="00D11A67">
              <w:rPr>
                <w:rFonts w:asciiTheme="majorBidi" w:hAnsiTheme="majorBidi" w:cstheme="majorBidi"/>
                <w:sz w:val="28"/>
                <w:szCs w:val="28"/>
              </w:rPr>
              <w:t>-</w:t>
            </w:r>
            <w:r>
              <w:rPr>
                <w:rFonts w:asciiTheme="majorBidi" w:hAnsiTheme="majorBidi" w:cstheme="majorBidi"/>
                <w:sz w:val="28"/>
                <w:szCs w:val="28"/>
              </w:rPr>
              <w:t xml:space="preserve"> 15.00</w:t>
            </w:r>
            <w:r>
              <w:rPr>
                <w:rFonts w:asciiTheme="majorBidi" w:hAnsiTheme="majorBidi" w:cstheme="majorBidi"/>
                <w:sz w:val="28"/>
                <w:szCs w:val="28"/>
              </w:rPr>
              <w:br/>
              <w:t xml:space="preserve">(2024: 7.50 </w:t>
            </w:r>
            <w:r w:rsidR="006D6799">
              <w:rPr>
                <w:rFonts w:asciiTheme="majorBidi" w:hAnsiTheme="majorBidi" w:cstheme="majorBidi"/>
                <w:sz w:val="28"/>
                <w:szCs w:val="28"/>
              </w:rPr>
              <w:t>-</w:t>
            </w:r>
            <w:r>
              <w:rPr>
                <w:rFonts w:asciiTheme="majorBidi" w:hAnsiTheme="majorBidi" w:cstheme="majorBidi"/>
                <w:sz w:val="28"/>
                <w:szCs w:val="28"/>
              </w:rPr>
              <w:t xml:space="preserve"> </w:t>
            </w:r>
            <w:r>
              <w:rPr>
                <w:rFonts w:asciiTheme="majorBidi" w:hAnsiTheme="majorBidi" w:cstheme="majorBidi"/>
                <w:sz w:val="28"/>
                <w:szCs w:val="28"/>
              </w:rPr>
              <w:br/>
              <w:t>1</w:t>
            </w:r>
            <w:r w:rsidR="008410E0">
              <w:rPr>
                <w:rFonts w:asciiTheme="majorBidi" w:hAnsiTheme="majorBidi" w:cstheme="majorBidi"/>
                <w:sz w:val="28"/>
                <w:szCs w:val="28"/>
              </w:rPr>
              <w:t>5</w:t>
            </w:r>
            <w:r>
              <w:rPr>
                <w:rFonts w:asciiTheme="majorBidi" w:hAnsiTheme="majorBidi" w:cstheme="majorBidi"/>
                <w:sz w:val="28"/>
                <w:szCs w:val="28"/>
              </w:rPr>
              <w:t>.00)</w:t>
            </w:r>
          </w:p>
          <w:p w14:paraId="2A8D8872" w14:textId="015C44D4" w:rsidR="004977AA" w:rsidRPr="00FC60DF" w:rsidRDefault="004977AA" w:rsidP="004977AA">
            <w:pPr>
              <w:ind w:right="-108" w:hanging="18"/>
              <w:jc w:val="center"/>
              <w:rPr>
                <w:rFonts w:asciiTheme="majorBidi" w:hAnsiTheme="majorBidi" w:cstheme="majorBidi"/>
                <w:sz w:val="28"/>
                <w:szCs w:val="28"/>
                <w:cs/>
              </w:rPr>
            </w:pPr>
          </w:p>
        </w:tc>
        <w:tc>
          <w:tcPr>
            <w:tcW w:w="90" w:type="dxa"/>
          </w:tcPr>
          <w:p w14:paraId="12B83CE2" w14:textId="77777777" w:rsidR="004977AA" w:rsidRPr="00C121F7" w:rsidRDefault="004977AA" w:rsidP="004977AA">
            <w:pPr>
              <w:tabs>
                <w:tab w:val="decimal" w:pos="766"/>
              </w:tabs>
              <w:ind w:left="-29" w:right="-29"/>
              <w:rPr>
                <w:rFonts w:asciiTheme="majorBidi" w:hAnsiTheme="majorBidi" w:cstheme="majorBidi"/>
                <w:sz w:val="28"/>
                <w:szCs w:val="28"/>
              </w:rPr>
            </w:pPr>
          </w:p>
        </w:tc>
        <w:tc>
          <w:tcPr>
            <w:tcW w:w="990" w:type="dxa"/>
          </w:tcPr>
          <w:p w14:paraId="410457CF" w14:textId="03046299" w:rsidR="004977AA" w:rsidRPr="00C121F7" w:rsidRDefault="00297896" w:rsidP="004977AA">
            <w:pPr>
              <w:tabs>
                <w:tab w:val="decimal" w:pos="766"/>
              </w:tabs>
              <w:ind w:left="-29" w:right="-29"/>
              <w:jc w:val="center"/>
              <w:rPr>
                <w:rFonts w:asciiTheme="majorBidi" w:hAnsiTheme="majorBidi" w:cstheme="majorBidi"/>
                <w:sz w:val="28"/>
                <w:szCs w:val="28"/>
              </w:rPr>
            </w:pPr>
            <w:r w:rsidRPr="00297896">
              <w:rPr>
                <w:rFonts w:asciiTheme="majorBidi" w:hAnsiTheme="majorBidi" w:cstheme="majorBidi"/>
                <w:sz w:val="28"/>
                <w:szCs w:val="28"/>
              </w:rPr>
              <w:t>480,386</w:t>
            </w:r>
          </w:p>
        </w:tc>
        <w:tc>
          <w:tcPr>
            <w:tcW w:w="90" w:type="dxa"/>
          </w:tcPr>
          <w:p w14:paraId="5EA97265" w14:textId="77777777" w:rsidR="004977AA" w:rsidRPr="00C121F7" w:rsidRDefault="004977AA" w:rsidP="004977AA">
            <w:pPr>
              <w:tabs>
                <w:tab w:val="decimal" w:pos="766"/>
              </w:tabs>
              <w:ind w:left="-29" w:right="-29"/>
              <w:jc w:val="center"/>
              <w:rPr>
                <w:rFonts w:asciiTheme="majorBidi" w:hAnsiTheme="majorBidi" w:cstheme="majorBidi"/>
                <w:sz w:val="28"/>
                <w:szCs w:val="28"/>
              </w:rPr>
            </w:pPr>
          </w:p>
        </w:tc>
        <w:tc>
          <w:tcPr>
            <w:tcW w:w="900" w:type="dxa"/>
          </w:tcPr>
          <w:p w14:paraId="2596707F" w14:textId="77777777" w:rsidR="004977AA" w:rsidRPr="00C121F7" w:rsidRDefault="004977AA" w:rsidP="004977AA">
            <w:pPr>
              <w:tabs>
                <w:tab w:val="decimal" w:pos="766"/>
              </w:tabs>
              <w:ind w:left="-29" w:right="-29"/>
              <w:jc w:val="center"/>
              <w:rPr>
                <w:rFonts w:asciiTheme="majorBidi" w:hAnsiTheme="majorBidi" w:cstheme="majorBidi"/>
                <w:sz w:val="28"/>
                <w:szCs w:val="28"/>
              </w:rPr>
            </w:pPr>
            <w:r w:rsidRPr="00C121F7">
              <w:rPr>
                <w:rFonts w:asciiTheme="majorBidi" w:hAnsiTheme="majorBidi" w:cstheme="majorBidi"/>
                <w:sz w:val="28"/>
                <w:szCs w:val="28"/>
              </w:rPr>
              <w:t>240,000</w:t>
            </w:r>
          </w:p>
        </w:tc>
        <w:tc>
          <w:tcPr>
            <w:tcW w:w="90" w:type="dxa"/>
          </w:tcPr>
          <w:p w14:paraId="17668FE1" w14:textId="77777777" w:rsidR="004977AA" w:rsidRPr="00C121F7" w:rsidRDefault="004977AA" w:rsidP="004977AA">
            <w:pPr>
              <w:tabs>
                <w:tab w:val="decimal" w:pos="766"/>
              </w:tabs>
              <w:ind w:left="-29" w:right="-29"/>
              <w:jc w:val="center"/>
              <w:rPr>
                <w:rFonts w:asciiTheme="majorBidi" w:hAnsiTheme="majorBidi" w:cstheme="majorBidi"/>
                <w:sz w:val="28"/>
                <w:szCs w:val="28"/>
              </w:rPr>
            </w:pPr>
          </w:p>
        </w:tc>
        <w:tc>
          <w:tcPr>
            <w:tcW w:w="990" w:type="dxa"/>
          </w:tcPr>
          <w:p w14:paraId="54AA791D" w14:textId="58208C5E" w:rsidR="004977AA" w:rsidRPr="00C121F7" w:rsidRDefault="00962D40" w:rsidP="004977AA">
            <w:pPr>
              <w:tabs>
                <w:tab w:val="decimal" w:pos="766"/>
              </w:tabs>
              <w:ind w:left="-29" w:right="-29"/>
              <w:jc w:val="center"/>
              <w:rPr>
                <w:rFonts w:asciiTheme="majorBidi" w:hAnsiTheme="majorBidi" w:cstheme="majorBidi"/>
                <w:sz w:val="28"/>
                <w:szCs w:val="28"/>
              </w:rPr>
            </w:pPr>
            <w:r w:rsidRPr="00297896">
              <w:rPr>
                <w:rFonts w:asciiTheme="majorBidi" w:hAnsiTheme="majorBidi" w:cstheme="majorBidi"/>
                <w:sz w:val="28"/>
                <w:szCs w:val="28"/>
              </w:rPr>
              <w:t>480,386</w:t>
            </w:r>
          </w:p>
        </w:tc>
        <w:tc>
          <w:tcPr>
            <w:tcW w:w="90" w:type="dxa"/>
          </w:tcPr>
          <w:p w14:paraId="2AF5273A" w14:textId="77777777" w:rsidR="004977AA" w:rsidRPr="00C121F7" w:rsidRDefault="004977AA" w:rsidP="004977AA">
            <w:pPr>
              <w:tabs>
                <w:tab w:val="decimal" w:pos="766"/>
              </w:tabs>
              <w:ind w:left="-29" w:right="-29"/>
              <w:jc w:val="center"/>
              <w:rPr>
                <w:rFonts w:asciiTheme="majorBidi" w:hAnsiTheme="majorBidi" w:cstheme="majorBidi"/>
                <w:sz w:val="28"/>
                <w:szCs w:val="28"/>
              </w:rPr>
            </w:pPr>
          </w:p>
        </w:tc>
        <w:tc>
          <w:tcPr>
            <w:tcW w:w="900" w:type="dxa"/>
          </w:tcPr>
          <w:p w14:paraId="19EE9FCF" w14:textId="77777777" w:rsidR="004977AA" w:rsidRPr="00C121F7" w:rsidRDefault="004977AA" w:rsidP="004977AA">
            <w:pPr>
              <w:tabs>
                <w:tab w:val="decimal" w:pos="766"/>
              </w:tabs>
              <w:ind w:left="-29" w:right="-29"/>
              <w:jc w:val="center"/>
              <w:rPr>
                <w:rFonts w:asciiTheme="majorBidi" w:hAnsiTheme="majorBidi" w:cstheme="majorBidi"/>
                <w:sz w:val="28"/>
                <w:szCs w:val="28"/>
              </w:rPr>
            </w:pPr>
            <w:r w:rsidRPr="00C121F7">
              <w:rPr>
                <w:rFonts w:asciiTheme="majorBidi" w:hAnsiTheme="majorBidi" w:cstheme="majorBidi"/>
                <w:sz w:val="28"/>
                <w:szCs w:val="28"/>
              </w:rPr>
              <w:t>240,000</w:t>
            </w:r>
          </w:p>
        </w:tc>
        <w:tc>
          <w:tcPr>
            <w:tcW w:w="90" w:type="dxa"/>
          </w:tcPr>
          <w:p w14:paraId="72758377" w14:textId="77777777" w:rsidR="004977AA" w:rsidRPr="00FC60DF" w:rsidRDefault="004977AA" w:rsidP="004977AA">
            <w:pPr>
              <w:ind w:right="-29"/>
              <w:rPr>
                <w:rFonts w:asciiTheme="majorBidi" w:hAnsiTheme="majorBidi" w:cstheme="majorBidi"/>
                <w:sz w:val="28"/>
                <w:szCs w:val="28"/>
                <w:cs/>
              </w:rPr>
            </w:pPr>
          </w:p>
        </w:tc>
        <w:tc>
          <w:tcPr>
            <w:tcW w:w="2273" w:type="dxa"/>
          </w:tcPr>
          <w:p w14:paraId="69053417" w14:textId="014266A0" w:rsidR="004977AA" w:rsidRPr="00FC60DF" w:rsidRDefault="005F2D47" w:rsidP="004977AA">
            <w:pPr>
              <w:ind w:right="-29"/>
              <w:rPr>
                <w:rFonts w:asciiTheme="majorBidi" w:hAnsiTheme="majorBidi" w:cstheme="majorBidi"/>
                <w:sz w:val="28"/>
                <w:szCs w:val="28"/>
                <w:cs/>
              </w:rPr>
            </w:pPr>
            <w:r w:rsidRPr="005F2D47">
              <w:rPr>
                <w:rFonts w:asciiTheme="majorBidi" w:hAnsiTheme="majorBidi" w:cstheme="majorBidi"/>
                <w:sz w:val="28"/>
                <w:szCs w:val="28"/>
              </w:rPr>
              <w:t xml:space="preserve">Land of the Company and Director of the company, Investment in Freehold and Leasehold Real Estate Investment </w:t>
            </w:r>
            <w:r w:rsidR="00445D90" w:rsidRPr="00445D90">
              <w:rPr>
                <w:rFonts w:asciiTheme="majorBidi" w:hAnsiTheme="majorBidi" w:cstheme="majorBidi"/>
                <w:sz w:val="28"/>
                <w:szCs w:val="28"/>
              </w:rPr>
              <w:t xml:space="preserve">Trust (M-II) </w:t>
            </w:r>
            <w:r w:rsidR="00445D90">
              <w:rPr>
                <w:rFonts w:asciiTheme="majorBidi" w:hAnsiTheme="majorBidi" w:cstheme="majorBidi"/>
                <w:sz w:val="28"/>
                <w:szCs w:val="28"/>
              </w:rPr>
              <w:br/>
            </w:r>
            <w:r w:rsidR="00D537FF" w:rsidRPr="00D537FF">
              <w:rPr>
                <w:rFonts w:asciiTheme="majorBidi" w:hAnsiTheme="majorBidi" w:cstheme="majorBidi"/>
                <w:sz w:val="28"/>
                <w:szCs w:val="28"/>
              </w:rPr>
              <w:t>(Note 11)</w:t>
            </w:r>
          </w:p>
        </w:tc>
      </w:tr>
      <w:tr w:rsidR="004977AA" w:rsidRPr="00C121F7" w14:paraId="3E4D9062" w14:textId="77777777">
        <w:trPr>
          <w:trHeight w:val="60"/>
        </w:trPr>
        <w:tc>
          <w:tcPr>
            <w:tcW w:w="1824" w:type="dxa"/>
            <w:gridSpan w:val="3"/>
          </w:tcPr>
          <w:p w14:paraId="78596AF0" w14:textId="57E14566" w:rsidR="004977AA" w:rsidRPr="00C121F7" w:rsidRDefault="004977AA" w:rsidP="004977AA">
            <w:pPr>
              <w:ind w:left="257" w:hanging="179"/>
              <w:rPr>
                <w:rFonts w:asciiTheme="majorBidi" w:hAnsiTheme="majorBidi" w:cstheme="majorBidi"/>
                <w:sz w:val="28"/>
                <w:szCs w:val="28"/>
              </w:rPr>
            </w:pPr>
            <w:r w:rsidRPr="00B542DF">
              <w:rPr>
                <w:rFonts w:asciiTheme="majorBidi" w:hAnsiTheme="majorBidi" w:cstheme="majorBidi"/>
                <w:spacing w:val="-2"/>
                <w:sz w:val="28"/>
                <w:szCs w:val="28"/>
              </w:rPr>
              <w:t>Unsecured short-term</w:t>
            </w:r>
            <w:r w:rsidR="000925CE">
              <w:rPr>
                <w:rFonts w:asciiTheme="majorBidi" w:hAnsiTheme="majorBidi" w:cstheme="majorBidi"/>
                <w:spacing w:val="-2"/>
                <w:sz w:val="28"/>
                <w:szCs w:val="28"/>
              </w:rPr>
              <w:br/>
              <w:t xml:space="preserve"> </w:t>
            </w:r>
            <w:r w:rsidRPr="00B542DF">
              <w:rPr>
                <w:rFonts w:asciiTheme="majorBidi" w:hAnsiTheme="majorBidi" w:cstheme="majorBidi"/>
                <w:spacing w:val="-2"/>
                <w:sz w:val="28"/>
                <w:szCs w:val="28"/>
              </w:rPr>
              <w:t>loans</w:t>
            </w:r>
          </w:p>
        </w:tc>
        <w:tc>
          <w:tcPr>
            <w:tcW w:w="1170" w:type="dxa"/>
            <w:gridSpan w:val="2"/>
          </w:tcPr>
          <w:p w14:paraId="19687B6A" w14:textId="23D1C037" w:rsidR="004977AA" w:rsidRPr="00C121F7" w:rsidRDefault="0079129D" w:rsidP="004977AA">
            <w:pPr>
              <w:ind w:right="-108" w:hanging="18"/>
              <w:jc w:val="center"/>
              <w:rPr>
                <w:rFonts w:asciiTheme="majorBidi" w:hAnsiTheme="majorBidi" w:cstheme="majorBidi"/>
                <w:sz w:val="28"/>
                <w:szCs w:val="28"/>
              </w:rPr>
            </w:pPr>
            <w:r w:rsidRPr="00C121F7">
              <w:rPr>
                <w:rFonts w:asciiTheme="majorBidi" w:hAnsiTheme="majorBidi" w:cstheme="majorBidi"/>
                <w:sz w:val="28"/>
                <w:szCs w:val="28"/>
              </w:rPr>
              <w:t>10.00</w:t>
            </w:r>
            <w:r w:rsidR="00A96127">
              <w:rPr>
                <w:rFonts w:asciiTheme="majorBidi" w:hAnsiTheme="majorBidi" w:cstheme="majorBidi"/>
                <w:sz w:val="28"/>
                <w:szCs w:val="28"/>
              </w:rPr>
              <w:t xml:space="preserve"> </w:t>
            </w:r>
            <w:r w:rsidR="0029387B">
              <w:rPr>
                <w:rFonts w:asciiTheme="majorBidi" w:hAnsiTheme="majorBidi" w:cstheme="majorBidi"/>
                <w:sz w:val="28"/>
                <w:szCs w:val="28"/>
              </w:rPr>
              <w:t xml:space="preserve">                   </w:t>
            </w:r>
            <w:r w:rsidR="00A96127">
              <w:rPr>
                <w:rFonts w:asciiTheme="majorBidi" w:hAnsiTheme="majorBidi" w:cstheme="majorBidi"/>
                <w:sz w:val="28"/>
                <w:szCs w:val="28"/>
              </w:rPr>
              <w:t>(2024: 10.00)</w:t>
            </w:r>
          </w:p>
        </w:tc>
        <w:tc>
          <w:tcPr>
            <w:tcW w:w="90" w:type="dxa"/>
          </w:tcPr>
          <w:p w14:paraId="58535FA8" w14:textId="77777777" w:rsidR="004977AA" w:rsidRPr="00C121F7" w:rsidRDefault="004977AA" w:rsidP="004977AA">
            <w:pPr>
              <w:tabs>
                <w:tab w:val="decimal" w:pos="766"/>
              </w:tabs>
              <w:ind w:left="-29" w:right="-29"/>
              <w:rPr>
                <w:rFonts w:asciiTheme="majorBidi" w:hAnsiTheme="majorBidi" w:cstheme="majorBidi"/>
                <w:sz w:val="28"/>
                <w:szCs w:val="28"/>
              </w:rPr>
            </w:pPr>
          </w:p>
        </w:tc>
        <w:tc>
          <w:tcPr>
            <w:tcW w:w="990" w:type="dxa"/>
            <w:tcBorders>
              <w:bottom w:val="single" w:sz="4" w:space="0" w:color="auto"/>
            </w:tcBorders>
          </w:tcPr>
          <w:p w14:paraId="11899B2F" w14:textId="77777777" w:rsidR="004977AA" w:rsidRPr="00FC60DF" w:rsidRDefault="004977AA" w:rsidP="004977AA">
            <w:pPr>
              <w:tabs>
                <w:tab w:val="decimal" w:pos="766"/>
              </w:tabs>
              <w:ind w:left="-29" w:right="-29"/>
              <w:jc w:val="center"/>
              <w:rPr>
                <w:rFonts w:asciiTheme="majorBidi" w:hAnsiTheme="majorBidi" w:cstheme="majorBidi"/>
                <w:sz w:val="28"/>
                <w:szCs w:val="28"/>
                <w:cs/>
              </w:rPr>
            </w:pPr>
            <w:r w:rsidRPr="00C6564C">
              <w:rPr>
                <w:rFonts w:asciiTheme="majorBidi" w:hAnsiTheme="majorBidi" w:cstheme="majorBidi"/>
                <w:sz w:val="28"/>
                <w:szCs w:val="28"/>
              </w:rPr>
              <w:t>13,620</w:t>
            </w:r>
          </w:p>
        </w:tc>
        <w:tc>
          <w:tcPr>
            <w:tcW w:w="90" w:type="dxa"/>
          </w:tcPr>
          <w:p w14:paraId="671303CF" w14:textId="77777777" w:rsidR="004977AA" w:rsidRPr="00C121F7" w:rsidRDefault="004977AA" w:rsidP="004977AA">
            <w:pPr>
              <w:tabs>
                <w:tab w:val="decimal" w:pos="766"/>
              </w:tabs>
              <w:ind w:left="-29" w:right="-29"/>
              <w:jc w:val="center"/>
              <w:rPr>
                <w:rFonts w:asciiTheme="majorBidi" w:hAnsiTheme="majorBidi" w:cstheme="majorBidi"/>
                <w:sz w:val="28"/>
                <w:szCs w:val="28"/>
              </w:rPr>
            </w:pPr>
          </w:p>
        </w:tc>
        <w:tc>
          <w:tcPr>
            <w:tcW w:w="900" w:type="dxa"/>
            <w:tcBorders>
              <w:bottom w:val="single" w:sz="4" w:space="0" w:color="auto"/>
            </w:tcBorders>
          </w:tcPr>
          <w:p w14:paraId="5F85FCB5" w14:textId="77777777" w:rsidR="004977AA" w:rsidRPr="00C121F7" w:rsidRDefault="004977AA" w:rsidP="004977AA">
            <w:pPr>
              <w:tabs>
                <w:tab w:val="decimal" w:pos="766"/>
              </w:tabs>
              <w:ind w:left="-29" w:right="-29"/>
              <w:jc w:val="center"/>
              <w:rPr>
                <w:rFonts w:asciiTheme="majorBidi" w:hAnsiTheme="majorBidi" w:cstheme="majorBidi"/>
                <w:sz w:val="28"/>
                <w:szCs w:val="28"/>
              </w:rPr>
            </w:pPr>
            <w:r w:rsidRPr="00C121F7">
              <w:rPr>
                <w:rFonts w:asciiTheme="majorBidi" w:hAnsiTheme="majorBidi" w:cstheme="majorBidi"/>
                <w:sz w:val="28"/>
                <w:szCs w:val="28"/>
              </w:rPr>
              <w:t>12,000</w:t>
            </w:r>
          </w:p>
        </w:tc>
        <w:tc>
          <w:tcPr>
            <w:tcW w:w="90" w:type="dxa"/>
          </w:tcPr>
          <w:p w14:paraId="323C83CC" w14:textId="77777777" w:rsidR="004977AA" w:rsidRPr="00C121F7" w:rsidRDefault="004977AA" w:rsidP="004977AA">
            <w:pPr>
              <w:tabs>
                <w:tab w:val="decimal" w:pos="766"/>
              </w:tabs>
              <w:ind w:left="-29" w:right="-29"/>
              <w:jc w:val="center"/>
              <w:rPr>
                <w:rFonts w:asciiTheme="majorBidi" w:hAnsiTheme="majorBidi" w:cstheme="majorBidi"/>
                <w:sz w:val="28"/>
                <w:szCs w:val="28"/>
              </w:rPr>
            </w:pPr>
          </w:p>
        </w:tc>
        <w:tc>
          <w:tcPr>
            <w:tcW w:w="990" w:type="dxa"/>
            <w:tcBorders>
              <w:bottom w:val="single" w:sz="4" w:space="0" w:color="auto"/>
            </w:tcBorders>
          </w:tcPr>
          <w:p w14:paraId="5698ECFE" w14:textId="77777777" w:rsidR="004977AA" w:rsidRPr="00C121F7" w:rsidRDefault="004977AA" w:rsidP="004977AA">
            <w:pPr>
              <w:tabs>
                <w:tab w:val="decimal" w:pos="766"/>
              </w:tabs>
              <w:ind w:left="-29" w:right="-29"/>
              <w:jc w:val="center"/>
              <w:rPr>
                <w:rFonts w:asciiTheme="majorBidi" w:hAnsiTheme="majorBidi" w:cstheme="majorBidi"/>
                <w:sz w:val="28"/>
                <w:szCs w:val="28"/>
              </w:rPr>
            </w:pPr>
            <w:r w:rsidRPr="00C121F7">
              <w:rPr>
                <w:rFonts w:asciiTheme="majorBidi" w:hAnsiTheme="majorBidi" w:cstheme="majorBidi"/>
                <w:sz w:val="28"/>
                <w:szCs w:val="28"/>
              </w:rPr>
              <w:t>1</w:t>
            </w:r>
            <w:r w:rsidRPr="007619BE">
              <w:rPr>
                <w:rFonts w:asciiTheme="majorBidi" w:hAnsiTheme="majorBidi" w:cstheme="majorBidi" w:hint="cs"/>
                <w:sz w:val="28"/>
                <w:szCs w:val="28"/>
              </w:rPr>
              <w:t>2</w:t>
            </w:r>
            <w:r w:rsidRPr="00C121F7">
              <w:rPr>
                <w:rFonts w:asciiTheme="majorBidi" w:hAnsiTheme="majorBidi" w:cstheme="majorBidi"/>
                <w:sz w:val="28"/>
                <w:szCs w:val="28"/>
              </w:rPr>
              <w:t>,000</w:t>
            </w:r>
          </w:p>
        </w:tc>
        <w:tc>
          <w:tcPr>
            <w:tcW w:w="90" w:type="dxa"/>
          </w:tcPr>
          <w:p w14:paraId="43C8BBD7" w14:textId="77777777" w:rsidR="004977AA" w:rsidRPr="00C121F7" w:rsidRDefault="004977AA" w:rsidP="004977AA">
            <w:pPr>
              <w:tabs>
                <w:tab w:val="decimal" w:pos="766"/>
              </w:tabs>
              <w:ind w:left="-29" w:right="-29"/>
              <w:jc w:val="center"/>
              <w:rPr>
                <w:rFonts w:asciiTheme="majorBidi" w:hAnsiTheme="majorBidi" w:cstheme="majorBidi"/>
                <w:sz w:val="28"/>
                <w:szCs w:val="28"/>
              </w:rPr>
            </w:pPr>
          </w:p>
        </w:tc>
        <w:tc>
          <w:tcPr>
            <w:tcW w:w="900" w:type="dxa"/>
            <w:tcBorders>
              <w:bottom w:val="single" w:sz="4" w:space="0" w:color="auto"/>
            </w:tcBorders>
          </w:tcPr>
          <w:p w14:paraId="06DB12B5" w14:textId="77777777" w:rsidR="004977AA" w:rsidRPr="00C121F7" w:rsidRDefault="004977AA" w:rsidP="004977AA">
            <w:pPr>
              <w:tabs>
                <w:tab w:val="decimal" w:pos="766"/>
              </w:tabs>
              <w:ind w:left="-29" w:right="-29"/>
              <w:jc w:val="center"/>
              <w:rPr>
                <w:rFonts w:asciiTheme="majorBidi" w:hAnsiTheme="majorBidi" w:cstheme="majorBidi"/>
                <w:sz w:val="28"/>
                <w:szCs w:val="28"/>
              </w:rPr>
            </w:pPr>
            <w:r w:rsidRPr="00C121F7">
              <w:rPr>
                <w:rFonts w:asciiTheme="majorBidi" w:hAnsiTheme="majorBidi" w:cstheme="majorBidi"/>
                <w:sz w:val="28"/>
                <w:szCs w:val="28"/>
              </w:rPr>
              <w:t>10,000</w:t>
            </w:r>
          </w:p>
        </w:tc>
        <w:tc>
          <w:tcPr>
            <w:tcW w:w="90" w:type="dxa"/>
          </w:tcPr>
          <w:p w14:paraId="1D6956F0" w14:textId="77777777" w:rsidR="004977AA" w:rsidRPr="00C121F7" w:rsidRDefault="004977AA" w:rsidP="004977AA">
            <w:pPr>
              <w:ind w:right="-29"/>
              <w:rPr>
                <w:rFonts w:asciiTheme="majorBidi" w:hAnsiTheme="majorBidi" w:cstheme="majorBidi"/>
                <w:sz w:val="28"/>
                <w:szCs w:val="28"/>
              </w:rPr>
            </w:pPr>
          </w:p>
        </w:tc>
        <w:tc>
          <w:tcPr>
            <w:tcW w:w="2273" w:type="dxa"/>
          </w:tcPr>
          <w:p w14:paraId="6D38FCF7" w14:textId="77777777" w:rsidR="004977AA" w:rsidRPr="00C121F7" w:rsidRDefault="004977AA" w:rsidP="004977AA">
            <w:pPr>
              <w:ind w:left="69" w:right="-29"/>
              <w:rPr>
                <w:rFonts w:asciiTheme="majorBidi" w:hAnsiTheme="majorBidi" w:cstheme="majorBidi"/>
                <w:sz w:val="28"/>
                <w:szCs w:val="28"/>
              </w:rPr>
            </w:pPr>
            <w:r w:rsidRPr="00C121F7">
              <w:rPr>
                <w:rFonts w:asciiTheme="majorBidi" w:hAnsiTheme="majorBidi" w:cstheme="majorBidi"/>
                <w:sz w:val="28"/>
                <w:szCs w:val="28"/>
              </w:rPr>
              <w:t>-</w:t>
            </w:r>
          </w:p>
        </w:tc>
      </w:tr>
      <w:tr w:rsidR="004977AA" w:rsidRPr="00C121F7" w14:paraId="54A74FF0" w14:textId="77777777" w:rsidTr="007332CB">
        <w:trPr>
          <w:trHeight w:val="391"/>
        </w:trPr>
        <w:tc>
          <w:tcPr>
            <w:tcW w:w="1824" w:type="dxa"/>
            <w:gridSpan w:val="3"/>
          </w:tcPr>
          <w:p w14:paraId="40A8D4CC" w14:textId="2540A93F" w:rsidR="004977AA" w:rsidRPr="00FC60DF" w:rsidRDefault="004977AA" w:rsidP="004977AA">
            <w:pPr>
              <w:tabs>
                <w:tab w:val="left" w:pos="360"/>
              </w:tabs>
              <w:ind w:left="810" w:hanging="732"/>
              <w:rPr>
                <w:rFonts w:asciiTheme="majorBidi" w:hAnsiTheme="majorBidi" w:cstheme="majorBidi"/>
                <w:b/>
                <w:bCs/>
                <w:sz w:val="28"/>
                <w:szCs w:val="28"/>
                <w:cs/>
              </w:rPr>
            </w:pPr>
            <w:r w:rsidRPr="000D6F8C">
              <w:rPr>
                <w:rFonts w:asciiTheme="majorBidi" w:hAnsiTheme="majorBidi" w:cstheme="majorBidi"/>
                <w:b/>
                <w:bCs/>
                <w:sz w:val="28"/>
                <w:szCs w:val="28"/>
              </w:rPr>
              <w:t>Total</w:t>
            </w:r>
          </w:p>
        </w:tc>
        <w:tc>
          <w:tcPr>
            <w:tcW w:w="1170" w:type="dxa"/>
            <w:gridSpan w:val="2"/>
            <w:vAlign w:val="bottom"/>
          </w:tcPr>
          <w:p w14:paraId="27F85DBE" w14:textId="77777777" w:rsidR="004977AA" w:rsidRPr="00C6564C" w:rsidRDefault="004977AA" w:rsidP="004977AA">
            <w:pPr>
              <w:ind w:right="-108" w:hanging="18"/>
              <w:jc w:val="center"/>
              <w:rPr>
                <w:rFonts w:asciiTheme="majorBidi" w:hAnsiTheme="majorBidi" w:cstheme="majorBidi"/>
                <w:b/>
                <w:bCs/>
                <w:sz w:val="28"/>
                <w:szCs w:val="28"/>
              </w:rPr>
            </w:pPr>
          </w:p>
        </w:tc>
        <w:tc>
          <w:tcPr>
            <w:tcW w:w="90" w:type="dxa"/>
          </w:tcPr>
          <w:p w14:paraId="7E310E5F" w14:textId="77777777" w:rsidR="004977AA" w:rsidRPr="00C6564C" w:rsidRDefault="004977AA" w:rsidP="004977AA">
            <w:pPr>
              <w:tabs>
                <w:tab w:val="decimal" w:pos="766"/>
              </w:tabs>
              <w:ind w:left="-29" w:right="-29"/>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3B01563C" w14:textId="0B6BE80C" w:rsidR="004977AA" w:rsidRPr="00FC60DF" w:rsidRDefault="006B7118" w:rsidP="004977AA">
            <w:pPr>
              <w:tabs>
                <w:tab w:val="decimal" w:pos="766"/>
              </w:tabs>
              <w:ind w:left="-29" w:right="-29"/>
              <w:jc w:val="center"/>
              <w:rPr>
                <w:rFonts w:asciiTheme="majorBidi" w:hAnsiTheme="majorBidi" w:cstheme="majorBidi"/>
                <w:b/>
                <w:bCs/>
                <w:sz w:val="28"/>
                <w:szCs w:val="28"/>
                <w:cs/>
              </w:rPr>
            </w:pPr>
            <w:r w:rsidRPr="006B7118">
              <w:rPr>
                <w:rFonts w:asciiTheme="majorBidi" w:hAnsiTheme="majorBidi" w:cstheme="majorBidi"/>
                <w:b/>
                <w:bCs/>
                <w:sz w:val="28"/>
                <w:szCs w:val="28"/>
              </w:rPr>
              <w:t>532,506</w:t>
            </w:r>
          </w:p>
        </w:tc>
        <w:tc>
          <w:tcPr>
            <w:tcW w:w="90" w:type="dxa"/>
          </w:tcPr>
          <w:p w14:paraId="3D562239" w14:textId="77777777" w:rsidR="004977AA" w:rsidRPr="00C6564C" w:rsidRDefault="004977AA" w:rsidP="004977AA">
            <w:pPr>
              <w:tabs>
                <w:tab w:val="decimal" w:pos="766"/>
              </w:tabs>
              <w:ind w:left="-29" w:right="-29"/>
              <w:jc w:val="center"/>
              <w:rPr>
                <w:rFonts w:asciiTheme="majorBidi" w:hAnsiTheme="majorBidi" w:cstheme="majorBidi"/>
                <w:b/>
                <w:bCs/>
                <w:sz w:val="28"/>
                <w:szCs w:val="28"/>
              </w:rPr>
            </w:pPr>
          </w:p>
        </w:tc>
        <w:tc>
          <w:tcPr>
            <w:tcW w:w="900" w:type="dxa"/>
            <w:tcBorders>
              <w:top w:val="single" w:sz="4" w:space="0" w:color="auto"/>
              <w:bottom w:val="double" w:sz="4" w:space="0" w:color="auto"/>
            </w:tcBorders>
            <w:vAlign w:val="bottom"/>
          </w:tcPr>
          <w:p w14:paraId="2C6BCA29" w14:textId="77777777" w:rsidR="004977AA" w:rsidRPr="00C6564C" w:rsidRDefault="004977AA" w:rsidP="004977AA">
            <w:pPr>
              <w:tabs>
                <w:tab w:val="decimal" w:pos="766"/>
              </w:tabs>
              <w:ind w:left="-29" w:right="-29"/>
              <w:jc w:val="center"/>
              <w:rPr>
                <w:rFonts w:asciiTheme="majorBidi" w:hAnsiTheme="majorBidi" w:cstheme="majorBidi"/>
                <w:b/>
                <w:bCs/>
                <w:sz w:val="28"/>
                <w:szCs w:val="28"/>
              </w:rPr>
            </w:pPr>
            <w:r w:rsidRPr="00C6564C">
              <w:rPr>
                <w:rFonts w:asciiTheme="majorBidi" w:hAnsiTheme="majorBidi" w:cstheme="majorBidi"/>
                <w:b/>
                <w:bCs/>
                <w:sz w:val="28"/>
                <w:szCs w:val="28"/>
              </w:rPr>
              <w:t>325,321</w:t>
            </w:r>
          </w:p>
        </w:tc>
        <w:tc>
          <w:tcPr>
            <w:tcW w:w="90" w:type="dxa"/>
          </w:tcPr>
          <w:p w14:paraId="3E375E7C" w14:textId="77777777" w:rsidR="004977AA" w:rsidRPr="00C6564C" w:rsidRDefault="004977AA" w:rsidP="004977AA">
            <w:pPr>
              <w:tabs>
                <w:tab w:val="decimal" w:pos="766"/>
              </w:tabs>
              <w:ind w:left="-29" w:right="-29"/>
              <w:jc w:val="center"/>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6D30A1D9" w14:textId="247D8302" w:rsidR="004977AA" w:rsidRPr="00C6564C" w:rsidRDefault="00FF58CD" w:rsidP="004977AA">
            <w:pPr>
              <w:tabs>
                <w:tab w:val="decimal" w:pos="766"/>
              </w:tabs>
              <w:ind w:left="-29" w:right="-29"/>
              <w:jc w:val="center"/>
              <w:rPr>
                <w:rFonts w:asciiTheme="majorBidi" w:hAnsiTheme="majorBidi" w:cstheme="majorBidi"/>
                <w:b/>
                <w:bCs/>
                <w:sz w:val="28"/>
                <w:szCs w:val="28"/>
              </w:rPr>
            </w:pPr>
            <w:r w:rsidRPr="00FF58CD">
              <w:rPr>
                <w:rFonts w:asciiTheme="majorBidi" w:hAnsiTheme="majorBidi" w:cstheme="majorBidi"/>
                <w:b/>
                <w:bCs/>
                <w:sz w:val="28"/>
                <w:szCs w:val="28"/>
              </w:rPr>
              <w:t>525,886</w:t>
            </w:r>
          </w:p>
        </w:tc>
        <w:tc>
          <w:tcPr>
            <w:tcW w:w="90" w:type="dxa"/>
          </w:tcPr>
          <w:p w14:paraId="7DBDE3C3" w14:textId="77777777" w:rsidR="004977AA" w:rsidRPr="00C6564C" w:rsidRDefault="004977AA" w:rsidP="004977AA">
            <w:pPr>
              <w:tabs>
                <w:tab w:val="decimal" w:pos="766"/>
              </w:tabs>
              <w:ind w:left="-29" w:right="-29"/>
              <w:jc w:val="center"/>
              <w:rPr>
                <w:rFonts w:asciiTheme="majorBidi" w:hAnsiTheme="majorBidi" w:cstheme="majorBidi"/>
                <w:b/>
                <w:bCs/>
                <w:sz w:val="28"/>
                <w:szCs w:val="28"/>
              </w:rPr>
            </w:pPr>
          </w:p>
        </w:tc>
        <w:tc>
          <w:tcPr>
            <w:tcW w:w="900" w:type="dxa"/>
            <w:tcBorders>
              <w:top w:val="single" w:sz="4" w:space="0" w:color="auto"/>
              <w:bottom w:val="double" w:sz="4" w:space="0" w:color="auto"/>
            </w:tcBorders>
            <w:vAlign w:val="bottom"/>
          </w:tcPr>
          <w:p w14:paraId="78D79943" w14:textId="77777777" w:rsidR="004977AA" w:rsidRPr="00C6564C" w:rsidRDefault="004977AA" w:rsidP="004977AA">
            <w:pPr>
              <w:tabs>
                <w:tab w:val="decimal" w:pos="766"/>
              </w:tabs>
              <w:ind w:left="-29" w:right="-29"/>
              <w:jc w:val="center"/>
              <w:rPr>
                <w:rFonts w:asciiTheme="majorBidi" w:hAnsiTheme="majorBidi" w:cstheme="majorBidi"/>
                <w:b/>
                <w:bCs/>
                <w:sz w:val="28"/>
                <w:szCs w:val="28"/>
              </w:rPr>
            </w:pPr>
            <w:r w:rsidRPr="00C6564C">
              <w:rPr>
                <w:rFonts w:asciiTheme="majorBidi" w:hAnsiTheme="majorBidi" w:cstheme="majorBidi"/>
                <w:b/>
                <w:bCs/>
                <w:sz w:val="28"/>
                <w:szCs w:val="28"/>
              </w:rPr>
              <w:t>313,397</w:t>
            </w:r>
          </w:p>
        </w:tc>
        <w:tc>
          <w:tcPr>
            <w:tcW w:w="90" w:type="dxa"/>
          </w:tcPr>
          <w:p w14:paraId="021F8F10" w14:textId="77777777" w:rsidR="004977AA" w:rsidRPr="00C121F7" w:rsidRDefault="004977AA" w:rsidP="004977AA">
            <w:pPr>
              <w:overflowPunct/>
              <w:autoSpaceDE/>
              <w:autoSpaceDN/>
              <w:adjustRightInd/>
              <w:textAlignment w:val="auto"/>
              <w:rPr>
                <w:rFonts w:asciiTheme="majorBidi" w:hAnsiTheme="majorBidi" w:cstheme="majorBidi"/>
                <w:sz w:val="28"/>
                <w:szCs w:val="28"/>
              </w:rPr>
            </w:pPr>
          </w:p>
        </w:tc>
        <w:tc>
          <w:tcPr>
            <w:tcW w:w="2273" w:type="dxa"/>
          </w:tcPr>
          <w:p w14:paraId="0FC005B3" w14:textId="77777777" w:rsidR="004977AA" w:rsidRPr="00C121F7" w:rsidRDefault="004977AA" w:rsidP="004977AA">
            <w:pPr>
              <w:overflowPunct/>
              <w:autoSpaceDE/>
              <w:autoSpaceDN/>
              <w:adjustRightInd/>
              <w:textAlignment w:val="auto"/>
              <w:rPr>
                <w:rFonts w:asciiTheme="majorBidi" w:hAnsiTheme="majorBidi" w:cstheme="majorBidi"/>
                <w:sz w:val="28"/>
                <w:szCs w:val="28"/>
              </w:rPr>
            </w:pPr>
          </w:p>
        </w:tc>
      </w:tr>
    </w:tbl>
    <w:p w14:paraId="146FD964" w14:textId="3BD8DBAF" w:rsidR="00DF451B" w:rsidRDefault="00E127EF" w:rsidP="00C857B7">
      <w:pPr>
        <w:tabs>
          <w:tab w:val="left" w:pos="900"/>
          <w:tab w:val="left" w:pos="1440"/>
          <w:tab w:val="right" w:pos="5490"/>
          <w:tab w:val="right" w:pos="7740"/>
          <w:tab w:val="right" w:pos="9180"/>
        </w:tabs>
        <w:spacing w:before="120" w:after="120" w:line="370" w:lineRule="exact"/>
        <w:ind w:left="605" w:right="-43" w:hanging="605"/>
        <w:jc w:val="thaiDistribute"/>
        <w:rPr>
          <w:rFonts w:asciiTheme="majorBidi" w:hAnsiTheme="majorBidi" w:cstheme="majorBidi"/>
          <w:b/>
          <w:bCs/>
          <w:sz w:val="28"/>
          <w:szCs w:val="28"/>
        </w:rPr>
      </w:pPr>
      <w:r w:rsidRPr="00B542DF">
        <w:rPr>
          <w:rFonts w:asciiTheme="majorBidi" w:hAnsiTheme="majorBidi" w:cstheme="majorBidi"/>
          <w:b/>
          <w:bCs/>
          <w:sz w:val="28"/>
          <w:szCs w:val="28"/>
        </w:rPr>
        <w:t>1</w:t>
      </w:r>
      <w:r w:rsidR="00C857B7">
        <w:rPr>
          <w:rFonts w:asciiTheme="majorBidi" w:hAnsiTheme="majorBidi" w:cstheme="majorBidi"/>
          <w:b/>
          <w:bCs/>
          <w:sz w:val="28"/>
          <w:szCs w:val="28"/>
        </w:rPr>
        <w:t>7</w:t>
      </w:r>
      <w:r w:rsidRPr="00B542DF">
        <w:rPr>
          <w:rFonts w:asciiTheme="majorBidi" w:hAnsiTheme="majorBidi" w:cstheme="majorBidi"/>
          <w:b/>
          <w:bCs/>
          <w:sz w:val="28"/>
          <w:szCs w:val="28"/>
        </w:rPr>
        <w:t>.</w:t>
      </w:r>
      <w:r w:rsidRPr="00B542DF">
        <w:rPr>
          <w:rFonts w:asciiTheme="majorBidi" w:hAnsiTheme="majorBidi" w:cstheme="majorBidi"/>
          <w:b/>
          <w:bCs/>
          <w:sz w:val="28"/>
          <w:szCs w:val="28"/>
        </w:rPr>
        <w:tab/>
        <w:t>T</w:t>
      </w:r>
      <w:r w:rsidR="00F50B13">
        <w:rPr>
          <w:rFonts w:asciiTheme="majorBidi" w:hAnsiTheme="majorBidi" w:cstheme="majorBidi"/>
          <w:b/>
          <w:bCs/>
          <w:sz w:val="28"/>
          <w:szCs w:val="28"/>
        </w:rPr>
        <w:t xml:space="preserve">RADE AND OTHER </w:t>
      </w:r>
      <w:r w:rsidR="00994DBA">
        <w:rPr>
          <w:rFonts w:asciiTheme="majorBidi" w:hAnsiTheme="majorBidi" w:cstheme="majorBidi"/>
          <w:b/>
          <w:bCs/>
          <w:sz w:val="28"/>
          <w:szCs w:val="28"/>
        </w:rPr>
        <w:t xml:space="preserve">CURRENT </w:t>
      </w:r>
      <w:r w:rsidR="00F50B13">
        <w:rPr>
          <w:rFonts w:asciiTheme="majorBidi" w:hAnsiTheme="majorBidi" w:cstheme="majorBidi"/>
          <w:b/>
          <w:bCs/>
          <w:sz w:val="28"/>
          <w:szCs w:val="28"/>
        </w:rPr>
        <w:t>PAYABLES</w:t>
      </w:r>
    </w:p>
    <w:tbl>
      <w:tblPr>
        <w:tblW w:w="9435" w:type="dxa"/>
        <w:tblInd w:w="540" w:type="dxa"/>
        <w:tblLayout w:type="fixed"/>
        <w:tblCellMar>
          <w:left w:w="29" w:type="dxa"/>
          <w:right w:w="29" w:type="dxa"/>
        </w:tblCellMar>
        <w:tblLook w:val="0000" w:firstRow="0" w:lastRow="0" w:firstColumn="0" w:lastColumn="0" w:noHBand="0" w:noVBand="0"/>
      </w:tblPr>
      <w:tblGrid>
        <w:gridCol w:w="4266"/>
        <w:gridCol w:w="1270"/>
        <w:gridCol w:w="90"/>
        <w:gridCol w:w="1272"/>
        <w:gridCol w:w="90"/>
        <w:gridCol w:w="1180"/>
        <w:gridCol w:w="90"/>
        <w:gridCol w:w="1177"/>
      </w:tblGrid>
      <w:tr w:rsidR="009513E0" w:rsidRPr="00C121F7" w14:paraId="34E749DA" w14:textId="77777777" w:rsidTr="006D30E3">
        <w:trPr>
          <w:trHeight w:hRule="exact" w:val="325"/>
          <w:tblHeader/>
        </w:trPr>
        <w:tc>
          <w:tcPr>
            <w:tcW w:w="4266" w:type="dxa"/>
          </w:tcPr>
          <w:p w14:paraId="03D40094" w14:textId="77777777" w:rsidR="009513E0" w:rsidRPr="00DE0D74" w:rsidRDefault="009513E0" w:rsidP="009513E0">
            <w:pPr>
              <w:ind w:right="-18"/>
              <w:jc w:val="thaiDistribute"/>
              <w:rPr>
                <w:rFonts w:asciiTheme="majorBidi" w:hAnsiTheme="majorBidi" w:cstheme="majorBidi"/>
                <w:b/>
                <w:bCs/>
                <w:sz w:val="28"/>
                <w:szCs w:val="28"/>
              </w:rPr>
            </w:pPr>
            <w:r w:rsidRPr="007619BE">
              <w:rPr>
                <w:rFonts w:asciiTheme="majorBidi" w:hAnsiTheme="majorBidi" w:cstheme="majorBidi"/>
                <w:b/>
                <w:bCs/>
                <w:sz w:val="28"/>
                <w:szCs w:val="28"/>
              </w:rPr>
              <w:tab/>
            </w:r>
            <w:r w:rsidRPr="00DE0D74">
              <w:rPr>
                <w:rFonts w:asciiTheme="majorBidi" w:hAnsiTheme="majorBidi" w:cstheme="majorBidi"/>
                <w:b/>
                <w:bCs/>
                <w:sz w:val="28"/>
                <w:szCs w:val="28"/>
              </w:rPr>
              <w:tab/>
            </w:r>
            <w:r w:rsidRPr="00DE0D74">
              <w:rPr>
                <w:rFonts w:asciiTheme="majorBidi" w:hAnsiTheme="majorBidi" w:cstheme="majorBidi"/>
                <w:b/>
                <w:bCs/>
                <w:sz w:val="28"/>
                <w:szCs w:val="28"/>
              </w:rPr>
              <w:tab/>
            </w:r>
          </w:p>
        </w:tc>
        <w:tc>
          <w:tcPr>
            <w:tcW w:w="1270" w:type="dxa"/>
          </w:tcPr>
          <w:p w14:paraId="7726EA88" w14:textId="77777777" w:rsidR="009513E0" w:rsidRPr="00D50A13" w:rsidRDefault="009513E0" w:rsidP="009513E0">
            <w:pPr>
              <w:tabs>
                <w:tab w:val="left" w:pos="600"/>
                <w:tab w:val="left" w:pos="900"/>
                <w:tab w:val="right" w:pos="7280"/>
                <w:tab w:val="right" w:pos="8540"/>
              </w:tabs>
              <w:ind w:right="-45"/>
              <w:jc w:val="right"/>
              <w:rPr>
                <w:rFonts w:asciiTheme="majorBidi" w:hAnsiTheme="majorBidi" w:cstheme="majorBidi"/>
                <w:b/>
                <w:bCs/>
                <w:sz w:val="28"/>
                <w:szCs w:val="28"/>
              </w:rPr>
            </w:pPr>
          </w:p>
        </w:tc>
        <w:tc>
          <w:tcPr>
            <w:tcW w:w="90" w:type="dxa"/>
          </w:tcPr>
          <w:p w14:paraId="2B004929" w14:textId="77777777" w:rsidR="009513E0" w:rsidRPr="00D50A13" w:rsidRDefault="009513E0" w:rsidP="009513E0">
            <w:pPr>
              <w:tabs>
                <w:tab w:val="left" w:pos="600"/>
                <w:tab w:val="left" w:pos="900"/>
                <w:tab w:val="right" w:pos="7280"/>
                <w:tab w:val="right" w:pos="8540"/>
              </w:tabs>
              <w:ind w:right="-45"/>
              <w:jc w:val="right"/>
              <w:rPr>
                <w:rFonts w:asciiTheme="majorBidi" w:hAnsiTheme="majorBidi" w:cstheme="majorBidi"/>
                <w:b/>
                <w:bCs/>
                <w:sz w:val="28"/>
                <w:szCs w:val="28"/>
              </w:rPr>
            </w:pPr>
          </w:p>
        </w:tc>
        <w:tc>
          <w:tcPr>
            <w:tcW w:w="1270" w:type="dxa"/>
          </w:tcPr>
          <w:p w14:paraId="45037725" w14:textId="77777777" w:rsidR="009513E0" w:rsidRPr="00D50A13" w:rsidRDefault="009513E0" w:rsidP="009513E0">
            <w:pPr>
              <w:tabs>
                <w:tab w:val="left" w:pos="600"/>
                <w:tab w:val="left" w:pos="900"/>
                <w:tab w:val="right" w:pos="7280"/>
                <w:tab w:val="right" w:pos="8540"/>
              </w:tabs>
              <w:ind w:right="-45"/>
              <w:jc w:val="right"/>
              <w:rPr>
                <w:rFonts w:asciiTheme="majorBidi" w:hAnsiTheme="majorBidi" w:cstheme="majorBidi"/>
                <w:b/>
                <w:bCs/>
                <w:sz w:val="28"/>
                <w:szCs w:val="28"/>
              </w:rPr>
            </w:pPr>
          </w:p>
        </w:tc>
        <w:tc>
          <w:tcPr>
            <w:tcW w:w="2537" w:type="dxa"/>
            <w:gridSpan w:val="4"/>
          </w:tcPr>
          <w:p w14:paraId="30FEAAB2" w14:textId="26CF8D51" w:rsidR="009513E0" w:rsidRPr="00D50A13" w:rsidRDefault="009513E0" w:rsidP="009513E0">
            <w:pPr>
              <w:tabs>
                <w:tab w:val="left" w:pos="600"/>
                <w:tab w:val="left" w:pos="900"/>
                <w:tab w:val="right" w:pos="7280"/>
                <w:tab w:val="right" w:pos="8540"/>
              </w:tabs>
              <w:ind w:right="-45"/>
              <w:jc w:val="right"/>
              <w:rPr>
                <w:rFonts w:asciiTheme="majorBidi" w:hAnsiTheme="majorBidi" w:cstheme="majorBidi"/>
                <w:b/>
                <w:bCs/>
                <w:sz w:val="28"/>
                <w:szCs w:val="28"/>
              </w:rPr>
            </w:pPr>
            <w:r w:rsidRPr="00D50A13">
              <w:rPr>
                <w:rFonts w:asciiTheme="majorBidi" w:hAnsiTheme="majorBidi" w:cstheme="majorBidi"/>
                <w:b/>
                <w:bCs/>
                <w:sz w:val="28"/>
                <w:szCs w:val="28"/>
              </w:rPr>
              <w:t>(Unit: Thousand Baht)</w:t>
            </w:r>
          </w:p>
        </w:tc>
      </w:tr>
      <w:tr w:rsidR="009513E0" w:rsidRPr="00C121F7" w14:paraId="509D447D" w14:textId="77777777" w:rsidTr="006D30E3">
        <w:trPr>
          <w:trHeight w:hRule="exact" w:val="756"/>
          <w:tblHeader/>
        </w:trPr>
        <w:tc>
          <w:tcPr>
            <w:tcW w:w="4266" w:type="dxa"/>
          </w:tcPr>
          <w:p w14:paraId="28090C36" w14:textId="77777777" w:rsidR="009513E0" w:rsidRPr="00DE0D74" w:rsidRDefault="009513E0">
            <w:pPr>
              <w:ind w:right="-18"/>
              <w:jc w:val="thaiDistribute"/>
              <w:rPr>
                <w:rFonts w:asciiTheme="majorBidi" w:hAnsiTheme="majorBidi" w:cstheme="majorBidi"/>
                <w:b/>
                <w:bCs/>
                <w:sz w:val="28"/>
                <w:szCs w:val="28"/>
              </w:rPr>
            </w:pPr>
          </w:p>
        </w:tc>
        <w:tc>
          <w:tcPr>
            <w:tcW w:w="2632" w:type="dxa"/>
            <w:gridSpan w:val="3"/>
            <w:tcBorders>
              <w:bottom w:val="single" w:sz="4" w:space="0" w:color="auto"/>
            </w:tcBorders>
          </w:tcPr>
          <w:p w14:paraId="619B3A90" w14:textId="77777777" w:rsidR="009513E0" w:rsidRPr="00D50A13" w:rsidRDefault="009513E0" w:rsidP="009513E0">
            <w:pPr>
              <w:spacing w:line="380" w:lineRule="exact"/>
              <w:jc w:val="center"/>
              <w:rPr>
                <w:rFonts w:asciiTheme="majorBidi" w:hAnsiTheme="majorBidi" w:cstheme="majorBidi"/>
                <w:b/>
                <w:bCs/>
                <w:sz w:val="28"/>
                <w:szCs w:val="28"/>
              </w:rPr>
            </w:pPr>
            <w:r w:rsidRPr="00D50A13">
              <w:rPr>
                <w:rFonts w:asciiTheme="majorBidi" w:hAnsiTheme="majorBidi" w:cstheme="majorBidi"/>
                <w:b/>
                <w:bCs/>
                <w:sz w:val="28"/>
                <w:szCs w:val="28"/>
              </w:rPr>
              <w:t xml:space="preserve">Consolidated </w:t>
            </w:r>
          </w:p>
          <w:p w14:paraId="7E262930" w14:textId="1B229223" w:rsidR="009513E0" w:rsidRPr="00D50A13" w:rsidRDefault="009513E0" w:rsidP="009513E0">
            <w:pPr>
              <w:tabs>
                <w:tab w:val="left" w:pos="600"/>
                <w:tab w:val="left" w:pos="900"/>
                <w:tab w:val="right" w:pos="7280"/>
                <w:tab w:val="right" w:pos="8540"/>
              </w:tabs>
              <w:ind w:left="-29" w:right="-29"/>
              <w:jc w:val="center"/>
              <w:rPr>
                <w:rFonts w:asciiTheme="majorBidi" w:hAnsiTheme="majorBidi" w:cstheme="majorBidi"/>
                <w:b/>
                <w:bCs/>
                <w:sz w:val="28"/>
                <w:szCs w:val="28"/>
              </w:rPr>
            </w:pPr>
            <w:r w:rsidRPr="00D50A13">
              <w:rPr>
                <w:rFonts w:asciiTheme="majorBidi" w:hAnsiTheme="majorBidi" w:cstheme="majorBidi"/>
                <w:b/>
                <w:bCs/>
                <w:sz w:val="28"/>
                <w:szCs w:val="28"/>
              </w:rPr>
              <w:t>financial statements</w:t>
            </w:r>
          </w:p>
        </w:tc>
        <w:tc>
          <w:tcPr>
            <w:tcW w:w="90" w:type="dxa"/>
          </w:tcPr>
          <w:p w14:paraId="190711C6" w14:textId="77777777" w:rsidR="009513E0" w:rsidRPr="00FC60DF" w:rsidRDefault="009513E0">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2447" w:type="dxa"/>
            <w:gridSpan w:val="3"/>
            <w:tcBorders>
              <w:bottom w:val="single" w:sz="4" w:space="0" w:color="auto"/>
            </w:tcBorders>
          </w:tcPr>
          <w:p w14:paraId="299A0FDB" w14:textId="77777777" w:rsidR="009513E0" w:rsidRPr="00D50A13" w:rsidRDefault="009513E0" w:rsidP="009513E0">
            <w:pPr>
              <w:spacing w:line="380" w:lineRule="exact"/>
              <w:jc w:val="center"/>
              <w:rPr>
                <w:rFonts w:asciiTheme="majorBidi" w:hAnsiTheme="majorBidi" w:cstheme="majorBidi"/>
                <w:b/>
                <w:bCs/>
                <w:sz w:val="28"/>
                <w:szCs w:val="28"/>
              </w:rPr>
            </w:pPr>
            <w:r w:rsidRPr="00D50A13">
              <w:rPr>
                <w:rFonts w:asciiTheme="majorBidi" w:hAnsiTheme="majorBidi" w:cstheme="majorBidi"/>
                <w:b/>
                <w:bCs/>
                <w:sz w:val="28"/>
                <w:szCs w:val="28"/>
              </w:rPr>
              <w:t xml:space="preserve">Separate </w:t>
            </w:r>
          </w:p>
          <w:p w14:paraId="3F418BCE" w14:textId="165F188E" w:rsidR="009513E0" w:rsidRPr="00D50A13" w:rsidRDefault="009513E0" w:rsidP="009513E0">
            <w:pPr>
              <w:tabs>
                <w:tab w:val="left" w:pos="600"/>
                <w:tab w:val="left" w:pos="900"/>
                <w:tab w:val="right" w:pos="7280"/>
                <w:tab w:val="right" w:pos="8540"/>
              </w:tabs>
              <w:ind w:left="-29" w:right="-29"/>
              <w:jc w:val="center"/>
              <w:rPr>
                <w:rFonts w:asciiTheme="majorBidi" w:hAnsiTheme="majorBidi" w:cstheme="majorBidi"/>
                <w:b/>
                <w:bCs/>
                <w:sz w:val="28"/>
                <w:szCs w:val="28"/>
              </w:rPr>
            </w:pPr>
            <w:r w:rsidRPr="00D50A13">
              <w:rPr>
                <w:rFonts w:asciiTheme="majorBidi" w:hAnsiTheme="majorBidi" w:cstheme="majorBidi"/>
                <w:b/>
                <w:bCs/>
                <w:sz w:val="28"/>
                <w:szCs w:val="28"/>
              </w:rPr>
              <w:t>financial statements</w:t>
            </w:r>
          </w:p>
        </w:tc>
      </w:tr>
      <w:tr w:rsidR="009513E0" w:rsidRPr="00C121F7" w14:paraId="1033802F" w14:textId="77777777" w:rsidTr="006D30E3">
        <w:trPr>
          <w:trHeight w:hRule="exact" w:val="325"/>
          <w:tblHeader/>
        </w:trPr>
        <w:tc>
          <w:tcPr>
            <w:tcW w:w="4266" w:type="dxa"/>
          </w:tcPr>
          <w:p w14:paraId="3C594368" w14:textId="77777777" w:rsidR="009513E0" w:rsidRPr="00DE0D74" w:rsidRDefault="009513E0">
            <w:pPr>
              <w:ind w:right="-18"/>
              <w:jc w:val="thaiDistribute"/>
              <w:rPr>
                <w:rFonts w:asciiTheme="majorBidi" w:hAnsiTheme="majorBidi" w:cstheme="majorBidi"/>
                <w:b/>
                <w:bCs/>
                <w:sz w:val="28"/>
                <w:szCs w:val="28"/>
                <w:u w:val="single"/>
              </w:rPr>
            </w:pPr>
          </w:p>
        </w:tc>
        <w:tc>
          <w:tcPr>
            <w:tcW w:w="1270" w:type="dxa"/>
            <w:tcBorders>
              <w:top w:val="single" w:sz="4" w:space="0" w:color="auto"/>
              <w:bottom w:val="single" w:sz="4" w:space="0" w:color="auto"/>
            </w:tcBorders>
          </w:tcPr>
          <w:p w14:paraId="477BB802" w14:textId="48886003" w:rsidR="009513E0" w:rsidRPr="00DE0D74" w:rsidRDefault="009513E0">
            <w:pPr>
              <w:ind w:left="-29" w:right="-29" w:hanging="12"/>
              <w:jc w:val="center"/>
              <w:rPr>
                <w:rFonts w:asciiTheme="majorBidi" w:hAnsiTheme="majorBidi" w:cstheme="majorBidi"/>
                <w:b/>
                <w:bCs/>
                <w:sz w:val="28"/>
                <w:szCs w:val="28"/>
              </w:rPr>
            </w:pPr>
            <w:r w:rsidRPr="00DE0D74">
              <w:rPr>
                <w:rFonts w:asciiTheme="majorBidi" w:hAnsiTheme="majorBidi" w:cstheme="majorBidi"/>
                <w:b/>
                <w:bCs/>
                <w:sz w:val="28"/>
                <w:szCs w:val="28"/>
              </w:rPr>
              <w:t>2</w:t>
            </w:r>
            <w:r w:rsidR="00F82DA5">
              <w:rPr>
                <w:rFonts w:asciiTheme="majorBidi" w:hAnsiTheme="majorBidi" w:cstheme="majorBidi"/>
                <w:b/>
                <w:bCs/>
                <w:sz w:val="28"/>
                <w:szCs w:val="28"/>
              </w:rPr>
              <w:t>025</w:t>
            </w:r>
          </w:p>
        </w:tc>
        <w:tc>
          <w:tcPr>
            <w:tcW w:w="90" w:type="dxa"/>
          </w:tcPr>
          <w:p w14:paraId="704F0CA6" w14:textId="77777777" w:rsidR="009513E0" w:rsidRPr="00DE0D74" w:rsidRDefault="009513E0">
            <w:pPr>
              <w:ind w:left="-29" w:right="-29" w:hanging="12"/>
              <w:jc w:val="center"/>
              <w:rPr>
                <w:rFonts w:asciiTheme="majorBidi" w:hAnsiTheme="majorBidi" w:cstheme="majorBidi"/>
                <w:b/>
                <w:bCs/>
                <w:sz w:val="28"/>
                <w:szCs w:val="28"/>
              </w:rPr>
            </w:pPr>
          </w:p>
        </w:tc>
        <w:tc>
          <w:tcPr>
            <w:tcW w:w="1270" w:type="dxa"/>
            <w:tcBorders>
              <w:top w:val="single" w:sz="4" w:space="0" w:color="auto"/>
              <w:bottom w:val="single" w:sz="4" w:space="0" w:color="auto"/>
            </w:tcBorders>
          </w:tcPr>
          <w:p w14:paraId="23A53A09" w14:textId="292895DE" w:rsidR="009513E0" w:rsidRPr="00DE0D74" w:rsidRDefault="009513E0">
            <w:pPr>
              <w:ind w:left="-29" w:right="-29" w:hanging="12"/>
              <w:jc w:val="center"/>
              <w:rPr>
                <w:rFonts w:asciiTheme="majorBidi" w:hAnsiTheme="majorBidi" w:cstheme="majorBidi"/>
                <w:b/>
                <w:bCs/>
                <w:sz w:val="28"/>
                <w:szCs w:val="28"/>
              </w:rPr>
            </w:pPr>
            <w:r w:rsidRPr="00DE0D74">
              <w:rPr>
                <w:rFonts w:asciiTheme="majorBidi" w:hAnsiTheme="majorBidi" w:cstheme="majorBidi"/>
                <w:b/>
                <w:bCs/>
                <w:sz w:val="28"/>
                <w:szCs w:val="28"/>
              </w:rPr>
              <w:t>2</w:t>
            </w:r>
            <w:r w:rsidR="00F82DA5">
              <w:rPr>
                <w:rFonts w:asciiTheme="majorBidi" w:hAnsiTheme="majorBidi" w:cstheme="majorBidi"/>
                <w:b/>
                <w:bCs/>
                <w:sz w:val="28"/>
                <w:szCs w:val="28"/>
              </w:rPr>
              <w:t>024</w:t>
            </w:r>
          </w:p>
        </w:tc>
        <w:tc>
          <w:tcPr>
            <w:tcW w:w="90" w:type="dxa"/>
          </w:tcPr>
          <w:p w14:paraId="14B03D52" w14:textId="77777777" w:rsidR="009513E0" w:rsidRPr="00DE0D74" w:rsidRDefault="009513E0">
            <w:pPr>
              <w:ind w:left="-29" w:right="-29" w:hanging="12"/>
              <w:jc w:val="center"/>
              <w:rPr>
                <w:rFonts w:asciiTheme="majorBidi" w:hAnsiTheme="majorBidi" w:cstheme="majorBidi"/>
                <w:b/>
                <w:bCs/>
                <w:sz w:val="28"/>
                <w:szCs w:val="28"/>
              </w:rPr>
            </w:pPr>
          </w:p>
        </w:tc>
        <w:tc>
          <w:tcPr>
            <w:tcW w:w="1180" w:type="dxa"/>
            <w:tcBorders>
              <w:top w:val="single" w:sz="4" w:space="0" w:color="auto"/>
              <w:bottom w:val="single" w:sz="4" w:space="0" w:color="auto"/>
            </w:tcBorders>
          </w:tcPr>
          <w:p w14:paraId="482D224B" w14:textId="1F5DB6EF" w:rsidR="009513E0" w:rsidRPr="00DE0D74" w:rsidRDefault="009513E0">
            <w:pPr>
              <w:ind w:left="-29" w:right="-29" w:hanging="12"/>
              <w:jc w:val="center"/>
              <w:rPr>
                <w:rFonts w:asciiTheme="majorBidi" w:hAnsiTheme="majorBidi" w:cstheme="majorBidi"/>
                <w:b/>
                <w:bCs/>
                <w:sz w:val="28"/>
                <w:szCs w:val="28"/>
              </w:rPr>
            </w:pPr>
            <w:r w:rsidRPr="00DE0D74">
              <w:rPr>
                <w:rFonts w:asciiTheme="majorBidi" w:hAnsiTheme="majorBidi" w:cstheme="majorBidi"/>
                <w:b/>
                <w:bCs/>
                <w:sz w:val="28"/>
                <w:szCs w:val="28"/>
              </w:rPr>
              <w:t>2</w:t>
            </w:r>
            <w:r w:rsidR="00F82DA5">
              <w:rPr>
                <w:rFonts w:asciiTheme="majorBidi" w:hAnsiTheme="majorBidi" w:cstheme="majorBidi"/>
                <w:b/>
                <w:bCs/>
                <w:sz w:val="28"/>
                <w:szCs w:val="28"/>
              </w:rPr>
              <w:t>025</w:t>
            </w:r>
          </w:p>
        </w:tc>
        <w:tc>
          <w:tcPr>
            <w:tcW w:w="90" w:type="dxa"/>
          </w:tcPr>
          <w:p w14:paraId="0689773C" w14:textId="77777777" w:rsidR="009513E0" w:rsidRPr="00DE0D74" w:rsidRDefault="009513E0">
            <w:pPr>
              <w:ind w:left="-29" w:right="-29" w:hanging="12"/>
              <w:jc w:val="center"/>
              <w:rPr>
                <w:rFonts w:asciiTheme="majorBidi" w:hAnsiTheme="majorBidi" w:cstheme="majorBidi"/>
                <w:b/>
                <w:bCs/>
                <w:sz w:val="28"/>
                <w:szCs w:val="28"/>
              </w:rPr>
            </w:pPr>
          </w:p>
        </w:tc>
        <w:tc>
          <w:tcPr>
            <w:tcW w:w="1176" w:type="dxa"/>
            <w:tcBorders>
              <w:top w:val="single" w:sz="4" w:space="0" w:color="auto"/>
              <w:bottom w:val="single" w:sz="4" w:space="0" w:color="auto"/>
            </w:tcBorders>
          </w:tcPr>
          <w:p w14:paraId="62AFE00F" w14:textId="24F9B0D0" w:rsidR="009513E0" w:rsidRPr="00DE0D74" w:rsidRDefault="009513E0">
            <w:pPr>
              <w:ind w:left="-29" w:right="-29" w:hanging="12"/>
              <w:jc w:val="center"/>
              <w:rPr>
                <w:rFonts w:asciiTheme="majorBidi" w:hAnsiTheme="majorBidi" w:cstheme="majorBidi"/>
                <w:b/>
                <w:bCs/>
                <w:sz w:val="28"/>
                <w:szCs w:val="28"/>
              </w:rPr>
            </w:pPr>
            <w:r w:rsidRPr="00DE0D74">
              <w:rPr>
                <w:rFonts w:asciiTheme="majorBidi" w:hAnsiTheme="majorBidi" w:cstheme="majorBidi"/>
                <w:b/>
                <w:bCs/>
                <w:sz w:val="28"/>
                <w:szCs w:val="28"/>
              </w:rPr>
              <w:t>2</w:t>
            </w:r>
            <w:r w:rsidR="00F82DA5">
              <w:rPr>
                <w:rFonts w:asciiTheme="majorBidi" w:hAnsiTheme="majorBidi" w:cstheme="majorBidi"/>
                <w:b/>
                <w:bCs/>
                <w:sz w:val="28"/>
                <w:szCs w:val="28"/>
              </w:rPr>
              <w:t>024</w:t>
            </w:r>
          </w:p>
        </w:tc>
      </w:tr>
      <w:tr w:rsidR="009513E0" w:rsidRPr="00C121F7" w14:paraId="3890D0EB" w14:textId="77777777" w:rsidTr="00BB53C4">
        <w:trPr>
          <w:trHeight w:hRule="exact" w:val="360"/>
        </w:trPr>
        <w:tc>
          <w:tcPr>
            <w:tcW w:w="4266" w:type="dxa"/>
            <w:vAlign w:val="center"/>
          </w:tcPr>
          <w:p w14:paraId="22C951A9" w14:textId="728CDC0B" w:rsidR="009513E0" w:rsidRPr="00FC60DF" w:rsidRDefault="003E018E">
            <w:pPr>
              <w:adjustRightInd/>
              <w:ind w:right="-148"/>
              <w:rPr>
                <w:rFonts w:asciiTheme="majorBidi" w:hAnsiTheme="majorBidi" w:cstheme="majorBidi"/>
                <w:b/>
                <w:bCs/>
                <w:sz w:val="28"/>
                <w:szCs w:val="28"/>
                <w:u w:val="single"/>
                <w:cs/>
              </w:rPr>
            </w:pPr>
            <w:r w:rsidRPr="000B2E62">
              <w:rPr>
                <w:rFonts w:asciiTheme="majorBidi" w:hAnsiTheme="majorBidi" w:cstheme="majorBidi"/>
                <w:b/>
                <w:bCs/>
                <w:sz w:val="28"/>
                <w:szCs w:val="28"/>
                <w:u w:val="single"/>
              </w:rPr>
              <w:t>Trade payables</w:t>
            </w:r>
          </w:p>
        </w:tc>
        <w:tc>
          <w:tcPr>
            <w:tcW w:w="1270" w:type="dxa"/>
            <w:tcBorders>
              <w:top w:val="single" w:sz="4" w:space="0" w:color="auto"/>
            </w:tcBorders>
            <w:vAlign w:val="bottom"/>
          </w:tcPr>
          <w:p w14:paraId="204E77EB" w14:textId="77777777" w:rsidR="009513E0" w:rsidRPr="00C121F7" w:rsidRDefault="009513E0">
            <w:pPr>
              <w:tabs>
                <w:tab w:val="decimal" w:pos="927"/>
              </w:tabs>
              <w:ind w:left="-29" w:right="-29"/>
              <w:rPr>
                <w:rFonts w:asciiTheme="majorBidi" w:hAnsiTheme="majorBidi" w:cstheme="majorBidi"/>
                <w:sz w:val="28"/>
                <w:szCs w:val="28"/>
              </w:rPr>
            </w:pPr>
          </w:p>
        </w:tc>
        <w:tc>
          <w:tcPr>
            <w:tcW w:w="90" w:type="dxa"/>
          </w:tcPr>
          <w:p w14:paraId="7D5B3CB2" w14:textId="77777777" w:rsidR="009513E0" w:rsidRPr="00C121F7" w:rsidRDefault="009513E0">
            <w:pPr>
              <w:tabs>
                <w:tab w:val="decimal" w:pos="927"/>
              </w:tabs>
              <w:ind w:left="-29" w:right="-29"/>
              <w:rPr>
                <w:rFonts w:asciiTheme="majorBidi" w:hAnsiTheme="majorBidi" w:cstheme="majorBidi"/>
                <w:sz w:val="28"/>
                <w:szCs w:val="28"/>
              </w:rPr>
            </w:pPr>
          </w:p>
        </w:tc>
        <w:tc>
          <w:tcPr>
            <w:tcW w:w="1270" w:type="dxa"/>
            <w:tcBorders>
              <w:top w:val="single" w:sz="4" w:space="0" w:color="auto"/>
            </w:tcBorders>
            <w:vAlign w:val="bottom"/>
          </w:tcPr>
          <w:p w14:paraId="30348010" w14:textId="77777777" w:rsidR="009513E0" w:rsidRPr="00C121F7" w:rsidRDefault="009513E0">
            <w:pPr>
              <w:tabs>
                <w:tab w:val="decimal" w:pos="927"/>
              </w:tabs>
              <w:ind w:left="-29" w:right="-29"/>
              <w:rPr>
                <w:rFonts w:asciiTheme="majorBidi" w:hAnsiTheme="majorBidi" w:cstheme="majorBidi"/>
                <w:sz w:val="28"/>
                <w:szCs w:val="28"/>
              </w:rPr>
            </w:pPr>
          </w:p>
        </w:tc>
        <w:tc>
          <w:tcPr>
            <w:tcW w:w="90" w:type="dxa"/>
          </w:tcPr>
          <w:p w14:paraId="6921A1FA" w14:textId="77777777" w:rsidR="009513E0" w:rsidRPr="00C121F7" w:rsidRDefault="009513E0">
            <w:pPr>
              <w:tabs>
                <w:tab w:val="decimal" w:pos="927"/>
              </w:tabs>
              <w:ind w:left="-29" w:right="-29"/>
              <w:rPr>
                <w:rFonts w:asciiTheme="majorBidi" w:hAnsiTheme="majorBidi" w:cstheme="majorBidi"/>
                <w:sz w:val="28"/>
                <w:szCs w:val="28"/>
              </w:rPr>
            </w:pPr>
          </w:p>
        </w:tc>
        <w:tc>
          <w:tcPr>
            <w:tcW w:w="1180" w:type="dxa"/>
            <w:tcBorders>
              <w:top w:val="single" w:sz="4" w:space="0" w:color="auto"/>
            </w:tcBorders>
            <w:vAlign w:val="bottom"/>
          </w:tcPr>
          <w:p w14:paraId="4A4FEE8D" w14:textId="77777777" w:rsidR="009513E0" w:rsidRPr="00C121F7" w:rsidRDefault="009513E0">
            <w:pPr>
              <w:tabs>
                <w:tab w:val="decimal" w:pos="927"/>
              </w:tabs>
              <w:ind w:left="-29" w:right="-29"/>
              <w:rPr>
                <w:rFonts w:asciiTheme="majorBidi" w:hAnsiTheme="majorBidi" w:cstheme="majorBidi"/>
                <w:sz w:val="28"/>
                <w:szCs w:val="28"/>
              </w:rPr>
            </w:pPr>
          </w:p>
        </w:tc>
        <w:tc>
          <w:tcPr>
            <w:tcW w:w="90" w:type="dxa"/>
          </w:tcPr>
          <w:p w14:paraId="777F854A" w14:textId="77777777" w:rsidR="009513E0" w:rsidRPr="00C121F7" w:rsidRDefault="009513E0">
            <w:pPr>
              <w:tabs>
                <w:tab w:val="decimal" w:pos="927"/>
              </w:tabs>
              <w:ind w:left="-29" w:right="-29"/>
              <w:rPr>
                <w:rFonts w:asciiTheme="majorBidi" w:hAnsiTheme="majorBidi" w:cstheme="majorBidi"/>
                <w:sz w:val="28"/>
                <w:szCs w:val="28"/>
              </w:rPr>
            </w:pPr>
          </w:p>
        </w:tc>
        <w:tc>
          <w:tcPr>
            <w:tcW w:w="1176" w:type="dxa"/>
            <w:tcBorders>
              <w:top w:val="single" w:sz="4" w:space="0" w:color="auto"/>
            </w:tcBorders>
            <w:vAlign w:val="bottom"/>
          </w:tcPr>
          <w:p w14:paraId="72296190" w14:textId="77777777" w:rsidR="009513E0" w:rsidRPr="00C121F7" w:rsidRDefault="009513E0">
            <w:pPr>
              <w:tabs>
                <w:tab w:val="decimal" w:pos="927"/>
              </w:tabs>
              <w:ind w:left="-29" w:right="-29"/>
              <w:rPr>
                <w:rFonts w:asciiTheme="majorBidi" w:hAnsiTheme="majorBidi" w:cstheme="majorBidi"/>
                <w:sz w:val="28"/>
                <w:szCs w:val="28"/>
              </w:rPr>
            </w:pPr>
          </w:p>
        </w:tc>
      </w:tr>
      <w:tr w:rsidR="009513E0" w:rsidRPr="00C121F7" w14:paraId="4A658420" w14:textId="77777777" w:rsidTr="00BB53C4">
        <w:trPr>
          <w:trHeight w:hRule="exact" w:val="360"/>
        </w:trPr>
        <w:tc>
          <w:tcPr>
            <w:tcW w:w="4266" w:type="dxa"/>
            <w:vAlign w:val="center"/>
          </w:tcPr>
          <w:p w14:paraId="26AB87BD" w14:textId="189B63E7" w:rsidR="009513E0" w:rsidRPr="00FC60DF" w:rsidRDefault="009D09DA">
            <w:pPr>
              <w:adjustRightInd/>
              <w:ind w:left="252" w:hanging="63"/>
              <w:rPr>
                <w:rFonts w:asciiTheme="majorBidi" w:hAnsiTheme="majorBidi" w:cstheme="majorBidi"/>
                <w:sz w:val="28"/>
                <w:szCs w:val="28"/>
                <w:cs/>
              </w:rPr>
            </w:pPr>
            <w:r w:rsidRPr="00B542DF">
              <w:rPr>
                <w:rFonts w:asciiTheme="majorBidi" w:hAnsiTheme="majorBidi" w:cstheme="majorBidi"/>
                <w:sz w:val="28"/>
                <w:szCs w:val="28"/>
              </w:rPr>
              <w:t>Trade accounts payable - related parties</w:t>
            </w:r>
          </w:p>
        </w:tc>
        <w:tc>
          <w:tcPr>
            <w:tcW w:w="1270" w:type="dxa"/>
            <w:vAlign w:val="bottom"/>
          </w:tcPr>
          <w:p w14:paraId="1D831243" w14:textId="45431318" w:rsidR="009513E0" w:rsidRPr="00C121F7" w:rsidRDefault="009513E0">
            <w:pPr>
              <w:tabs>
                <w:tab w:val="decimal" w:pos="927"/>
              </w:tabs>
              <w:ind w:left="-29" w:right="65"/>
              <w:jc w:val="right"/>
              <w:rPr>
                <w:rFonts w:asciiTheme="majorBidi" w:hAnsiTheme="majorBidi" w:cstheme="majorBidi"/>
                <w:sz w:val="28"/>
                <w:szCs w:val="28"/>
              </w:rPr>
            </w:pPr>
            <w:r>
              <w:rPr>
                <w:rFonts w:asciiTheme="majorBidi" w:hAnsiTheme="majorBidi" w:cstheme="majorBidi"/>
                <w:sz w:val="28"/>
                <w:szCs w:val="28"/>
              </w:rPr>
              <w:t>40</w:t>
            </w:r>
            <w:r w:rsidR="001B0961">
              <w:rPr>
                <w:rFonts w:asciiTheme="majorBidi" w:hAnsiTheme="majorBidi" w:cstheme="majorBidi"/>
                <w:sz w:val="28"/>
                <w:szCs w:val="28"/>
              </w:rPr>
              <w:t>2</w:t>
            </w:r>
          </w:p>
        </w:tc>
        <w:tc>
          <w:tcPr>
            <w:tcW w:w="90" w:type="dxa"/>
          </w:tcPr>
          <w:p w14:paraId="48605B72" w14:textId="77777777" w:rsidR="009513E0" w:rsidRPr="00C121F7" w:rsidRDefault="009513E0">
            <w:pPr>
              <w:tabs>
                <w:tab w:val="decimal" w:pos="927"/>
              </w:tabs>
              <w:ind w:left="-29" w:right="-29"/>
              <w:rPr>
                <w:rFonts w:asciiTheme="majorBidi" w:hAnsiTheme="majorBidi" w:cstheme="majorBidi"/>
                <w:sz w:val="28"/>
                <w:szCs w:val="28"/>
              </w:rPr>
            </w:pPr>
          </w:p>
        </w:tc>
        <w:tc>
          <w:tcPr>
            <w:tcW w:w="1270" w:type="dxa"/>
            <w:vAlign w:val="bottom"/>
          </w:tcPr>
          <w:p w14:paraId="33A10CB7" w14:textId="77777777" w:rsidR="009513E0" w:rsidRPr="00C121F7" w:rsidRDefault="009513E0">
            <w:pPr>
              <w:tabs>
                <w:tab w:val="decimal" w:pos="927"/>
              </w:tabs>
              <w:ind w:left="-29" w:right="-29"/>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44719C53" w14:textId="77777777" w:rsidR="009513E0" w:rsidRPr="00C121F7" w:rsidRDefault="009513E0">
            <w:pPr>
              <w:tabs>
                <w:tab w:val="decimal" w:pos="927"/>
              </w:tabs>
              <w:ind w:left="-29" w:right="-29"/>
              <w:rPr>
                <w:rFonts w:asciiTheme="majorBidi" w:hAnsiTheme="majorBidi" w:cstheme="majorBidi"/>
                <w:sz w:val="28"/>
                <w:szCs w:val="28"/>
              </w:rPr>
            </w:pPr>
          </w:p>
        </w:tc>
        <w:tc>
          <w:tcPr>
            <w:tcW w:w="1180" w:type="dxa"/>
            <w:vAlign w:val="bottom"/>
          </w:tcPr>
          <w:p w14:paraId="5586FFCE" w14:textId="7514907B" w:rsidR="009513E0" w:rsidRPr="00C121F7" w:rsidRDefault="009513E0">
            <w:pPr>
              <w:tabs>
                <w:tab w:val="decimal" w:pos="927"/>
              </w:tabs>
              <w:ind w:left="-29" w:right="65"/>
              <w:jc w:val="right"/>
              <w:rPr>
                <w:rFonts w:asciiTheme="majorBidi" w:hAnsiTheme="majorBidi" w:cstheme="majorBidi"/>
                <w:sz w:val="28"/>
                <w:szCs w:val="28"/>
              </w:rPr>
            </w:pPr>
            <w:r>
              <w:rPr>
                <w:rFonts w:asciiTheme="majorBidi" w:hAnsiTheme="majorBidi" w:cstheme="majorBidi"/>
                <w:sz w:val="28"/>
                <w:szCs w:val="28"/>
              </w:rPr>
              <w:t>40</w:t>
            </w:r>
            <w:r w:rsidR="001B0961">
              <w:rPr>
                <w:rFonts w:asciiTheme="majorBidi" w:hAnsiTheme="majorBidi" w:cstheme="majorBidi"/>
                <w:sz w:val="28"/>
                <w:szCs w:val="28"/>
              </w:rPr>
              <w:t>2</w:t>
            </w:r>
          </w:p>
        </w:tc>
        <w:tc>
          <w:tcPr>
            <w:tcW w:w="90" w:type="dxa"/>
          </w:tcPr>
          <w:p w14:paraId="37107201" w14:textId="77777777" w:rsidR="009513E0" w:rsidRPr="00C121F7" w:rsidRDefault="009513E0">
            <w:pPr>
              <w:tabs>
                <w:tab w:val="decimal" w:pos="927"/>
              </w:tabs>
              <w:ind w:left="-29" w:right="-29"/>
              <w:rPr>
                <w:rFonts w:asciiTheme="majorBidi" w:hAnsiTheme="majorBidi" w:cstheme="majorBidi"/>
                <w:sz w:val="28"/>
                <w:szCs w:val="28"/>
              </w:rPr>
            </w:pPr>
          </w:p>
        </w:tc>
        <w:tc>
          <w:tcPr>
            <w:tcW w:w="1176" w:type="dxa"/>
            <w:vAlign w:val="bottom"/>
          </w:tcPr>
          <w:p w14:paraId="0CF266FC" w14:textId="77777777" w:rsidR="009513E0" w:rsidRPr="00C121F7" w:rsidRDefault="009513E0">
            <w:pPr>
              <w:tabs>
                <w:tab w:val="decimal" w:pos="874"/>
              </w:tabs>
              <w:ind w:left="-29" w:right="-29"/>
              <w:rPr>
                <w:rFonts w:asciiTheme="majorBidi" w:hAnsiTheme="majorBidi" w:cstheme="majorBidi"/>
                <w:sz w:val="28"/>
                <w:szCs w:val="28"/>
              </w:rPr>
            </w:pPr>
            <w:r w:rsidRPr="00C121F7">
              <w:rPr>
                <w:rFonts w:asciiTheme="majorBidi" w:hAnsiTheme="majorBidi" w:cstheme="majorBidi"/>
                <w:sz w:val="28"/>
                <w:szCs w:val="28"/>
              </w:rPr>
              <w:t>-</w:t>
            </w:r>
          </w:p>
        </w:tc>
      </w:tr>
      <w:tr w:rsidR="009513E0" w:rsidRPr="00C121F7" w14:paraId="6C2042E6" w14:textId="77777777" w:rsidTr="00BB53C4">
        <w:trPr>
          <w:trHeight w:hRule="exact" w:val="360"/>
        </w:trPr>
        <w:tc>
          <w:tcPr>
            <w:tcW w:w="4266" w:type="dxa"/>
            <w:vAlign w:val="center"/>
          </w:tcPr>
          <w:p w14:paraId="338A8A68" w14:textId="2E516F20" w:rsidR="009513E0" w:rsidRPr="00FC60DF" w:rsidRDefault="003E018E">
            <w:pPr>
              <w:adjustRightInd/>
              <w:ind w:left="252" w:hanging="63"/>
              <w:rPr>
                <w:rFonts w:asciiTheme="majorBidi" w:hAnsiTheme="majorBidi" w:cstheme="majorBidi"/>
                <w:sz w:val="28"/>
                <w:szCs w:val="28"/>
                <w:cs/>
              </w:rPr>
            </w:pPr>
            <w:r w:rsidRPr="00B542DF">
              <w:rPr>
                <w:rFonts w:asciiTheme="majorBidi" w:hAnsiTheme="majorBidi" w:cstheme="majorBidi"/>
                <w:sz w:val="28"/>
                <w:szCs w:val="28"/>
              </w:rPr>
              <w:t>Trade accounts payable - unrelated parties</w:t>
            </w:r>
          </w:p>
        </w:tc>
        <w:tc>
          <w:tcPr>
            <w:tcW w:w="1270" w:type="dxa"/>
            <w:vAlign w:val="bottom"/>
          </w:tcPr>
          <w:p w14:paraId="64EC75E5" w14:textId="77777777" w:rsidR="009513E0" w:rsidRPr="00C121F7" w:rsidRDefault="009513E0">
            <w:pPr>
              <w:tabs>
                <w:tab w:val="decimal" w:pos="927"/>
              </w:tabs>
              <w:ind w:left="-29" w:right="65"/>
              <w:jc w:val="right"/>
              <w:rPr>
                <w:rFonts w:asciiTheme="majorBidi" w:hAnsiTheme="majorBidi" w:cstheme="majorBidi"/>
                <w:sz w:val="28"/>
                <w:szCs w:val="28"/>
              </w:rPr>
            </w:pPr>
            <w:r w:rsidRPr="00D72C5F">
              <w:rPr>
                <w:rFonts w:asciiTheme="majorBidi" w:hAnsiTheme="majorBidi" w:cstheme="majorBidi"/>
                <w:sz w:val="28"/>
                <w:szCs w:val="28"/>
              </w:rPr>
              <w:t>27,785</w:t>
            </w:r>
          </w:p>
        </w:tc>
        <w:tc>
          <w:tcPr>
            <w:tcW w:w="90" w:type="dxa"/>
          </w:tcPr>
          <w:p w14:paraId="5E73C248" w14:textId="77777777" w:rsidR="009513E0" w:rsidRPr="00C121F7" w:rsidRDefault="009513E0">
            <w:pPr>
              <w:tabs>
                <w:tab w:val="decimal" w:pos="927"/>
              </w:tabs>
              <w:ind w:left="-29" w:right="65"/>
              <w:jc w:val="right"/>
              <w:rPr>
                <w:rFonts w:asciiTheme="majorBidi" w:hAnsiTheme="majorBidi" w:cstheme="majorBidi"/>
                <w:sz w:val="28"/>
                <w:szCs w:val="28"/>
              </w:rPr>
            </w:pPr>
          </w:p>
        </w:tc>
        <w:tc>
          <w:tcPr>
            <w:tcW w:w="1270" w:type="dxa"/>
            <w:vAlign w:val="bottom"/>
          </w:tcPr>
          <w:p w14:paraId="19F13A2C" w14:textId="77777777" w:rsidR="009513E0" w:rsidRPr="00C121F7" w:rsidRDefault="009513E0">
            <w:pPr>
              <w:tabs>
                <w:tab w:val="decimal" w:pos="927"/>
              </w:tabs>
              <w:ind w:left="-29" w:right="65"/>
              <w:jc w:val="right"/>
              <w:rPr>
                <w:rFonts w:asciiTheme="majorBidi" w:hAnsiTheme="majorBidi" w:cstheme="majorBidi"/>
                <w:sz w:val="28"/>
                <w:szCs w:val="28"/>
              </w:rPr>
            </w:pPr>
            <w:r w:rsidRPr="00C121F7">
              <w:rPr>
                <w:rFonts w:asciiTheme="majorBidi" w:hAnsiTheme="majorBidi" w:cstheme="majorBidi"/>
                <w:sz w:val="28"/>
                <w:szCs w:val="28"/>
              </w:rPr>
              <w:t>13,469</w:t>
            </w:r>
          </w:p>
        </w:tc>
        <w:tc>
          <w:tcPr>
            <w:tcW w:w="90" w:type="dxa"/>
          </w:tcPr>
          <w:p w14:paraId="565160AE" w14:textId="77777777" w:rsidR="009513E0" w:rsidRPr="00C121F7" w:rsidRDefault="009513E0">
            <w:pPr>
              <w:tabs>
                <w:tab w:val="decimal" w:pos="927"/>
              </w:tabs>
              <w:ind w:left="-29" w:right="65"/>
              <w:jc w:val="right"/>
              <w:rPr>
                <w:rFonts w:asciiTheme="majorBidi" w:hAnsiTheme="majorBidi" w:cstheme="majorBidi"/>
                <w:sz w:val="28"/>
                <w:szCs w:val="28"/>
              </w:rPr>
            </w:pPr>
          </w:p>
        </w:tc>
        <w:tc>
          <w:tcPr>
            <w:tcW w:w="1180" w:type="dxa"/>
            <w:vAlign w:val="bottom"/>
          </w:tcPr>
          <w:p w14:paraId="0AF6E3FB" w14:textId="77777777" w:rsidR="009513E0" w:rsidRPr="00C121F7" w:rsidRDefault="009513E0">
            <w:pPr>
              <w:tabs>
                <w:tab w:val="decimal" w:pos="927"/>
              </w:tabs>
              <w:ind w:left="-29" w:right="65"/>
              <w:jc w:val="right"/>
              <w:rPr>
                <w:rFonts w:asciiTheme="majorBidi" w:hAnsiTheme="majorBidi" w:cstheme="majorBidi"/>
                <w:sz w:val="28"/>
                <w:szCs w:val="28"/>
              </w:rPr>
            </w:pPr>
            <w:r w:rsidRPr="00673701">
              <w:rPr>
                <w:rFonts w:asciiTheme="majorBidi" w:hAnsiTheme="majorBidi" w:cstheme="majorBidi"/>
                <w:sz w:val="28"/>
                <w:szCs w:val="28"/>
              </w:rPr>
              <w:t>22,407</w:t>
            </w:r>
          </w:p>
        </w:tc>
        <w:tc>
          <w:tcPr>
            <w:tcW w:w="90" w:type="dxa"/>
          </w:tcPr>
          <w:p w14:paraId="3C94D5D2" w14:textId="77777777" w:rsidR="009513E0" w:rsidRPr="00C121F7" w:rsidRDefault="009513E0">
            <w:pPr>
              <w:tabs>
                <w:tab w:val="decimal" w:pos="927"/>
              </w:tabs>
              <w:ind w:left="-29" w:right="65"/>
              <w:jc w:val="right"/>
              <w:rPr>
                <w:rFonts w:asciiTheme="majorBidi" w:hAnsiTheme="majorBidi" w:cstheme="majorBidi"/>
                <w:sz w:val="28"/>
                <w:szCs w:val="28"/>
              </w:rPr>
            </w:pPr>
          </w:p>
        </w:tc>
        <w:tc>
          <w:tcPr>
            <w:tcW w:w="1176" w:type="dxa"/>
            <w:vAlign w:val="bottom"/>
          </w:tcPr>
          <w:p w14:paraId="34DBB7A0" w14:textId="77777777" w:rsidR="009513E0" w:rsidRPr="00C121F7" w:rsidRDefault="009513E0">
            <w:pPr>
              <w:tabs>
                <w:tab w:val="decimal" w:pos="927"/>
              </w:tabs>
              <w:ind w:left="-29" w:right="65"/>
              <w:jc w:val="right"/>
              <w:rPr>
                <w:rFonts w:asciiTheme="majorBidi" w:hAnsiTheme="majorBidi" w:cstheme="majorBidi"/>
                <w:sz w:val="28"/>
                <w:szCs w:val="28"/>
              </w:rPr>
            </w:pPr>
            <w:r w:rsidRPr="00C121F7">
              <w:rPr>
                <w:rFonts w:asciiTheme="majorBidi" w:hAnsiTheme="majorBidi" w:cstheme="majorBidi"/>
                <w:sz w:val="28"/>
                <w:szCs w:val="28"/>
              </w:rPr>
              <w:t>4,031</w:t>
            </w:r>
          </w:p>
        </w:tc>
      </w:tr>
      <w:tr w:rsidR="009513E0" w:rsidRPr="00C121F7" w14:paraId="03789FAB" w14:textId="77777777" w:rsidTr="00BB53C4">
        <w:trPr>
          <w:trHeight w:hRule="exact" w:val="360"/>
        </w:trPr>
        <w:tc>
          <w:tcPr>
            <w:tcW w:w="4266" w:type="dxa"/>
            <w:vAlign w:val="center"/>
          </w:tcPr>
          <w:p w14:paraId="2CB3603A" w14:textId="104F866A" w:rsidR="009513E0" w:rsidRPr="00C121F7" w:rsidRDefault="009D09DA">
            <w:pPr>
              <w:adjustRightInd/>
              <w:ind w:left="252" w:hanging="63"/>
              <w:rPr>
                <w:rFonts w:asciiTheme="majorBidi" w:hAnsiTheme="majorBidi" w:cstheme="majorBidi"/>
                <w:sz w:val="28"/>
                <w:szCs w:val="28"/>
              </w:rPr>
            </w:pPr>
            <w:r w:rsidRPr="00B542DF">
              <w:rPr>
                <w:rFonts w:asciiTheme="majorBidi" w:hAnsiTheme="majorBidi" w:cstheme="majorBidi"/>
                <w:sz w:val="28"/>
                <w:szCs w:val="28"/>
              </w:rPr>
              <w:t>Accounts payable - construction</w:t>
            </w:r>
          </w:p>
        </w:tc>
        <w:tc>
          <w:tcPr>
            <w:tcW w:w="1270" w:type="dxa"/>
            <w:tcBorders>
              <w:bottom w:val="single" w:sz="4" w:space="0" w:color="auto"/>
            </w:tcBorders>
            <w:vAlign w:val="bottom"/>
          </w:tcPr>
          <w:p w14:paraId="787F4F7C" w14:textId="77777777" w:rsidR="009513E0" w:rsidRPr="00C121F7" w:rsidRDefault="009513E0">
            <w:pPr>
              <w:tabs>
                <w:tab w:val="decimal" w:pos="927"/>
              </w:tabs>
              <w:ind w:left="-29" w:right="65"/>
              <w:jc w:val="right"/>
              <w:rPr>
                <w:rFonts w:asciiTheme="majorBidi" w:hAnsiTheme="majorBidi" w:cstheme="majorBidi"/>
                <w:sz w:val="28"/>
                <w:szCs w:val="28"/>
              </w:rPr>
            </w:pPr>
            <w:r w:rsidRPr="004B6452">
              <w:rPr>
                <w:rFonts w:asciiTheme="majorBidi" w:hAnsiTheme="majorBidi" w:cstheme="majorBidi"/>
                <w:sz w:val="28"/>
                <w:szCs w:val="28"/>
              </w:rPr>
              <w:t>41,641</w:t>
            </w:r>
          </w:p>
        </w:tc>
        <w:tc>
          <w:tcPr>
            <w:tcW w:w="90" w:type="dxa"/>
          </w:tcPr>
          <w:p w14:paraId="47192DA6" w14:textId="77777777" w:rsidR="009513E0" w:rsidRPr="00C121F7" w:rsidRDefault="009513E0">
            <w:pPr>
              <w:tabs>
                <w:tab w:val="decimal" w:pos="927"/>
              </w:tabs>
              <w:ind w:left="-29" w:right="65"/>
              <w:jc w:val="right"/>
              <w:rPr>
                <w:rFonts w:asciiTheme="majorBidi" w:hAnsiTheme="majorBidi" w:cstheme="majorBidi"/>
                <w:sz w:val="28"/>
                <w:szCs w:val="28"/>
              </w:rPr>
            </w:pPr>
          </w:p>
        </w:tc>
        <w:tc>
          <w:tcPr>
            <w:tcW w:w="1270" w:type="dxa"/>
            <w:tcBorders>
              <w:bottom w:val="single" w:sz="4" w:space="0" w:color="auto"/>
            </w:tcBorders>
            <w:vAlign w:val="bottom"/>
          </w:tcPr>
          <w:p w14:paraId="2BF91ED6" w14:textId="77777777" w:rsidR="009513E0" w:rsidRPr="00C121F7" w:rsidRDefault="009513E0">
            <w:pPr>
              <w:tabs>
                <w:tab w:val="decimal" w:pos="927"/>
              </w:tabs>
              <w:ind w:left="-29" w:right="65"/>
              <w:jc w:val="right"/>
              <w:rPr>
                <w:rFonts w:asciiTheme="majorBidi" w:hAnsiTheme="majorBidi" w:cstheme="majorBidi"/>
                <w:sz w:val="28"/>
                <w:szCs w:val="28"/>
              </w:rPr>
            </w:pPr>
            <w:r w:rsidRPr="00C121F7">
              <w:rPr>
                <w:rFonts w:asciiTheme="majorBidi" w:hAnsiTheme="majorBidi" w:cstheme="majorBidi"/>
                <w:sz w:val="28"/>
                <w:szCs w:val="28"/>
              </w:rPr>
              <w:t>51,246</w:t>
            </w:r>
          </w:p>
        </w:tc>
        <w:tc>
          <w:tcPr>
            <w:tcW w:w="90" w:type="dxa"/>
          </w:tcPr>
          <w:p w14:paraId="0F20AFF1" w14:textId="77777777" w:rsidR="009513E0" w:rsidRPr="00C121F7" w:rsidRDefault="009513E0">
            <w:pPr>
              <w:tabs>
                <w:tab w:val="decimal" w:pos="927"/>
              </w:tabs>
              <w:ind w:left="-29" w:right="65"/>
              <w:jc w:val="right"/>
              <w:rPr>
                <w:rFonts w:asciiTheme="majorBidi" w:hAnsiTheme="majorBidi" w:cstheme="majorBidi"/>
                <w:sz w:val="28"/>
                <w:szCs w:val="28"/>
              </w:rPr>
            </w:pPr>
          </w:p>
        </w:tc>
        <w:tc>
          <w:tcPr>
            <w:tcW w:w="1180" w:type="dxa"/>
            <w:tcBorders>
              <w:bottom w:val="single" w:sz="4" w:space="0" w:color="auto"/>
            </w:tcBorders>
            <w:vAlign w:val="bottom"/>
          </w:tcPr>
          <w:p w14:paraId="740A6CDD" w14:textId="77777777" w:rsidR="009513E0" w:rsidRPr="00C121F7" w:rsidRDefault="009513E0">
            <w:pPr>
              <w:tabs>
                <w:tab w:val="decimal" w:pos="927"/>
              </w:tabs>
              <w:ind w:left="-29" w:right="65"/>
              <w:jc w:val="right"/>
              <w:rPr>
                <w:rFonts w:asciiTheme="majorBidi" w:hAnsiTheme="majorBidi" w:cstheme="majorBidi"/>
                <w:sz w:val="28"/>
                <w:szCs w:val="28"/>
              </w:rPr>
            </w:pPr>
            <w:r w:rsidRPr="00CB3F5E">
              <w:rPr>
                <w:rFonts w:asciiTheme="majorBidi" w:hAnsiTheme="majorBidi" w:cstheme="majorBidi"/>
                <w:sz w:val="28"/>
                <w:szCs w:val="28"/>
              </w:rPr>
              <w:t>41,296</w:t>
            </w:r>
          </w:p>
        </w:tc>
        <w:tc>
          <w:tcPr>
            <w:tcW w:w="90" w:type="dxa"/>
          </w:tcPr>
          <w:p w14:paraId="4EFF62F4" w14:textId="77777777" w:rsidR="009513E0" w:rsidRPr="00C121F7" w:rsidRDefault="009513E0">
            <w:pPr>
              <w:tabs>
                <w:tab w:val="decimal" w:pos="927"/>
              </w:tabs>
              <w:ind w:left="-29" w:right="65"/>
              <w:jc w:val="right"/>
              <w:rPr>
                <w:rFonts w:asciiTheme="majorBidi" w:hAnsiTheme="majorBidi" w:cstheme="majorBidi"/>
                <w:sz w:val="28"/>
                <w:szCs w:val="28"/>
              </w:rPr>
            </w:pPr>
          </w:p>
        </w:tc>
        <w:tc>
          <w:tcPr>
            <w:tcW w:w="1176" w:type="dxa"/>
            <w:tcBorders>
              <w:bottom w:val="single" w:sz="4" w:space="0" w:color="auto"/>
            </w:tcBorders>
            <w:vAlign w:val="bottom"/>
          </w:tcPr>
          <w:p w14:paraId="36841078" w14:textId="77777777" w:rsidR="009513E0" w:rsidRPr="00C121F7" w:rsidRDefault="009513E0">
            <w:pPr>
              <w:tabs>
                <w:tab w:val="decimal" w:pos="927"/>
              </w:tabs>
              <w:ind w:left="-29" w:right="65"/>
              <w:jc w:val="right"/>
              <w:rPr>
                <w:rFonts w:asciiTheme="majorBidi" w:hAnsiTheme="majorBidi" w:cstheme="majorBidi"/>
                <w:sz w:val="28"/>
                <w:szCs w:val="28"/>
              </w:rPr>
            </w:pPr>
            <w:r w:rsidRPr="00C121F7">
              <w:rPr>
                <w:rFonts w:asciiTheme="majorBidi" w:hAnsiTheme="majorBidi" w:cstheme="majorBidi"/>
                <w:sz w:val="28"/>
                <w:szCs w:val="28"/>
              </w:rPr>
              <w:t>51,246</w:t>
            </w:r>
          </w:p>
        </w:tc>
      </w:tr>
      <w:tr w:rsidR="009513E0" w:rsidRPr="00C121F7" w14:paraId="1F298345" w14:textId="77777777" w:rsidTr="00BB53C4">
        <w:trPr>
          <w:trHeight w:hRule="exact" w:val="360"/>
        </w:trPr>
        <w:tc>
          <w:tcPr>
            <w:tcW w:w="4266" w:type="dxa"/>
            <w:vAlign w:val="center"/>
          </w:tcPr>
          <w:p w14:paraId="45920EF4" w14:textId="61D25FC6" w:rsidR="009513E0" w:rsidRPr="000B2E62" w:rsidRDefault="000B2E62">
            <w:pPr>
              <w:adjustRightInd/>
              <w:ind w:left="72" w:right="-148" w:hanging="63"/>
              <w:rPr>
                <w:rFonts w:asciiTheme="majorBidi" w:hAnsiTheme="majorBidi" w:cstheme="majorBidi"/>
                <w:b/>
                <w:bCs/>
                <w:sz w:val="28"/>
                <w:szCs w:val="28"/>
              </w:rPr>
            </w:pPr>
            <w:r w:rsidRPr="000B2E62">
              <w:rPr>
                <w:rFonts w:asciiTheme="majorBidi" w:hAnsiTheme="majorBidi" w:cstheme="majorBidi"/>
                <w:b/>
                <w:bCs/>
                <w:sz w:val="28"/>
                <w:szCs w:val="28"/>
              </w:rPr>
              <w:t>Total trade payables</w:t>
            </w:r>
          </w:p>
        </w:tc>
        <w:tc>
          <w:tcPr>
            <w:tcW w:w="1270" w:type="dxa"/>
            <w:tcBorders>
              <w:top w:val="single" w:sz="4" w:space="0" w:color="auto"/>
              <w:bottom w:val="single" w:sz="4" w:space="0" w:color="auto"/>
            </w:tcBorders>
            <w:vAlign w:val="bottom"/>
          </w:tcPr>
          <w:p w14:paraId="0F548A73" w14:textId="0BCBC1C4" w:rsidR="009513E0" w:rsidRPr="00CB3F5E" w:rsidRDefault="009513E0">
            <w:pPr>
              <w:tabs>
                <w:tab w:val="decimal" w:pos="927"/>
              </w:tabs>
              <w:ind w:left="-29" w:right="65"/>
              <w:jc w:val="right"/>
              <w:rPr>
                <w:rFonts w:asciiTheme="majorBidi" w:hAnsiTheme="majorBidi" w:cstheme="majorBidi"/>
                <w:b/>
                <w:bCs/>
                <w:sz w:val="28"/>
                <w:szCs w:val="28"/>
              </w:rPr>
            </w:pPr>
            <w:r w:rsidRPr="004B6452">
              <w:rPr>
                <w:rFonts w:asciiTheme="majorBidi" w:hAnsiTheme="majorBidi" w:cstheme="majorBidi"/>
                <w:b/>
                <w:bCs/>
                <w:sz w:val="28"/>
                <w:szCs w:val="28"/>
              </w:rPr>
              <w:t>6</w:t>
            </w:r>
            <w:r w:rsidR="009B3586">
              <w:rPr>
                <w:rFonts w:asciiTheme="majorBidi" w:hAnsiTheme="majorBidi" w:cstheme="majorBidi"/>
                <w:b/>
                <w:bCs/>
                <w:sz w:val="28"/>
                <w:szCs w:val="28"/>
              </w:rPr>
              <w:t>9</w:t>
            </w:r>
            <w:r w:rsidR="00A42B3C">
              <w:rPr>
                <w:rFonts w:asciiTheme="majorBidi" w:hAnsiTheme="majorBidi" w:cstheme="majorBidi"/>
                <w:b/>
                <w:bCs/>
                <w:sz w:val="28"/>
                <w:szCs w:val="28"/>
              </w:rPr>
              <w:t>,</w:t>
            </w:r>
            <w:r w:rsidR="009B3586">
              <w:rPr>
                <w:rFonts w:asciiTheme="majorBidi" w:hAnsiTheme="majorBidi" w:cstheme="majorBidi"/>
                <w:b/>
                <w:bCs/>
                <w:sz w:val="28"/>
                <w:szCs w:val="28"/>
              </w:rPr>
              <w:t>828</w:t>
            </w:r>
          </w:p>
        </w:tc>
        <w:tc>
          <w:tcPr>
            <w:tcW w:w="90" w:type="dxa"/>
          </w:tcPr>
          <w:p w14:paraId="39500F28" w14:textId="77777777" w:rsidR="009513E0" w:rsidRPr="00CB3F5E" w:rsidRDefault="009513E0">
            <w:pPr>
              <w:tabs>
                <w:tab w:val="decimal" w:pos="927"/>
              </w:tabs>
              <w:ind w:left="-29" w:right="65"/>
              <w:jc w:val="right"/>
              <w:rPr>
                <w:rFonts w:asciiTheme="majorBidi" w:hAnsiTheme="majorBidi" w:cstheme="majorBidi"/>
                <w:b/>
                <w:bCs/>
                <w:sz w:val="28"/>
                <w:szCs w:val="28"/>
              </w:rPr>
            </w:pPr>
          </w:p>
        </w:tc>
        <w:tc>
          <w:tcPr>
            <w:tcW w:w="1270" w:type="dxa"/>
            <w:tcBorders>
              <w:top w:val="single" w:sz="4" w:space="0" w:color="auto"/>
              <w:bottom w:val="single" w:sz="4" w:space="0" w:color="auto"/>
            </w:tcBorders>
            <w:vAlign w:val="bottom"/>
          </w:tcPr>
          <w:p w14:paraId="4F623FE8" w14:textId="77777777" w:rsidR="009513E0" w:rsidRPr="00CB3F5E" w:rsidRDefault="009513E0">
            <w:pPr>
              <w:tabs>
                <w:tab w:val="decimal" w:pos="927"/>
              </w:tabs>
              <w:ind w:left="-29" w:right="65"/>
              <w:jc w:val="right"/>
              <w:rPr>
                <w:rFonts w:asciiTheme="majorBidi" w:hAnsiTheme="majorBidi" w:cstheme="majorBidi"/>
                <w:b/>
                <w:bCs/>
                <w:sz w:val="28"/>
                <w:szCs w:val="28"/>
              </w:rPr>
            </w:pPr>
            <w:r w:rsidRPr="00CB3F5E">
              <w:rPr>
                <w:rFonts w:asciiTheme="majorBidi" w:hAnsiTheme="majorBidi" w:cstheme="majorBidi"/>
                <w:b/>
                <w:bCs/>
                <w:sz w:val="28"/>
                <w:szCs w:val="28"/>
              </w:rPr>
              <w:t>64,715</w:t>
            </w:r>
          </w:p>
        </w:tc>
        <w:tc>
          <w:tcPr>
            <w:tcW w:w="90" w:type="dxa"/>
          </w:tcPr>
          <w:p w14:paraId="073A80F9" w14:textId="77777777" w:rsidR="009513E0" w:rsidRPr="00CB3F5E" w:rsidRDefault="009513E0">
            <w:pPr>
              <w:tabs>
                <w:tab w:val="decimal" w:pos="927"/>
              </w:tabs>
              <w:ind w:left="-29" w:right="65"/>
              <w:jc w:val="right"/>
              <w:rPr>
                <w:rFonts w:asciiTheme="majorBidi" w:hAnsiTheme="majorBidi" w:cstheme="majorBidi"/>
                <w:b/>
                <w:bCs/>
                <w:sz w:val="28"/>
                <w:szCs w:val="28"/>
              </w:rPr>
            </w:pPr>
          </w:p>
        </w:tc>
        <w:tc>
          <w:tcPr>
            <w:tcW w:w="1180" w:type="dxa"/>
            <w:tcBorders>
              <w:top w:val="single" w:sz="4" w:space="0" w:color="auto"/>
              <w:bottom w:val="single" w:sz="4" w:space="0" w:color="auto"/>
            </w:tcBorders>
            <w:vAlign w:val="bottom"/>
          </w:tcPr>
          <w:p w14:paraId="6A729431" w14:textId="661D48B1" w:rsidR="009513E0" w:rsidRPr="00CB3F5E" w:rsidRDefault="009513E0">
            <w:pPr>
              <w:tabs>
                <w:tab w:val="decimal" w:pos="927"/>
              </w:tabs>
              <w:ind w:left="-29" w:right="65"/>
              <w:jc w:val="right"/>
              <w:rPr>
                <w:rFonts w:asciiTheme="majorBidi" w:hAnsiTheme="majorBidi" w:cstheme="majorBidi"/>
                <w:b/>
                <w:bCs/>
                <w:sz w:val="28"/>
                <w:szCs w:val="28"/>
              </w:rPr>
            </w:pPr>
            <w:r w:rsidRPr="00CB3F5E">
              <w:rPr>
                <w:rFonts w:asciiTheme="majorBidi" w:hAnsiTheme="majorBidi" w:cstheme="majorBidi"/>
                <w:b/>
                <w:bCs/>
                <w:sz w:val="28"/>
                <w:szCs w:val="28"/>
              </w:rPr>
              <w:t>6</w:t>
            </w:r>
            <w:r>
              <w:rPr>
                <w:rFonts w:asciiTheme="majorBidi" w:hAnsiTheme="majorBidi" w:cstheme="majorBidi"/>
                <w:b/>
                <w:bCs/>
                <w:sz w:val="28"/>
                <w:szCs w:val="28"/>
              </w:rPr>
              <w:t>4,10</w:t>
            </w:r>
            <w:r w:rsidR="009B3586">
              <w:rPr>
                <w:rFonts w:asciiTheme="majorBidi" w:hAnsiTheme="majorBidi" w:cstheme="majorBidi"/>
                <w:b/>
                <w:bCs/>
                <w:sz w:val="28"/>
                <w:szCs w:val="28"/>
              </w:rPr>
              <w:t>5</w:t>
            </w:r>
          </w:p>
        </w:tc>
        <w:tc>
          <w:tcPr>
            <w:tcW w:w="90" w:type="dxa"/>
          </w:tcPr>
          <w:p w14:paraId="48ABFD6F" w14:textId="77777777" w:rsidR="009513E0" w:rsidRPr="00CB3F5E" w:rsidRDefault="009513E0">
            <w:pPr>
              <w:tabs>
                <w:tab w:val="decimal" w:pos="927"/>
              </w:tabs>
              <w:ind w:left="-29" w:right="65"/>
              <w:jc w:val="right"/>
              <w:rPr>
                <w:rFonts w:asciiTheme="majorBidi" w:hAnsiTheme="majorBidi" w:cstheme="majorBidi"/>
                <w:b/>
                <w:bCs/>
                <w:sz w:val="28"/>
                <w:szCs w:val="28"/>
              </w:rPr>
            </w:pPr>
          </w:p>
        </w:tc>
        <w:tc>
          <w:tcPr>
            <w:tcW w:w="1176" w:type="dxa"/>
            <w:tcBorders>
              <w:top w:val="single" w:sz="4" w:space="0" w:color="auto"/>
              <w:bottom w:val="single" w:sz="4" w:space="0" w:color="auto"/>
            </w:tcBorders>
            <w:vAlign w:val="bottom"/>
          </w:tcPr>
          <w:p w14:paraId="092658CE" w14:textId="77777777" w:rsidR="009513E0" w:rsidRPr="00CB3F5E" w:rsidRDefault="009513E0">
            <w:pPr>
              <w:tabs>
                <w:tab w:val="decimal" w:pos="927"/>
              </w:tabs>
              <w:ind w:left="-29" w:right="65"/>
              <w:jc w:val="right"/>
              <w:rPr>
                <w:rFonts w:asciiTheme="majorBidi" w:hAnsiTheme="majorBidi" w:cstheme="majorBidi"/>
                <w:b/>
                <w:bCs/>
                <w:sz w:val="28"/>
                <w:szCs w:val="28"/>
              </w:rPr>
            </w:pPr>
            <w:r w:rsidRPr="00CB3F5E">
              <w:rPr>
                <w:rFonts w:asciiTheme="majorBidi" w:hAnsiTheme="majorBidi" w:cstheme="majorBidi"/>
                <w:b/>
                <w:bCs/>
                <w:sz w:val="28"/>
                <w:szCs w:val="28"/>
              </w:rPr>
              <w:t>55,277</w:t>
            </w:r>
          </w:p>
        </w:tc>
      </w:tr>
      <w:tr w:rsidR="000B2E62" w:rsidRPr="00C121F7" w14:paraId="68E2206B" w14:textId="77777777" w:rsidTr="00BB53C4">
        <w:trPr>
          <w:trHeight w:hRule="exact" w:val="360"/>
        </w:trPr>
        <w:tc>
          <w:tcPr>
            <w:tcW w:w="4266" w:type="dxa"/>
            <w:vAlign w:val="bottom"/>
          </w:tcPr>
          <w:p w14:paraId="169DBCE5" w14:textId="228C9F3A" w:rsidR="000B2E62" w:rsidRPr="000B2E62" w:rsidRDefault="000B2E62" w:rsidP="00445D90">
            <w:pPr>
              <w:adjustRightInd/>
              <w:ind w:left="72" w:hanging="63"/>
              <w:rPr>
                <w:rFonts w:asciiTheme="majorBidi" w:hAnsiTheme="majorBidi" w:cstheme="majorBidi"/>
                <w:b/>
                <w:bCs/>
                <w:sz w:val="28"/>
                <w:szCs w:val="28"/>
                <w:u w:val="single"/>
              </w:rPr>
            </w:pPr>
            <w:r w:rsidRPr="000B2E62">
              <w:rPr>
                <w:rFonts w:asciiTheme="majorBidi" w:hAnsiTheme="majorBidi" w:cstheme="majorBidi"/>
                <w:b/>
                <w:bCs/>
                <w:sz w:val="28"/>
                <w:szCs w:val="28"/>
                <w:u w:val="single"/>
              </w:rPr>
              <w:t xml:space="preserve">Other </w:t>
            </w:r>
            <w:r w:rsidR="00994DBA">
              <w:rPr>
                <w:rFonts w:asciiTheme="majorBidi" w:hAnsiTheme="majorBidi" w:cstheme="majorBidi"/>
                <w:b/>
                <w:bCs/>
                <w:sz w:val="28"/>
                <w:szCs w:val="28"/>
                <w:u w:val="single"/>
              </w:rPr>
              <w:t xml:space="preserve">current </w:t>
            </w:r>
            <w:r w:rsidRPr="000B2E62">
              <w:rPr>
                <w:rFonts w:asciiTheme="majorBidi" w:hAnsiTheme="majorBidi" w:cstheme="majorBidi"/>
                <w:b/>
                <w:bCs/>
                <w:sz w:val="28"/>
                <w:szCs w:val="28"/>
                <w:u w:val="single"/>
              </w:rPr>
              <w:t>payables</w:t>
            </w:r>
          </w:p>
        </w:tc>
        <w:tc>
          <w:tcPr>
            <w:tcW w:w="1270" w:type="dxa"/>
            <w:tcBorders>
              <w:top w:val="single" w:sz="4" w:space="0" w:color="auto"/>
            </w:tcBorders>
            <w:vAlign w:val="bottom"/>
          </w:tcPr>
          <w:p w14:paraId="3C6453F7" w14:textId="77777777" w:rsidR="000B2E62" w:rsidRPr="00C121F7" w:rsidRDefault="000B2E62" w:rsidP="00445D90">
            <w:pPr>
              <w:tabs>
                <w:tab w:val="decimal" w:pos="927"/>
              </w:tabs>
              <w:ind w:left="-29" w:right="65"/>
              <w:rPr>
                <w:rFonts w:asciiTheme="majorBidi" w:hAnsiTheme="majorBidi" w:cstheme="majorBidi"/>
                <w:sz w:val="28"/>
                <w:szCs w:val="28"/>
              </w:rPr>
            </w:pPr>
          </w:p>
        </w:tc>
        <w:tc>
          <w:tcPr>
            <w:tcW w:w="90" w:type="dxa"/>
            <w:vAlign w:val="bottom"/>
          </w:tcPr>
          <w:p w14:paraId="6FF5FC1A" w14:textId="77777777" w:rsidR="000B2E62" w:rsidRPr="00C121F7" w:rsidRDefault="000B2E62" w:rsidP="00445D90">
            <w:pPr>
              <w:tabs>
                <w:tab w:val="decimal" w:pos="927"/>
              </w:tabs>
              <w:ind w:left="-29" w:right="65"/>
              <w:rPr>
                <w:rFonts w:asciiTheme="majorBidi" w:hAnsiTheme="majorBidi" w:cstheme="majorBidi"/>
                <w:sz w:val="28"/>
                <w:szCs w:val="28"/>
              </w:rPr>
            </w:pPr>
          </w:p>
        </w:tc>
        <w:tc>
          <w:tcPr>
            <w:tcW w:w="1270" w:type="dxa"/>
            <w:tcBorders>
              <w:top w:val="single" w:sz="4" w:space="0" w:color="auto"/>
            </w:tcBorders>
            <w:vAlign w:val="bottom"/>
          </w:tcPr>
          <w:p w14:paraId="4AD55553" w14:textId="77777777" w:rsidR="000B2E62" w:rsidRPr="00C121F7" w:rsidRDefault="000B2E62" w:rsidP="00445D90">
            <w:pPr>
              <w:tabs>
                <w:tab w:val="decimal" w:pos="927"/>
              </w:tabs>
              <w:ind w:left="-29" w:right="65"/>
              <w:rPr>
                <w:rFonts w:asciiTheme="majorBidi" w:hAnsiTheme="majorBidi" w:cstheme="majorBidi"/>
                <w:sz w:val="28"/>
                <w:szCs w:val="28"/>
              </w:rPr>
            </w:pPr>
          </w:p>
        </w:tc>
        <w:tc>
          <w:tcPr>
            <w:tcW w:w="90" w:type="dxa"/>
            <w:vAlign w:val="bottom"/>
          </w:tcPr>
          <w:p w14:paraId="75372FEF" w14:textId="77777777" w:rsidR="000B2E62" w:rsidRPr="00C121F7" w:rsidRDefault="000B2E62" w:rsidP="00445D90">
            <w:pPr>
              <w:tabs>
                <w:tab w:val="decimal" w:pos="927"/>
              </w:tabs>
              <w:ind w:left="-29" w:right="65"/>
              <w:rPr>
                <w:rFonts w:asciiTheme="majorBidi" w:hAnsiTheme="majorBidi" w:cstheme="majorBidi"/>
                <w:sz w:val="28"/>
                <w:szCs w:val="28"/>
              </w:rPr>
            </w:pPr>
          </w:p>
        </w:tc>
        <w:tc>
          <w:tcPr>
            <w:tcW w:w="1180" w:type="dxa"/>
            <w:tcBorders>
              <w:top w:val="single" w:sz="4" w:space="0" w:color="auto"/>
            </w:tcBorders>
            <w:vAlign w:val="bottom"/>
          </w:tcPr>
          <w:p w14:paraId="6136DB68" w14:textId="77777777" w:rsidR="000B2E62" w:rsidRPr="00C121F7" w:rsidRDefault="000B2E62" w:rsidP="00445D90">
            <w:pPr>
              <w:tabs>
                <w:tab w:val="decimal" w:pos="927"/>
              </w:tabs>
              <w:ind w:left="-29" w:right="65"/>
              <w:rPr>
                <w:rFonts w:asciiTheme="majorBidi" w:hAnsiTheme="majorBidi" w:cstheme="majorBidi"/>
                <w:sz w:val="28"/>
                <w:szCs w:val="28"/>
              </w:rPr>
            </w:pPr>
          </w:p>
        </w:tc>
        <w:tc>
          <w:tcPr>
            <w:tcW w:w="90" w:type="dxa"/>
            <w:vAlign w:val="bottom"/>
          </w:tcPr>
          <w:p w14:paraId="108C2117" w14:textId="77777777" w:rsidR="000B2E62" w:rsidRPr="00C121F7" w:rsidRDefault="000B2E62" w:rsidP="00445D90">
            <w:pPr>
              <w:tabs>
                <w:tab w:val="decimal" w:pos="927"/>
              </w:tabs>
              <w:ind w:left="-29" w:right="65"/>
              <w:rPr>
                <w:rFonts w:asciiTheme="majorBidi" w:hAnsiTheme="majorBidi" w:cstheme="majorBidi"/>
                <w:sz w:val="28"/>
                <w:szCs w:val="28"/>
              </w:rPr>
            </w:pPr>
          </w:p>
        </w:tc>
        <w:tc>
          <w:tcPr>
            <w:tcW w:w="1176" w:type="dxa"/>
            <w:tcBorders>
              <w:top w:val="single" w:sz="4" w:space="0" w:color="auto"/>
            </w:tcBorders>
            <w:vAlign w:val="bottom"/>
          </w:tcPr>
          <w:p w14:paraId="6ADE2FF1" w14:textId="77777777" w:rsidR="000B2E62" w:rsidRPr="00C121F7" w:rsidRDefault="000B2E62" w:rsidP="00445D90">
            <w:pPr>
              <w:tabs>
                <w:tab w:val="decimal" w:pos="927"/>
              </w:tabs>
              <w:ind w:left="-29" w:right="65"/>
              <w:rPr>
                <w:rFonts w:asciiTheme="majorBidi" w:hAnsiTheme="majorBidi" w:cstheme="majorBidi"/>
                <w:sz w:val="28"/>
                <w:szCs w:val="28"/>
              </w:rPr>
            </w:pPr>
          </w:p>
        </w:tc>
      </w:tr>
      <w:tr w:rsidR="000B2E62" w:rsidRPr="00C121F7" w14:paraId="70002FCF" w14:textId="77777777" w:rsidTr="006D30E3">
        <w:trPr>
          <w:trHeight w:val="610"/>
        </w:trPr>
        <w:tc>
          <w:tcPr>
            <w:tcW w:w="4266" w:type="dxa"/>
            <w:vAlign w:val="bottom"/>
          </w:tcPr>
          <w:p w14:paraId="3CFCC0C9" w14:textId="7F63FE47" w:rsidR="000B2E62" w:rsidRPr="00B542DF" w:rsidRDefault="000B2E62" w:rsidP="000B2E62">
            <w:pPr>
              <w:adjustRightInd/>
              <w:spacing w:line="380" w:lineRule="exact"/>
              <w:ind w:left="222" w:right="-148"/>
              <w:rPr>
                <w:rFonts w:asciiTheme="majorBidi" w:hAnsiTheme="majorBidi" w:cstheme="majorBidi"/>
                <w:spacing w:val="-4"/>
                <w:sz w:val="28"/>
                <w:szCs w:val="28"/>
              </w:rPr>
            </w:pPr>
            <w:r w:rsidRPr="00B542DF">
              <w:rPr>
                <w:rFonts w:asciiTheme="majorBidi" w:hAnsiTheme="majorBidi" w:cstheme="majorBidi"/>
                <w:spacing w:val="-4"/>
                <w:sz w:val="28"/>
                <w:szCs w:val="28"/>
              </w:rPr>
              <w:t xml:space="preserve">Other </w:t>
            </w:r>
            <w:r w:rsidR="0023657A">
              <w:rPr>
                <w:rFonts w:asciiTheme="majorBidi" w:hAnsiTheme="majorBidi" w:cstheme="majorBidi"/>
                <w:spacing w:val="-4"/>
                <w:sz w:val="28"/>
                <w:szCs w:val="28"/>
              </w:rPr>
              <w:t xml:space="preserve">current </w:t>
            </w:r>
            <w:r w:rsidRPr="00B542DF">
              <w:rPr>
                <w:rFonts w:asciiTheme="majorBidi" w:hAnsiTheme="majorBidi" w:cstheme="majorBidi"/>
                <w:spacing w:val="-4"/>
                <w:sz w:val="28"/>
                <w:szCs w:val="28"/>
              </w:rPr>
              <w:t xml:space="preserve">payable - deposit from sale of </w:t>
            </w:r>
          </w:p>
          <w:p w14:paraId="46028A0E" w14:textId="4A208E1F" w:rsidR="000B2E62" w:rsidRPr="00FC60DF" w:rsidRDefault="000B2E62" w:rsidP="000B2E62">
            <w:pPr>
              <w:adjustRightInd/>
              <w:ind w:left="342" w:hanging="153"/>
              <w:rPr>
                <w:rFonts w:asciiTheme="majorBidi" w:hAnsiTheme="majorBidi" w:cstheme="majorBidi"/>
                <w:sz w:val="28"/>
                <w:szCs w:val="28"/>
                <w:cs/>
              </w:rPr>
            </w:pPr>
            <w:r w:rsidRPr="00B542DF">
              <w:rPr>
                <w:rFonts w:asciiTheme="majorBidi" w:hAnsiTheme="majorBidi" w:cstheme="majorBidi"/>
                <w:spacing w:val="-4"/>
                <w:sz w:val="28"/>
                <w:szCs w:val="28"/>
              </w:rPr>
              <w:t xml:space="preserve">        project - related party (Note </w:t>
            </w:r>
            <w:r w:rsidR="00822AFB" w:rsidRPr="00780319">
              <w:rPr>
                <w:rFonts w:asciiTheme="majorBidi" w:hAnsiTheme="majorBidi" w:cstheme="majorBidi" w:hint="cs"/>
                <w:spacing w:val="-4"/>
                <w:sz w:val="28"/>
                <w:szCs w:val="28"/>
              </w:rPr>
              <w:t>5</w:t>
            </w:r>
            <w:r w:rsidRPr="00B542DF">
              <w:rPr>
                <w:rFonts w:asciiTheme="majorBidi" w:hAnsiTheme="majorBidi" w:cstheme="majorBidi"/>
                <w:spacing w:val="-4"/>
                <w:sz w:val="28"/>
                <w:szCs w:val="28"/>
              </w:rPr>
              <w:t>)</w:t>
            </w:r>
          </w:p>
        </w:tc>
        <w:tc>
          <w:tcPr>
            <w:tcW w:w="1270" w:type="dxa"/>
            <w:vAlign w:val="bottom"/>
          </w:tcPr>
          <w:p w14:paraId="6A77051D" w14:textId="77777777" w:rsidR="000B2E62" w:rsidRPr="00C121F7" w:rsidRDefault="000B2E62" w:rsidP="000B2E62">
            <w:pPr>
              <w:tabs>
                <w:tab w:val="decimal" w:pos="927"/>
              </w:tabs>
              <w:ind w:left="-29" w:right="245"/>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730C150E" w14:textId="77777777" w:rsidR="000B2E62" w:rsidRPr="00C121F7" w:rsidRDefault="000B2E62" w:rsidP="000B2E62">
            <w:pPr>
              <w:tabs>
                <w:tab w:val="decimal" w:pos="927"/>
              </w:tabs>
              <w:ind w:left="-29" w:right="65"/>
              <w:jc w:val="right"/>
              <w:rPr>
                <w:rFonts w:asciiTheme="majorBidi" w:hAnsiTheme="majorBidi" w:cstheme="majorBidi"/>
                <w:sz w:val="28"/>
                <w:szCs w:val="28"/>
              </w:rPr>
            </w:pPr>
          </w:p>
        </w:tc>
        <w:tc>
          <w:tcPr>
            <w:tcW w:w="1270" w:type="dxa"/>
            <w:vAlign w:val="bottom"/>
          </w:tcPr>
          <w:p w14:paraId="3190AD07" w14:textId="77777777" w:rsidR="000B2E62" w:rsidRPr="00C121F7" w:rsidRDefault="000B2E62" w:rsidP="000B2E62">
            <w:pPr>
              <w:tabs>
                <w:tab w:val="decimal" w:pos="927"/>
              </w:tabs>
              <w:ind w:left="-29" w:right="245"/>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164AB199" w14:textId="77777777" w:rsidR="000B2E62" w:rsidRPr="00C121F7" w:rsidRDefault="000B2E62" w:rsidP="000B2E62">
            <w:pPr>
              <w:tabs>
                <w:tab w:val="decimal" w:pos="927"/>
              </w:tabs>
              <w:ind w:left="-29" w:right="65"/>
              <w:jc w:val="right"/>
              <w:rPr>
                <w:rFonts w:asciiTheme="majorBidi" w:hAnsiTheme="majorBidi" w:cstheme="majorBidi"/>
                <w:sz w:val="28"/>
                <w:szCs w:val="28"/>
              </w:rPr>
            </w:pPr>
          </w:p>
        </w:tc>
        <w:tc>
          <w:tcPr>
            <w:tcW w:w="1180" w:type="dxa"/>
            <w:vAlign w:val="bottom"/>
          </w:tcPr>
          <w:p w14:paraId="4A8BFC12" w14:textId="77777777" w:rsidR="000B2E62" w:rsidRPr="00C121F7" w:rsidRDefault="000B2E62" w:rsidP="000B2E62">
            <w:pPr>
              <w:tabs>
                <w:tab w:val="decimal" w:pos="927"/>
              </w:tabs>
              <w:ind w:left="-29" w:right="65"/>
              <w:jc w:val="right"/>
              <w:rPr>
                <w:rFonts w:asciiTheme="majorBidi" w:hAnsiTheme="majorBidi" w:cstheme="majorBidi"/>
                <w:sz w:val="28"/>
                <w:szCs w:val="28"/>
              </w:rPr>
            </w:pPr>
            <w:r w:rsidRPr="00C121F7">
              <w:rPr>
                <w:rFonts w:asciiTheme="majorBidi" w:hAnsiTheme="majorBidi" w:cstheme="majorBidi"/>
                <w:sz w:val="28"/>
                <w:szCs w:val="28"/>
              </w:rPr>
              <w:t>40,000</w:t>
            </w:r>
          </w:p>
        </w:tc>
        <w:tc>
          <w:tcPr>
            <w:tcW w:w="90" w:type="dxa"/>
          </w:tcPr>
          <w:p w14:paraId="77520EEF" w14:textId="77777777" w:rsidR="000B2E62" w:rsidRPr="00C121F7" w:rsidRDefault="000B2E62" w:rsidP="000B2E62">
            <w:pPr>
              <w:tabs>
                <w:tab w:val="decimal" w:pos="927"/>
              </w:tabs>
              <w:ind w:left="-29" w:right="65"/>
              <w:jc w:val="right"/>
              <w:rPr>
                <w:rFonts w:asciiTheme="majorBidi" w:hAnsiTheme="majorBidi" w:cstheme="majorBidi"/>
                <w:sz w:val="28"/>
                <w:szCs w:val="28"/>
              </w:rPr>
            </w:pPr>
          </w:p>
        </w:tc>
        <w:tc>
          <w:tcPr>
            <w:tcW w:w="1176" w:type="dxa"/>
            <w:vAlign w:val="bottom"/>
          </w:tcPr>
          <w:p w14:paraId="2213E335" w14:textId="77777777" w:rsidR="000B2E62" w:rsidRPr="00C121F7" w:rsidRDefault="000B2E62" w:rsidP="000B2E62">
            <w:pPr>
              <w:tabs>
                <w:tab w:val="decimal" w:pos="927"/>
              </w:tabs>
              <w:ind w:left="-29" w:right="65"/>
              <w:jc w:val="right"/>
              <w:rPr>
                <w:rFonts w:asciiTheme="majorBidi" w:hAnsiTheme="majorBidi" w:cstheme="majorBidi"/>
                <w:sz w:val="28"/>
                <w:szCs w:val="28"/>
              </w:rPr>
            </w:pPr>
            <w:r w:rsidRPr="00C121F7">
              <w:rPr>
                <w:rFonts w:asciiTheme="majorBidi" w:hAnsiTheme="majorBidi" w:cstheme="majorBidi"/>
                <w:sz w:val="28"/>
                <w:szCs w:val="28"/>
              </w:rPr>
              <w:t>40,000</w:t>
            </w:r>
          </w:p>
        </w:tc>
      </w:tr>
      <w:tr w:rsidR="000B2E62" w:rsidRPr="00C121F7" w14:paraId="2F25503E" w14:textId="77777777" w:rsidTr="00BB53C4">
        <w:trPr>
          <w:trHeight w:hRule="exact" w:val="360"/>
        </w:trPr>
        <w:tc>
          <w:tcPr>
            <w:tcW w:w="4266" w:type="dxa"/>
            <w:vAlign w:val="bottom"/>
          </w:tcPr>
          <w:p w14:paraId="523703F2" w14:textId="2A290B8D" w:rsidR="000B2E62" w:rsidRPr="00FC60DF" w:rsidRDefault="000B2E62" w:rsidP="000B2E62">
            <w:pPr>
              <w:adjustRightInd/>
              <w:ind w:left="342" w:hanging="153"/>
              <w:rPr>
                <w:rFonts w:asciiTheme="majorBidi" w:hAnsiTheme="majorBidi" w:cstheme="majorBidi"/>
                <w:sz w:val="28"/>
                <w:szCs w:val="28"/>
                <w:cs/>
              </w:rPr>
            </w:pPr>
            <w:r w:rsidRPr="00B542DF">
              <w:rPr>
                <w:rFonts w:asciiTheme="majorBidi" w:hAnsiTheme="majorBidi" w:cstheme="majorBidi"/>
                <w:sz w:val="28"/>
                <w:szCs w:val="28"/>
              </w:rPr>
              <w:t xml:space="preserve">Other </w:t>
            </w:r>
            <w:r w:rsidR="0023657A">
              <w:rPr>
                <w:rFonts w:asciiTheme="majorBidi" w:hAnsiTheme="majorBidi" w:cstheme="majorBidi"/>
                <w:spacing w:val="-4"/>
                <w:sz w:val="28"/>
                <w:szCs w:val="28"/>
              </w:rPr>
              <w:t>current</w:t>
            </w:r>
            <w:r w:rsidR="0023657A" w:rsidRPr="00B542DF">
              <w:rPr>
                <w:rFonts w:asciiTheme="majorBidi" w:hAnsiTheme="majorBidi" w:cstheme="majorBidi"/>
                <w:sz w:val="28"/>
                <w:szCs w:val="28"/>
              </w:rPr>
              <w:t xml:space="preserve"> </w:t>
            </w:r>
            <w:r w:rsidRPr="00B542DF">
              <w:rPr>
                <w:rFonts w:asciiTheme="majorBidi" w:hAnsiTheme="majorBidi" w:cstheme="majorBidi"/>
                <w:sz w:val="28"/>
                <w:szCs w:val="28"/>
              </w:rPr>
              <w:t xml:space="preserve">payable - related parties (Note </w:t>
            </w:r>
            <w:r w:rsidR="00822AFB" w:rsidRPr="00780319">
              <w:rPr>
                <w:rFonts w:asciiTheme="majorBidi" w:hAnsiTheme="majorBidi" w:cstheme="majorBidi" w:hint="cs"/>
                <w:sz w:val="28"/>
                <w:szCs w:val="28"/>
              </w:rPr>
              <w:t>5</w:t>
            </w:r>
            <w:r w:rsidRPr="00B542DF">
              <w:rPr>
                <w:rFonts w:asciiTheme="majorBidi" w:hAnsiTheme="majorBidi" w:cstheme="majorBidi"/>
                <w:sz w:val="28"/>
                <w:szCs w:val="28"/>
              </w:rPr>
              <w:t>)</w:t>
            </w:r>
          </w:p>
        </w:tc>
        <w:tc>
          <w:tcPr>
            <w:tcW w:w="1270" w:type="dxa"/>
            <w:vAlign w:val="bottom"/>
          </w:tcPr>
          <w:p w14:paraId="239F3C8C" w14:textId="59405FA3" w:rsidR="000B2E62" w:rsidRPr="00C121F7" w:rsidRDefault="000B2E62" w:rsidP="000B2E62">
            <w:pPr>
              <w:tabs>
                <w:tab w:val="decimal" w:pos="927"/>
              </w:tabs>
              <w:ind w:left="-29" w:right="65"/>
              <w:jc w:val="right"/>
              <w:rPr>
                <w:rFonts w:asciiTheme="majorBidi" w:hAnsiTheme="majorBidi" w:cstheme="majorBidi"/>
                <w:sz w:val="28"/>
                <w:szCs w:val="28"/>
              </w:rPr>
            </w:pPr>
            <w:r w:rsidRPr="004B6452">
              <w:rPr>
                <w:rFonts w:asciiTheme="majorBidi" w:hAnsiTheme="majorBidi" w:cstheme="majorBidi"/>
                <w:sz w:val="28"/>
                <w:szCs w:val="28"/>
              </w:rPr>
              <w:t>18,</w:t>
            </w:r>
            <w:r w:rsidRPr="001A597A">
              <w:rPr>
                <w:rFonts w:asciiTheme="majorBidi" w:hAnsiTheme="majorBidi" w:cstheme="majorBidi"/>
                <w:sz w:val="28"/>
                <w:szCs w:val="28"/>
              </w:rPr>
              <w:t>43</w:t>
            </w:r>
            <w:r w:rsidR="009B3586">
              <w:rPr>
                <w:rFonts w:asciiTheme="majorBidi" w:hAnsiTheme="majorBidi" w:cstheme="majorBidi"/>
                <w:sz w:val="28"/>
                <w:szCs w:val="28"/>
              </w:rPr>
              <w:t>7</w:t>
            </w:r>
          </w:p>
        </w:tc>
        <w:tc>
          <w:tcPr>
            <w:tcW w:w="90" w:type="dxa"/>
          </w:tcPr>
          <w:p w14:paraId="2EE29456" w14:textId="77777777" w:rsidR="000B2E62" w:rsidRPr="00C121F7" w:rsidRDefault="000B2E62" w:rsidP="000B2E62">
            <w:pPr>
              <w:tabs>
                <w:tab w:val="decimal" w:pos="927"/>
              </w:tabs>
              <w:ind w:left="-29" w:right="65"/>
              <w:jc w:val="right"/>
              <w:rPr>
                <w:rFonts w:asciiTheme="majorBidi" w:hAnsiTheme="majorBidi" w:cstheme="majorBidi"/>
                <w:sz w:val="28"/>
                <w:szCs w:val="28"/>
              </w:rPr>
            </w:pPr>
          </w:p>
        </w:tc>
        <w:tc>
          <w:tcPr>
            <w:tcW w:w="1270" w:type="dxa"/>
            <w:vAlign w:val="bottom"/>
          </w:tcPr>
          <w:p w14:paraId="45617A0A" w14:textId="77777777" w:rsidR="000B2E62" w:rsidRPr="00C121F7" w:rsidRDefault="000B2E62" w:rsidP="000B2E62">
            <w:pPr>
              <w:tabs>
                <w:tab w:val="decimal" w:pos="927"/>
              </w:tabs>
              <w:ind w:left="-29" w:right="65"/>
              <w:jc w:val="right"/>
              <w:rPr>
                <w:rFonts w:asciiTheme="majorBidi" w:hAnsiTheme="majorBidi" w:cstheme="majorBidi"/>
                <w:sz w:val="28"/>
                <w:szCs w:val="28"/>
              </w:rPr>
            </w:pPr>
            <w:r w:rsidRPr="00C121F7">
              <w:rPr>
                <w:rFonts w:asciiTheme="majorBidi" w:hAnsiTheme="majorBidi" w:cstheme="majorBidi"/>
                <w:sz w:val="28"/>
                <w:szCs w:val="28"/>
              </w:rPr>
              <w:t>14,780</w:t>
            </w:r>
          </w:p>
        </w:tc>
        <w:tc>
          <w:tcPr>
            <w:tcW w:w="90" w:type="dxa"/>
          </w:tcPr>
          <w:p w14:paraId="4793A075" w14:textId="77777777" w:rsidR="000B2E62" w:rsidRPr="00C121F7" w:rsidRDefault="000B2E62" w:rsidP="000B2E62">
            <w:pPr>
              <w:tabs>
                <w:tab w:val="decimal" w:pos="927"/>
              </w:tabs>
              <w:ind w:left="-29" w:right="65"/>
              <w:jc w:val="right"/>
              <w:rPr>
                <w:rFonts w:asciiTheme="majorBidi" w:hAnsiTheme="majorBidi" w:cstheme="majorBidi"/>
                <w:sz w:val="28"/>
                <w:szCs w:val="28"/>
              </w:rPr>
            </w:pPr>
          </w:p>
        </w:tc>
        <w:tc>
          <w:tcPr>
            <w:tcW w:w="1180" w:type="dxa"/>
            <w:vAlign w:val="bottom"/>
          </w:tcPr>
          <w:p w14:paraId="057F85A5" w14:textId="77777777" w:rsidR="000B2E62" w:rsidRPr="00C121F7" w:rsidRDefault="000B2E62" w:rsidP="000B2E62">
            <w:pPr>
              <w:tabs>
                <w:tab w:val="decimal" w:pos="927"/>
              </w:tabs>
              <w:ind w:left="-29" w:right="65"/>
              <w:jc w:val="right"/>
              <w:rPr>
                <w:rFonts w:asciiTheme="majorBidi" w:hAnsiTheme="majorBidi" w:cstheme="majorBidi"/>
                <w:sz w:val="28"/>
                <w:szCs w:val="28"/>
              </w:rPr>
            </w:pPr>
            <w:r w:rsidRPr="0011798D">
              <w:rPr>
                <w:rFonts w:asciiTheme="majorBidi" w:hAnsiTheme="majorBidi" w:cstheme="majorBidi"/>
                <w:sz w:val="28"/>
                <w:szCs w:val="28"/>
              </w:rPr>
              <w:t>60,840</w:t>
            </w:r>
          </w:p>
        </w:tc>
        <w:tc>
          <w:tcPr>
            <w:tcW w:w="90" w:type="dxa"/>
          </w:tcPr>
          <w:p w14:paraId="0836B5F4" w14:textId="77777777" w:rsidR="000B2E62" w:rsidRPr="00C121F7" w:rsidRDefault="000B2E62" w:rsidP="000B2E62">
            <w:pPr>
              <w:tabs>
                <w:tab w:val="decimal" w:pos="927"/>
              </w:tabs>
              <w:ind w:left="-29" w:right="65"/>
              <w:jc w:val="right"/>
              <w:rPr>
                <w:rFonts w:asciiTheme="majorBidi" w:hAnsiTheme="majorBidi" w:cstheme="majorBidi"/>
                <w:sz w:val="28"/>
                <w:szCs w:val="28"/>
              </w:rPr>
            </w:pPr>
          </w:p>
        </w:tc>
        <w:tc>
          <w:tcPr>
            <w:tcW w:w="1176" w:type="dxa"/>
            <w:vAlign w:val="bottom"/>
          </w:tcPr>
          <w:p w14:paraId="35EF0F28" w14:textId="77777777" w:rsidR="000B2E62" w:rsidRPr="00C121F7" w:rsidRDefault="000B2E62" w:rsidP="000B2E62">
            <w:pPr>
              <w:tabs>
                <w:tab w:val="decimal" w:pos="927"/>
              </w:tabs>
              <w:ind w:left="-29" w:right="65"/>
              <w:jc w:val="right"/>
              <w:rPr>
                <w:rFonts w:asciiTheme="majorBidi" w:hAnsiTheme="majorBidi" w:cstheme="majorBidi"/>
                <w:sz w:val="28"/>
                <w:szCs w:val="28"/>
              </w:rPr>
            </w:pPr>
            <w:r w:rsidRPr="00C121F7">
              <w:rPr>
                <w:rFonts w:asciiTheme="majorBidi" w:hAnsiTheme="majorBidi" w:cstheme="majorBidi"/>
                <w:sz w:val="28"/>
                <w:szCs w:val="28"/>
              </w:rPr>
              <w:t>50,451</w:t>
            </w:r>
          </w:p>
        </w:tc>
      </w:tr>
      <w:tr w:rsidR="000B2E62" w:rsidRPr="00C121F7" w14:paraId="269EB7DF" w14:textId="77777777" w:rsidTr="00BB53C4">
        <w:trPr>
          <w:trHeight w:hRule="exact" w:val="360"/>
        </w:trPr>
        <w:tc>
          <w:tcPr>
            <w:tcW w:w="4266" w:type="dxa"/>
            <w:vAlign w:val="bottom"/>
          </w:tcPr>
          <w:p w14:paraId="458424C7" w14:textId="2D63C539" w:rsidR="000B2E62" w:rsidRPr="00FC60DF" w:rsidRDefault="00D2691E" w:rsidP="000B2E62">
            <w:pPr>
              <w:adjustRightInd/>
              <w:ind w:left="342" w:hanging="153"/>
              <w:rPr>
                <w:rFonts w:asciiTheme="majorBidi" w:hAnsiTheme="majorBidi" w:cstheme="majorBidi"/>
                <w:sz w:val="28"/>
                <w:szCs w:val="28"/>
                <w:cs/>
              </w:rPr>
            </w:pPr>
            <w:r w:rsidRPr="006C1A02">
              <w:rPr>
                <w:rFonts w:ascii="AngsanaUPC" w:hAnsi="AngsanaUPC" w:cs="AngsanaUPC"/>
                <w:sz w:val="28"/>
                <w:szCs w:val="28"/>
              </w:rPr>
              <w:t>Payables for purchases of assets</w:t>
            </w:r>
          </w:p>
        </w:tc>
        <w:tc>
          <w:tcPr>
            <w:tcW w:w="1270" w:type="dxa"/>
            <w:vAlign w:val="bottom"/>
          </w:tcPr>
          <w:p w14:paraId="7983C05B" w14:textId="77777777" w:rsidR="000B2E62" w:rsidRPr="004B6452" w:rsidRDefault="000B2E62" w:rsidP="000B2E62">
            <w:pPr>
              <w:tabs>
                <w:tab w:val="decimal" w:pos="927"/>
              </w:tabs>
              <w:ind w:left="-29" w:right="65"/>
              <w:jc w:val="right"/>
              <w:rPr>
                <w:rFonts w:asciiTheme="majorBidi" w:hAnsiTheme="majorBidi" w:cstheme="majorBidi"/>
                <w:sz w:val="28"/>
                <w:szCs w:val="28"/>
              </w:rPr>
            </w:pPr>
            <w:r w:rsidRPr="00542C8F">
              <w:rPr>
                <w:rFonts w:asciiTheme="majorBidi" w:hAnsiTheme="majorBidi"/>
                <w:sz w:val="28"/>
                <w:szCs w:val="28"/>
              </w:rPr>
              <w:t>33</w:t>
            </w:r>
            <w:r w:rsidRPr="004C7EDE">
              <w:rPr>
                <w:rFonts w:asciiTheme="majorBidi" w:hAnsiTheme="majorBidi" w:cstheme="majorBidi"/>
                <w:sz w:val="28"/>
                <w:szCs w:val="28"/>
              </w:rPr>
              <w:t>,</w:t>
            </w:r>
            <w:r w:rsidRPr="00542C8F">
              <w:rPr>
                <w:rFonts w:asciiTheme="majorBidi" w:hAnsiTheme="majorBidi"/>
                <w:sz w:val="28"/>
                <w:szCs w:val="28"/>
              </w:rPr>
              <w:t>435</w:t>
            </w:r>
          </w:p>
        </w:tc>
        <w:tc>
          <w:tcPr>
            <w:tcW w:w="90" w:type="dxa"/>
          </w:tcPr>
          <w:p w14:paraId="4E7749A3" w14:textId="77777777" w:rsidR="000B2E62" w:rsidRPr="00C121F7" w:rsidRDefault="000B2E62" w:rsidP="000B2E62">
            <w:pPr>
              <w:tabs>
                <w:tab w:val="decimal" w:pos="927"/>
              </w:tabs>
              <w:ind w:left="-29" w:right="65"/>
              <w:jc w:val="right"/>
              <w:rPr>
                <w:rFonts w:asciiTheme="majorBidi" w:hAnsiTheme="majorBidi" w:cstheme="majorBidi"/>
                <w:sz w:val="28"/>
                <w:szCs w:val="28"/>
              </w:rPr>
            </w:pPr>
          </w:p>
        </w:tc>
        <w:tc>
          <w:tcPr>
            <w:tcW w:w="1270" w:type="dxa"/>
            <w:vAlign w:val="bottom"/>
          </w:tcPr>
          <w:p w14:paraId="5150BF51" w14:textId="77777777" w:rsidR="000B2E62" w:rsidRPr="00C121F7" w:rsidRDefault="000B2E62" w:rsidP="000B2E62">
            <w:pPr>
              <w:tabs>
                <w:tab w:val="decimal" w:pos="927"/>
              </w:tabs>
              <w:ind w:left="-29" w:right="245"/>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21C85CBF" w14:textId="77777777" w:rsidR="000B2E62" w:rsidRPr="00C121F7" w:rsidRDefault="000B2E62" w:rsidP="000B2E62">
            <w:pPr>
              <w:tabs>
                <w:tab w:val="decimal" w:pos="927"/>
              </w:tabs>
              <w:ind w:left="-29" w:right="65"/>
              <w:jc w:val="right"/>
              <w:rPr>
                <w:rFonts w:asciiTheme="majorBidi" w:hAnsiTheme="majorBidi" w:cstheme="majorBidi"/>
                <w:sz w:val="28"/>
                <w:szCs w:val="28"/>
              </w:rPr>
            </w:pPr>
          </w:p>
        </w:tc>
        <w:tc>
          <w:tcPr>
            <w:tcW w:w="1180" w:type="dxa"/>
            <w:vAlign w:val="bottom"/>
          </w:tcPr>
          <w:p w14:paraId="1E9AC875" w14:textId="77777777" w:rsidR="000B2E62" w:rsidRPr="0011798D" w:rsidRDefault="000B2E62" w:rsidP="000B2E62">
            <w:pPr>
              <w:tabs>
                <w:tab w:val="decimal" w:pos="927"/>
              </w:tabs>
              <w:ind w:left="-29" w:right="65"/>
              <w:jc w:val="right"/>
              <w:rPr>
                <w:rFonts w:asciiTheme="majorBidi" w:hAnsiTheme="majorBidi" w:cstheme="majorBidi"/>
                <w:sz w:val="28"/>
                <w:szCs w:val="28"/>
              </w:rPr>
            </w:pPr>
            <w:r w:rsidRPr="00542C8F">
              <w:rPr>
                <w:rFonts w:asciiTheme="majorBidi" w:hAnsiTheme="majorBidi"/>
                <w:sz w:val="28"/>
                <w:szCs w:val="28"/>
              </w:rPr>
              <w:t>33</w:t>
            </w:r>
            <w:r w:rsidRPr="004C7EDE">
              <w:rPr>
                <w:rFonts w:asciiTheme="majorBidi" w:hAnsiTheme="majorBidi" w:cstheme="majorBidi"/>
                <w:sz w:val="28"/>
                <w:szCs w:val="28"/>
              </w:rPr>
              <w:t>,</w:t>
            </w:r>
            <w:r w:rsidRPr="00542C8F">
              <w:rPr>
                <w:rFonts w:asciiTheme="majorBidi" w:hAnsiTheme="majorBidi"/>
                <w:sz w:val="28"/>
                <w:szCs w:val="28"/>
              </w:rPr>
              <w:t>435</w:t>
            </w:r>
          </w:p>
        </w:tc>
        <w:tc>
          <w:tcPr>
            <w:tcW w:w="90" w:type="dxa"/>
          </w:tcPr>
          <w:p w14:paraId="3308E568" w14:textId="77777777" w:rsidR="000B2E62" w:rsidRPr="00C121F7" w:rsidRDefault="000B2E62" w:rsidP="000B2E62">
            <w:pPr>
              <w:tabs>
                <w:tab w:val="decimal" w:pos="927"/>
              </w:tabs>
              <w:ind w:left="-29" w:right="65"/>
              <w:jc w:val="right"/>
              <w:rPr>
                <w:rFonts w:asciiTheme="majorBidi" w:hAnsiTheme="majorBidi" w:cstheme="majorBidi"/>
                <w:sz w:val="28"/>
                <w:szCs w:val="28"/>
              </w:rPr>
            </w:pPr>
          </w:p>
        </w:tc>
        <w:tc>
          <w:tcPr>
            <w:tcW w:w="1176" w:type="dxa"/>
            <w:vAlign w:val="bottom"/>
          </w:tcPr>
          <w:p w14:paraId="77558365" w14:textId="77777777" w:rsidR="000B2E62" w:rsidRPr="00C121F7" w:rsidRDefault="000B2E62" w:rsidP="000B2E62">
            <w:pPr>
              <w:tabs>
                <w:tab w:val="decimal" w:pos="927"/>
              </w:tabs>
              <w:ind w:left="-29" w:right="245"/>
              <w:jc w:val="right"/>
              <w:rPr>
                <w:rFonts w:asciiTheme="majorBidi" w:hAnsiTheme="majorBidi" w:cstheme="majorBidi"/>
                <w:sz w:val="28"/>
                <w:szCs w:val="28"/>
              </w:rPr>
            </w:pPr>
            <w:r w:rsidRPr="00C121F7">
              <w:rPr>
                <w:rFonts w:asciiTheme="majorBidi" w:hAnsiTheme="majorBidi" w:cstheme="majorBidi"/>
                <w:sz w:val="28"/>
                <w:szCs w:val="28"/>
              </w:rPr>
              <w:t>-</w:t>
            </w:r>
          </w:p>
        </w:tc>
      </w:tr>
      <w:tr w:rsidR="000B2E62" w:rsidRPr="00C121F7" w14:paraId="68B99099" w14:textId="77777777" w:rsidTr="00BB53C4">
        <w:trPr>
          <w:trHeight w:hRule="exact" w:val="360"/>
        </w:trPr>
        <w:tc>
          <w:tcPr>
            <w:tcW w:w="4266" w:type="dxa"/>
            <w:vAlign w:val="bottom"/>
          </w:tcPr>
          <w:p w14:paraId="3200BB5B" w14:textId="2FF4B436" w:rsidR="000B2E62" w:rsidRPr="00C121F7" w:rsidRDefault="002F29D4" w:rsidP="000B2E62">
            <w:pPr>
              <w:adjustRightInd/>
              <w:ind w:left="252" w:right="-288" w:hanging="63"/>
              <w:rPr>
                <w:rFonts w:asciiTheme="majorBidi" w:hAnsiTheme="majorBidi" w:cstheme="majorBidi"/>
                <w:sz w:val="28"/>
                <w:szCs w:val="28"/>
              </w:rPr>
            </w:pPr>
            <w:r w:rsidRPr="00B542DF">
              <w:rPr>
                <w:rFonts w:asciiTheme="majorBidi" w:hAnsiTheme="majorBidi" w:cstheme="majorBidi"/>
                <w:sz w:val="28"/>
                <w:szCs w:val="28"/>
              </w:rPr>
              <w:t>Retention for construction</w:t>
            </w:r>
          </w:p>
        </w:tc>
        <w:tc>
          <w:tcPr>
            <w:tcW w:w="1270" w:type="dxa"/>
            <w:vAlign w:val="bottom"/>
          </w:tcPr>
          <w:p w14:paraId="612067A0" w14:textId="77777777" w:rsidR="000B2E62" w:rsidRPr="00C121F7" w:rsidRDefault="000B2E62" w:rsidP="000B2E62">
            <w:pPr>
              <w:tabs>
                <w:tab w:val="decimal" w:pos="927"/>
              </w:tabs>
              <w:ind w:left="-29" w:right="65"/>
              <w:jc w:val="right"/>
              <w:rPr>
                <w:rFonts w:asciiTheme="majorBidi" w:hAnsiTheme="majorBidi" w:cstheme="majorBidi"/>
                <w:sz w:val="28"/>
                <w:szCs w:val="28"/>
              </w:rPr>
            </w:pPr>
            <w:r w:rsidRPr="00875FAB">
              <w:rPr>
                <w:rFonts w:asciiTheme="majorBidi" w:hAnsiTheme="majorBidi" w:cstheme="majorBidi"/>
                <w:sz w:val="28"/>
                <w:szCs w:val="28"/>
              </w:rPr>
              <w:t>24,363</w:t>
            </w:r>
          </w:p>
        </w:tc>
        <w:tc>
          <w:tcPr>
            <w:tcW w:w="90" w:type="dxa"/>
          </w:tcPr>
          <w:p w14:paraId="33344F99" w14:textId="77777777" w:rsidR="000B2E62" w:rsidRPr="00C121F7" w:rsidRDefault="000B2E62" w:rsidP="000B2E62">
            <w:pPr>
              <w:tabs>
                <w:tab w:val="decimal" w:pos="927"/>
              </w:tabs>
              <w:ind w:left="-29" w:right="65"/>
              <w:jc w:val="right"/>
              <w:rPr>
                <w:rFonts w:asciiTheme="majorBidi" w:hAnsiTheme="majorBidi" w:cstheme="majorBidi"/>
                <w:sz w:val="28"/>
                <w:szCs w:val="28"/>
              </w:rPr>
            </w:pPr>
          </w:p>
        </w:tc>
        <w:tc>
          <w:tcPr>
            <w:tcW w:w="1270" w:type="dxa"/>
            <w:vAlign w:val="bottom"/>
          </w:tcPr>
          <w:p w14:paraId="78DE7EB0" w14:textId="77777777" w:rsidR="000B2E62" w:rsidRPr="00C121F7" w:rsidRDefault="000B2E62" w:rsidP="000B2E62">
            <w:pPr>
              <w:tabs>
                <w:tab w:val="decimal" w:pos="927"/>
              </w:tabs>
              <w:ind w:left="-29" w:right="65"/>
              <w:jc w:val="right"/>
              <w:rPr>
                <w:rFonts w:asciiTheme="majorBidi" w:hAnsiTheme="majorBidi" w:cstheme="majorBidi"/>
                <w:sz w:val="28"/>
                <w:szCs w:val="28"/>
              </w:rPr>
            </w:pPr>
            <w:r w:rsidRPr="00C121F7">
              <w:rPr>
                <w:rFonts w:asciiTheme="majorBidi" w:hAnsiTheme="majorBidi" w:cstheme="majorBidi"/>
                <w:sz w:val="28"/>
                <w:szCs w:val="28"/>
              </w:rPr>
              <w:t>23,563</w:t>
            </w:r>
          </w:p>
        </w:tc>
        <w:tc>
          <w:tcPr>
            <w:tcW w:w="90" w:type="dxa"/>
          </w:tcPr>
          <w:p w14:paraId="0AAF2B8A" w14:textId="77777777" w:rsidR="000B2E62" w:rsidRPr="00C121F7" w:rsidRDefault="000B2E62" w:rsidP="000B2E62">
            <w:pPr>
              <w:tabs>
                <w:tab w:val="decimal" w:pos="927"/>
              </w:tabs>
              <w:ind w:left="-29" w:right="65"/>
              <w:jc w:val="right"/>
              <w:rPr>
                <w:rFonts w:asciiTheme="majorBidi" w:hAnsiTheme="majorBidi" w:cstheme="majorBidi"/>
                <w:sz w:val="28"/>
                <w:szCs w:val="28"/>
              </w:rPr>
            </w:pPr>
          </w:p>
        </w:tc>
        <w:tc>
          <w:tcPr>
            <w:tcW w:w="1180" w:type="dxa"/>
            <w:vAlign w:val="bottom"/>
          </w:tcPr>
          <w:p w14:paraId="7D25FB83" w14:textId="77777777" w:rsidR="000B2E62" w:rsidRPr="00C121F7" w:rsidRDefault="000B2E62" w:rsidP="000B2E62">
            <w:pPr>
              <w:tabs>
                <w:tab w:val="decimal" w:pos="927"/>
              </w:tabs>
              <w:ind w:left="-29" w:right="65"/>
              <w:jc w:val="right"/>
              <w:rPr>
                <w:rFonts w:asciiTheme="majorBidi" w:hAnsiTheme="majorBidi" w:cstheme="majorBidi"/>
                <w:sz w:val="28"/>
                <w:szCs w:val="28"/>
              </w:rPr>
            </w:pPr>
            <w:r w:rsidRPr="00DC3123">
              <w:rPr>
                <w:rFonts w:asciiTheme="majorBidi" w:hAnsiTheme="majorBidi" w:cstheme="majorBidi"/>
                <w:sz w:val="28"/>
                <w:szCs w:val="28"/>
              </w:rPr>
              <w:t>22,693</w:t>
            </w:r>
          </w:p>
        </w:tc>
        <w:tc>
          <w:tcPr>
            <w:tcW w:w="90" w:type="dxa"/>
          </w:tcPr>
          <w:p w14:paraId="352EBB24" w14:textId="77777777" w:rsidR="000B2E62" w:rsidRPr="00C121F7" w:rsidRDefault="000B2E62" w:rsidP="000B2E62">
            <w:pPr>
              <w:tabs>
                <w:tab w:val="decimal" w:pos="927"/>
              </w:tabs>
              <w:ind w:left="-29" w:right="65"/>
              <w:jc w:val="right"/>
              <w:rPr>
                <w:rFonts w:asciiTheme="majorBidi" w:hAnsiTheme="majorBidi" w:cstheme="majorBidi"/>
                <w:sz w:val="28"/>
                <w:szCs w:val="28"/>
              </w:rPr>
            </w:pPr>
          </w:p>
        </w:tc>
        <w:tc>
          <w:tcPr>
            <w:tcW w:w="1176" w:type="dxa"/>
            <w:vAlign w:val="bottom"/>
          </w:tcPr>
          <w:p w14:paraId="5CCE12F1" w14:textId="77777777" w:rsidR="000B2E62" w:rsidRPr="00C121F7" w:rsidRDefault="000B2E62" w:rsidP="000B2E62">
            <w:pPr>
              <w:tabs>
                <w:tab w:val="decimal" w:pos="927"/>
              </w:tabs>
              <w:ind w:left="-29" w:right="65"/>
              <w:jc w:val="right"/>
              <w:rPr>
                <w:rFonts w:asciiTheme="majorBidi" w:hAnsiTheme="majorBidi" w:cstheme="majorBidi"/>
                <w:sz w:val="28"/>
                <w:szCs w:val="28"/>
              </w:rPr>
            </w:pPr>
            <w:r w:rsidRPr="00C121F7">
              <w:rPr>
                <w:rFonts w:asciiTheme="majorBidi" w:hAnsiTheme="majorBidi" w:cstheme="majorBidi"/>
                <w:sz w:val="28"/>
                <w:szCs w:val="28"/>
              </w:rPr>
              <w:t>20,399</w:t>
            </w:r>
          </w:p>
        </w:tc>
      </w:tr>
      <w:tr w:rsidR="00AA17AB" w:rsidRPr="00C121F7" w14:paraId="0B8349FF" w14:textId="77777777" w:rsidTr="00BB53C4">
        <w:trPr>
          <w:trHeight w:hRule="exact" w:val="360"/>
        </w:trPr>
        <w:tc>
          <w:tcPr>
            <w:tcW w:w="4266" w:type="dxa"/>
            <w:vAlign w:val="bottom"/>
          </w:tcPr>
          <w:p w14:paraId="31ED30BF" w14:textId="081E764F" w:rsidR="00AA17AB" w:rsidRPr="00C121F7" w:rsidRDefault="00AA17AB" w:rsidP="00AA17AB">
            <w:pPr>
              <w:adjustRightInd/>
              <w:ind w:left="252" w:hanging="63"/>
              <w:rPr>
                <w:rFonts w:asciiTheme="majorBidi" w:hAnsiTheme="majorBidi" w:cstheme="majorBidi"/>
                <w:sz w:val="28"/>
                <w:szCs w:val="28"/>
              </w:rPr>
            </w:pPr>
            <w:r w:rsidRPr="00B542DF">
              <w:rPr>
                <w:rFonts w:asciiTheme="majorBidi" w:hAnsiTheme="majorBidi" w:cstheme="majorBidi"/>
                <w:sz w:val="28"/>
                <w:szCs w:val="28"/>
              </w:rPr>
              <w:t>Accrued expenses</w:t>
            </w:r>
          </w:p>
        </w:tc>
        <w:tc>
          <w:tcPr>
            <w:tcW w:w="1270" w:type="dxa"/>
            <w:vAlign w:val="bottom"/>
          </w:tcPr>
          <w:p w14:paraId="7373F031" w14:textId="3C964DC3" w:rsidR="00AA17AB" w:rsidRPr="00C121F7" w:rsidRDefault="00AA17AB" w:rsidP="00AA17AB">
            <w:pPr>
              <w:tabs>
                <w:tab w:val="decimal" w:pos="927"/>
              </w:tabs>
              <w:ind w:left="-29" w:right="65"/>
              <w:jc w:val="right"/>
              <w:rPr>
                <w:rFonts w:asciiTheme="majorBidi" w:hAnsiTheme="majorBidi" w:cstheme="majorBidi"/>
                <w:sz w:val="28"/>
                <w:szCs w:val="28"/>
              </w:rPr>
            </w:pPr>
            <w:r w:rsidRPr="003D19B9">
              <w:rPr>
                <w:rFonts w:asciiTheme="majorBidi" w:hAnsiTheme="majorBidi" w:cstheme="majorBidi"/>
                <w:sz w:val="28"/>
                <w:szCs w:val="28"/>
              </w:rPr>
              <w:t>17</w:t>
            </w:r>
            <w:r w:rsidR="00B53912">
              <w:rPr>
                <w:rFonts w:asciiTheme="majorBidi" w:hAnsiTheme="majorBidi" w:cstheme="majorBidi"/>
                <w:sz w:val="28"/>
                <w:szCs w:val="28"/>
              </w:rPr>
              <w:t>7</w:t>
            </w:r>
            <w:r w:rsidRPr="0047164B">
              <w:rPr>
                <w:rFonts w:asciiTheme="majorBidi" w:hAnsiTheme="majorBidi" w:cstheme="majorBidi"/>
                <w:sz w:val="28"/>
                <w:szCs w:val="28"/>
              </w:rPr>
              <w:t>,</w:t>
            </w:r>
            <w:r w:rsidR="00405BA0">
              <w:rPr>
                <w:rFonts w:asciiTheme="majorBidi" w:hAnsiTheme="majorBidi" w:cstheme="majorBidi"/>
                <w:sz w:val="28"/>
                <w:szCs w:val="28"/>
              </w:rPr>
              <w:t>644</w:t>
            </w:r>
          </w:p>
        </w:tc>
        <w:tc>
          <w:tcPr>
            <w:tcW w:w="90" w:type="dxa"/>
          </w:tcPr>
          <w:p w14:paraId="41D27BB7" w14:textId="77777777" w:rsidR="00AA17AB" w:rsidRPr="00C121F7" w:rsidRDefault="00AA17AB" w:rsidP="00AA17AB">
            <w:pPr>
              <w:tabs>
                <w:tab w:val="decimal" w:pos="927"/>
              </w:tabs>
              <w:ind w:left="-29" w:right="65"/>
              <w:jc w:val="right"/>
              <w:rPr>
                <w:rFonts w:asciiTheme="majorBidi" w:hAnsiTheme="majorBidi" w:cstheme="majorBidi"/>
                <w:sz w:val="28"/>
                <w:szCs w:val="28"/>
              </w:rPr>
            </w:pPr>
          </w:p>
        </w:tc>
        <w:tc>
          <w:tcPr>
            <w:tcW w:w="1270" w:type="dxa"/>
            <w:vAlign w:val="bottom"/>
          </w:tcPr>
          <w:p w14:paraId="42E0F552" w14:textId="77777777" w:rsidR="00AA17AB" w:rsidRPr="00C121F7" w:rsidRDefault="00AA17AB" w:rsidP="00AA17AB">
            <w:pPr>
              <w:tabs>
                <w:tab w:val="decimal" w:pos="927"/>
              </w:tabs>
              <w:ind w:left="-29" w:right="65"/>
              <w:jc w:val="right"/>
              <w:rPr>
                <w:rFonts w:asciiTheme="majorBidi" w:hAnsiTheme="majorBidi" w:cstheme="majorBidi"/>
                <w:sz w:val="28"/>
                <w:szCs w:val="28"/>
              </w:rPr>
            </w:pPr>
            <w:r w:rsidRPr="00C121F7">
              <w:rPr>
                <w:rFonts w:asciiTheme="majorBidi" w:hAnsiTheme="majorBidi" w:cstheme="majorBidi"/>
                <w:sz w:val="28"/>
                <w:szCs w:val="28"/>
              </w:rPr>
              <w:t>174,896</w:t>
            </w:r>
          </w:p>
        </w:tc>
        <w:tc>
          <w:tcPr>
            <w:tcW w:w="90" w:type="dxa"/>
          </w:tcPr>
          <w:p w14:paraId="4B301C76" w14:textId="77777777" w:rsidR="00AA17AB" w:rsidRPr="00C121F7" w:rsidRDefault="00AA17AB" w:rsidP="00AA17AB">
            <w:pPr>
              <w:tabs>
                <w:tab w:val="decimal" w:pos="927"/>
              </w:tabs>
              <w:ind w:left="-29" w:right="65"/>
              <w:jc w:val="right"/>
              <w:rPr>
                <w:rFonts w:asciiTheme="majorBidi" w:hAnsiTheme="majorBidi" w:cstheme="majorBidi"/>
                <w:sz w:val="28"/>
                <w:szCs w:val="28"/>
              </w:rPr>
            </w:pPr>
          </w:p>
        </w:tc>
        <w:tc>
          <w:tcPr>
            <w:tcW w:w="1180" w:type="dxa"/>
            <w:vAlign w:val="bottom"/>
          </w:tcPr>
          <w:p w14:paraId="0FC0B443" w14:textId="0E892CCD" w:rsidR="00AA17AB" w:rsidRPr="00C121F7" w:rsidRDefault="00AA17AB" w:rsidP="00AA17AB">
            <w:pPr>
              <w:tabs>
                <w:tab w:val="decimal" w:pos="927"/>
              </w:tabs>
              <w:ind w:left="-29" w:right="65"/>
              <w:jc w:val="right"/>
              <w:rPr>
                <w:rFonts w:asciiTheme="majorBidi" w:hAnsiTheme="majorBidi" w:cstheme="majorBidi"/>
                <w:sz w:val="28"/>
                <w:szCs w:val="28"/>
              </w:rPr>
            </w:pPr>
            <w:r w:rsidRPr="00765A92">
              <w:rPr>
                <w:rFonts w:asciiTheme="majorBidi" w:hAnsiTheme="majorBidi" w:cstheme="majorBidi"/>
                <w:sz w:val="28"/>
                <w:szCs w:val="28"/>
              </w:rPr>
              <w:t>1</w:t>
            </w:r>
            <w:r w:rsidR="00405BA0">
              <w:rPr>
                <w:rFonts w:asciiTheme="majorBidi" w:hAnsiTheme="majorBidi" w:cstheme="majorBidi"/>
                <w:sz w:val="28"/>
                <w:szCs w:val="28"/>
              </w:rPr>
              <w:t>63,555</w:t>
            </w:r>
          </w:p>
        </w:tc>
        <w:tc>
          <w:tcPr>
            <w:tcW w:w="90" w:type="dxa"/>
          </w:tcPr>
          <w:p w14:paraId="6ED01633" w14:textId="77777777" w:rsidR="00AA17AB" w:rsidRPr="00C121F7" w:rsidRDefault="00AA17AB" w:rsidP="00AA17AB">
            <w:pPr>
              <w:tabs>
                <w:tab w:val="decimal" w:pos="927"/>
              </w:tabs>
              <w:ind w:left="-29" w:right="65"/>
              <w:jc w:val="right"/>
              <w:rPr>
                <w:rFonts w:asciiTheme="majorBidi" w:hAnsiTheme="majorBidi" w:cstheme="majorBidi"/>
                <w:sz w:val="28"/>
                <w:szCs w:val="28"/>
              </w:rPr>
            </w:pPr>
          </w:p>
        </w:tc>
        <w:tc>
          <w:tcPr>
            <w:tcW w:w="1176" w:type="dxa"/>
            <w:vAlign w:val="bottom"/>
          </w:tcPr>
          <w:p w14:paraId="3FF094A5" w14:textId="77777777" w:rsidR="00AA17AB" w:rsidRPr="00C121F7" w:rsidRDefault="00AA17AB" w:rsidP="00AA17AB">
            <w:pPr>
              <w:tabs>
                <w:tab w:val="decimal" w:pos="927"/>
              </w:tabs>
              <w:ind w:left="-29" w:right="65"/>
              <w:jc w:val="right"/>
              <w:rPr>
                <w:rFonts w:asciiTheme="majorBidi" w:hAnsiTheme="majorBidi" w:cstheme="majorBidi"/>
                <w:sz w:val="28"/>
                <w:szCs w:val="28"/>
              </w:rPr>
            </w:pPr>
            <w:r w:rsidRPr="00C121F7">
              <w:rPr>
                <w:rFonts w:asciiTheme="majorBidi" w:hAnsiTheme="majorBidi" w:cstheme="majorBidi"/>
                <w:sz w:val="28"/>
                <w:szCs w:val="28"/>
              </w:rPr>
              <w:t>170,112</w:t>
            </w:r>
          </w:p>
        </w:tc>
      </w:tr>
      <w:tr w:rsidR="00AA17AB" w:rsidRPr="00C121F7" w14:paraId="26FBF9DC" w14:textId="77777777" w:rsidTr="00BB53C4">
        <w:trPr>
          <w:trHeight w:hRule="exact" w:val="360"/>
        </w:trPr>
        <w:tc>
          <w:tcPr>
            <w:tcW w:w="4266" w:type="dxa"/>
            <w:vAlign w:val="bottom"/>
          </w:tcPr>
          <w:p w14:paraId="46BA7D20" w14:textId="7E1DBC8B" w:rsidR="00AA17AB" w:rsidRPr="00C121F7" w:rsidRDefault="00AA17AB" w:rsidP="00AA17AB">
            <w:pPr>
              <w:adjustRightInd/>
              <w:ind w:left="252" w:hanging="63"/>
              <w:rPr>
                <w:rFonts w:asciiTheme="majorBidi" w:hAnsiTheme="majorBidi" w:cstheme="majorBidi"/>
                <w:sz w:val="28"/>
                <w:szCs w:val="28"/>
              </w:rPr>
            </w:pPr>
            <w:r w:rsidRPr="00B542DF">
              <w:rPr>
                <w:rFonts w:asciiTheme="majorBidi" w:hAnsiTheme="majorBidi" w:cstheme="majorBidi"/>
                <w:sz w:val="28"/>
                <w:szCs w:val="28"/>
              </w:rPr>
              <w:t>Others</w:t>
            </w:r>
          </w:p>
        </w:tc>
        <w:tc>
          <w:tcPr>
            <w:tcW w:w="1270" w:type="dxa"/>
            <w:tcBorders>
              <w:bottom w:val="single" w:sz="4" w:space="0" w:color="auto"/>
            </w:tcBorders>
            <w:vAlign w:val="bottom"/>
          </w:tcPr>
          <w:p w14:paraId="7B5F0505" w14:textId="34168276" w:rsidR="00AA17AB" w:rsidRPr="00C121F7" w:rsidRDefault="00AA17AB" w:rsidP="00AA17AB">
            <w:pPr>
              <w:tabs>
                <w:tab w:val="decimal" w:pos="927"/>
              </w:tabs>
              <w:ind w:left="-29" w:right="65"/>
              <w:jc w:val="right"/>
              <w:rPr>
                <w:rFonts w:asciiTheme="majorBidi" w:hAnsiTheme="majorBidi" w:cstheme="majorBidi"/>
                <w:sz w:val="28"/>
                <w:szCs w:val="28"/>
              </w:rPr>
            </w:pPr>
            <w:r w:rsidRPr="00E52529">
              <w:rPr>
                <w:rFonts w:asciiTheme="majorBidi" w:hAnsiTheme="majorBidi" w:cstheme="majorBidi"/>
                <w:sz w:val="28"/>
                <w:szCs w:val="28"/>
              </w:rPr>
              <w:t>159,47</w:t>
            </w:r>
            <w:r w:rsidR="00405BA0">
              <w:rPr>
                <w:rFonts w:asciiTheme="majorBidi" w:hAnsiTheme="majorBidi" w:cstheme="majorBidi"/>
                <w:sz w:val="28"/>
                <w:szCs w:val="28"/>
              </w:rPr>
              <w:t>1</w:t>
            </w:r>
          </w:p>
        </w:tc>
        <w:tc>
          <w:tcPr>
            <w:tcW w:w="90" w:type="dxa"/>
          </w:tcPr>
          <w:p w14:paraId="07508D33" w14:textId="77777777" w:rsidR="00AA17AB" w:rsidRPr="00C121F7" w:rsidRDefault="00AA17AB" w:rsidP="00AA17AB">
            <w:pPr>
              <w:tabs>
                <w:tab w:val="decimal" w:pos="927"/>
              </w:tabs>
              <w:ind w:left="-29" w:right="65"/>
              <w:jc w:val="right"/>
              <w:rPr>
                <w:rFonts w:asciiTheme="majorBidi" w:hAnsiTheme="majorBidi" w:cstheme="majorBidi"/>
                <w:sz w:val="28"/>
                <w:szCs w:val="28"/>
              </w:rPr>
            </w:pPr>
          </w:p>
        </w:tc>
        <w:tc>
          <w:tcPr>
            <w:tcW w:w="1270" w:type="dxa"/>
            <w:tcBorders>
              <w:bottom w:val="single" w:sz="4" w:space="0" w:color="auto"/>
            </w:tcBorders>
            <w:vAlign w:val="bottom"/>
          </w:tcPr>
          <w:p w14:paraId="3845A516" w14:textId="77777777" w:rsidR="00AA17AB" w:rsidRPr="00C121F7" w:rsidRDefault="00AA17AB" w:rsidP="00AA17AB">
            <w:pPr>
              <w:tabs>
                <w:tab w:val="decimal" w:pos="927"/>
              </w:tabs>
              <w:ind w:left="-29" w:right="65"/>
              <w:jc w:val="right"/>
              <w:rPr>
                <w:rFonts w:asciiTheme="majorBidi" w:hAnsiTheme="majorBidi" w:cstheme="majorBidi"/>
                <w:sz w:val="28"/>
                <w:szCs w:val="28"/>
              </w:rPr>
            </w:pPr>
            <w:r w:rsidRPr="00A92F99">
              <w:rPr>
                <w:rFonts w:asciiTheme="majorBidi" w:hAnsiTheme="majorBidi" w:cstheme="majorBidi"/>
                <w:sz w:val="28"/>
                <w:szCs w:val="28"/>
              </w:rPr>
              <w:t>81,466</w:t>
            </w:r>
          </w:p>
        </w:tc>
        <w:tc>
          <w:tcPr>
            <w:tcW w:w="90" w:type="dxa"/>
          </w:tcPr>
          <w:p w14:paraId="62DB0260" w14:textId="77777777" w:rsidR="00AA17AB" w:rsidRPr="00C121F7" w:rsidRDefault="00AA17AB" w:rsidP="00AA17AB">
            <w:pPr>
              <w:tabs>
                <w:tab w:val="decimal" w:pos="927"/>
              </w:tabs>
              <w:ind w:left="-29" w:right="65"/>
              <w:jc w:val="right"/>
              <w:rPr>
                <w:rFonts w:asciiTheme="majorBidi" w:hAnsiTheme="majorBidi" w:cstheme="majorBidi"/>
                <w:sz w:val="28"/>
                <w:szCs w:val="28"/>
              </w:rPr>
            </w:pPr>
          </w:p>
        </w:tc>
        <w:tc>
          <w:tcPr>
            <w:tcW w:w="1180" w:type="dxa"/>
            <w:tcBorders>
              <w:bottom w:val="single" w:sz="4" w:space="0" w:color="auto"/>
            </w:tcBorders>
            <w:vAlign w:val="bottom"/>
          </w:tcPr>
          <w:p w14:paraId="06F6FE5C" w14:textId="6ED0C551" w:rsidR="00AA17AB" w:rsidRPr="00C121F7" w:rsidRDefault="00AA17AB" w:rsidP="00AA17AB">
            <w:pPr>
              <w:tabs>
                <w:tab w:val="decimal" w:pos="927"/>
              </w:tabs>
              <w:ind w:left="-29" w:right="65"/>
              <w:jc w:val="right"/>
              <w:rPr>
                <w:rFonts w:asciiTheme="majorBidi" w:hAnsiTheme="majorBidi" w:cstheme="majorBidi"/>
                <w:sz w:val="28"/>
                <w:szCs w:val="28"/>
              </w:rPr>
            </w:pPr>
            <w:r w:rsidRPr="00B4640F">
              <w:rPr>
                <w:rFonts w:asciiTheme="majorBidi" w:hAnsiTheme="majorBidi" w:cstheme="majorBidi"/>
                <w:sz w:val="28"/>
                <w:szCs w:val="28"/>
              </w:rPr>
              <w:t>153</w:t>
            </w:r>
            <w:r w:rsidRPr="00011419">
              <w:rPr>
                <w:rFonts w:asciiTheme="majorBidi" w:hAnsiTheme="majorBidi" w:cstheme="majorBidi"/>
                <w:sz w:val="28"/>
                <w:szCs w:val="28"/>
              </w:rPr>
              <w:t>,76</w:t>
            </w:r>
            <w:r w:rsidR="00553B71">
              <w:rPr>
                <w:rFonts w:asciiTheme="majorBidi" w:hAnsiTheme="majorBidi" w:cstheme="majorBidi"/>
                <w:sz w:val="28"/>
                <w:szCs w:val="28"/>
              </w:rPr>
              <w:t>7</w:t>
            </w:r>
          </w:p>
        </w:tc>
        <w:tc>
          <w:tcPr>
            <w:tcW w:w="90" w:type="dxa"/>
          </w:tcPr>
          <w:p w14:paraId="4C88CEF6" w14:textId="77777777" w:rsidR="00AA17AB" w:rsidRPr="00C121F7" w:rsidRDefault="00AA17AB" w:rsidP="00AA17AB">
            <w:pPr>
              <w:tabs>
                <w:tab w:val="decimal" w:pos="927"/>
              </w:tabs>
              <w:ind w:left="-29" w:right="65"/>
              <w:jc w:val="right"/>
              <w:rPr>
                <w:rFonts w:asciiTheme="majorBidi" w:hAnsiTheme="majorBidi" w:cstheme="majorBidi"/>
                <w:sz w:val="28"/>
                <w:szCs w:val="28"/>
              </w:rPr>
            </w:pPr>
          </w:p>
        </w:tc>
        <w:tc>
          <w:tcPr>
            <w:tcW w:w="1176" w:type="dxa"/>
            <w:tcBorders>
              <w:bottom w:val="single" w:sz="4" w:space="0" w:color="auto"/>
            </w:tcBorders>
            <w:vAlign w:val="bottom"/>
          </w:tcPr>
          <w:p w14:paraId="37788E68" w14:textId="7CABBDAF" w:rsidR="00AA17AB" w:rsidRPr="00C121F7" w:rsidRDefault="0056309E" w:rsidP="00AA17AB">
            <w:pPr>
              <w:tabs>
                <w:tab w:val="decimal" w:pos="927"/>
              </w:tabs>
              <w:ind w:left="-29" w:right="65"/>
              <w:jc w:val="right"/>
              <w:rPr>
                <w:rFonts w:asciiTheme="majorBidi" w:hAnsiTheme="majorBidi" w:cstheme="majorBidi"/>
                <w:sz w:val="28"/>
                <w:szCs w:val="28"/>
              </w:rPr>
            </w:pPr>
            <w:r>
              <w:rPr>
                <w:rFonts w:asciiTheme="majorBidi" w:hAnsiTheme="majorBidi" w:cstheme="majorBidi"/>
                <w:sz w:val="28"/>
                <w:szCs w:val="28"/>
              </w:rPr>
              <w:t>78,213</w:t>
            </w:r>
          </w:p>
        </w:tc>
      </w:tr>
      <w:tr w:rsidR="00AA17AB" w:rsidRPr="00C121F7" w14:paraId="38CC14AD" w14:textId="77777777" w:rsidTr="00BB53C4">
        <w:trPr>
          <w:trHeight w:hRule="exact" w:val="360"/>
        </w:trPr>
        <w:tc>
          <w:tcPr>
            <w:tcW w:w="4266" w:type="dxa"/>
            <w:vAlign w:val="bottom"/>
          </w:tcPr>
          <w:p w14:paraId="2BAD2ABD" w14:textId="33B3F226" w:rsidR="00AA17AB" w:rsidRPr="00011419" w:rsidRDefault="00AA17AB" w:rsidP="00AA17AB">
            <w:pPr>
              <w:adjustRightInd/>
              <w:ind w:left="72" w:right="-148" w:hanging="63"/>
              <w:rPr>
                <w:rFonts w:asciiTheme="majorBidi" w:hAnsiTheme="majorBidi" w:cstheme="majorBidi"/>
                <w:b/>
                <w:bCs/>
                <w:sz w:val="28"/>
                <w:szCs w:val="28"/>
              </w:rPr>
            </w:pPr>
            <w:r w:rsidRPr="00EC2000">
              <w:rPr>
                <w:rFonts w:asciiTheme="majorBidi" w:hAnsiTheme="majorBidi" w:cstheme="majorBidi"/>
                <w:b/>
                <w:bCs/>
                <w:sz w:val="28"/>
                <w:szCs w:val="28"/>
              </w:rPr>
              <w:t xml:space="preserve">Total other </w:t>
            </w:r>
            <w:r w:rsidR="0023657A" w:rsidRPr="0023657A">
              <w:rPr>
                <w:rFonts w:asciiTheme="majorBidi" w:hAnsiTheme="majorBidi" w:cstheme="majorBidi"/>
                <w:b/>
                <w:bCs/>
                <w:sz w:val="28"/>
                <w:szCs w:val="28"/>
              </w:rPr>
              <w:t xml:space="preserve">current </w:t>
            </w:r>
            <w:r w:rsidRPr="00EC2000">
              <w:rPr>
                <w:rFonts w:asciiTheme="majorBidi" w:hAnsiTheme="majorBidi" w:cstheme="majorBidi"/>
                <w:b/>
                <w:bCs/>
                <w:sz w:val="28"/>
                <w:szCs w:val="28"/>
              </w:rPr>
              <w:t>payables</w:t>
            </w:r>
          </w:p>
        </w:tc>
        <w:tc>
          <w:tcPr>
            <w:tcW w:w="1270" w:type="dxa"/>
            <w:tcBorders>
              <w:top w:val="single" w:sz="4" w:space="0" w:color="auto"/>
              <w:bottom w:val="single" w:sz="4" w:space="0" w:color="auto"/>
            </w:tcBorders>
            <w:vAlign w:val="bottom"/>
          </w:tcPr>
          <w:p w14:paraId="2D4D68E2" w14:textId="3EE94473" w:rsidR="00AA17AB" w:rsidRPr="00011419" w:rsidRDefault="00AA17AB" w:rsidP="00AA17AB">
            <w:pPr>
              <w:tabs>
                <w:tab w:val="decimal" w:pos="927"/>
              </w:tabs>
              <w:ind w:left="-29" w:right="65"/>
              <w:jc w:val="right"/>
              <w:rPr>
                <w:rFonts w:asciiTheme="majorBidi" w:hAnsiTheme="majorBidi" w:cstheme="majorBidi"/>
                <w:b/>
                <w:bCs/>
                <w:sz w:val="28"/>
                <w:szCs w:val="28"/>
              </w:rPr>
            </w:pPr>
            <w:r w:rsidRPr="00085892">
              <w:rPr>
                <w:rFonts w:asciiTheme="majorBidi" w:hAnsiTheme="majorBidi" w:cstheme="majorBidi"/>
                <w:b/>
                <w:bCs/>
                <w:sz w:val="28"/>
                <w:szCs w:val="28"/>
              </w:rPr>
              <w:t>4</w:t>
            </w:r>
            <w:r w:rsidR="00405BA0">
              <w:rPr>
                <w:rFonts w:asciiTheme="majorBidi" w:hAnsiTheme="majorBidi" w:cstheme="majorBidi"/>
                <w:b/>
                <w:bCs/>
                <w:sz w:val="28"/>
                <w:szCs w:val="28"/>
              </w:rPr>
              <w:t>13,350</w:t>
            </w:r>
          </w:p>
        </w:tc>
        <w:tc>
          <w:tcPr>
            <w:tcW w:w="90" w:type="dxa"/>
          </w:tcPr>
          <w:p w14:paraId="0DBD5FE0" w14:textId="77777777" w:rsidR="00AA17AB" w:rsidRPr="00011419" w:rsidRDefault="00AA17AB" w:rsidP="00AA17AB">
            <w:pPr>
              <w:tabs>
                <w:tab w:val="decimal" w:pos="927"/>
              </w:tabs>
              <w:ind w:left="-29" w:right="65"/>
              <w:jc w:val="right"/>
              <w:rPr>
                <w:rFonts w:asciiTheme="majorBidi" w:hAnsiTheme="majorBidi" w:cstheme="majorBidi"/>
                <w:b/>
                <w:bCs/>
                <w:sz w:val="28"/>
                <w:szCs w:val="28"/>
              </w:rPr>
            </w:pPr>
          </w:p>
        </w:tc>
        <w:tc>
          <w:tcPr>
            <w:tcW w:w="1270" w:type="dxa"/>
            <w:tcBorders>
              <w:top w:val="single" w:sz="4" w:space="0" w:color="auto"/>
              <w:bottom w:val="single" w:sz="4" w:space="0" w:color="auto"/>
            </w:tcBorders>
            <w:vAlign w:val="bottom"/>
          </w:tcPr>
          <w:p w14:paraId="3513C993" w14:textId="77777777" w:rsidR="00AA17AB" w:rsidRPr="00011419" w:rsidRDefault="00AA17AB" w:rsidP="00AA17AB">
            <w:pPr>
              <w:tabs>
                <w:tab w:val="decimal" w:pos="927"/>
              </w:tabs>
              <w:ind w:left="-29" w:right="65"/>
              <w:jc w:val="right"/>
              <w:rPr>
                <w:rFonts w:asciiTheme="majorBidi" w:hAnsiTheme="majorBidi" w:cstheme="majorBidi"/>
                <w:b/>
                <w:bCs/>
                <w:sz w:val="28"/>
                <w:szCs w:val="28"/>
              </w:rPr>
            </w:pPr>
            <w:r w:rsidRPr="006E1C01">
              <w:rPr>
                <w:rFonts w:asciiTheme="majorBidi" w:hAnsiTheme="majorBidi" w:cstheme="majorBidi"/>
                <w:b/>
                <w:bCs/>
                <w:sz w:val="28"/>
                <w:szCs w:val="28"/>
              </w:rPr>
              <w:t>294,705</w:t>
            </w:r>
          </w:p>
        </w:tc>
        <w:tc>
          <w:tcPr>
            <w:tcW w:w="90" w:type="dxa"/>
          </w:tcPr>
          <w:p w14:paraId="5328E4E4" w14:textId="77777777" w:rsidR="00AA17AB" w:rsidRPr="00011419" w:rsidRDefault="00AA17AB" w:rsidP="00AA17AB">
            <w:pPr>
              <w:tabs>
                <w:tab w:val="decimal" w:pos="927"/>
              </w:tabs>
              <w:ind w:left="-29" w:right="65"/>
              <w:jc w:val="right"/>
              <w:rPr>
                <w:rFonts w:asciiTheme="majorBidi" w:hAnsiTheme="majorBidi" w:cstheme="majorBidi"/>
                <w:b/>
                <w:bCs/>
                <w:sz w:val="28"/>
                <w:szCs w:val="28"/>
              </w:rPr>
            </w:pPr>
          </w:p>
        </w:tc>
        <w:tc>
          <w:tcPr>
            <w:tcW w:w="1180" w:type="dxa"/>
            <w:tcBorders>
              <w:top w:val="single" w:sz="4" w:space="0" w:color="auto"/>
              <w:bottom w:val="single" w:sz="4" w:space="0" w:color="auto"/>
            </w:tcBorders>
            <w:vAlign w:val="bottom"/>
          </w:tcPr>
          <w:p w14:paraId="62E1EC85" w14:textId="67E6FD9E" w:rsidR="00AA17AB" w:rsidRPr="00011419" w:rsidRDefault="00AA17AB" w:rsidP="00AA17AB">
            <w:pPr>
              <w:tabs>
                <w:tab w:val="decimal" w:pos="927"/>
              </w:tabs>
              <w:ind w:left="-29" w:right="65"/>
              <w:jc w:val="right"/>
              <w:rPr>
                <w:rFonts w:asciiTheme="majorBidi" w:hAnsiTheme="majorBidi" w:cstheme="majorBidi"/>
                <w:b/>
                <w:bCs/>
                <w:sz w:val="28"/>
                <w:szCs w:val="28"/>
              </w:rPr>
            </w:pPr>
            <w:r w:rsidRPr="00C77759">
              <w:rPr>
                <w:rFonts w:asciiTheme="majorBidi" w:hAnsiTheme="majorBidi" w:cstheme="majorBidi"/>
                <w:b/>
                <w:bCs/>
                <w:sz w:val="28"/>
                <w:szCs w:val="28"/>
              </w:rPr>
              <w:t>47</w:t>
            </w:r>
            <w:r w:rsidR="00A171BB">
              <w:rPr>
                <w:rFonts w:asciiTheme="majorBidi" w:hAnsiTheme="majorBidi" w:cstheme="majorBidi"/>
                <w:b/>
                <w:bCs/>
                <w:sz w:val="28"/>
                <w:szCs w:val="28"/>
              </w:rPr>
              <w:t>4,290</w:t>
            </w:r>
          </w:p>
        </w:tc>
        <w:tc>
          <w:tcPr>
            <w:tcW w:w="90" w:type="dxa"/>
          </w:tcPr>
          <w:p w14:paraId="103BA786" w14:textId="77777777" w:rsidR="00AA17AB" w:rsidRPr="00011419" w:rsidRDefault="00AA17AB" w:rsidP="00AA17AB">
            <w:pPr>
              <w:tabs>
                <w:tab w:val="decimal" w:pos="927"/>
              </w:tabs>
              <w:ind w:left="-29" w:right="65"/>
              <w:jc w:val="right"/>
              <w:rPr>
                <w:rFonts w:asciiTheme="majorBidi" w:hAnsiTheme="majorBidi" w:cstheme="majorBidi"/>
                <w:b/>
                <w:bCs/>
                <w:sz w:val="28"/>
                <w:szCs w:val="28"/>
              </w:rPr>
            </w:pPr>
          </w:p>
        </w:tc>
        <w:tc>
          <w:tcPr>
            <w:tcW w:w="1176" w:type="dxa"/>
            <w:tcBorders>
              <w:top w:val="single" w:sz="4" w:space="0" w:color="auto"/>
              <w:bottom w:val="single" w:sz="4" w:space="0" w:color="auto"/>
            </w:tcBorders>
            <w:vAlign w:val="bottom"/>
          </w:tcPr>
          <w:p w14:paraId="5B968729" w14:textId="4A46B43F" w:rsidR="00AA17AB" w:rsidRPr="00011419" w:rsidRDefault="007C6FD0" w:rsidP="00AA17AB">
            <w:pPr>
              <w:tabs>
                <w:tab w:val="decimal" w:pos="927"/>
              </w:tabs>
              <w:ind w:left="-29" w:right="65"/>
              <w:jc w:val="right"/>
              <w:rPr>
                <w:rFonts w:asciiTheme="majorBidi" w:hAnsiTheme="majorBidi" w:cstheme="majorBidi"/>
                <w:b/>
                <w:bCs/>
                <w:sz w:val="28"/>
                <w:szCs w:val="28"/>
              </w:rPr>
            </w:pPr>
            <w:r>
              <w:rPr>
                <w:rFonts w:asciiTheme="majorBidi" w:hAnsiTheme="majorBidi" w:cstheme="majorBidi"/>
                <w:b/>
                <w:bCs/>
                <w:sz w:val="28"/>
                <w:szCs w:val="28"/>
              </w:rPr>
              <w:t>359,175</w:t>
            </w:r>
          </w:p>
        </w:tc>
      </w:tr>
      <w:tr w:rsidR="00AA17AB" w:rsidRPr="00C121F7" w14:paraId="053BBCC7" w14:textId="77777777" w:rsidTr="00BB53C4">
        <w:trPr>
          <w:trHeight w:hRule="exact" w:val="360"/>
        </w:trPr>
        <w:tc>
          <w:tcPr>
            <w:tcW w:w="4266" w:type="dxa"/>
            <w:vAlign w:val="bottom"/>
          </w:tcPr>
          <w:p w14:paraId="0841F017" w14:textId="430B129F" w:rsidR="00AA17AB" w:rsidRPr="00011419" w:rsidRDefault="00AA17AB" w:rsidP="00AA17AB">
            <w:pPr>
              <w:adjustRightInd/>
              <w:ind w:left="72" w:right="-148" w:hanging="63"/>
              <w:rPr>
                <w:rFonts w:asciiTheme="majorBidi" w:hAnsiTheme="majorBidi" w:cstheme="majorBidi"/>
                <w:b/>
                <w:bCs/>
                <w:sz w:val="28"/>
                <w:szCs w:val="28"/>
              </w:rPr>
            </w:pPr>
            <w:r w:rsidRPr="00EC2000">
              <w:rPr>
                <w:rFonts w:asciiTheme="majorBidi" w:hAnsiTheme="majorBidi" w:cstheme="majorBidi"/>
                <w:b/>
                <w:bCs/>
                <w:sz w:val="28"/>
                <w:szCs w:val="28"/>
              </w:rPr>
              <w:t xml:space="preserve">Total trade and other </w:t>
            </w:r>
            <w:r w:rsidR="007669D2">
              <w:rPr>
                <w:rFonts w:asciiTheme="majorBidi" w:hAnsiTheme="majorBidi" w:cstheme="majorBidi"/>
                <w:b/>
                <w:bCs/>
                <w:sz w:val="28"/>
                <w:szCs w:val="28"/>
              </w:rPr>
              <w:t>cur</w:t>
            </w:r>
            <w:r w:rsidR="002646AF">
              <w:rPr>
                <w:rFonts w:asciiTheme="majorBidi" w:hAnsiTheme="majorBidi" w:cstheme="majorBidi"/>
                <w:b/>
                <w:bCs/>
                <w:sz w:val="28"/>
                <w:szCs w:val="28"/>
              </w:rPr>
              <w:t xml:space="preserve">rent </w:t>
            </w:r>
            <w:r w:rsidRPr="00EC2000">
              <w:rPr>
                <w:rFonts w:asciiTheme="majorBidi" w:hAnsiTheme="majorBidi" w:cstheme="majorBidi"/>
                <w:b/>
                <w:bCs/>
                <w:sz w:val="28"/>
                <w:szCs w:val="28"/>
              </w:rPr>
              <w:t>payables</w:t>
            </w:r>
          </w:p>
        </w:tc>
        <w:tc>
          <w:tcPr>
            <w:tcW w:w="1270" w:type="dxa"/>
            <w:tcBorders>
              <w:top w:val="single" w:sz="4" w:space="0" w:color="auto"/>
              <w:bottom w:val="double" w:sz="4" w:space="0" w:color="auto"/>
            </w:tcBorders>
            <w:vAlign w:val="bottom"/>
          </w:tcPr>
          <w:p w14:paraId="64A46185" w14:textId="7134AEA0" w:rsidR="00AA17AB" w:rsidRPr="00FC60DF" w:rsidRDefault="00AA17AB" w:rsidP="00AA17AB">
            <w:pPr>
              <w:tabs>
                <w:tab w:val="decimal" w:pos="927"/>
              </w:tabs>
              <w:ind w:left="-29" w:right="65"/>
              <w:jc w:val="right"/>
              <w:rPr>
                <w:rFonts w:asciiTheme="majorBidi" w:hAnsiTheme="majorBidi" w:cstheme="majorBidi"/>
                <w:b/>
                <w:bCs/>
                <w:sz w:val="28"/>
                <w:szCs w:val="28"/>
                <w:cs/>
              </w:rPr>
            </w:pPr>
            <w:r w:rsidRPr="004005D7">
              <w:rPr>
                <w:rFonts w:asciiTheme="majorBidi" w:hAnsiTheme="majorBidi" w:cstheme="majorBidi"/>
                <w:b/>
                <w:bCs/>
                <w:sz w:val="28"/>
                <w:szCs w:val="28"/>
              </w:rPr>
              <w:t>4</w:t>
            </w:r>
            <w:r w:rsidR="00405BA0">
              <w:rPr>
                <w:rFonts w:asciiTheme="majorBidi" w:hAnsiTheme="majorBidi" w:cstheme="majorBidi"/>
                <w:b/>
                <w:bCs/>
                <w:sz w:val="28"/>
                <w:szCs w:val="28"/>
              </w:rPr>
              <w:t>83,178</w:t>
            </w:r>
          </w:p>
        </w:tc>
        <w:tc>
          <w:tcPr>
            <w:tcW w:w="90" w:type="dxa"/>
          </w:tcPr>
          <w:p w14:paraId="113E09E1" w14:textId="77777777" w:rsidR="00AA17AB" w:rsidRPr="00011419" w:rsidRDefault="00AA17AB" w:rsidP="00AA17AB">
            <w:pPr>
              <w:tabs>
                <w:tab w:val="decimal" w:pos="927"/>
              </w:tabs>
              <w:ind w:left="-29" w:right="65"/>
              <w:jc w:val="right"/>
              <w:rPr>
                <w:rFonts w:asciiTheme="majorBidi" w:hAnsiTheme="majorBidi" w:cstheme="majorBidi"/>
                <w:b/>
                <w:bCs/>
                <w:sz w:val="28"/>
                <w:szCs w:val="28"/>
              </w:rPr>
            </w:pPr>
          </w:p>
        </w:tc>
        <w:tc>
          <w:tcPr>
            <w:tcW w:w="1270" w:type="dxa"/>
            <w:tcBorders>
              <w:top w:val="single" w:sz="4" w:space="0" w:color="auto"/>
              <w:bottom w:val="double" w:sz="4" w:space="0" w:color="auto"/>
            </w:tcBorders>
            <w:vAlign w:val="bottom"/>
          </w:tcPr>
          <w:p w14:paraId="140DB90F" w14:textId="77777777" w:rsidR="00AA17AB" w:rsidRPr="00011419" w:rsidRDefault="00AA17AB" w:rsidP="00AA17AB">
            <w:pPr>
              <w:tabs>
                <w:tab w:val="decimal" w:pos="927"/>
              </w:tabs>
              <w:ind w:left="-29" w:right="65"/>
              <w:jc w:val="right"/>
              <w:rPr>
                <w:rFonts w:asciiTheme="majorBidi" w:hAnsiTheme="majorBidi" w:cstheme="majorBidi"/>
                <w:b/>
                <w:bCs/>
                <w:sz w:val="28"/>
                <w:szCs w:val="28"/>
              </w:rPr>
            </w:pPr>
            <w:r w:rsidRPr="00416039">
              <w:rPr>
                <w:rFonts w:asciiTheme="majorBidi" w:hAnsiTheme="majorBidi" w:cstheme="majorBidi"/>
                <w:b/>
                <w:bCs/>
                <w:sz w:val="28"/>
                <w:szCs w:val="28"/>
              </w:rPr>
              <w:t>359,420</w:t>
            </w:r>
          </w:p>
        </w:tc>
        <w:tc>
          <w:tcPr>
            <w:tcW w:w="90" w:type="dxa"/>
          </w:tcPr>
          <w:p w14:paraId="6D813064" w14:textId="77777777" w:rsidR="00AA17AB" w:rsidRPr="00011419" w:rsidRDefault="00AA17AB" w:rsidP="00AA17AB">
            <w:pPr>
              <w:tabs>
                <w:tab w:val="decimal" w:pos="927"/>
              </w:tabs>
              <w:ind w:left="-29" w:right="65"/>
              <w:jc w:val="right"/>
              <w:rPr>
                <w:rFonts w:asciiTheme="majorBidi" w:hAnsiTheme="majorBidi" w:cstheme="majorBidi"/>
                <w:b/>
                <w:bCs/>
                <w:sz w:val="28"/>
                <w:szCs w:val="28"/>
              </w:rPr>
            </w:pPr>
          </w:p>
        </w:tc>
        <w:tc>
          <w:tcPr>
            <w:tcW w:w="1180" w:type="dxa"/>
            <w:tcBorders>
              <w:top w:val="single" w:sz="4" w:space="0" w:color="auto"/>
              <w:bottom w:val="double" w:sz="4" w:space="0" w:color="auto"/>
            </w:tcBorders>
            <w:vAlign w:val="bottom"/>
          </w:tcPr>
          <w:p w14:paraId="102A5229" w14:textId="08D38795" w:rsidR="00AA17AB" w:rsidRPr="00011419" w:rsidRDefault="00AA17AB" w:rsidP="00AA17AB">
            <w:pPr>
              <w:tabs>
                <w:tab w:val="decimal" w:pos="927"/>
              </w:tabs>
              <w:ind w:left="-29" w:right="65"/>
              <w:jc w:val="right"/>
              <w:rPr>
                <w:rFonts w:asciiTheme="majorBidi" w:hAnsiTheme="majorBidi" w:cstheme="majorBidi"/>
                <w:b/>
                <w:bCs/>
                <w:sz w:val="28"/>
                <w:szCs w:val="28"/>
              </w:rPr>
            </w:pPr>
            <w:r w:rsidRPr="00D952BD">
              <w:rPr>
                <w:rFonts w:asciiTheme="majorBidi" w:hAnsiTheme="majorBidi" w:cstheme="majorBidi"/>
                <w:b/>
                <w:bCs/>
                <w:sz w:val="28"/>
                <w:szCs w:val="28"/>
              </w:rPr>
              <w:t>53</w:t>
            </w:r>
            <w:r w:rsidR="00A171BB">
              <w:rPr>
                <w:rFonts w:asciiTheme="majorBidi" w:hAnsiTheme="majorBidi" w:cstheme="majorBidi"/>
                <w:b/>
                <w:bCs/>
                <w:sz w:val="28"/>
                <w:szCs w:val="28"/>
              </w:rPr>
              <w:t>8,395</w:t>
            </w:r>
          </w:p>
        </w:tc>
        <w:tc>
          <w:tcPr>
            <w:tcW w:w="90" w:type="dxa"/>
          </w:tcPr>
          <w:p w14:paraId="429E9CAD" w14:textId="77777777" w:rsidR="00AA17AB" w:rsidRPr="00011419" w:rsidRDefault="00AA17AB" w:rsidP="00AA17AB">
            <w:pPr>
              <w:tabs>
                <w:tab w:val="decimal" w:pos="927"/>
              </w:tabs>
              <w:ind w:left="-29" w:right="65"/>
              <w:jc w:val="right"/>
              <w:rPr>
                <w:rFonts w:asciiTheme="majorBidi" w:hAnsiTheme="majorBidi" w:cstheme="majorBidi"/>
                <w:b/>
                <w:bCs/>
                <w:sz w:val="28"/>
                <w:szCs w:val="28"/>
              </w:rPr>
            </w:pPr>
          </w:p>
        </w:tc>
        <w:tc>
          <w:tcPr>
            <w:tcW w:w="1176" w:type="dxa"/>
            <w:tcBorders>
              <w:top w:val="single" w:sz="4" w:space="0" w:color="auto"/>
              <w:bottom w:val="double" w:sz="4" w:space="0" w:color="auto"/>
            </w:tcBorders>
            <w:vAlign w:val="bottom"/>
          </w:tcPr>
          <w:p w14:paraId="59ED7203" w14:textId="3B77E1C9" w:rsidR="00AA17AB" w:rsidRPr="00011419" w:rsidRDefault="000D5B6A" w:rsidP="00AA17AB">
            <w:pPr>
              <w:tabs>
                <w:tab w:val="decimal" w:pos="927"/>
              </w:tabs>
              <w:ind w:left="-29" w:right="65"/>
              <w:jc w:val="right"/>
              <w:rPr>
                <w:rFonts w:asciiTheme="majorBidi" w:hAnsiTheme="majorBidi" w:cstheme="majorBidi"/>
                <w:b/>
                <w:bCs/>
                <w:sz w:val="28"/>
                <w:szCs w:val="28"/>
              </w:rPr>
            </w:pPr>
            <w:r>
              <w:rPr>
                <w:rFonts w:asciiTheme="majorBidi" w:hAnsiTheme="majorBidi" w:cstheme="majorBidi"/>
                <w:b/>
                <w:bCs/>
                <w:sz w:val="28"/>
                <w:szCs w:val="28"/>
              </w:rPr>
              <w:t>414,</w:t>
            </w:r>
            <w:r w:rsidR="00506A99">
              <w:rPr>
                <w:rFonts w:asciiTheme="majorBidi" w:hAnsiTheme="majorBidi" w:cstheme="majorBidi"/>
                <w:b/>
                <w:bCs/>
                <w:sz w:val="28"/>
                <w:szCs w:val="28"/>
              </w:rPr>
              <w:t>452</w:t>
            </w:r>
          </w:p>
        </w:tc>
      </w:tr>
    </w:tbl>
    <w:p w14:paraId="470B0FDB" w14:textId="77777777" w:rsidR="00B83803" w:rsidRDefault="00B83803" w:rsidP="00F50B13">
      <w:pPr>
        <w:tabs>
          <w:tab w:val="left" w:pos="900"/>
          <w:tab w:val="left" w:pos="1440"/>
          <w:tab w:val="right" w:pos="5490"/>
          <w:tab w:val="right" w:pos="7740"/>
          <w:tab w:val="right" w:pos="9180"/>
        </w:tabs>
        <w:spacing w:before="120" w:after="120" w:line="370" w:lineRule="exact"/>
        <w:ind w:left="605" w:right="-43" w:hanging="605"/>
        <w:jc w:val="thaiDistribute"/>
        <w:rPr>
          <w:rFonts w:asciiTheme="majorBidi" w:hAnsiTheme="majorBidi" w:cstheme="majorBidi"/>
          <w:b/>
          <w:bCs/>
          <w:sz w:val="28"/>
          <w:szCs w:val="28"/>
        </w:rPr>
      </w:pPr>
    </w:p>
    <w:p w14:paraId="67BF7F3B" w14:textId="77777777" w:rsidR="00B83803" w:rsidRDefault="00B83803" w:rsidP="00F50B13">
      <w:pPr>
        <w:tabs>
          <w:tab w:val="left" w:pos="900"/>
          <w:tab w:val="left" w:pos="1440"/>
          <w:tab w:val="right" w:pos="5490"/>
          <w:tab w:val="right" w:pos="7740"/>
          <w:tab w:val="right" w:pos="9180"/>
        </w:tabs>
        <w:spacing w:before="120" w:after="120" w:line="370" w:lineRule="exact"/>
        <w:ind w:left="605" w:right="-43" w:hanging="605"/>
        <w:jc w:val="thaiDistribute"/>
        <w:rPr>
          <w:rFonts w:asciiTheme="majorBidi" w:hAnsiTheme="majorBidi" w:cstheme="majorBidi"/>
          <w:b/>
          <w:bCs/>
          <w:sz w:val="28"/>
          <w:szCs w:val="28"/>
        </w:rPr>
      </w:pPr>
    </w:p>
    <w:p w14:paraId="4250A81C" w14:textId="77777777" w:rsidR="00B83803" w:rsidRDefault="00B83803" w:rsidP="00F50B13">
      <w:pPr>
        <w:tabs>
          <w:tab w:val="left" w:pos="900"/>
          <w:tab w:val="left" w:pos="1440"/>
          <w:tab w:val="right" w:pos="5490"/>
          <w:tab w:val="right" w:pos="7740"/>
          <w:tab w:val="right" w:pos="9180"/>
        </w:tabs>
        <w:spacing w:before="120" w:after="120" w:line="370" w:lineRule="exact"/>
        <w:ind w:left="605" w:right="-43" w:hanging="605"/>
        <w:jc w:val="thaiDistribute"/>
        <w:rPr>
          <w:rFonts w:asciiTheme="majorBidi" w:hAnsiTheme="majorBidi" w:cstheme="majorBidi"/>
          <w:b/>
          <w:bCs/>
          <w:sz w:val="28"/>
          <w:szCs w:val="28"/>
        </w:rPr>
      </w:pPr>
    </w:p>
    <w:p w14:paraId="26D8A00E" w14:textId="3880DAA4" w:rsidR="006E520F" w:rsidRDefault="00F07BDA" w:rsidP="00F50B13">
      <w:pPr>
        <w:tabs>
          <w:tab w:val="left" w:pos="900"/>
          <w:tab w:val="left" w:pos="1440"/>
          <w:tab w:val="right" w:pos="5490"/>
          <w:tab w:val="right" w:pos="7740"/>
          <w:tab w:val="right" w:pos="9180"/>
        </w:tabs>
        <w:spacing w:before="120" w:after="120" w:line="370" w:lineRule="exact"/>
        <w:ind w:left="605" w:right="-43" w:hanging="605"/>
        <w:jc w:val="thaiDistribute"/>
        <w:rPr>
          <w:rFonts w:asciiTheme="majorBidi" w:hAnsiTheme="majorBidi" w:cstheme="majorBidi"/>
          <w:b/>
          <w:bCs/>
          <w:sz w:val="28"/>
          <w:szCs w:val="28"/>
        </w:rPr>
      </w:pPr>
      <w:r w:rsidRPr="00B542DF">
        <w:rPr>
          <w:rFonts w:asciiTheme="majorBidi" w:hAnsiTheme="majorBidi" w:cstheme="majorBidi"/>
          <w:b/>
          <w:bCs/>
          <w:sz w:val="28"/>
          <w:szCs w:val="28"/>
        </w:rPr>
        <w:lastRenderedPageBreak/>
        <w:t>1</w:t>
      </w:r>
      <w:r w:rsidR="00CE2B66" w:rsidRPr="00780319">
        <w:rPr>
          <w:rFonts w:asciiTheme="majorBidi" w:hAnsiTheme="majorBidi" w:cstheme="majorBidi" w:hint="cs"/>
          <w:b/>
          <w:bCs/>
          <w:sz w:val="28"/>
          <w:szCs w:val="28"/>
        </w:rPr>
        <w:t>8</w:t>
      </w:r>
      <w:r w:rsidR="006E520F" w:rsidRPr="00B542DF">
        <w:rPr>
          <w:rFonts w:asciiTheme="majorBidi" w:hAnsiTheme="majorBidi" w:cstheme="majorBidi"/>
          <w:b/>
          <w:bCs/>
          <w:sz w:val="28"/>
          <w:szCs w:val="28"/>
        </w:rPr>
        <w:t xml:space="preserve">. </w:t>
      </w:r>
      <w:r w:rsidR="006E520F" w:rsidRPr="00B542DF">
        <w:rPr>
          <w:rFonts w:asciiTheme="majorBidi" w:hAnsiTheme="majorBidi" w:cstheme="majorBidi"/>
          <w:b/>
          <w:bCs/>
          <w:sz w:val="28"/>
          <w:szCs w:val="28"/>
        </w:rPr>
        <w:tab/>
        <w:t>D</w:t>
      </w:r>
      <w:r w:rsidR="00F50B13">
        <w:rPr>
          <w:rFonts w:asciiTheme="majorBidi" w:hAnsiTheme="majorBidi" w:cstheme="majorBidi"/>
          <w:b/>
          <w:bCs/>
          <w:sz w:val="28"/>
          <w:szCs w:val="28"/>
        </w:rPr>
        <w:t>E</w:t>
      </w:r>
      <w:r w:rsidR="00F81797">
        <w:rPr>
          <w:rFonts w:asciiTheme="majorBidi" w:hAnsiTheme="majorBidi" w:cstheme="majorBidi"/>
          <w:b/>
          <w:bCs/>
          <w:sz w:val="28"/>
          <w:szCs w:val="28"/>
        </w:rPr>
        <w:t>BENTURES</w:t>
      </w:r>
      <w:r w:rsidR="00F50B13">
        <w:rPr>
          <w:rFonts w:asciiTheme="majorBidi" w:hAnsiTheme="majorBidi" w:cstheme="majorBidi"/>
          <w:b/>
          <w:bCs/>
          <w:sz w:val="28"/>
          <w:szCs w:val="28"/>
        </w:rPr>
        <w:t xml:space="preserve"> </w:t>
      </w:r>
    </w:p>
    <w:tbl>
      <w:tblPr>
        <w:tblW w:w="9505" w:type="dxa"/>
        <w:tblInd w:w="540" w:type="dxa"/>
        <w:tblLayout w:type="fixed"/>
        <w:tblCellMar>
          <w:left w:w="29" w:type="dxa"/>
          <w:right w:w="29" w:type="dxa"/>
        </w:tblCellMar>
        <w:tblLook w:val="01E0" w:firstRow="1" w:lastRow="1" w:firstColumn="1" w:lastColumn="1" w:noHBand="0" w:noVBand="0"/>
      </w:tblPr>
      <w:tblGrid>
        <w:gridCol w:w="3240"/>
        <w:gridCol w:w="1530"/>
        <w:gridCol w:w="90"/>
        <w:gridCol w:w="1530"/>
        <w:gridCol w:w="90"/>
        <w:gridCol w:w="1536"/>
        <w:gridCol w:w="78"/>
        <w:gridCol w:w="1411"/>
      </w:tblGrid>
      <w:tr w:rsidR="00F636FD" w:rsidRPr="00C121F7" w14:paraId="3E615279" w14:textId="77777777">
        <w:trPr>
          <w:trHeight w:val="369"/>
          <w:tblHeader/>
        </w:trPr>
        <w:tc>
          <w:tcPr>
            <w:tcW w:w="3240" w:type="dxa"/>
          </w:tcPr>
          <w:p w14:paraId="1BE86153" w14:textId="77777777" w:rsidR="00F636FD" w:rsidRPr="00DE0D74" w:rsidRDefault="00F636FD" w:rsidP="00F636FD">
            <w:pPr>
              <w:tabs>
                <w:tab w:val="left" w:pos="900"/>
              </w:tabs>
              <w:jc w:val="thaiDistribute"/>
              <w:rPr>
                <w:rFonts w:asciiTheme="majorBidi" w:hAnsiTheme="majorBidi" w:cstheme="majorBidi"/>
                <w:b/>
                <w:bCs/>
                <w:sz w:val="28"/>
                <w:szCs w:val="28"/>
              </w:rPr>
            </w:pPr>
            <w:r w:rsidRPr="007619BE">
              <w:rPr>
                <w:rFonts w:asciiTheme="majorBidi" w:hAnsiTheme="majorBidi" w:cstheme="majorBidi"/>
                <w:b/>
                <w:bCs/>
                <w:sz w:val="28"/>
                <w:szCs w:val="28"/>
              </w:rPr>
              <w:tab/>
            </w:r>
            <w:r w:rsidRPr="007619BE">
              <w:rPr>
                <w:rFonts w:asciiTheme="majorBidi" w:hAnsiTheme="majorBidi" w:cstheme="majorBidi"/>
                <w:b/>
                <w:bCs/>
                <w:sz w:val="28"/>
                <w:szCs w:val="28"/>
              </w:rPr>
              <w:tab/>
            </w:r>
          </w:p>
        </w:tc>
        <w:tc>
          <w:tcPr>
            <w:tcW w:w="1530" w:type="dxa"/>
          </w:tcPr>
          <w:p w14:paraId="3CEA65B9" w14:textId="77777777" w:rsidR="00F636FD" w:rsidRPr="005463AF" w:rsidRDefault="00F636FD" w:rsidP="00F636FD">
            <w:pPr>
              <w:ind w:right="-63"/>
              <w:jc w:val="right"/>
              <w:rPr>
                <w:rFonts w:asciiTheme="majorBidi" w:hAnsiTheme="majorBidi" w:cstheme="majorBidi"/>
                <w:b/>
                <w:bCs/>
                <w:sz w:val="28"/>
                <w:szCs w:val="28"/>
                <w:cs/>
              </w:rPr>
            </w:pPr>
          </w:p>
        </w:tc>
        <w:tc>
          <w:tcPr>
            <w:tcW w:w="90" w:type="dxa"/>
          </w:tcPr>
          <w:p w14:paraId="074D495F" w14:textId="77777777" w:rsidR="00F636FD" w:rsidRPr="005463AF" w:rsidRDefault="00F636FD" w:rsidP="00F636FD">
            <w:pPr>
              <w:ind w:right="-63"/>
              <w:jc w:val="right"/>
              <w:rPr>
                <w:rFonts w:asciiTheme="majorBidi" w:hAnsiTheme="majorBidi" w:cstheme="majorBidi"/>
                <w:b/>
                <w:bCs/>
                <w:sz w:val="28"/>
                <w:szCs w:val="28"/>
                <w:cs/>
              </w:rPr>
            </w:pPr>
          </w:p>
        </w:tc>
        <w:tc>
          <w:tcPr>
            <w:tcW w:w="1530" w:type="dxa"/>
          </w:tcPr>
          <w:p w14:paraId="3B0468DA" w14:textId="77777777" w:rsidR="00F636FD" w:rsidRPr="005463AF" w:rsidRDefault="00F636FD" w:rsidP="00F636FD">
            <w:pPr>
              <w:ind w:right="-63"/>
              <w:jc w:val="right"/>
              <w:rPr>
                <w:rFonts w:asciiTheme="majorBidi" w:hAnsiTheme="majorBidi" w:cstheme="majorBidi"/>
                <w:b/>
                <w:bCs/>
                <w:sz w:val="28"/>
                <w:szCs w:val="28"/>
                <w:cs/>
              </w:rPr>
            </w:pPr>
          </w:p>
        </w:tc>
        <w:tc>
          <w:tcPr>
            <w:tcW w:w="90" w:type="dxa"/>
          </w:tcPr>
          <w:p w14:paraId="33373489" w14:textId="77777777" w:rsidR="00F636FD" w:rsidRPr="00FC60DF" w:rsidRDefault="00F636FD" w:rsidP="00F636FD">
            <w:pPr>
              <w:ind w:right="-63"/>
              <w:jc w:val="right"/>
              <w:rPr>
                <w:rFonts w:asciiTheme="majorBidi" w:hAnsiTheme="majorBidi" w:cstheme="majorBidi"/>
                <w:b/>
                <w:bCs/>
                <w:sz w:val="28"/>
                <w:szCs w:val="28"/>
                <w:cs/>
              </w:rPr>
            </w:pPr>
          </w:p>
        </w:tc>
        <w:tc>
          <w:tcPr>
            <w:tcW w:w="3025" w:type="dxa"/>
            <w:gridSpan w:val="3"/>
          </w:tcPr>
          <w:p w14:paraId="2AE56BB2" w14:textId="53D5D24F" w:rsidR="00F636FD" w:rsidRPr="00FC60DF" w:rsidRDefault="00F636FD" w:rsidP="00F636FD">
            <w:pPr>
              <w:ind w:right="-14"/>
              <w:jc w:val="right"/>
              <w:rPr>
                <w:rFonts w:asciiTheme="majorBidi" w:hAnsiTheme="majorBidi" w:cstheme="majorBidi"/>
                <w:b/>
                <w:bCs/>
                <w:sz w:val="28"/>
                <w:szCs w:val="28"/>
                <w:cs/>
              </w:rPr>
            </w:pPr>
            <w:r w:rsidRPr="00D50A13">
              <w:rPr>
                <w:rFonts w:asciiTheme="majorBidi" w:hAnsiTheme="majorBidi" w:cstheme="majorBidi"/>
                <w:b/>
                <w:bCs/>
                <w:sz w:val="28"/>
                <w:szCs w:val="28"/>
              </w:rPr>
              <w:t>(Unit: Thousand Baht)</w:t>
            </w:r>
          </w:p>
        </w:tc>
      </w:tr>
      <w:tr w:rsidR="00F636FD" w:rsidRPr="00C121F7" w14:paraId="0D494733" w14:textId="77777777" w:rsidTr="0091000C">
        <w:trPr>
          <w:trHeight w:val="396"/>
          <w:tblHeader/>
        </w:trPr>
        <w:tc>
          <w:tcPr>
            <w:tcW w:w="3240" w:type="dxa"/>
          </w:tcPr>
          <w:p w14:paraId="36A5B863" w14:textId="77777777" w:rsidR="00F636FD" w:rsidRPr="00DE0D74" w:rsidRDefault="00F636FD">
            <w:pPr>
              <w:tabs>
                <w:tab w:val="left" w:pos="900"/>
              </w:tabs>
              <w:jc w:val="thaiDistribute"/>
              <w:rPr>
                <w:rFonts w:asciiTheme="majorBidi" w:hAnsiTheme="majorBidi" w:cstheme="majorBidi"/>
                <w:b/>
                <w:bCs/>
                <w:sz w:val="28"/>
                <w:szCs w:val="28"/>
              </w:rPr>
            </w:pPr>
          </w:p>
        </w:tc>
        <w:tc>
          <w:tcPr>
            <w:tcW w:w="3150" w:type="dxa"/>
            <w:gridSpan w:val="3"/>
            <w:tcBorders>
              <w:bottom w:val="single" w:sz="4" w:space="0" w:color="auto"/>
            </w:tcBorders>
          </w:tcPr>
          <w:p w14:paraId="0E9F6BEF" w14:textId="769810DB" w:rsidR="00F636FD" w:rsidRPr="005463AF" w:rsidRDefault="00F636FD">
            <w:pPr>
              <w:ind w:left="-18"/>
              <w:jc w:val="center"/>
              <w:rPr>
                <w:rFonts w:asciiTheme="majorBidi" w:hAnsiTheme="majorBidi" w:cstheme="majorBidi"/>
                <w:b/>
                <w:bCs/>
                <w:sz w:val="28"/>
                <w:szCs w:val="28"/>
                <w:cs/>
              </w:rPr>
            </w:pPr>
            <w:r w:rsidRPr="00D50A13">
              <w:rPr>
                <w:rFonts w:asciiTheme="majorBidi" w:hAnsiTheme="majorBidi" w:cstheme="majorBidi"/>
                <w:b/>
                <w:bCs/>
                <w:sz w:val="28"/>
                <w:szCs w:val="28"/>
              </w:rPr>
              <w:t>Consolidated financial statements</w:t>
            </w:r>
          </w:p>
        </w:tc>
        <w:tc>
          <w:tcPr>
            <w:tcW w:w="90" w:type="dxa"/>
          </w:tcPr>
          <w:p w14:paraId="14FC6B9F" w14:textId="77777777" w:rsidR="00F636FD" w:rsidRPr="00FC60DF" w:rsidRDefault="00F636FD">
            <w:pPr>
              <w:ind w:left="-18"/>
              <w:jc w:val="center"/>
              <w:rPr>
                <w:rFonts w:asciiTheme="majorBidi" w:hAnsiTheme="majorBidi" w:cstheme="majorBidi"/>
                <w:b/>
                <w:bCs/>
                <w:sz w:val="28"/>
                <w:szCs w:val="28"/>
                <w:cs/>
              </w:rPr>
            </w:pPr>
          </w:p>
        </w:tc>
        <w:tc>
          <w:tcPr>
            <w:tcW w:w="3025" w:type="dxa"/>
            <w:gridSpan w:val="3"/>
            <w:tcBorders>
              <w:bottom w:val="single" w:sz="4" w:space="0" w:color="auto"/>
            </w:tcBorders>
          </w:tcPr>
          <w:p w14:paraId="32B9644A" w14:textId="10D09B24" w:rsidR="00F636FD" w:rsidRPr="00DE0D74" w:rsidRDefault="00F636FD">
            <w:pPr>
              <w:ind w:left="-18"/>
              <w:jc w:val="center"/>
              <w:rPr>
                <w:rFonts w:asciiTheme="majorBidi" w:hAnsiTheme="majorBidi" w:cstheme="majorBidi"/>
                <w:b/>
                <w:bCs/>
                <w:sz w:val="28"/>
                <w:szCs w:val="28"/>
              </w:rPr>
            </w:pPr>
            <w:r w:rsidRPr="00D50A13">
              <w:rPr>
                <w:rFonts w:asciiTheme="majorBidi" w:hAnsiTheme="majorBidi" w:cstheme="majorBidi"/>
                <w:b/>
                <w:bCs/>
                <w:sz w:val="28"/>
                <w:szCs w:val="28"/>
              </w:rPr>
              <w:t>Separate financial statements</w:t>
            </w:r>
          </w:p>
        </w:tc>
      </w:tr>
      <w:tr w:rsidR="00F636FD" w:rsidRPr="00C121F7" w14:paraId="316AA35E" w14:textId="77777777" w:rsidTr="0091000C">
        <w:trPr>
          <w:trHeight w:val="369"/>
          <w:tblHeader/>
        </w:trPr>
        <w:tc>
          <w:tcPr>
            <w:tcW w:w="3240" w:type="dxa"/>
          </w:tcPr>
          <w:p w14:paraId="4F3D1A9C" w14:textId="77777777" w:rsidR="00F636FD" w:rsidRPr="00DE0D74" w:rsidRDefault="00F636FD">
            <w:pPr>
              <w:tabs>
                <w:tab w:val="left" w:pos="900"/>
              </w:tabs>
              <w:jc w:val="thaiDistribute"/>
              <w:rPr>
                <w:rFonts w:asciiTheme="majorBidi" w:hAnsiTheme="majorBidi" w:cstheme="majorBidi"/>
                <w:b/>
                <w:bCs/>
                <w:sz w:val="28"/>
                <w:szCs w:val="28"/>
              </w:rPr>
            </w:pPr>
          </w:p>
        </w:tc>
        <w:tc>
          <w:tcPr>
            <w:tcW w:w="1530" w:type="dxa"/>
            <w:tcBorders>
              <w:bottom w:val="single" w:sz="4" w:space="0" w:color="auto"/>
            </w:tcBorders>
          </w:tcPr>
          <w:p w14:paraId="7632BD84" w14:textId="64987A57" w:rsidR="00F636FD" w:rsidRPr="00DE0D74" w:rsidRDefault="00F636FD">
            <w:pPr>
              <w:ind w:left="-18"/>
              <w:jc w:val="center"/>
              <w:rPr>
                <w:rFonts w:asciiTheme="majorBidi" w:hAnsiTheme="majorBidi" w:cstheme="majorBidi"/>
                <w:b/>
                <w:bCs/>
                <w:sz w:val="28"/>
                <w:szCs w:val="28"/>
              </w:rPr>
            </w:pPr>
            <w:r w:rsidRPr="00DE0D74">
              <w:rPr>
                <w:rFonts w:asciiTheme="majorBidi" w:hAnsiTheme="majorBidi" w:cstheme="majorBidi"/>
                <w:b/>
                <w:bCs/>
                <w:sz w:val="28"/>
                <w:szCs w:val="28"/>
              </w:rPr>
              <w:t>2</w:t>
            </w:r>
            <w:r w:rsidR="00CF1049">
              <w:rPr>
                <w:rFonts w:asciiTheme="majorBidi" w:hAnsiTheme="majorBidi" w:cstheme="majorBidi"/>
                <w:b/>
                <w:bCs/>
                <w:sz w:val="28"/>
                <w:szCs w:val="28"/>
              </w:rPr>
              <w:t>025</w:t>
            </w:r>
          </w:p>
        </w:tc>
        <w:tc>
          <w:tcPr>
            <w:tcW w:w="90" w:type="dxa"/>
            <w:tcBorders>
              <w:top w:val="single" w:sz="4" w:space="0" w:color="auto"/>
            </w:tcBorders>
          </w:tcPr>
          <w:p w14:paraId="139D71E8" w14:textId="77777777" w:rsidR="00F636FD" w:rsidRPr="00DE0D74" w:rsidRDefault="00F636FD">
            <w:pPr>
              <w:ind w:left="-18"/>
              <w:jc w:val="center"/>
              <w:rPr>
                <w:rFonts w:asciiTheme="majorBidi" w:hAnsiTheme="majorBidi" w:cstheme="majorBidi"/>
                <w:b/>
                <w:bCs/>
                <w:sz w:val="28"/>
                <w:szCs w:val="28"/>
              </w:rPr>
            </w:pPr>
          </w:p>
        </w:tc>
        <w:tc>
          <w:tcPr>
            <w:tcW w:w="1530" w:type="dxa"/>
            <w:tcBorders>
              <w:bottom w:val="single" w:sz="4" w:space="0" w:color="auto"/>
            </w:tcBorders>
          </w:tcPr>
          <w:p w14:paraId="1A279BFD" w14:textId="5C57E0FD" w:rsidR="00F636FD" w:rsidRPr="00DE0D74" w:rsidRDefault="00F636FD">
            <w:pPr>
              <w:ind w:left="-18"/>
              <w:jc w:val="center"/>
              <w:rPr>
                <w:rFonts w:asciiTheme="majorBidi" w:hAnsiTheme="majorBidi" w:cstheme="majorBidi"/>
                <w:b/>
                <w:bCs/>
                <w:sz w:val="28"/>
                <w:szCs w:val="28"/>
              </w:rPr>
            </w:pPr>
            <w:r w:rsidRPr="00DE0D74">
              <w:rPr>
                <w:rFonts w:asciiTheme="majorBidi" w:hAnsiTheme="majorBidi" w:cstheme="majorBidi"/>
                <w:b/>
                <w:bCs/>
                <w:sz w:val="28"/>
                <w:szCs w:val="28"/>
              </w:rPr>
              <w:t>2</w:t>
            </w:r>
            <w:r w:rsidR="00CF1049">
              <w:rPr>
                <w:rFonts w:asciiTheme="majorBidi" w:hAnsiTheme="majorBidi" w:cstheme="majorBidi"/>
                <w:b/>
                <w:bCs/>
                <w:sz w:val="28"/>
                <w:szCs w:val="28"/>
              </w:rPr>
              <w:t>024</w:t>
            </w:r>
          </w:p>
        </w:tc>
        <w:tc>
          <w:tcPr>
            <w:tcW w:w="90" w:type="dxa"/>
          </w:tcPr>
          <w:p w14:paraId="7C97F00E" w14:textId="77777777" w:rsidR="00F636FD" w:rsidRPr="00DE0D74" w:rsidRDefault="00F636FD">
            <w:pPr>
              <w:ind w:left="-18"/>
              <w:jc w:val="center"/>
              <w:rPr>
                <w:rFonts w:asciiTheme="majorBidi" w:hAnsiTheme="majorBidi" w:cstheme="majorBidi"/>
                <w:b/>
                <w:bCs/>
                <w:sz w:val="28"/>
                <w:szCs w:val="28"/>
              </w:rPr>
            </w:pPr>
          </w:p>
        </w:tc>
        <w:tc>
          <w:tcPr>
            <w:tcW w:w="1536" w:type="dxa"/>
            <w:tcBorders>
              <w:top w:val="single" w:sz="4" w:space="0" w:color="auto"/>
              <w:bottom w:val="single" w:sz="4" w:space="0" w:color="auto"/>
            </w:tcBorders>
          </w:tcPr>
          <w:p w14:paraId="6BE13D4C" w14:textId="3EEB8D68" w:rsidR="00F636FD" w:rsidRPr="00DE0D74" w:rsidRDefault="00F636FD">
            <w:pPr>
              <w:ind w:left="-18"/>
              <w:jc w:val="center"/>
              <w:rPr>
                <w:rFonts w:asciiTheme="majorBidi" w:hAnsiTheme="majorBidi" w:cstheme="majorBidi"/>
                <w:b/>
                <w:bCs/>
                <w:sz w:val="28"/>
                <w:szCs w:val="28"/>
              </w:rPr>
            </w:pPr>
            <w:r w:rsidRPr="00DE0D74">
              <w:rPr>
                <w:rFonts w:asciiTheme="majorBidi" w:hAnsiTheme="majorBidi" w:cstheme="majorBidi"/>
                <w:b/>
                <w:bCs/>
                <w:sz w:val="28"/>
                <w:szCs w:val="28"/>
              </w:rPr>
              <w:t>2</w:t>
            </w:r>
            <w:r w:rsidR="00CF1049">
              <w:rPr>
                <w:rFonts w:asciiTheme="majorBidi" w:hAnsiTheme="majorBidi" w:cstheme="majorBidi"/>
                <w:b/>
                <w:bCs/>
                <w:sz w:val="28"/>
                <w:szCs w:val="28"/>
              </w:rPr>
              <w:t>025</w:t>
            </w:r>
          </w:p>
        </w:tc>
        <w:tc>
          <w:tcPr>
            <w:tcW w:w="78" w:type="dxa"/>
          </w:tcPr>
          <w:p w14:paraId="3AF98253" w14:textId="77777777" w:rsidR="00F636FD" w:rsidRPr="00DE0D74" w:rsidRDefault="00F636FD">
            <w:pPr>
              <w:ind w:left="-18"/>
              <w:jc w:val="center"/>
              <w:rPr>
                <w:rFonts w:asciiTheme="majorBidi" w:hAnsiTheme="majorBidi" w:cstheme="majorBidi"/>
                <w:b/>
                <w:bCs/>
                <w:sz w:val="28"/>
                <w:szCs w:val="28"/>
              </w:rPr>
            </w:pPr>
          </w:p>
        </w:tc>
        <w:tc>
          <w:tcPr>
            <w:tcW w:w="1411" w:type="dxa"/>
            <w:tcBorders>
              <w:top w:val="single" w:sz="4" w:space="0" w:color="auto"/>
              <w:bottom w:val="single" w:sz="4" w:space="0" w:color="auto"/>
            </w:tcBorders>
          </w:tcPr>
          <w:p w14:paraId="11096B6B" w14:textId="40B0BC0F" w:rsidR="00F636FD" w:rsidRPr="00DE0D74" w:rsidRDefault="00F636FD">
            <w:pPr>
              <w:ind w:left="-18"/>
              <w:jc w:val="center"/>
              <w:rPr>
                <w:rFonts w:asciiTheme="majorBidi" w:hAnsiTheme="majorBidi" w:cstheme="majorBidi"/>
                <w:b/>
                <w:bCs/>
                <w:sz w:val="28"/>
                <w:szCs w:val="28"/>
              </w:rPr>
            </w:pPr>
            <w:r w:rsidRPr="00DE0D74">
              <w:rPr>
                <w:rFonts w:asciiTheme="majorBidi" w:hAnsiTheme="majorBidi" w:cstheme="majorBidi"/>
                <w:b/>
                <w:bCs/>
                <w:sz w:val="28"/>
                <w:szCs w:val="28"/>
              </w:rPr>
              <w:t>2</w:t>
            </w:r>
            <w:r w:rsidR="00CF1049">
              <w:rPr>
                <w:rFonts w:asciiTheme="majorBidi" w:hAnsiTheme="majorBidi" w:cstheme="majorBidi"/>
                <w:b/>
                <w:bCs/>
                <w:sz w:val="28"/>
                <w:szCs w:val="28"/>
              </w:rPr>
              <w:t>024</w:t>
            </w:r>
          </w:p>
        </w:tc>
      </w:tr>
      <w:tr w:rsidR="00972731" w:rsidRPr="00C121F7" w14:paraId="18DA7E01" w14:textId="77777777" w:rsidTr="0091000C">
        <w:trPr>
          <w:trHeight w:val="369"/>
        </w:trPr>
        <w:tc>
          <w:tcPr>
            <w:tcW w:w="3240" w:type="dxa"/>
          </w:tcPr>
          <w:p w14:paraId="630A092A" w14:textId="4932697A" w:rsidR="00972731" w:rsidRPr="00FC60DF" w:rsidRDefault="00972731" w:rsidP="00972731">
            <w:pPr>
              <w:rPr>
                <w:rFonts w:asciiTheme="majorBidi" w:hAnsiTheme="majorBidi" w:cstheme="majorBidi"/>
                <w:sz w:val="28"/>
                <w:szCs w:val="28"/>
                <w:cs/>
              </w:rPr>
            </w:pPr>
            <w:r w:rsidRPr="00B542DF">
              <w:rPr>
                <w:rFonts w:asciiTheme="majorBidi" w:hAnsiTheme="majorBidi" w:cstheme="majorBidi"/>
                <w:sz w:val="28"/>
                <w:szCs w:val="28"/>
              </w:rPr>
              <w:t>(A) Senior and secured debenture 3/2561</w:t>
            </w:r>
          </w:p>
        </w:tc>
        <w:tc>
          <w:tcPr>
            <w:tcW w:w="1530" w:type="dxa"/>
            <w:tcBorders>
              <w:top w:val="single" w:sz="4" w:space="0" w:color="auto"/>
            </w:tcBorders>
            <w:vAlign w:val="bottom"/>
          </w:tcPr>
          <w:p w14:paraId="130E7D0F" w14:textId="27F6F4B5" w:rsidR="00972731" w:rsidRPr="001A2D5B"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144,184</w:t>
            </w:r>
          </w:p>
        </w:tc>
        <w:tc>
          <w:tcPr>
            <w:tcW w:w="90" w:type="dxa"/>
          </w:tcPr>
          <w:p w14:paraId="2DE05209" w14:textId="77777777" w:rsidR="00972731" w:rsidRPr="001A2D5B" w:rsidRDefault="00972731" w:rsidP="00972731">
            <w:pPr>
              <w:tabs>
                <w:tab w:val="decimal" w:pos="1244"/>
              </w:tabs>
              <w:ind w:left="-18" w:right="66"/>
              <w:jc w:val="right"/>
              <w:rPr>
                <w:rFonts w:asciiTheme="majorBidi" w:hAnsiTheme="majorBidi" w:cstheme="majorBidi"/>
                <w:sz w:val="28"/>
                <w:szCs w:val="28"/>
              </w:rPr>
            </w:pPr>
          </w:p>
        </w:tc>
        <w:tc>
          <w:tcPr>
            <w:tcW w:w="1530" w:type="dxa"/>
            <w:vAlign w:val="bottom"/>
          </w:tcPr>
          <w:p w14:paraId="11B7F5D8" w14:textId="2535D293" w:rsidR="00972731" w:rsidRPr="00700DCE"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159,248</w:t>
            </w:r>
          </w:p>
        </w:tc>
        <w:tc>
          <w:tcPr>
            <w:tcW w:w="90" w:type="dxa"/>
          </w:tcPr>
          <w:p w14:paraId="595F1963" w14:textId="77777777" w:rsidR="00972731" w:rsidRPr="001A2D5B" w:rsidRDefault="00972731" w:rsidP="00972731">
            <w:pPr>
              <w:tabs>
                <w:tab w:val="decimal" w:pos="1244"/>
              </w:tabs>
              <w:ind w:left="-18" w:right="66"/>
              <w:jc w:val="right"/>
              <w:rPr>
                <w:rFonts w:asciiTheme="majorBidi" w:hAnsiTheme="majorBidi" w:cstheme="majorBidi"/>
                <w:sz w:val="28"/>
                <w:szCs w:val="28"/>
              </w:rPr>
            </w:pPr>
          </w:p>
        </w:tc>
        <w:tc>
          <w:tcPr>
            <w:tcW w:w="1536" w:type="dxa"/>
            <w:tcBorders>
              <w:top w:val="single" w:sz="4" w:space="0" w:color="auto"/>
            </w:tcBorders>
            <w:vAlign w:val="bottom"/>
          </w:tcPr>
          <w:p w14:paraId="305DD477" w14:textId="4490A569"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144,184</w:t>
            </w:r>
          </w:p>
        </w:tc>
        <w:tc>
          <w:tcPr>
            <w:tcW w:w="78" w:type="dxa"/>
          </w:tcPr>
          <w:p w14:paraId="1AACA97B" w14:textId="77777777" w:rsidR="00972731" w:rsidRPr="00C121F7" w:rsidRDefault="00972731" w:rsidP="00972731">
            <w:pPr>
              <w:tabs>
                <w:tab w:val="decimal" w:pos="1244"/>
              </w:tabs>
              <w:ind w:left="-18" w:right="66"/>
              <w:jc w:val="right"/>
              <w:rPr>
                <w:rFonts w:asciiTheme="majorBidi" w:hAnsiTheme="majorBidi" w:cstheme="majorBidi"/>
                <w:sz w:val="28"/>
                <w:szCs w:val="28"/>
              </w:rPr>
            </w:pPr>
          </w:p>
        </w:tc>
        <w:tc>
          <w:tcPr>
            <w:tcW w:w="1411" w:type="dxa"/>
            <w:tcBorders>
              <w:top w:val="single" w:sz="4" w:space="0" w:color="auto"/>
            </w:tcBorders>
            <w:vAlign w:val="bottom"/>
          </w:tcPr>
          <w:p w14:paraId="6CEE9BC3" w14:textId="6FCFC3CA"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159,248</w:t>
            </w:r>
          </w:p>
        </w:tc>
      </w:tr>
      <w:tr w:rsidR="00972731" w:rsidRPr="00C121F7" w14:paraId="3BEE7858" w14:textId="77777777">
        <w:trPr>
          <w:trHeight w:val="357"/>
        </w:trPr>
        <w:tc>
          <w:tcPr>
            <w:tcW w:w="3240" w:type="dxa"/>
          </w:tcPr>
          <w:p w14:paraId="1120B113" w14:textId="5A745E2E" w:rsidR="00972731" w:rsidRPr="00FC60DF" w:rsidRDefault="00972731" w:rsidP="00972731">
            <w:pPr>
              <w:rPr>
                <w:rFonts w:asciiTheme="majorBidi" w:hAnsiTheme="majorBidi" w:cstheme="majorBidi"/>
                <w:sz w:val="28"/>
                <w:szCs w:val="28"/>
                <w:cs/>
              </w:rPr>
            </w:pPr>
            <w:r w:rsidRPr="00B542DF">
              <w:rPr>
                <w:rFonts w:asciiTheme="majorBidi" w:hAnsiTheme="majorBidi" w:cstheme="majorBidi"/>
                <w:sz w:val="28"/>
                <w:szCs w:val="28"/>
              </w:rPr>
              <w:t xml:space="preserve">(B) Senior and partially secured </w:t>
            </w:r>
            <w:r w:rsidR="00093E09">
              <w:rPr>
                <w:rFonts w:asciiTheme="majorBidi" w:hAnsiTheme="majorBidi" w:cstheme="majorBidi"/>
                <w:sz w:val="28"/>
                <w:szCs w:val="28"/>
              </w:rPr>
              <w:br/>
              <w:t xml:space="preserve">      </w:t>
            </w:r>
            <w:r w:rsidR="004D3360">
              <w:rPr>
                <w:rFonts w:asciiTheme="majorBidi" w:hAnsiTheme="majorBidi" w:cstheme="majorBidi"/>
                <w:sz w:val="28"/>
                <w:szCs w:val="28"/>
              </w:rPr>
              <w:t xml:space="preserve">    </w:t>
            </w:r>
            <w:r w:rsidRPr="00B542DF">
              <w:rPr>
                <w:rFonts w:asciiTheme="majorBidi" w:hAnsiTheme="majorBidi" w:cstheme="majorBidi"/>
                <w:sz w:val="28"/>
                <w:szCs w:val="28"/>
              </w:rPr>
              <w:t>debenture 1/2562</w:t>
            </w:r>
          </w:p>
        </w:tc>
        <w:tc>
          <w:tcPr>
            <w:tcW w:w="1530" w:type="dxa"/>
            <w:vAlign w:val="bottom"/>
          </w:tcPr>
          <w:p w14:paraId="2E35EF09" w14:textId="0F89BFBE" w:rsidR="00972731" w:rsidRPr="001A2D5B"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436,165</w:t>
            </w:r>
          </w:p>
        </w:tc>
        <w:tc>
          <w:tcPr>
            <w:tcW w:w="90" w:type="dxa"/>
          </w:tcPr>
          <w:p w14:paraId="661FEA88" w14:textId="77777777" w:rsidR="00972731" w:rsidRPr="001A2D5B" w:rsidRDefault="00972731" w:rsidP="00972731">
            <w:pPr>
              <w:tabs>
                <w:tab w:val="decimal" w:pos="1244"/>
              </w:tabs>
              <w:ind w:left="-18" w:right="66"/>
              <w:jc w:val="right"/>
              <w:rPr>
                <w:rFonts w:asciiTheme="majorBidi" w:hAnsiTheme="majorBidi" w:cstheme="majorBidi"/>
                <w:sz w:val="28"/>
                <w:szCs w:val="28"/>
              </w:rPr>
            </w:pPr>
          </w:p>
        </w:tc>
        <w:tc>
          <w:tcPr>
            <w:tcW w:w="1530" w:type="dxa"/>
            <w:vAlign w:val="bottom"/>
          </w:tcPr>
          <w:p w14:paraId="7175616F" w14:textId="7E1438A8" w:rsidR="00972731" w:rsidRPr="001A2D5B"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436,165</w:t>
            </w:r>
          </w:p>
        </w:tc>
        <w:tc>
          <w:tcPr>
            <w:tcW w:w="90" w:type="dxa"/>
          </w:tcPr>
          <w:p w14:paraId="3F27CD18" w14:textId="77777777" w:rsidR="00972731" w:rsidRPr="001A2D5B" w:rsidRDefault="00972731" w:rsidP="00972731">
            <w:pPr>
              <w:tabs>
                <w:tab w:val="decimal" w:pos="1244"/>
              </w:tabs>
              <w:ind w:left="-18" w:right="66"/>
              <w:jc w:val="right"/>
              <w:rPr>
                <w:rFonts w:asciiTheme="majorBidi" w:hAnsiTheme="majorBidi" w:cstheme="majorBidi"/>
                <w:sz w:val="28"/>
                <w:szCs w:val="28"/>
              </w:rPr>
            </w:pPr>
          </w:p>
        </w:tc>
        <w:tc>
          <w:tcPr>
            <w:tcW w:w="1536" w:type="dxa"/>
            <w:vAlign w:val="bottom"/>
          </w:tcPr>
          <w:p w14:paraId="74F3EF9A" w14:textId="55A942D1"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436,165</w:t>
            </w:r>
          </w:p>
        </w:tc>
        <w:tc>
          <w:tcPr>
            <w:tcW w:w="78" w:type="dxa"/>
          </w:tcPr>
          <w:p w14:paraId="4D3BD7A3" w14:textId="77777777" w:rsidR="00972731" w:rsidRPr="00C121F7" w:rsidRDefault="00972731" w:rsidP="00972731">
            <w:pPr>
              <w:tabs>
                <w:tab w:val="decimal" w:pos="1244"/>
              </w:tabs>
              <w:ind w:left="-18" w:right="66"/>
              <w:jc w:val="right"/>
              <w:rPr>
                <w:rFonts w:asciiTheme="majorBidi" w:hAnsiTheme="majorBidi" w:cstheme="majorBidi"/>
                <w:sz w:val="28"/>
                <w:szCs w:val="28"/>
              </w:rPr>
            </w:pPr>
          </w:p>
        </w:tc>
        <w:tc>
          <w:tcPr>
            <w:tcW w:w="1411" w:type="dxa"/>
            <w:vAlign w:val="bottom"/>
          </w:tcPr>
          <w:p w14:paraId="0BCC6940" w14:textId="7F3C361A"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436,165</w:t>
            </w:r>
          </w:p>
        </w:tc>
      </w:tr>
      <w:tr w:rsidR="00972731" w:rsidRPr="00C121F7" w14:paraId="6A827013" w14:textId="77777777">
        <w:trPr>
          <w:trHeight w:val="369"/>
        </w:trPr>
        <w:tc>
          <w:tcPr>
            <w:tcW w:w="3240" w:type="dxa"/>
          </w:tcPr>
          <w:p w14:paraId="468B955F" w14:textId="293ED035" w:rsidR="00972731" w:rsidRPr="00FC60DF" w:rsidRDefault="00972731" w:rsidP="00972731">
            <w:pPr>
              <w:rPr>
                <w:rFonts w:asciiTheme="majorBidi" w:hAnsiTheme="majorBidi" w:cstheme="majorBidi"/>
                <w:sz w:val="28"/>
                <w:szCs w:val="28"/>
                <w:cs/>
              </w:rPr>
            </w:pPr>
            <w:r w:rsidRPr="00B542DF">
              <w:rPr>
                <w:rFonts w:asciiTheme="majorBidi" w:hAnsiTheme="majorBidi" w:cstheme="majorBidi"/>
                <w:sz w:val="28"/>
                <w:szCs w:val="28"/>
              </w:rPr>
              <w:t>(C) Senior and secured debenture 2/2562</w:t>
            </w:r>
          </w:p>
        </w:tc>
        <w:tc>
          <w:tcPr>
            <w:tcW w:w="1530" w:type="dxa"/>
            <w:vAlign w:val="bottom"/>
          </w:tcPr>
          <w:p w14:paraId="73EE2956" w14:textId="17A49AE2"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922,464</w:t>
            </w:r>
          </w:p>
        </w:tc>
        <w:tc>
          <w:tcPr>
            <w:tcW w:w="90" w:type="dxa"/>
          </w:tcPr>
          <w:p w14:paraId="12B4C18E" w14:textId="77777777" w:rsidR="00972731" w:rsidRPr="00C121F7" w:rsidRDefault="00972731" w:rsidP="00972731">
            <w:pPr>
              <w:tabs>
                <w:tab w:val="decimal" w:pos="1244"/>
              </w:tabs>
              <w:ind w:left="-18" w:right="66"/>
              <w:jc w:val="right"/>
              <w:rPr>
                <w:rFonts w:asciiTheme="majorBidi" w:hAnsiTheme="majorBidi" w:cstheme="majorBidi"/>
                <w:sz w:val="28"/>
                <w:szCs w:val="28"/>
              </w:rPr>
            </w:pPr>
          </w:p>
        </w:tc>
        <w:tc>
          <w:tcPr>
            <w:tcW w:w="1530" w:type="dxa"/>
            <w:vAlign w:val="bottom"/>
          </w:tcPr>
          <w:p w14:paraId="3B721B0F" w14:textId="621DA3F1"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922,464</w:t>
            </w:r>
          </w:p>
        </w:tc>
        <w:tc>
          <w:tcPr>
            <w:tcW w:w="90" w:type="dxa"/>
          </w:tcPr>
          <w:p w14:paraId="2384EA50" w14:textId="77777777" w:rsidR="00972731" w:rsidRPr="00C121F7" w:rsidRDefault="00972731" w:rsidP="00972731">
            <w:pPr>
              <w:tabs>
                <w:tab w:val="decimal" w:pos="1244"/>
              </w:tabs>
              <w:ind w:left="-18" w:right="66"/>
              <w:jc w:val="right"/>
              <w:rPr>
                <w:rFonts w:asciiTheme="majorBidi" w:hAnsiTheme="majorBidi" w:cstheme="majorBidi"/>
                <w:sz w:val="28"/>
                <w:szCs w:val="28"/>
              </w:rPr>
            </w:pPr>
          </w:p>
        </w:tc>
        <w:tc>
          <w:tcPr>
            <w:tcW w:w="1536" w:type="dxa"/>
            <w:vAlign w:val="bottom"/>
          </w:tcPr>
          <w:p w14:paraId="3D1DCD10" w14:textId="4BC63A7C"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922,464</w:t>
            </w:r>
          </w:p>
        </w:tc>
        <w:tc>
          <w:tcPr>
            <w:tcW w:w="78" w:type="dxa"/>
          </w:tcPr>
          <w:p w14:paraId="3B50BC06" w14:textId="77777777" w:rsidR="00972731" w:rsidRPr="00C121F7" w:rsidRDefault="00972731" w:rsidP="00972731">
            <w:pPr>
              <w:tabs>
                <w:tab w:val="decimal" w:pos="1244"/>
              </w:tabs>
              <w:ind w:left="-18" w:right="66"/>
              <w:jc w:val="right"/>
              <w:rPr>
                <w:rFonts w:asciiTheme="majorBidi" w:hAnsiTheme="majorBidi" w:cstheme="majorBidi"/>
                <w:sz w:val="28"/>
                <w:szCs w:val="28"/>
              </w:rPr>
            </w:pPr>
          </w:p>
        </w:tc>
        <w:tc>
          <w:tcPr>
            <w:tcW w:w="1411" w:type="dxa"/>
            <w:vAlign w:val="bottom"/>
          </w:tcPr>
          <w:p w14:paraId="234A0A86" w14:textId="404BD4A4"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922,464</w:t>
            </w:r>
          </w:p>
        </w:tc>
      </w:tr>
      <w:tr w:rsidR="00972731" w:rsidRPr="00C121F7" w14:paraId="456003EA" w14:textId="77777777">
        <w:trPr>
          <w:trHeight w:val="369"/>
        </w:trPr>
        <w:tc>
          <w:tcPr>
            <w:tcW w:w="3240" w:type="dxa"/>
          </w:tcPr>
          <w:p w14:paraId="291267FD" w14:textId="78540864" w:rsidR="00972731" w:rsidRPr="00FC60DF" w:rsidRDefault="00972731" w:rsidP="00972731">
            <w:pPr>
              <w:rPr>
                <w:rFonts w:asciiTheme="majorBidi" w:hAnsiTheme="majorBidi" w:cstheme="majorBidi"/>
                <w:sz w:val="28"/>
                <w:szCs w:val="28"/>
                <w:cs/>
              </w:rPr>
            </w:pPr>
            <w:r w:rsidRPr="00B542DF">
              <w:rPr>
                <w:rFonts w:asciiTheme="majorBidi" w:hAnsiTheme="majorBidi" w:cstheme="majorBidi"/>
                <w:sz w:val="28"/>
                <w:szCs w:val="28"/>
              </w:rPr>
              <w:t>(D) Senior and secured debenture 3/2562</w:t>
            </w:r>
          </w:p>
        </w:tc>
        <w:tc>
          <w:tcPr>
            <w:tcW w:w="1530" w:type="dxa"/>
            <w:vAlign w:val="bottom"/>
          </w:tcPr>
          <w:p w14:paraId="422C1BA5" w14:textId="29E53C8D"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489,710</w:t>
            </w:r>
          </w:p>
        </w:tc>
        <w:tc>
          <w:tcPr>
            <w:tcW w:w="90" w:type="dxa"/>
          </w:tcPr>
          <w:p w14:paraId="312D4E67" w14:textId="77777777" w:rsidR="00972731" w:rsidRPr="00C121F7" w:rsidRDefault="00972731" w:rsidP="00972731">
            <w:pPr>
              <w:tabs>
                <w:tab w:val="decimal" w:pos="1244"/>
              </w:tabs>
              <w:ind w:left="-18" w:right="66"/>
              <w:jc w:val="right"/>
              <w:rPr>
                <w:rFonts w:asciiTheme="majorBidi" w:hAnsiTheme="majorBidi" w:cstheme="majorBidi"/>
                <w:sz w:val="28"/>
                <w:szCs w:val="28"/>
              </w:rPr>
            </w:pPr>
          </w:p>
        </w:tc>
        <w:tc>
          <w:tcPr>
            <w:tcW w:w="1530" w:type="dxa"/>
            <w:vAlign w:val="bottom"/>
          </w:tcPr>
          <w:p w14:paraId="32258782" w14:textId="671FABEC"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489,710</w:t>
            </w:r>
          </w:p>
        </w:tc>
        <w:tc>
          <w:tcPr>
            <w:tcW w:w="90" w:type="dxa"/>
          </w:tcPr>
          <w:p w14:paraId="64CC41A5" w14:textId="77777777" w:rsidR="00972731" w:rsidRPr="00C121F7" w:rsidRDefault="00972731" w:rsidP="00972731">
            <w:pPr>
              <w:tabs>
                <w:tab w:val="decimal" w:pos="1244"/>
              </w:tabs>
              <w:ind w:left="-18" w:right="66"/>
              <w:jc w:val="right"/>
              <w:rPr>
                <w:rFonts w:asciiTheme="majorBidi" w:hAnsiTheme="majorBidi" w:cstheme="majorBidi"/>
                <w:sz w:val="28"/>
                <w:szCs w:val="28"/>
              </w:rPr>
            </w:pPr>
          </w:p>
        </w:tc>
        <w:tc>
          <w:tcPr>
            <w:tcW w:w="1536" w:type="dxa"/>
            <w:vAlign w:val="bottom"/>
          </w:tcPr>
          <w:p w14:paraId="0AFF325C" w14:textId="16B2C01D"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489,710</w:t>
            </w:r>
          </w:p>
        </w:tc>
        <w:tc>
          <w:tcPr>
            <w:tcW w:w="78" w:type="dxa"/>
          </w:tcPr>
          <w:p w14:paraId="7B3B979C" w14:textId="77777777" w:rsidR="00972731" w:rsidRPr="00C121F7" w:rsidRDefault="00972731" w:rsidP="00972731">
            <w:pPr>
              <w:tabs>
                <w:tab w:val="decimal" w:pos="1244"/>
              </w:tabs>
              <w:ind w:left="-18" w:right="66"/>
              <w:jc w:val="right"/>
              <w:rPr>
                <w:rFonts w:asciiTheme="majorBidi" w:hAnsiTheme="majorBidi" w:cstheme="majorBidi"/>
                <w:sz w:val="28"/>
                <w:szCs w:val="28"/>
              </w:rPr>
            </w:pPr>
          </w:p>
        </w:tc>
        <w:tc>
          <w:tcPr>
            <w:tcW w:w="1411" w:type="dxa"/>
            <w:vAlign w:val="bottom"/>
          </w:tcPr>
          <w:p w14:paraId="3834319C" w14:textId="040AEAA7"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489,710</w:t>
            </w:r>
          </w:p>
        </w:tc>
      </w:tr>
      <w:tr w:rsidR="00972731" w:rsidRPr="00C121F7" w14:paraId="7FC34830" w14:textId="77777777">
        <w:trPr>
          <w:trHeight w:val="369"/>
        </w:trPr>
        <w:tc>
          <w:tcPr>
            <w:tcW w:w="3240" w:type="dxa"/>
          </w:tcPr>
          <w:p w14:paraId="0F830479" w14:textId="146B6BA0" w:rsidR="00972731" w:rsidRPr="00FC60DF" w:rsidRDefault="00972731" w:rsidP="00972731">
            <w:pPr>
              <w:rPr>
                <w:rFonts w:asciiTheme="majorBidi" w:hAnsiTheme="majorBidi" w:cstheme="majorBidi"/>
                <w:sz w:val="28"/>
                <w:szCs w:val="28"/>
                <w:cs/>
              </w:rPr>
            </w:pPr>
            <w:r w:rsidRPr="00B542DF">
              <w:rPr>
                <w:rFonts w:asciiTheme="majorBidi" w:hAnsiTheme="majorBidi" w:cstheme="majorBidi"/>
                <w:sz w:val="28"/>
                <w:szCs w:val="28"/>
              </w:rPr>
              <w:t>(E) Senior and secured debenture 1/2563</w:t>
            </w:r>
          </w:p>
        </w:tc>
        <w:tc>
          <w:tcPr>
            <w:tcW w:w="1530" w:type="dxa"/>
            <w:vAlign w:val="bottom"/>
          </w:tcPr>
          <w:p w14:paraId="304F4EFB" w14:textId="60862255" w:rsidR="00972731" w:rsidRPr="003726FA"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697,546</w:t>
            </w:r>
          </w:p>
        </w:tc>
        <w:tc>
          <w:tcPr>
            <w:tcW w:w="90" w:type="dxa"/>
          </w:tcPr>
          <w:p w14:paraId="6D95AF6C" w14:textId="77777777" w:rsidR="00972731" w:rsidRPr="003726FA" w:rsidRDefault="00972731" w:rsidP="00972731">
            <w:pPr>
              <w:tabs>
                <w:tab w:val="decimal" w:pos="1244"/>
              </w:tabs>
              <w:ind w:left="-18" w:right="66"/>
              <w:jc w:val="right"/>
              <w:rPr>
                <w:rFonts w:asciiTheme="majorBidi" w:hAnsiTheme="majorBidi" w:cstheme="majorBidi"/>
                <w:sz w:val="28"/>
                <w:szCs w:val="28"/>
              </w:rPr>
            </w:pPr>
          </w:p>
        </w:tc>
        <w:tc>
          <w:tcPr>
            <w:tcW w:w="1530" w:type="dxa"/>
            <w:vAlign w:val="bottom"/>
          </w:tcPr>
          <w:p w14:paraId="2277C3F0" w14:textId="6DC3B8C8" w:rsidR="00972731" w:rsidRPr="003726FA"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721,879</w:t>
            </w:r>
          </w:p>
        </w:tc>
        <w:tc>
          <w:tcPr>
            <w:tcW w:w="90" w:type="dxa"/>
          </w:tcPr>
          <w:p w14:paraId="67A491D8" w14:textId="77777777" w:rsidR="00972731" w:rsidRPr="003726FA" w:rsidRDefault="00972731" w:rsidP="00972731">
            <w:pPr>
              <w:tabs>
                <w:tab w:val="decimal" w:pos="1244"/>
              </w:tabs>
              <w:ind w:left="-18" w:right="66"/>
              <w:jc w:val="right"/>
              <w:rPr>
                <w:rFonts w:asciiTheme="majorBidi" w:hAnsiTheme="majorBidi" w:cstheme="majorBidi"/>
                <w:sz w:val="28"/>
                <w:szCs w:val="28"/>
              </w:rPr>
            </w:pPr>
          </w:p>
        </w:tc>
        <w:tc>
          <w:tcPr>
            <w:tcW w:w="1536" w:type="dxa"/>
            <w:vAlign w:val="bottom"/>
          </w:tcPr>
          <w:p w14:paraId="2F7C0C7F" w14:textId="4D6E5881"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697,546</w:t>
            </w:r>
          </w:p>
        </w:tc>
        <w:tc>
          <w:tcPr>
            <w:tcW w:w="78" w:type="dxa"/>
          </w:tcPr>
          <w:p w14:paraId="44F835BC" w14:textId="77777777" w:rsidR="00972731" w:rsidRPr="00C121F7" w:rsidRDefault="00972731" w:rsidP="00972731">
            <w:pPr>
              <w:tabs>
                <w:tab w:val="decimal" w:pos="1244"/>
              </w:tabs>
              <w:ind w:left="-18" w:right="66"/>
              <w:jc w:val="right"/>
              <w:rPr>
                <w:rFonts w:asciiTheme="majorBidi" w:hAnsiTheme="majorBidi" w:cstheme="majorBidi"/>
                <w:sz w:val="28"/>
                <w:szCs w:val="28"/>
              </w:rPr>
            </w:pPr>
          </w:p>
        </w:tc>
        <w:tc>
          <w:tcPr>
            <w:tcW w:w="1411" w:type="dxa"/>
            <w:vAlign w:val="bottom"/>
          </w:tcPr>
          <w:p w14:paraId="01323FB9" w14:textId="25564F70"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721,879</w:t>
            </w:r>
          </w:p>
        </w:tc>
      </w:tr>
      <w:tr w:rsidR="00972731" w:rsidRPr="00C121F7" w14:paraId="2A11D839" w14:textId="77777777">
        <w:trPr>
          <w:trHeight w:val="369"/>
        </w:trPr>
        <w:tc>
          <w:tcPr>
            <w:tcW w:w="3240" w:type="dxa"/>
          </w:tcPr>
          <w:p w14:paraId="01B54B2F" w14:textId="172402F8" w:rsidR="00972731" w:rsidRPr="00FC60DF" w:rsidRDefault="00972731" w:rsidP="00972731">
            <w:pPr>
              <w:rPr>
                <w:rFonts w:asciiTheme="majorBidi" w:hAnsiTheme="majorBidi" w:cstheme="majorBidi"/>
                <w:sz w:val="28"/>
                <w:szCs w:val="28"/>
                <w:cs/>
              </w:rPr>
            </w:pPr>
            <w:r w:rsidRPr="00B542DF">
              <w:rPr>
                <w:rFonts w:asciiTheme="majorBidi" w:hAnsiTheme="majorBidi" w:cstheme="majorBidi"/>
                <w:sz w:val="28"/>
                <w:szCs w:val="28"/>
              </w:rPr>
              <w:t>(F) Senior and secured debenture 2/2563</w:t>
            </w:r>
          </w:p>
        </w:tc>
        <w:tc>
          <w:tcPr>
            <w:tcW w:w="1530" w:type="dxa"/>
            <w:vAlign w:val="bottom"/>
          </w:tcPr>
          <w:p w14:paraId="2311FEC0" w14:textId="52926A09" w:rsidR="00972731" w:rsidRPr="003726FA"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271,440</w:t>
            </w:r>
          </w:p>
        </w:tc>
        <w:tc>
          <w:tcPr>
            <w:tcW w:w="90" w:type="dxa"/>
          </w:tcPr>
          <w:p w14:paraId="0466D9D5" w14:textId="77777777" w:rsidR="00972731" w:rsidRPr="003726FA" w:rsidRDefault="00972731" w:rsidP="00972731">
            <w:pPr>
              <w:tabs>
                <w:tab w:val="decimal" w:pos="1244"/>
              </w:tabs>
              <w:ind w:left="-18" w:right="66"/>
              <w:jc w:val="right"/>
              <w:rPr>
                <w:rFonts w:asciiTheme="majorBidi" w:hAnsiTheme="majorBidi" w:cstheme="majorBidi"/>
                <w:sz w:val="28"/>
                <w:szCs w:val="28"/>
              </w:rPr>
            </w:pPr>
          </w:p>
        </w:tc>
        <w:tc>
          <w:tcPr>
            <w:tcW w:w="1530" w:type="dxa"/>
            <w:vAlign w:val="bottom"/>
          </w:tcPr>
          <w:p w14:paraId="78BF6ED5" w14:textId="10F9A2B4" w:rsidR="00972731" w:rsidRPr="003726FA"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301,470</w:t>
            </w:r>
          </w:p>
        </w:tc>
        <w:tc>
          <w:tcPr>
            <w:tcW w:w="90" w:type="dxa"/>
          </w:tcPr>
          <w:p w14:paraId="630BD2E5" w14:textId="77777777" w:rsidR="00972731" w:rsidRPr="003726FA" w:rsidRDefault="00972731" w:rsidP="00972731">
            <w:pPr>
              <w:tabs>
                <w:tab w:val="decimal" w:pos="1244"/>
              </w:tabs>
              <w:ind w:left="-18" w:right="66"/>
              <w:jc w:val="right"/>
              <w:rPr>
                <w:rFonts w:asciiTheme="majorBidi" w:hAnsiTheme="majorBidi" w:cstheme="majorBidi"/>
                <w:sz w:val="28"/>
                <w:szCs w:val="28"/>
              </w:rPr>
            </w:pPr>
          </w:p>
        </w:tc>
        <w:tc>
          <w:tcPr>
            <w:tcW w:w="1536" w:type="dxa"/>
            <w:vAlign w:val="bottom"/>
          </w:tcPr>
          <w:p w14:paraId="57A67C39" w14:textId="5E575AAD"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271,440</w:t>
            </w:r>
          </w:p>
        </w:tc>
        <w:tc>
          <w:tcPr>
            <w:tcW w:w="78" w:type="dxa"/>
          </w:tcPr>
          <w:p w14:paraId="28F8792A" w14:textId="77777777" w:rsidR="00972731" w:rsidRPr="00C121F7" w:rsidRDefault="00972731" w:rsidP="00972731">
            <w:pPr>
              <w:tabs>
                <w:tab w:val="decimal" w:pos="1244"/>
              </w:tabs>
              <w:ind w:left="-18" w:right="66"/>
              <w:jc w:val="right"/>
              <w:rPr>
                <w:rFonts w:asciiTheme="majorBidi" w:hAnsiTheme="majorBidi" w:cstheme="majorBidi"/>
                <w:sz w:val="28"/>
                <w:szCs w:val="28"/>
              </w:rPr>
            </w:pPr>
          </w:p>
        </w:tc>
        <w:tc>
          <w:tcPr>
            <w:tcW w:w="1411" w:type="dxa"/>
            <w:vAlign w:val="bottom"/>
          </w:tcPr>
          <w:p w14:paraId="5F4D0DA8" w14:textId="71F32F39"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301,470</w:t>
            </w:r>
          </w:p>
        </w:tc>
      </w:tr>
      <w:tr w:rsidR="00972731" w:rsidRPr="00C121F7" w14:paraId="5DFB45FA" w14:textId="77777777" w:rsidTr="001A0752">
        <w:trPr>
          <w:trHeight w:val="396"/>
        </w:trPr>
        <w:tc>
          <w:tcPr>
            <w:tcW w:w="3240" w:type="dxa"/>
          </w:tcPr>
          <w:p w14:paraId="09A0D5A8" w14:textId="51154584" w:rsidR="00972731" w:rsidRPr="00FC60DF" w:rsidRDefault="00972731" w:rsidP="00972731">
            <w:pPr>
              <w:rPr>
                <w:rFonts w:asciiTheme="majorBidi" w:hAnsiTheme="majorBidi" w:cstheme="majorBidi"/>
                <w:sz w:val="28"/>
                <w:szCs w:val="28"/>
                <w:cs/>
              </w:rPr>
            </w:pPr>
            <w:r w:rsidRPr="00B542DF">
              <w:rPr>
                <w:rFonts w:asciiTheme="majorBidi" w:hAnsiTheme="majorBidi" w:cstheme="majorBidi"/>
                <w:spacing w:val="-2"/>
                <w:sz w:val="28"/>
                <w:szCs w:val="28"/>
              </w:rPr>
              <w:t xml:space="preserve">Less: Unamortised cost relating to the </w:t>
            </w:r>
            <w:r w:rsidR="008D7C6E">
              <w:rPr>
                <w:rFonts w:asciiTheme="majorBidi" w:hAnsiTheme="majorBidi" w:cstheme="majorBidi"/>
                <w:spacing w:val="-2"/>
                <w:sz w:val="28"/>
                <w:szCs w:val="28"/>
              </w:rPr>
              <w:br/>
              <w:t xml:space="preserve">              </w:t>
            </w:r>
            <w:r w:rsidRPr="00B542DF">
              <w:rPr>
                <w:rFonts w:asciiTheme="majorBidi" w:hAnsiTheme="majorBidi" w:cstheme="majorBidi"/>
                <w:spacing w:val="-2"/>
                <w:sz w:val="28"/>
                <w:szCs w:val="28"/>
              </w:rPr>
              <w:t>issuance of debentures</w:t>
            </w:r>
          </w:p>
        </w:tc>
        <w:tc>
          <w:tcPr>
            <w:tcW w:w="1530" w:type="dxa"/>
            <w:tcBorders>
              <w:bottom w:val="single" w:sz="4" w:space="0" w:color="auto"/>
            </w:tcBorders>
            <w:vAlign w:val="bottom"/>
          </w:tcPr>
          <w:p w14:paraId="7A31446D" w14:textId="378F007A"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(14,695)</w:t>
            </w:r>
          </w:p>
        </w:tc>
        <w:tc>
          <w:tcPr>
            <w:tcW w:w="90" w:type="dxa"/>
          </w:tcPr>
          <w:p w14:paraId="4F1B04DB" w14:textId="77777777" w:rsidR="00972731" w:rsidRPr="00C121F7" w:rsidRDefault="00972731" w:rsidP="00972731">
            <w:pPr>
              <w:tabs>
                <w:tab w:val="decimal" w:pos="1244"/>
              </w:tabs>
              <w:ind w:left="-18" w:right="66"/>
              <w:jc w:val="right"/>
              <w:rPr>
                <w:rFonts w:asciiTheme="majorBidi" w:hAnsiTheme="majorBidi" w:cstheme="majorBidi"/>
                <w:sz w:val="28"/>
                <w:szCs w:val="28"/>
              </w:rPr>
            </w:pPr>
          </w:p>
        </w:tc>
        <w:tc>
          <w:tcPr>
            <w:tcW w:w="1530" w:type="dxa"/>
            <w:tcBorders>
              <w:bottom w:val="single" w:sz="4" w:space="0" w:color="auto"/>
            </w:tcBorders>
            <w:vAlign w:val="bottom"/>
          </w:tcPr>
          <w:p w14:paraId="5A9617C1" w14:textId="4736AABF"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sz w:val="28"/>
                <w:szCs w:val="28"/>
              </w:rPr>
              <w:t>(10,133)</w:t>
            </w:r>
          </w:p>
        </w:tc>
        <w:tc>
          <w:tcPr>
            <w:tcW w:w="90" w:type="dxa"/>
          </w:tcPr>
          <w:p w14:paraId="4B1A2AEB" w14:textId="77777777" w:rsidR="00972731" w:rsidRPr="00C121F7" w:rsidRDefault="00972731" w:rsidP="00972731">
            <w:pPr>
              <w:tabs>
                <w:tab w:val="decimal" w:pos="1244"/>
              </w:tabs>
              <w:ind w:left="-18" w:right="66"/>
              <w:jc w:val="right"/>
              <w:rPr>
                <w:rFonts w:asciiTheme="majorBidi" w:hAnsiTheme="majorBidi" w:cstheme="majorBidi"/>
                <w:sz w:val="28"/>
                <w:szCs w:val="28"/>
              </w:rPr>
            </w:pPr>
          </w:p>
        </w:tc>
        <w:tc>
          <w:tcPr>
            <w:tcW w:w="1536" w:type="dxa"/>
            <w:tcBorders>
              <w:bottom w:val="single" w:sz="4" w:space="0" w:color="auto"/>
            </w:tcBorders>
            <w:vAlign w:val="bottom"/>
          </w:tcPr>
          <w:p w14:paraId="45ED511D" w14:textId="3D6D0787" w:rsidR="00972731" w:rsidRPr="00FC60DF" w:rsidRDefault="00972731" w:rsidP="00972731">
            <w:pPr>
              <w:tabs>
                <w:tab w:val="decimal" w:pos="1244"/>
              </w:tabs>
              <w:ind w:left="-18" w:right="66"/>
              <w:jc w:val="right"/>
              <w:rPr>
                <w:rFonts w:asciiTheme="majorBidi" w:hAnsiTheme="majorBidi" w:cstheme="majorBidi"/>
                <w:sz w:val="28"/>
                <w:szCs w:val="28"/>
                <w:cs/>
              </w:rPr>
            </w:pPr>
            <w:r w:rsidRPr="00A84AA1">
              <w:rPr>
                <w:rFonts w:asciiTheme="majorBidi" w:hAnsiTheme="majorBidi" w:cstheme="majorBidi"/>
                <w:sz w:val="28"/>
                <w:szCs w:val="28"/>
              </w:rPr>
              <w:t>(14,695)</w:t>
            </w:r>
          </w:p>
        </w:tc>
        <w:tc>
          <w:tcPr>
            <w:tcW w:w="78" w:type="dxa"/>
          </w:tcPr>
          <w:p w14:paraId="3C4D93E9" w14:textId="77777777" w:rsidR="00972731" w:rsidRPr="00C121F7" w:rsidRDefault="00972731" w:rsidP="00972731">
            <w:pPr>
              <w:tabs>
                <w:tab w:val="decimal" w:pos="1244"/>
              </w:tabs>
              <w:ind w:left="-18" w:right="66"/>
              <w:jc w:val="right"/>
              <w:rPr>
                <w:rFonts w:asciiTheme="majorBidi" w:hAnsiTheme="majorBidi" w:cstheme="majorBidi"/>
                <w:sz w:val="28"/>
                <w:szCs w:val="28"/>
              </w:rPr>
            </w:pPr>
          </w:p>
        </w:tc>
        <w:tc>
          <w:tcPr>
            <w:tcW w:w="1411" w:type="dxa"/>
            <w:tcBorders>
              <w:bottom w:val="single" w:sz="4" w:space="0" w:color="auto"/>
            </w:tcBorders>
            <w:vAlign w:val="bottom"/>
          </w:tcPr>
          <w:p w14:paraId="07302B56" w14:textId="4E1373C0" w:rsidR="00972731" w:rsidRPr="00FC60DF" w:rsidRDefault="00972731" w:rsidP="00972731">
            <w:pPr>
              <w:tabs>
                <w:tab w:val="decimal" w:pos="1244"/>
              </w:tabs>
              <w:ind w:left="-18" w:right="66"/>
              <w:jc w:val="right"/>
              <w:rPr>
                <w:rFonts w:asciiTheme="majorBidi" w:hAnsiTheme="majorBidi" w:cstheme="majorBidi"/>
                <w:sz w:val="28"/>
                <w:szCs w:val="28"/>
                <w:cs/>
              </w:rPr>
            </w:pPr>
            <w:r w:rsidRPr="00A84AA1">
              <w:rPr>
                <w:rFonts w:asciiTheme="majorBidi" w:hAnsiTheme="majorBidi" w:cstheme="majorBidi"/>
                <w:sz w:val="28"/>
                <w:szCs w:val="28"/>
              </w:rPr>
              <w:t>(10,133)</w:t>
            </w:r>
          </w:p>
        </w:tc>
      </w:tr>
      <w:tr w:rsidR="00972731" w:rsidRPr="00C121F7" w14:paraId="0C71F678" w14:textId="77777777" w:rsidTr="001A07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3240" w:type="dxa"/>
            <w:tcBorders>
              <w:top w:val="nil"/>
              <w:left w:val="nil"/>
              <w:bottom w:val="nil"/>
              <w:right w:val="nil"/>
            </w:tcBorders>
          </w:tcPr>
          <w:p w14:paraId="0BB86975" w14:textId="67C5EC6E" w:rsidR="00972731" w:rsidRPr="00FC60DF" w:rsidRDefault="00972731" w:rsidP="00972731">
            <w:pPr>
              <w:ind w:right="-108"/>
              <w:jc w:val="thaiDistribute"/>
              <w:rPr>
                <w:rFonts w:asciiTheme="majorBidi" w:hAnsiTheme="majorBidi" w:cstheme="majorBidi"/>
                <w:b/>
                <w:bCs/>
                <w:sz w:val="28"/>
                <w:szCs w:val="28"/>
                <w:cs/>
              </w:rPr>
            </w:pPr>
            <w:r w:rsidRPr="0082630B">
              <w:rPr>
                <w:rFonts w:asciiTheme="majorBidi" w:hAnsiTheme="majorBidi" w:cstheme="majorBidi"/>
                <w:b/>
                <w:bCs/>
                <w:sz w:val="28"/>
                <w:szCs w:val="28"/>
              </w:rPr>
              <w:t xml:space="preserve">Total </w:t>
            </w:r>
          </w:p>
        </w:tc>
        <w:tc>
          <w:tcPr>
            <w:tcW w:w="1530" w:type="dxa"/>
            <w:tcBorders>
              <w:top w:val="single" w:sz="4" w:space="0" w:color="auto"/>
              <w:left w:val="nil"/>
              <w:bottom w:val="nil"/>
              <w:right w:val="nil"/>
            </w:tcBorders>
          </w:tcPr>
          <w:p w14:paraId="3CB2549E" w14:textId="1F390750" w:rsidR="00972731" w:rsidRPr="00B37A00" w:rsidRDefault="00972731" w:rsidP="00972731">
            <w:pPr>
              <w:tabs>
                <w:tab w:val="decimal" w:pos="1244"/>
              </w:tabs>
              <w:ind w:left="-18" w:right="66"/>
              <w:jc w:val="right"/>
              <w:rPr>
                <w:rFonts w:asciiTheme="majorBidi" w:hAnsiTheme="majorBidi" w:cstheme="majorBidi"/>
                <w:b/>
                <w:bCs/>
                <w:sz w:val="28"/>
                <w:szCs w:val="28"/>
              </w:rPr>
            </w:pPr>
            <w:r w:rsidRPr="00A84AA1">
              <w:rPr>
                <w:rFonts w:asciiTheme="majorBidi" w:hAnsiTheme="majorBidi" w:cstheme="majorBidi"/>
                <w:b/>
                <w:bCs/>
                <w:sz w:val="28"/>
                <w:szCs w:val="28"/>
              </w:rPr>
              <w:t>2,946,814</w:t>
            </w:r>
          </w:p>
        </w:tc>
        <w:tc>
          <w:tcPr>
            <w:tcW w:w="90" w:type="dxa"/>
            <w:tcBorders>
              <w:top w:val="nil"/>
              <w:left w:val="nil"/>
              <w:bottom w:val="nil"/>
              <w:right w:val="nil"/>
            </w:tcBorders>
          </w:tcPr>
          <w:p w14:paraId="20650432" w14:textId="77777777" w:rsidR="00972731" w:rsidRPr="00B37A00" w:rsidRDefault="00972731" w:rsidP="00972731">
            <w:pPr>
              <w:tabs>
                <w:tab w:val="decimal" w:pos="1244"/>
              </w:tabs>
              <w:ind w:left="-18" w:right="66"/>
              <w:jc w:val="right"/>
              <w:rPr>
                <w:rFonts w:asciiTheme="majorBidi" w:hAnsiTheme="majorBidi" w:cstheme="majorBidi"/>
                <w:b/>
                <w:bCs/>
                <w:sz w:val="28"/>
                <w:szCs w:val="28"/>
              </w:rPr>
            </w:pPr>
          </w:p>
        </w:tc>
        <w:tc>
          <w:tcPr>
            <w:tcW w:w="1530" w:type="dxa"/>
            <w:tcBorders>
              <w:top w:val="single" w:sz="4" w:space="0" w:color="auto"/>
              <w:left w:val="nil"/>
              <w:bottom w:val="nil"/>
              <w:right w:val="nil"/>
            </w:tcBorders>
          </w:tcPr>
          <w:p w14:paraId="5E5EC0FD" w14:textId="74674C16" w:rsidR="00972731" w:rsidRPr="00B37A00" w:rsidRDefault="00972731" w:rsidP="00972731">
            <w:pPr>
              <w:tabs>
                <w:tab w:val="decimal" w:pos="1244"/>
              </w:tabs>
              <w:ind w:left="-18" w:right="66"/>
              <w:jc w:val="right"/>
              <w:rPr>
                <w:rFonts w:asciiTheme="majorBidi" w:hAnsiTheme="majorBidi" w:cstheme="majorBidi"/>
                <w:b/>
                <w:bCs/>
                <w:sz w:val="28"/>
                <w:szCs w:val="28"/>
              </w:rPr>
            </w:pPr>
            <w:r w:rsidRPr="00A84AA1">
              <w:rPr>
                <w:rFonts w:asciiTheme="majorBidi" w:hAnsiTheme="majorBidi" w:cstheme="majorBidi"/>
                <w:b/>
                <w:bCs/>
                <w:sz w:val="28"/>
                <w:szCs w:val="28"/>
              </w:rPr>
              <w:t>3,020,803</w:t>
            </w:r>
          </w:p>
        </w:tc>
        <w:tc>
          <w:tcPr>
            <w:tcW w:w="90" w:type="dxa"/>
            <w:tcBorders>
              <w:top w:val="nil"/>
              <w:left w:val="nil"/>
              <w:bottom w:val="nil"/>
              <w:right w:val="nil"/>
            </w:tcBorders>
          </w:tcPr>
          <w:p w14:paraId="741E870B" w14:textId="77777777" w:rsidR="00972731" w:rsidRPr="00B37A00" w:rsidRDefault="00972731" w:rsidP="00972731">
            <w:pPr>
              <w:tabs>
                <w:tab w:val="decimal" w:pos="1244"/>
              </w:tabs>
              <w:ind w:left="-18" w:right="66"/>
              <w:jc w:val="right"/>
              <w:rPr>
                <w:rFonts w:asciiTheme="majorBidi" w:hAnsiTheme="majorBidi" w:cstheme="majorBidi"/>
                <w:b/>
                <w:bCs/>
                <w:sz w:val="28"/>
                <w:szCs w:val="28"/>
              </w:rPr>
            </w:pPr>
          </w:p>
        </w:tc>
        <w:tc>
          <w:tcPr>
            <w:tcW w:w="1536" w:type="dxa"/>
            <w:tcBorders>
              <w:top w:val="single" w:sz="4" w:space="0" w:color="auto"/>
              <w:left w:val="nil"/>
              <w:bottom w:val="nil"/>
              <w:right w:val="nil"/>
            </w:tcBorders>
          </w:tcPr>
          <w:p w14:paraId="522FA8BB" w14:textId="35F4C9B4" w:rsidR="00972731" w:rsidRPr="00FC60DF" w:rsidRDefault="00972731" w:rsidP="00972731">
            <w:pPr>
              <w:tabs>
                <w:tab w:val="decimal" w:pos="1244"/>
              </w:tabs>
              <w:ind w:left="-18" w:right="66"/>
              <w:jc w:val="right"/>
              <w:rPr>
                <w:rFonts w:asciiTheme="majorBidi" w:hAnsiTheme="majorBidi" w:cstheme="majorBidi"/>
                <w:b/>
                <w:bCs/>
                <w:sz w:val="28"/>
                <w:szCs w:val="28"/>
                <w:cs/>
              </w:rPr>
            </w:pPr>
            <w:r w:rsidRPr="00A84AA1">
              <w:rPr>
                <w:rFonts w:asciiTheme="majorBidi" w:hAnsiTheme="majorBidi" w:cstheme="majorBidi"/>
                <w:b/>
                <w:bCs/>
                <w:sz w:val="28"/>
                <w:szCs w:val="28"/>
              </w:rPr>
              <w:t>2,946,814</w:t>
            </w:r>
          </w:p>
        </w:tc>
        <w:tc>
          <w:tcPr>
            <w:tcW w:w="78" w:type="dxa"/>
            <w:tcBorders>
              <w:top w:val="nil"/>
              <w:left w:val="nil"/>
              <w:bottom w:val="nil"/>
              <w:right w:val="nil"/>
            </w:tcBorders>
          </w:tcPr>
          <w:p w14:paraId="0968F1F7" w14:textId="77777777" w:rsidR="00972731" w:rsidRPr="00B37A00" w:rsidRDefault="00972731" w:rsidP="00972731">
            <w:pPr>
              <w:tabs>
                <w:tab w:val="decimal" w:pos="1244"/>
              </w:tabs>
              <w:ind w:left="-18" w:right="66"/>
              <w:jc w:val="right"/>
              <w:rPr>
                <w:rFonts w:asciiTheme="majorBidi" w:hAnsiTheme="majorBidi" w:cstheme="majorBidi"/>
                <w:b/>
                <w:bCs/>
                <w:sz w:val="28"/>
                <w:szCs w:val="28"/>
              </w:rPr>
            </w:pPr>
          </w:p>
        </w:tc>
        <w:tc>
          <w:tcPr>
            <w:tcW w:w="1411" w:type="dxa"/>
            <w:tcBorders>
              <w:top w:val="single" w:sz="4" w:space="0" w:color="auto"/>
              <w:left w:val="nil"/>
              <w:bottom w:val="nil"/>
              <w:right w:val="nil"/>
            </w:tcBorders>
          </w:tcPr>
          <w:p w14:paraId="1A175704" w14:textId="6EDABC94" w:rsidR="00972731" w:rsidRPr="00B37A00" w:rsidRDefault="00972731" w:rsidP="00972731">
            <w:pPr>
              <w:tabs>
                <w:tab w:val="decimal" w:pos="1244"/>
              </w:tabs>
              <w:ind w:left="-18" w:right="66"/>
              <w:jc w:val="right"/>
              <w:rPr>
                <w:rFonts w:asciiTheme="majorBidi" w:hAnsiTheme="majorBidi" w:cstheme="majorBidi"/>
                <w:b/>
                <w:bCs/>
                <w:sz w:val="28"/>
                <w:szCs w:val="28"/>
              </w:rPr>
            </w:pPr>
            <w:r w:rsidRPr="00A84AA1">
              <w:rPr>
                <w:rFonts w:asciiTheme="majorBidi" w:hAnsiTheme="majorBidi" w:cstheme="majorBidi"/>
                <w:b/>
                <w:bCs/>
                <w:sz w:val="28"/>
                <w:szCs w:val="28"/>
              </w:rPr>
              <w:t>3,020,803</w:t>
            </w:r>
          </w:p>
        </w:tc>
      </w:tr>
      <w:tr w:rsidR="00972731" w:rsidRPr="00C121F7" w14:paraId="1C31B02A" w14:textId="77777777" w:rsidTr="001A07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3240" w:type="dxa"/>
            <w:tcBorders>
              <w:top w:val="nil"/>
              <w:left w:val="nil"/>
              <w:bottom w:val="nil"/>
              <w:right w:val="nil"/>
            </w:tcBorders>
          </w:tcPr>
          <w:p w14:paraId="756C9B87" w14:textId="5B17D3EA" w:rsidR="00972731" w:rsidRPr="00FC60DF" w:rsidRDefault="00972731" w:rsidP="00972731">
            <w:pPr>
              <w:ind w:right="-108"/>
              <w:jc w:val="thaiDistribute"/>
              <w:rPr>
                <w:rFonts w:asciiTheme="majorBidi" w:hAnsiTheme="majorBidi" w:cstheme="majorBidi"/>
                <w:sz w:val="28"/>
                <w:szCs w:val="28"/>
                <w:cs/>
              </w:rPr>
            </w:pPr>
            <w:r w:rsidRPr="00B542DF">
              <w:rPr>
                <w:rFonts w:asciiTheme="majorBidi" w:hAnsiTheme="majorBidi" w:cstheme="majorBidi"/>
                <w:sz w:val="28"/>
                <w:szCs w:val="28"/>
              </w:rPr>
              <w:t>Less: Repurchase by subsidiary</w:t>
            </w:r>
          </w:p>
        </w:tc>
        <w:tc>
          <w:tcPr>
            <w:tcW w:w="1530" w:type="dxa"/>
            <w:tcBorders>
              <w:top w:val="nil"/>
              <w:left w:val="nil"/>
              <w:bottom w:val="nil"/>
              <w:right w:val="nil"/>
            </w:tcBorders>
          </w:tcPr>
          <w:p w14:paraId="62977A95" w14:textId="75C183D9"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hint="cs"/>
                <w:sz w:val="28"/>
                <w:szCs w:val="28"/>
              </w:rPr>
              <w:t xml:space="preserve">                  </w:t>
            </w:r>
            <w:r w:rsidRPr="00A84AA1">
              <w:rPr>
                <w:rFonts w:asciiTheme="majorBidi" w:hAnsiTheme="majorBidi" w:cstheme="majorBidi"/>
                <w:sz w:val="28"/>
                <w:szCs w:val="28"/>
              </w:rPr>
              <w:t>(1,793)</w:t>
            </w:r>
          </w:p>
        </w:tc>
        <w:tc>
          <w:tcPr>
            <w:tcW w:w="90" w:type="dxa"/>
            <w:tcBorders>
              <w:top w:val="nil"/>
              <w:left w:val="nil"/>
              <w:bottom w:val="nil"/>
              <w:right w:val="nil"/>
            </w:tcBorders>
          </w:tcPr>
          <w:p w14:paraId="68469FBC" w14:textId="77777777" w:rsidR="00972731" w:rsidRPr="00C121F7" w:rsidRDefault="00972731" w:rsidP="00972731">
            <w:pPr>
              <w:tabs>
                <w:tab w:val="decimal" w:pos="1244"/>
              </w:tabs>
              <w:ind w:left="-18" w:right="66"/>
              <w:jc w:val="right"/>
              <w:rPr>
                <w:rFonts w:asciiTheme="majorBidi" w:hAnsiTheme="majorBidi" w:cstheme="majorBidi"/>
                <w:sz w:val="28"/>
                <w:szCs w:val="28"/>
              </w:rPr>
            </w:pPr>
          </w:p>
        </w:tc>
        <w:tc>
          <w:tcPr>
            <w:tcW w:w="1530" w:type="dxa"/>
            <w:tcBorders>
              <w:top w:val="nil"/>
              <w:left w:val="nil"/>
              <w:bottom w:val="nil"/>
              <w:right w:val="nil"/>
            </w:tcBorders>
          </w:tcPr>
          <w:p w14:paraId="786AE7EE" w14:textId="48A69D80" w:rsidR="00972731" w:rsidRPr="00C121F7" w:rsidRDefault="00972731" w:rsidP="00972731">
            <w:pPr>
              <w:tabs>
                <w:tab w:val="decimal" w:pos="1244"/>
              </w:tabs>
              <w:ind w:left="-18" w:right="66"/>
              <w:jc w:val="right"/>
              <w:rPr>
                <w:rFonts w:asciiTheme="majorBidi" w:hAnsiTheme="majorBidi" w:cstheme="majorBidi"/>
                <w:sz w:val="28"/>
                <w:szCs w:val="28"/>
              </w:rPr>
            </w:pPr>
            <w:r w:rsidRPr="00A84AA1">
              <w:rPr>
                <w:rFonts w:asciiTheme="majorBidi" w:hAnsiTheme="majorBidi" w:cstheme="majorBidi" w:hint="cs"/>
                <w:sz w:val="28"/>
                <w:szCs w:val="28"/>
              </w:rPr>
              <w:t xml:space="preserve">                  </w:t>
            </w:r>
            <w:r w:rsidRPr="00A84AA1">
              <w:rPr>
                <w:rFonts w:asciiTheme="majorBidi" w:hAnsiTheme="majorBidi" w:cstheme="majorBidi"/>
                <w:sz w:val="28"/>
                <w:szCs w:val="28"/>
              </w:rPr>
              <w:t>(1,793)</w:t>
            </w:r>
          </w:p>
        </w:tc>
        <w:tc>
          <w:tcPr>
            <w:tcW w:w="90" w:type="dxa"/>
            <w:tcBorders>
              <w:top w:val="nil"/>
              <w:left w:val="nil"/>
              <w:bottom w:val="nil"/>
              <w:right w:val="nil"/>
            </w:tcBorders>
          </w:tcPr>
          <w:p w14:paraId="3850803C" w14:textId="77777777" w:rsidR="00972731" w:rsidRPr="00C121F7" w:rsidRDefault="00972731" w:rsidP="00972731">
            <w:pPr>
              <w:tabs>
                <w:tab w:val="decimal" w:pos="1244"/>
              </w:tabs>
              <w:ind w:left="-18" w:right="66"/>
              <w:jc w:val="right"/>
              <w:rPr>
                <w:rFonts w:asciiTheme="majorBidi" w:hAnsiTheme="majorBidi" w:cstheme="majorBidi"/>
                <w:sz w:val="28"/>
                <w:szCs w:val="28"/>
              </w:rPr>
            </w:pPr>
          </w:p>
        </w:tc>
        <w:tc>
          <w:tcPr>
            <w:tcW w:w="1536" w:type="dxa"/>
            <w:tcBorders>
              <w:top w:val="nil"/>
              <w:left w:val="nil"/>
              <w:bottom w:val="nil"/>
              <w:right w:val="nil"/>
            </w:tcBorders>
            <w:vAlign w:val="bottom"/>
          </w:tcPr>
          <w:p w14:paraId="0354517F" w14:textId="681F9755" w:rsidR="00972731" w:rsidRPr="00FC60DF" w:rsidRDefault="00972731" w:rsidP="00972731">
            <w:pPr>
              <w:tabs>
                <w:tab w:val="decimal" w:pos="1138"/>
              </w:tabs>
              <w:ind w:left="-18" w:right="249"/>
              <w:jc w:val="right"/>
              <w:rPr>
                <w:rFonts w:asciiTheme="majorBidi" w:hAnsiTheme="majorBidi" w:cstheme="majorBidi"/>
                <w:sz w:val="28"/>
                <w:szCs w:val="28"/>
                <w:cs/>
              </w:rPr>
            </w:pPr>
            <w:r w:rsidRPr="00A84AA1">
              <w:rPr>
                <w:rFonts w:asciiTheme="majorBidi" w:hAnsiTheme="majorBidi" w:cstheme="majorBidi"/>
                <w:sz w:val="28"/>
                <w:szCs w:val="28"/>
              </w:rPr>
              <w:t>-</w:t>
            </w:r>
          </w:p>
        </w:tc>
        <w:tc>
          <w:tcPr>
            <w:tcW w:w="78" w:type="dxa"/>
            <w:tcBorders>
              <w:top w:val="nil"/>
              <w:left w:val="nil"/>
              <w:bottom w:val="nil"/>
              <w:right w:val="nil"/>
            </w:tcBorders>
          </w:tcPr>
          <w:p w14:paraId="54C7247E" w14:textId="77777777" w:rsidR="00972731" w:rsidRPr="00C121F7" w:rsidRDefault="00972731" w:rsidP="00972731">
            <w:pPr>
              <w:tabs>
                <w:tab w:val="decimal" w:pos="1244"/>
              </w:tabs>
              <w:ind w:left="-18" w:right="66"/>
              <w:jc w:val="right"/>
              <w:rPr>
                <w:rFonts w:asciiTheme="majorBidi" w:hAnsiTheme="majorBidi" w:cstheme="majorBidi"/>
                <w:sz w:val="28"/>
                <w:szCs w:val="28"/>
              </w:rPr>
            </w:pPr>
          </w:p>
        </w:tc>
        <w:tc>
          <w:tcPr>
            <w:tcW w:w="1411" w:type="dxa"/>
            <w:tcBorders>
              <w:top w:val="nil"/>
              <w:left w:val="nil"/>
              <w:bottom w:val="nil"/>
              <w:right w:val="nil"/>
            </w:tcBorders>
            <w:vAlign w:val="bottom"/>
          </w:tcPr>
          <w:p w14:paraId="76CFC7D2" w14:textId="014494DE" w:rsidR="00972731" w:rsidRPr="00FC60DF" w:rsidRDefault="00972731" w:rsidP="00972731">
            <w:pPr>
              <w:tabs>
                <w:tab w:val="decimal" w:pos="1138"/>
              </w:tabs>
              <w:ind w:left="-18" w:right="249"/>
              <w:jc w:val="right"/>
              <w:rPr>
                <w:rFonts w:asciiTheme="majorBidi" w:hAnsiTheme="majorBidi" w:cstheme="majorBidi"/>
                <w:sz w:val="28"/>
                <w:szCs w:val="28"/>
                <w:cs/>
              </w:rPr>
            </w:pPr>
            <w:r w:rsidRPr="00A84AA1">
              <w:rPr>
                <w:rFonts w:asciiTheme="majorBidi" w:hAnsiTheme="majorBidi" w:cstheme="majorBidi"/>
                <w:sz w:val="28"/>
                <w:szCs w:val="28"/>
              </w:rPr>
              <w:t>-</w:t>
            </w:r>
          </w:p>
        </w:tc>
      </w:tr>
      <w:tr w:rsidR="00972731" w:rsidRPr="00C121F7" w14:paraId="77D3266E" w14:textId="77777777" w:rsidTr="00406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trPr>
        <w:tc>
          <w:tcPr>
            <w:tcW w:w="3240" w:type="dxa"/>
            <w:tcBorders>
              <w:top w:val="nil"/>
              <w:left w:val="nil"/>
              <w:bottom w:val="nil"/>
              <w:right w:val="nil"/>
            </w:tcBorders>
          </w:tcPr>
          <w:p w14:paraId="393FEBE3" w14:textId="1CBFF3BA" w:rsidR="00972731" w:rsidRPr="00FC60DF" w:rsidRDefault="00972731" w:rsidP="00972731">
            <w:pPr>
              <w:ind w:right="-108"/>
              <w:jc w:val="thaiDistribute"/>
              <w:rPr>
                <w:rFonts w:asciiTheme="majorBidi" w:hAnsiTheme="majorBidi" w:cstheme="majorBidi"/>
                <w:b/>
                <w:bCs/>
                <w:sz w:val="28"/>
                <w:szCs w:val="28"/>
                <w:cs/>
              </w:rPr>
            </w:pPr>
            <w:r w:rsidRPr="00406EB3">
              <w:rPr>
                <w:rFonts w:asciiTheme="majorBidi" w:hAnsiTheme="majorBidi" w:cstheme="majorBidi"/>
                <w:sz w:val="28"/>
                <w:szCs w:val="28"/>
              </w:rPr>
              <w:t>Less: Current portion of debenture</w:t>
            </w:r>
          </w:p>
        </w:tc>
        <w:tc>
          <w:tcPr>
            <w:tcW w:w="1530" w:type="dxa"/>
            <w:tcBorders>
              <w:top w:val="nil"/>
              <w:left w:val="nil"/>
              <w:bottom w:val="single" w:sz="4" w:space="0" w:color="auto"/>
              <w:right w:val="nil"/>
            </w:tcBorders>
            <w:vAlign w:val="bottom"/>
          </w:tcPr>
          <w:p w14:paraId="644938E2" w14:textId="576F234B" w:rsidR="00972731" w:rsidRPr="00B37A00" w:rsidRDefault="00972731" w:rsidP="00972731">
            <w:pPr>
              <w:tabs>
                <w:tab w:val="decimal" w:pos="1244"/>
              </w:tabs>
              <w:ind w:left="-18" w:right="66"/>
              <w:jc w:val="right"/>
              <w:rPr>
                <w:rFonts w:asciiTheme="majorBidi" w:hAnsiTheme="majorBidi" w:cstheme="majorBidi"/>
                <w:b/>
                <w:bCs/>
                <w:sz w:val="28"/>
                <w:szCs w:val="28"/>
              </w:rPr>
            </w:pPr>
            <w:r w:rsidRPr="00A84AA1">
              <w:rPr>
                <w:rFonts w:asciiTheme="majorBidi" w:hAnsiTheme="majorBidi" w:cstheme="majorBidi"/>
                <w:sz w:val="28"/>
                <w:szCs w:val="28"/>
              </w:rPr>
              <w:t>(172,641)</w:t>
            </w:r>
          </w:p>
        </w:tc>
        <w:tc>
          <w:tcPr>
            <w:tcW w:w="90" w:type="dxa"/>
            <w:tcBorders>
              <w:top w:val="nil"/>
              <w:left w:val="nil"/>
              <w:bottom w:val="nil"/>
              <w:right w:val="nil"/>
            </w:tcBorders>
            <w:vAlign w:val="bottom"/>
          </w:tcPr>
          <w:p w14:paraId="681812A3" w14:textId="77777777" w:rsidR="00972731" w:rsidRPr="00B37A00" w:rsidRDefault="00972731" w:rsidP="00972731">
            <w:pPr>
              <w:tabs>
                <w:tab w:val="decimal" w:pos="1244"/>
              </w:tabs>
              <w:ind w:left="-18" w:right="66"/>
              <w:jc w:val="right"/>
              <w:rPr>
                <w:rFonts w:asciiTheme="majorBidi" w:hAnsiTheme="majorBidi" w:cstheme="majorBidi"/>
                <w:b/>
                <w:bCs/>
                <w:sz w:val="28"/>
                <w:szCs w:val="28"/>
              </w:rPr>
            </w:pPr>
          </w:p>
        </w:tc>
        <w:tc>
          <w:tcPr>
            <w:tcW w:w="1530" w:type="dxa"/>
            <w:tcBorders>
              <w:top w:val="nil"/>
              <w:left w:val="nil"/>
              <w:bottom w:val="single" w:sz="4" w:space="0" w:color="auto"/>
              <w:right w:val="nil"/>
            </w:tcBorders>
            <w:vAlign w:val="bottom"/>
          </w:tcPr>
          <w:p w14:paraId="7E8FDD90" w14:textId="55A1BBAE" w:rsidR="00972731" w:rsidRPr="00B37A00" w:rsidRDefault="00972731" w:rsidP="00972731">
            <w:pPr>
              <w:tabs>
                <w:tab w:val="decimal" w:pos="1244"/>
              </w:tabs>
              <w:ind w:left="-18" w:right="66"/>
              <w:jc w:val="right"/>
              <w:rPr>
                <w:rFonts w:asciiTheme="majorBidi" w:hAnsiTheme="majorBidi" w:cstheme="majorBidi"/>
                <w:b/>
                <w:bCs/>
                <w:sz w:val="28"/>
                <w:szCs w:val="28"/>
              </w:rPr>
            </w:pPr>
            <w:r w:rsidRPr="00A84AA1">
              <w:rPr>
                <w:rFonts w:asciiTheme="majorBidi" w:hAnsiTheme="majorBidi" w:cstheme="majorBidi"/>
                <w:sz w:val="28"/>
                <w:szCs w:val="28"/>
              </w:rPr>
              <w:t>(2,093,729)</w:t>
            </w:r>
          </w:p>
        </w:tc>
        <w:tc>
          <w:tcPr>
            <w:tcW w:w="90" w:type="dxa"/>
            <w:tcBorders>
              <w:top w:val="nil"/>
              <w:left w:val="nil"/>
              <w:bottom w:val="nil"/>
              <w:right w:val="nil"/>
            </w:tcBorders>
            <w:vAlign w:val="bottom"/>
          </w:tcPr>
          <w:p w14:paraId="7033E228" w14:textId="77777777" w:rsidR="00972731" w:rsidRPr="00B37A00" w:rsidRDefault="00972731" w:rsidP="00972731">
            <w:pPr>
              <w:tabs>
                <w:tab w:val="decimal" w:pos="1244"/>
              </w:tabs>
              <w:ind w:left="-18" w:right="66"/>
              <w:jc w:val="right"/>
              <w:rPr>
                <w:rFonts w:asciiTheme="majorBidi" w:hAnsiTheme="majorBidi" w:cstheme="majorBidi"/>
                <w:b/>
                <w:bCs/>
                <w:sz w:val="28"/>
                <w:szCs w:val="28"/>
              </w:rPr>
            </w:pPr>
          </w:p>
        </w:tc>
        <w:tc>
          <w:tcPr>
            <w:tcW w:w="1536" w:type="dxa"/>
            <w:tcBorders>
              <w:top w:val="nil"/>
              <w:left w:val="nil"/>
              <w:bottom w:val="single" w:sz="4" w:space="0" w:color="auto"/>
              <w:right w:val="nil"/>
            </w:tcBorders>
            <w:vAlign w:val="bottom"/>
          </w:tcPr>
          <w:p w14:paraId="11781AAF" w14:textId="06D36132" w:rsidR="00972731" w:rsidRPr="00B37A00" w:rsidRDefault="00972731" w:rsidP="00972731">
            <w:pPr>
              <w:tabs>
                <w:tab w:val="decimal" w:pos="1244"/>
              </w:tabs>
              <w:ind w:left="-18" w:right="66"/>
              <w:jc w:val="right"/>
              <w:rPr>
                <w:rFonts w:asciiTheme="majorBidi" w:hAnsiTheme="majorBidi" w:cstheme="majorBidi"/>
                <w:b/>
                <w:bCs/>
                <w:sz w:val="28"/>
                <w:szCs w:val="28"/>
              </w:rPr>
            </w:pPr>
            <w:r w:rsidRPr="00A84AA1">
              <w:rPr>
                <w:rFonts w:asciiTheme="majorBidi" w:hAnsiTheme="majorBidi" w:cstheme="majorBidi"/>
                <w:sz w:val="28"/>
                <w:szCs w:val="28"/>
              </w:rPr>
              <w:t>(</w:t>
            </w:r>
            <w:r w:rsidR="00A9524B" w:rsidRPr="00A84AA1">
              <w:rPr>
                <w:rFonts w:asciiTheme="majorBidi" w:hAnsiTheme="majorBidi" w:cstheme="majorBidi"/>
                <w:sz w:val="28"/>
                <w:szCs w:val="28"/>
              </w:rPr>
              <w:t>172,641</w:t>
            </w:r>
            <w:r w:rsidRPr="00A84AA1">
              <w:rPr>
                <w:rFonts w:asciiTheme="majorBidi" w:hAnsiTheme="majorBidi" w:cstheme="majorBidi"/>
                <w:sz w:val="28"/>
                <w:szCs w:val="28"/>
              </w:rPr>
              <w:t>)</w:t>
            </w:r>
          </w:p>
        </w:tc>
        <w:tc>
          <w:tcPr>
            <w:tcW w:w="78" w:type="dxa"/>
            <w:tcBorders>
              <w:top w:val="nil"/>
              <w:left w:val="nil"/>
              <w:bottom w:val="nil"/>
              <w:right w:val="nil"/>
            </w:tcBorders>
            <w:vAlign w:val="bottom"/>
          </w:tcPr>
          <w:p w14:paraId="47A472AE" w14:textId="77777777" w:rsidR="00972731" w:rsidRPr="00B37A00" w:rsidRDefault="00972731" w:rsidP="00972731">
            <w:pPr>
              <w:tabs>
                <w:tab w:val="decimal" w:pos="1244"/>
              </w:tabs>
              <w:ind w:left="-18" w:right="66"/>
              <w:jc w:val="right"/>
              <w:rPr>
                <w:rFonts w:asciiTheme="majorBidi" w:hAnsiTheme="majorBidi" w:cstheme="majorBidi"/>
                <w:b/>
                <w:bCs/>
                <w:sz w:val="28"/>
                <w:szCs w:val="28"/>
              </w:rPr>
            </w:pPr>
          </w:p>
        </w:tc>
        <w:tc>
          <w:tcPr>
            <w:tcW w:w="1411" w:type="dxa"/>
            <w:tcBorders>
              <w:top w:val="nil"/>
              <w:left w:val="nil"/>
              <w:bottom w:val="single" w:sz="4" w:space="0" w:color="auto"/>
              <w:right w:val="nil"/>
            </w:tcBorders>
            <w:vAlign w:val="bottom"/>
          </w:tcPr>
          <w:p w14:paraId="0AD06584" w14:textId="6717B33F" w:rsidR="00972731" w:rsidRPr="00B37A00" w:rsidRDefault="00972731" w:rsidP="00972731">
            <w:pPr>
              <w:tabs>
                <w:tab w:val="decimal" w:pos="1244"/>
              </w:tabs>
              <w:ind w:left="-18" w:right="66"/>
              <w:jc w:val="right"/>
              <w:rPr>
                <w:rFonts w:asciiTheme="majorBidi" w:hAnsiTheme="majorBidi" w:cstheme="majorBidi"/>
                <w:b/>
                <w:bCs/>
                <w:sz w:val="28"/>
                <w:szCs w:val="28"/>
              </w:rPr>
            </w:pPr>
            <w:r w:rsidRPr="00A84AA1">
              <w:rPr>
                <w:rFonts w:asciiTheme="majorBidi" w:hAnsiTheme="majorBidi" w:cstheme="majorBidi"/>
                <w:sz w:val="28"/>
                <w:szCs w:val="28"/>
              </w:rPr>
              <w:t>(2,095,522)</w:t>
            </w:r>
          </w:p>
        </w:tc>
      </w:tr>
      <w:tr w:rsidR="00972731" w:rsidRPr="00C121F7" w14:paraId="2A01F122" w14:textId="77777777" w:rsidTr="00406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78"/>
        </w:trPr>
        <w:tc>
          <w:tcPr>
            <w:tcW w:w="3240" w:type="dxa"/>
            <w:tcBorders>
              <w:top w:val="nil"/>
              <w:left w:val="nil"/>
              <w:bottom w:val="nil"/>
              <w:right w:val="nil"/>
            </w:tcBorders>
          </w:tcPr>
          <w:p w14:paraId="347A95FB" w14:textId="4F950803" w:rsidR="00972731" w:rsidRPr="00FC60DF" w:rsidRDefault="00972731" w:rsidP="00972731">
            <w:pPr>
              <w:ind w:right="-108"/>
              <w:jc w:val="thaiDistribute"/>
              <w:rPr>
                <w:rFonts w:asciiTheme="majorBidi" w:hAnsiTheme="majorBidi" w:cstheme="majorBidi"/>
                <w:b/>
                <w:bCs/>
                <w:sz w:val="28"/>
                <w:szCs w:val="28"/>
                <w:cs/>
              </w:rPr>
            </w:pPr>
            <w:r w:rsidRPr="00593745">
              <w:rPr>
                <w:rFonts w:asciiTheme="majorBidi" w:hAnsiTheme="majorBidi" w:cstheme="majorBidi"/>
                <w:b/>
                <w:bCs/>
                <w:sz w:val="28"/>
                <w:szCs w:val="28"/>
              </w:rPr>
              <w:t xml:space="preserve">Net </w:t>
            </w:r>
          </w:p>
        </w:tc>
        <w:tc>
          <w:tcPr>
            <w:tcW w:w="1530" w:type="dxa"/>
            <w:tcBorders>
              <w:top w:val="single" w:sz="4" w:space="0" w:color="auto"/>
              <w:left w:val="nil"/>
              <w:bottom w:val="double" w:sz="4" w:space="0" w:color="auto"/>
              <w:right w:val="nil"/>
            </w:tcBorders>
          </w:tcPr>
          <w:p w14:paraId="5DD89E9D" w14:textId="40F167DE" w:rsidR="00972731" w:rsidRPr="00B37A00" w:rsidRDefault="00972731" w:rsidP="00972731">
            <w:pPr>
              <w:tabs>
                <w:tab w:val="decimal" w:pos="1244"/>
              </w:tabs>
              <w:ind w:left="-18" w:right="66"/>
              <w:jc w:val="right"/>
              <w:rPr>
                <w:rFonts w:asciiTheme="majorBidi" w:hAnsiTheme="majorBidi" w:cstheme="majorBidi"/>
                <w:b/>
                <w:bCs/>
                <w:sz w:val="28"/>
                <w:szCs w:val="28"/>
              </w:rPr>
            </w:pPr>
            <w:r w:rsidRPr="00A84AA1">
              <w:rPr>
                <w:rFonts w:asciiTheme="majorBidi" w:hAnsiTheme="majorBidi" w:cstheme="majorBidi"/>
                <w:b/>
                <w:bCs/>
                <w:sz w:val="28"/>
                <w:szCs w:val="28"/>
              </w:rPr>
              <w:t>2,772,380</w:t>
            </w:r>
          </w:p>
        </w:tc>
        <w:tc>
          <w:tcPr>
            <w:tcW w:w="90" w:type="dxa"/>
            <w:tcBorders>
              <w:top w:val="nil"/>
              <w:left w:val="nil"/>
              <w:bottom w:val="nil"/>
              <w:right w:val="nil"/>
            </w:tcBorders>
          </w:tcPr>
          <w:p w14:paraId="5A49E478" w14:textId="77777777" w:rsidR="00972731" w:rsidRPr="00B37A00" w:rsidRDefault="00972731" w:rsidP="00972731">
            <w:pPr>
              <w:tabs>
                <w:tab w:val="decimal" w:pos="1244"/>
              </w:tabs>
              <w:ind w:left="-18" w:right="66"/>
              <w:jc w:val="right"/>
              <w:rPr>
                <w:rFonts w:asciiTheme="majorBidi" w:hAnsiTheme="majorBidi" w:cstheme="majorBidi"/>
                <w:b/>
                <w:bCs/>
                <w:sz w:val="28"/>
                <w:szCs w:val="28"/>
              </w:rPr>
            </w:pPr>
          </w:p>
        </w:tc>
        <w:tc>
          <w:tcPr>
            <w:tcW w:w="1530" w:type="dxa"/>
            <w:tcBorders>
              <w:top w:val="single" w:sz="4" w:space="0" w:color="auto"/>
              <w:left w:val="nil"/>
              <w:bottom w:val="double" w:sz="4" w:space="0" w:color="auto"/>
              <w:right w:val="nil"/>
            </w:tcBorders>
          </w:tcPr>
          <w:p w14:paraId="5FCEBDF6" w14:textId="653C574F" w:rsidR="00972731" w:rsidRPr="00FC60DF" w:rsidRDefault="00972731" w:rsidP="00972731">
            <w:pPr>
              <w:tabs>
                <w:tab w:val="decimal" w:pos="1244"/>
              </w:tabs>
              <w:ind w:left="-18" w:right="66"/>
              <w:jc w:val="right"/>
              <w:rPr>
                <w:rFonts w:asciiTheme="majorBidi" w:hAnsiTheme="majorBidi" w:cstheme="majorBidi"/>
                <w:b/>
                <w:bCs/>
                <w:sz w:val="28"/>
                <w:szCs w:val="28"/>
                <w:cs/>
              </w:rPr>
            </w:pPr>
            <w:r w:rsidRPr="00A84AA1">
              <w:rPr>
                <w:rFonts w:asciiTheme="majorBidi" w:hAnsiTheme="majorBidi" w:cstheme="majorBidi"/>
                <w:b/>
                <w:bCs/>
                <w:sz w:val="28"/>
                <w:szCs w:val="28"/>
              </w:rPr>
              <w:t>925,281</w:t>
            </w:r>
          </w:p>
        </w:tc>
        <w:tc>
          <w:tcPr>
            <w:tcW w:w="90" w:type="dxa"/>
            <w:tcBorders>
              <w:top w:val="nil"/>
              <w:left w:val="nil"/>
              <w:bottom w:val="nil"/>
              <w:right w:val="nil"/>
            </w:tcBorders>
          </w:tcPr>
          <w:p w14:paraId="195A7590" w14:textId="77777777" w:rsidR="00972731" w:rsidRPr="00B37A00" w:rsidRDefault="00972731" w:rsidP="00972731">
            <w:pPr>
              <w:tabs>
                <w:tab w:val="decimal" w:pos="1244"/>
              </w:tabs>
              <w:ind w:left="-18" w:right="66"/>
              <w:jc w:val="right"/>
              <w:rPr>
                <w:rFonts w:asciiTheme="majorBidi" w:hAnsiTheme="majorBidi" w:cstheme="majorBidi"/>
                <w:b/>
                <w:bCs/>
                <w:sz w:val="28"/>
                <w:szCs w:val="28"/>
              </w:rPr>
            </w:pPr>
          </w:p>
        </w:tc>
        <w:tc>
          <w:tcPr>
            <w:tcW w:w="1536" w:type="dxa"/>
            <w:tcBorders>
              <w:top w:val="single" w:sz="4" w:space="0" w:color="auto"/>
              <w:left w:val="nil"/>
              <w:bottom w:val="double" w:sz="4" w:space="0" w:color="auto"/>
              <w:right w:val="nil"/>
            </w:tcBorders>
          </w:tcPr>
          <w:p w14:paraId="3E5CDE11" w14:textId="22FF8293" w:rsidR="00972731" w:rsidRPr="00B37A00" w:rsidRDefault="00972731" w:rsidP="00972731">
            <w:pPr>
              <w:tabs>
                <w:tab w:val="decimal" w:pos="1244"/>
              </w:tabs>
              <w:ind w:left="-18" w:right="66"/>
              <w:jc w:val="right"/>
              <w:rPr>
                <w:rFonts w:asciiTheme="majorBidi" w:hAnsiTheme="majorBidi" w:cstheme="majorBidi"/>
                <w:b/>
                <w:bCs/>
                <w:sz w:val="28"/>
                <w:szCs w:val="28"/>
              </w:rPr>
            </w:pPr>
            <w:r w:rsidRPr="00A84AA1">
              <w:rPr>
                <w:rFonts w:asciiTheme="majorBidi" w:hAnsiTheme="majorBidi" w:cstheme="majorBidi"/>
                <w:b/>
                <w:bCs/>
                <w:sz w:val="28"/>
                <w:szCs w:val="28"/>
              </w:rPr>
              <w:t>2,7</w:t>
            </w:r>
            <w:r w:rsidR="00B000F5">
              <w:rPr>
                <w:rFonts w:asciiTheme="majorBidi" w:hAnsiTheme="majorBidi" w:cstheme="majorBidi"/>
                <w:b/>
                <w:bCs/>
                <w:sz w:val="28"/>
                <w:szCs w:val="28"/>
              </w:rPr>
              <w:t>74,173</w:t>
            </w:r>
          </w:p>
        </w:tc>
        <w:tc>
          <w:tcPr>
            <w:tcW w:w="78" w:type="dxa"/>
            <w:tcBorders>
              <w:top w:val="nil"/>
              <w:left w:val="nil"/>
              <w:bottom w:val="nil"/>
              <w:right w:val="nil"/>
            </w:tcBorders>
          </w:tcPr>
          <w:p w14:paraId="0BC01A54" w14:textId="77777777" w:rsidR="00972731" w:rsidRPr="00B37A00" w:rsidRDefault="00972731" w:rsidP="00972731">
            <w:pPr>
              <w:tabs>
                <w:tab w:val="decimal" w:pos="1244"/>
              </w:tabs>
              <w:ind w:left="-18" w:right="66"/>
              <w:jc w:val="right"/>
              <w:rPr>
                <w:rFonts w:asciiTheme="majorBidi" w:hAnsiTheme="majorBidi" w:cstheme="majorBidi"/>
                <w:b/>
                <w:bCs/>
                <w:sz w:val="28"/>
                <w:szCs w:val="28"/>
              </w:rPr>
            </w:pPr>
          </w:p>
        </w:tc>
        <w:tc>
          <w:tcPr>
            <w:tcW w:w="1411" w:type="dxa"/>
            <w:tcBorders>
              <w:top w:val="single" w:sz="4" w:space="0" w:color="auto"/>
              <w:left w:val="nil"/>
              <w:bottom w:val="double" w:sz="4" w:space="0" w:color="auto"/>
              <w:right w:val="nil"/>
            </w:tcBorders>
          </w:tcPr>
          <w:p w14:paraId="63BECE6C" w14:textId="645B235C" w:rsidR="00972731" w:rsidRPr="00B37A00" w:rsidRDefault="00972731" w:rsidP="00972731">
            <w:pPr>
              <w:tabs>
                <w:tab w:val="decimal" w:pos="1244"/>
              </w:tabs>
              <w:ind w:left="-18" w:right="66"/>
              <w:jc w:val="right"/>
              <w:rPr>
                <w:rFonts w:asciiTheme="majorBidi" w:hAnsiTheme="majorBidi" w:cstheme="majorBidi"/>
                <w:b/>
                <w:bCs/>
                <w:sz w:val="28"/>
                <w:szCs w:val="28"/>
              </w:rPr>
            </w:pPr>
            <w:r w:rsidRPr="00A84AA1">
              <w:rPr>
                <w:rFonts w:asciiTheme="majorBidi" w:hAnsiTheme="majorBidi" w:cstheme="majorBidi"/>
                <w:b/>
                <w:bCs/>
                <w:sz w:val="28"/>
                <w:szCs w:val="28"/>
              </w:rPr>
              <w:t>925,281</w:t>
            </w:r>
          </w:p>
        </w:tc>
      </w:tr>
    </w:tbl>
    <w:p w14:paraId="2D12A380" w14:textId="2AB608C1" w:rsidR="006E520F" w:rsidRDefault="001435DF" w:rsidP="00F856E2">
      <w:pPr>
        <w:spacing w:before="120" w:after="120"/>
        <w:ind w:left="594"/>
        <w:jc w:val="thaiDistribute"/>
        <w:rPr>
          <w:rFonts w:asciiTheme="majorBidi" w:hAnsiTheme="majorBidi" w:cstheme="majorBidi"/>
          <w:sz w:val="28"/>
          <w:szCs w:val="28"/>
        </w:rPr>
      </w:pPr>
      <w:r w:rsidRPr="00631AD6">
        <w:rPr>
          <w:rFonts w:asciiTheme="majorBidi" w:hAnsiTheme="majorBidi"/>
          <w:sz w:val="28"/>
          <w:szCs w:val="28"/>
        </w:rPr>
        <w:t xml:space="preserve">Movements of the debentures account during the years ended </w:t>
      </w:r>
      <w:r w:rsidR="00C957C8" w:rsidRPr="00631AD6">
        <w:rPr>
          <w:rFonts w:asciiTheme="majorBidi" w:hAnsiTheme="majorBidi"/>
          <w:sz w:val="28"/>
          <w:szCs w:val="28"/>
        </w:rPr>
        <w:t>December</w:t>
      </w:r>
      <w:r w:rsidR="002D412E">
        <w:rPr>
          <w:rFonts w:asciiTheme="majorBidi" w:hAnsiTheme="majorBidi"/>
          <w:sz w:val="28"/>
          <w:szCs w:val="28"/>
        </w:rPr>
        <w:t xml:space="preserve"> 31,</w:t>
      </w:r>
      <w:r w:rsidR="00C957C8" w:rsidRPr="00631AD6">
        <w:rPr>
          <w:rFonts w:asciiTheme="majorBidi" w:hAnsiTheme="majorBidi"/>
          <w:sz w:val="28"/>
          <w:szCs w:val="28"/>
        </w:rPr>
        <w:t xml:space="preserve"> </w:t>
      </w:r>
      <w:r w:rsidR="006C3199" w:rsidRPr="00631AD6">
        <w:rPr>
          <w:rFonts w:asciiTheme="majorBidi" w:hAnsiTheme="majorBidi"/>
          <w:sz w:val="28"/>
          <w:szCs w:val="28"/>
        </w:rPr>
        <w:t>2025,</w:t>
      </w:r>
      <w:r w:rsidR="00C957C8" w:rsidRPr="00631AD6">
        <w:rPr>
          <w:rFonts w:asciiTheme="majorBidi" w:hAnsiTheme="majorBidi"/>
          <w:sz w:val="28"/>
          <w:szCs w:val="28"/>
        </w:rPr>
        <w:t xml:space="preserve"> and 202</w:t>
      </w:r>
      <w:r w:rsidR="00EC6DA8" w:rsidRPr="00631AD6">
        <w:rPr>
          <w:rFonts w:asciiTheme="majorBidi" w:hAnsiTheme="majorBidi"/>
          <w:sz w:val="28"/>
          <w:szCs w:val="28"/>
        </w:rPr>
        <w:t>4</w:t>
      </w:r>
      <w:r w:rsidRPr="00631AD6">
        <w:rPr>
          <w:rFonts w:asciiTheme="majorBidi" w:hAnsiTheme="majorBidi"/>
          <w:sz w:val="28"/>
          <w:szCs w:val="28"/>
        </w:rPr>
        <w:t xml:space="preserve"> are summarised below:</w:t>
      </w:r>
    </w:p>
    <w:tbl>
      <w:tblPr>
        <w:tblW w:w="9222" w:type="dxa"/>
        <w:tblInd w:w="567" w:type="dxa"/>
        <w:tblLayout w:type="fixed"/>
        <w:tblCellMar>
          <w:left w:w="29" w:type="dxa"/>
          <w:right w:w="29" w:type="dxa"/>
        </w:tblCellMar>
        <w:tblLook w:val="0000" w:firstRow="0" w:lastRow="0" w:firstColumn="0" w:lastColumn="0" w:noHBand="0" w:noVBand="0"/>
      </w:tblPr>
      <w:tblGrid>
        <w:gridCol w:w="3906"/>
        <w:gridCol w:w="1287"/>
        <w:gridCol w:w="90"/>
        <w:gridCol w:w="1283"/>
        <w:gridCol w:w="90"/>
        <w:gridCol w:w="1260"/>
        <w:gridCol w:w="90"/>
        <w:gridCol w:w="1216"/>
      </w:tblGrid>
      <w:tr w:rsidR="00245972" w:rsidRPr="00C121F7" w14:paraId="2002FA25" w14:textId="77777777" w:rsidTr="00344181">
        <w:trPr>
          <w:trHeight w:hRule="exact" w:val="331"/>
        </w:trPr>
        <w:tc>
          <w:tcPr>
            <w:tcW w:w="3906" w:type="dxa"/>
          </w:tcPr>
          <w:p w14:paraId="43BE37F8" w14:textId="77777777" w:rsidR="00245972" w:rsidRPr="00DE0D74" w:rsidRDefault="00245972">
            <w:pPr>
              <w:tabs>
                <w:tab w:val="left" w:pos="360"/>
                <w:tab w:val="right" w:pos="4824"/>
              </w:tabs>
              <w:jc w:val="both"/>
              <w:rPr>
                <w:rFonts w:asciiTheme="majorBidi" w:hAnsiTheme="majorBidi" w:cstheme="majorBidi"/>
                <w:b/>
                <w:bCs/>
                <w:sz w:val="28"/>
                <w:szCs w:val="28"/>
                <w:u w:val="single"/>
              </w:rPr>
            </w:pPr>
            <w:r w:rsidRPr="00DE0D74">
              <w:rPr>
                <w:rFonts w:asciiTheme="majorBidi" w:hAnsiTheme="majorBidi" w:cstheme="majorBidi"/>
                <w:b/>
                <w:bCs/>
                <w:sz w:val="28"/>
                <w:szCs w:val="28"/>
              </w:rPr>
              <w:tab/>
            </w:r>
            <w:r w:rsidRPr="00DE0D74">
              <w:rPr>
                <w:rFonts w:asciiTheme="majorBidi" w:hAnsiTheme="majorBidi" w:cstheme="majorBidi"/>
                <w:b/>
                <w:bCs/>
                <w:sz w:val="28"/>
                <w:szCs w:val="28"/>
              </w:rPr>
              <w:tab/>
            </w:r>
          </w:p>
        </w:tc>
        <w:tc>
          <w:tcPr>
            <w:tcW w:w="1287" w:type="dxa"/>
          </w:tcPr>
          <w:p w14:paraId="7375F39E" w14:textId="77777777" w:rsidR="00245972" w:rsidRPr="00245972" w:rsidRDefault="00245972">
            <w:pPr>
              <w:tabs>
                <w:tab w:val="left" w:pos="900"/>
                <w:tab w:val="center" w:pos="6390"/>
                <w:tab w:val="center" w:pos="8370"/>
              </w:tabs>
              <w:ind w:left="360" w:right="12" w:hanging="360"/>
              <w:jc w:val="right"/>
              <w:rPr>
                <w:rFonts w:asciiTheme="majorBidi" w:hAnsiTheme="majorBidi" w:cstheme="majorBidi"/>
                <w:b/>
                <w:bCs/>
                <w:sz w:val="28"/>
                <w:szCs w:val="28"/>
              </w:rPr>
            </w:pPr>
          </w:p>
        </w:tc>
        <w:tc>
          <w:tcPr>
            <w:tcW w:w="90" w:type="dxa"/>
          </w:tcPr>
          <w:p w14:paraId="0F0FDC07" w14:textId="77777777" w:rsidR="00245972" w:rsidRPr="00245972" w:rsidRDefault="00245972">
            <w:pPr>
              <w:tabs>
                <w:tab w:val="left" w:pos="900"/>
                <w:tab w:val="center" w:pos="6390"/>
                <w:tab w:val="center" w:pos="8370"/>
              </w:tabs>
              <w:ind w:left="360" w:right="12" w:hanging="360"/>
              <w:jc w:val="right"/>
              <w:rPr>
                <w:rFonts w:asciiTheme="majorBidi" w:hAnsiTheme="majorBidi" w:cstheme="majorBidi"/>
                <w:b/>
                <w:bCs/>
                <w:sz w:val="28"/>
                <w:szCs w:val="28"/>
              </w:rPr>
            </w:pPr>
          </w:p>
        </w:tc>
        <w:tc>
          <w:tcPr>
            <w:tcW w:w="1283" w:type="dxa"/>
          </w:tcPr>
          <w:p w14:paraId="6E78B41C" w14:textId="77777777" w:rsidR="00245972" w:rsidRPr="00245972" w:rsidRDefault="00245972">
            <w:pPr>
              <w:tabs>
                <w:tab w:val="left" w:pos="900"/>
                <w:tab w:val="center" w:pos="6390"/>
                <w:tab w:val="center" w:pos="8370"/>
              </w:tabs>
              <w:ind w:left="360" w:right="12" w:hanging="360"/>
              <w:jc w:val="right"/>
              <w:rPr>
                <w:rFonts w:asciiTheme="majorBidi" w:hAnsiTheme="majorBidi" w:cstheme="majorBidi"/>
                <w:b/>
                <w:bCs/>
                <w:sz w:val="28"/>
                <w:szCs w:val="28"/>
              </w:rPr>
            </w:pPr>
          </w:p>
        </w:tc>
        <w:tc>
          <w:tcPr>
            <w:tcW w:w="2656" w:type="dxa"/>
            <w:gridSpan w:val="4"/>
          </w:tcPr>
          <w:p w14:paraId="27A27F86" w14:textId="0329D9DA" w:rsidR="00245972" w:rsidRPr="00245972" w:rsidRDefault="00245972">
            <w:pPr>
              <w:tabs>
                <w:tab w:val="left" w:pos="900"/>
                <w:tab w:val="center" w:pos="6390"/>
                <w:tab w:val="center" w:pos="8370"/>
              </w:tabs>
              <w:ind w:left="360" w:right="12" w:hanging="360"/>
              <w:jc w:val="right"/>
              <w:rPr>
                <w:rFonts w:asciiTheme="majorBidi" w:hAnsiTheme="majorBidi" w:cstheme="majorBidi"/>
                <w:b/>
                <w:bCs/>
                <w:sz w:val="28"/>
                <w:szCs w:val="28"/>
                <w:u w:val="single"/>
              </w:rPr>
            </w:pPr>
            <w:r w:rsidRPr="00245972">
              <w:rPr>
                <w:rFonts w:asciiTheme="majorBidi" w:hAnsiTheme="majorBidi" w:cstheme="majorBidi"/>
                <w:b/>
                <w:bCs/>
                <w:sz w:val="28"/>
                <w:szCs w:val="28"/>
              </w:rPr>
              <w:t>(Unit: Thousand Baht)</w:t>
            </w:r>
          </w:p>
        </w:tc>
      </w:tr>
      <w:tr w:rsidR="00245972" w:rsidRPr="00C121F7" w14:paraId="31D559D2" w14:textId="77777777" w:rsidTr="00344181">
        <w:trPr>
          <w:trHeight w:hRule="exact" w:val="712"/>
        </w:trPr>
        <w:tc>
          <w:tcPr>
            <w:tcW w:w="3906" w:type="dxa"/>
          </w:tcPr>
          <w:p w14:paraId="2D431557" w14:textId="77777777" w:rsidR="00245972" w:rsidRPr="00DE0D74" w:rsidRDefault="00245972">
            <w:pPr>
              <w:tabs>
                <w:tab w:val="left" w:pos="360"/>
                <w:tab w:val="center" w:pos="6390"/>
                <w:tab w:val="center" w:pos="8370"/>
              </w:tabs>
              <w:jc w:val="both"/>
              <w:rPr>
                <w:rFonts w:asciiTheme="majorBidi" w:hAnsiTheme="majorBidi" w:cstheme="majorBidi"/>
                <w:b/>
                <w:bCs/>
                <w:sz w:val="28"/>
                <w:szCs w:val="28"/>
                <w:u w:val="single"/>
              </w:rPr>
            </w:pPr>
          </w:p>
        </w:tc>
        <w:tc>
          <w:tcPr>
            <w:tcW w:w="2660" w:type="dxa"/>
            <w:gridSpan w:val="3"/>
            <w:tcBorders>
              <w:bottom w:val="single" w:sz="4" w:space="0" w:color="auto"/>
            </w:tcBorders>
          </w:tcPr>
          <w:p w14:paraId="058999FA" w14:textId="77777777" w:rsidR="00245972" w:rsidRPr="00245972" w:rsidRDefault="00245972" w:rsidP="00245972">
            <w:pPr>
              <w:tabs>
                <w:tab w:val="center" w:pos="6390"/>
                <w:tab w:val="center" w:pos="8370"/>
              </w:tabs>
              <w:spacing w:line="380" w:lineRule="exact"/>
              <w:ind w:left="-29" w:right="-29"/>
              <w:jc w:val="center"/>
              <w:rPr>
                <w:rFonts w:asciiTheme="majorBidi" w:hAnsiTheme="majorBidi" w:cstheme="majorBidi"/>
                <w:b/>
                <w:bCs/>
                <w:sz w:val="28"/>
                <w:szCs w:val="28"/>
              </w:rPr>
            </w:pPr>
            <w:r w:rsidRPr="00245972">
              <w:rPr>
                <w:rFonts w:asciiTheme="majorBidi" w:hAnsiTheme="majorBidi" w:cstheme="majorBidi"/>
                <w:b/>
                <w:bCs/>
                <w:sz w:val="28"/>
                <w:szCs w:val="28"/>
              </w:rPr>
              <w:t>Consolidated</w:t>
            </w:r>
          </w:p>
          <w:p w14:paraId="0196716B" w14:textId="6E31118F" w:rsidR="00245972" w:rsidRPr="00245972" w:rsidRDefault="00245972" w:rsidP="00245972">
            <w:pPr>
              <w:tabs>
                <w:tab w:val="center" w:pos="6390"/>
                <w:tab w:val="center" w:pos="8370"/>
              </w:tabs>
              <w:ind w:left="-29" w:right="-29"/>
              <w:jc w:val="center"/>
              <w:rPr>
                <w:rFonts w:asciiTheme="majorBidi" w:hAnsiTheme="majorBidi" w:cstheme="majorBidi"/>
                <w:b/>
                <w:bCs/>
                <w:sz w:val="28"/>
                <w:szCs w:val="28"/>
              </w:rPr>
            </w:pPr>
            <w:r w:rsidRPr="00245972">
              <w:rPr>
                <w:rFonts w:asciiTheme="majorBidi" w:hAnsiTheme="majorBidi" w:cstheme="majorBidi"/>
                <w:b/>
                <w:bCs/>
                <w:sz w:val="28"/>
                <w:szCs w:val="28"/>
              </w:rPr>
              <w:t>financial statements</w:t>
            </w:r>
          </w:p>
        </w:tc>
        <w:tc>
          <w:tcPr>
            <w:tcW w:w="90" w:type="dxa"/>
          </w:tcPr>
          <w:p w14:paraId="0389BBF0" w14:textId="77777777" w:rsidR="00245972" w:rsidRPr="00FC60DF" w:rsidRDefault="00245972">
            <w:pPr>
              <w:tabs>
                <w:tab w:val="center" w:pos="6390"/>
                <w:tab w:val="center" w:pos="8370"/>
              </w:tabs>
              <w:ind w:left="-29" w:right="-29"/>
              <w:jc w:val="center"/>
              <w:rPr>
                <w:rFonts w:asciiTheme="majorBidi" w:hAnsiTheme="majorBidi" w:cstheme="majorBidi"/>
                <w:b/>
                <w:bCs/>
                <w:sz w:val="28"/>
                <w:szCs w:val="28"/>
                <w:cs/>
              </w:rPr>
            </w:pPr>
          </w:p>
        </w:tc>
        <w:tc>
          <w:tcPr>
            <w:tcW w:w="2566" w:type="dxa"/>
            <w:gridSpan w:val="3"/>
            <w:tcBorders>
              <w:bottom w:val="single" w:sz="4" w:space="0" w:color="auto"/>
            </w:tcBorders>
          </w:tcPr>
          <w:p w14:paraId="40E5A832" w14:textId="77777777" w:rsidR="00245972" w:rsidRPr="00245972" w:rsidRDefault="00245972" w:rsidP="00245972">
            <w:pPr>
              <w:tabs>
                <w:tab w:val="center" w:pos="6390"/>
                <w:tab w:val="center" w:pos="8370"/>
              </w:tabs>
              <w:spacing w:line="380" w:lineRule="exact"/>
              <w:ind w:left="-29" w:right="-29"/>
              <w:jc w:val="center"/>
              <w:rPr>
                <w:rFonts w:asciiTheme="majorBidi" w:hAnsiTheme="majorBidi" w:cstheme="majorBidi"/>
                <w:b/>
                <w:bCs/>
                <w:sz w:val="28"/>
                <w:szCs w:val="28"/>
              </w:rPr>
            </w:pPr>
            <w:r w:rsidRPr="00245972">
              <w:rPr>
                <w:rFonts w:asciiTheme="majorBidi" w:hAnsiTheme="majorBidi" w:cstheme="majorBidi"/>
                <w:b/>
                <w:bCs/>
                <w:sz w:val="28"/>
                <w:szCs w:val="28"/>
              </w:rPr>
              <w:t xml:space="preserve">Separate            </w:t>
            </w:r>
          </w:p>
          <w:p w14:paraId="55FBA427" w14:textId="4572665F" w:rsidR="00245972" w:rsidRPr="00245972" w:rsidRDefault="00245972" w:rsidP="00245972">
            <w:pPr>
              <w:tabs>
                <w:tab w:val="center" w:pos="6390"/>
                <w:tab w:val="center" w:pos="8370"/>
              </w:tabs>
              <w:ind w:left="-29" w:right="-29"/>
              <w:jc w:val="center"/>
              <w:rPr>
                <w:rFonts w:asciiTheme="majorBidi" w:hAnsiTheme="majorBidi" w:cstheme="majorBidi"/>
                <w:b/>
                <w:bCs/>
                <w:sz w:val="28"/>
                <w:szCs w:val="28"/>
              </w:rPr>
            </w:pPr>
            <w:r w:rsidRPr="00245972">
              <w:rPr>
                <w:rFonts w:asciiTheme="majorBidi" w:hAnsiTheme="majorBidi" w:cstheme="majorBidi"/>
                <w:b/>
                <w:bCs/>
                <w:sz w:val="28"/>
                <w:szCs w:val="28"/>
              </w:rPr>
              <w:t>financial statements</w:t>
            </w:r>
          </w:p>
        </w:tc>
      </w:tr>
      <w:tr w:rsidR="00245972" w:rsidRPr="00C121F7" w14:paraId="0463A261" w14:textId="77777777" w:rsidTr="00344181">
        <w:trPr>
          <w:trHeight w:hRule="exact" w:val="331"/>
        </w:trPr>
        <w:tc>
          <w:tcPr>
            <w:tcW w:w="3906" w:type="dxa"/>
          </w:tcPr>
          <w:p w14:paraId="60E3AC39" w14:textId="77777777" w:rsidR="00245972" w:rsidRPr="00FC60DF" w:rsidRDefault="00245972">
            <w:pPr>
              <w:ind w:right="-14"/>
              <w:jc w:val="thaiDistribute"/>
              <w:rPr>
                <w:rFonts w:asciiTheme="majorBidi" w:hAnsiTheme="majorBidi" w:cstheme="majorBidi"/>
                <w:b/>
                <w:bCs/>
                <w:sz w:val="28"/>
                <w:szCs w:val="28"/>
                <w:cs/>
              </w:rPr>
            </w:pPr>
          </w:p>
        </w:tc>
        <w:tc>
          <w:tcPr>
            <w:tcW w:w="1287" w:type="dxa"/>
            <w:tcBorders>
              <w:top w:val="single" w:sz="4" w:space="0" w:color="auto"/>
              <w:bottom w:val="single" w:sz="4" w:space="0" w:color="auto"/>
            </w:tcBorders>
            <w:vAlign w:val="bottom"/>
          </w:tcPr>
          <w:p w14:paraId="1952E5DE" w14:textId="322B49F2" w:rsidR="00245972" w:rsidRPr="00DE0D74" w:rsidRDefault="00245972">
            <w:pPr>
              <w:ind w:left="-29" w:right="-29"/>
              <w:jc w:val="center"/>
              <w:rPr>
                <w:rFonts w:asciiTheme="majorBidi" w:hAnsiTheme="majorBidi" w:cstheme="majorBidi"/>
                <w:b/>
                <w:bCs/>
                <w:sz w:val="28"/>
                <w:szCs w:val="28"/>
              </w:rPr>
            </w:pPr>
            <w:r w:rsidRPr="00DE0D74">
              <w:rPr>
                <w:rFonts w:asciiTheme="majorBidi" w:hAnsiTheme="majorBidi" w:cstheme="majorBidi"/>
                <w:b/>
                <w:bCs/>
                <w:sz w:val="28"/>
                <w:szCs w:val="28"/>
              </w:rPr>
              <w:t>2</w:t>
            </w:r>
            <w:r w:rsidRPr="00780319">
              <w:rPr>
                <w:rFonts w:asciiTheme="majorBidi" w:hAnsiTheme="majorBidi" w:cstheme="majorBidi" w:hint="cs"/>
                <w:b/>
                <w:bCs/>
                <w:sz w:val="28"/>
                <w:szCs w:val="28"/>
              </w:rPr>
              <w:t>025</w:t>
            </w:r>
          </w:p>
        </w:tc>
        <w:tc>
          <w:tcPr>
            <w:tcW w:w="90" w:type="dxa"/>
          </w:tcPr>
          <w:p w14:paraId="1C49435A" w14:textId="77777777" w:rsidR="00245972" w:rsidRPr="00DE0D74" w:rsidRDefault="00245972">
            <w:pPr>
              <w:ind w:left="-29" w:right="-29"/>
              <w:jc w:val="center"/>
              <w:rPr>
                <w:rFonts w:asciiTheme="majorBidi" w:hAnsiTheme="majorBidi" w:cstheme="majorBidi"/>
                <w:b/>
                <w:bCs/>
                <w:sz w:val="28"/>
                <w:szCs w:val="28"/>
              </w:rPr>
            </w:pPr>
          </w:p>
        </w:tc>
        <w:tc>
          <w:tcPr>
            <w:tcW w:w="1283" w:type="dxa"/>
            <w:tcBorders>
              <w:top w:val="single" w:sz="4" w:space="0" w:color="auto"/>
              <w:bottom w:val="single" w:sz="4" w:space="0" w:color="auto"/>
            </w:tcBorders>
            <w:vAlign w:val="bottom"/>
          </w:tcPr>
          <w:p w14:paraId="41A99508" w14:textId="48864133" w:rsidR="00245972" w:rsidRPr="00DE0D74" w:rsidRDefault="00245972">
            <w:pPr>
              <w:ind w:left="-29" w:right="-29"/>
              <w:jc w:val="center"/>
              <w:rPr>
                <w:rFonts w:asciiTheme="majorBidi" w:hAnsiTheme="majorBidi" w:cstheme="majorBidi"/>
                <w:b/>
                <w:bCs/>
                <w:sz w:val="28"/>
                <w:szCs w:val="28"/>
              </w:rPr>
            </w:pPr>
            <w:r w:rsidRPr="00DE0D74">
              <w:rPr>
                <w:rFonts w:asciiTheme="majorBidi" w:hAnsiTheme="majorBidi" w:cstheme="majorBidi"/>
                <w:b/>
                <w:bCs/>
                <w:sz w:val="28"/>
                <w:szCs w:val="28"/>
              </w:rPr>
              <w:t>2</w:t>
            </w:r>
            <w:r w:rsidRPr="00780319">
              <w:rPr>
                <w:rFonts w:asciiTheme="majorBidi" w:hAnsiTheme="majorBidi" w:cstheme="majorBidi" w:hint="cs"/>
                <w:b/>
                <w:bCs/>
                <w:sz w:val="28"/>
                <w:szCs w:val="28"/>
              </w:rPr>
              <w:t>024</w:t>
            </w:r>
          </w:p>
        </w:tc>
        <w:tc>
          <w:tcPr>
            <w:tcW w:w="90" w:type="dxa"/>
          </w:tcPr>
          <w:p w14:paraId="21C73CBC" w14:textId="77777777" w:rsidR="00245972" w:rsidRPr="00DE0D74" w:rsidRDefault="00245972">
            <w:pPr>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bottom"/>
          </w:tcPr>
          <w:p w14:paraId="7371B031" w14:textId="635C0D59" w:rsidR="00245972" w:rsidRPr="00DE0D74" w:rsidRDefault="00245972">
            <w:pPr>
              <w:ind w:left="-29" w:right="-29"/>
              <w:jc w:val="center"/>
              <w:rPr>
                <w:rFonts w:asciiTheme="majorBidi" w:hAnsiTheme="majorBidi" w:cstheme="majorBidi"/>
                <w:b/>
                <w:bCs/>
                <w:sz w:val="28"/>
                <w:szCs w:val="28"/>
              </w:rPr>
            </w:pPr>
            <w:r w:rsidRPr="00DE0D74">
              <w:rPr>
                <w:rFonts w:asciiTheme="majorBidi" w:hAnsiTheme="majorBidi" w:cstheme="majorBidi"/>
                <w:b/>
                <w:bCs/>
                <w:sz w:val="28"/>
                <w:szCs w:val="28"/>
              </w:rPr>
              <w:t>2</w:t>
            </w:r>
            <w:r w:rsidRPr="00780319">
              <w:rPr>
                <w:rFonts w:asciiTheme="majorBidi" w:hAnsiTheme="majorBidi" w:cstheme="majorBidi" w:hint="cs"/>
                <w:b/>
                <w:bCs/>
                <w:sz w:val="28"/>
                <w:szCs w:val="28"/>
              </w:rPr>
              <w:t>025</w:t>
            </w:r>
          </w:p>
        </w:tc>
        <w:tc>
          <w:tcPr>
            <w:tcW w:w="90" w:type="dxa"/>
          </w:tcPr>
          <w:p w14:paraId="6B8134F8" w14:textId="77777777" w:rsidR="00245972" w:rsidRPr="00DE0D74" w:rsidRDefault="00245972">
            <w:pPr>
              <w:ind w:left="-29" w:right="-29"/>
              <w:jc w:val="center"/>
              <w:rPr>
                <w:rFonts w:asciiTheme="majorBidi" w:hAnsiTheme="majorBidi" w:cstheme="majorBidi"/>
                <w:b/>
                <w:bCs/>
                <w:sz w:val="28"/>
                <w:szCs w:val="28"/>
              </w:rPr>
            </w:pPr>
          </w:p>
        </w:tc>
        <w:tc>
          <w:tcPr>
            <w:tcW w:w="1216" w:type="dxa"/>
            <w:tcBorders>
              <w:top w:val="single" w:sz="4" w:space="0" w:color="auto"/>
              <w:bottom w:val="single" w:sz="4" w:space="0" w:color="auto"/>
            </w:tcBorders>
            <w:vAlign w:val="bottom"/>
          </w:tcPr>
          <w:p w14:paraId="56DA00F5" w14:textId="012C1D13" w:rsidR="00245972" w:rsidRPr="00DE0D74" w:rsidRDefault="00245972">
            <w:pPr>
              <w:ind w:left="-29" w:right="-29"/>
              <w:jc w:val="center"/>
              <w:rPr>
                <w:rFonts w:asciiTheme="majorBidi" w:hAnsiTheme="majorBidi" w:cstheme="majorBidi"/>
                <w:b/>
                <w:bCs/>
                <w:sz w:val="28"/>
                <w:szCs w:val="28"/>
              </w:rPr>
            </w:pPr>
            <w:r w:rsidRPr="00DE0D74">
              <w:rPr>
                <w:rFonts w:asciiTheme="majorBidi" w:hAnsiTheme="majorBidi" w:cstheme="majorBidi"/>
                <w:b/>
                <w:bCs/>
                <w:sz w:val="28"/>
                <w:szCs w:val="28"/>
              </w:rPr>
              <w:t>2</w:t>
            </w:r>
            <w:r w:rsidRPr="00780319">
              <w:rPr>
                <w:rFonts w:asciiTheme="majorBidi" w:hAnsiTheme="majorBidi" w:cstheme="majorBidi" w:hint="cs"/>
                <w:b/>
                <w:bCs/>
                <w:sz w:val="28"/>
                <w:szCs w:val="28"/>
              </w:rPr>
              <w:t>024</w:t>
            </w:r>
          </w:p>
        </w:tc>
      </w:tr>
      <w:tr w:rsidR="006C0512" w:rsidRPr="00C121F7" w14:paraId="2601F58C" w14:textId="77777777" w:rsidTr="00344181">
        <w:trPr>
          <w:trHeight w:val="63"/>
        </w:trPr>
        <w:tc>
          <w:tcPr>
            <w:tcW w:w="3906" w:type="dxa"/>
            <w:vAlign w:val="bottom"/>
          </w:tcPr>
          <w:p w14:paraId="7D5921E0" w14:textId="5218884C" w:rsidR="006C0512" w:rsidRPr="00742424" w:rsidRDefault="006C0512" w:rsidP="006C0512">
            <w:pPr>
              <w:ind w:right="-14"/>
              <w:jc w:val="thaiDistribute"/>
              <w:rPr>
                <w:rFonts w:asciiTheme="majorBidi" w:hAnsiTheme="majorBidi" w:cstheme="majorBidi"/>
                <w:b/>
                <w:bCs/>
                <w:sz w:val="28"/>
                <w:szCs w:val="28"/>
              </w:rPr>
            </w:pPr>
            <w:r w:rsidRPr="00742424">
              <w:rPr>
                <w:rFonts w:asciiTheme="majorBidi" w:hAnsiTheme="majorBidi" w:cstheme="majorBidi"/>
                <w:b/>
                <w:bCs/>
                <w:sz w:val="28"/>
                <w:szCs w:val="28"/>
              </w:rPr>
              <w:t>Beginning balance</w:t>
            </w:r>
          </w:p>
        </w:tc>
        <w:tc>
          <w:tcPr>
            <w:tcW w:w="1287" w:type="dxa"/>
            <w:tcBorders>
              <w:top w:val="single" w:sz="4" w:space="0" w:color="auto"/>
            </w:tcBorders>
            <w:vAlign w:val="bottom"/>
          </w:tcPr>
          <w:p w14:paraId="5F7588E2" w14:textId="3518671B" w:rsidR="006C0512" w:rsidRPr="00A5460A" w:rsidRDefault="006C0512" w:rsidP="006C0512">
            <w:pPr>
              <w:tabs>
                <w:tab w:val="decimal" w:pos="1140"/>
              </w:tabs>
              <w:ind w:left="-29" w:right="-29"/>
              <w:jc w:val="center"/>
              <w:rPr>
                <w:rFonts w:asciiTheme="majorBidi" w:hAnsiTheme="majorBidi" w:cstheme="majorBidi"/>
                <w:b/>
                <w:bCs/>
                <w:sz w:val="28"/>
                <w:szCs w:val="28"/>
              </w:rPr>
            </w:pPr>
            <w:r w:rsidRPr="00A84AA1">
              <w:rPr>
                <w:rFonts w:asciiTheme="majorBidi" w:hAnsiTheme="majorBidi" w:cstheme="majorBidi"/>
                <w:b/>
                <w:bCs/>
                <w:sz w:val="28"/>
                <w:szCs w:val="28"/>
              </w:rPr>
              <w:t xml:space="preserve"> 3,019,010</w:t>
            </w:r>
          </w:p>
        </w:tc>
        <w:tc>
          <w:tcPr>
            <w:tcW w:w="90" w:type="dxa"/>
          </w:tcPr>
          <w:p w14:paraId="3B111F57" w14:textId="77777777" w:rsidR="006C0512" w:rsidRPr="00A5460A" w:rsidRDefault="006C0512" w:rsidP="006C0512">
            <w:pPr>
              <w:tabs>
                <w:tab w:val="decimal" w:pos="968"/>
              </w:tabs>
              <w:ind w:left="-29" w:right="-29"/>
              <w:jc w:val="right"/>
              <w:rPr>
                <w:rFonts w:asciiTheme="majorBidi" w:hAnsiTheme="majorBidi" w:cstheme="majorBidi"/>
                <w:b/>
                <w:bCs/>
                <w:sz w:val="28"/>
                <w:szCs w:val="28"/>
              </w:rPr>
            </w:pPr>
          </w:p>
        </w:tc>
        <w:tc>
          <w:tcPr>
            <w:tcW w:w="1283" w:type="dxa"/>
            <w:tcBorders>
              <w:top w:val="single" w:sz="4" w:space="0" w:color="auto"/>
            </w:tcBorders>
            <w:vAlign w:val="bottom"/>
          </w:tcPr>
          <w:p w14:paraId="1AEC3343" w14:textId="7CD4607E" w:rsidR="006C0512" w:rsidRPr="00A5460A" w:rsidRDefault="006C0512" w:rsidP="006C0512">
            <w:pPr>
              <w:tabs>
                <w:tab w:val="decimal" w:pos="1140"/>
              </w:tabs>
              <w:ind w:left="-29" w:right="-29"/>
              <w:jc w:val="center"/>
              <w:rPr>
                <w:rFonts w:asciiTheme="majorBidi" w:hAnsiTheme="majorBidi" w:cstheme="majorBidi"/>
                <w:b/>
                <w:bCs/>
                <w:sz w:val="28"/>
                <w:szCs w:val="28"/>
              </w:rPr>
            </w:pPr>
            <w:r w:rsidRPr="00A84AA1">
              <w:rPr>
                <w:rFonts w:asciiTheme="majorBidi" w:hAnsiTheme="majorBidi" w:cstheme="majorBidi"/>
                <w:b/>
                <w:bCs/>
                <w:sz w:val="28"/>
                <w:szCs w:val="28"/>
              </w:rPr>
              <w:t>3,381,298</w:t>
            </w:r>
          </w:p>
        </w:tc>
        <w:tc>
          <w:tcPr>
            <w:tcW w:w="90" w:type="dxa"/>
          </w:tcPr>
          <w:p w14:paraId="72773EF8" w14:textId="77777777" w:rsidR="006C0512" w:rsidRPr="00A5460A" w:rsidRDefault="006C0512" w:rsidP="006C0512">
            <w:pPr>
              <w:tabs>
                <w:tab w:val="decimal" w:pos="968"/>
              </w:tabs>
              <w:ind w:left="-29" w:right="-29"/>
              <w:jc w:val="right"/>
              <w:rPr>
                <w:rFonts w:asciiTheme="majorBidi" w:hAnsiTheme="majorBidi" w:cstheme="majorBidi"/>
                <w:b/>
                <w:bCs/>
                <w:sz w:val="28"/>
                <w:szCs w:val="28"/>
              </w:rPr>
            </w:pPr>
          </w:p>
        </w:tc>
        <w:tc>
          <w:tcPr>
            <w:tcW w:w="1260" w:type="dxa"/>
            <w:tcBorders>
              <w:top w:val="single" w:sz="4" w:space="0" w:color="auto"/>
            </w:tcBorders>
            <w:vAlign w:val="bottom"/>
          </w:tcPr>
          <w:p w14:paraId="63B7A1AF" w14:textId="20C08F11" w:rsidR="006C0512" w:rsidRPr="00A5460A" w:rsidRDefault="006C0512" w:rsidP="00663ACD">
            <w:pPr>
              <w:tabs>
                <w:tab w:val="decimal" w:pos="1030"/>
              </w:tabs>
              <w:ind w:left="-29" w:right="-29"/>
              <w:jc w:val="center"/>
              <w:rPr>
                <w:rFonts w:asciiTheme="majorBidi" w:hAnsiTheme="majorBidi" w:cstheme="majorBidi"/>
                <w:b/>
                <w:bCs/>
                <w:sz w:val="28"/>
                <w:szCs w:val="28"/>
              </w:rPr>
            </w:pPr>
            <w:r w:rsidRPr="00A84AA1">
              <w:rPr>
                <w:rFonts w:asciiTheme="majorBidi" w:hAnsiTheme="majorBidi" w:cstheme="majorBidi"/>
                <w:b/>
                <w:bCs/>
                <w:sz w:val="28"/>
                <w:szCs w:val="28"/>
              </w:rPr>
              <w:t>3,020,803</w:t>
            </w:r>
          </w:p>
        </w:tc>
        <w:tc>
          <w:tcPr>
            <w:tcW w:w="90" w:type="dxa"/>
          </w:tcPr>
          <w:p w14:paraId="16C29E81" w14:textId="77777777" w:rsidR="006C0512" w:rsidRPr="00A5460A" w:rsidRDefault="006C0512" w:rsidP="006C0512">
            <w:pPr>
              <w:tabs>
                <w:tab w:val="decimal" w:pos="968"/>
              </w:tabs>
              <w:ind w:left="-29" w:right="-29"/>
              <w:jc w:val="right"/>
              <w:rPr>
                <w:rFonts w:asciiTheme="majorBidi" w:hAnsiTheme="majorBidi" w:cstheme="majorBidi"/>
                <w:b/>
                <w:bCs/>
                <w:sz w:val="28"/>
                <w:szCs w:val="28"/>
              </w:rPr>
            </w:pPr>
          </w:p>
        </w:tc>
        <w:tc>
          <w:tcPr>
            <w:tcW w:w="1216" w:type="dxa"/>
            <w:tcBorders>
              <w:top w:val="single" w:sz="4" w:space="0" w:color="auto"/>
            </w:tcBorders>
            <w:vAlign w:val="bottom"/>
          </w:tcPr>
          <w:p w14:paraId="43476BDE" w14:textId="47902287" w:rsidR="006C0512" w:rsidRPr="00A5460A" w:rsidRDefault="006C0512" w:rsidP="00663ACD">
            <w:pPr>
              <w:tabs>
                <w:tab w:val="decimal" w:pos="1008"/>
              </w:tabs>
              <w:ind w:left="-29" w:right="127"/>
              <w:jc w:val="center"/>
              <w:rPr>
                <w:rFonts w:asciiTheme="majorBidi" w:hAnsiTheme="majorBidi" w:cstheme="majorBidi"/>
                <w:b/>
                <w:bCs/>
                <w:sz w:val="28"/>
                <w:szCs w:val="28"/>
              </w:rPr>
            </w:pPr>
            <w:r w:rsidRPr="00A84AA1">
              <w:rPr>
                <w:rFonts w:asciiTheme="majorBidi" w:hAnsiTheme="majorBidi" w:cstheme="majorBidi"/>
                <w:b/>
                <w:bCs/>
                <w:sz w:val="28"/>
                <w:szCs w:val="28"/>
              </w:rPr>
              <w:t>3,383,238</w:t>
            </w:r>
          </w:p>
        </w:tc>
      </w:tr>
      <w:tr w:rsidR="006C0512" w:rsidRPr="00C121F7" w14:paraId="69B5A851" w14:textId="77777777" w:rsidTr="00344181">
        <w:trPr>
          <w:trHeight w:val="384"/>
        </w:trPr>
        <w:tc>
          <w:tcPr>
            <w:tcW w:w="3906" w:type="dxa"/>
            <w:vAlign w:val="bottom"/>
          </w:tcPr>
          <w:p w14:paraId="3435C3CB" w14:textId="14578D74" w:rsidR="006C0512" w:rsidRPr="00FC60DF" w:rsidRDefault="006C0512" w:rsidP="006C0512">
            <w:pPr>
              <w:tabs>
                <w:tab w:val="left" w:pos="360"/>
              </w:tabs>
              <w:jc w:val="both"/>
              <w:rPr>
                <w:rFonts w:asciiTheme="majorBidi" w:hAnsiTheme="majorBidi" w:cstheme="majorBidi"/>
                <w:sz w:val="28"/>
                <w:szCs w:val="28"/>
                <w:cs/>
              </w:rPr>
            </w:pPr>
            <w:r w:rsidRPr="00B542DF">
              <w:rPr>
                <w:rFonts w:asciiTheme="majorBidi" w:hAnsiTheme="majorBidi" w:cstheme="majorBidi"/>
                <w:sz w:val="28"/>
                <w:szCs w:val="28"/>
              </w:rPr>
              <w:t>Repayment during the year</w:t>
            </w:r>
          </w:p>
        </w:tc>
        <w:tc>
          <w:tcPr>
            <w:tcW w:w="1287" w:type="dxa"/>
            <w:vAlign w:val="bottom"/>
          </w:tcPr>
          <w:p w14:paraId="0DA5049D" w14:textId="53EBC2BE" w:rsidR="006C0512" w:rsidRPr="00C121F7" w:rsidRDefault="006C0512" w:rsidP="006C0512">
            <w:pPr>
              <w:tabs>
                <w:tab w:val="decimal" w:pos="1230"/>
              </w:tabs>
              <w:ind w:left="-18" w:right="66"/>
              <w:jc w:val="right"/>
              <w:rPr>
                <w:rFonts w:asciiTheme="majorBidi" w:hAnsiTheme="majorBidi" w:cstheme="majorBidi"/>
                <w:sz w:val="28"/>
                <w:szCs w:val="28"/>
              </w:rPr>
            </w:pPr>
            <w:r w:rsidRPr="00A84AA1">
              <w:rPr>
                <w:rFonts w:asciiTheme="majorBidi" w:hAnsiTheme="majorBidi" w:cstheme="majorBidi"/>
                <w:sz w:val="28"/>
                <w:szCs w:val="28"/>
              </w:rPr>
              <w:t>(69,427)</w:t>
            </w:r>
          </w:p>
        </w:tc>
        <w:tc>
          <w:tcPr>
            <w:tcW w:w="90" w:type="dxa"/>
          </w:tcPr>
          <w:p w14:paraId="0EAEA18D" w14:textId="77777777" w:rsidR="006C0512" w:rsidRPr="00C121F7" w:rsidRDefault="006C0512" w:rsidP="006C0512">
            <w:pPr>
              <w:tabs>
                <w:tab w:val="decimal" w:pos="968"/>
              </w:tabs>
              <w:ind w:left="-29" w:right="-29"/>
              <w:jc w:val="right"/>
              <w:rPr>
                <w:rFonts w:asciiTheme="majorBidi" w:hAnsiTheme="majorBidi" w:cstheme="majorBidi"/>
                <w:sz w:val="28"/>
                <w:szCs w:val="28"/>
              </w:rPr>
            </w:pPr>
          </w:p>
        </w:tc>
        <w:tc>
          <w:tcPr>
            <w:tcW w:w="1283" w:type="dxa"/>
            <w:vAlign w:val="bottom"/>
          </w:tcPr>
          <w:p w14:paraId="5C785FA2" w14:textId="4C028856" w:rsidR="006C0512" w:rsidRPr="00C121F7" w:rsidRDefault="006C0512" w:rsidP="006C0512">
            <w:pPr>
              <w:tabs>
                <w:tab w:val="decimal" w:pos="1230"/>
              </w:tabs>
              <w:ind w:left="-18" w:right="66"/>
              <w:jc w:val="right"/>
              <w:rPr>
                <w:rFonts w:asciiTheme="majorBidi" w:hAnsiTheme="majorBidi" w:cstheme="majorBidi"/>
                <w:sz w:val="28"/>
                <w:szCs w:val="28"/>
              </w:rPr>
            </w:pPr>
            <w:r w:rsidRPr="00A84AA1">
              <w:rPr>
                <w:rFonts w:asciiTheme="majorBidi" w:hAnsiTheme="majorBidi" w:cstheme="majorBidi"/>
                <w:sz w:val="28"/>
                <w:szCs w:val="28"/>
              </w:rPr>
              <w:t>(363,834)</w:t>
            </w:r>
          </w:p>
        </w:tc>
        <w:tc>
          <w:tcPr>
            <w:tcW w:w="90" w:type="dxa"/>
          </w:tcPr>
          <w:p w14:paraId="10F9B9A6" w14:textId="77777777" w:rsidR="006C0512" w:rsidRPr="00C121F7" w:rsidRDefault="006C0512" w:rsidP="006C0512">
            <w:pPr>
              <w:tabs>
                <w:tab w:val="decimal" w:pos="968"/>
              </w:tabs>
              <w:ind w:left="-29" w:right="-29"/>
              <w:jc w:val="right"/>
              <w:rPr>
                <w:rFonts w:asciiTheme="majorBidi" w:hAnsiTheme="majorBidi" w:cstheme="majorBidi"/>
                <w:sz w:val="28"/>
                <w:szCs w:val="28"/>
              </w:rPr>
            </w:pPr>
          </w:p>
        </w:tc>
        <w:tc>
          <w:tcPr>
            <w:tcW w:w="1260" w:type="dxa"/>
            <w:vAlign w:val="bottom"/>
          </w:tcPr>
          <w:p w14:paraId="5753C914" w14:textId="49BFA998" w:rsidR="006C0512" w:rsidRPr="00C121F7" w:rsidRDefault="006C0512" w:rsidP="00663ACD">
            <w:pPr>
              <w:tabs>
                <w:tab w:val="decimal" w:pos="1230"/>
              </w:tabs>
              <w:ind w:left="-18"/>
              <w:jc w:val="right"/>
              <w:rPr>
                <w:rFonts w:asciiTheme="majorBidi" w:hAnsiTheme="majorBidi" w:cstheme="majorBidi"/>
                <w:sz w:val="28"/>
                <w:szCs w:val="28"/>
              </w:rPr>
            </w:pPr>
            <w:r w:rsidRPr="00A84AA1">
              <w:rPr>
                <w:rFonts w:asciiTheme="majorBidi" w:hAnsiTheme="majorBidi" w:cstheme="majorBidi"/>
                <w:sz w:val="28"/>
                <w:szCs w:val="28"/>
              </w:rPr>
              <w:t>(69,427)</w:t>
            </w:r>
          </w:p>
        </w:tc>
        <w:tc>
          <w:tcPr>
            <w:tcW w:w="90" w:type="dxa"/>
          </w:tcPr>
          <w:p w14:paraId="4455F1D0" w14:textId="77777777" w:rsidR="006C0512" w:rsidRPr="00C121F7" w:rsidRDefault="006C0512" w:rsidP="006C0512">
            <w:pPr>
              <w:tabs>
                <w:tab w:val="decimal" w:pos="968"/>
              </w:tabs>
              <w:ind w:left="-29" w:right="-29"/>
              <w:jc w:val="right"/>
              <w:rPr>
                <w:rFonts w:asciiTheme="majorBidi" w:hAnsiTheme="majorBidi" w:cstheme="majorBidi"/>
                <w:sz w:val="28"/>
                <w:szCs w:val="28"/>
              </w:rPr>
            </w:pPr>
          </w:p>
        </w:tc>
        <w:tc>
          <w:tcPr>
            <w:tcW w:w="1216" w:type="dxa"/>
            <w:vAlign w:val="bottom"/>
          </w:tcPr>
          <w:p w14:paraId="302A8178" w14:textId="3F833AFC" w:rsidR="006C0512" w:rsidRPr="00C121F7" w:rsidRDefault="006C0512" w:rsidP="006C0512">
            <w:pPr>
              <w:tabs>
                <w:tab w:val="decimal" w:pos="1230"/>
              </w:tabs>
              <w:ind w:left="-18" w:right="66"/>
              <w:jc w:val="right"/>
              <w:rPr>
                <w:rFonts w:asciiTheme="majorBidi" w:hAnsiTheme="majorBidi" w:cstheme="majorBidi"/>
                <w:sz w:val="28"/>
                <w:szCs w:val="28"/>
              </w:rPr>
            </w:pPr>
            <w:r w:rsidRPr="00A84AA1">
              <w:rPr>
                <w:rFonts w:asciiTheme="majorBidi" w:hAnsiTheme="majorBidi" w:cstheme="majorBidi"/>
                <w:sz w:val="28"/>
                <w:szCs w:val="28"/>
              </w:rPr>
              <w:t xml:space="preserve"> (363,981)</w:t>
            </w:r>
          </w:p>
        </w:tc>
      </w:tr>
      <w:tr w:rsidR="006C0512" w:rsidRPr="00C121F7" w14:paraId="735A5934" w14:textId="77777777" w:rsidTr="00344181">
        <w:trPr>
          <w:trHeight w:val="384"/>
        </w:trPr>
        <w:tc>
          <w:tcPr>
            <w:tcW w:w="3906" w:type="dxa"/>
            <w:vAlign w:val="bottom"/>
          </w:tcPr>
          <w:p w14:paraId="79070F74" w14:textId="3D9BF753" w:rsidR="006C0512" w:rsidRPr="00FC60DF" w:rsidRDefault="006C0512" w:rsidP="006C0512">
            <w:pPr>
              <w:tabs>
                <w:tab w:val="left" w:pos="360"/>
              </w:tabs>
              <w:jc w:val="both"/>
              <w:rPr>
                <w:rFonts w:asciiTheme="majorBidi" w:hAnsiTheme="majorBidi" w:cstheme="majorBidi"/>
                <w:sz w:val="28"/>
                <w:szCs w:val="28"/>
                <w:cs/>
              </w:rPr>
            </w:pPr>
            <w:r w:rsidRPr="00B542DF">
              <w:rPr>
                <w:rFonts w:asciiTheme="majorBidi" w:hAnsiTheme="majorBidi" w:cstheme="majorBidi"/>
                <w:sz w:val="28"/>
                <w:szCs w:val="28"/>
              </w:rPr>
              <w:t>Debentures costs for extension maturity date</w:t>
            </w:r>
          </w:p>
        </w:tc>
        <w:tc>
          <w:tcPr>
            <w:tcW w:w="1287" w:type="dxa"/>
            <w:vAlign w:val="bottom"/>
          </w:tcPr>
          <w:p w14:paraId="1EE8C1CA" w14:textId="03121863" w:rsidR="006C0512" w:rsidRPr="00C121F7" w:rsidRDefault="006C0512" w:rsidP="006C0512">
            <w:pPr>
              <w:tabs>
                <w:tab w:val="decimal" w:pos="1230"/>
              </w:tabs>
              <w:ind w:left="-18" w:right="66"/>
              <w:jc w:val="right"/>
              <w:rPr>
                <w:rFonts w:asciiTheme="majorBidi" w:hAnsiTheme="majorBidi" w:cstheme="majorBidi"/>
                <w:sz w:val="28"/>
                <w:szCs w:val="28"/>
              </w:rPr>
            </w:pPr>
            <w:r w:rsidRPr="00A84AA1">
              <w:rPr>
                <w:rFonts w:asciiTheme="majorBidi" w:hAnsiTheme="majorBidi" w:cstheme="majorBidi"/>
                <w:sz w:val="28"/>
                <w:szCs w:val="28"/>
              </w:rPr>
              <w:t>(28,568)</w:t>
            </w:r>
          </w:p>
        </w:tc>
        <w:tc>
          <w:tcPr>
            <w:tcW w:w="90" w:type="dxa"/>
          </w:tcPr>
          <w:p w14:paraId="625F248B" w14:textId="77777777" w:rsidR="006C0512" w:rsidRPr="00C121F7" w:rsidRDefault="006C0512" w:rsidP="006C0512">
            <w:pPr>
              <w:tabs>
                <w:tab w:val="decimal" w:pos="968"/>
              </w:tabs>
              <w:ind w:left="-29" w:right="-29"/>
              <w:jc w:val="right"/>
              <w:rPr>
                <w:rFonts w:asciiTheme="majorBidi" w:hAnsiTheme="majorBidi" w:cstheme="majorBidi"/>
                <w:sz w:val="28"/>
                <w:szCs w:val="28"/>
              </w:rPr>
            </w:pPr>
          </w:p>
        </w:tc>
        <w:tc>
          <w:tcPr>
            <w:tcW w:w="1283" w:type="dxa"/>
            <w:vAlign w:val="bottom"/>
          </w:tcPr>
          <w:p w14:paraId="7709D13E" w14:textId="35A0F1E7" w:rsidR="006C0512" w:rsidRPr="00C121F7" w:rsidRDefault="006C0512" w:rsidP="006C0512">
            <w:pPr>
              <w:tabs>
                <w:tab w:val="decimal" w:pos="1230"/>
              </w:tabs>
              <w:ind w:left="-18" w:right="66"/>
              <w:jc w:val="right"/>
              <w:rPr>
                <w:rFonts w:asciiTheme="majorBidi" w:hAnsiTheme="majorBidi" w:cstheme="majorBidi"/>
                <w:sz w:val="28"/>
                <w:szCs w:val="28"/>
              </w:rPr>
            </w:pPr>
            <w:r w:rsidRPr="00A84AA1">
              <w:rPr>
                <w:rFonts w:asciiTheme="majorBidi" w:hAnsiTheme="majorBidi" w:cstheme="majorBidi"/>
                <w:sz w:val="28"/>
                <w:szCs w:val="28"/>
              </w:rPr>
              <w:t>(9,197)</w:t>
            </w:r>
          </w:p>
        </w:tc>
        <w:tc>
          <w:tcPr>
            <w:tcW w:w="90" w:type="dxa"/>
          </w:tcPr>
          <w:p w14:paraId="4EAD352D" w14:textId="77777777" w:rsidR="006C0512" w:rsidRPr="00C121F7" w:rsidRDefault="006C0512" w:rsidP="006C0512">
            <w:pPr>
              <w:tabs>
                <w:tab w:val="decimal" w:pos="968"/>
              </w:tabs>
              <w:ind w:left="-29" w:right="-29"/>
              <w:jc w:val="right"/>
              <w:rPr>
                <w:rFonts w:asciiTheme="majorBidi" w:hAnsiTheme="majorBidi" w:cstheme="majorBidi"/>
                <w:sz w:val="28"/>
                <w:szCs w:val="28"/>
              </w:rPr>
            </w:pPr>
          </w:p>
        </w:tc>
        <w:tc>
          <w:tcPr>
            <w:tcW w:w="1260" w:type="dxa"/>
            <w:vAlign w:val="bottom"/>
          </w:tcPr>
          <w:p w14:paraId="65DDF0B6" w14:textId="562E2F90" w:rsidR="006C0512" w:rsidRPr="00C121F7" w:rsidRDefault="006C0512" w:rsidP="00663ACD">
            <w:pPr>
              <w:tabs>
                <w:tab w:val="decimal" w:pos="1230"/>
              </w:tabs>
              <w:ind w:left="-18" w:right="-7"/>
              <w:jc w:val="right"/>
              <w:rPr>
                <w:rFonts w:asciiTheme="majorBidi" w:hAnsiTheme="majorBidi" w:cstheme="majorBidi"/>
                <w:sz w:val="28"/>
                <w:szCs w:val="28"/>
              </w:rPr>
            </w:pPr>
            <w:r w:rsidRPr="00A84AA1">
              <w:rPr>
                <w:rFonts w:asciiTheme="majorBidi" w:hAnsiTheme="majorBidi" w:cstheme="majorBidi"/>
                <w:sz w:val="28"/>
                <w:szCs w:val="28"/>
              </w:rPr>
              <w:t xml:space="preserve"> </w:t>
            </w:r>
            <w:r w:rsidR="00663ACD">
              <w:rPr>
                <w:rFonts w:asciiTheme="majorBidi" w:hAnsiTheme="majorBidi" w:cstheme="majorBidi"/>
                <w:sz w:val="28"/>
                <w:szCs w:val="28"/>
              </w:rPr>
              <w:t xml:space="preserve"> </w:t>
            </w:r>
            <w:r w:rsidRPr="00A84AA1">
              <w:rPr>
                <w:rFonts w:asciiTheme="majorBidi" w:hAnsiTheme="majorBidi" w:cstheme="majorBidi"/>
                <w:sz w:val="28"/>
                <w:szCs w:val="28"/>
              </w:rPr>
              <w:t xml:space="preserve"> (28,568)</w:t>
            </w:r>
          </w:p>
        </w:tc>
        <w:tc>
          <w:tcPr>
            <w:tcW w:w="90" w:type="dxa"/>
          </w:tcPr>
          <w:p w14:paraId="0E686F81" w14:textId="77777777" w:rsidR="006C0512" w:rsidRPr="00C121F7" w:rsidRDefault="006C0512" w:rsidP="006C0512">
            <w:pPr>
              <w:tabs>
                <w:tab w:val="decimal" w:pos="968"/>
              </w:tabs>
              <w:ind w:left="-29" w:right="-29"/>
              <w:jc w:val="right"/>
              <w:rPr>
                <w:rFonts w:asciiTheme="majorBidi" w:hAnsiTheme="majorBidi" w:cstheme="majorBidi"/>
                <w:sz w:val="28"/>
                <w:szCs w:val="28"/>
              </w:rPr>
            </w:pPr>
          </w:p>
        </w:tc>
        <w:tc>
          <w:tcPr>
            <w:tcW w:w="1216" w:type="dxa"/>
            <w:vAlign w:val="bottom"/>
          </w:tcPr>
          <w:p w14:paraId="578A653A" w14:textId="1911CF56" w:rsidR="006C0512" w:rsidRPr="00C121F7" w:rsidRDefault="006C0512" w:rsidP="006C0512">
            <w:pPr>
              <w:tabs>
                <w:tab w:val="decimal" w:pos="1230"/>
              </w:tabs>
              <w:ind w:left="-18" w:right="66"/>
              <w:jc w:val="right"/>
              <w:rPr>
                <w:rFonts w:asciiTheme="majorBidi" w:hAnsiTheme="majorBidi" w:cstheme="majorBidi"/>
                <w:sz w:val="28"/>
                <w:szCs w:val="28"/>
              </w:rPr>
            </w:pPr>
            <w:r w:rsidRPr="00A84AA1">
              <w:rPr>
                <w:rFonts w:asciiTheme="majorBidi" w:hAnsiTheme="majorBidi" w:cstheme="majorBidi"/>
                <w:sz w:val="28"/>
                <w:szCs w:val="28"/>
              </w:rPr>
              <w:t>(9,197)</w:t>
            </w:r>
          </w:p>
        </w:tc>
      </w:tr>
      <w:tr w:rsidR="006C0512" w:rsidRPr="00C121F7" w14:paraId="05A8F89D" w14:textId="77777777" w:rsidTr="00344181">
        <w:trPr>
          <w:trHeight w:val="413"/>
        </w:trPr>
        <w:tc>
          <w:tcPr>
            <w:tcW w:w="3906" w:type="dxa"/>
            <w:vAlign w:val="bottom"/>
          </w:tcPr>
          <w:p w14:paraId="6C1D18BF" w14:textId="088C8D83" w:rsidR="006C0512" w:rsidRPr="00FC60DF" w:rsidRDefault="006C0512" w:rsidP="006C0512">
            <w:pPr>
              <w:ind w:right="-14"/>
              <w:jc w:val="thaiDistribute"/>
              <w:rPr>
                <w:rFonts w:asciiTheme="majorBidi" w:hAnsiTheme="majorBidi" w:cstheme="majorBidi"/>
                <w:sz w:val="28"/>
                <w:szCs w:val="28"/>
                <w:cs/>
              </w:rPr>
            </w:pPr>
            <w:r w:rsidRPr="00B542DF">
              <w:rPr>
                <w:rFonts w:asciiTheme="majorBidi" w:hAnsiTheme="majorBidi" w:cstheme="majorBidi"/>
                <w:sz w:val="28"/>
                <w:szCs w:val="28"/>
              </w:rPr>
              <w:t>Amortisation of deferred debentures issu</w:t>
            </w:r>
            <w:r w:rsidR="00344181">
              <w:rPr>
                <w:rFonts w:asciiTheme="majorBidi" w:hAnsiTheme="majorBidi" w:cstheme="majorBidi"/>
                <w:sz w:val="28"/>
                <w:szCs w:val="28"/>
              </w:rPr>
              <w:t>ance</w:t>
            </w:r>
            <w:r w:rsidRPr="00B542DF">
              <w:rPr>
                <w:rFonts w:asciiTheme="majorBidi" w:hAnsiTheme="majorBidi" w:cstheme="majorBidi"/>
                <w:sz w:val="28"/>
                <w:szCs w:val="28"/>
              </w:rPr>
              <w:t xml:space="preserve"> costs</w:t>
            </w:r>
          </w:p>
        </w:tc>
        <w:tc>
          <w:tcPr>
            <w:tcW w:w="1287" w:type="dxa"/>
            <w:tcBorders>
              <w:bottom w:val="single" w:sz="4" w:space="0" w:color="auto"/>
            </w:tcBorders>
            <w:vAlign w:val="bottom"/>
          </w:tcPr>
          <w:p w14:paraId="334B5724" w14:textId="072456E5" w:rsidR="006C0512" w:rsidRPr="00C121F7" w:rsidRDefault="006C0512" w:rsidP="006C0512">
            <w:pPr>
              <w:tabs>
                <w:tab w:val="decimal" w:pos="1230"/>
              </w:tabs>
              <w:ind w:left="-18" w:right="66"/>
              <w:jc w:val="right"/>
              <w:rPr>
                <w:rFonts w:asciiTheme="majorBidi" w:hAnsiTheme="majorBidi" w:cstheme="majorBidi"/>
                <w:sz w:val="28"/>
                <w:szCs w:val="28"/>
              </w:rPr>
            </w:pPr>
            <w:r w:rsidRPr="00A84AA1">
              <w:rPr>
                <w:rFonts w:asciiTheme="majorBidi" w:hAnsiTheme="majorBidi" w:cstheme="majorBidi"/>
                <w:sz w:val="28"/>
                <w:szCs w:val="28"/>
              </w:rPr>
              <w:t>24,00</w:t>
            </w:r>
            <w:r w:rsidRPr="00A84AA1">
              <w:rPr>
                <w:rFonts w:asciiTheme="majorBidi" w:hAnsiTheme="majorBidi" w:cstheme="majorBidi" w:hint="cs"/>
                <w:sz w:val="28"/>
                <w:szCs w:val="28"/>
              </w:rPr>
              <w:t>6</w:t>
            </w:r>
          </w:p>
        </w:tc>
        <w:tc>
          <w:tcPr>
            <w:tcW w:w="90" w:type="dxa"/>
          </w:tcPr>
          <w:p w14:paraId="6C5ACE60" w14:textId="77777777" w:rsidR="006C0512" w:rsidRPr="00C121F7" w:rsidRDefault="006C0512" w:rsidP="006C0512">
            <w:pPr>
              <w:tabs>
                <w:tab w:val="decimal" w:pos="968"/>
              </w:tabs>
              <w:ind w:left="-29" w:right="-29"/>
              <w:jc w:val="right"/>
              <w:rPr>
                <w:rFonts w:asciiTheme="majorBidi" w:hAnsiTheme="majorBidi" w:cstheme="majorBidi"/>
                <w:sz w:val="28"/>
                <w:szCs w:val="28"/>
              </w:rPr>
            </w:pPr>
          </w:p>
        </w:tc>
        <w:tc>
          <w:tcPr>
            <w:tcW w:w="1283" w:type="dxa"/>
            <w:tcBorders>
              <w:bottom w:val="single" w:sz="4" w:space="0" w:color="auto"/>
            </w:tcBorders>
            <w:vAlign w:val="bottom"/>
          </w:tcPr>
          <w:p w14:paraId="72AC31F5" w14:textId="11D50965" w:rsidR="006C0512" w:rsidRPr="00C121F7" w:rsidRDefault="006C0512" w:rsidP="006C0512">
            <w:pPr>
              <w:tabs>
                <w:tab w:val="decimal" w:pos="1230"/>
              </w:tabs>
              <w:ind w:left="-18" w:right="66"/>
              <w:jc w:val="right"/>
              <w:rPr>
                <w:rFonts w:asciiTheme="majorBidi" w:hAnsiTheme="majorBidi" w:cstheme="majorBidi"/>
                <w:sz w:val="28"/>
                <w:szCs w:val="28"/>
              </w:rPr>
            </w:pPr>
            <w:r w:rsidRPr="00A84AA1">
              <w:rPr>
                <w:rFonts w:asciiTheme="majorBidi" w:hAnsiTheme="majorBidi" w:cstheme="majorBidi"/>
                <w:sz w:val="28"/>
                <w:szCs w:val="28"/>
              </w:rPr>
              <w:t>10,743</w:t>
            </w:r>
          </w:p>
        </w:tc>
        <w:tc>
          <w:tcPr>
            <w:tcW w:w="90" w:type="dxa"/>
          </w:tcPr>
          <w:p w14:paraId="53057239" w14:textId="77777777" w:rsidR="006C0512" w:rsidRPr="00C121F7" w:rsidRDefault="006C0512" w:rsidP="006C0512">
            <w:pPr>
              <w:tabs>
                <w:tab w:val="decimal" w:pos="968"/>
              </w:tabs>
              <w:ind w:left="-29" w:right="-29"/>
              <w:jc w:val="right"/>
              <w:rPr>
                <w:rFonts w:asciiTheme="majorBidi" w:hAnsiTheme="majorBidi" w:cstheme="majorBidi"/>
                <w:sz w:val="28"/>
                <w:szCs w:val="28"/>
              </w:rPr>
            </w:pPr>
          </w:p>
        </w:tc>
        <w:tc>
          <w:tcPr>
            <w:tcW w:w="1260" w:type="dxa"/>
            <w:tcBorders>
              <w:bottom w:val="single" w:sz="4" w:space="0" w:color="auto"/>
            </w:tcBorders>
            <w:vAlign w:val="bottom"/>
          </w:tcPr>
          <w:p w14:paraId="12FBD60B" w14:textId="173E76E1" w:rsidR="006C0512" w:rsidRPr="00C121F7" w:rsidRDefault="006C0512" w:rsidP="006C0512">
            <w:pPr>
              <w:tabs>
                <w:tab w:val="decimal" w:pos="1230"/>
              </w:tabs>
              <w:ind w:left="-18" w:right="66"/>
              <w:jc w:val="right"/>
              <w:rPr>
                <w:rFonts w:asciiTheme="majorBidi" w:hAnsiTheme="majorBidi" w:cstheme="majorBidi"/>
                <w:sz w:val="28"/>
                <w:szCs w:val="28"/>
              </w:rPr>
            </w:pPr>
            <w:r w:rsidRPr="00157A8F">
              <w:rPr>
                <w:rFonts w:asciiTheme="majorBidi" w:hAnsiTheme="majorBidi" w:cstheme="majorBidi" w:hint="cs"/>
                <w:sz w:val="28"/>
                <w:szCs w:val="28"/>
              </w:rPr>
              <w:t xml:space="preserve"> </w:t>
            </w:r>
            <w:r w:rsidRPr="00A84AA1">
              <w:rPr>
                <w:rFonts w:asciiTheme="majorBidi" w:hAnsiTheme="majorBidi" w:cstheme="majorBidi"/>
                <w:sz w:val="28"/>
                <w:szCs w:val="28"/>
              </w:rPr>
              <w:t>24,00</w:t>
            </w:r>
            <w:r w:rsidRPr="00A84AA1">
              <w:rPr>
                <w:rFonts w:asciiTheme="majorBidi" w:hAnsiTheme="majorBidi" w:cstheme="majorBidi" w:hint="cs"/>
                <w:sz w:val="28"/>
                <w:szCs w:val="28"/>
              </w:rPr>
              <w:t>6</w:t>
            </w:r>
          </w:p>
        </w:tc>
        <w:tc>
          <w:tcPr>
            <w:tcW w:w="90" w:type="dxa"/>
          </w:tcPr>
          <w:p w14:paraId="624F1599" w14:textId="77777777" w:rsidR="006C0512" w:rsidRPr="00C121F7" w:rsidRDefault="006C0512" w:rsidP="006C0512">
            <w:pPr>
              <w:tabs>
                <w:tab w:val="decimal" w:pos="968"/>
              </w:tabs>
              <w:ind w:left="-29" w:right="-29"/>
              <w:jc w:val="right"/>
              <w:rPr>
                <w:rFonts w:asciiTheme="majorBidi" w:hAnsiTheme="majorBidi" w:cstheme="majorBidi"/>
                <w:sz w:val="28"/>
                <w:szCs w:val="28"/>
              </w:rPr>
            </w:pPr>
          </w:p>
        </w:tc>
        <w:tc>
          <w:tcPr>
            <w:tcW w:w="1216" w:type="dxa"/>
            <w:tcBorders>
              <w:bottom w:val="single" w:sz="4" w:space="0" w:color="auto"/>
            </w:tcBorders>
            <w:vAlign w:val="bottom"/>
          </w:tcPr>
          <w:p w14:paraId="0EFC71DE" w14:textId="4738C66D" w:rsidR="006C0512" w:rsidRPr="00C121F7" w:rsidRDefault="006C0512" w:rsidP="00663ACD">
            <w:pPr>
              <w:tabs>
                <w:tab w:val="decimal" w:pos="1230"/>
              </w:tabs>
              <w:ind w:left="-18" w:right="127"/>
              <w:jc w:val="right"/>
              <w:rPr>
                <w:rFonts w:asciiTheme="majorBidi" w:hAnsiTheme="majorBidi" w:cstheme="majorBidi"/>
                <w:sz w:val="28"/>
                <w:szCs w:val="28"/>
              </w:rPr>
            </w:pPr>
            <w:r w:rsidRPr="00A84AA1">
              <w:rPr>
                <w:rFonts w:asciiTheme="majorBidi" w:hAnsiTheme="majorBidi" w:cstheme="majorBidi"/>
                <w:sz w:val="28"/>
                <w:szCs w:val="28"/>
              </w:rPr>
              <w:t>10,743</w:t>
            </w:r>
          </w:p>
        </w:tc>
      </w:tr>
      <w:tr w:rsidR="006C0512" w:rsidRPr="00C121F7" w14:paraId="18B151C8" w14:textId="77777777" w:rsidTr="00344181">
        <w:trPr>
          <w:trHeight w:hRule="exact" w:val="352"/>
        </w:trPr>
        <w:tc>
          <w:tcPr>
            <w:tcW w:w="3906" w:type="dxa"/>
            <w:vAlign w:val="bottom"/>
          </w:tcPr>
          <w:p w14:paraId="3E5663E5" w14:textId="4B76E1C2" w:rsidR="006C0512" w:rsidRPr="00742424" w:rsidRDefault="006C0512" w:rsidP="006C0512">
            <w:pPr>
              <w:ind w:right="-14"/>
              <w:jc w:val="thaiDistribute"/>
              <w:rPr>
                <w:rFonts w:asciiTheme="majorBidi" w:hAnsiTheme="majorBidi" w:cstheme="majorBidi"/>
                <w:b/>
                <w:bCs/>
                <w:sz w:val="28"/>
                <w:szCs w:val="28"/>
              </w:rPr>
            </w:pPr>
            <w:r w:rsidRPr="00742424">
              <w:rPr>
                <w:rFonts w:asciiTheme="majorBidi" w:hAnsiTheme="majorBidi" w:cstheme="majorBidi"/>
                <w:b/>
                <w:bCs/>
                <w:sz w:val="28"/>
                <w:szCs w:val="28"/>
              </w:rPr>
              <w:t xml:space="preserve">Ending balance </w:t>
            </w:r>
          </w:p>
        </w:tc>
        <w:tc>
          <w:tcPr>
            <w:tcW w:w="1287" w:type="dxa"/>
            <w:tcBorders>
              <w:top w:val="single" w:sz="4" w:space="0" w:color="auto"/>
              <w:bottom w:val="double" w:sz="4" w:space="0" w:color="auto"/>
            </w:tcBorders>
            <w:vAlign w:val="bottom"/>
          </w:tcPr>
          <w:p w14:paraId="13431F43" w14:textId="3CC63D4B" w:rsidR="006C0512" w:rsidRPr="00C61853" w:rsidRDefault="006C0512" w:rsidP="006C0512">
            <w:pPr>
              <w:tabs>
                <w:tab w:val="decimal" w:pos="1140"/>
              </w:tabs>
              <w:ind w:left="-29" w:right="-29"/>
              <w:jc w:val="center"/>
              <w:rPr>
                <w:rFonts w:asciiTheme="majorBidi" w:hAnsiTheme="majorBidi" w:cstheme="majorBidi"/>
                <w:sz w:val="28"/>
                <w:szCs w:val="28"/>
              </w:rPr>
            </w:pPr>
            <w:r w:rsidRPr="00A84AA1">
              <w:rPr>
                <w:rFonts w:asciiTheme="majorBidi" w:hAnsiTheme="majorBidi" w:cstheme="majorBidi"/>
                <w:b/>
                <w:bCs/>
                <w:sz w:val="28"/>
                <w:szCs w:val="28"/>
              </w:rPr>
              <w:t xml:space="preserve">         </w:t>
            </w:r>
            <w:r w:rsidRPr="00A84AA1">
              <w:rPr>
                <w:rFonts w:asciiTheme="majorBidi" w:hAnsiTheme="majorBidi"/>
                <w:b/>
                <w:bCs/>
                <w:sz w:val="28"/>
                <w:szCs w:val="28"/>
              </w:rPr>
              <w:t>2</w:t>
            </w:r>
            <w:r w:rsidRPr="00A84AA1">
              <w:rPr>
                <w:rFonts w:asciiTheme="majorBidi" w:hAnsiTheme="majorBidi" w:cstheme="majorBidi"/>
                <w:b/>
                <w:bCs/>
                <w:sz w:val="28"/>
                <w:szCs w:val="28"/>
              </w:rPr>
              <w:t>,945,</w:t>
            </w:r>
            <w:r w:rsidRPr="00A84AA1">
              <w:rPr>
                <w:rFonts w:asciiTheme="majorBidi" w:hAnsiTheme="majorBidi"/>
                <w:b/>
                <w:bCs/>
                <w:sz w:val="28"/>
                <w:szCs w:val="28"/>
              </w:rPr>
              <w:t>021</w:t>
            </w:r>
          </w:p>
        </w:tc>
        <w:tc>
          <w:tcPr>
            <w:tcW w:w="90" w:type="dxa"/>
          </w:tcPr>
          <w:p w14:paraId="1113035E" w14:textId="77777777" w:rsidR="006C0512" w:rsidRPr="00A5460A" w:rsidRDefault="006C0512" w:rsidP="006C0512">
            <w:pPr>
              <w:tabs>
                <w:tab w:val="decimal" w:pos="968"/>
              </w:tabs>
              <w:ind w:left="-29" w:right="-29"/>
              <w:jc w:val="right"/>
              <w:rPr>
                <w:rFonts w:asciiTheme="majorBidi" w:hAnsiTheme="majorBidi" w:cstheme="majorBidi"/>
                <w:b/>
                <w:bCs/>
                <w:sz w:val="28"/>
                <w:szCs w:val="28"/>
              </w:rPr>
            </w:pPr>
          </w:p>
        </w:tc>
        <w:tc>
          <w:tcPr>
            <w:tcW w:w="1283" w:type="dxa"/>
            <w:tcBorders>
              <w:top w:val="single" w:sz="4" w:space="0" w:color="auto"/>
              <w:bottom w:val="double" w:sz="4" w:space="0" w:color="auto"/>
            </w:tcBorders>
            <w:vAlign w:val="bottom"/>
          </w:tcPr>
          <w:p w14:paraId="2174DF34" w14:textId="635DE0A1" w:rsidR="006C0512" w:rsidRPr="00A5460A" w:rsidRDefault="006C0512" w:rsidP="006C0512">
            <w:pPr>
              <w:tabs>
                <w:tab w:val="decimal" w:pos="1140"/>
              </w:tabs>
              <w:ind w:left="-29" w:right="-29"/>
              <w:jc w:val="center"/>
              <w:rPr>
                <w:rFonts w:asciiTheme="majorBidi" w:hAnsiTheme="majorBidi" w:cstheme="majorBidi"/>
                <w:b/>
                <w:bCs/>
                <w:sz w:val="28"/>
                <w:szCs w:val="28"/>
              </w:rPr>
            </w:pPr>
            <w:r w:rsidRPr="00A84AA1">
              <w:rPr>
                <w:rFonts w:asciiTheme="majorBidi" w:hAnsiTheme="majorBidi" w:cstheme="majorBidi"/>
                <w:b/>
                <w:bCs/>
                <w:sz w:val="28"/>
                <w:szCs w:val="28"/>
              </w:rPr>
              <w:t>3,019,010</w:t>
            </w:r>
          </w:p>
        </w:tc>
        <w:tc>
          <w:tcPr>
            <w:tcW w:w="90" w:type="dxa"/>
          </w:tcPr>
          <w:p w14:paraId="1BA38E42" w14:textId="77777777" w:rsidR="006C0512" w:rsidRPr="00A5460A" w:rsidRDefault="006C0512" w:rsidP="006C0512">
            <w:pPr>
              <w:tabs>
                <w:tab w:val="decimal" w:pos="968"/>
              </w:tabs>
              <w:ind w:left="-29" w:right="-29"/>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6C952E93" w14:textId="6AE97575" w:rsidR="006C0512" w:rsidRPr="00A5460A" w:rsidRDefault="006C0512" w:rsidP="006C0512">
            <w:pPr>
              <w:tabs>
                <w:tab w:val="decimal" w:pos="1082"/>
              </w:tabs>
              <w:ind w:left="-29" w:right="-29"/>
              <w:jc w:val="center"/>
              <w:rPr>
                <w:rFonts w:asciiTheme="majorBidi" w:hAnsiTheme="majorBidi" w:cstheme="majorBidi"/>
                <w:b/>
                <w:bCs/>
                <w:sz w:val="28"/>
                <w:szCs w:val="28"/>
              </w:rPr>
            </w:pPr>
            <w:r w:rsidRPr="00A84AA1">
              <w:rPr>
                <w:rFonts w:asciiTheme="majorBidi" w:hAnsiTheme="majorBidi" w:cstheme="majorBidi"/>
                <w:b/>
                <w:bCs/>
                <w:sz w:val="28"/>
                <w:szCs w:val="28"/>
              </w:rPr>
              <w:t>2,946,814</w:t>
            </w:r>
          </w:p>
        </w:tc>
        <w:tc>
          <w:tcPr>
            <w:tcW w:w="90" w:type="dxa"/>
          </w:tcPr>
          <w:p w14:paraId="3228AAE0" w14:textId="77777777" w:rsidR="006C0512" w:rsidRPr="00A5460A" w:rsidRDefault="006C0512" w:rsidP="006C0512">
            <w:pPr>
              <w:tabs>
                <w:tab w:val="decimal" w:pos="968"/>
              </w:tabs>
              <w:ind w:left="-29" w:right="-29"/>
              <w:jc w:val="right"/>
              <w:rPr>
                <w:rFonts w:asciiTheme="majorBidi" w:hAnsiTheme="majorBidi" w:cstheme="majorBidi"/>
                <w:b/>
                <w:bCs/>
                <w:sz w:val="28"/>
                <w:szCs w:val="28"/>
              </w:rPr>
            </w:pPr>
          </w:p>
        </w:tc>
        <w:tc>
          <w:tcPr>
            <w:tcW w:w="1216" w:type="dxa"/>
            <w:tcBorders>
              <w:top w:val="single" w:sz="4" w:space="0" w:color="auto"/>
              <w:bottom w:val="double" w:sz="4" w:space="0" w:color="auto"/>
            </w:tcBorders>
            <w:vAlign w:val="bottom"/>
          </w:tcPr>
          <w:p w14:paraId="5D301563" w14:textId="122098E8" w:rsidR="006C0512" w:rsidRPr="00A5460A" w:rsidRDefault="006C0512" w:rsidP="00663ACD">
            <w:pPr>
              <w:tabs>
                <w:tab w:val="decimal" w:pos="935"/>
              </w:tabs>
              <w:ind w:left="-29" w:right="-29"/>
              <w:jc w:val="center"/>
              <w:rPr>
                <w:rFonts w:asciiTheme="majorBidi" w:hAnsiTheme="majorBidi" w:cstheme="majorBidi"/>
                <w:b/>
                <w:bCs/>
                <w:sz w:val="28"/>
                <w:szCs w:val="28"/>
              </w:rPr>
            </w:pPr>
            <w:r w:rsidRPr="00A84AA1">
              <w:rPr>
                <w:rFonts w:asciiTheme="majorBidi" w:hAnsiTheme="majorBidi" w:cstheme="majorBidi"/>
                <w:b/>
                <w:bCs/>
                <w:sz w:val="28"/>
                <w:szCs w:val="28"/>
              </w:rPr>
              <w:t>3,020,803</w:t>
            </w:r>
          </w:p>
        </w:tc>
      </w:tr>
    </w:tbl>
    <w:p w14:paraId="7C1B84A8" w14:textId="646E4BBB" w:rsidR="00F856E2" w:rsidRPr="00F856E2" w:rsidRDefault="00F856E2" w:rsidP="00D9005D">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sidRPr="00F856E2">
        <w:rPr>
          <w:rFonts w:asciiTheme="majorBidi" w:hAnsiTheme="majorBidi" w:cstheme="majorBidi"/>
          <w:sz w:val="28"/>
          <w:szCs w:val="28"/>
        </w:rPr>
        <w:t xml:space="preserve">(A) </w:t>
      </w:r>
      <w:r>
        <w:rPr>
          <w:rFonts w:asciiTheme="majorBidi" w:hAnsiTheme="majorBidi" w:cstheme="majorBidi"/>
          <w:sz w:val="28"/>
          <w:szCs w:val="28"/>
        </w:rPr>
        <w:tab/>
      </w:r>
      <w:r w:rsidRPr="00F856E2">
        <w:rPr>
          <w:rFonts w:asciiTheme="majorBidi" w:hAnsiTheme="majorBidi" w:cstheme="majorBidi"/>
          <w:sz w:val="28"/>
          <w:szCs w:val="28"/>
        </w:rPr>
        <w:t>On September</w:t>
      </w:r>
      <w:r w:rsidR="00A437DD">
        <w:rPr>
          <w:rFonts w:asciiTheme="majorBidi" w:hAnsiTheme="majorBidi" w:cstheme="majorBidi"/>
          <w:sz w:val="28"/>
          <w:szCs w:val="28"/>
        </w:rPr>
        <w:t xml:space="preserve"> </w:t>
      </w:r>
      <w:r w:rsidRPr="00F856E2">
        <w:rPr>
          <w:rFonts w:asciiTheme="majorBidi" w:hAnsiTheme="majorBidi" w:cstheme="majorBidi"/>
          <w:sz w:val="28"/>
          <w:szCs w:val="28"/>
        </w:rPr>
        <w:t>27</w:t>
      </w:r>
      <w:r w:rsidR="00A437DD">
        <w:rPr>
          <w:rFonts w:asciiTheme="majorBidi" w:hAnsiTheme="majorBidi" w:cstheme="majorBidi"/>
          <w:sz w:val="28"/>
          <w:szCs w:val="28"/>
        </w:rPr>
        <w:t>,</w:t>
      </w:r>
      <w:r w:rsidRPr="00F856E2">
        <w:rPr>
          <w:rFonts w:asciiTheme="majorBidi" w:hAnsiTheme="majorBidi" w:cstheme="majorBidi"/>
          <w:sz w:val="28"/>
          <w:szCs w:val="28"/>
        </w:rPr>
        <w:t xml:space="preserve"> 2018, the Company issued and offered 430,400 units of senior and secured debentures 3/2561 with a face value of Baht 1,000 each, </w:t>
      </w:r>
      <w:r w:rsidR="00BB6243">
        <w:rPr>
          <w:rFonts w:asciiTheme="majorBidi" w:hAnsiTheme="majorBidi" w:cstheme="majorBidi"/>
          <w:sz w:val="28"/>
          <w:szCs w:val="28"/>
        </w:rPr>
        <w:t>amounting to</w:t>
      </w:r>
      <w:r w:rsidRPr="00F856E2">
        <w:rPr>
          <w:rFonts w:asciiTheme="majorBidi" w:hAnsiTheme="majorBidi" w:cstheme="majorBidi"/>
          <w:sz w:val="28"/>
          <w:szCs w:val="28"/>
        </w:rPr>
        <w:t xml:space="preserve"> Baht 430.4 million. The debentures </w:t>
      </w:r>
      <w:r w:rsidR="00BB6243">
        <w:rPr>
          <w:rFonts w:asciiTheme="majorBidi" w:hAnsiTheme="majorBidi" w:cstheme="majorBidi"/>
          <w:sz w:val="28"/>
          <w:szCs w:val="28"/>
        </w:rPr>
        <w:t>matured</w:t>
      </w:r>
      <w:r w:rsidRPr="00F856E2">
        <w:rPr>
          <w:rFonts w:asciiTheme="majorBidi" w:hAnsiTheme="majorBidi" w:cstheme="majorBidi"/>
          <w:sz w:val="28"/>
          <w:szCs w:val="28"/>
        </w:rPr>
        <w:t xml:space="preserve"> on September </w:t>
      </w:r>
      <w:r w:rsidR="00A437DD">
        <w:rPr>
          <w:rFonts w:asciiTheme="majorBidi" w:hAnsiTheme="majorBidi" w:cstheme="majorBidi"/>
          <w:sz w:val="28"/>
          <w:szCs w:val="28"/>
        </w:rPr>
        <w:t xml:space="preserve">27, </w:t>
      </w:r>
      <w:r w:rsidR="00F679AA" w:rsidRPr="00F856E2">
        <w:rPr>
          <w:rFonts w:asciiTheme="majorBidi" w:hAnsiTheme="majorBidi" w:cstheme="majorBidi"/>
          <w:sz w:val="28"/>
          <w:szCs w:val="28"/>
        </w:rPr>
        <w:t>2020,</w:t>
      </w:r>
      <w:r w:rsidRPr="00F856E2">
        <w:rPr>
          <w:rFonts w:asciiTheme="majorBidi" w:hAnsiTheme="majorBidi" w:cstheme="majorBidi"/>
          <w:sz w:val="28"/>
          <w:szCs w:val="28"/>
        </w:rPr>
        <w:t xml:space="preserve"> and b</w:t>
      </w:r>
      <w:r w:rsidR="00344181">
        <w:rPr>
          <w:rFonts w:asciiTheme="majorBidi" w:hAnsiTheme="majorBidi" w:cstheme="majorBidi"/>
          <w:sz w:val="28"/>
          <w:szCs w:val="28"/>
        </w:rPr>
        <w:t>ore</w:t>
      </w:r>
      <w:r w:rsidRPr="00F856E2">
        <w:rPr>
          <w:rFonts w:asciiTheme="majorBidi" w:hAnsiTheme="majorBidi" w:cstheme="majorBidi"/>
          <w:sz w:val="28"/>
          <w:szCs w:val="28"/>
        </w:rPr>
        <w:t xml:space="preserve"> interest at the rate of 6.50% per annum, payable every 3 months. </w:t>
      </w:r>
    </w:p>
    <w:p w14:paraId="46BD08F5" w14:textId="05794272" w:rsidR="00F856E2" w:rsidRPr="00F856E2" w:rsidRDefault="00F856E2" w:rsidP="00CC4423">
      <w:pPr>
        <w:tabs>
          <w:tab w:val="left" w:pos="999"/>
          <w:tab w:val="right" w:pos="5490"/>
          <w:tab w:val="right" w:pos="7740"/>
          <w:tab w:val="right" w:pos="9180"/>
        </w:tabs>
        <w:ind w:left="605" w:right="-43" w:hanging="605"/>
        <w:jc w:val="thaiDistribute"/>
        <w:rPr>
          <w:rFonts w:asciiTheme="majorBidi" w:hAnsiTheme="majorBidi" w:cstheme="majorBidi"/>
          <w:sz w:val="28"/>
          <w:szCs w:val="28"/>
        </w:rPr>
      </w:pPr>
      <w:r w:rsidRPr="00F856E2">
        <w:rPr>
          <w:rFonts w:asciiTheme="majorBidi" w:hAnsiTheme="majorBidi" w:cstheme="majorBidi"/>
          <w:sz w:val="28"/>
          <w:szCs w:val="28"/>
        </w:rPr>
        <w:tab/>
      </w:r>
      <w:r w:rsidRPr="00F856E2">
        <w:rPr>
          <w:rFonts w:asciiTheme="majorBidi" w:hAnsiTheme="majorBidi" w:cstheme="majorBidi"/>
          <w:sz w:val="28"/>
          <w:szCs w:val="28"/>
        </w:rPr>
        <w:tab/>
        <w:t>The debentures were secured by:</w:t>
      </w:r>
    </w:p>
    <w:p w14:paraId="5D0D7672" w14:textId="7C5A1A98" w:rsidR="00F856E2" w:rsidRPr="00F856E2" w:rsidRDefault="00D9005D" w:rsidP="00CC4423">
      <w:pPr>
        <w:tabs>
          <w:tab w:val="left" w:pos="999"/>
          <w:tab w:val="right" w:pos="5490"/>
          <w:tab w:val="right" w:pos="7740"/>
          <w:tab w:val="right" w:pos="9180"/>
        </w:tabs>
        <w:ind w:left="605" w:right="-43" w:hanging="605"/>
        <w:jc w:val="thaiDistribute"/>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r>
      <w:r w:rsidR="00F856E2" w:rsidRPr="00F856E2">
        <w:rPr>
          <w:rFonts w:asciiTheme="majorBidi" w:hAnsiTheme="majorBidi" w:cstheme="majorBidi"/>
          <w:sz w:val="28"/>
          <w:szCs w:val="28"/>
        </w:rPr>
        <w:t>(1)</w:t>
      </w:r>
      <w:r w:rsidR="005A48A8" w:rsidRPr="00FC60DF">
        <w:rPr>
          <w:rFonts w:asciiTheme="majorBidi" w:hAnsiTheme="majorBidi" w:cstheme="majorBidi" w:hint="cs"/>
          <w:sz w:val="28"/>
          <w:szCs w:val="28"/>
        </w:rPr>
        <w:t xml:space="preserve"> </w:t>
      </w:r>
      <w:r w:rsidR="00F856E2" w:rsidRPr="00F856E2">
        <w:rPr>
          <w:rFonts w:asciiTheme="majorBidi" w:hAnsiTheme="majorBidi" w:cstheme="majorBidi"/>
          <w:sz w:val="28"/>
          <w:szCs w:val="28"/>
        </w:rPr>
        <w:t>Ordinary shares of the joint venture held by a subsidiary</w:t>
      </w:r>
      <w:r w:rsidR="00CC4423" w:rsidRPr="00FC60DF">
        <w:rPr>
          <w:rFonts w:asciiTheme="majorBidi" w:hAnsiTheme="majorBidi" w:cstheme="majorBidi" w:hint="cs"/>
          <w:sz w:val="28"/>
          <w:szCs w:val="28"/>
        </w:rPr>
        <w:t xml:space="preserve"> </w:t>
      </w:r>
      <w:r w:rsidR="00CC4423">
        <w:rPr>
          <w:rFonts w:asciiTheme="majorBidi" w:hAnsiTheme="majorBidi" w:cstheme="majorBidi"/>
          <w:sz w:val="28"/>
          <w:szCs w:val="28"/>
        </w:rPr>
        <w:t>(Note 12)</w:t>
      </w:r>
      <w:r w:rsidR="008D6CF7">
        <w:rPr>
          <w:rFonts w:asciiTheme="majorBidi" w:hAnsiTheme="majorBidi" w:cstheme="majorBidi"/>
          <w:sz w:val="28"/>
          <w:szCs w:val="28"/>
        </w:rPr>
        <w:t>; and</w:t>
      </w:r>
    </w:p>
    <w:p w14:paraId="6885CC47" w14:textId="0E9CFC65" w:rsidR="00F856E2" w:rsidRPr="00F856E2" w:rsidRDefault="00D9005D" w:rsidP="00CC4423">
      <w:pPr>
        <w:tabs>
          <w:tab w:val="left" w:pos="999"/>
        </w:tabs>
        <w:ind w:left="605" w:right="-43" w:hanging="605"/>
        <w:jc w:val="thaiDistribute"/>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r>
      <w:r w:rsidR="00F856E2" w:rsidRPr="00F856E2">
        <w:rPr>
          <w:rFonts w:asciiTheme="majorBidi" w:hAnsiTheme="majorBidi" w:cstheme="majorBidi"/>
          <w:sz w:val="28"/>
          <w:szCs w:val="28"/>
        </w:rPr>
        <w:t>(2)</w:t>
      </w:r>
      <w:r w:rsidR="005A48A8" w:rsidRPr="00FC60DF">
        <w:rPr>
          <w:rFonts w:asciiTheme="majorBidi" w:hAnsiTheme="majorBidi" w:cstheme="majorBidi" w:hint="cs"/>
          <w:sz w:val="28"/>
          <w:szCs w:val="28"/>
        </w:rPr>
        <w:t xml:space="preserve"> </w:t>
      </w:r>
      <w:r w:rsidR="00F856E2" w:rsidRPr="00F856E2">
        <w:rPr>
          <w:rFonts w:asciiTheme="majorBidi" w:hAnsiTheme="majorBidi" w:cstheme="majorBidi"/>
          <w:sz w:val="28"/>
          <w:szCs w:val="28"/>
        </w:rPr>
        <w:t xml:space="preserve">A </w:t>
      </w:r>
      <w:r w:rsidR="008D6CF7">
        <w:rPr>
          <w:rFonts w:asciiTheme="majorBidi" w:hAnsiTheme="majorBidi" w:cstheme="majorBidi"/>
          <w:sz w:val="28"/>
          <w:szCs w:val="28"/>
        </w:rPr>
        <w:t>guarantee</w:t>
      </w:r>
      <w:r w:rsidR="00F856E2" w:rsidRPr="00F856E2">
        <w:rPr>
          <w:rFonts w:asciiTheme="majorBidi" w:hAnsiTheme="majorBidi" w:cstheme="majorBidi"/>
          <w:sz w:val="28"/>
          <w:szCs w:val="28"/>
        </w:rPr>
        <w:t xml:space="preserve"> agreement whereby a subsidiary </w:t>
      </w:r>
      <w:r w:rsidR="00BB6243">
        <w:rPr>
          <w:rFonts w:asciiTheme="majorBidi" w:hAnsiTheme="majorBidi" w:cstheme="majorBidi"/>
          <w:sz w:val="28"/>
          <w:szCs w:val="28"/>
        </w:rPr>
        <w:t xml:space="preserve">agreed to </w:t>
      </w:r>
      <w:r w:rsidR="00E962F4">
        <w:rPr>
          <w:rFonts w:asciiTheme="majorBidi" w:hAnsiTheme="majorBidi" w:cstheme="majorBidi"/>
          <w:sz w:val="28"/>
          <w:szCs w:val="28"/>
        </w:rPr>
        <w:t xml:space="preserve">be </w:t>
      </w:r>
      <w:r w:rsidR="00BB6243">
        <w:rPr>
          <w:rFonts w:asciiTheme="majorBidi" w:hAnsiTheme="majorBidi" w:cstheme="majorBidi"/>
          <w:sz w:val="28"/>
          <w:szCs w:val="28"/>
        </w:rPr>
        <w:t>responsible for</w:t>
      </w:r>
      <w:r w:rsidR="00F856E2" w:rsidRPr="00F856E2">
        <w:rPr>
          <w:rFonts w:asciiTheme="majorBidi" w:hAnsiTheme="majorBidi" w:cstheme="majorBidi"/>
          <w:sz w:val="28"/>
          <w:szCs w:val="28"/>
        </w:rPr>
        <w:t xml:space="preserve"> 100</w:t>
      </w:r>
      <w:r w:rsidR="008D6CF7">
        <w:rPr>
          <w:rFonts w:asciiTheme="majorBidi" w:hAnsiTheme="majorBidi" w:cstheme="majorBidi"/>
          <w:sz w:val="28"/>
          <w:szCs w:val="28"/>
        </w:rPr>
        <w:t>%</w:t>
      </w:r>
      <w:r w:rsidR="00F856E2" w:rsidRPr="00F856E2">
        <w:rPr>
          <w:rFonts w:asciiTheme="majorBidi" w:hAnsiTheme="majorBidi" w:cstheme="majorBidi"/>
          <w:sz w:val="28"/>
          <w:szCs w:val="28"/>
        </w:rPr>
        <w:t xml:space="preserve"> of principal</w:t>
      </w:r>
      <w:r w:rsidR="008D6CF7">
        <w:rPr>
          <w:rFonts w:asciiTheme="majorBidi" w:hAnsiTheme="majorBidi" w:cstheme="majorBidi"/>
          <w:sz w:val="28"/>
          <w:szCs w:val="28"/>
        </w:rPr>
        <w:t xml:space="preserve"> amount.</w:t>
      </w:r>
    </w:p>
    <w:p w14:paraId="6FFAA9F7" w14:textId="754EA163" w:rsidR="00F856E2" w:rsidRPr="00F856E2" w:rsidRDefault="00F856E2" w:rsidP="00CC4423">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sidRPr="00FC60DF">
        <w:rPr>
          <w:rFonts w:asciiTheme="majorBidi" w:hAnsiTheme="majorBidi" w:cstheme="majorBidi"/>
          <w:sz w:val="28"/>
          <w:szCs w:val="28"/>
        </w:rPr>
        <w:tab/>
      </w:r>
      <w:r w:rsidRPr="00F856E2">
        <w:rPr>
          <w:rFonts w:asciiTheme="majorBidi" w:hAnsiTheme="majorBidi" w:cstheme="majorBidi"/>
          <w:sz w:val="28"/>
          <w:szCs w:val="28"/>
        </w:rPr>
        <w:t>Subsequently, on September 10</w:t>
      </w:r>
      <w:r w:rsidR="00A437DD">
        <w:rPr>
          <w:rFonts w:asciiTheme="majorBidi" w:hAnsiTheme="majorBidi" w:cstheme="majorBidi"/>
          <w:sz w:val="28"/>
          <w:szCs w:val="28"/>
        </w:rPr>
        <w:t>,</w:t>
      </w:r>
      <w:r w:rsidRPr="00F856E2">
        <w:rPr>
          <w:rFonts w:asciiTheme="majorBidi" w:hAnsiTheme="majorBidi" w:cstheme="majorBidi"/>
          <w:sz w:val="28"/>
          <w:szCs w:val="28"/>
        </w:rPr>
        <w:t xml:space="preserve"> 2020, the Meeting of Debenture holders No. 1/2563 for the senior and secured debentures 3/2561 passed a resolution approving the extension </w:t>
      </w:r>
      <w:r w:rsidR="00344181">
        <w:rPr>
          <w:rFonts w:asciiTheme="majorBidi" w:hAnsiTheme="majorBidi" w:cstheme="majorBidi"/>
          <w:sz w:val="28"/>
          <w:szCs w:val="28"/>
        </w:rPr>
        <w:t xml:space="preserve">of </w:t>
      </w:r>
      <w:r w:rsidR="00E962F4">
        <w:rPr>
          <w:rFonts w:asciiTheme="majorBidi" w:hAnsiTheme="majorBidi" w:cstheme="majorBidi"/>
          <w:sz w:val="28"/>
          <w:szCs w:val="28"/>
        </w:rPr>
        <w:t xml:space="preserve">the </w:t>
      </w:r>
      <w:r w:rsidRPr="00F856E2">
        <w:rPr>
          <w:rFonts w:asciiTheme="majorBidi" w:hAnsiTheme="majorBidi" w:cstheme="majorBidi"/>
          <w:sz w:val="28"/>
          <w:szCs w:val="28"/>
        </w:rPr>
        <w:t xml:space="preserve">maturity date. As a result, the maturity date </w:t>
      </w:r>
      <w:r w:rsidR="00BB6243">
        <w:rPr>
          <w:rFonts w:asciiTheme="majorBidi" w:hAnsiTheme="majorBidi" w:cstheme="majorBidi"/>
          <w:sz w:val="28"/>
          <w:szCs w:val="28"/>
        </w:rPr>
        <w:t>was</w:t>
      </w:r>
      <w:r w:rsidRPr="00F856E2">
        <w:rPr>
          <w:rFonts w:asciiTheme="majorBidi" w:hAnsiTheme="majorBidi" w:cstheme="majorBidi"/>
          <w:sz w:val="28"/>
          <w:szCs w:val="28"/>
        </w:rPr>
        <w:t xml:space="preserve"> extended to March </w:t>
      </w:r>
      <w:r w:rsidR="00A437DD">
        <w:rPr>
          <w:rFonts w:asciiTheme="majorBidi" w:hAnsiTheme="majorBidi" w:cstheme="majorBidi"/>
          <w:sz w:val="28"/>
          <w:szCs w:val="28"/>
        </w:rPr>
        <w:t xml:space="preserve">27, </w:t>
      </w:r>
      <w:r w:rsidRPr="00F856E2">
        <w:rPr>
          <w:rFonts w:asciiTheme="majorBidi" w:hAnsiTheme="majorBidi" w:cstheme="majorBidi"/>
          <w:sz w:val="28"/>
          <w:szCs w:val="28"/>
        </w:rPr>
        <w:t xml:space="preserve">2022. </w:t>
      </w:r>
    </w:p>
    <w:p w14:paraId="7E575154" w14:textId="185A0715" w:rsidR="00F856E2" w:rsidRPr="00F856E2" w:rsidRDefault="00A437DD" w:rsidP="007220B4">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Pr>
          <w:rFonts w:asciiTheme="majorBidi" w:hAnsiTheme="majorBidi" w:cstheme="majorBidi"/>
          <w:sz w:val="28"/>
          <w:szCs w:val="28"/>
        </w:rPr>
        <w:lastRenderedPageBreak/>
        <w:tab/>
      </w:r>
      <w:r w:rsidR="00830C72">
        <w:rPr>
          <w:rFonts w:asciiTheme="majorBidi" w:hAnsiTheme="majorBidi" w:cstheme="majorBidi"/>
          <w:sz w:val="28"/>
          <w:szCs w:val="28"/>
        </w:rPr>
        <w:t>Subsequent</w:t>
      </w:r>
      <w:r w:rsidR="00C2155A">
        <w:rPr>
          <w:rFonts w:asciiTheme="majorBidi" w:hAnsiTheme="majorBidi" w:cstheme="majorBidi"/>
          <w:sz w:val="28"/>
          <w:szCs w:val="28"/>
        </w:rPr>
        <w:t>ly, o</w:t>
      </w:r>
      <w:r w:rsidR="00F856E2" w:rsidRPr="00F856E2">
        <w:rPr>
          <w:rFonts w:asciiTheme="majorBidi" w:hAnsiTheme="majorBidi" w:cstheme="majorBidi"/>
          <w:sz w:val="28"/>
          <w:szCs w:val="28"/>
        </w:rPr>
        <w:t xml:space="preserve">n March </w:t>
      </w:r>
      <w:r w:rsidR="00C2155A">
        <w:rPr>
          <w:rFonts w:asciiTheme="majorBidi" w:hAnsiTheme="majorBidi" w:cstheme="majorBidi"/>
          <w:sz w:val="28"/>
          <w:szCs w:val="28"/>
        </w:rPr>
        <w:t xml:space="preserve">9, </w:t>
      </w:r>
      <w:r w:rsidR="00F856E2" w:rsidRPr="00F856E2">
        <w:rPr>
          <w:rFonts w:asciiTheme="majorBidi" w:hAnsiTheme="majorBidi" w:cstheme="majorBidi"/>
          <w:sz w:val="28"/>
          <w:szCs w:val="28"/>
        </w:rPr>
        <w:t xml:space="preserve">2022, the Meeting of Debenture Holders No. 1/2565 for the senior and secured debentures No. 3/2561 passed a resolution approving the extension of maturity date. As a result, the maturity date </w:t>
      </w:r>
      <w:r w:rsidR="00BB6243">
        <w:rPr>
          <w:rFonts w:asciiTheme="majorBidi" w:hAnsiTheme="majorBidi" w:cstheme="majorBidi"/>
          <w:sz w:val="28"/>
          <w:szCs w:val="28"/>
        </w:rPr>
        <w:t>was</w:t>
      </w:r>
      <w:r w:rsidR="00F856E2" w:rsidRPr="00F856E2">
        <w:rPr>
          <w:rFonts w:asciiTheme="majorBidi" w:hAnsiTheme="majorBidi" w:cstheme="majorBidi"/>
          <w:sz w:val="28"/>
          <w:szCs w:val="28"/>
        </w:rPr>
        <w:t xml:space="preserve"> extended to March </w:t>
      </w:r>
      <w:r w:rsidR="00C2155A">
        <w:rPr>
          <w:rFonts w:asciiTheme="majorBidi" w:hAnsiTheme="majorBidi" w:cstheme="majorBidi"/>
          <w:sz w:val="28"/>
          <w:szCs w:val="28"/>
        </w:rPr>
        <w:t xml:space="preserve">27, </w:t>
      </w:r>
      <w:r w:rsidR="00F856E2" w:rsidRPr="00F856E2">
        <w:rPr>
          <w:rFonts w:asciiTheme="majorBidi" w:hAnsiTheme="majorBidi" w:cstheme="majorBidi"/>
          <w:sz w:val="28"/>
          <w:szCs w:val="28"/>
        </w:rPr>
        <w:t xml:space="preserve">2024. In addition, the </w:t>
      </w:r>
      <w:r w:rsidR="00BB6243">
        <w:rPr>
          <w:rFonts w:asciiTheme="majorBidi" w:hAnsiTheme="majorBidi" w:cstheme="majorBidi"/>
          <w:sz w:val="28"/>
          <w:szCs w:val="28"/>
        </w:rPr>
        <w:t>m</w:t>
      </w:r>
      <w:r w:rsidR="00F856E2" w:rsidRPr="00F856E2">
        <w:rPr>
          <w:rFonts w:asciiTheme="majorBidi" w:hAnsiTheme="majorBidi" w:cstheme="majorBidi"/>
          <w:sz w:val="28"/>
          <w:szCs w:val="28"/>
        </w:rPr>
        <w:t>eeting passed a resolution approving the amendment to the provision regarding the significant collateral, which require</w:t>
      </w:r>
      <w:r w:rsidR="00344181">
        <w:rPr>
          <w:rFonts w:asciiTheme="majorBidi" w:hAnsiTheme="majorBidi" w:cstheme="majorBidi"/>
          <w:sz w:val="28"/>
          <w:szCs w:val="28"/>
        </w:rPr>
        <w:t>d</w:t>
      </w:r>
      <w:r w:rsidR="00F856E2" w:rsidRPr="00F856E2">
        <w:rPr>
          <w:rFonts w:asciiTheme="majorBidi" w:hAnsiTheme="majorBidi" w:cstheme="majorBidi"/>
          <w:sz w:val="28"/>
          <w:szCs w:val="28"/>
        </w:rPr>
        <w:t xml:space="preserve"> the maintenance of the ratio of the value of the collateral (ordinary shares of the BGY&amp;TFD Properties Company Limited (joint venture) held by a subsidiary) to the total value of the </w:t>
      </w:r>
      <w:r w:rsidR="00BB6243">
        <w:rPr>
          <w:rFonts w:asciiTheme="majorBidi" w:hAnsiTheme="majorBidi" w:cstheme="majorBidi"/>
          <w:sz w:val="28"/>
          <w:szCs w:val="28"/>
        </w:rPr>
        <w:t>outstanding</w:t>
      </w:r>
      <w:r w:rsidR="00F856E2" w:rsidRPr="00F856E2">
        <w:rPr>
          <w:rFonts w:asciiTheme="majorBidi" w:hAnsiTheme="majorBidi" w:cstheme="majorBidi"/>
          <w:sz w:val="28"/>
          <w:szCs w:val="28"/>
        </w:rPr>
        <w:t xml:space="preserve"> debentures of not less than 0.56:1.</w:t>
      </w:r>
    </w:p>
    <w:p w14:paraId="76D7F33B" w14:textId="2A424D17" w:rsidR="00F856E2" w:rsidRPr="00F856E2" w:rsidRDefault="00A437DD" w:rsidP="007220B4">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Pr>
          <w:rFonts w:asciiTheme="majorBidi" w:hAnsiTheme="majorBidi" w:cstheme="majorBidi"/>
          <w:sz w:val="28"/>
          <w:szCs w:val="28"/>
        </w:rPr>
        <w:tab/>
      </w:r>
      <w:r w:rsidR="00C2155A">
        <w:rPr>
          <w:rFonts w:asciiTheme="majorBidi" w:hAnsiTheme="majorBidi" w:cstheme="majorBidi"/>
          <w:sz w:val="28"/>
          <w:szCs w:val="28"/>
        </w:rPr>
        <w:t>Subsequently, o</w:t>
      </w:r>
      <w:r w:rsidR="00F856E2" w:rsidRPr="00F856E2">
        <w:rPr>
          <w:rFonts w:asciiTheme="majorBidi" w:hAnsiTheme="majorBidi" w:cstheme="majorBidi"/>
          <w:sz w:val="28"/>
          <w:szCs w:val="28"/>
        </w:rPr>
        <w:t xml:space="preserve">n February </w:t>
      </w:r>
      <w:r w:rsidR="00C2155A">
        <w:rPr>
          <w:rFonts w:asciiTheme="majorBidi" w:hAnsiTheme="majorBidi" w:cstheme="majorBidi"/>
          <w:sz w:val="28"/>
          <w:szCs w:val="28"/>
        </w:rPr>
        <w:t xml:space="preserve">13, </w:t>
      </w:r>
      <w:r w:rsidR="00F856E2" w:rsidRPr="00F856E2">
        <w:rPr>
          <w:rFonts w:asciiTheme="majorBidi" w:hAnsiTheme="majorBidi" w:cstheme="majorBidi"/>
          <w:sz w:val="28"/>
          <w:szCs w:val="28"/>
        </w:rPr>
        <w:t xml:space="preserve">2023, the </w:t>
      </w:r>
      <w:r w:rsidR="00BB6243">
        <w:rPr>
          <w:rFonts w:asciiTheme="majorBidi" w:hAnsiTheme="majorBidi" w:cstheme="majorBidi"/>
          <w:sz w:val="28"/>
          <w:szCs w:val="28"/>
        </w:rPr>
        <w:t>M</w:t>
      </w:r>
      <w:r w:rsidR="00F856E2" w:rsidRPr="00F856E2">
        <w:rPr>
          <w:rFonts w:asciiTheme="majorBidi" w:hAnsiTheme="majorBidi" w:cstheme="majorBidi"/>
          <w:sz w:val="28"/>
          <w:szCs w:val="28"/>
        </w:rPr>
        <w:t xml:space="preserve">eeting of </w:t>
      </w:r>
      <w:r w:rsidR="00BB6243">
        <w:rPr>
          <w:rFonts w:asciiTheme="majorBidi" w:hAnsiTheme="majorBidi" w:cstheme="majorBidi"/>
          <w:sz w:val="28"/>
          <w:szCs w:val="28"/>
        </w:rPr>
        <w:t>D</w:t>
      </w:r>
      <w:r w:rsidR="00F856E2" w:rsidRPr="00F856E2">
        <w:rPr>
          <w:rFonts w:asciiTheme="majorBidi" w:hAnsiTheme="majorBidi" w:cstheme="majorBidi"/>
          <w:sz w:val="28"/>
          <w:szCs w:val="28"/>
        </w:rPr>
        <w:t xml:space="preserve">ebenture </w:t>
      </w:r>
      <w:r w:rsidR="00BB6243">
        <w:rPr>
          <w:rFonts w:asciiTheme="majorBidi" w:hAnsiTheme="majorBidi" w:cstheme="majorBidi"/>
          <w:sz w:val="28"/>
          <w:szCs w:val="28"/>
        </w:rPr>
        <w:t>H</w:t>
      </w:r>
      <w:r w:rsidR="00F856E2" w:rsidRPr="00F856E2">
        <w:rPr>
          <w:rFonts w:asciiTheme="majorBidi" w:hAnsiTheme="majorBidi" w:cstheme="majorBidi"/>
          <w:sz w:val="28"/>
          <w:szCs w:val="28"/>
        </w:rPr>
        <w:t>olders No. 1/2566 for the senior and secured debentures 3/2561 passed the</w:t>
      </w:r>
      <w:r w:rsidR="00F856E2" w:rsidRPr="00FC60DF">
        <w:rPr>
          <w:rFonts w:asciiTheme="majorBidi" w:hAnsiTheme="majorBidi" w:cstheme="majorBidi" w:hint="cs"/>
          <w:sz w:val="28"/>
          <w:szCs w:val="28"/>
        </w:rPr>
        <w:t xml:space="preserve"> </w:t>
      </w:r>
      <w:r w:rsidR="00F856E2" w:rsidRPr="00F856E2">
        <w:rPr>
          <w:rFonts w:asciiTheme="majorBidi" w:hAnsiTheme="majorBidi" w:cstheme="majorBidi"/>
          <w:sz w:val="28"/>
          <w:szCs w:val="28"/>
        </w:rPr>
        <w:t>following resolutions</w:t>
      </w:r>
      <w:r w:rsidR="0075402A">
        <w:rPr>
          <w:rFonts w:asciiTheme="majorBidi" w:hAnsiTheme="majorBidi" w:cstheme="majorBidi"/>
          <w:sz w:val="28"/>
          <w:szCs w:val="28"/>
        </w:rPr>
        <w:t>;</w:t>
      </w:r>
      <w:r w:rsidR="00F856E2" w:rsidRPr="00FC60DF">
        <w:rPr>
          <w:rFonts w:asciiTheme="majorBidi" w:hAnsiTheme="majorBidi" w:cstheme="majorBidi" w:hint="cs"/>
          <w:sz w:val="28"/>
          <w:szCs w:val="28"/>
        </w:rPr>
        <w:t xml:space="preserve"> </w:t>
      </w:r>
    </w:p>
    <w:p w14:paraId="559B180B" w14:textId="5D2F9C98" w:rsidR="00F856E2" w:rsidRPr="00F856E2" w:rsidRDefault="00F856E2" w:rsidP="007220B4">
      <w:pPr>
        <w:pStyle w:val="ListParagraph"/>
        <w:numPr>
          <w:ilvl w:val="0"/>
          <w:numId w:val="28"/>
        </w:numPr>
        <w:tabs>
          <w:tab w:val="right" w:pos="5490"/>
          <w:tab w:val="right" w:pos="7740"/>
          <w:tab w:val="right" w:pos="9180"/>
        </w:tabs>
        <w:spacing w:before="120" w:after="120" w:line="370" w:lineRule="exact"/>
        <w:ind w:left="1350" w:right="-43"/>
        <w:jc w:val="thaiDistribute"/>
        <w:rPr>
          <w:rFonts w:asciiTheme="majorBidi" w:hAnsiTheme="majorBidi" w:cstheme="majorBidi"/>
          <w:sz w:val="28"/>
          <w:szCs w:val="28"/>
        </w:rPr>
      </w:pPr>
      <w:r w:rsidRPr="00F856E2">
        <w:rPr>
          <w:rFonts w:asciiTheme="majorBidi" w:hAnsiTheme="majorBidi" w:cstheme="majorBidi"/>
          <w:sz w:val="28"/>
          <w:szCs w:val="28"/>
        </w:rPr>
        <w:t xml:space="preserve">To approve waivers and exemptions of default </w:t>
      </w:r>
      <w:r w:rsidR="00BB6243">
        <w:rPr>
          <w:rFonts w:asciiTheme="majorBidi" w:hAnsiTheme="majorBidi" w:cstheme="majorBidi"/>
          <w:sz w:val="28"/>
          <w:szCs w:val="28"/>
        </w:rPr>
        <w:t>arising from</w:t>
      </w:r>
      <w:r w:rsidRPr="00F856E2">
        <w:rPr>
          <w:rFonts w:asciiTheme="majorBidi" w:hAnsiTheme="majorBidi" w:cstheme="majorBidi"/>
          <w:sz w:val="28"/>
          <w:szCs w:val="28"/>
        </w:rPr>
        <w:t xml:space="preserve"> the guarantor (Crown Development Company Limited)</w:t>
      </w:r>
      <w:r w:rsidR="00BB6243">
        <w:rPr>
          <w:rFonts w:asciiTheme="majorBidi" w:hAnsiTheme="majorBidi" w:cstheme="majorBidi"/>
          <w:sz w:val="28"/>
          <w:szCs w:val="28"/>
        </w:rPr>
        <w:t xml:space="preserve"> being in</w:t>
      </w:r>
      <w:r w:rsidRPr="00F856E2">
        <w:rPr>
          <w:rFonts w:asciiTheme="majorBidi" w:hAnsiTheme="majorBidi" w:cstheme="majorBidi"/>
          <w:sz w:val="28"/>
          <w:szCs w:val="28"/>
        </w:rPr>
        <w:t xml:space="preserve"> dispute with the Revenue Department</w:t>
      </w:r>
      <w:r w:rsidR="00BB6243">
        <w:rPr>
          <w:rFonts w:asciiTheme="majorBidi" w:hAnsiTheme="majorBidi" w:cstheme="majorBidi"/>
          <w:sz w:val="28"/>
          <w:szCs w:val="28"/>
        </w:rPr>
        <w:t>, which</w:t>
      </w:r>
      <w:r w:rsidRPr="00F856E2">
        <w:rPr>
          <w:rFonts w:asciiTheme="majorBidi" w:hAnsiTheme="majorBidi" w:cstheme="majorBidi" w:hint="cs"/>
          <w:sz w:val="28"/>
          <w:szCs w:val="28"/>
        </w:rPr>
        <w:t xml:space="preserve"> </w:t>
      </w:r>
      <w:r w:rsidRPr="00F856E2">
        <w:rPr>
          <w:rFonts w:asciiTheme="majorBidi" w:hAnsiTheme="majorBidi" w:cstheme="majorBidi"/>
          <w:sz w:val="28"/>
          <w:szCs w:val="28"/>
        </w:rPr>
        <w:t xml:space="preserve">shall not be </w:t>
      </w:r>
      <w:r w:rsidR="00BB6243">
        <w:rPr>
          <w:rFonts w:asciiTheme="majorBidi" w:hAnsiTheme="majorBidi" w:cstheme="majorBidi"/>
          <w:sz w:val="28"/>
          <w:szCs w:val="28"/>
        </w:rPr>
        <w:t>considered</w:t>
      </w:r>
      <w:r w:rsidRPr="00F856E2">
        <w:rPr>
          <w:rFonts w:asciiTheme="majorBidi" w:hAnsiTheme="majorBidi" w:cstheme="majorBidi"/>
          <w:sz w:val="28"/>
          <w:szCs w:val="28"/>
        </w:rPr>
        <w:t xml:space="preserve"> an event of default under the terms and conditions,</w:t>
      </w:r>
      <w:r w:rsidRPr="00F856E2">
        <w:rPr>
          <w:rFonts w:asciiTheme="majorBidi" w:hAnsiTheme="majorBidi" w:cstheme="majorBidi" w:hint="cs"/>
          <w:sz w:val="28"/>
          <w:szCs w:val="28"/>
        </w:rPr>
        <w:t xml:space="preserve"> </w:t>
      </w:r>
      <w:r w:rsidR="00BB17F2">
        <w:rPr>
          <w:rFonts w:asciiTheme="majorBidi" w:hAnsiTheme="majorBidi" w:cstheme="majorBidi"/>
          <w:sz w:val="28"/>
          <w:szCs w:val="28"/>
        </w:rPr>
        <w:t xml:space="preserve">and </w:t>
      </w:r>
      <w:r w:rsidRPr="00F856E2">
        <w:rPr>
          <w:rFonts w:asciiTheme="majorBidi" w:hAnsiTheme="majorBidi" w:cstheme="majorBidi"/>
          <w:sz w:val="28"/>
          <w:szCs w:val="28"/>
        </w:rPr>
        <w:t>to approve amendment</w:t>
      </w:r>
      <w:r w:rsidR="00BB17F2">
        <w:rPr>
          <w:rFonts w:asciiTheme="majorBidi" w:hAnsiTheme="majorBidi" w:cstheme="majorBidi"/>
          <w:sz w:val="28"/>
          <w:szCs w:val="28"/>
        </w:rPr>
        <w:t>s</w:t>
      </w:r>
      <w:r w:rsidRPr="00F856E2">
        <w:rPr>
          <w:rFonts w:asciiTheme="majorBidi" w:hAnsiTheme="majorBidi" w:cstheme="majorBidi"/>
          <w:sz w:val="28"/>
          <w:szCs w:val="28"/>
        </w:rPr>
        <w:t xml:space="preserve"> to </w:t>
      </w:r>
      <w:r w:rsidR="00BB17F2">
        <w:rPr>
          <w:rFonts w:asciiTheme="majorBidi" w:hAnsiTheme="majorBidi" w:cstheme="majorBidi"/>
          <w:sz w:val="28"/>
          <w:szCs w:val="28"/>
        </w:rPr>
        <w:t xml:space="preserve">the provisions relating to </w:t>
      </w:r>
      <w:r w:rsidRPr="00F856E2">
        <w:rPr>
          <w:rFonts w:asciiTheme="majorBidi" w:hAnsiTheme="majorBidi" w:cstheme="majorBidi"/>
          <w:sz w:val="28"/>
          <w:szCs w:val="28"/>
        </w:rPr>
        <w:t>event</w:t>
      </w:r>
      <w:r w:rsidR="00BB17F2">
        <w:rPr>
          <w:rFonts w:asciiTheme="majorBidi" w:hAnsiTheme="majorBidi" w:cstheme="majorBidi"/>
          <w:sz w:val="28"/>
          <w:szCs w:val="28"/>
        </w:rPr>
        <w:t>s</w:t>
      </w:r>
      <w:r w:rsidRPr="00F856E2">
        <w:rPr>
          <w:rFonts w:asciiTheme="majorBidi" w:hAnsiTheme="majorBidi" w:cstheme="majorBidi"/>
          <w:sz w:val="28"/>
          <w:szCs w:val="28"/>
        </w:rPr>
        <w:t xml:space="preserve"> of default </w:t>
      </w:r>
      <w:r w:rsidR="00BB17F2">
        <w:rPr>
          <w:rFonts w:asciiTheme="majorBidi" w:hAnsiTheme="majorBidi" w:cstheme="majorBidi"/>
          <w:sz w:val="28"/>
          <w:szCs w:val="28"/>
        </w:rPr>
        <w:t xml:space="preserve">of the guarantor </w:t>
      </w:r>
      <w:r w:rsidRPr="00F856E2">
        <w:rPr>
          <w:rFonts w:asciiTheme="majorBidi" w:hAnsiTheme="majorBidi" w:cstheme="majorBidi"/>
          <w:sz w:val="28"/>
          <w:szCs w:val="28"/>
        </w:rPr>
        <w:t xml:space="preserve">and other related </w:t>
      </w:r>
      <w:r w:rsidR="00BB17F2">
        <w:rPr>
          <w:rFonts w:asciiTheme="majorBidi" w:hAnsiTheme="majorBidi" w:cstheme="majorBidi"/>
          <w:sz w:val="28"/>
          <w:szCs w:val="28"/>
        </w:rPr>
        <w:t>clauses</w:t>
      </w:r>
      <w:r w:rsidRPr="00F856E2">
        <w:rPr>
          <w:rFonts w:asciiTheme="majorBidi" w:hAnsiTheme="majorBidi" w:cstheme="majorBidi"/>
          <w:sz w:val="28"/>
          <w:szCs w:val="28"/>
        </w:rPr>
        <w:t>.</w:t>
      </w:r>
    </w:p>
    <w:p w14:paraId="39F63058" w14:textId="576F6902" w:rsidR="00F856E2" w:rsidRPr="00F856E2" w:rsidRDefault="00F856E2" w:rsidP="007220B4">
      <w:pPr>
        <w:pStyle w:val="ListParagraph"/>
        <w:numPr>
          <w:ilvl w:val="0"/>
          <w:numId w:val="28"/>
        </w:numPr>
        <w:tabs>
          <w:tab w:val="right" w:pos="5490"/>
          <w:tab w:val="right" w:pos="7740"/>
          <w:tab w:val="right" w:pos="9180"/>
        </w:tabs>
        <w:spacing w:before="120" w:after="120" w:line="370" w:lineRule="exact"/>
        <w:ind w:left="1350" w:right="-43"/>
        <w:jc w:val="thaiDistribute"/>
        <w:rPr>
          <w:rFonts w:asciiTheme="majorBidi" w:hAnsiTheme="majorBidi" w:cstheme="majorBidi"/>
          <w:sz w:val="28"/>
          <w:szCs w:val="28"/>
        </w:rPr>
      </w:pPr>
      <w:r w:rsidRPr="00F856E2">
        <w:rPr>
          <w:rFonts w:asciiTheme="majorBidi" w:hAnsiTheme="majorBidi" w:cstheme="majorBidi"/>
          <w:sz w:val="28"/>
          <w:szCs w:val="28"/>
        </w:rPr>
        <w:t xml:space="preserve">To approve the addition of collateral by mortgaging the land and buildings of the Company in Prachuap </w:t>
      </w:r>
      <w:r w:rsidR="00235963">
        <w:rPr>
          <w:rFonts w:asciiTheme="majorBidi" w:hAnsiTheme="majorBidi" w:cstheme="majorBidi"/>
          <w:sz w:val="28"/>
          <w:szCs w:val="28"/>
        </w:rPr>
        <w:br/>
      </w:r>
      <w:r w:rsidRPr="00F856E2">
        <w:rPr>
          <w:rFonts w:asciiTheme="majorBidi" w:hAnsiTheme="majorBidi" w:cstheme="majorBidi"/>
          <w:sz w:val="28"/>
          <w:szCs w:val="28"/>
        </w:rPr>
        <w:t>Khiri Khan Province</w:t>
      </w:r>
      <w:r w:rsidR="001A74C6">
        <w:rPr>
          <w:rFonts w:asciiTheme="majorBidi" w:hAnsiTheme="majorBidi" w:cstheme="majorBidi"/>
          <w:sz w:val="28"/>
          <w:szCs w:val="28"/>
        </w:rPr>
        <w:t xml:space="preserve"> (Note 8)</w:t>
      </w:r>
      <w:r w:rsidRPr="00F856E2">
        <w:rPr>
          <w:rFonts w:asciiTheme="majorBidi" w:hAnsiTheme="majorBidi" w:cstheme="majorBidi"/>
          <w:sz w:val="28"/>
          <w:szCs w:val="28"/>
        </w:rPr>
        <w:t>.</w:t>
      </w:r>
      <w:r w:rsidRPr="00F856E2">
        <w:rPr>
          <w:rFonts w:asciiTheme="majorBidi" w:hAnsiTheme="majorBidi" w:cstheme="majorBidi"/>
          <w:sz w:val="28"/>
          <w:szCs w:val="28"/>
        </w:rPr>
        <w:tab/>
      </w:r>
    </w:p>
    <w:p w14:paraId="34A96B59" w14:textId="5121817E" w:rsidR="00F856E2" w:rsidRPr="00F856E2" w:rsidRDefault="00637D76" w:rsidP="007220B4">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Pr>
          <w:rFonts w:asciiTheme="majorBidi" w:hAnsiTheme="majorBidi" w:cstheme="majorBidi"/>
          <w:sz w:val="28"/>
          <w:szCs w:val="28"/>
        </w:rPr>
        <w:tab/>
      </w:r>
      <w:r w:rsidR="00F856E2" w:rsidRPr="00F856E2">
        <w:rPr>
          <w:rFonts w:asciiTheme="majorBidi" w:hAnsiTheme="majorBidi" w:cstheme="majorBidi"/>
          <w:sz w:val="28"/>
          <w:szCs w:val="28"/>
        </w:rPr>
        <w:t xml:space="preserve">Subsequently, on September </w:t>
      </w:r>
      <w:r w:rsidR="0009614F">
        <w:rPr>
          <w:rFonts w:asciiTheme="majorBidi" w:hAnsiTheme="majorBidi" w:cstheme="majorBidi"/>
          <w:sz w:val="28"/>
          <w:szCs w:val="28"/>
        </w:rPr>
        <w:t xml:space="preserve">27, </w:t>
      </w:r>
      <w:r w:rsidR="00F856E2" w:rsidRPr="00F856E2">
        <w:rPr>
          <w:rFonts w:asciiTheme="majorBidi" w:hAnsiTheme="majorBidi" w:cstheme="majorBidi"/>
          <w:sz w:val="28"/>
          <w:szCs w:val="28"/>
        </w:rPr>
        <w:t xml:space="preserve">2023, the Company exercised its right to </w:t>
      </w:r>
      <w:r w:rsidR="00BB17F2">
        <w:rPr>
          <w:rFonts w:asciiTheme="majorBidi" w:hAnsiTheme="majorBidi" w:cstheme="majorBidi"/>
          <w:sz w:val="28"/>
          <w:szCs w:val="28"/>
        </w:rPr>
        <w:t>partially</w:t>
      </w:r>
      <w:r w:rsidR="00F856E2" w:rsidRPr="00F856E2">
        <w:rPr>
          <w:rFonts w:asciiTheme="majorBidi" w:hAnsiTheme="majorBidi" w:cstheme="majorBidi"/>
          <w:sz w:val="28"/>
          <w:szCs w:val="28"/>
        </w:rPr>
        <w:t xml:space="preserve"> redeem the senior and secured debentures No. 3/2561 before the </w:t>
      </w:r>
      <w:r w:rsidR="00BB17F2">
        <w:rPr>
          <w:rFonts w:asciiTheme="majorBidi" w:hAnsiTheme="majorBidi" w:cstheme="majorBidi"/>
          <w:sz w:val="28"/>
          <w:szCs w:val="28"/>
        </w:rPr>
        <w:t>maturity</w:t>
      </w:r>
      <w:r w:rsidR="00F856E2" w:rsidRPr="00F856E2">
        <w:rPr>
          <w:rFonts w:asciiTheme="majorBidi" w:hAnsiTheme="majorBidi" w:cstheme="majorBidi"/>
          <w:sz w:val="28"/>
          <w:szCs w:val="28"/>
        </w:rPr>
        <w:t xml:space="preserve"> date, </w:t>
      </w:r>
      <w:r w:rsidR="00BB17F2">
        <w:rPr>
          <w:rFonts w:asciiTheme="majorBidi" w:hAnsiTheme="majorBidi" w:cstheme="majorBidi"/>
          <w:sz w:val="28"/>
          <w:szCs w:val="28"/>
        </w:rPr>
        <w:t>at</w:t>
      </w:r>
      <w:r w:rsidR="00F856E2" w:rsidRPr="00F856E2">
        <w:rPr>
          <w:rFonts w:asciiTheme="majorBidi" w:hAnsiTheme="majorBidi" w:cstheme="majorBidi"/>
          <w:sz w:val="28"/>
          <w:szCs w:val="28"/>
        </w:rPr>
        <w:t xml:space="preserve"> Baht 70 per unit, totaling Baht 30.13 million.</w:t>
      </w:r>
    </w:p>
    <w:p w14:paraId="628804D4" w14:textId="50CE7BB5" w:rsidR="00F856E2" w:rsidRPr="00F856E2" w:rsidRDefault="00637D76" w:rsidP="007220B4">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Pr>
          <w:rFonts w:asciiTheme="majorBidi" w:hAnsiTheme="majorBidi" w:cstheme="majorBidi"/>
          <w:sz w:val="28"/>
          <w:szCs w:val="28"/>
        </w:rPr>
        <w:tab/>
      </w:r>
      <w:r w:rsidR="00810326">
        <w:rPr>
          <w:rFonts w:asciiTheme="majorBidi" w:hAnsiTheme="majorBidi" w:cstheme="majorBidi"/>
          <w:sz w:val="28"/>
          <w:szCs w:val="28"/>
        </w:rPr>
        <w:t>Subsequently, o</w:t>
      </w:r>
      <w:r w:rsidR="00F856E2" w:rsidRPr="00F856E2">
        <w:rPr>
          <w:rFonts w:asciiTheme="majorBidi" w:hAnsiTheme="majorBidi" w:cstheme="majorBidi"/>
          <w:sz w:val="28"/>
          <w:szCs w:val="28"/>
        </w:rPr>
        <w:t>n March 6</w:t>
      </w:r>
      <w:r w:rsidR="00810326">
        <w:rPr>
          <w:rFonts w:asciiTheme="majorBidi" w:hAnsiTheme="majorBidi" w:cstheme="majorBidi"/>
          <w:sz w:val="28"/>
          <w:szCs w:val="28"/>
        </w:rPr>
        <w:t>,</w:t>
      </w:r>
      <w:r w:rsidR="00F856E2" w:rsidRPr="00F856E2">
        <w:rPr>
          <w:rFonts w:asciiTheme="majorBidi" w:hAnsiTheme="majorBidi" w:cstheme="majorBidi"/>
          <w:sz w:val="28"/>
          <w:szCs w:val="28"/>
        </w:rPr>
        <w:t xml:space="preserve"> 2024, the </w:t>
      </w:r>
      <w:r w:rsidR="00BB17F2">
        <w:rPr>
          <w:rFonts w:asciiTheme="majorBidi" w:hAnsiTheme="majorBidi" w:cstheme="majorBidi"/>
          <w:sz w:val="28"/>
          <w:szCs w:val="28"/>
        </w:rPr>
        <w:t>M</w:t>
      </w:r>
      <w:r w:rsidR="00F856E2" w:rsidRPr="00F856E2">
        <w:rPr>
          <w:rFonts w:asciiTheme="majorBidi" w:hAnsiTheme="majorBidi" w:cstheme="majorBidi"/>
          <w:sz w:val="28"/>
          <w:szCs w:val="28"/>
        </w:rPr>
        <w:t xml:space="preserve">eeting of </w:t>
      </w:r>
      <w:r w:rsidR="00BB17F2">
        <w:rPr>
          <w:rFonts w:asciiTheme="majorBidi" w:hAnsiTheme="majorBidi" w:cstheme="majorBidi"/>
          <w:sz w:val="28"/>
          <w:szCs w:val="28"/>
        </w:rPr>
        <w:t>D</w:t>
      </w:r>
      <w:r w:rsidR="00F856E2" w:rsidRPr="00F856E2">
        <w:rPr>
          <w:rFonts w:asciiTheme="majorBidi" w:hAnsiTheme="majorBidi" w:cstheme="majorBidi"/>
          <w:sz w:val="28"/>
          <w:szCs w:val="28"/>
        </w:rPr>
        <w:t xml:space="preserve">ebenture </w:t>
      </w:r>
      <w:r w:rsidR="00BB17F2">
        <w:rPr>
          <w:rFonts w:asciiTheme="majorBidi" w:hAnsiTheme="majorBidi" w:cstheme="majorBidi"/>
          <w:sz w:val="28"/>
          <w:szCs w:val="28"/>
        </w:rPr>
        <w:t>H</w:t>
      </w:r>
      <w:r w:rsidR="00F856E2" w:rsidRPr="00F856E2">
        <w:rPr>
          <w:rFonts w:asciiTheme="majorBidi" w:hAnsiTheme="majorBidi" w:cstheme="majorBidi"/>
          <w:sz w:val="28"/>
          <w:szCs w:val="28"/>
        </w:rPr>
        <w:t xml:space="preserve">olders No. 1/2567 for the senior and secured debentures No. 3/2561 passed a resolution approving the extension of the maturity date for 1 year </w:t>
      </w:r>
      <w:r w:rsidR="00BB17F2">
        <w:rPr>
          <w:rFonts w:asciiTheme="majorBidi" w:hAnsiTheme="majorBidi" w:cstheme="majorBidi"/>
          <w:sz w:val="28"/>
          <w:szCs w:val="28"/>
        </w:rPr>
        <w:t xml:space="preserve">and </w:t>
      </w:r>
      <w:r w:rsidR="00F856E2" w:rsidRPr="00F856E2">
        <w:rPr>
          <w:rFonts w:asciiTheme="majorBidi" w:hAnsiTheme="majorBidi" w:cstheme="majorBidi"/>
          <w:sz w:val="28"/>
          <w:szCs w:val="28"/>
        </w:rPr>
        <w:t xml:space="preserve">9 months by amending the maturity date to be repaid in installments but in total no later than December </w:t>
      </w:r>
      <w:r w:rsidR="002414E9">
        <w:rPr>
          <w:rFonts w:asciiTheme="majorBidi" w:hAnsiTheme="majorBidi" w:cstheme="majorBidi"/>
          <w:sz w:val="28"/>
          <w:szCs w:val="28"/>
        </w:rPr>
        <w:t xml:space="preserve">27, </w:t>
      </w:r>
      <w:r w:rsidR="00F856E2" w:rsidRPr="00F856E2">
        <w:rPr>
          <w:rFonts w:asciiTheme="majorBidi" w:hAnsiTheme="majorBidi" w:cstheme="majorBidi"/>
          <w:sz w:val="28"/>
          <w:szCs w:val="28"/>
        </w:rPr>
        <w:t xml:space="preserve">2025. In addition, the meeting approved an amendment to the interest rate from 7.00% to 7.25% per annum </w:t>
      </w:r>
      <w:r w:rsidR="00BB17F2">
        <w:rPr>
          <w:rFonts w:asciiTheme="majorBidi" w:hAnsiTheme="majorBidi" w:cstheme="majorBidi"/>
          <w:sz w:val="28"/>
          <w:szCs w:val="28"/>
        </w:rPr>
        <w:t xml:space="preserve">effective </w:t>
      </w:r>
      <w:r w:rsidR="00F856E2" w:rsidRPr="00F856E2">
        <w:rPr>
          <w:rFonts w:asciiTheme="majorBidi" w:hAnsiTheme="majorBidi" w:cstheme="majorBidi"/>
          <w:sz w:val="28"/>
          <w:szCs w:val="28"/>
        </w:rPr>
        <w:t xml:space="preserve">from March </w:t>
      </w:r>
      <w:r w:rsidR="002414E9">
        <w:rPr>
          <w:rFonts w:asciiTheme="majorBidi" w:hAnsiTheme="majorBidi" w:cstheme="majorBidi"/>
          <w:sz w:val="28"/>
          <w:szCs w:val="28"/>
        </w:rPr>
        <w:t xml:space="preserve">27, </w:t>
      </w:r>
      <w:r w:rsidR="00F856E2" w:rsidRPr="00F856E2">
        <w:rPr>
          <w:rFonts w:asciiTheme="majorBidi" w:hAnsiTheme="majorBidi" w:cstheme="majorBidi"/>
          <w:sz w:val="28"/>
          <w:szCs w:val="28"/>
        </w:rPr>
        <w:t>2024.</w:t>
      </w:r>
    </w:p>
    <w:p w14:paraId="61BADD82" w14:textId="1444D07D" w:rsidR="00F856E2" w:rsidRPr="00F856E2" w:rsidRDefault="00637D76" w:rsidP="007220B4">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Pr>
          <w:rFonts w:asciiTheme="majorBidi" w:hAnsiTheme="majorBidi" w:cstheme="majorBidi"/>
          <w:sz w:val="28"/>
          <w:szCs w:val="28"/>
        </w:rPr>
        <w:tab/>
      </w:r>
      <w:r w:rsidR="002414E9">
        <w:rPr>
          <w:rFonts w:asciiTheme="majorBidi" w:hAnsiTheme="majorBidi" w:cstheme="majorBidi"/>
          <w:sz w:val="28"/>
          <w:szCs w:val="28"/>
        </w:rPr>
        <w:t xml:space="preserve">Subsequently, </w:t>
      </w:r>
      <w:r w:rsidR="00334126">
        <w:rPr>
          <w:rFonts w:asciiTheme="majorBidi" w:hAnsiTheme="majorBidi" w:cstheme="majorBidi"/>
          <w:sz w:val="28"/>
          <w:szCs w:val="28"/>
        </w:rPr>
        <w:t>o</w:t>
      </w:r>
      <w:r w:rsidR="00F856E2" w:rsidRPr="00F856E2">
        <w:rPr>
          <w:rFonts w:asciiTheme="majorBidi" w:hAnsiTheme="majorBidi" w:cstheme="majorBidi"/>
          <w:sz w:val="28"/>
          <w:szCs w:val="28"/>
        </w:rPr>
        <w:t>n November 27</w:t>
      </w:r>
      <w:r w:rsidR="00334126">
        <w:rPr>
          <w:rFonts w:asciiTheme="majorBidi" w:hAnsiTheme="majorBidi" w:cstheme="majorBidi"/>
          <w:sz w:val="28"/>
          <w:szCs w:val="28"/>
        </w:rPr>
        <w:t>,</w:t>
      </w:r>
      <w:r w:rsidR="00F856E2" w:rsidRPr="00F856E2">
        <w:rPr>
          <w:rFonts w:asciiTheme="majorBidi" w:hAnsiTheme="majorBidi" w:cstheme="majorBidi"/>
          <w:sz w:val="28"/>
          <w:szCs w:val="28"/>
        </w:rPr>
        <w:t xml:space="preserve"> 2024, the </w:t>
      </w:r>
      <w:r w:rsidR="00BB17F2">
        <w:rPr>
          <w:rFonts w:asciiTheme="majorBidi" w:hAnsiTheme="majorBidi" w:cstheme="majorBidi"/>
          <w:sz w:val="28"/>
          <w:szCs w:val="28"/>
        </w:rPr>
        <w:t>M</w:t>
      </w:r>
      <w:r w:rsidR="00F856E2" w:rsidRPr="00F856E2">
        <w:rPr>
          <w:rFonts w:asciiTheme="majorBidi" w:hAnsiTheme="majorBidi" w:cstheme="majorBidi"/>
          <w:sz w:val="28"/>
          <w:szCs w:val="28"/>
        </w:rPr>
        <w:t xml:space="preserve">eeting of </w:t>
      </w:r>
      <w:r w:rsidR="00BB17F2">
        <w:rPr>
          <w:rFonts w:asciiTheme="majorBidi" w:hAnsiTheme="majorBidi" w:cstheme="majorBidi"/>
          <w:sz w:val="28"/>
          <w:szCs w:val="28"/>
        </w:rPr>
        <w:t>D</w:t>
      </w:r>
      <w:r w:rsidR="00F856E2" w:rsidRPr="00F856E2">
        <w:rPr>
          <w:rFonts w:asciiTheme="majorBidi" w:hAnsiTheme="majorBidi" w:cstheme="majorBidi"/>
          <w:sz w:val="28"/>
          <w:szCs w:val="28"/>
        </w:rPr>
        <w:t xml:space="preserve">ebenture </w:t>
      </w:r>
      <w:r w:rsidR="00BB17F2">
        <w:rPr>
          <w:rFonts w:asciiTheme="majorBidi" w:hAnsiTheme="majorBidi" w:cstheme="majorBidi"/>
          <w:sz w:val="28"/>
          <w:szCs w:val="28"/>
        </w:rPr>
        <w:t>H</w:t>
      </w:r>
      <w:r w:rsidR="00F856E2" w:rsidRPr="00F856E2">
        <w:rPr>
          <w:rFonts w:asciiTheme="majorBidi" w:hAnsiTheme="majorBidi" w:cstheme="majorBidi"/>
          <w:sz w:val="28"/>
          <w:szCs w:val="28"/>
        </w:rPr>
        <w:t xml:space="preserve">olders No. 2/2567 for the senior and secured debentures No. 3/2561 passed a resolution approving the extension of the maturity date for 1 year by amending the maturity date to be repaid in installments but in total no later than December </w:t>
      </w:r>
      <w:r w:rsidR="00334126">
        <w:rPr>
          <w:rFonts w:asciiTheme="majorBidi" w:hAnsiTheme="majorBidi" w:cstheme="majorBidi"/>
          <w:sz w:val="28"/>
          <w:szCs w:val="28"/>
        </w:rPr>
        <w:t xml:space="preserve">27, </w:t>
      </w:r>
      <w:r w:rsidR="00F856E2" w:rsidRPr="00F856E2">
        <w:rPr>
          <w:rFonts w:asciiTheme="majorBidi" w:hAnsiTheme="majorBidi" w:cstheme="majorBidi"/>
          <w:sz w:val="28"/>
          <w:szCs w:val="28"/>
        </w:rPr>
        <w:t xml:space="preserve">2026. In addition, the meeting approved an amendment to the interest rates to 7.50% per annum </w:t>
      </w:r>
      <w:r w:rsidR="00BB17F2">
        <w:rPr>
          <w:rFonts w:asciiTheme="majorBidi" w:hAnsiTheme="majorBidi" w:cstheme="majorBidi"/>
          <w:sz w:val="28"/>
          <w:szCs w:val="28"/>
        </w:rPr>
        <w:t xml:space="preserve">effective </w:t>
      </w:r>
      <w:r w:rsidR="00F856E2" w:rsidRPr="00F856E2">
        <w:rPr>
          <w:rFonts w:asciiTheme="majorBidi" w:hAnsiTheme="majorBidi" w:cstheme="majorBidi"/>
          <w:sz w:val="28"/>
          <w:szCs w:val="28"/>
        </w:rPr>
        <w:t xml:space="preserve">from December </w:t>
      </w:r>
      <w:r w:rsidR="00334126">
        <w:rPr>
          <w:rFonts w:asciiTheme="majorBidi" w:hAnsiTheme="majorBidi" w:cstheme="majorBidi"/>
          <w:sz w:val="28"/>
          <w:szCs w:val="28"/>
        </w:rPr>
        <w:t xml:space="preserve">27, </w:t>
      </w:r>
      <w:r w:rsidR="00F856E2" w:rsidRPr="00F856E2">
        <w:rPr>
          <w:rFonts w:asciiTheme="majorBidi" w:hAnsiTheme="majorBidi" w:cstheme="majorBidi"/>
          <w:sz w:val="28"/>
          <w:szCs w:val="28"/>
        </w:rPr>
        <w:t xml:space="preserve">2024 and 7.75% per annum </w:t>
      </w:r>
      <w:r w:rsidR="00BB17F2">
        <w:rPr>
          <w:rFonts w:asciiTheme="majorBidi" w:hAnsiTheme="majorBidi" w:cstheme="majorBidi"/>
          <w:sz w:val="28"/>
          <w:szCs w:val="28"/>
        </w:rPr>
        <w:t xml:space="preserve">effective </w:t>
      </w:r>
      <w:r w:rsidR="00F856E2" w:rsidRPr="00F856E2">
        <w:rPr>
          <w:rFonts w:asciiTheme="majorBidi" w:hAnsiTheme="majorBidi" w:cstheme="majorBidi"/>
          <w:sz w:val="28"/>
          <w:szCs w:val="28"/>
        </w:rPr>
        <w:t xml:space="preserve">from December </w:t>
      </w:r>
      <w:r w:rsidR="00334126">
        <w:rPr>
          <w:rFonts w:asciiTheme="majorBidi" w:hAnsiTheme="majorBidi" w:cstheme="majorBidi"/>
          <w:sz w:val="28"/>
          <w:szCs w:val="28"/>
        </w:rPr>
        <w:t xml:space="preserve">27, </w:t>
      </w:r>
      <w:r w:rsidR="00F856E2" w:rsidRPr="00F856E2">
        <w:rPr>
          <w:rFonts w:asciiTheme="majorBidi" w:hAnsiTheme="majorBidi" w:cstheme="majorBidi"/>
          <w:sz w:val="28"/>
          <w:szCs w:val="28"/>
        </w:rPr>
        <w:t>2025</w:t>
      </w:r>
      <w:r>
        <w:rPr>
          <w:rFonts w:asciiTheme="majorBidi" w:hAnsiTheme="majorBidi" w:cstheme="majorBidi"/>
          <w:sz w:val="28"/>
          <w:szCs w:val="28"/>
        </w:rPr>
        <w:t>.</w:t>
      </w:r>
    </w:p>
    <w:p w14:paraId="2FE53473" w14:textId="0289F951" w:rsidR="007A1C0F" w:rsidRPr="00F856E2" w:rsidRDefault="007A1C0F" w:rsidP="007220B4">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Pr>
          <w:rFonts w:asciiTheme="majorBidi" w:hAnsiTheme="majorBidi" w:cstheme="majorBidi"/>
          <w:sz w:val="28"/>
          <w:szCs w:val="28"/>
        </w:rPr>
        <w:tab/>
        <w:t>Subsequently, o</w:t>
      </w:r>
      <w:r w:rsidRPr="00F856E2">
        <w:rPr>
          <w:rFonts w:asciiTheme="majorBidi" w:hAnsiTheme="majorBidi" w:cstheme="majorBidi"/>
          <w:sz w:val="28"/>
          <w:szCs w:val="28"/>
        </w:rPr>
        <w:t xml:space="preserve">n </w:t>
      </w:r>
      <w:r>
        <w:rPr>
          <w:rFonts w:asciiTheme="majorBidi" w:hAnsiTheme="majorBidi" w:cstheme="majorBidi"/>
          <w:sz w:val="28"/>
          <w:szCs w:val="28"/>
        </w:rPr>
        <w:t>July</w:t>
      </w:r>
      <w:r w:rsidRPr="00F856E2">
        <w:rPr>
          <w:rFonts w:asciiTheme="majorBidi" w:hAnsiTheme="majorBidi" w:cstheme="majorBidi"/>
          <w:sz w:val="28"/>
          <w:szCs w:val="28"/>
        </w:rPr>
        <w:t xml:space="preserve"> </w:t>
      </w:r>
      <w:r>
        <w:rPr>
          <w:rFonts w:asciiTheme="majorBidi" w:hAnsiTheme="majorBidi" w:cstheme="majorBidi"/>
          <w:sz w:val="28"/>
          <w:szCs w:val="28"/>
        </w:rPr>
        <w:t xml:space="preserve">18, </w:t>
      </w:r>
      <w:r w:rsidRPr="00F856E2">
        <w:rPr>
          <w:rFonts w:asciiTheme="majorBidi" w:hAnsiTheme="majorBidi" w:cstheme="majorBidi"/>
          <w:sz w:val="28"/>
          <w:szCs w:val="28"/>
        </w:rPr>
        <w:t>202</w:t>
      </w:r>
      <w:r>
        <w:rPr>
          <w:rFonts w:asciiTheme="majorBidi" w:hAnsiTheme="majorBidi" w:cstheme="majorBidi"/>
          <w:sz w:val="28"/>
          <w:szCs w:val="28"/>
        </w:rPr>
        <w:t>5</w:t>
      </w:r>
      <w:r w:rsidRPr="00F856E2">
        <w:rPr>
          <w:rFonts w:asciiTheme="majorBidi" w:hAnsiTheme="majorBidi" w:cstheme="majorBidi"/>
          <w:sz w:val="28"/>
          <w:szCs w:val="28"/>
        </w:rPr>
        <w:t xml:space="preserve">, the </w:t>
      </w:r>
      <w:r w:rsidR="00BB17F2">
        <w:rPr>
          <w:rFonts w:asciiTheme="majorBidi" w:hAnsiTheme="majorBidi" w:cstheme="majorBidi"/>
          <w:sz w:val="28"/>
          <w:szCs w:val="28"/>
        </w:rPr>
        <w:t>M</w:t>
      </w:r>
      <w:r w:rsidRPr="00F856E2">
        <w:rPr>
          <w:rFonts w:asciiTheme="majorBidi" w:hAnsiTheme="majorBidi" w:cstheme="majorBidi"/>
          <w:sz w:val="28"/>
          <w:szCs w:val="28"/>
        </w:rPr>
        <w:t xml:space="preserve">eeting of </w:t>
      </w:r>
      <w:r w:rsidR="00BB17F2">
        <w:rPr>
          <w:rFonts w:asciiTheme="majorBidi" w:hAnsiTheme="majorBidi" w:cstheme="majorBidi"/>
          <w:sz w:val="28"/>
          <w:szCs w:val="28"/>
        </w:rPr>
        <w:t>D</w:t>
      </w:r>
      <w:r w:rsidRPr="00F856E2">
        <w:rPr>
          <w:rFonts w:asciiTheme="majorBidi" w:hAnsiTheme="majorBidi" w:cstheme="majorBidi"/>
          <w:sz w:val="28"/>
          <w:szCs w:val="28"/>
        </w:rPr>
        <w:t xml:space="preserve">ebenture </w:t>
      </w:r>
      <w:r w:rsidR="00BB17F2">
        <w:rPr>
          <w:rFonts w:asciiTheme="majorBidi" w:hAnsiTheme="majorBidi" w:cstheme="majorBidi"/>
          <w:sz w:val="28"/>
          <w:szCs w:val="28"/>
        </w:rPr>
        <w:t>H</w:t>
      </w:r>
      <w:r w:rsidRPr="00F856E2">
        <w:rPr>
          <w:rFonts w:asciiTheme="majorBidi" w:hAnsiTheme="majorBidi" w:cstheme="majorBidi"/>
          <w:sz w:val="28"/>
          <w:szCs w:val="28"/>
        </w:rPr>
        <w:t xml:space="preserve">olders No. </w:t>
      </w:r>
      <w:r>
        <w:rPr>
          <w:rFonts w:asciiTheme="majorBidi" w:hAnsiTheme="majorBidi" w:cstheme="majorBidi"/>
          <w:sz w:val="28"/>
          <w:szCs w:val="28"/>
        </w:rPr>
        <w:t>1</w:t>
      </w:r>
      <w:r w:rsidRPr="00F856E2">
        <w:rPr>
          <w:rFonts w:asciiTheme="majorBidi" w:hAnsiTheme="majorBidi" w:cstheme="majorBidi"/>
          <w:sz w:val="28"/>
          <w:szCs w:val="28"/>
        </w:rPr>
        <w:t>/256</w:t>
      </w:r>
      <w:r>
        <w:rPr>
          <w:rFonts w:asciiTheme="majorBidi" w:hAnsiTheme="majorBidi" w:cstheme="majorBidi"/>
          <w:sz w:val="28"/>
          <w:szCs w:val="28"/>
        </w:rPr>
        <w:t>8</w:t>
      </w:r>
      <w:r w:rsidRPr="00F856E2">
        <w:rPr>
          <w:rFonts w:asciiTheme="majorBidi" w:hAnsiTheme="majorBidi" w:cstheme="majorBidi"/>
          <w:sz w:val="28"/>
          <w:szCs w:val="28"/>
        </w:rPr>
        <w:t xml:space="preserve"> for the senior and secured debentures No. 3/2561 passed a resolution approving the extension of the maturity date for </w:t>
      </w:r>
      <w:r>
        <w:rPr>
          <w:rFonts w:asciiTheme="majorBidi" w:hAnsiTheme="majorBidi" w:cstheme="majorBidi"/>
          <w:sz w:val="28"/>
          <w:szCs w:val="28"/>
        </w:rPr>
        <w:t>6</w:t>
      </w:r>
      <w:r w:rsidRPr="00F856E2">
        <w:rPr>
          <w:rFonts w:asciiTheme="majorBidi" w:hAnsiTheme="majorBidi" w:cstheme="majorBidi"/>
          <w:sz w:val="28"/>
          <w:szCs w:val="28"/>
        </w:rPr>
        <w:t xml:space="preserve"> </w:t>
      </w:r>
      <w:r>
        <w:rPr>
          <w:rFonts w:asciiTheme="majorBidi" w:hAnsiTheme="majorBidi" w:cstheme="majorBidi"/>
          <w:sz w:val="28"/>
          <w:szCs w:val="28"/>
        </w:rPr>
        <w:t>months</w:t>
      </w:r>
      <w:r w:rsidRPr="00F856E2">
        <w:rPr>
          <w:rFonts w:asciiTheme="majorBidi" w:hAnsiTheme="majorBidi" w:cstheme="majorBidi"/>
          <w:sz w:val="28"/>
          <w:szCs w:val="28"/>
        </w:rPr>
        <w:t xml:space="preserve"> by amending the maturity date to be repaid in installments but in total no later than </w:t>
      </w:r>
      <w:r w:rsidR="00575E8E">
        <w:rPr>
          <w:rFonts w:asciiTheme="majorBidi" w:hAnsiTheme="majorBidi" w:cstheme="majorBidi"/>
          <w:sz w:val="28"/>
          <w:szCs w:val="28"/>
        </w:rPr>
        <w:t>June</w:t>
      </w:r>
      <w:r w:rsidRPr="00F856E2">
        <w:rPr>
          <w:rFonts w:asciiTheme="majorBidi" w:hAnsiTheme="majorBidi" w:cstheme="majorBidi"/>
          <w:sz w:val="28"/>
          <w:szCs w:val="28"/>
        </w:rPr>
        <w:t xml:space="preserve"> </w:t>
      </w:r>
      <w:r>
        <w:rPr>
          <w:rFonts w:asciiTheme="majorBidi" w:hAnsiTheme="majorBidi" w:cstheme="majorBidi"/>
          <w:sz w:val="28"/>
          <w:szCs w:val="28"/>
        </w:rPr>
        <w:t xml:space="preserve">27, </w:t>
      </w:r>
      <w:r w:rsidRPr="00F856E2">
        <w:rPr>
          <w:rFonts w:asciiTheme="majorBidi" w:hAnsiTheme="majorBidi" w:cstheme="majorBidi"/>
          <w:sz w:val="28"/>
          <w:szCs w:val="28"/>
        </w:rPr>
        <w:t>202</w:t>
      </w:r>
      <w:r w:rsidR="00BB17F2">
        <w:rPr>
          <w:rFonts w:asciiTheme="majorBidi" w:hAnsiTheme="majorBidi" w:cstheme="majorBidi"/>
          <w:sz w:val="28"/>
          <w:szCs w:val="28"/>
        </w:rPr>
        <w:t>7</w:t>
      </w:r>
      <w:r w:rsidRPr="00F856E2">
        <w:rPr>
          <w:rFonts w:asciiTheme="majorBidi" w:hAnsiTheme="majorBidi" w:cstheme="majorBidi"/>
          <w:sz w:val="28"/>
          <w:szCs w:val="28"/>
        </w:rPr>
        <w:t>.</w:t>
      </w:r>
      <w:r w:rsidR="00773731">
        <w:rPr>
          <w:rFonts w:asciiTheme="majorBidi" w:hAnsiTheme="majorBidi" w:cstheme="majorBidi"/>
          <w:sz w:val="28"/>
          <w:szCs w:val="28"/>
        </w:rPr>
        <w:t xml:space="preserve"> </w:t>
      </w:r>
      <w:r w:rsidR="00510FAD">
        <w:rPr>
          <w:rFonts w:asciiTheme="majorBidi" w:hAnsiTheme="majorBidi" w:cstheme="majorBidi"/>
          <w:sz w:val="28"/>
          <w:szCs w:val="28"/>
        </w:rPr>
        <w:t xml:space="preserve">In </w:t>
      </w:r>
      <w:r w:rsidR="007220B4">
        <w:rPr>
          <w:rFonts w:asciiTheme="majorBidi" w:hAnsiTheme="majorBidi" w:cstheme="majorBidi"/>
          <w:sz w:val="28"/>
          <w:szCs w:val="28"/>
        </w:rPr>
        <w:t xml:space="preserve">addition, the meeting approved </w:t>
      </w:r>
      <w:r w:rsidR="00510FAD" w:rsidRPr="00510FAD">
        <w:rPr>
          <w:rFonts w:asciiTheme="majorBidi" w:hAnsiTheme="majorBidi" w:cstheme="majorBidi"/>
          <w:sz w:val="28"/>
          <w:szCs w:val="28"/>
        </w:rPr>
        <w:t>a waiver s</w:t>
      </w:r>
      <w:r w:rsidR="00BB17F2">
        <w:rPr>
          <w:rFonts w:asciiTheme="majorBidi" w:hAnsiTheme="majorBidi" w:cstheme="majorBidi"/>
          <w:sz w:val="28"/>
          <w:szCs w:val="28"/>
        </w:rPr>
        <w:t>uch</w:t>
      </w:r>
      <w:r w:rsidR="00510FAD" w:rsidRPr="00510FAD">
        <w:rPr>
          <w:rFonts w:asciiTheme="majorBidi" w:hAnsiTheme="majorBidi" w:cstheme="majorBidi"/>
          <w:sz w:val="28"/>
          <w:szCs w:val="28"/>
        </w:rPr>
        <w:t xml:space="preserve"> that the Company’s request to amend the debenture repayment terms, including any extension or modification of the repayment schedule</w:t>
      </w:r>
      <w:r w:rsidR="00BB17F2">
        <w:rPr>
          <w:rFonts w:asciiTheme="majorBidi" w:hAnsiTheme="majorBidi" w:cstheme="majorBidi"/>
          <w:sz w:val="28"/>
          <w:szCs w:val="28"/>
        </w:rPr>
        <w:t xml:space="preserve"> or any modification relating to the debt</w:t>
      </w:r>
      <w:r w:rsidR="00510FAD" w:rsidRPr="00510FAD">
        <w:rPr>
          <w:rFonts w:asciiTheme="majorBidi" w:hAnsiTheme="majorBidi" w:cstheme="majorBidi"/>
          <w:sz w:val="28"/>
          <w:szCs w:val="28"/>
        </w:rPr>
        <w:t>, shall not be considered an event of default.</w:t>
      </w:r>
    </w:p>
    <w:p w14:paraId="58D0AB7A" w14:textId="150C1C64" w:rsidR="00F856E2" w:rsidRPr="00F856E2" w:rsidRDefault="00F856E2" w:rsidP="00055049">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sidRPr="00F856E2">
        <w:rPr>
          <w:rFonts w:asciiTheme="majorBidi" w:hAnsiTheme="majorBidi" w:cstheme="majorBidi"/>
          <w:sz w:val="28"/>
          <w:szCs w:val="28"/>
        </w:rPr>
        <w:t xml:space="preserve">(B) </w:t>
      </w:r>
      <w:r w:rsidRPr="00F856E2">
        <w:rPr>
          <w:rFonts w:asciiTheme="majorBidi" w:hAnsiTheme="majorBidi" w:cstheme="majorBidi"/>
          <w:sz w:val="28"/>
          <w:szCs w:val="28"/>
        </w:rPr>
        <w:tab/>
        <w:t>On February 15</w:t>
      </w:r>
      <w:r w:rsidR="007220B4">
        <w:rPr>
          <w:rFonts w:asciiTheme="majorBidi" w:hAnsiTheme="majorBidi" w:cstheme="majorBidi"/>
          <w:sz w:val="28"/>
          <w:szCs w:val="28"/>
        </w:rPr>
        <w:t>,</w:t>
      </w:r>
      <w:r w:rsidRPr="00F856E2">
        <w:rPr>
          <w:rFonts w:asciiTheme="majorBidi" w:hAnsiTheme="majorBidi" w:cstheme="majorBidi"/>
          <w:sz w:val="28"/>
          <w:szCs w:val="28"/>
        </w:rPr>
        <w:t xml:space="preserve"> 2019, the Company issued and offered 525,500</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units of senior and partially secured debentures 1/2562 with a face value of Baht 1,000</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 xml:space="preserve">each, amounting to Baht 525.5 million. The debentures mature on February </w:t>
      </w:r>
      <w:r w:rsidR="007220B4">
        <w:rPr>
          <w:rFonts w:asciiTheme="majorBidi" w:hAnsiTheme="majorBidi" w:cstheme="majorBidi"/>
          <w:sz w:val="28"/>
          <w:szCs w:val="28"/>
        </w:rPr>
        <w:t>15,</w:t>
      </w:r>
      <w:r w:rsidRPr="00F856E2">
        <w:rPr>
          <w:rFonts w:asciiTheme="majorBidi" w:hAnsiTheme="majorBidi" w:cstheme="majorBidi"/>
          <w:sz w:val="28"/>
          <w:szCs w:val="28"/>
        </w:rPr>
        <w:t xml:space="preserve"> 2021</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and bear interest at a rate of 6.75%</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per annum, payable every 3</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months.</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The debentures were secured</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by the part of land with construction thereon of the Company in Chachoengsao Province</w:t>
      </w:r>
      <w:r w:rsidR="00D55890">
        <w:rPr>
          <w:rFonts w:asciiTheme="majorBidi" w:hAnsiTheme="majorBidi" w:cstheme="majorBidi"/>
          <w:sz w:val="28"/>
          <w:szCs w:val="28"/>
        </w:rPr>
        <w:t xml:space="preserve"> (Note 8)</w:t>
      </w:r>
      <w:r w:rsidRPr="00F856E2">
        <w:rPr>
          <w:rFonts w:asciiTheme="majorBidi" w:hAnsiTheme="majorBidi" w:cstheme="majorBidi"/>
          <w:sz w:val="28"/>
          <w:szCs w:val="28"/>
        </w:rPr>
        <w:t>.</w:t>
      </w:r>
    </w:p>
    <w:p w14:paraId="584F4CB2" w14:textId="6678B9EA" w:rsidR="00F856E2" w:rsidRPr="00F856E2" w:rsidRDefault="00F856E2" w:rsidP="00055049">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sidRPr="00F856E2">
        <w:rPr>
          <w:rFonts w:asciiTheme="majorBidi" w:hAnsiTheme="majorBidi" w:cstheme="majorBidi"/>
          <w:sz w:val="28"/>
          <w:szCs w:val="28"/>
        </w:rPr>
        <w:lastRenderedPageBreak/>
        <w:tab/>
        <w:t>Subsequently, on January 22</w:t>
      </w:r>
      <w:r w:rsidR="00002F67">
        <w:rPr>
          <w:rFonts w:asciiTheme="majorBidi" w:hAnsiTheme="majorBidi" w:cstheme="majorBidi"/>
          <w:sz w:val="28"/>
          <w:szCs w:val="28"/>
        </w:rPr>
        <w:t>,</w:t>
      </w:r>
      <w:r w:rsidRPr="00F856E2">
        <w:rPr>
          <w:rFonts w:asciiTheme="majorBidi" w:hAnsiTheme="majorBidi" w:cstheme="majorBidi"/>
          <w:sz w:val="28"/>
          <w:szCs w:val="28"/>
        </w:rPr>
        <w:t xml:space="preserve"> 2021, the </w:t>
      </w:r>
      <w:r w:rsidR="00C63FC2">
        <w:rPr>
          <w:rFonts w:asciiTheme="majorBidi" w:hAnsiTheme="majorBidi" w:cstheme="majorBidi"/>
          <w:sz w:val="28"/>
          <w:szCs w:val="28"/>
        </w:rPr>
        <w:t>M</w:t>
      </w:r>
      <w:r w:rsidRPr="00F856E2">
        <w:rPr>
          <w:rFonts w:asciiTheme="majorBidi" w:hAnsiTheme="majorBidi" w:cstheme="majorBidi"/>
          <w:sz w:val="28"/>
          <w:szCs w:val="28"/>
        </w:rPr>
        <w:t xml:space="preserve">eeting of </w:t>
      </w:r>
      <w:r w:rsidR="00C63FC2">
        <w:rPr>
          <w:rFonts w:asciiTheme="majorBidi" w:hAnsiTheme="majorBidi" w:cstheme="majorBidi"/>
          <w:sz w:val="28"/>
          <w:szCs w:val="28"/>
        </w:rPr>
        <w:t>D</w:t>
      </w:r>
      <w:r w:rsidRPr="00F856E2">
        <w:rPr>
          <w:rFonts w:asciiTheme="majorBidi" w:hAnsiTheme="majorBidi" w:cstheme="majorBidi"/>
          <w:sz w:val="28"/>
          <w:szCs w:val="28"/>
        </w:rPr>
        <w:t xml:space="preserve">ebenture </w:t>
      </w:r>
      <w:r w:rsidR="00C63FC2">
        <w:rPr>
          <w:rFonts w:asciiTheme="majorBidi" w:hAnsiTheme="majorBidi" w:cstheme="majorBidi"/>
          <w:sz w:val="28"/>
          <w:szCs w:val="28"/>
        </w:rPr>
        <w:t>H</w:t>
      </w:r>
      <w:r w:rsidRPr="00F856E2">
        <w:rPr>
          <w:rFonts w:asciiTheme="majorBidi" w:hAnsiTheme="majorBidi" w:cstheme="majorBidi"/>
          <w:sz w:val="28"/>
          <w:szCs w:val="28"/>
        </w:rPr>
        <w:t xml:space="preserve">olders No. 1/2564 for the senior and </w:t>
      </w:r>
      <w:r w:rsidR="00C63FC2">
        <w:rPr>
          <w:rFonts w:asciiTheme="majorBidi" w:hAnsiTheme="majorBidi" w:cstheme="majorBidi"/>
          <w:sz w:val="28"/>
          <w:szCs w:val="28"/>
        </w:rPr>
        <w:t xml:space="preserve">partially </w:t>
      </w:r>
      <w:r w:rsidRPr="00F856E2">
        <w:rPr>
          <w:rFonts w:asciiTheme="majorBidi" w:hAnsiTheme="majorBidi" w:cstheme="majorBidi"/>
          <w:sz w:val="28"/>
          <w:szCs w:val="28"/>
        </w:rPr>
        <w:t xml:space="preserve">secured debentures 1/2562 passed a resolution approving the extension </w:t>
      </w:r>
      <w:r w:rsidR="00A37A0F">
        <w:rPr>
          <w:rFonts w:asciiTheme="majorBidi" w:hAnsiTheme="majorBidi" w:cstheme="majorBidi"/>
          <w:sz w:val="28"/>
          <w:szCs w:val="28"/>
        </w:rPr>
        <w:t xml:space="preserve">of </w:t>
      </w:r>
      <w:r w:rsidRPr="00F856E2">
        <w:rPr>
          <w:rFonts w:asciiTheme="majorBidi" w:hAnsiTheme="majorBidi" w:cstheme="majorBidi"/>
          <w:sz w:val="28"/>
          <w:szCs w:val="28"/>
        </w:rPr>
        <w:t xml:space="preserve">maturity date. As a result, the maturity date </w:t>
      </w:r>
      <w:r w:rsidR="00495193">
        <w:rPr>
          <w:rFonts w:asciiTheme="majorBidi" w:hAnsiTheme="majorBidi" w:cstheme="majorBidi"/>
          <w:sz w:val="28"/>
          <w:szCs w:val="28"/>
        </w:rPr>
        <w:t>was</w:t>
      </w:r>
      <w:r w:rsidRPr="00F856E2">
        <w:rPr>
          <w:rFonts w:asciiTheme="majorBidi" w:hAnsiTheme="majorBidi" w:cstheme="majorBidi"/>
          <w:sz w:val="28"/>
          <w:szCs w:val="28"/>
        </w:rPr>
        <w:t xml:space="preserve"> extended to February </w:t>
      </w:r>
      <w:r w:rsidR="00002F67">
        <w:rPr>
          <w:rFonts w:asciiTheme="majorBidi" w:hAnsiTheme="majorBidi" w:cstheme="majorBidi"/>
          <w:sz w:val="28"/>
          <w:szCs w:val="28"/>
        </w:rPr>
        <w:t xml:space="preserve">15, </w:t>
      </w:r>
      <w:r w:rsidRPr="00F856E2">
        <w:rPr>
          <w:rFonts w:asciiTheme="majorBidi" w:hAnsiTheme="majorBidi" w:cstheme="majorBidi"/>
          <w:sz w:val="28"/>
          <w:szCs w:val="28"/>
        </w:rPr>
        <w:t>2023.</w:t>
      </w:r>
    </w:p>
    <w:p w14:paraId="753E3FA6" w14:textId="4FDCEC9B" w:rsidR="00F856E2" w:rsidRPr="00F856E2" w:rsidRDefault="00F856E2" w:rsidP="00055049">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sidRPr="00F856E2">
        <w:rPr>
          <w:rFonts w:asciiTheme="majorBidi" w:hAnsiTheme="majorBidi" w:cstheme="majorBidi"/>
          <w:sz w:val="28"/>
          <w:szCs w:val="28"/>
        </w:rPr>
        <w:tab/>
      </w:r>
      <w:r w:rsidRPr="00F856E2">
        <w:rPr>
          <w:rFonts w:asciiTheme="majorBidi" w:hAnsiTheme="majorBidi" w:cstheme="majorBidi"/>
          <w:sz w:val="28"/>
          <w:szCs w:val="28"/>
        </w:rPr>
        <w:tab/>
        <w:t>Subsequently, on January 24</w:t>
      </w:r>
      <w:r w:rsidR="00002F67">
        <w:rPr>
          <w:rFonts w:asciiTheme="majorBidi" w:hAnsiTheme="majorBidi" w:cstheme="majorBidi"/>
          <w:sz w:val="28"/>
          <w:szCs w:val="28"/>
        </w:rPr>
        <w:t>,</w:t>
      </w:r>
      <w:r w:rsidRPr="00F856E2">
        <w:rPr>
          <w:rFonts w:asciiTheme="majorBidi" w:hAnsiTheme="majorBidi" w:cstheme="majorBidi"/>
          <w:sz w:val="28"/>
          <w:szCs w:val="28"/>
        </w:rPr>
        <w:t xml:space="preserve"> 2023, the </w:t>
      </w:r>
      <w:r w:rsidR="00C63FC2">
        <w:rPr>
          <w:rFonts w:asciiTheme="majorBidi" w:hAnsiTheme="majorBidi" w:cstheme="majorBidi"/>
          <w:sz w:val="28"/>
          <w:szCs w:val="28"/>
        </w:rPr>
        <w:t>M</w:t>
      </w:r>
      <w:r w:rsidRPr="00F856E2">
        <w:rPr>
          <w:rFonts w:asciiTheme="majorBidi" w:hAnsiTheme="majorBidi" w:cstheme="majorBidi"/>
          <w:sz w:val="28"/>
          <w:szCs w:val="28"/>
        </w:rPr>
        <w:t xml:space="preserve">eeting of </w:t>
      </w:r>
      <w:r w:rsidR="00C63FC2">
        <w:rPr>
          <w:rFonts w:asciiTheme="majorBidi" w:hAnsiTheme="majorBidi" w:cstheme="majorBidi"/>
          <w:sz w:val="28"/>
          <w:szCs w:val="28"/>
        </w:rPr>
        <w:t>D</w:t>
      </w:r>
      <w:r w:rsidRPr="00F856E2">
        <w:rPr>
          <w:rFonts w:asciiTheme="majorBidi" w:hAnsiTheme="majorBidi" w:cstheme="majorBidi"/>
          <w:sz w:val="28"/>
          <w:szCs w:val="28"/>
        </w:rPr>
        <w:t xml:space="preserve">ebenture </w:t>
      </w:r>
      <w:r w:rsidR="00C63FC2">
        <w:rPr>
          <w:rFonts w:asciiTheme="majorBidi" w:hAnsiTheme="majorBidi" w:cstheme="majorBidi"/>
          <w:sz w:val="28"/>
          <w:szCs w:val="28"/>
        </w:rPr>
        <w:t>H</w:t>
      </w:r>
      <w:r w:rsidRPr="00F856E2">
        <w:rPr>
          <w:rFonts w:asciiTheme="majorBidi" w:hAnsiTheme="majorBidi" w:cstheme="majorBidi"/>
          <w:sz w:val="28"/>
          <w:szCs w:val="28"/>
        </w:rPr>
        <w:t>older</w:t>
      </w:r>
      <w:r w:rsidR="00A37A0F">
        <w:rPr>
          <w:rFonts w:asciiTheme="majorBidi" w:hAnsiTheme="majorBidi" w:cstheme="majorBidi"/>
          <w:sz w:val="28"/>
          <w:szCs w:val="28"/>
        </w:rPr>
        <w:t>s</w:t>
      </w:r>
      <w:r w:rsidRPr="00F856E2">
        <w:rPr>
          <w:rFonts w:asciiTheme="majorBidi" w:hAnsiTheme="majorBidi" w:cstheme="majorBidi"/>
          <w:sz w:val="28"/>
          <w:szCs w:val="28"/>
        </w:rPr>
        <w:t xml:space="preserve"> No. 1/2566 for the senior and partially secured debentures No. 1/2562 passed a resolution approving the extension of maturity date to be repaid in installments but in total no later than February </w:t>
      </w:r>
      <w:r w:rsidR="00002F67">
        <w:rPr>
          <w:rFonts w:asciiTheme="majorBidi" w:hAnsiTheme="majorBidi" w:cstheme="majorBidi"/>
          <w:sz w:val="28"/>
          <w:szCs w:val="28"/>
        </w:rPr>
        <w:t xml:space="preserve">15, </w:t>
      </w:r>
      <w:r w:rsidRPr="00F856E2">
        <w:rPr>
          <w:rFonts w:asciiTheme="majorBidi" w:hAnsiTheme="majorBidi" w:cstheme="majorBidi"/>
          <w:sz w:val="28"/>
          <w:szCs w:val="28"/>
        </w:rPr>
        <w:t xml:space="preserve">2025. In addition, the meeting </w:t>
      </w:r>
      <w:r w:rsidR="00C63FC2">
        <w:rPr>
          <w:rFonts w:asciiTheme="majorBidi" w:hAnsiTheme="majorBidi" w:cstheme="majorBidi"/>
          <w:sz w:val="28"/>
          <w:szCs w:val="28"/>
        </w:rPr>
        <w:t xml:space="preserve">approved an </w:t>
      </w:r>
      <w:r w:rsidRPr="00F856E2">
        <w:rPr>
          <w:rFonts w:asciiTheme="majorBidi" w:hAnsiTheme="majorBidi" w:cstheme="majorBidi"/>
          <w:sz w:val="28"/>
          <w:szCs w:val="28"/>
        </w:rPr>
        <w:t>amend</w:t>
      </w:r>
      <w:r w:rsidR="00C63FC2">
        <w:rPr>
          <w:rFonts w:asciiTheme="majorBidi" w:hAnsiTheme="majorBidi" w:cstheme="majorBidi"/>
          <w:sz w:val="28"/>
          <w:szCs w:val="28"/>
        </w:rPr>
        <w:t>ment</w:t>
      </w:r>
      <w:r w:rsidRPr="00F856E2">
        <w:rPr>
          <w:rFonts w:asciiTheme="majorBidi" w:hAnsiTheme="majorBidi" w:cstheme="majorBidi"/>
          <w:sz w:val="28"/>
          <w:szCs w:val="28"/>
        </w:rPr>
        <w:t xml:space="preserve"> to the interest rate </w:t>
      </w:r>
      <w:r w:rsidR="00A37A0F">
        <w:rPr>
          <w:rFonts w:asciiTheme="majorBidi" w:hAnsiTheme="majorBidi" w:cstheme="majorBidi"/>
          <w:sz w:val="28"/>
          <w:szCs w:val="28"/>
        </w:rPr>
        <w:t>to</w:t>
      </w:r>
      <w:r w:rsidRPr="00F856E2">
        <w:rPr>
          <w:rFonts w:asciiTheme="majorBidi" w:hAnsiTheme="majorBidi" w:cstheme="majorBidi"/>
          <w:sz w:val="28"/>
          <w:szCs w:val="28"/>
        </w:rPr>
        <w:t xml:space="preserve"> 7.50% per annum </w:t>
      </w:r>
      <w:r w:rsidR="00C63FC2">
        <w:rPr>
          <w:rFonts w:asciiTheme="majorBidi" w:hAnsiTheme="majorBidi" w:cstheme="majorBidi"/>
          <w:sz w:val="28"/>
          <w:szCs w:val="28"/>
        </w:rPr>
        <w:t xml:space="preserve">effective </w:t>
      </w:r>
      <w:r w:rsidRPr="00F856E2">
        <w:rPr>
          <w:rFonts w:asciiTheme="majorBidi" w:hAnsiTheme="majorBidi" w:cstheme="majorBidi"/>
          <w:sz w:val="28"/>
          <w:szCs w:val="28"/>
        </w:rPr>
        <w:t xml:space="preserve">from February </w:t>
      </w:r>
      <w:r w:rsidR="004E4E39">
        <w:rPr>
          <w:rFonts w:asciiTheme="majorBidi" w:hAnsiTheme="majorBidi" w:cstheme="majorBidi"/>
          <w:sz w:val="28"/>
          <w:szCs w:val="28"/>
        </w:rPr>
        <w:t xml:space="preserve">15, </w:t>
      </w:r>
      <w:r w:rsidRPr="00F856E2">
        <w:rPr>
          <w:rFonts w:asciiTheme="majorBidi" w:hAnsiTheme="majorBidi" w:cstheme="majorBidi"/>
          <w:sz w:val="28"/>
          <w:szCs w:val="28"/>
        </w:rPr>
        <w:t>2023.</w:t>
      </w:r>
    </w:p>
    <w:p w14:paraId="701CAE3A" w14:textId="7F127ACA" w:rsidR="00F856E2" w:rsidRPr="00F856E2" w:rsidRDefault="00F856E2" w:rsidP="00055049">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sidRPr="00FC60DF">
        <w:rPr>
          <w:rFonts w:asciiTheme="majorBidi" w:hAnsiTheme="majorBidi" w:cstheme="majorBidi"/>
          <w:sz w:val="28"/>
          <w:szCs w:val="28"/>
        </w:rPr>
        <w:tab/>
      </w:r>
      <w:r w:rsidRPr="00F856E2">
        <w:rPr>
          <w:rFonts w:asciiTheme="majorBidi" w:hAnsiTheme="majorBidi" w:cstheme="majorBidi"/>
          <w:sz w:val="28"/>
          <w:szCs w:val="28"/>
        </w:rPr>
        <w:t>Subsequently, on January 27</w:t>
      </w:r>
      <w:r w:rsidR="008F0B12">
        <w:rPr>
          <w:rFonts w:asciiTheme="majorBidi" w:hAnsiTheme="majorBidi" w:cstheme="majorBidi"/>
          <w:sz w:val="28"/>
          <w:szCs w:val="28"/>
        </w:rPr>
        <w:t>,</w:t>
      </w:r>
      <w:r w:rsidRPr="00F856E2">
        <w:rPr>
          <w:rFonts w:asciiTheme="majorBidi" w:hAnsiTheme="majorBidi" w:cstheme="majorBidi"/>
          <w:sz w:val="28"/>
          <w:szCs w:val="28"/>
        </w:rPr>
        <w:t xml:space="preserve"> 2025, the </w:t>
      </w:r>
      <w:r w:rsidR="00C63FC2">
        <w:rPr>
          <w:rFonts w:asciiTheme="majorBidi" w:hAnsiTheme="majorBidi" w:cstheme="majorBidi"/>
          <w:sz w:val="28"/>
          <w:szCs w:val="28"/>
        </w:rPr>
        <w:t>M</w:t>
      </w:r>
      <w:r w:rsidRPr="00F856E2">
        <w:rPr>
          <w:rFonts w:asciiTheme="majorBidi" w:hAnsiTheme="majorBidi" w:cstheme="majorBidi"/>
          <w:sz w:val="28"/>
          <w:szCs w:val="28"/>
        </w:rPr>
        <w:t xml:space="preserve">eeting of </w:t>
      </w:r>
      <w:r w:rsidR="00C63FC2">
        <w:rPr>
          <w:rFonts w:asciiTheme="majorBidi" w:hAnsiTheme="majorBidi" w:cstheme="majorBidi"/>
          <w:sz w:val="28"/>
          <w:szCs w:val="28"/>
        </w:rPr>
        <w:t>D</w:t>
      </w:r>
      <w:r w:rsidRPr="00F856E2">
        <w:rPr>
          <w:rFonts w:asciiTheme="majorBidi" w:hAnsiTheme="majorBidi" w:cstheme="majorBidi"/>
          <w:sz w:val="28"/>
          <w:szCs w:val="28"/>
        </w:rPr>
        <w:t xml:space="preserve">ebenture </w:t>
      </w:r>
      <w:r w:rsidR="00C63FC2">
        <w:rPr>
          <w:rFonts w:asciiTheme="majorBidi" w:hAnsiTheme="majorBidi" w:cstheme="majorBidi"/>
          <w:sz w:val="28"/>
          <w:szCs w:val="28"/>
        </w:rPr>
        <w:t>H</w:t>
      </w:r>
      <w:r w:rsidRPr="00F856E2">
        <w:rPr>
          <w:rFonts w:asciiTheme="majorBidi" w:hAnsiTheme="majorBidi" w:cstheme="majorBidi"/>
          <w:sz w:val="28"/>
          <w:szCs w:val="28"/>
        </w:rPr>
        <w:t>older</w:t>
      </w:r>
      <w:r w:rsidR="00A37A0F">
        <w:rPr>
          <w:rFonts w:asciiTheme="majorBidi" w:hAnsiTheme="majorBidi" w:cstheme="majorBidi"/>
          <w:sz w:val="28"/>
          <w:szCs w:val="28"/>
        </w:rPr>
        <w:t>s</w:t>
      </w:r>
      <w:r w:rsidRPr="00F856E2">
        <w:rPr>
          <w:rFonts w:asciiTheme="majorBidi" w:hAnsiTheme="majorBidi" w:cstheme="majorBidi"/>
          <w:sz w:val="28"/>
          <w:szCs w:val="28"/>
        </w:rPr>
        <w:t xml:space="preserve"> No. 1/2568 for the senior and partially secured debentures No. 1/2562 passed a resolution approving the extension of maturity date for 2 years onwards by amending the maturity date to be repaid in installments but in total no later than February </w:t>
      </w:r>
      <w:r w:rsidR="008F0B12">
        <w:rPr>
          <w:rFonts w:asciiTheme="majorBidi" w:hAnsiTheme="majorBidi" w:cstheme="majorBidi"/>
          <w:sz w:val="28"/>
          <w:szCs w:val="28"/>
        </w:rPr>
        <w:t xml:space="preserve">15, </w:t>
      </w:r>
      <w:r w:rsidRPr="00F856E2">
        <w:rPr>
          <w:rFonts w:asciiTheme="majorBidi" w:hAnsiTheme="majorBidi" w:cstheme="majorBidi"/>
          <w:sz w:val="28"/>
          <w:szCs w:val="28"/>
        </w:rPr>
        <w:t xml:space="preserve">2027. In addition, the meeting approved an amendment to the interest rate </w:t>
      </w:r>
      <w:r w:rsidR="00A37A0F">
        <w:rPr>
          <w:rFonts w:asciiTheme="majorBidi" w:hAnsiTheme="majorBidi" w:cstheme="majorBidi"/>
          <w:sz w:val="28"/>
          <w:szCs w:val="28"/>
        </w:rPr>
        <w:t>to</w:t>
      </w:r>
      <w:r w:rsidRPr="00F856E2">
        <w:rPr>
          <w:rFonts w:asciiTheme="majorBidi" w:hAnsiTheme="majorBidi" w:cstheme="majorBidi"/>
          <w:sz w:val="28"/>
          <w:szCs w:val="28"/>
        </w:rPr>
        <w:t xml:space="preserve"> 7.75% per annum </w:t>
      </w:r>
      <w:r w:rsidR="00C63FC2">
        <w:rPr>
          <w:rFonts w:asciiTheme="majorBidi" w:hAnsiTheme="majorBidi" w:cstheme="majorBidi"/>
          <w:sz w:val="28"/>
          <w:szCs w:val="28"/>
        </w:rPr>
        <w:t xml:space="preserve">effective </w:t>
      </w:r>
      <w:r w:rsidRPr="00F856E2">
        <w:rPr>
          <w:rFonts w:asciiTheme="majorBidi" w:hAnsiTheme="majorBidi" w:cstheme="majorBidi"/>
          <w:sz w:val="28"/>
          <w:szCs w:val="28"/>
        </w:rPr>
        <w:t xml:space="preserve">from February </w:t>
      </w:r>
      <w:r w:rsidR="008F0B12">
        <w:rPr>
          <w:rFonts w:asciiTheme="majorBidi" w:hAnsiTheme="majorBidi" w:cstheme="majorBidi"/>
          <w:sz w:val="28"/>
          <w:szCs w:val="28"/>
        </w:rPr>
        <w:t xml:space="preserve">15, </w:t>
      </w:r>
      <w:r w:rsidRPr="00F856E2">
        <w:rPr>
          <w:rFonts w:asciiTheme="majorBidi" w:hAnsiTheme="majorBidi" w:cstheme="majorBidi"/>
          <w:sz w:val="28"/>
          <w:szCs w:val="28"/>
        </w:rPr>
        <w:t>2025.</w:t>
      </w:r>
    </w:p>
    <w:p w14:paraId="51E6BC37" w14:textId="56455FA9" w:rsidR="00280FC4" w:rsidRPr="00F856E2" w:rsidRDefault="00280FC4" w:rsidP="00055049">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sidRPr="00FC60DF">
        <w:rPr>
          <w:rFonts w:asciiTheme="majorBidi" w:hAnsiTheme="majorBidi" w:cstheme="majorBidi"/>
          <w:sz w:val="28"/>
          <w:szCs w:val="28"/>
        </w:rPr>
        <w:tab/>
      </w:r>
      <w:r w:rsidRPr="00F856E2">
        <w:rPr>
          <w:rFonts w:asciiTheme="majorBidi" w:hAnsiTheme="majorBidi" w:cstheme="majorBidi"/>
          <w:sz w:val="28"/>
          <w:szCs w:val="28"/>
        </w:rPr>
        <w:t xml:space="preserve">Subsequently, on </w:t>
      </w:r>
      <w:r>
        <w:rPr>
          <w:rFonts w:asciiTheme="majorBidi" w:hAnsiTheme="majorBidi" w:cstheme="majorBidi"/>
          <w:sz w:val="28"/>
          <w:szCs w:val="28"/>
        </w:rPr>
        <w:t>July</w:t>
      </w:r>
      <w:r w:rsidRPr="00F856E2">
        <w:rPr>
          <w:rFonts w:asciiTheme="majorBidi" w:hAnsiTheme="majorBidi" w:cstheme="majorBidi"/>
          <w:sz w:val="28"/>
          <w:szCs w:val="28"/>
        </w:rPr>
        <w:t xml:space="preserve"> </w:t>
      </w:r>
      <w:r>
        <w:rPr>
          <w:rFonts w:asciiTheme="majorBidi" w:hAnsiTheme="majorBidi" w:cstheme="majorBidi"/>
          <w:sz w:val="28"/>
          <w:szCs w:val="28"/>
        </w:rPr>
        <w:t xml:space="preserve">18, </w:t>
      </w:r>
      <w:r w:rsidRPr="00F856E2">
        <w:rPr>
          <w:rFonts w:asciiTheme="majorBidi" w:hAnsiTheme="majorBidi" w:cstheme="majorBidi"/>
          <w:sz w:val="28"/>
          <w:szCs w:val="28"/>
        </w:rPr>
        <w:t xml:space="preserve">2025, the </w:t>
      </w:r>
      <w:r w:rsidR="00C63FC2">
        <w:rPr>
          <w:rFonts w:asciiTheme="majorBidi" w:hAnsiTheme="majorBidi" w:cstheme="majorBidi"/>
          <w:sz w:val="28"/>
          <w:szCs w:val="28"/>
        </w:rPr>
        <w:t>M</w:t>
      </w:r>
      <w:r w:rsidRPr="00F856E2">
        <w:rPr>
          <w:rFonts w:asciiTheme="majorBidi" w:hAnsiTheme="majorBidi" w:cstheme="majorBidi"/>
          <w:sz w:val="28"/>
          <w:szCs w:val="28"/>
        </w:rPr>
        <w:t xml:space="preserve">eeting of </w:t>
      </w:r>
      <w:r w:rsidR="00C63FC2">
        <w:rPr>
          <w:rFonts w:asciiTheme="majorBidi" w:hAnsiTheme="majorBidi" w:cstheme="majorBidi"/>
          <w:sz w:val="28"/>
          <w:szCs w:val="28"/>
        </w:rPr>
        <w:t>D</w:t>
      </w:r>
      <w:r w:rsidRPr="00F856E2">
        <w:rPr>
          <w:rFonts w:asciiTheme="majorBidi" w:hAnsiTheme="majorBidi" w:cstheme="majorBidi"/>
          <w:sz w:val="28"/>
          <w:szCs w:val="28"/>
        </w:rPr>
        <w:t xml:space="preserve">ebenture </w:t>
      </w:r>
      <w:r w:rsidR="00C63FC2">
        <w:rPr>
          <w:rFonts w:asciiTheme="majorBidi" w:hAnsiTheme="majorBidi" w:cstheme="majorBidi"/>
          <w:sz w:val="28"/>
          <w:szCs w:val="28"/>
        </w:rPr>
        <w:t>H</w:t>
      </w:r>
      <w:r w:rsidRPr="00F856E2">
        <w:rPr>
          <w:rFonts w:asciiTheme="majorBidi" w:hAnsiTheme="majorBidi" w:cstheme="majorBidi"/>
          <w:sz w:val="28"/>
          <w:szCs w:val="28"/>
        </w:rPr>
        <w:t>older</w:t>
      </w:r>
      <w:r w:rsidR="00A37A0F">
        <w:rPr>
          <w:rFonts w:asciiTheme="majorBidi" w:hAnsiTheme="majorBidi" w:cstheme="majorBidi"/>
          <w:sz w:val="28"/>
          <w:szCs w:val="28"/>
        </w:rPr>
        <w:t>s</w:t>
      </w:r>
      <w:r w:rsidRPr="00F856E2">
        <w:rPr>
          <w:rFonts w:asciiTheme="majorBidi" w:hAnsiTheme="majorBidi" w:cstheme="majorBidi"/>
          <w:sz w:val="28"/>
          <w:szCs w:val="28"/>
        </w:rPr>
        <w:t xml:space="preserve"> No. </w:t>
      </w:r>
      <w:r w:rsidR="00D15B67">
        <w:rPr>
          <w:rFonts w:asciiTheme="majorBidi" w:hAnsiTheme="majorBidi" w:cstheme="majorBidi"/>
          <w:sz w:val="28"/>
          <w:szCs w:val="28"/>
        </w:rPr>
        <w:t>2</w:t>
      </w:r>
      <w:r w:rsidRPr="00F856E2">
        <w:rPr>
          <w:rFonts w:asciiTheme="majorBidi" w:hAnsiTheme="majorBidi" w:cstheme="majorBidi"/>
          <w:sz w:val="28"/>
          <w:szCs w:val="28"/>
        </w:rPr>
        <w:t xml:space="preserve">/2568 for the senior and partially secured debentures No. 1/2562 passed a resolution approving the extension of maturity date for </w:t>
      </w:r>
      <w:r>
        <w:rPr>
          <w:rFonts w:asciiTheme="majorBidi" w:hAnsiTheme="majorBidi" w:cstheme="majorBidi"/>
          <w:sz w:val="28"/>
          <w:szCs w:val="28"/>
        </w:rPr>
        <w:t>3</w:t>
      </w:r>
      <w:r w:rsidRPr="00F856E2">
        <w:rPr>
          <w:rFonts w:asciiTheme="majorBidi" w:hAnsiTheme="majorBidi" w:cstheme="majorBidi"/>
          <w:sz w:val="28"/>
          <w:szCs w:val="28"/>
        </w:rPr>
        <w:t xml:space="preserve"> </w:t>
      </w:r>
      <w:r>
        <w:rPr>
          <w:rFonts w:asciiTheme="majorBidi" w:hAnsiTheme="majorBidi" w:cstheme="majorBidi"/>
          <w:sz w:val="28"/>
          <w:szCs w:val="28"/>
        </w:rPr>
        <w:t>months</w:t>
      </w:r>
      <w:r w:rsidRPr="00F856E2">
        <w:rPr>
          <w:rFonts w:asciiTheme="majorBidi" w:hAnsiTheme="majorBidi" w:cstheme="majorBidi"/>
          <w:sz w:val="28"/>
          <w:szCs w:val="28"/>
        </w:rPr>
        <w:t xml:space="preserve"> onwards by amending the maturity date to be repaid in installments but in total no later than </w:t>
      </w:r>
      <w:r>
        <w:rPr>
          <w:rFonts w:asciiTheme="majorBidi" w:hAnsiTheme="majorBidi" w:cstheme="majorBidi"/>
          <w:sz w:val="28"/>
          <w:szCs w:val="28"/>
        </w:rPr>
        <w:t xml:space="preserve">May 15, </w:t>
      </w:r>
      <w:r w:rsidRPr="00F856E2">
        <w:rPr>
          <w:rFonts w:asciiTheme="majorBidi" w:hAnsiTheme="majorBidi" w:cstheme="majorBidi"/>
          <w:sz w:val="28"/>
          <w:szCs w:val="28"/>
        </w:rPr>
        <w:t xml:space="preserve">2027. In addition, the meeting approved </w:t>
      </w:r>
      <w:r w:rsidRPr="00280FC4">
        <w:rPr>
          <w:rFonts w:asciiTheme="majorBidi" w:hAnsiTheme="majorBidi" w:cstheme="majorBidi"/>
          <w:sz w:val="28"/>
          <w:szCs w:val="28"/>
        </w:rPr>
        <w:t>a waiver s</w:t>
      </w:r>
      <w:r w:rsidR="00C63FC2">
        <w:rPr>
          <w:rFonts w:asciiTheme="majorBidi" w:hAnsiTheme="majorBidi" w:cstheme="majorBidi"/>
          <w:sz w:val="28"/>
          <w:szCs w:val="28"/>
        </w:rPr>
        <w:t>uch</w:t>
      </w:r>
      <w:r w:rsidRPr="00280FC4">
        <w:rPr>
          <w:rFonts w:asciiTheme="majorBidi" w:hAnsiTheme="majorBidi" w:cstheme="majorBidi"/>
          <w:sz w:val="28"/>
          <w:szCs w:val="28"/>
        </w:rPr>
        <w:t xml:space="preserve"> that the Company’s request to amend the debenture repayment</w:t>
      </w:r>
      <w:r w:rsidR="00C63FC2">
        <w:rPr>
          <w:rFonts w:asciiTheme="majorBidi" w:hAnsiTheme="majorBidi" w:cstheme="majorBidi"/>
          <w:sz w:val="28"/>
          <w:szCs w:val="28"/>
        </w:rPr>
        <w:t xml:space="preserve"> </w:t>
      </w:r>
      <w:r w:rsidRPr="00280FC4">
        <w:rPr>
          <w:rFonts w:asciiTheme="majorBidi" w:hAnsiTheme="majorBidi" w:cstheme="majorBidi"/>
          <w:sz w:val="28"/>
          <w:szCs w:val="28"/>
        </w:rPr>
        <w:t>terms shall not constitute an event of default</w:t>
      </w:r>
      <w:r>
        <w:rPr>
          <w:rFonts w:asciiTheme="majorBidi" w:hAnsiTheme="majorBidi" w:cstheme="majorBidi"/>
          <w:sz w:val="28"/>
          <w:szCs w:val="28"/>
        </w:rPr>
        <w:t>, and</w:t>
      </w:r>
      <w:r w:rsidRPr="00280FC4">
        <w:rPr>
          <w:rFonts w:asciiTheme="majorBidi" w:hAnsiTheme="majorBidi" w:cstheme="majorBidi"/>
          <w:sz w:val="28"/>
          <w:szCs w:val="28"/>
        </w:rPr>
        <w:t xml:space="preserve"> </w:t>
      </w:r>
      <w:r>
        <w:rPr>
          <w:rFonts w:asciiTheme="majorBidi" w:hAnsiTheme="majorBidi" w:cstheme="majorBidi"/>
          <w:sz w:val="28"/>
          <w:szCs w:val="28"/>
        </w:rPr>
        <w:t xml:space="preserve">to </w:t>
      </w:r>
      <w:r w:rsidRPr="00280FC4">
        <w:rPr>
          <w:rFonts w:asciiTheme="majorBidi" w:hAnsiTheme="majorBidi" w:cstheme="majorBidi"/>
          <w:sz w:val="28"/>
          <w:szCs w:val="28"/>
        </w:rPr>
        <w:t>permit the Company to apply for land subdivision approval for the land serving as collateral</w:t>
      </w:r>
      <w:r>
        <w:rPr>
          <w:rFonts w:asciiTheme="majorBidi" w:hAnsiTheme="majorBidi" w:cstheme="majorBidi"/>
          <w:sz w:val="28"/>
          <w:szCs w:val="28"/>
        </w:rPr>
        <w:t>, including</w:t>
      </w:r>
      <w:r w:rsidRPr="00280FC4">
        <w:rPr>
          <w:rFonts w:asciiTheme="majorBidi" w:hAnsiTheme="majorBidi" w:cstheme="majorBidi"/>
          <w:sz w:val="28"/>
          <w:szCs w:val="28"/>
        </w:rPr>
        <w:t xml:space="preserve"> to amend the terms and rights to enable the Company to redeem or reclaim the collateral assets, in whole or in part, according to the specified redemption value.</w:t>
      </w:r>
    </w:p>
    <w:p w14:paraId="1754C8B4" w14:textId="2F33CA9F" w:rsidR="00F856E2" w:rsidRPr="00F856E2" w:rsidRDefault="00F856E2" w:rsidP="00055049">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sidRPr="00F856E2">
        <w:rPr>
          <w:rFonts w:asciiTheme="majorBidi" w:hAnsiTheme="majorBidi" w:cstheme="majorBidi"/>
          <w:sz w:val="28"/>
          <w:szCs w:val="28"/>
        </w:rPr>
        <w:t xml:space="preserve">(C) </w:t>
      </w:r>
      <w:r w:rsidRPr="00F856E2">
        <w:rPr>
          <w:rFonts w:asciiTheme="majorBidi" w:hAnsiTheme="majorBidi" w:cstheme="majorBidi"/>
          <w:sz w:val="28"/>
          <w:szCs w:val="28"/>
        </w:rPr>
        <w:tab/>
        <w:t>On March 22</w:t>
      </w:r>
      <w:r w:rsidR="00280FC4">
        <w:rPr>
          <w:rFonts w:asciiTheme="majorBidi" w:hAnsiTheme="majorBidi" w:cstheme="majorBidi"/>
          <w:sz w:val="28"/>
          <w:szCs w:val="28"/>
        </w:rPr>
        <w:t>,</w:t>
      </w:r>
      <w:r w:rsidRPr="00F856E2">
        <w:rPr>
          <w:rFonts w:asciiTheme="majorBidi" w:hAnsiTheme="majorBidi" w:cstheme="majorBidi"/>
          <w:sz w:val="28"/>
          <w:szCs w:val="28"/>
        </w:rPr>
        <w:t xml:space="preserve"> 2019, the Company issued and offered 1,006,400 units of senior, secured and callable debentures 2/2562 with a face value of Baht 1,000</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each, amounting to Baht 1,006.4 million. The debentures mature</w:t>
      </w:r>
      <w:r w:rsidR="00E962F4">
        <w:rPr>
          <w:rFonts w:asciiTheme="majorBidi" w:hAnsiTheme="majorBidi" w:cstheme="majorBidi"/>
          <w:sz w:val="28"/>
          <w:szCs w:val="28"/>
        </w:rPr>
        <w:t>d</w:t>
      </w:r>
      <w:r w:rsidRPr="00F856E2">
        <w:rPr>
          <w:rFonts w:asciiTheme="majorBidi" w:hAnsiTheme="majorBidi" w:cstheme="majorBidi"/>
          <w:sz w:val="28"/>
          <w:szCs w:val="28"/>
        </w:rPr>
        <w:t xml:space="preserve"> on March 22</w:t>
      </w:r>
      <w:r w:rsidR="00E962F4">
        <w:rPr>
          <w:rFonts w:asciiTheme="majorBidi" w:hAnsiTheme="majorBidi" w:cstheme="majorBidi"/>
          <w:sz w:val="28"/>
          <w:szCs w:val="28"/>
        </w:rPr>
        <w:t>,</w:t>
      </w:r>
      <w:r w:rsidRPr="00F856E2">
        <w:rPr>
          <w:rFonts w:asciiTheme="majorBidi" w:hAnsiTheme="majorBidi" w:cstheme="majorBidi"/>
          <w:sz w:val="28"/>
          <w:szCs w:val="28"/>
        </w:rPr>
        <w:t xml:space="preserve"> 2021</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and bear interest at a rate of 6.75%</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per annum, payable every 3</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months.</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The debentures were secured</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by the part of land with construction thereon of the subsidiary in Chachoengsao Province</w:t>
      </w:r>
      <w:r w:rsidR="00280FC4">
        <w:rPr>
          <w:rFonts w:asciiTheme="majorBidi" w:hAnsiTheme="majorBidi" w:cstheme="majorBidi"/>
          <w:sz w:val="28"/>
          <w:szCs w:val="28"/>
        </w:rPr>
        <w:t xml:space="preserve"> (Note</w:t>
      </w:r>
      <w:r w:rsidR="00FE1C8A">
        <w:rPr>
          <w:rFonts w:asciiTheme="majorBidi" w:hAnsiTheme="majorBidi" w:cstheme="majorBidi"/>
          <w:sz w:val="28"/>
          <w:szCs w:val="28"/>
        </w:rPr>
        <w:t xml:space="preserve"> </w:t>
      </w:r>
      <w:r w:rsidR="00280FC4">
        <w:rPr>
          <w:rFonts w:asciiTheme="majorBidi" w:hAnsiTheme="majorBidi" w:cstheme="majorBidi"/>
          <w:sz w:val="28"/>
          <w:szCs w:val="28"/>
        </w:rPr>
        <w:t>13)</w:t>
      </w:r>
      <w:r w:rsidRPr="00F856E2">
        <w:rPr>
          <w:rFonts w:asciiTheme="majorBidi" w:hAnsiTheme="majorBidi" w:cstheme="majorBidi"/>
          <w:sz w:val="28"/>
          <w:szCs w:val="28"/>
        </w:rPr>
        <w:t>.</w:t>
      </w:r>
    </w:p>
    <w:p w14:paraId="2AA46EF1" w14:textId="04E3182B" w:rsidR="00F856E2" w:rsidRPr="00F856E2" w:rsidRDefault="00055049" w:rsidP="00055049">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r>
      <w:r w:rsidR="00F856E2" w:rsidRPr="00F856E2">
        <w:rPr>
          <w:rFonts w:asciiTheme="majorBidi" w:hAnsiTheme="majorBidi" w:cstheme="majorBidi"/>
          <w:sz w:val="28"/>
          <w:szCs w:val="28"/>
        </w:rPr>
        <w:t>Subsequently, on February 22</w:t>
      </w:r>
      <w:r w:rsidR="00E0375A">
        <w:rPr>
          <w:rFonts w:asciiTheme="majorBidi" w:hAnsiTheme="majorBidi" w:cstheme="majorBidi"/>
          <w:sz w:val="28"/>
          <w:szCs w:val="28"/>
        </w:rPr>
        <w:t>,</w:t>
      </w:r>
      <w:r w:rsidR="00F856E2" w:rsidRPr="00F856E2">
        <w:rPr>
          <w:rFonts w:asciiTheme="majorBidi" w:hAnsiTheme="majorBidi" w:cstheme="majorBidi"/>
          <w:sz w:val="28"/>
          <w:szCs w:val="28"/>
        </w:rPr>
        <w:t xml:space="preserve"> 2021, the Meeting of Debenture </w:t>
      </w:r>
      <w:r w:rsidR="00E962F4">
        <w:rPr>
          <w:rFonts w:asciiTheme="majorBidi" w:hAnsiTheme="majorBidi" w:cstheme="majorBidi"/>
          <w:sz w:val="28"/>
          <w:szCs w:val="28"/>
        </w:rPr>
        <w:t>H</w:t>
      </w:r>
      <w:r w:rsidR="00F856E2" w:rsidRPr="00F856E2">
        <w:rPr>
          <w:rFonts w:asciiTheme="majorBidi" w:hAnsiTheme="majorBidi" w:cstheme="majorBidi"/>
          <w:sz w:val="28"/>
          <w:szCs w:val="28"/>
        </w:rPr>
        <w:t xml:space="preserve">olders No. 2/2564 for the senior and secured debentures 2/2562 passed a resolution approving the extension </w:t>
      </w:r>
      <w:r w:rsidR="00A37A0F">
        <w:rPr>
          <w:rFonts w:asciiTheme="majorBidi" w:hAnsiTheme="majorBidi" w:cstheme="majorBidi"/>
          <w:sz w:val="28"/>
          <w:szCs w:val="28"/>
        </w:rPr>
        <w:t xml:space="preserve">of </w:t>
      </w:r>
      <w:r w:rsidR="00E962F4">
        <w:rPr>
          <w:rFonts w:asciiTheme="majorBidi" w:hAnsiTheme="majorBidi" w:cstheme="majorBidi"/>
          <w:sz w:val="28"/>
          <w:szCs w:val="28"/>
        </w:rPr>
        <w:t xml:space="preserve">the </w:t>
      </w:r>
      <w:r w:rsidR="00F856E2" w:rsidRPr="00F856E2">
        <w:rPr>
          <w:rFonts w:asciiTheme="majorBidi" w:hAnsiTheme="majorBidi" w:cstheme="majorBidi"/>
          <w:sz w:val="28"/>
          <w:szCs w:val="28"/>
        </w:rPr>
        <w:t xml:space="preserve">maturity date. As a result, the maturity date </w:t>
      </w:r>
      <w:r w:rsidR="00495193">
        <w:rPr>
          <w:rFonts w:asciiTheme="majorBidi" w:hAnsiTheme="majorBidi" w:cstheme="majorBidi"/>
          <w:sz w:val="28"/>
          <w:szCs w:val="28"/>
        </w:rPr>
        <w:t>was</w:t>
      </w:r>
      <w:r w:rsidR="00F856E2" w:rsidRPr="00F856E2">
        <w:rPr>
          <w:rFonts w:asciiTheme="majorBidi" w:hAnsiTheme="majorBidi" w:cstheme="majorBidi"/>
          <w:sz w:val="28"/>
          <w:szCs w:val="28"/>
        </w:rPr>
        <w:t xml:space="preserve"> extended to March </w:t>
      </w:r>
      <w:r w:rsidR="00E0375A">
        <w:rPr>
          <w:rFonts w:asciiTheme="majorBidi" w:hAnsiTheme="majorBidi" w:cstheme="majorBidi"/>
          <w:sz w:val="28"/>
          <w:szCs w:val="28"/>
        </w:rPr>
        <w:t xml:space="preserve">22, </w:t>
      </w:r>
      <w:r w:rsidR="00F856E2" w:rsidRPr="00F856E2">
        <w:rPr>
          <w:rFonts w:asciiTheme="majorBidi" w:hAnsiTheme="majorBidi" w:cstheme="majorBidi"/>
          <w:sz w:val="28"/>
          <w:szCs w:val="28"/>
        </w:rPr>
        <w:t>2023.</w:t>
      </w:r>
    </w:p>
    <w:p w14:paraId="32DD0721" w14:textId="664B39D5" w:rsidR="00F856E2" w:rsidRPr="00F856E2" w:rsidRDefault="00055049" w:rsidP="00A07A9C">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Pr>
          <w:rFonts w:asciiTheme="majorBidi" w:hAnsiTheme="majorBidi" w:cstheme="majorBidi"/>
          <w:sz w:val="28"/>
          <w:szCs w:val="28"/>
        </w:rPr>
        <w:tab/>
      </w:r>
      <w:r w:rsidR="00F856E2" w:rsidRPr="00F856E2">
        <w:rPr>
          <w:rFonts w:asciiTheme="majorBidi" w:hAnsiTheme="majorBidi" w:cstheme="majorBidi"/>
          <w:sz w:val="28"/>
          <w:szCs w:val="28"/>
        </w:rPr>
        <w:t xml:space="preserve">Subsequently, on February </w:t>
      </w:r>
      <w:r w:rsidR="00F856E2" w:rsidRPr="00F856E2">
        <w:rPr>
          <w:rFonts w:asciiTheme="majorBidi" w:hAnsiTheme="majorBidi" w:cstheme="majorBidi" w:hint="cs"/>
          <w:sz w:val="28"/>
          <w:szCs w:val="28"/>
        </w:rPr>
        <w:t>1</w:t>
      </w:r>
      <w:r w:rsidR="00E0375A">
        <w:rPr>
          <w:rFonts w:asciiTheme="majorBidi" w:hAnsiTheme="majorBidi" w:cstheme="majorBidi"/>
          <w:sz w:val="28"/>
          <w:szCs w:val="28"/>
        </w:rPr>
        <w:t>,</w:t>
      </w:r>
      <w:r w:rsidR="00F856E2" w:rsidRPr="00F856E2">
        <w:rPr>
          <w:rFonts w:asciiTheme="majorBidi" w:hAnsiTheme="majorBidi" w:cstheme="majorBidi"/>
          <w:sz w:val="28"/>
          <w:szCs w:val="28"/>
        </w:rPr>
        <w:t xml:space="preserve"> 2023, the </w:t>
      </w:r>
      <w:r w:rsidR="00C63FC2">
        <w:rPr>
          <w:rFonts w:asciiTheme="majorBidi" w:hAnsiTheme="majorBidi" w:cstheme="majorBidi"/>
          <w:sz w:val="28"/>
          <w:szCs w:val="28"/>
        </w:rPr>
        <w:t>M</w:t>
      </w:r>
      <w:r w:rsidR="00F856E2" w:rsidRPr="00F856E2">
        <w:rPr>
          <w:rFonts w:asciiTheme="majorBidi" w:hAnsiTheme="majorBidi" w:cstheme="majorBidi"/>
          <w:sz w:val="28"/>
          <w:szCs w:val="28"/>
        </w:rPr>
        <w:t xml:space="preserve">eeting of </w:t>
      </w:r>
      <w:r w:rsidR="00C63FC2">
        <w:rPr>
          <w:rFonts w:asciiTheme="majorBidi" w:hAnsiTheme="majorBidi" w:cstheme="majorBidi"/>
          <w:sz w:val="28"/>
          <w:szCs w:val="28"/>
        </w:rPr>
        <w:t>D</w:t>
      </w:r>
      <w:r w:rsidR="00F856E2" w:rsidRPr="00F856E2">
        <w:rPr>
          <w:rFonts w:asciiTheme="majorBidi" w:hAnsiTheme="majorBidi" w:cstheme="majorBidi"/>
          <w:sz w:val="28"/>
          <w:szCs w:val="28"/>
        </w:rPr>
        <w:t xml:space="preserve">ebenture </w:t>
      </w:r>
      <w:r w:rsidR="00C63FC2">
        <w:rPr>
          <w:rFonts w:asciiTheme="majorBidi" w:hAnsiTheme="majorBidi" w:cstheme="majorBidi"/>
          <w:sz w:val="28"/>
          <w:szCs w:val="28"/>
        </w:rPr>
        <w:t>H</w:t>
      </w:r>
      <w:r w:rsidR="00F856E2" w:rsidRPr="00F856E2">
        <w:rPr>
          <w:rFonts w:asciiTheme="majorBidi" w:hAnsiTheme="majorBidi" w:cstheme="majorBidi"/>
          <w:sz w:val="28"/>
          <w:szCs w:val="28"/>
        </w:rPr>
        <w:t>older</w:t>
      </w:r>
      <w:r w:rsidR="00E962F4">
        <w:rPr>
          <w:rFonts w:asciiTheme="majorBidi" w:hAnsiTheme="majorBidi" w:cstheme="majorBidi"/>
          <w:sz w:val="28"/>
          <w:szCs w:val="28"/>
        </w:rPr>
        <w:t>s</w:t>
      </w:r>
      <w:r w:rsidR="00F856E2" w:rsidRPr="00F856E2">
        <w:rPr>
          <w:rFonts w:asciiTheme="majorBidi" w:hAnsiTheme="majorBidi" w:cstheme="majorBidi"/>
          <w:sz w:val="28"/>
          <w:szCs w:val="28"/>
        </w:rPr>
        <w:t xml:space="preserve"> No. 1/2566</w:t>
      </w:r>
      <w:r w:rsidR="00F856E2" w:rsidRPr="00F856E2">
        <w:rPr>
          <w:rFonts w:asciiTheme="majorBidi" w:hAnsiTheme="majorBidi" w:cstheme="majorBidi" w:hint="cs"/>
          <w:sz w:val="28"/>
          <w:szCs w:val="28"/>
        </w:rPr>
        <w:t xml:space="preserve"> </w:t>
      </w:r>
      <w:r w:rsidR="00F856E2" w:rsidRPr="00F856E2">
        <w:rPr>
          <w:rFonts w:asciiTheme="majorBidi" w:hAnsiTheme="majorBidi" w:cstheme="majorBidi"/>
          <w:sz w:val="28"/>
          <w:szCs w:val="28"/>
        </w:rPr>
        <w:t xml:space="preserve">for the senior and secured debentures No. </w:t>
      </w:r>
      <w:r w:rsidR="00F856E2" w:rsidRPr="00F856E2">
        <w:rPr>
          <w:rFonts w:asciiTheme="majorBidi" w:hAnsiTheme="majorBidi" w:cstheme="majorBidi" w:hint="cs"/>
          <w:sz w:val="28"/>
          <w:szCs w:val="28"/>
        </w:rPr>
        <w:t>2/</w:t>
      </w:r>
      <w:r w:rsidR="00F856E2" w:rsidRPr="00F856E2">
        <w:rPr>
          <w:rFonts w:asciiTheme="majorBidi" w:hAnsiTheme="majorBidi" w:cstheme="majorBidi"/>
          <w:sz w:val="28"/>
          <w:szCs w:val="28"/>
        </w:rPr>
        <w:t>2562</w:t>
      </w:r>
      <w:r w:rsidR="00F856E2" w:rsidRPr="00F856E2">
        <w:rPr>
          <w:rFonts w:asciiTheme="majorBidi" w:hAnsiTheme="majorBidi" w:cstheme="majorBidi" w:hint="cs"/>
          <w:sz w:val="28"/>
          <w:szCs w:val="28"/>
        </w:rPr>
        <w:t xml:space="preserve"> </w:t>
      </w:r>
      <w:r w:rsidR="00F856E2" w:rsidRPr="00F856E2">
        <w:rPr>
          <w:rFonts w:asciiTheme="majorBidi" w:hAnsiTheme="majorBidi" w:cstheme="majorBidi"/>
          <w:sz w:val="28"/>
          <w:szCs w:val="28"/>
        </w:rPr>
        <w:t xml:space="preserve">passed a resolution approving the extension of </w:t>
      </w:r>
      <w:r w:rsidR="00E962F4">
        <w:rPr>
          <w:rFonts w:asciiTheme="majorBidi" w:hAnsiTheme="majorBidi" w:cstheme="majorBidi"/>
          <w:sz w:val="28"/>
          <w:szCs w:val="28"/>
        </w:rPr>
        <w:t xml:space="preserve">the </w:t>
      </w:r>
      <w:r w:rsidR="00F856E2" w:rsidRPr="00F856E2">
        <w:rPr>
          <w:rFonts w:asciiTheme="majorBidi" w:hAnsiTheme="majorBidi" w:cstheme="majorBidi"/>
          <w:sz w:val="28"/>
          <w:szCs w:val="28"/>
        </w:rPr>
        <w:t xml:space="preserve">maturity date to be repaid in installments but in total no later than March </w:t>
      </w:r>
      <w:r w:rsidR="00E0375A">
        <w:rPr>
          <w:rFonts w:asciiTheme="majorBidi" w:hAnsiTheme="majorBidi" w:cstheme="majorBidi"/>
          <w:sz w:val="28"/>
          <w:szCs w:val="28"/>
        </w:rPr>
        <w:t xml:space="preserve">22, </w:t>
      </w:r>
      <w:r w:rsidR="00F856E2" w:rsidRPr="00F856E2">
        <w:rPr>
          <w:rFonts w:asciiTheme="majorBidi" w:hAnsiTheme="majorBidi" w:cstheme="majorBidi"/>
          <w:sz w:val="28"/>
          <w:szCs w:val="28"/>
        </w:rPr>
        <w:t>2025</w:t>
      </w:r>
      <w:r w:rsidR="00F856E2" w:rsidRPr="00F856E2">
        <w:rPr>
          <w:rFonts w:asciiTheme="majorBidi" w:hAnsiTheme="majorBidi" w:cstheme="majorBidi" w:hint="cs"/>
          <w:sz w:val="28"/>
          <w:szCs w:val="28"/>
        </w:rPr>
        <w:t>.</w:t>
      </w:r>
      <w:r w:rsidR="00F856E2" w:rsidRPr="00F856E2">
        <w:rPr>
          <w:rFonts w:asciiTheme="majorBidi" w:hAnsiTheme="majorBidi" w:cstheme="majorBidi"/>
          <w:sz w:val="28"/>
          <w:szCs w:val="28"/>
        </w:rPr>
        <w:t xml:space="preserve"> In addition, the meeting </w:t>
      </w:r>
      <w:r w:rsidR="00C63FC2">
        <w:rPr>
          <w:rFonts w:asciiTheme="majorBidi" w:hAnsiTheme="majorBidi" w:cstheme="majorBidi"/>
          <w:sz w:val="28"/>
          <w:szCs w:val="28"/>
        </w:rPr>
        <w:t xml:space="preserve">approved an </w:t>
      </w:r>
      <w:r w:rsidR="00F856E2" w:rsidRPr="00F856E2">
        <w:rPr>
          <w:rFonts w:asciiTheme="majorBidi" w:hAnsiTheme="majorBidi" w:cstheme="majorBidi"/>
          <w:sz w:val="28"/>
          <w:szCs w:val="28"/>
        </w:rPr>
        <w:t>amend</w:t>
      </w:r>
      <w:r w:rsidR="00C63FC2">
        <w:rPr>
          <w:rFonts w:asciiTheme="majorBidi" w:hAnsiTheme="majorBidi" w:cstheme="majorBidi"/>
          <w:sz w:val="28"/>
          <w:szCs w:val="28"/>
        </w:rPr>
        <w:t>ment</w:t>
      </w:r>
      <w:r w:rsidR="00F856E2" w:rsidRPr="00F856E2">
        <w:rPr>
          <w:rFonts w:asciiTheme="majorBidi" w:hAnsiTheme="majorBidi" w:cstheme="majorBidi"/>
          <w:sz w:val="28"/>
          <w:szCs w:val="28"/>
        </w:rPr>
        <w:t xml:space="preserve"> to the interest rate </w:t>
      </w:r>
      <w:r w:rsidR="00A37A0F">
        <w:rPr>
          <w:rFonts w:asciiTheme="majorBidi" w:hAnsiTheme="majorBidi" w:cstheme="majorBidi"/>
          <w:sz w:val="28"/>
          <w:szCs w:val="28"/>
        </w:rPr>
        <w:t>to</w:t>
      </w:r>
      <w:r w:rsidR="00F856E2" w:rsidRPr="00F856E2">
        <w:rPr>
          <w:rFonts w:asciiTheme="majorBidi" w:hAnsiTheme="majorBidi" w:cstheme="majorBidi"/>
          <w:sz w:val="28"/>
          <w:szCs w:val="28"/>
        </w:rPr>
        <w:t xml:space="preserve"> </w:t>
      </w:r>
      <w:r w:rsidR="00F856E2" w:rsidRPr="00F856E2">
        <w:rPr>
          <w:rFonts w:asciiTheme="majorBidi" w:hAnsiTheme="majorBidi" w:cstheme="majorBidi" w:hint="cs"/>
          <w:sz w:val="28"/>
          <w:szCs w:val="28"/>
        </w:rPr>
        <w:t xml:space="preserve">7.25% </w:t>
      </w:r>
      <w:r w:rsidR="00F856E2" w:rsidRPr="00F856E2">
        <w:rPr>
          <w:rFonts w:asciiTheme="majorBidi" w:hAnsiTheme="majorBidi" w:cstheme="majorBidi"/>
          <w:sz w:val="28"/>
          <w:szCs w:val="28"/>
        </w:rPr>
        <w:t>per annum.</w:t>
      </w:r>
    </w:p>
    <w:p w14:paraId="64675A80" w14:textId="361BCE14" w:rsidR="00F856E2" w:rsidRPr="00F856E2" w:rsidRDefault="00A07A9C" w:rsidP="00A07A9C">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r>
      <w:r w:rsidR="00F856E2" w:rsidRPr="00F856E2">
        <w:rPr>
          <w:rFonts w:asciiTheme="majorBidi" w:hAnsiTheme="majorBidi" w:cstheme="majorBidi"/>
          <w:sz w:val="28"/>
          <w:szCs w:val="28"/>
        </w:rPr>
        <w:t>Subsequently, on August 28</w:t>
      </w:r>
      <w:r w:rsidR="00E0375A">
        <w:rPr>
          <w:rFonts w:asciiTheme="majorBidi" w:hAnsiTheme="majorBidi" w:cstheme="majorBidi"/>
          <w:sz w:val="28"/>
          <w:szCs w:val="28"/>
        </w:rPr>
        <w:t>,</w:t>
      </w:r>
      <w:r w:rsidR="00F856E2" w:rsidRPr="00F856E2">
        <w:rPr>
          <w:rFonts w:asciiTheme="majorBidi" w:hAnsiTheme="majorBidi" w:cstheme="majorBidi"/>
          <w:sz w:val="28"/>
          <w:szCs w:val="28"/>
        </w:rPr>
        <w:t xml:space="preserve"> 2024, the Company’s </w:t>
      </w:r>
      <w:r w:rsidR="00C63FC2">
        <w:rPr>
          <w:rFonts w:asciiTheme="majorBidi" w:hAnsiTheme="majorBidi" w:cstheme="majorBidi"/>
          <w:sz w:val="28"/>
          <w:szCs w:val="28"/>
        </w:rPr>
        <w:t>M</w:t>
      </w:r>
      <w:r w:rsidR="00F856E2" w:rsidRPr="00F856E2">
        <w:rPr>
          <w:rFonts w:asciiTheme="majorBidi" w:hAnsiTheme="majorBidi" w:cstheme="majorBidi"/>
          <w:sz w:val="28"/>
          <w:szCs w:val="28"/>
        </w:rPr>
        <w:t xml:space="preserve">eeting of </w:t>
      </w:r>
      <w:r w:rsidR="00C63FC2">
        <w:rPr>
          <w:rFonts w:asciiTheme="majorBidi" w:hAnsiTheme="majorBidi" w:cstheme="majorBidi"/>
          <w:sz w:val="28"/>
          <w:szCs w:val="28"/>
        </w:rPr>
        <w:t>D</w:t>
      </w:r>
      <w:r w:rsidR="00F856E2" w:rsidRPr="00F856E2">
        <w:rPr>
          <w:rFonts w:asciiTheme="majorBidi" w:hAnsiTheme="majorBidi" w:cstheme="majorBidi"/>
          <w:sz w:val="28"/>
          <w:szCs w:val="28"/>
        </w:rPr>
        <w:t xml:space="preserve">ebenture </w:t>
      </w:r>
      <w:r w:rsidR="00E962F4">
        <w:rPr>
          <w:rFonts w:asciiTheme="majorBidi" w:hAnsiTheme="majorBidi" w:cstheme="majorBidi"/>
          <w:sz w:val="28"/>
          <w:szCs w:val="28"/>
        </w:rPr>
        <w:t>H</w:t>
      </w:r>
      <w:r w:rsidR="00F856E2" w:rsidRPr="00F856E2">
        <w:rPr>
          <w:rFonts w:asciiTheme="majorBidi" w:hAnsiTheme="majorBidi" w:cstheme="majorBidi"/>
          <w:sz w:val="28"/>
          <w:szCs w:val="28"/>
        </w:rPr>
        <w:t>olders No.</w:t>
      </w:r>
      <w:r w:rsidR="005556EC">
        <w:rPr>
          <w:rFonts w:asciiTheme="majorBidi" w:hAnsiTheme="majorBidi" w:cstheme="majorBidi"/>
          <w:sz w:val="28"/>
          <w:szCs w:val="28"/>
        </w:rPr>
        <w:t xml:space="preserve"> </w:t>
      </w:r>
      <w:r w:rsidR="005556EC" w:rsidRPr="00F856E2">
        <w:rPr>
          <w:rFonts w:asciiTheme="majorBidi" w:hAnsiTheme="majorBidi" w:cstheme="majorBidi"/>
          <w:sz w:val="28"/>
          <w:szCs w:val="28"/>
        </w:rPr>
        <w:t>1/2567</w:t>
      </w:r>
      <w:r w:rsidR="005556EC">
        <w:rPr>
          <w:rFonts w:asciiTheme="majorBidi" w:hAnsiTheme="majorBidi" w:cstheme="majorBidi"/>
          <w:sz w:val="28"/>
          <w:szCs w:val="28"/>
        </w:rPr>
        <w:t xml:space="preserve"> </w:t>
      </w:r>
      <w:r w:rsidR="00F856E2" w:rsidRPr="00F856E2">
        <w:rPr>
          <w:rFonts w:asciiTheme="majorBidi" w:hAnsiTheme="majorBidi" w:cstheme="majorBidi"/>
          <w:sz w:val="28"/>
          <w:szCs w:val="28"/>
        </w:rPr>
        <w:t>for the senior and secured debentures No. 2</w:t>
      </w:r>
      <w:r w:rsidR="00F856E2" w:rsidRPr="00FC60DF">
        <w:rPr>
          <w:rFonts w:asciiTheme="majorBidi" w:hAnsiTheme="majorBidi" w:cstheme="majorBidi" w:hint="cs"/>
          <w:sz w:val="28"/>
          <w:szCs w:val="28"/>
        </w:rPr>
        <w:t>/</w:t>
      </w:r>
      <w:r w:rsidR="00F856E2" w:rsidRPr="00F856E2">
        <w:rPr>
          <w:rFonts w:asciiTheme="majorBidi" w:hAnsiTheme="majorBidi" w:cstheme="majorBidi"/>
          <w:sz w:val="28"/>
          <w:szCs w:val="28"/>
        </w:rPr>
        <w:t>2562 passed a resolution approving the redemption of the mortgaged land and buildings thereon as collateral and the partial repayment of the debenture principal by decreasing the par value by no less than Baht 450 each, totaling at least Baht 435 million. In addition, the meeting approved an amendment to the terms for redeeming or reclaiming collateral under the collateral agreement at the specified redemption value without the need to follow a redemption order.</w:t>
      </w:r>
    </w:p>
    <w:p w14:paraId="6C07B9DA" w14:textId="18AF00EA" w:rsidR="00F856E2" w:rsidRPr="00F856E2" w:rsidRDefault="00A07A9C" w:rsidP="00A07A9C">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Pr>
          <w:rFonts w:asciiTheme="majorBidi" w:hAnsiTheme="majorBidi" w:cstheme="majorBidi"/>
          <w:sz w:val="28"/>
          <w:szCs w:val="28"/>
        </w:rPr>
        <w:lastRenderedPageBreak/>
        <w:tab/>
      </w:r>
      <w:r w:rsidR="00F856E2" w:rsidRPr="00F856E2">
        <w:rPr>
          <w:rFonts w:asciiTheme="majorBidi" w:hAnsiTheme="majorBidi" w:cstheme="majorBidi"/>
          <w:sz w:val="28"/>
          <w:szCs w:val="28"/>
        </w:rPr>
        <w:t>Subsequently, on October 4</w:t>
      </w:r>
      <w:r w:rsidR="00E0375A">
        <w:rPr>
          <w:rFonts w:asciiTheme="majorBidi" w:hAnsiTheme="majorBidi" w:cstheme="majorBidi"/>
          <w:sz w:val="28"/>
          <w:szCs w:val="28"/>
        </w:rPr>
        <w:t>,</w:t>
      </w:r>
      <w:r w:rsidR="00F856E2" w:rsidRPr="00F856E2">
        <w:rPr>
          <w:rFonts w:asciiTheme="majorBidi" w:hAnsiTheme="majorBidi" w:cstheme="majorBidi"/>
          <w:sz w:val="28"/>
          <w:szCs w:val="28"/>
        </w:rPr>
        <w:t xml:space="preserve"> 2024, the Company requested to exercise the right to redeem the debentures and partially repay the principal ahead of the maturity period to proceed with the disposal of assets to the Thai Industrial Property Trust ("</w:t>
      </w:r>
      <w:r w:rsidR="00C63FC2">
        <w:rPr>
          <w:rFonts w:asciiTheme="majorBidi" w:hAnsiTheme="majorBidi" w:cstheme="majorBidi"/>
          <w:sz w:val="28"/>
          <w:szCs w:val="28"/>
        </w:rPr>
        <w:t xml:space="preserve">the </w:t>
      </w:r>
      <w:r w:rsidR="00F856E2" w:rsidRPr="00F856E2">
        <w:rPr>
          <w:rFonts w:asciiTheme="majorBidi" w:hAnsiTheme="majorBidi" w:cstheme="majorBidi"/>
          <w:sz w:val="28"/>
          <w:szCs w:val="28"/>
        </w:rPr>
        <w:t xml:space="preserve">Trust"), with repayment due on November </w:t>
      </w:r>
      <w:r w:rsidR="00C63FC2">
        <w:rPr>
          <w:rFonts w:asciiTheme="majorBidi" w:hAnsiTheme="majorBidi" w:cstheme="majorBidi"/>
          <w:sz w:val="28"/>
          <w:szCs w:val="28"/>
        </w:rPr>
        <w:t xml:space="preserve">1, </w:t>
      </w:r>
      <w:r w:rsidR="00F856E2" w:rsidRPr="00F856E2">
        <w:rPr>
          <w:rFonts w:asciiTheme="majorBidi" w:hAnsiTheme="majorBidi" w:cstheme="majorBidi"/>
          <w:sz w:val="28"/>
          <w:szCs w:val="28"/>
        </w:rPr>
        <w:t>2024</w:t>
      </w:r>
      <w:r w:rsidR="00F856E2" w:rsidRPr="00FC60DF">
        <w:rPr>
          <w:rFonts w:asciiTheme="majorBidi" w:hAnsiTheme="majorBidi" w:cstheme="majorBidi" w:hint="cs"/>
          <w:sz w:val="28"/>
          <w:szCs w:val="28"/>
        </w:rPr>
        <w:t>.</w:t>
      </w:r>
      <w:r w:rsidR="00F856E2" w:rsidRPr="00F856E2">
        <w:rPr>
          <w:rFonts w:asciiTheme="majorBidi" w:hAnsiTheme="majorBidi" w:cstheme="majorBidi"/>
          <w:sz w:val="28"/>
          <w:szCs w:val="28"/>
        </w:rPr>
        <w:t xml:space="preserve"> However, due to insufficient fund</w:t>
      </w:r>
      <w:r w:rsidR="001B5D23">
        <w:rPr>
          <w:rFonts w:asciiTheme="majorBidi" w:hAnsiTheme="majorBidi" w:cstheme="majorBidi"/>
          <w:sz w:val="28"/>
          <w:szCs w:val="28"/>
        </w:rPr>
        <w:t xml:space="preserve"> </w:t>
      </w:r>
      <w:r w:rsidR="00F856E2" w:rsidRPr="00F856E2">
        <w:rPr>
          <w:rFonts w:asciiTheme="majorBidi" w:hAnsiTheme="majorBidi" w:cstheme="majorBidi"/>
          <w:sz w:val="28"/>
          <w:szCs w:val="28"/>
        </w:rPr>
        <w:t>raising by the Trust to proceed with further investments, the Company had to cancel the offering and was unable to redeem the debentures as originally scheduled. As a result, the Company postponed the redemption indefinitely.</w:t>
      </w:r>
    </w:p>
    <w:p w14:paraId="7F71BE27" w14:textId="31477299" w:rsidR="00F856E2" w:rsidRPr="00F856E2" w:rsidRDefault="00A07A9C" w:rsidP="00A07A9C">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Pr>
          <w:rFonts w:asciiTheme="majorBidi" w:hAnsiTheme="majorBidi" w:cstheme="majorBidi"/>
          <w:sz w:val="28"/>
          <w:szCs w:val="28"/>
        </w:rPr>
        <w:tab/>
      </w:r>
      <w:r w:rsidR="00F856E2" w:rsidRPr="00F856E2">
        <w:rPr>
          <w:rFonts w:asciiTheme="majorBidi" w:hAnsiTheme="majorBidi" w:cstheme="majorBidi"/>
          <w:sz w:val="28"/>
          <w:szCs w:val="28"/>
        </w:rPr>
        <w:t xml:space="preserve">Subsequently, on February </w:t>
      </w:r>
      <w:r w:rsidR="00E0375A">
        <w:rPr>
          <w:rFonts w:asciiTheme="majorBidi" w:hAnsiTheme="majorBidi" w:cstheme="majorBidi"/>
          <w:sz w:val="28"/>
          <w:szCs w:val="28"/>
        </w:rPr>
        <w:t xml:space="preserve">21, </w:t>
      </w:r>
      <w:r w:rsidR="00F856E2" w:rsidRPr="00F856E2">
        <w:rPr>
          <w:rFonts w:asciiTheme="majorBidi" w:hAnsiTheme="majorBidi" w:cstheme="majorBidi"/>
          <w:sz w:val="28"/>
          <w:szCs w:val="28"/>
        </w:rPr>
        <w:t xml:space="preserve">2025, the Meeting of Debenture </w:t>
      </w:r>
      <w:r w:rsidR="00E962F4">
        <w:rPr>
          <w:rFonts w:asciiTheme="majorBidi" w:hAnsiTheme="majorBidi" w:cstheme="majorBidi"/>
          <w:sz w:val="28"/>
          <w:szCs w:val="28"/>
        </w:rPr>
        <w:t>H</w:t>
      </w:r>
      <w:r w:rsidR="00F856E2" w:rsidRPr="00F856E2">
        <w:rPr>
          <w:rFonts w:asciiTheme="majorBidi" w:hAnsiTheme="majorBidi" w:cstheme="majorBidi"/>
          <w:sz w:val="28"/>
          <w:szCs w:val="28"/>
        </w:rPr>
        <w:t xml:space="preserve">olders No. 1/2568 for the senior and secured debentures 2/2562 passed a resolution approving the extension of </w:t>
      </w:r>
      <w:r w:rsidR="00E962F4">
        <w:rPr>
          <w:rFonts w:asciiTheme="majorBidi" w:hAnsiTheme="majorBidi" w:cstheme="majorBidi"/>
          <w:sz w:val="28"/>
          <w:szCs w:val="28"/>
        </w:rPr>
        <w:t xml:space="preserve">the </w:t>
      </w:r>
      <w:r w:rsidR="00F856E2" w:rsidRPr="00F856E2">
        <w:rPr>
          <w:rFonts w:asciiTheme="majorBidi" w:hAnsiTheme="majorBidi" w:cstheme="majorBidi"/>
          <w:sz w:val="28"/>
          <w:szCs w:val="28"/>
        </w:rPr>
        <w:t xml:space="preserve">maturity date for 2 years onwards by amending the maturity date to be repaid in installments but in total no later than March </w:t>
      </w:r>
      <w:r w:rsidR="00E0375A">
        <w:rPr>
          <w:rFonts w:asciiTheme="majorBidi" w:hAnsiTheme="majorBidi" w:cstheme="majorBidi"/>
          <w:sz w:val="28"/>
          <w:szCs w:val="28"/>
        </w:rPr>
        <w:t xml:space="preserve">22, </w:t>
      </w:r>
      <w:r w:rsidR="00F856E2" w:rsidRPr="00F856E2">
        <w:rPr>
          <w:rFonts w:asciiTheme="majorBidi" w:hAnsiTheme="majorBidi" w:cstheme="majorBidi"/>
          <w:sz w:val="28"/>
          <w:szCs w:val="28"/>
        </w:rPr>
        <w:t xml:space="preserve">2027. In addition, the meeting approved an amendment to the interest rate </w:t>
      </w:r>
      <w:r w:rsidR="00A37A0F">
        <w:rPr>
          <w:rFonts w:asciiTheme="majorBidi" w:hAnsiTheme="majorBidi" w:cstheme="majorBidi"/>
          <w:sz w:val="28"/>
          <w:szCs w:val="28"/>
        </w:rPr>
        <w:t>to</w:t>
      </w:r>
      <w:r w:rsidR="00F856E2" w:rsidRPr="00F856E2">
        <w:rPr>
          <w:rFonts w:asciiTheme="majorBidi" w:hAnsiTheme="majorBidi" w:cstheme="majorBidi"/>
          <w:sz w:val="28"/>
          <w:szCs w:val="28"/>
        </w:rPr>
        <w:t xml:space="preserve"> 7.50% per annum from March </w:t>
      </w:r>
      <w:r w:rsidR="00E0375A">
        <w:rPr>
          <w:rFonts w:asciiTheme="majorBidi" w:hAnsiTheme="majorBidi" w:cstheme="majorBidi"/>
          <w:sz w:val="28"/>
          <w:szCs w:val="28"/>
        </w:rPr>
        <w:t>22,</w:t>
      </w:r>
      <w:r w:rsidR="00F856E2" w:rsidRPr="00F856E2">
        <w:rPr>
          <w:rFonts w:asciiTheme="majorBidi" w:hAnsiTheme="majorBidi" w:cstheme="majorBidi"/>
          <w:sz w:val="28"/>
          <w:szCs w:val="28"/>
        </w:rPr>
        <w:t xml:space="preserve"> 2025 and approved the cancellation of the repayment of part of the principal of the bonds, in order to redeem the mortgage of the property collateral for the said debentures, as approved by the debenture</w:t>
      </w:r>
      <w:r w:rsidR="00E0375A">
        <w:rPr>
          <w:rFonts w:asciiTheme="majorBidi" w:hAnsiTheme="majorBidi" w:cstheme="majorBidi"/>
          <w:sz w:val="28"/>
          <w:szCs w:val="28"/>
        </w:rPr>
        <w:t xml:space="preserve"> </w:t>
      </w:r>
      <w:r w:rsidR="00F856E2" w:rsidRPr="00F856E2">
        <w:rPr>
          <w:rFonts w:asciiTheme="majorBidi" w:hAnsiTheme="majorBidi" w:cstheme="majorBidi"/>
          <w:sz w:val="28"/>
          <w:szCs w:val="28"/>
        </w:rPr>
        <w:t xml:space="preserve">holders' meeting No. 1/2567. Additionally, approval was given to amend the determination of the collateral redemption value. The debentures must be repaid in part by reducing the par value per unit, with each reduction being no less than Baht 210 per unit, or an amount not less than Baht 203 million, by March </w:t>
      </w:r>
      <w:r w:rsidR="00E0375A">
        <w:rPr>
          <w:rFonts w:asciiTheme="majorBidi" w:hAnsiTheme="majorBidi" w:cstheme="majorBidi"/>
          <w:sz w:val="28"/>
          <w:szCs w:val="28"/>
        </w:rPr>
        <w:t xml:space="preserve">22, </w:t>
      </w:r>
      <w:r w:rsidR="001E01FE" w:rsidRPr="00F856E2">
        <w:rPr>
          <w:rFonts w:asciiTheme="majorBidi" w:hAnsiTheme="majorBidi" w:cstheme="majorBidi"/>
          <w:sz w:val="28"/>
          <w:szCs w:val="28"/>
        </w:rPr>
        <w:t>2026,</w:t>
      </w:r>
      <w:r w:rsidR="00F856E2" w:rsidRPr="00F856E2">
        <w:rPr>
          <w:rFonts w:asciiTheme="majorBidi" w:hAnsiTheme="majorBidi" w:cstheme="majorBidi"/>
          <w:sz w:val="28"/>
          <w:szCs w:val="28"/>
        </w:rPr>
        <w:t xml:space="preserve"> and December </w:t>
      </w:r>
      <w:r w:rsidR="00E0375A">
        <w:rPr>
          <w:rFonts w:asciiTheme="majorBidi" w:hAnsiTheme="majorBidi" w:cstheme="majorBidi"/>
          <w:sz w:val="28"/>
          <w:szCs w:val="28"/>
        </w:rPr>
        <w:t xml:space="preserve">22, </w:t>
      </w:r>
      <w:r w:rsidR="00F856E2" w:rsidRPr="00F856E2">
        <w:rPr>
          <w:rFonts w:asciiTheme="majorBidi" w:hAnsiTheme="majorBidi" w:cstheme="majorBidi"/>
          <w:sz w:val="28"/>
          <w:szCs w:val="28"/>
        </w:rPr>
        <w:t>2026.</w:t>
      </w:r>
    </w:p>
    <w:p w14:paraId="60BCA02C" w14:textId="367A533A" w:rsidR="003C4225" w:rsidRPr="00F856E2" w:rsidRDefault="00E0375A" w:rsidP="00A07A9C">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Pr>
          <w:rFonts w:asciiTheme="majorBidi" w:hAnsiTheme="majorBidi" w:cstheme="majorBidi"/>
          <w:sz w:val="28"/>
          <w:szCs w:val="28"/>
        </w:rPr>
        <w:tab/>
      </w:r>
      <w:r w:rsidRPr="00F856E2">
        <w:rPr>
          <w:rFonts w:asciiTheme="majorBidi" w:hAnsiTheme="majorBidi" w:cstheme="majorBidi"/>
          <w:sz w:val="28"/>
          <w:szCs w:val="28"/>
        </w:rPr>
        <w:t xml:space="preserve">Subsequently, on </w:t>
      </w:r>
      <w:r>
        <w:rPr>
          <w:rFonts w:asciiTheme="majorBidi" w:hAnsiTheme="majorBidi" w:cstheme="majorBidi"/>
          <w:sz w:val="28"/>
          <w:szCs w:val="28"/>
        </w:rPr>
        <w:t>July</w:t>
      </w:r>
      <w:r w:rsidRPr="00F856E2">
        <w:rPr>
          <w:rFonts w:asciiTheme="majorBidi" w:hAnsiTheme="majorBidi" w:cstheme="majorBidi"/>
          <w:sz w:val="28"/>
          <w:szCs w:val="28"/>
        </w:rPr>
        <w:t xml:space="preserve"> </w:t>
      </w:r>
      <w:r>
        <w:rPr>
          <w:rFonts w:asciiTheme="majorBidi" w:hAnsiTheme="majorBidi" w:cstheme="majorBidi"/>
          <w:sz w:val="28"/>
          <w:szCs w:val="28"/>
        </w:rPr>
        <w:t xml:space="preserve">25, </w:t>
      </w:r>
      <w:r w:rsidRPr="00F856E2">
        <w:rPr>
          <w:rFonts w:asciiTheme="majorBidi" w:hAnsiTheme="majorBidi" w:cstheme="majorBidi"/>
          <w:sz w:val="28"/>
          <w:szCs w:val="28"/>
        </w:rPr>
        <w:t xml:space="preserve">2025, the Meeting of Debenture </w:t>
      </w:r>
      <w:r w:rsidR="00495193">
        <w:rPr>
          <w:rFonts w:asciiTheme="majorBidi" w:hAnsiTheme="majorBidi" w:cstheme="majorBidi"/>
          <w:sz w:val="28"/>
          <w:szCs w:val="28"/>
        </w:rPr>
        <w:t>H</w:t>
      </w:r>
      <w:r w:rsidRPr="00F856E2">
        <w:rPr>
          <w:rFonts w:asciiTheme="majorBidi" w:hAnsiTheme="majorBidi" w:cstheme="majorBidi"/>
          <w:sz w:val="28"/>
          <w:szCs w:val="28"/>
        </w:rPr>
        <w:t xml:space="preserve">olders No. </w:t>
      </w:r>
      <w:r>
        <w:rPr>
          <w:rFonts w:asciiTheme="majorBidi" w:hAnsiTheme="majorBidi" w:cstheme="majorBidi"/>
          <w:sz w:val="28"/>
          <w:szCs w:val="28"/>
        </w:rPr>
        <w:t>2</w:t>
      </w:r>
      <w:r w:rsidRPr="00F856E2">
        <w:rPr>
          <w:rFonts w:asciiTheme="majorBidi" w:hAnsiTheme="majorBidi" w:cstheme="majorBidi"/>
          <w:sz w:val="28"/>
          <w:szCs w:val="28"/>
        </w:rPr>
        <w:t xml:space="preserve">/2568 for the senior and secured debentures 2/2562 passed a resolution approving the extension of </w:t>
      </w:r>
      <w:r w:rsidR="00E962F4">
        <w:rPr>
          <w:rFonts w:asciiTheme="majorBidi" w:hAnsiTheme="majorBidi" w:cstheme="majorBidi"/>
          <w:sz w:val="28"/>
          <w:szCs w:val="28"/>
        </w:rPr>
        <w:t xml:space="preserve">the </w:t>
      </w:r>
      <w:r w:rsidRPr="00F856E2">
        <w:rPr>
          <w:rFonts w:asciiTheme="majorBidi" w:hAnsiTheme="majorBidi" w:cstheme="majorBidi"/>
          <w:sz w:val="28"/>
          <w:szCs w:val="28"/>
        </w:rPr>
        <w:t xml:space="preserve">maturity date for </w:t>
      </w:r>
      <w:r>
        <w:rPr>
          <w:rFonts w:asciiTheme="majorBidi" w:hAnsiTheme="majorBidi" w:cstheme="majorBidi"/>
          <w:sz w:val="28"/>
          <w:szCs w:val="28"/>
        </w:rPr>
        <w:t>3</w:t>
      </w:r>
      <w:r w:rsidRPr="00F856E2">
        <w:rPr>
          <w:rFonts w:asciiTheme="majorBidi" w:hAnsiTheme="majorBidi" w:cstheme="majorBidi"/>
          <w:sz w:val="28"/>
          <w:szCs w:val="28"/>
        </w:rPr>
        <w:t xml:space="preserve"> </w:t>
      </w:r>
      <w:r>
        <w:rPr>
          <w:rFonts w:asciiTheme="majorBidi" w:hAnsiTheme="majorBidi" w:cstheme="majorBidi"/>
          <w:sz w:val="28"/>
          <w:szCs w:val="28"/>
        </w:rPr>
        <w:t>month</w:t>
      </w:r>
      <w:r w:rsidRPr="00F856E2">
        <w:rPr>
          <w:rFonts w:asciiTheme="majorBidi" w:hAnsiTheme="majorBidi" w:cstheme="majorBidi"/>
          <w:sz w:val="28"/>
          <w:szCs w:val="28"/>
        </w:rPr>
        <w:t xml:space="preserve">s onwards by amending the maturity date to be repaid in installments but in total no later than </w:t>
      </w:r>
      <w:r>
        <w:rPr>
          <w:rFonts w:asciiTheme="majorBidi" w:hAnsiTheme="majorBidi" w:cstheme="majorBidi"/>
          <w:sz w:val="28"/>
          <w:szCs w:val="28"/>
        </w:rPr>
        <w:t>June</w:t>
      </w:r>
      <w:r w:rsidRPr="00F856E2">
        <w:rPr>
          <w:rFonts w:asciiTheme="majorBidi" w:hAnsiTheme="majorBidi" w:cstheme="majorBidi"/>
          <w:sz w:val="28"/>
          <w:szCs w:val="28"/>
        </w:rPr>
        <w:t xml:space="preserve"> </w:t>
      </w:r>
      <w:r>
        <w:rPr>
          <w:rFonts w:asciiTheme="majorBidi" w:hAnsiTheme="majorBidi" w:cstheme="majorBidi"/>
          <w:sz w:val="28"/>
          <w:szCs w:val="28"/>
        </w:rPr>
        <w:t xml:space="preserve">22, </w:t>
      </w:r>
      <w:r w:rsidRPr="00F856E2">
        <w:rPr>
          <w:rFonts w:asciiTheme="majorBidi" w:hAnsiTheme="majorBidi" w:cstheme="majorBidi"/>
          <w:sz w:val="28"/>
          <w:szCs w:val="28"/>
        </w:rPr>
        <w:t xml:space="preserve">2027. In addition, the meeting approved </w:t>
      </w:r>
      <w:r w:rsidR="00495193">
        <w:rPr>
          <w:rFonts w:asciiTheme="majorBidi" w:hAnsiTheme="majorBidi" w:cstheme="majorBidi"/>
          <w:sz w:val="28"/>
          <w:szCs w:val="28"/>
        </w:rPr>
        <w:t>an</w:t>
      </w:r>
      <w:r w:rsidR="00FE3332" w:rsidRPr="00FE3332">
        <w:rPr>
          <w:rFonts w:asciiTheme="majorBidi" w:hAnsiTheme="majorBidi" w:cstheme="majorBidi"/>
          <w:sz w:val="28"/>
          <w:szCs w:val="28"/>
        </w:rPr>
        <w:t xml:space="preserve"> amend</w:t>
      </w:r>
      <w:r w:rsidR="00495193">
        <w:rPr>
          <w:rFonts w:asciiTheme="majorBidi" w:hAnsiTheme="majorBidi" w:cstheme="majorBidi"/>
          <w:sz w:val="28"/>
          <w:szCs w:val="28"/>
        </w:rPr>
        <w:t>ment</w:t>
      </w:r>
      <w:r w:rsidR="00FE3332" w:rsidRPr="00FE3332">
        <w:rPr>
          <w:rFonts w:asciiTheme="majorBidi" w:hAnsiTheme="majorBidi" w:cstheme="majorBidi"/>
          <w:sz w:val="28"/>
          <w:szCs w:val="28"/>
        </w:rPr>
        <w:t xml:space="preserve"> to the terms and rights regarding the exercise of redemption or reclaiming of the collateral assets; the deadlines were extended from March 22, </w:t>
      </w:r>
      <w:r w:rsidR="001E01FE" w:rsidRPr="00FE3332">
        <w:rPr>
          <w:rFonts w:asciiTheme="majorBidi" w:hAnsiTheme="majorBidi" w:cstheme="majorBidi"/>
          <w:sz w:val="28"/>
          <w:szCs w:val="28"/>
        </w:rPr>
        <w:t>2026,</w:t>
      </w:r>
      <w:r w:rsidR="00FE3332" w:rsidRPr="00FE3332">
        <w:rPr>
          <w:rFonts w:asciiTheme="majorBidi" w:hAnsiTheme="majorBidi" w:cstheme="majorBidi"/>
          <w:sz w:val="28"/>
          <w:szCs w:val="28"/>
        </w:rPr>
        <w:t xml:space="preserve"> and December 22, 2026, to September 22, </w:t>
      </w:r>
      <w:r w:rsidR="001E01FE" w:rsidRPr="00FE3332">
        <w:rPr>
          <w:rFonts w:asciiTheme="majorBidi" w:hAnsiTheme="majorBidi" w:cstheme="majorBidi"/>
          <w:sz w:val="28"/>
          <w:szCs w:val="28"/>
        </w:rPr>
        <w:t>2026,</w:t>
      </w:r>
      <w:r w:rsidR="00FE3332" w:rsidRPr="00FE3332">
        <w:rPr>
          <w:rFonts w:asciiTheme="majorBidi" w:hAnsiTheme="majorBidi" w:cstheme="majorBidi"/>
          <w:sz w:val="28"/>
          <w:szCs w:val="28"/>
        </w:rPr>
        <w:t xml:space="preserve"> and March 22, 2027.</w:t>
      </w:r>
    </w:p>
    <w:p w14:paraId="4998D5FA" w14:textId="5DFB23D7" w:rsidR="00F856E2" w:rsidRPr="00F856E2" w:rsidRDefault="00F856E2" w:rsidP="003C4225">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sidRPr="00F856E2">
        <w:rPr>
          <w:rFonts w:asciiTheme="majorBidi" w:hAnsiTheme="majorBidi" w:cstheme="majorBidi"/>
          <w:sz w:val="28"/>
          <w:szCs w:val="28"/>
        </w:rPr>
        <w:t xml:space="preserve">(D) </w:t>
      </w:r>
      <w:r w:rsidRPr="00F856E2">
        <w:rPr>
          <w:rFonts w:asciiTheme="majorBidi" w:hAnsiTheme="majorBidi" w:cstheme="majorBidi"/>
          <w:sz w:val="28"/>
          <w:szCs w:val="28"/>
        </w:rPr>
        <w:tab/>
        <w:t>On July 26</w:t>
      </w:r>
      <w:r w:rsidR="00FE3332">
        <w:rPr>
          <w:rFonts w:asciiTheme="majorBidi" w:hAnsiTheme="majorBidi" w:cstheme="majorBidi"/>
          <w:sz w:val="28"/>
          <w:szCs w:val="28"/>
        </w:rPr>
        <w:t>,</w:t>
      </w:r>
      <w:r w:rsidRPr="00F856E2">
        <w:rPr>
          <w:rFonts w:asciiTheme="majorBidi" w:hAnsiTheme="majorBidi" w:cstheme="majorBidi"/>
          <w:sz w:val="28"/>
          <w:szCs w:val="28"/>
        </w:rPr>
        <w:t xml:space="preserve"> 2019, the Company issued and offered 546,100 units of senior, secured and callable</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debentures 3/2562 with a face value of Baht 1,000</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each, amounting to Baht 546.1 million. The debentures mature on July 26</w:t>
      </w:r>
      <w:r w:rsidR="00FE3332">
        <w:rPr>
          <w:rFonts w:asciiTheme="majorBidi" w:hAnsiTheme="majorBidi" w:cstheme="majorBidi"/>
          <w:sz w:val="28"/>
          <w:szCs w:val="28"/>
        </w:rPr>
        <w:t>,</w:t>
      </w:r>
      <w:r w:rsidRPr="00F856E2">
        <w:rPr>
          <w:rFonts w:asciiTheme="majorBidi" w:hAnsiTheme="majorBidi" w:cstheme="majorBidi"/>
          <w:sz w:val="28"/>
          <w:szCs w:val="28"/>
        </w:rPr>
        <w:t xml:space="preserve"> </w:t>
      </w:r>
      <w:r w:rsidR="001E01FE" w:rsidRPr="00F856E2">
        <w:rPr>
          <w:rFonts w:asciiTheme="majorBidi" w:hAnsiTheme="majorBidi" w:cstheme="majorBidi"/>
          <w:sz w:val="28"/>
          <w:szCs w:val="28"/>
        </w:rPr>
        <w:t>2021,</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and bear interest at a rate of 6.75%</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per annum, payable every 3</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months.</w:t>
      </w:r>
      <w:r w:rsidRPr="00FC60DF">
        <w:rPr>
          <w:rFonts w:asciiTheme="majorBidi" w:hAnsiTheme="majorBidi" w:cstheme="majorBidi" w:hint="cs"/>
          <w:sz w:val="28"/>
          <w:szCs w:val="28"/>
        </w:rPr>
        <w:t xml:space="preserve"> </w:t>
      </w:r>
    </w:p>
    <w:p w14:paraId="0755C2BF" w14:textId="77777777" w:rsidR="00F856E2" w:rsidRPr="00FC60DF" w:rsidRDefault="00F856E2" w:rsidP="00FE3332">
      <w:pPr>
        <w:tabs>
          <w:tab w:val="left" w:pos="990"/>
          <w:tab w:val="right" w:pos="5490"/>
          <w:tab w:val="right" w:pos="7740"/>
          <w:tab w:val="right" w:pos="9180"/>
        </w:tabs>
        <w:ind w:left="993" w:right="-43" w:hanging="374"/>
        <w:jc w:val="thaiDistribute"/>
        <w:rPr>
          <w:rFonts w:asciiTheme="majorBidi" w:hAnsiTheme="majorBidi" w:cstheme="majorBidi"/>
          <w:sz w:val="28"/>
          <w:szCs w:val="28"/>
          <w:cs/>
        </w:rPr>
      </w:pPr>
      <w:r w:rsidRPr="00FC60DF">
        <w:rPr>
          <w:rFonts w:asciiTheme="majorBidi" w:hAnsiTheme="majorBidi" w:cstheme="majorBidi"/>
          <w:sz w:val="28"/>
          <w:szCs w:val="28"/>
        </w:rPr>
        <w:tab/>
      </w:r>
      <w:r w:rsidRPr="00F856E2">
        <w:rPr>
          <w:rFonts w:asciiTheme="majorBidi" w:hAnsiTheme="majorBidi" w:cstheme="majorBidi"/>
          <w:sz w:val="28"/>
          <w:szCs w:val="28"/>
        </w:rPr>
        <w:t>The debentures were secured by the following:</w:t>
      </w:r>
    </w:p>
    <w:p w14:paraId="001CD496" w14:textId="04FA9224" w:rsidR="00F856E2" w:rsidRPr="00F856E2" w:rsidRDefault="003C4225" w:rsidP="00FE3332">
      <w:pPr>
        <w:tabs>
          <w:tab w:val="left" w:pos="990"/>
          <w:tab w:val="right" w:pos="5490"/>
          <w:tab w:val="right" w:pos="7740"/>
          <w:tab w:val="right" w:pos="9180"/>
        </w:tabs>
        <w:ind w:left="993" w:right="-43" w:hanging="374"/>
        <w:jc w:val="thaiDistribute"/>
        <w:rPr>
          <w:rFonts w:asciiTheme="majorBidi" w:hAnsiTheme="majorBidi" w:cstheme="majorBidi"/>
          <w:sz w:val="28"/>
          <w:szCs w:val="28"/>
        </w:rPr>
      </w:pPr>
      <w:r>
        <w:rPr>
          <w:rFonts w:asciiTheme="majorBidi" w:hAnsiTheme="majorBidi" w:cstheme="majorBidi"/>
          <w:sz w:val="28"/>
          <w:szCs w:val="28"/>
        </w:rPr>
        <w:tab/>
      </w:r>
      <w:r w:rsidR="00F856E2" w:rsidRPr="00F856E2">
        <w:rPr>
          <w:rFonts w:asciiTheme="majorBidi" w:hAnsiTheme="majorBidi" w:cstheme="majorBidi"/>
          <w:sz w:val="28"/>
          <w:szCs w:val="28"/>
        </w:rPr>
        <w:t>(1)</w:t>
      </w:r>
      <w:r>
        <w:rPr>
          <w:rFonts w:asciiTheme="majorBidi" w:hAnsiTheme="majorBidi" w:cstheme="majorBidi"/>
          <w:sz w:val="28"/>
          <w:szCs w:val="28"/>
        </w:rPr>
        <w:t xml:space="preserve"> </w:t>
      </w:r>
      <w:r w:rsidR="00F856E2" w:rsidRPr="00F856E2">
        <w:rPr>
          <w:rFonts w:asciiTheme="majorBidi" w:hAnsiTheme="majorBidi" w:cstheme="majorBidi"/>
          <w:sz w:val="28"/>
          <w:szCs w:val="28"/>
        </w:rPr>
        <w:tab/>
        <w:t>Part of the Company’s vacant lands in Chachoengsao Province</w:t>
      </w:r>
      <w:r w:rsidR="00FE3332">
        <w:rPr>
          <w:rFonts w:asciiTheme="majorBidi" w:hAnsiTheme="majorBidi" w:cstheme="majorBidi"/>
          <w:sz w:val="28"/>
          <w:szCs w:val="28"/>
        </w:rPr>
        <w:t xml:space="preserve"> (Note 8)</w:t>
      </w:r>
      <w:r w:rsidR="00F856E2" w:rsidRPr="00F856E2">
        <w:rPr>
          <w:rFonts w:asciiTheme="majorBidi" w:hAnsiTheme="majorBidi" w:cstheme="majorBidi"/>
          <w:sz w:val="28"/>
          <w:szCs w:val="28"/>
        </w:rPr>
        <w:t>.</w:t>
      </w:r>
    </w:p>
    <w:p w14:paraId="6D141EA2" w14:textId="26F537AF" w:rsidR="00F856E2" w:rsidRPr="00F856E2" w:rsidRDefault="003C4225" w:rsidP="00FE3332">
      <w:pPr>
        <w:tabs>
          <w:tab w:val="left" w:pos="990"/>
          <w:tab w:val="right" w:pos="5490"/>
          <w:tab w:val="right" w:pos="7740"/>
          <w:tab w:val="right" w:pos="9180"/>
        </w:tabs>
        <w:ind w:left="993" w:right="-43" w:hanging="374"/>
        <w:jc w:val="thaiDistribute"/>
        <w:rPr>
          <w:rFonts w:asciiTheme="majorBidi" w:hAnsiTheme="majorBidi" w:cstheme="majorBidi"/>
          <w:sz w:val="28"/>
          <w:szCs w:val="28"/>
        </w:rPr>
      </w:pPr>
      <w:r>
        <w:rPr>
          <w:rFonts w:asciiTheme="majorBidi" w:hAnsiTheme="majorBidi" w:cstheme="majorBidi"/>
          <w:sz w:val="28"/>
          <w:szCs w:val="28"/>
        </w:rPr>
        <w:tab/>
      </w:r>
      <w:r w:rsidR="00F856E2" w:rsidRPr="00F856E2">
        <w:rPr>
          <w:rFonts w:asciiTheme="majorBidi" w:hAnsiTheme="majorBidi" w:cstheme="majorBidi"/>
          <w:sz w:val="28"/>
          <w:szCs w:val="28"/>
        </w:rPr>
        <w:t>(2)</w:t>
      </w:r>
      <w:r>
        <w:rPr>
          <w:rFonts w:asciiTheme="majorBidi" w:hAnsiTheme="majorBidi" w:cstheme="majorBidi"/>
          <w:sz w:val="28"/>
          <w:szCs w:val="28"/>
        </w:rPr>
        <w:t xml:space="preserve"> </w:t>
      </w:r>
      <w:r w:rsidR="00F856E2" w:rsidRPr="00F856E2">
        <w:rPr>
          <w:rFonts w:asciiTheme="majorBidi" w:hAnsiTheme="majorBidi" w:cstheme="majorBidi"/>
          <w:sz w:val="28"/>
          <w:szCs w:val="28"/>
        </w:rPr>
        <w:tab/>
        <w:t>Certain condominium units under a real estate development project of the subsidiary</w:t>
      </w:r>
      <w:r w:rsidR="00FE3332">
        <w:rPr>
          <w:rFonts w:asciiTheme="majorBidi" w:hAnsiTheme="majorBidi" w:cstheme="majorBidi"/>
          <w:sz w:val="28"/>
          <w:szCs w:val="28"/>
        </w:rPr>
        <w:t xml:space="preserve"> (Note 8, 13)</w:t>
      </w:r>
      <w:r w:rsidR="00F856E2" w:rsidRPr="00F856E2">
        <w:rPr>
          <w:rFonts w:asciiTheme="majorBidi" w:hAnsiTheme="majorBidi" w:cstheme="majorBidi"/>
          <w:sz w:val="28"/>
          <w:szCs w:val="28"/>
        </w:rPr>
        <w:t>.</w:t>
      </w:r>
    </w:p>
    <w:p w14:paraId="37E82A22" w14:textId="58D4033B" w:rsidR="00F856E2" w:rsidRPr="00F856E2" w:rsidRDefault="003C4225" w:rsidP="003C4225">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Pr>
          <w:rFonts w:asciiTheme="majorBidi" w:hAnsiTheme="majorBidi" w:cstheme="majorBidi"/>
          <w:sz w:val="28"/>
          <w:szCs w:val="28"/>
        </w:rPr>
        <w:tab/>
      </w:r>
      <w:r w:rsidR="00F856E2" w:rsidRPr="00F856E2">
        <w:rPr>
          <w:rFonts w:asciiTheme="majorBidi" w:hAnsiTheme="majorBidi" w:cstheme="majorBidi"/>
          <w:sz w:val="28"/>
          <w:szCs w:val="28"/>
        </w:rPr>
        <w:t>Subsequently, on June 30</w:t>
      </w:r>
      <w:r w:rsidR="00FE3332">
        <w:rPr>
          <w:rFonts w:asciiTheme="majorBidi" w:hAnsiTheme="majorBidi" w:cstheme="majorBidi"/>
          <w:sz w:val="28"/>
          <w:szCs w:val="28"/>
        </w:rPr>
        <w:t>,</w:t>
      </w:r>
      <w:r w:rsidR="00F856E2" w:rsidRPr="00F856E2">
        <w:rPr>
          <w:rFonts w:asciiTheme="majorBidi" w:hAnsiTheme="majorBidi" w:cstheme="majorBidi"/>
          <w:sz w:val="28"/>
          <w:szCs w:val="28"/>
        </w:rPr>
        <w:t xml:space="preserve"> 2021, the Meeting of Debenture </w:t>
      </w:r>
      <w:r w:rsidR="00495193">
        <w:rPr>
          <w:rFonts w:asciiTheme="majorBidi" w:hAnsiTheme="majorBidi" w:cstheme="majorBidi"/>
          <w:sz w:val="28"/>
          <w:szCs w:val="28"/>
        </w:rPr>
        <w:t>H</w:t>
      </w:r>
      <w:r w:rsidR="00F856E2" w:rsidRPr="00F856E2">
        <w:rPr>
          <w:rFonts w:asciiTheme="majorBidi" w:hAnsiTheme="majorBidi" w:cstheme="majorBidi"/>
          <w:sz w:val="28"/>
          <w:szCs w:val="28"/>
        </w:rPr>
        <w:t xml:space="preserve">olders No. 1/2564 for the senior and secured debentures 3/2562 passed a resolution approving the extension of </w:t>
      </w:r>
      <w:r w:rsidR="00E962F4">
        <w:rPr>
          <w:rFonts w:asciiTheme="majorBidi" w:hAnsiTheme="majorBidi" w:cstheme="majorBidi"/>
          <w:sz w:val="28"/>
          <w:szCs w:val="28"/>
        </w:rPr>
        <w:t xml:space="preserve">the </w:t>
      </w:r>
      <w:r w:rsidR="00F856E2" w:rsidRPr="00F856E2">
        <w:rPr>
          <w:rFonts w:asciiTheme="majorBidi" w:hAnsiTheme="majorBidi" w:cstheme="majorBidi"/>
          <w:sz w:val="28"/>
          <w:szCs w:val="28"/>
        </w:rPr>
        <w:t xml:space="preserve">maturity date. As a result, the maturity date </w:t>
      </w:r>
      <w:r w:rsidR="00495193">
        <w:rPr>
          <w:rFonts w:asciiTheme="majorBidi" w:hAnsiTheme="majorBidi" w:cstheme="majorBidi"/>
          <w:sz w:val="28"/>
          <w:szCs w:val="28"/>
        </w:rPr>
        <w:t>was</w:t>
      </w:r>
      <w:r w:rsidR="00F856E2" w:rsidRPr="00F856E2">
        <w:rPr>
          <w:rFonts w:asciiTheme="majorBidi" w:hAnsiTheme="majorBidi" w:cstheme="majorBidi"/>
          <w:sz w:val="28"/>
          <w:szCs w:val="28"/>
        </w:rPr>
        <w:t xml:space="preserve"> extended to July </w:t>
      </w:r>
      <w:r w:rsidR="00FE3332">
        <w:rPr>
          <w:rFonts w:asciiTheme="majorBidi" w:hAnsiTheme="majorBidi" w:cstheme="majorBidi"/>
          <w:sz w:val="28"/>
          <w:szCs w:val="28"/>
        </w:rPr>
        <w:t xml:space="preserve">26, </w:t>
      </w:r>
      <w:r w:rsidR="00F856E2" w:rsidRPr="00F856E2">
        <w:rPr>
          <w:rFonts w:asciiTheme="majorBidi" w:hAnsiTheme="majorBidi" w:cstheme="majorBidi"/>
          <w:sz w:val="28"/>
          <w:szCs w:val="28"/>
        </w:rPr>
        <w:t>2023.</w:t>
      </w:r>
    </w:p>
    <w:p w14:paraId="60A53730" w14:textId="311D6BD7" w:rsidR="00F856E2" w:rsidRPr="00F856E2" w:rsidRDefault="003C4225" w:rsidP="003C4225">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Pr>
          <w:rFonts w:asciiTheme="majorBidi" w:hAnsiTheme="majorBidi" w:cstheme="majorBidi"/>
          <w:sz w:val="28"/>
          <w:szCs w:val="28"/>
        </w:rPr>
        <w:tab/>
      </w:r>
      <w:r w:rsidR="00F856E2" w:rsidRPr="00F856E2">
        <w:rPr>
          <w:rFonts w:asciiTheme="majorBidi" w:hAnsiTheme="majorBidi" w:cstheme="majorBidi"/>
          <w:sz w:val="28"/>
          <w:szCs w:val="28"/>
        </w:rPr>
        <w:t xml:space="preserve">Subsequently, on June </w:t>
      </w:r>
      <w:r w:rsidR="00F856E2" w:rsidRPr="00FC60DF">
        <w:rPr>
          <w:rFonts w:asciiTheme="majorBidi" w:hAnsiTheme="majorBidi" w:cstheme="majorBidi" w:hint="cs"/>
          <w:sz w:val="28"/>
          <w:szCs w:val="28"/>
        </w:rPr>
        <w:t>27</w:t>
      </w:r>
      <w:r w:rsidR="00FE3332">
        <w:rPr>
          <w:rFonts w:asciiTheme="majorBidi" w:hAnsiTheme="majorBidi" w:cstheme="majorBidi"/>
          <w:sz w:val="28"/>
          <w:szCs w:val="28"/>
        </w:rPr>
        <w:t>,</w:t>
      </w:r>
      <w:r w:rsidR="00F856E2" w:rsidRPr="00F856E2">
        <w:rPr>
          <w:rFonts w:asciiTheme="majorBidi" w:hAnsiTheme="majorBidi" w:cstheme="majorBidi"/>
          <w:sz w:val="28"/>
          <w:szCs w:val="28"/>
        </w:rPr>
        <w:t xml:space="preserve"> </w:t>
      </w:r>
      <w:r w:rsidR="00F856E2" w:rsidRPr="00FC60DF">
        <w:rPr>
          <w:rFonts w:asciiTheme="majorBidi" w:hAnsiTheme="majorBidi" w:cstheme="majorBidi" w:hint="cs"/>
          <w:sz w:val="28"/>
          <w:szCs w:val="28"/>
        </w:rPr>
        <w:t>2023</w:t>
      </w:r>
      <w:r w:rsidR="00F856E2" w:rsidRPr="00F856E2">
        <w:rPr>
          <w:rFonts w:asciiTheme="majorBidi" w:hAnsiTheme="majorBidi" w:cstheme="majorBidi"/>
          <w:sz w:val="28"/>
          <w:szCs w:val="28"/>
        </w:rPr>
        <w:t xml:space="preserve">, the Meeting of Debenture </w:t>
      </w:r>
      <w:r w:rsidR="00495193">
        <w:rPr>
          <w:rFonts w:asciiTheme="majorBidi" w:hAnsiTheme="majorBidi" w:cstheme="majorBidi"/>
          <w:sz w:val="28"/>
          <w:szCs w:val="28"/>
        </w:rPr>
        <w:t>H</w:t>
      </w:r>
      <w:r w:rsidR="00F856E2" w:rsidRPr="00F856E2">
        <w:rPr>
          <w:rFonts w:asciiTheme="majorBidi" w:hAnsiTheme="majorBidi" w:cstheme="majorBidi"/>
          <w:sz w:val="28"/>
          <w:szCs w:val="28"/>
        </w:rPr>
        <w:t xml:space="preserve">olders No. </w:t>
      </w:r>
      <w:r w:rsidR="00A37A0F">
        <w:rPr>
          <w:rFonts w:asciiTheme="majorBidi" w:hAnsiTheme="majorBidi" w:cstheme="majorBidi"/>
          <w:sz w:val="28"/>
          <w:szCs w:val="28"/>
        </w:rPr>
        <w:t>1</w:t>
      </w:r>
      <w:r w:rsidR="00F856E2" w:rsidRPr="00FC60DF">
        <w:rPr>
          <w:rFonts w:asciiTheme="majorBidi" w:hAnsiTheme="majorBidi" w:cstheme="majorBidi" w:hint="cs"/>
          <w:sz w:val="28"/>
          <w:szCs w:val="28"/>
        </w:rPr>
        <w:t>/256</w:t>
      </w:r>
      <w:r w:rsidR="00495193">
        <w:rPr>
          <w:rFonts w:asciiTheme="majorBidi" w:hAnsiTheme="majorBidi" w:cstheme="majorBidi"/>
          <w:sz w:val="28"/>
          <w:szCs w:val="28"/>
        </w:rPr>
        <w:t>6</w:t>
      </w:r>
      <w:r w:rsidR="00F856E2" w:rsidRPr="00FC60DF">
        <w:rPr>
          <w:rFonts w:asciiTheme="majorBidi" w:hAnsiTheme="majorBidi" w:cstheme="majorBidi" w:hint="cs"/>
          <w:sz w:val="28"/>
          <w:szCs w:val="28"/>
        </w:rPr>
        <w:t xml:space="preserve"> </w:t>
      </w:r>
      <w:r w:rsidR="00F856E2" w:rsidRPr="00F856E2">
        <w:rPr>
          <w:rFonts w:asciiTheme="majorBidi" w:hAnsiTheme="majorBidi" w:cstheme="majorBidi"/>
          <w:sz w:val="28"/>
          <w:szCs w:val="28"/>
        </w:rPr>
        <w:t xml:space="preserve">for the senior and secured debentures No. </w:t>
      </w:r>
      <w:r w:rsidR="00A37A0F">
        <w:rPr>
          <w:rFonts w:asciiTheme="majorBidi" w:hAnsiTheme="majorBidi" w:cstheme="majorBidi"/>
          <w:sz w:val="28"/>
          <w:szCs w:val="28"/>
        </w:rPr>
        <w:t>3</w:t>
      </w:r>
      <w:r w:rsidR="00F856E2" w:rsidRPr="00FC60DF">
        <w:rPr>
          <w:rFonts w:asciiTheme="majorBidi" w:hAnsiTheme="majorBidi" w:cstheme="majorBidi" w:hint="cs"/>
          <w:sz w:val="28"/>
          <w:szCs w:val="28"/>
        </w:rPr>
        <w:t>/</w:t>
      </w:r>
      <w:r w:rsidR="00F856E2" w:rsidRPr="00F856E2">
        <w:rPr>
          <w:rFonts w:asciiTheme="majorBidi" w:hAnsiTheme="majorBidi" w:cstheme="majorBidi"/>
          <w:sz w:val="28"/>
          <w:szCs w:val="28"/>
        </w:rPr>
        <w:t>256</w:t>
      </w:r>
      <w:r w:rsidR="00A37A0F">
        <w:rPr>
          <w:rFonts w:asciiTheme="majorBidi" w:hAnsiTheme="majorBidi" w:cstheme="majorBidi"/>
          <w:sz w:val="28"/>
          <w:szCs w:val="28"/>
        </w:rPr>
        <w:t>2</w:t>
      </w:r>
      <w:r w:rsidR="00F856E2" w:rsidRPr="00FC60DF">
        <w:rPr>
          <w:rFonts w:asciiTheme="majorBidi" w:hAnsiTheme="majorBidi" w:cstheme="majorBidi" w:hint="cs"/>
          <w:sz w:val="28"/>
          <w:szCs w:val="28"/>
        </w:rPr>
        <w:t xml:space="preserve"> </w:t>
      </w:r>
      <w:r w:rsidR="00F856E2" w:rsidRPr="00F856E2">
        <w:rPr>
          <w:rFonts w:asciiTheme="majorBidi" w:hAnsiTheme="majorBidi" w:cstheme="majorBidi"/>
          <w:sz w:val="28"/>
          <w:szCs w:val="28"/>
        </w:rPr>
        <w:t xml:space="preserve">passed a resolution approving the extension of the maturity date for 2 years onwards by amending the maturity date to be repaid in installments but in total no later than July </w:t>
      </w:r>
      <w:r w:rsidR="00FE3332">
        <w:rPr>
          <w:rFonts w:asciiTheme="majorBidi" w:hAnsiTheme="majorBidi" w:cstheme="majorBidi"/>
          <w:sz w:val="28"/>
          <w:szCs w:val="28"/>
        </w:rPr>
        <w:t xml:space="preserve">26, </w:t>
      </w:r>
      <w:r w:rsidR="00F856E2" w:rsidRPr="00FC60DF">
        <w:rPr>
          <w:rFonts w:asciiTheme="majorBidi" w:hAnsiTheme="majorBidi" w:cstheme="majorBidi" w:hint="cs"/>
          <w:sz w:val="28"/>
          <w:szCs w:val="28"/>
        </w:rPr>
        <w:t xml:space="preserve">2025. </w:t>
      </w:r>
      <w:r w:rsidR="00F856E2" w:rsidRPr="00F856E2">
        <w:rPr>
          <w:rFonts w:asciiTheme="majorBidi" w:hAnsiTheme="majorBidi" w:cstheme="majorBidi"/>
          <w:sz w:val="28"/>
          <w:szCs w:val="28"/>
        </w:rPr>
        <w:t xml:space="preserve">In addition, the meeting approved an amendment to the interest rate </w:t>
      </w:r>
      <w:r w:rsidR="00A37A0F">
        <w:rPr>
          <w:rFonts w:asciiTheme="majorBidi" w:hAnsiTheme="majorBidi" w:cstheme="majorBidi"/>
          <w:sz w:val="28"/>
          <w:szCs w:val="28"/>
        </w:rPr>
        <w:t>to</w:t>
      </w:r>
      <w:r w:rsidR="00F856E2" w:rsidRPr="00F856E2">
        <w:rPr>
          <w:rFonts w:asciiTheme="majorBidi" w:hAnsiTheme="majorBidi" w:cstheme="majorBidi"/>
          <w:sz w:val="28"/>
          <w:szCs w:val="28"/>
        </w:rPr>
        <w:t xml:space="preserve"> </w:t>
      </w:r>
      <w:r w:rsidR="00F856E2" w:rsidRPr="00FC60DF">
        <w:rPr>
          <w:rFonts w:asciiTheme="majorBidi" w:hAnsiTheme="majorBidi" w:cstheme="majorBidi" w:hint="cs"/>
          <w:sz w:val="28"/>
          <w:szCs w:val="28"/>
        </w:rPr>
        <w:t xml:space="preserve">7.25% </w:t>
      </w:r>
      <w:r w:rsidR="00F856E2" w:rsidRPr="00F856E2">
        <w:rPr>
          <w:rFonts w:asciiTheme="majorBidi" w:hAnsiTheme="majorBidi" w:cstheme="majorBidi"/>
          <w:sz w:val="28"/>
          <w:szCs w:val="28"/>
        </w:rPr>
        <w:t xml:space="preserve">per annum </w:t>
      </w:r>
      <w:r w:rsidR="00495193">
        <w:rPr>
          <w:rFonts w:asciiTheme="majorBidi" w:hAnsiTheme="majorBidi" w:cstheme="majorBidi"/>
          <w:sz w:val="28"/>
          <w:szCs w:val="28"/>
        </w:rPr>
        <w:t xml:space="preserve">effective </w:t>
      </w:r>
      <w:r w:rsidR="00F856E2" w:rsidRPr="00F856E2">
        <w:rPr>
          <w:rFonts w:asciiTheme="majorBidi" w:hAnsiTheme="majorBidi" w:cstheme="majorBidi"/>
          <w:sz w:val="28"/>
          <w:szCs w:val="28"/>
        </w:rPr>
        <w:t xml:space="preserve">from July </w:t>
      </w:r>
      <w:r w:rsidR="00FE3332">
        <w:rPr>
          <w:rFonts w:asciiTheme="majorBidi" w:hAnsiTheme="majorBidi" w:cstheme="majorBidi"/>
          <w:sz w:val="28"/>
          <w:szCs w:val="28"/>
        </w:rPr>
        <w:t xml:space="preserve">26, </w:t>
      </w:r>
      <w:r w:rsidR="00F856E2" w:rsidRPr="00FC60DF">
        <w:rPr>
          <w:rFonts w:asciiTheme="majorBidi" w:hAnsiTheme="majorBidi" w:cstheme="majorBidi" w:hint="cs"/>
          <w:sz w:val="28"/>
          <w:szCs w:val="28"/>
        </w:rPr>
        <w:t>2023.</w:t>
      </w:r>
    </w:p>
    <w:p w14:paraId="222D60EF" w14:textId="6FB52CE8" w:rsidR="00FE3332" w:rsidRPr="00F856E2" w:rsidRDefault="00FE3332" w:rsidP="00FE3332">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Pr>
          <w:rFonts w:asciiTheme="majorBidi" w:hAnsiTheme="majorBidi" w:cstheme="majorBidi"/>
          <w:sz w:val="28"/>
          <w:szCs w:val="28"/>
        </w:rPr>
        <w:tab/>
      </w:r>
      <w:r w:rsidRPr="00F856E2">
        <w:rPr>
          <w:rFonts w:asciiTheme="majorBidi" w:hAnsiTheme="majorBidi" w:cstheme="majorBidi"/>
          <w:sz w:val="28"/>
          <w:szCs w:val="28"/>
        </w:rPr>
        <w:t xml:space="preserve">Subsequently, on </w:t>
      </w:r>
      <w:r>
        <w:rPr>
          <w:rFonts w:asciiTheme="majorBidi" w:hAnsiTheme="majorBidi" w:cstheme="majorBidi"/>
          <w:sz w:val="28"/>
          <w:szCs w:val="28"/>
        </w:rPr>
        <w:t xml:space="preserve">April 22, </w:t>
      </w:r>
      <w:r w:rsidRPr="00FC60DF">
        <w:rPr>
          <w:rFonts w:asciiTheme="majorBidi" w:hAnsiTheme="majorBidi" w:cstheme="majorBidi" w:hint="cs"/>
          <w:sz w:val="28"/>
          <w:szCs w:val="28"/>
        </w:rPr>
        <w:t>202</w:t>
      </w:r>
      <w:r w:rsidR="00495193">
        <w:rPr>
          <w:rFonts w:asciiTheme="majorBidi" w:hAnsiTheme="majorBidi" w:cstheme="majorBidi"/>
          <w:sz w:val="28"/>
          <w:szCs w:val="28"/>
        </w:rPr>
        <w:t>5</w:t>
      </w:r>
      <w:r w:rsidRPr="00F856E2">
        <w:rPr>
          <w:rFonts w:asciiTheme="majorBidi" w:hAnsiTheme="majorBidi" w:cstheme="majorBidi"/>
          <w:sz w:val="28"/>
          <w:szCs w:val="28"/>
        </w:rPr>
        <w:t xml:space="preserve">, the Meeting of Debenture </w:t>
      </w:r>
      <w:r w:rsidR="00495193">
        <w:rPr>
          <w:rFonts w:asciiTheme="majorBidi" w:hAnsiTheme="majorBidi" w:cstheme="majorBidi"/>
          <w:sz w:val="28"/>
          <w:szCs w:val="28"/>
        </w:rPr>
        <w:t>H</w:t>
      </w:r>
      <w:r w:rsidRPr="00F856E2">
        <w:rPr>
          <w:rFonts w:asciiTheme="majorBidi" w:hAnsiTheme="majorBidi" w:cstheme="majorBidi"/>
          <w:sz w:val="28"/>
          <w:szCs w:val="28"/>
        </w:rPr>
        <w:t xml:space="preserve">olders No. </w:t>
      </w:r>
      <w:r>
        <w:rPr>
          <w:rFonts w:asciiTheme="majorBidi" w:hAnsiTheme="majorBidi" w:cstheme="majorBidi"/>
          <w:sz w:val="28"/>
          <w:szCs w:val="28"/>
        </w:rPr>
        <w:t>1</w:t>
      </w:r>
      <w:r w:rsidRPr="00FC60DF">
        <w:rPr>
          <w:rFonts w:asciiTheme="majorBidi" w:hAnsiTheme="majorBidi" w:cstheme="majorBidi" w:hint="cs"/>
          <w:sz w:val="28"/>
          <w:szCs w:val="28"/>
        </w:rPr>
        <w:t>/256</w:t>
      </w:r>
      <w:r>
        <w:rPr>
          <w:rFonts w:asciiTheme="majorBidi" w:hAnsiTheme="majorBidi" w:cstheme="majorBidi"/>
          <w:sz w:val="28"/>
          <w:szCs w:val="28"/>
        </w:rPr>
        <w:t>8</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 xml:space="preserve">for the senior and secured debentures No. </w:t>
      </w:r>
      <w:r w:rsidR="00E962F4">
        <w:rPr>
          <w:rFonts w:asciiTheme="majorBidi" w:hAnsiTheme="majorBidi" w:cstheme="majorBidi"/>
          <w:sz w:val="28"/>
          <w:szCs w:val="28"/>
        </w:rPr>
        <w:t>3</w:t>
      </w:r>
      <w:r w:rsidR="00E962F4" w:rsidRPr="00FC60DF">
        <w:rPr>
          <w:rFonts w:asciiTheme="majorBidi" w:hAnsiTheme="majorBidi" w:cstheme="majorBidi" w:hint="cs"/>
          <w:sz w:val="28"/>
          <w:szCs w:val="28"/>
        </w:rPr>
        <w:t>/</w:t>
      </w:r>
      <w:r w:rsidR="00E962F4" w:rsidRPr="00F856E2">
        <w:rPr>
          <w:rFonts w:asciiTheme="majorBidi" w:hAnsiTheme="majorBidi" w:cstheme="majorBidi"/>
          <w:sz w:val="28"/>
          <w:szCs w:val="28"/>
        </w:rPr>
        <w:t>256</w:t>
      </w:r>
      <w:r w:rsidR="00E962F4">
        <w:rPr>
          <w:rFonts w:asciiTheme="majorBidi" w:hAnsiTheme="majorBidi" w:cstheme="majorBidi"/>
          <w:sz w:val="28"/>
          <w:szCs w:val="28"/>
        </w:rPr>
        <w:t>2</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 xml:space="preserve">passed a resolution approving the extension of the maturity date for 2 years onwards by amending the maturity date to be repaid in installments but in total no later than July </w:t>
      </w:r>
      <w:r>
        <w:rPr>
          <w:rFonts w:asciiTheme="majorBidi" w:hAnsiTheme="majorBidi" w:cstheme="majorBidi"/>
          <w:sz w:val="28"/>
          <w:szCs w:val="28"/>
        </w:rPr>
        <w:t xml:space="preserve">26, </w:t>
      </w:r>
      <w:r w:rsidRPr="00FC60DF">
        <w:rPr>
          <w:rFonts w:asciiTheme="majorBidi" w:hAnsiTheme="majorBidi" w:cstheme="majorBidi" w:hint="cs"/>
          <w:sz w:val="28"/>
          <w:szCs w:val="28"/>
        </w:rPr>
        <w:t>202</w:t>
      </w:r>
      <w:r>
        <w:rPr>
          <w:rFonts w:asciiTheme="majorBidi" w:hAnsiTheme="majorBidi" w:cstheme="majorBidi"/>
          <w:sz w:val="28"/>
          <w:szCs w:val="28"/>
        </w:rPr>
        <w:t>7</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 xml:space="preserve">In addition, the meeting approved an amendment to the interest rate </w:t>
      </w:r>
      <w:r w:rsidR="00A37A0F">
        <w:rPr>
          <w:rFonts w:asciiTheme="majorBidi" w:hAnsiTheme="majorBidi" w:cstheme="majorBidi"/>
          <w:sz w:val="28"/>
          <w:szCs w:val="28"/>
        </w:rPr>
        <w:t>to</w:t>
      </w:r>
      <w:r w:rsidRPr="00F856E2">
        <w:rPr>
          <w:rFonts w:asciiTheme="majorBidi" w:hAnsiTheme="majorBidi" w:cstheme="majorBidi"/>
          <w:sz w:val="28"/>
          <w:szCs w:val="28"/>
        </w:rPr>
        <w:t xml:space="preserve"> </w:t>
      </w:r>
      <w:r w:rsidRPr="00FC60DF">
        <w:rPr>
          <w:rFonts w:asciiTheme="majorBidi" w:hAnsiTheme="majorBidi" w:cstheme="majorBidi" w:hint="cs"/>
          <w:sz w:val="28"/>
          <w:szCs w:val="28"/>
        </w:rPr>
        <w:t>7.</w:t>
      </w:r>
      <w:r>
        <w:rPr>
          <w:rFonts w:asciiTheme="majorBidi" w:hAnsiTheme="majorBidi" w:cstheme="majorBidi"/>
          <w:sz w:val="28"/>
          <w:szCs w:val="28"/>
        </w:rPr>
        <w:t>50</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 xml:space="preserve">per annum </w:t>
      </w:r>
      <w:r w:rsidR="00495193">
        <w:rPr>
          <w:rFonts w:asciiTheme="majorBidi" w:hAnsiTheme="majorBidi" w:cstheme="majorBidi"/>
          <w:sz w:val="28"/>
          <w:szCs w:val="28"/>
        </w:rPr>
        <w:t xml:space="preserve">effective </w:t>
      </w:r>
      <w:r w:rsidRPr="00F856E2">
        <w:rPr>
          <w:rFonts w:asciiTheme="majorBidi" w:hAnsiTheme="majorBidi" w:cstheme="majorBidi"/>
          <w:sz w:val="28"/>
          <w:szCs w:val="28"/>
        </w:rPr>
        <w:t xml:space="preserve">from July </w:t>
      </w:r>
      <w:r>
        <w:rPr>
          <w:rFonts w:asciiTheme="majorBidi" w:hAnsiTheme="majorBidi" w:cstheme="majorBidi"/>
          <w:sz w:val="28"/>
          <w:szCs w:val="28"/>
        </w:rPr>
        <w:t xml:space="preserve">26, </w:t>
      </w:r>
      <w:r w:rsidRPr="00FC60DF">
        <w:rPr>
          <w:rFonts w:asciiTheme="majorBidi" w:hAnsiTheme="majorBidi" w:cstheme="majorBidi" w:hint="cs"/>
          <w:sz w:val="28"/>
          <w:szCs w:val="28"/>
        </w:rPr>
        <w:t>202</w:t>
      </w:r>
      <w:r>
        <w:rPr>
          <w:rFonts w:asciiTheme="majorBidi" w:hAnsiTheme="majorBidi" w:cstheme="majorBidi"/>
          <w:sz w:val="28"/>
          <w:szCs w:val="28"/>
        </w:rPr>
        <w:t>5</w:t>
      </w:r>
      <w:r w:rsidRPr="00FC60DF">
        <w:rPr>
          <w:rFonts w:asciiTheme="majorBidi" w:hAnsiTheme="majorBidi" w:cstheme="majorBidi" w:hint="cs"/>
          <w:sz w:val="28"/>
          <w:szCs w:val="28"/>
        </w:rPr>
        <w:t>.</w:t>
      </w:r>
    </w:p>
    <w:p w14:paraId="3D43084D" w14:textId="2A490327" w:rsidR="00F856E2" w:rsidRPr="00F856E2" w:rsidRDefault="00F856E2" w:rsidP="00402CAB">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sidRPr="00F856E2">
        <w:rPr>
          <w:rFonts w:asciiTheme="majorBidi" w:hAnsiTheme="majorBidi" w:cstheme="majorBidi"/>
          <w:sz w:val="28"/>
          <w:szCs w:val="28"/>
        </w:rPr>
        <w:lastRenderedPageBreak/>
        <w:t xml:space="preserve">(E) </w:t>
      </w:r>
      <w:r w:rsidRPr="00F856E2">
        <w:rPr>
          <w:rFonts w:asciiTheme="majorBidi" w:hAnsiTheme="majorBidi" w:cstheme="majorBidi"/>
          <w:sz w:val="28"/>
          <w:szCs w:val="28"/>
        </w:rPr>
        <w:tab/>
        <w:t>On January 24</w:t>
      </w:r>
      <w:r w:rsidR="00FE3332">
        <w:rPr>
          <w:rFonts w:asciiTheme="majorBidi" w:hAnsiTheme="majorBidi" w:cstheme="majorBidi"/>
          <w:sz w:val="28"/>
          <w:szCs w:val="28"/>
        </w:rPr>
        <w:t>,</w:t>
      </w:r>
      <w:r w:rsidRPr="00F856E2">
        <w:rPr>
          <w:rFonts w:asciiTheme="majorBidi" w:hAnsiTheme="majorBidi" w:cstheme="majorBidi"/>
          <w:sz w:val="28"/>
          <w:szCs w:val="28"/>
        </w:rPr>
        <w:t xml:space="preserve"> 2020, the Company issued and offered 811,100</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units of senior, secured and callable debentures 1/2563 with a face value of Baht 1,000</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each, amounting to Baht 811.1</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 xml:space="preserve">million. The debentures mature on January </w:t>
      </w:r>
      <w:r w:rsidR="00FE3332">
        <w:rPr>
          <w:rFonts w:asciiTheme="majorBidi" w:hAnsiTheme="majorBidi" w:cstheme="majorBidi"/>
          <w:sz w:val="28"/>
          <w:szCs w:val="28"/>
        </w:rPr>
        <w:t xml:space="preserve">24, </w:t>
      </w:r>
      <w:r w:rsidRPr="00F856E2">
        <w:rPr>
          <w:rFonts w:asciiTheme="majorBidi" w:hAnsiTheme="majorBidi" w:cstheme="majorBidi"/>
          <w:sz w:val="28"/>
          <w:szCs w:val="28"/>
        </w:rPr>
        <w:t>2022</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and bear interest at a rate of 7.00%</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per annum, payable every 3</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months.</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The debentures were secured</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by the part of land with construction thereon of the Company in Chachoengsao Province</w:t>
      </w:r>
      <w:r w:rsidR="00FE3332">
        <w:rPr>
          <w:rFonts w:asciiTheme="majorBidi" w:hAnsiTheme="majorBidi" w:cstheme="majorBidi"/>
          <w:sz w:val="28"/>
          <w:szCs w:val="28"/>
        </w:rPr>
        <w:t xml:space="preserve"> (Note 8)</w:t>
      </w:r>
      <w:r w:rsidRPr="00F856E2">
        <w:rPr>
          <w:rFonts w:asciiTheme="majorBidi" w:hAnsiTheme="majorBidi" w:cstheme="majorBidi"/>
          <w:sz w:val="28"/>
          <w:szCs w:val="28"/>
        </w:rPr>
        <w:t>.</w:t>
      </w:r>
    </w:p>
    <w:p w14:paraId="4FA23FF9" w14:textId="1401C7FE" w:rsidR="00F856E2" w:rsidRPr="00FC60DF" w:rsidRDefault="00F856E2" w:rsidP="00402CAB">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cs/>
        </w:rPr>
      </w:pPr>
      <w:r w:rsidRPr="00F856E2">
        <w:rPr>
          <w:rFonts w:asciiTheme="majorBidi" w:hAnsiTheme="majorBidi" w:cstheme="majorBidi"/>
          <w:sz w:val="28"/>
          <w:szCs w:val="28"/>
        </w:rPr>
        <w:tab/>
        <w:t>Subsequently, on December 21</w:t>
      </w:r>
      <w:r w:rsidR="00FE3332">
        <w:rPr>
          <w:rFonts w:asciiTheme="majorBidi" w:hAnsiTheme="majorBidi" w:cstheme="majorBidi"/>
          <w:sz w:val="28"/>
          <w:szCs w:val="28"/>
        </w:rPr>
        <w:t>,</w:t>
      </w:r>
      <w:r w:rsidRPr="00F856E2">
        <w:rPr>
          <w:rFonts w:asciiTheme="majorBidi" w:hAnsiTheme="majorBidi" w:cstheme="majorBidi"/>
          <w:sz w:val="28"/>
          <w:szCs w:val="28"/>
        </w:rPr>
        <w:t xml:space="preserve"> 2021, the Meeting of Debenture Holders No. 1/2564 for the senior and secured debentures No. 1/2563 passed a resolution approving an amendment with respect to the extension of </w:t>
      </w:r>
      <w:r w:rsidR="00E962F4">
        <w:rPr>
          <w:rFonts w:asciiTheme="majorBidi" w:hAnsiTheme="majorBidi" w:cstheme="majorBidi"/>
          <w:sz w:val="28"/>
          <w:szCs w:val="28"/>
        </w:rPr>
        <w:t xml:space="preserve">the </w:t>
      </w:r>
      <w:r w:rsidRPr="00F856E2">
        <w:rPr>
          <w:rFonts w:asciiTheme="majorBidi" w:hAnsiTheme="majorBidi" w:cstheme="majorBidi"/>
          <w:sz w:val="28"/>
          <w:szCs w:val="28"/>
        </w:rPr>
        <w:t xml:space="preserve">maturity date. As a result, the maturity date </w:t>
      </w:r>
      <w:r w:rsidR="00495193">
        <w:rPr>
          <w:rFonts w:asciiTheme="majorBidi" w:hAnsiTheme="majorBidi" w:cstheme="majorBidi"/>
          <w:sz w:val="28"/>
          <w:szCs w:val="28"/>
        </w:rPr>
        <w:t>was</w:t>
      </w:r>
      <w:r w:rsidRPr="00F856E2">
        <w:rPr>
          <w:rFonts w:asciiTheme="majorBidi" w:hAnsiTheme="majorBidi" w:cstheme="majorBidi"/>
          <w:sz w:val="28"/>
          <w:szCs w:val="28"/>
        </w:rPr>
        <w:t xml:space="preserve"> extended to January </w:t>
      </w:r>
      <w:r w:rsidR="00FE3332">
        <w:rPr>
          <w:rFonts w:asciiTheme="majorBidi" w:hAnsiTheme="majorBidi" w:cstheme="majorBidi"/>
          <w:sz w:val="28"/>
          <w:szCs w:val="28"/>
        </w:rPr>
        <w:t xml:space="preserve">24, </w:t>
      </w:r>
      <w:r w:rsidRPr="00F856E2">
        <w:rPr>
          <w:rFonts w:asciiTheme="majorBidi" w:hAnsiTheme="majorBidi" w:cstheme="majorBidi"/>
          <w:sz w:val="28"/>
          <w:szCs w:val="28"/>
        </w:rPr>
        <w:t>2024.</w:t>
      </w:r>
    </w:p>
    <w:p w14:paraId="1E7D10AC" w14:textId="245EFA12" w:rsidR="00F856E2" w:rsidRPr="00FC60DF" w:rsidRDefault="00F856E2" w:rsidP="0066355D">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cs/>
        </w:rPr>
      </w:pPr>
      <w:r w:rsidRPr="00FC60DF">
        <w:rPr>
          <w:rFonts w:asciiTheme="majorBidi" w:hAnsiTheme="majorBidi" w:cstheme="majorBidi"/>
          <w:sz w:val="28"/>
          <w:szCs w:val="28"/>
        </w:rPr>
        <w:tab/>
      </w:r>
      <w:r w:rsidRPr="00F856E2">
        <w:rPr>
          <w:rFonts w:asciiTheme="majorBidi" w:hAnsiTheme="majorBidi" w:cstheme="majorBidi"/>
          <w:sz w:val="28"/>
          <w:szCs w:val="28"/>
        </w:rPr>
        <w:t>Subsequently, on December 21</w:t>
      </w:r>
      <w:r w:rsidR="00FE3332">
        <w:rPr>
          <w:rFonts w:asciiTheme="majorBidi" w:hAnsiTheme="majorBidi" w:cstheme="majorBidi"/>
          <w:sz w:val="28"/>
          <w:szCs w:val="28"/>
        </w:rPr>
        <w:t>,</w:t>
      </w:r>
      <w:r w:rsidRPr="00F856E2">
        <w:rPr>
          <w:rFonts w:asciiTheme="majorBidi" w:hAnsiTheme="majorBidi" w:cstheme="majorBidi"/>
          <w:sz w:val="28"/>
          <w:szCs w:val="28"/>
        </w:rPr>
        <w:t xml:space="preserve"> 2023, the Meeting of Debenture Holders No. 1/2566 for the senior and secured debentures No. 1/2563 passed a resolution approving the extension of </w:t>
      </w:r>
      <w:r w:rsidR="00E962F4">
        <w:rPr>
          <w:rFonts w:asciiTheme="majorBidi" w:hAnsiTheme="majorBidi" w:cstheme="majorBidi"/>
          <w:sz w:val="28"/>
          <w:szCs w:val="28"/>
        </w:rPr>
        <w:t xml:space="preserve">the </w:t>
      </w:r>
      <w:r w:rsidRPr="00F856E2">
        <w:rPr>
          <w:rFonts w:asciiTheme="majorBidi" w:hAnsiTheme="majorBidi" w:cstheme="majorBidi"/>
          <w:sz w:val="28"/>
          <w:szCs w:val="28"/>
        </w:rPr>
        <w:t xml:space="preserve">maturity date for 2 years onwards by amending the maturity date to be repaid in installments, but no later than January </w:t>
      </w:r>
      <w:r w:rsidR="00160479">
        <w:rPr>
          <w:rFonts w:asciiTheme="majorBidi" w:hAnsiTheme="majorBidi" w:cstheme="majorBidi"/>
          <w:sz w:val="28"/>
          <w:szCs w:val="28"/>
        </w:rPr>
        <w:t xml:space="preserve">24, </w:t>
      </w:r>
      <w:r w:rsidRPr="00F856E2">
        <w:rPr>
          <w:rFonts w:asciiTheme="majorBidi" w:hAnsiTheme="majorBidi" w:cstheme="majorBidi"/>
          <w:sz w:val="28"/>
          <w:szCs w:val="28"/>
        </w:rPr>
        <w:t xml:space="preserve">2026. In addition, the meeting approved an amendment to the interest rate </w:t>
      </w:r>
      <w:r w:rsidR="00A37A0F">
        <w:rPr>
          <w:rFonts w:asciiTheme="majorBidi" w:hAnsiTheme="majorBidi" w:cstheme="majorBidi"/>
          <w:sz w:val="28"/>
          <w:szCs w:val="28"/>
        </w:rPr>
        <w:t>to</w:t>
      </w:r>
      <w:r w:rsidRPr="00F856E2">
        <w:rPr>
          <w:rFonts w:asciiTheme="majorBidi" w:hAnsiTheme="majorBidi" w:cstheme="majorBidi"/>
          <w:sz w:val="28"/>
          <w:szCs w:val="28"/>
        </w:rPr>
        <w:t xml:space="preserve"> 7.25% per annum </w:t>
      </w:r>
      <w:r w:rsidR="00495193">
        <w:rPr>
          <w:rFonts w:asciiTheme="majorBidi" w:hAnsiTheme="majorBidi" w:cstheme="majorBidi"/>
          <w:sz w:val="28"/>
          <w:szCs w:val="28"/>
        </w:rPr>
        <w:t xml:space="preserve">effective </w:t>
      </w:r>
      <w:r w:rsidRPr="00F856E2">
        <w:rPr>
          <w:rFonts w:asciiTheme="majorBidi" w:hAnsiTheme="majorBidi" w:cstheme="majorBidi"/>
          <w:sz w:val="28"/>
          <w:szCs w:val="28"/>
        </w:rPr>
        <w:t xml:space="preserve">from January </w:t>
      </w:r>
      <w:r w:rsidR="00160479">
        <w:rPr>
          <w:rFonts w:asciiTheme="majorBidi" w:hAnsiTheme="majorBidi" w:cstheme="majorBidi"/>
          <w:sz w:val="28"/>
          <w:szCs w:val="28"/>
        </w:rPr>
        <w:t xml:space="preserve">24, </w:t>
      </w:r>
      <w:r w:rsidRPr="00F856E2">
        <w:rPr>
          <w:rFonts w:asciiTheme="majorBidi" w:hAnsiTheme="majorBidi" w:cstheme="majorBidi"/>
          <w:sz w:val="28"/>
          <w:szCs w:val="28"/>
        </w:rPr>
        <w:t>2024.</w:t>
      </w:r>
    </w:p>
    <w:p w14:paraId="3155EFC4" w14:textId="5F74433C" w:rsidR="00160479" w:rsidRDefault="00160479" w:rsidP="0066355D">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Pr>
          <w:rFonts w:asciiTheme="majorBidi" w:hAnsiTheme="majorBidi" w:cstheme="majorBidi"/>
          <w:sz w:val="28"/>
          <w:szCs w:val="28"/>
        </w:rPr>
        <w:tab/>
      </w:r>
      <w:r w:rsidRPr="00F856E2">
        <w:rPr>
          <w:rFonts w:asciiTheme="majorBidi" w:hAnsiTheme="majorBidi" w:cstheme="majorBidi"/>
          <w:sz w:val="28"/>
          <w:szCs w:val="28"/>
        </w:rPr>
        <w:t xml:space="preserve">Subsequently, on </w:t>
      </w:r>
      <w:r>
        <w:rPr>
          <w:rFonts w:asciiTheme="majorBidi" w:hAnsiTheme="majorBidi" w:cstheme="majorBidi"/>
          <w:sz w:val="28"/>
          <w:szCs w:val="28"/>
        </w:rPr>
        <w:t>April</w:t>
      </w:r>
      <w:r w:rsidRPr="00F856E2">
        <w:rPr>
          <w:rFonts w:asciiTheme="majorBidi" w:hAnsiTheme="majorBidi" w:cstheme="majorBidi"/>
          <w:sz w:val="28"/>
          <w:szCs w:val="28"/>
        </w:rPr>
        <w:t xml:space="preserve"> </w:t>
      </w:r>
      <w:r>
        <w:rPr>
          <w:rFonts w:asciiTheme="majorBidi" w:hAnsiTheme="majorBidi" w:cstheme="majorBidi"/>
          <w:sz w:val="28"/>
          <w:szCs w:val="28"/>
        </w:rPr>
        <w:t xml:space="preserve">11, </w:t>
      </w:r>
      <w:r w:rsidRPr="00F856E2">
        <w:rPr>
          <w:rFonts w:asciiTheme="majorBidi" w:hAnsiTheme="majorBidi" w:cstheme="majorBidi"/>
          <w:sz w:val="28"/>
          <w:szCs w:val="28"/>
        </w:rPr>
        <w:t>202</w:t>
      </w:r>
      <w:r>
        <w:rPr>
          <w:rFonts w:asciiTheme="majorBidi" w:hAnsiTheme="majorBidi" w:cstheme="majorBidi"/>
          <w:sz w:val="28"/>
          <w:szCs w:val="28"/>
        </w:rPr>
        <w:t>5</w:t>
      </w:r>
      <w:r w:rsidRPr="00F856E2">
        <w:rPr>
          <w:rFonts w:asciiTheme="majorBidi" w:hAnsiTheme="majorBidi" w:cstheme="majorBidi"/>
          <w:sz w:val="28"/>
          <w:szCs w:val="28"/>
        </w:rPr>
        <w:t>, the Meeting of Debenture Holders No. 1/256</w:t>
      </w:r>
      <w:r>
        <w:rPr>
          <w:rFonts w:asciiTheme="majorBidi" w:hAnsiTheme="majorBidi" w:cstheme="majorBidi"/>
          <w:sz w:val="28"/>
          <w:szCs w:val="28"/>
        </w:rPr>
        <w:t>8</w:t>
      </w:r>
      <w:r w:rsidRPr="00F856E2">
        <w:rPr>
          <w:rFonts w:asciiTheme="majorBidi" w:hAnsiTheme="majorBidi" w:cstheme="majorBidi"/>
          <w:sz w:val="28"/>
          <w:szCs w:val="28"/>
        </w:rPr>
        <w:t xml:space="preserve"> for the senior and secured debentures No. 1/2563 passed a resolution approving the extension of </w:t>
      </w:r>
      <w:r w:rsidR="00E962F4">
        <w:rPr>
          <w:rFonts w:asciiTheme="majorBidi" w:hAnsiTheme="majorBidi" w:cstheme="majorBidi"/>
          <w:sz w:val="28"/>
          <w:szCs w:val="28"/>
        </w:rPr>
        <w:t xml:space="preserve">the </w:t>
      </w:r>
      <w:r w:rsidRPr="00F856E2">
        <w:rPr>
          <w:rFonts w:asciiTheme="majorBidi" w:hAnsiTheme="majorBidi" w:cstheme="majorBidi"/>
          <w:sz w:val="28"/>
          <w:szCs w:val="28"/>
        </w:rPr>
        <w:t xml:space="preserve">maturity date for </w:t>
      </w:r>
      <w:r>
        <w:rPr>
          <w:rFonts w:asciiTheme="majorBidi" w:hAnsiTheme="majorBidi" w:cstheme="majorBidi"/>
          <w:sz w:val="28"/>
          <w:szCs w:val="28"/>
        </w:rPr>
        <w:t>1</w:t>
      </w:r>
      <w:r w:rsidRPr="00F856E2">
        <w:rPr>
          <w:rFonts w:asciiTheme="majorBidi" w:hAnsiTheme="majorBidi" w:cstheme="majorBidi"/>
          <w:sz w:val="28"/>
          <w:szCs w:val="28"/>
        </w:rPr>
        <w:t xml:space="preserve"> year</w:t>
      </w:r>
      <w:r>
        <w:rPr>
          <w:rFonts w:asciiTheme="majorBidi" w:hAnsiTheme="majorBidi" w:cstheme="majorBidi"/>
          <w:sz w:val="28"/>
          <w:szCs w:val="28"/>
        </w:rPr>
        <w:t xml:space="preserve"> 6 months</w:t>
      </w:r>
      <w:r w:rsidRPr="00F856E2">
        <w:rPr>
          <w:rFonts w:asciiTheme="majorBidi" w:hAnsiTheme="majorBidi" w:cstheme="majorBidi"/>
          <w:sz w:val="28"/>
          <w:szCs w:val="28"/>
        </w:rPr>
        <w:t xml:space="preserve"> onwards by amending the maturity date to be repaid in installments, but no later than </w:t>
      </w:r>
      <w:r>
        <w:rPr>
          <w:rFonts w:asciiTheme="majorBidi" w:hAnsiTheme="majorBidi" w:cstheme="majorBidi"/>
          <w:sz w:val="28"/>
          <w:szCs w:val="28"/>
        </w:rPr>
        <w:t>July</w:t>
      </w:r>
      <w:r w:rsidRPr="00F856E2">
        <w:rPr>
          <w:rFonts w:asciiTheme="majorBidi" w:hAnsiTheme="majorBidi" w:cstheme="majorBidi"/>
          <w:sz w:val="28"/>
          <w:szCs w:val="28"/>
        </w:rPr>
        <w:t xml:space="preserve"> </w:t>
      </w:r>
      <w:r>
        <w:rPr>
          <w:rFonts w:asciiTheme="majorBidi" w:hAnsiTheme="majorBidi" w:cstheme="majorBidi"/>
          <w:sz w:val="28"/>
          <w:szCs w:val="28"/>
        </w:rPr>
        <w:t xml:space="preserve">24, </w:t>
      </w:r>
      <w:r w:rsidRPr="00F856E2">
        <w:rPr>
          <w:rFonts w:asciiTheme="majorBidi" w:hAnsiTheme="majorBidi" w:cstheme="majorBidi"/>
          <w:sz w:val="28"/>
          <w:szCs w:val="28"/>
        </w:rPr>
        <w:t>202</w:t>
      </w:r>
      <w:r>
        <w:rPr>
          <w:rFonts w:asciiTheme="majorBidi" w:hAnsiTheme="majorBidi" w:cstheme="majorBidi"/>
          <w:sz w:val="28"/>
          <w:szCs w:val="28"/>
        </w:rPr>
        <w:t>7</w:t>
      </w:r>
      <w:r w:rsidRPr="00F856E2">
        <w:rPr>
          <w:rFonts w:asciiTheme="majorBidi" w:hAnsiTheme="majorBidi" w:cstheme="majorBidi"/>
          <w:sz w:val="28"/>
          <w:szCs w:val="28"/>
        </w:rPr>
        <w:t xml:space="preserve">. In addition, the meeting approved an amendment to the interest rate </w:t>
      </w:r>
      <w:r w:rsidR="00A37A0F">
        <w:rPr>
          <w:rFonts w:asciiTheme="majorBidi" w:hAnsiTheme="majorBidi" w:cstheme="majorBidi"/>
          <w:sz w:val="28"/>
          <w:szCs w:val="28"/>
        </w:rPr>
        <w:t>to</w:t>
      </w:r>
      <w:r w:rsidRPr="00F856E2">
        <w:rPr>
          <w:rFonts w:asciiTheme="majorBidi" w:hAnsiTheme="majorBidi" w:cstheme="majorBidi"/>
          <w:sz w:val="28"/>
          <w:szCs w:val="28"/>
        </w:rPr>
        <w:t xml:space="preserve"> 7.</w:t>
      </w:r>
      <w:r>
        <w:rPr>
          <w:rFonts w:asciiTheme="majorBidi" w:hAnsiTheme="majorBidi" w:cstheme="majorBidi"/>
          <w:sz w:val="28"/>
          <w:szCs w:val="28"/>
        </w:rPr>
        <w:t>50</w:t>
      </w:r>
      <w:r w:rsidRPr="00F856E2">
        <w:rPr>
          <w:rFonts w:asciiTheme="majorBidi" w:hAnsiTheme="majorBidi" w:cstheme="majorBidi"/>
          <w:sz w:val="28"/>
          <w:szCs w:val="28"/>
        </w:rPr>
        <w:t xml:space="preserve">% per annum </w:t>
      </w:r>
      <w:r w:rsidR="00495193">
        <w:rPr>
          <w:rFonts w:asciiTheme="majorBidi" w:hAnsiTheme="majorBidi" w:cstheme="majorBidi"/>
          <w:sz w:val="28"/>
          <w:szCs w:val="28"/>
        </w:rPr>
        <w:t xml:space="preserve">effective </w:t>
      </w:r>
      <w:r w:rsidRPr="00F856E2">
        <w:rPr>
          <w:rFonts w:asciiTheme="majorBidi" w:hAnsiTheme="majorBidi" w:cstheme="majorBidi"/>
          <w:sz w:val="28"/>
          <w:szCs w:val="28"/>
        </w:rPr>
        <w:t xml:space="preserve">from January </w:t>
      </w:r>
      <w:r>
        <w:rPr>
          <w:rFonts w:asciiTheme="majorBidi" w:hAnsiTheme="majorBidi" w:cstheme="majorBidi"/>
          <w:sz w:val="28"/>
          <w:szCs w:val="28"/>
        </w:rPr>
        <w:t xml:space="preserve">24, </w:t>
      </w:r>
      <w:r w:rsidRPr="00F856E2">
        <w:rPr>
          <w:rFonts w:asciiTheme="majorBidi" w:hAnsiTheme="majorBidi" w:cstheme="majorBidi"/>
          <w:sz w:val="28"/>
          <w:szCs w:val="28"/>
        </w:rPr>
        <w:t>202</w:t>
      </w:r>
      <w:r>
        <w:rPr>
          <w:rFonts w:asciiTheme="majorBidi" w:hAnsiTheme="majorBidi" w:cstheme="majorBidi"/>
          <w:sz w:val="28"/>
          <w:szCs w:val="28"/>
        </w:rPr>
        <w:t>6</w:t>
      </w:r>
      <w:r w:rsidRPr="00F856E2">
        <w:rPr>
          <w:rFonts w:asciiTheme="majorBidi" w:hAnsiTheme="majorBidi" w:cstheme="majorBidi"/>
          <w:sz w:val="28"/>
          <w:szCs w:val="28"/>
        </w:rPr>
        <w:t>.</w:t>
      </w:r>
    </w:p>
    <w:p w14:paraId="19D2678F" w14:textId="09EDE8BB" w:rsidR="00253C6A" w:rsidRPr="00D51074" w:rsidRDefault="00160479" w:rsidP="00253C6A">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sz w:val="28"/>
          <w:szCs w:val="28"/>
        </w:rPr>
      </w:pPr>
      <w:r>
        <w:rPr>
          <w:rFonts w:asciiTheme="majorBidi" w:hAnsiTheme="majorBidi" w:cstheme="majorBidi"/>
          <w:sz w:val="28"/>
          <w:szCs w:val="28"/>
        </w:rPr>
        <w:tab/>
      </w:r>
      <w:r w:rsidRPr="00F856E2">
        <w:rPr>
          <w:rFonts w:asciiTheme="majorBidi" w:hAnsiTheme="majorBidi" w:cstheme="majorBidi"/>
          <w:sz w:val="28"/>
          <w:szCs w:val="28"/>
        </w:rPr>
        <w:t xml:space="preserve">Subsequently, on </w:t>
      </w:r>
      <w:r>
        <w:rPr>
          <w:rFonts w:asciiTheme="majorBidi" w:hAnsiTheme="majorBidi" w:cstheme="majorBidi"/>
          <w:sz w:val="28"/>
          <w:szCs w:val="28"/>
        </w:rPr>
        <w:t>July</w:t>
      </w:r>
      <w:r w:rsidRPr="00F856E2">
        <w:rPr>
          <w:rFonts w:asciiTheme="majorBidi" w:hAnsiTheme="majorBidi" w:cstheme="majorBidi"/>
          <w:sz w:val="28"/>
          <w:szCs w:val="28"/>
        </w:rPr>
        <w:t xml:space="preserve"> </w:t>
      </w:r>
      <w:r>
        <w:rPr>
          <w:rFonts w:asciiTheme="majorBidi" w:hAnsiTheme="majorBidi" w:cstheme="majorBidi"/>
          <w:sz w:val="28"/>
          <w:szCs w:val="28"/>
        </w:rPr>
        <w:t xml:space="preserve">18, </w:t>
      </w:r>
      <w:r w:rsidRPr="00F856E2">
        <w:rPr>
          <w:rFonts w:asciiTheme="majorBidi" w:hAnsiTheme="majorBidi" w:cstheme="majorBidi"/>
          <w:sz w:val="28"/>
          <w:szCs w:val="28"/>
        </w:rPr>
        <w:t xml:space="preserve">2025, the Meeting of Debenture </w:t>
      </w:r>
      <w:r w:rsidR="00495193">
        <w:rPr>
          <w:rFonts w:asciiTheme="majorBidi" w:hAnsiTheme="majorBidi" w:cstheme="majorBidi"/>
          <w:sz w:val="28"/>
          <w:szCs w:val="28"/>
        </w:rPr>
        <w:t>H</w:t>
      </w:r>
      <w:r w:rsidRPr="00F856E2">
        <w:rPr>
          <w:rFonts w:asciiTheme="majorBidi" w:hAnsiTheme="majorBidi" w:cstheme="majorBidi"/>
          <w:sz w:val="28"/>
          <w:szCs w:val="28"/>
        </w:rPr>
        <w:t xml:space="preserve">olders No. </w:t>
      </w:r>
      <w:r>
        <w:rPr>
          <w:rFonts w:asciiTheme="majorBidi" w:hAnsiTheme="majorBidi" w:cstheme="majorBidi"/>
          <w:sz w:val="28"/>
          <w:szCs w:val="28"/>
        </w:rPr>
        <w:t>2</w:t>
      </w:r>
      <w:r w:rsidRPr="00F856E2">
        <w:rPr>
          <w:rFonts w:asciiTheme="majorBidi" w:hAnsiTheme="majorBidi" w:cstheme="majorBidi"/>
          <w:sz w:val="28"/>
          <w:szCs w:val="28"/>
        </w:rPr>
        <w:t xml:space="preserve">/2568 for the senior and secured debentures </w:t>
      </w:r>
      <w:r>
        <w:rPr>
          <w:rFonts w:asciiTheme="majorBidi" w:hAnsiTheme="majorBidi" w:cstheme="majorBidi"/>
          <w:sz w:val="28"/>
          <w:szCs w:val="28"/>
        </w:rPr>
        <w:t>1</w:t>
      </w:r>
      <w:r w:rsidRPr="00F856E2">
        <w:rPr>
          <w:rFonts w:asciiTheme="majorBidi" w:hAnsiTheme="majorBidi" w:cstheme="majorBidi"/>
          <w:sz w:val="28"/>
          <w:szCs w:val="28"/>
        </w:rPr>
        <w:t>/256</w:t>
      </w:r>
      <w:r>
        <w:rPr>
          <w:rFonts w:asciiTheme="majorBidi" w:hAnsiTheme="majorBidi" w:cstheme="majorBidi"/>
          <w:sz w:val="28"/>
          <w:szCs w:val="28"/>
        </w:rPr>
        <w:t>3</w:t>
      </w:r>
      <w:r w:rsidRPr="00F856E2">
        <w:rPr>
          <w:rFonts w:asciiTheme="majorBidi" w:hAnsiTheme="majorBidi" w:cstheme="majorBidi"/>
          <w:sz w:val="28"/>
          <w:szCs w:val="28"/>
        </w:rPr>
        <w:t xml:space="preserve"> passed a resolution approving </w:t>
      </w:r>
      <w:r w:rsidRPr="00160479">
        <w:rPr>
          <w:rFonts w:asciiTheme="majorBidi" w:hAnsiTheme="majorBidi" w:cstheme="majorBidi"/>
          <w:sz w:val="28"/>
          <w:szCs w:val="28"/>
        </w:rPr>
        <w:t>a waiver for the Company’s request to amend the terms of the debenture repayment as a concession, so that such amendments shall not be considered an event of default</w:t>
      </w:r>
      <w:r>
        <w:rPr>
          <w:rFonts w:asciiTheme="majorBidi" w:hAnsiTheme="majorBidi" w:cstheme="majorBidi"/>
          <w:sz w:val="28"/>
          <w:szCs w:val="28"/>
        </w:rPr>
        <w:t xml:space="preserve"> and t</w:t>
      </w:r>
      <w:r w:rsidRPr="00160479">
        <w:rPr>
          <w:rFonts w:asciiTheme="majorBidi" w:hAnsiTheme="majorBidi" w:cstheme="majorBidi"/>
          <w:sz w:val="28"/>
          <w:szCs w:val="28"/>
        </w:rPr>
        <w:t>o permit the Company to apply for land subdivision approval for the land serving as collateral and to amend the terms and rights to enable the Company to redeem or reclaim the collateral assets, in whole or in part, according to the specified redemption value.</w:t>
      </w:r>
      <w:r w:rsidR="00253C6A">
        <w:rPr>
          <w:rFonts w:asciiTheme="majorBidi" w:hAnsiTheme="majorBidi" w:cstheme="majorBidi"/>
          <w:sz w:val="28"/>
          <w:szCs w:val="28"/>
        </w:rPr>
        <w:tab/>
      </w:r>
    </w:p>
    <w:p w14:paraId="3EF54876" w14:textId="4C9131F7" w:rsidR="00F856E2" w:rsidRPr="00F856E2" w:rsidRDefault="00F856E2" w:rsidP="0066355D">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sidRPr="00F856E2">
        <w:rPr>
          <w:rFonts w:asciiTheme="majorBidi" w:hAnsiTheme="majorBidi" w:cstheme="majorBidi"/>
          <w:sz w:val="28"/>
          <w:szCs w:val="28"/>
        </w:rPr>
        <w:t>(F)</w:t>
      </w:r>
      <w:r w:rsidRPr="00F856E2">
        <w:rPr>
          <w:rFonts w:asciiTheme="majorBidi" w:hAnsiTheme="majorBidi" w:cstheme="majorBidi"/>
          <w:sz w:val="28"/>
          <w:szCs w:val="28"/>
        </w:rPr>
        <w:tab/>
        <w:t>On February 13</w:t>
      </w:r>
      <w:r w:rsidR="00160479">
        <w:rPr>
          <w:rFonts w:asciiTheme="majorBidi" w:hAnsiTheme="majorBidi" w:cstheme="majorBidi"/>
          <w:sz w:val="28"/>
          <w:szCs w:val="28"/>
        </w:rPr>
        <w:t>,</w:t>
      </w:r>
      <w:r w:rsidRPr="00F856E2">
        <w:rPr>
          <w:rFonts w:asciiTheme="majorBidi" w:hAnsiTheme="majorBidi" w:cstheme="majorBidi"/>
          <w:sz w:val="28"/>
          <w:szCs w:val="28"/>
        </w:rPr>
        <w:t xml:space="preserve"> 2020, the Company issued and offered 390,000</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units of senior, secured and callable debentures 2/2563 with a face value of Baht 1,000</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each, amounting to Baht 390</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million. The debentures mature on August 13</w:t>
      </w:r>
      <w:r w:rsidR="00160479">
        <w:rPr>
          <w:rFonts w:asciiTheme="majorBidi" w:hAnsiTheme="majorBidi" w:cstheme="majorBidi"/>
          <w:sz w:val="28"/>
          <w:szCs w:val="28"/>
        </w:rPr>
        <w:t>,</w:t>
      </w:r>
      <w:r w:rsidRPr="00F856E2">
        <w:rPr>
          <w:rFonts w:asciiTheme="majorBidi" w:hAnsiTheme="majorBidi" w:cstheme="majorBidi"/>
          <w:sz w:val="28"/>
          <w:szCs w:val="28"/>
        </w:rPr>
        <w:t xml:space="preserve"> </w:t>
      </w:r>
      <w:r w:rsidR="00E16ACC" w:rsidRPr="00F856E2">
        <w:rPr>
          <w:rFonts w:asciiTheme="majorBidi" w:hAnsiTheme="majorBidi" w:cstheme="majorBidi"/>
          <w:sz w:val="28"/>
          <w:szCs w:val="28"/>
        </w:rPr>
        <w:t>2022,</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and bear interest at a rate of 7.25%</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per annum, payable every 3</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months.</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The debentures were secured</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by the part of land with construction thereon of the Company in Chachoengsao Province</w:t>
      </w:r>
      <w:r w:rsidR="00160479">
        <w:rPr>
          <w:rFonts w:asciiTheme="majorBidi" w:hAnsiTheme="majorBidi" w:cstheme="majorBidi"/>
          <w:sz w:val="28"/>
          <w:szCs w:val="28"/>
        </w:rPr>
        <w:t xml:space="preserve"> (Note 8)</w:t>
      </w:r>
      <w:r w:rsidRPr="00F856E2">
        <w:rPr>
          <w:rFonts w:asciiTheme="majorBidi" w:hAnsiTheme="majorBidi" w:cstheme="majorBidi"/>
          <w:sz w:val="28"/>
          <w:szCs w:val="28"/>
        </w:rPr>
        <w:t>.</w:t>
      </w:r>
    </w:p>
    <w:p w14:paraId="62E9B6A0" w14:textId="17A97D84" w:rsidR="00F856E2" w:rsidRPr="00F856E2" w:rsidRDefault="00F856E2" w:rsidP="0066355D">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sidRPr="00FC60DF">
        <w:rPr>
          <w:rFonts w:asciiTheme="majorBidi" w:hAnsiTheme="majorBidi" w:cstheme="majorBidi"/>
          <w:sz w:val="28"/>
          <w:szCs w:val="28"/>
        </w:rPr>
        <w:tab/>
      </w:r>
      <w:r w:rsidRPr="00F856E2">
        <w:rPr>
          <w:rFonts w:asciiTheme="majorBidi" w:hAnsiTheme="majorBidi" w:cstheme="majorBidi"/>
          <w:sz w:val="28"/>
          <w:szCs w:val="28"/>
        </w:rPr>
        <w:t>Subsequently, on July 12</w:t>
      </w:r>
      <w:r w:rsidR="00160479">
        <w:rPr>
          <w:rFonts w:asciiTheme="majorBidi" w:hAnsiTheme="majorBidi" w:cstheme="majorBidi"/>
          <w:sz w:val="28"/>
          <w:szCs w:val="28"/>
        </w:rPr>
        <w:t>,</w:t>
      </w:r>
      <w:r w:rsidRPr="00F856E2">
        <w:rPr>
          <w:rFonts w:asciiTheme="majorBidi" w:hAnsiTheme="majorBidi" w:cstheme="majorBidi"/>
          <w:sz w:val="28"/>
          <w:szCs w:val="28"/>
        </w:rPr>
        <w:t xml:space="preserve"> 2022, the Meeting of Debenture Holders No. 2/2565 for the senior and secured debentures No. 2/2563 passed a resolution approving the extension of the maturity date to be repaid in installments but in total no later than August </w:t>
      </w:r>
      <w:r w:rsidR="00160479">
        <w:rPr>
          <w:rFonts w:asciiTheme="majorBidi" w:hAnsiTheme="majorBidi" w:cstheme="majorBidi"/>
          <w:sz w:val="28"/>
          <w:szCs w:val="28"/>
        </w:rPr>
        <w:t xml:space="preserve">13, </w:t>
      </w:r>
      <w:r w:rsidRPr="00F856E2">
        <w:rPr>
          <w:rFonts w:asciiTheme="majorBidi" w:hAnsiTheme="majorBidi" w:cstheme="majorBidi"/>
          <w:sz w:val="28"/>
          <w:szCs w:val="28"/>
        </w:rPr>
        <w:t xml:space="preserve">2024. In addition, the meeting approved an amendment to the interest rate </w:t>
      </w:r>
      <w:r w:rsidR="00A37A0F">
        <w:rPr>
          <w:rFonts w:asciiTheme="majorBidi" w:hAnsiTheme="majorBidi" w:cstheme="majorBidi"/>
          <w:sz w:val="28"/>
          <w:szCs w:val="28"/>
        </w:rPr>
        <w:t>to</w:t>
      </w:r>
      <w:r w:rsidRPr="00F856E2">
        <w:rPr>
          <w:rFonts w:asciiTheme="majorBidi" w:hAnsiTheme="majorBidi" w:cstheme="majorBidi"/>
          <w:sz w:val="28"/>
          <w:szCs w:val="28"/>
        </w:rPr>
        <w:t xml:space="preserve"> 7.50% per annum.</w:t>
      </w:r>
    </w:p>
    <w:p w14:paraId="3B0FF736" w14:textId="1AB864A8" w:rsidR="00F856E2" w:rsidRPr="00F856E2" w:rsidRDefault="0066355D" w:rsidP="0066355D">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Pr>
          <w:rFonts w:asciiTheme="majorBidi" w:hAnsiTheme="majorBidi" w:cstheme="majorBidi"/>
          <w:sz w:val="28"/>
          <w:szCs w:val="28"/>
        </w:rPr>
        <w:tab/>
      </w:r>
      <w:r w:rsidR="00F856E2" w:rsidRPr="00F856E2">
        <w:rPr>
          <w:rFonts w:asciiTheme="majorBidi" w:hAnsiTheme="majorBidi" w:cstheme="majorBidi"/>
          <w:sz w:val="28"/>
          <w:szCs w:val="28"/>
        </w:rPr>
        <w:t>Subsequently, on July 25</w:t>
      </w:r>
      <w:r w:rsidR="00160479">
        <w:rPr>
          <w:rFonts w:asciiTheme="majorBidi" w:hAnsiTheme="majorBidi" w:cstheme="majorBidi"/>
          <w:sz w:val="28"/>
          <w:szCs w:val="28"/>
        </w:rPr>
        <w:t>,</w:t>
      </w:r>
      <w:r w:rsidR="00F856E2" w:rsidRPr="00F856E2">
        <w:rPr>
          <w:rFonts w:asciiTheme="majorBidi" w:hAnsiTheme="majorBidi" w:cstheme="majorBidi"/>
          <w:sz w:val="28"/>
          <w:szCs w:val="28"/>
        </w:rPr>
        <w:t xml:space="preserve"> 2024, the Meeting of Debenture </w:t>
      </w:r>
      <w:r w:rsidR="00495193">
        <w:rPr>
          <w:rFonts w:asciiTheme="majorBidi" w:hAnsiTheme="majorBidi" w:cstheme="majorBidi"/>
          <w:sz w:val="28"/>
          <w:szCs w:val="28"/>
        </w:rPr>
        <w:t>H</w:t>
      </w:r>
      <w:r w:rsidR="00F856E2" w:rsidRPr="00F856E2">
        <w:rPr>
          <w:rFonts w:asciiTheme="majorBidi" w:hAnsiTheme="majorBidi" w:cstheme="majorBidi"/>
          <w:sz w:val="28"/>
          <w:szCs w:val="28"/>
        </w:rPr>
        <w:t>olders No. 1/2567 for the senior and secured debentures No. 2/2563</w:t>
      </w:r>
      <w:r w:rsidR="00F856E2" w:rsidRPr="00FC60DF">
        <w:rPr>
          <w:rFonts w:asciiTheme="majorBidi" w:hAnsiTheme="majorBidi" w:cstheme="majorBidi" w:hint="cs"/>
          <w:sz w:val="28"/>
          <w:szCs w:val="28"/>
        </w:rPr>
        <w:t xml:space="preserve"> </w:t>
      </w:r>
      <w:r w:rsidR="00F856E2" w:rsidRPr="00F856E2">
        <w:rPr>
          <w:rFonts w:asciiTheme="majorBidi" w:hAnsiTheme="majorBidi" w:cstheme="majorBidi"/>
          <w:sz w:val="28"/>
          <w:szCs w:val="28"/>
        </w:rPr>
        <w:t xml:space="preserve">passed a resolution approving the extension of the maturity date for 2 years by amending the maturity date to be repaid in installments but in total no later than August </w:t>
      </w:r>
      <w:r w:rsidR="00160479">
        <w:rPr>
          <w:rFonts w:asciiTheme="majorBidi" w:hAnsiTheme="majorBidi" w:cstheme="majorBidi"/>
          <w:sz w:val="28"/>
          <w:szCs w:val="28"/>
        </w:rPr>
        <w:t xml:space="preserve">13, </w:t>
      </w:r>
      <w:r w:rsidR="00F856E2" w:rsidRPr="00F856E2">
        <w:rPr>
          <w:rFonts w:asciiTheme="majorBidi" w:hAnsiTheme="majorBidi" w:cstheme="majorBidi"/>
          <w:sz w:val="28"/>
          <w:szCs w:val="28"/>
        </w:rPr>
        <w:t>2026</w:t>
      </w:r>
      <w:r w:rsidR="00F856E2" w:rsidRPr="00FC60DF">
        <w:rPr>
          <w:rFonts w:asciiTheme="majorBidi" w:hAnsiTheme="majorBidi" w:cstheme="majorBidi" w:hint="cs"/>
          <w:sz w:val="28"/>
          <w:szCs w:val="28"/>
        </w:rPr>
        <w:t xml:space="preserve">. </w:t>
      </w:r>
      <w:r w:rsidR="00F856E2" w:rsidRPr="00F856E2">
        <w:rPr>
          <w:rFonts w:asciiTheme="majorBidi" w:hAnsiTheme="majorBidi" w:cstheme="majorBidi"/>
          <w:sz w:val="28"/>
          <w:szCs w:val="28"/>
        </w:rPr>
        <w:t xml:space="preserve">In addition, the meeting </w:t>
      </w:r>
      <w:r w:rsidR="00495193">
        <w:rPr>
          <w:rFonts w:asciiTheme="majorBidi" w:hAnsiTheme="majorBidi" w:cstheme="majorBidi"/>
          <w:sz w:val="28"/>
          <w:szCs w:val="28"/>
        </w:rPr>
        <w:t xml:space="preserve">approved an </w:t>
      </w:r>
      <w:r w:rsidR="00F856E2" w:rsidRPr="00F856E2">
        <w:rPr>
          <w:rFonts w:asciiTheme="majorBidi" w:hAnsiTheme="majorBidi" w:cstheme="majorBidi"/>
          <w:sz w:val="28"/>
          <w:szCs w:val="28"/>
        </w:rPr>
        <w:t>amend</w:t>
      </w:r>
      <w:r w:rsidR="00495193">
        <w:rPr>
          <w:rFonts w:asciiTheme="majorBidi" w:hAnsiTheme="majorBidi" w:cstheme="majorBidi"/>
          <w:sz w:val="28"/>
          <w:szCs w:val="28"/>
        </w:rPr>
        <w:t>ment</w:t>
      </w:r>
      <w:r w:rsidR="00F856E2" w:rsidRPr="00F856E2">
        <w:rPr>
          <w:rFonts w:asciiTheme="majorBidi" w:hAnsiTheme="majorBidi" w:cstheme="majorBidi"/>
          <w:sz w:val="28"/>
          <w:szCs w:val="28"/>
        </w:rPr>
        <w:t xml:space="preserve"> to the interest rate </w:t>
      </w:r>
      <w:r w:rsidR="00A37A0F">
        <w:rPr>
          <w:rFonts w:asciiTheme="majorBidi" w:hAnsiTheme="majorBidi" w:cstheme="majorBidi"/>
          <w:sz w:val="28"/>
          <w:szCs w:val="28"/>
        </w:rPr>
        <w:t>to</w:t>
      </w:r>
      <w:r w:rsidR="00F856E2" w:rsidRPr="00F856E2">
        <w:rPr>
          <w:rFonts w:asciiTheme="majorBidi" w:hAnsiTheme="majorBidi" w:cstheme="majorBidi"/>
          <w:sz w:val="28"/>
          <w:szCs w:val="28"/>
        </w:rPr>
        <w:t xml:space="preserve"> </w:t>
      </w:r>
      <w:r w:rsidR="00F856E2" w:rsidRPr="00FC60DF">
        <w:rPr>
          <w:rFonts w:asciiTheme="majorBidi" w:hAnsiTheme="majorBidi" w:cstheme="majorBidi" w:hint="cs"/>
          <w:sz w:val="28"/>
          <w:szCs w:val="28"/>
        </w:rPr>
        <w:t>7.</w:t>
      </w:r>
      <w:r w:rsidR="00F856E2" w:rsidRPr="00F856E2">
        <w:rPr>
          <w:rFonts w:asciiTheme="majorBidi" w:hAnsiTheme="majorBidi" w:cstheme="majorBidi"/>
          <w:sz w:val="28"/>
          <w:szCs w:val="28"/>
        </w:rPr>
        <w:t>75</w:t>
      </w:r>
      <w:r w:rsidR="00F856E2" w:rsidRPr="00FC60DF">
        <w:rPr>
          <w:rFonts w:asciiTheme="majorBidi" w:hAnsiTheme="majorBidi" w:cstheme="majorBidi" w:hint="cs"/>
          <w:sz w:val="28"/>
          <w:szCs w:val="28"/>
        </w:rPr>
        <w:t xml:space="preserve">% </w:t>
      </w:r>
      <w:r w:rsidR="00F856E2" w:rsidRPr="00F856E2">
        <w:rPr>
          <w:rFonts w:asciiTheme="majorBidi" w:hAnsiTheme="majorBidi" w:cstheme="majorBidi"/>
          <w:sz w:val="28"/>
          <w:szCs w:val="28"/>
        </w:rPr>
        <w:t xml:space="preserve">per annum </w:t>
      </w:r>
      <w:r w:rsidR="00495193">
        <w:rPr>
          <w:rFonts w:asciiTheme="majorBidi" w:hAnsiTheme="majorBidi" w:cstheme="majorBidi"/>
          <w:sz w:val="28"/>
          <w:szCs w:val="28"/>
        </w:rPr>
        <w:t xml:space="preserve">effective </w:t>
      </w:r>
      <w:r w:rsidR="00F856E2" w:rsidRPr="00F856E2">
        <w:rPr>
          <w:rFonts w:asciiTheme="majorBidi" w:hAnsiTheme="majorBidi" w:cstheme="majorBidi"/>
          <w:sz w:val="28"/>
          <w:szCs w:val="28"/>
        </w:rPr>
        <w:t xml:space="preserve">from August </w:t>
      </w:r>
      <w:r w:rsidR="00160479">
        <w:rPr>
          <w:rFonts w:asciiTheme="majorBidi" w:hAnsiTheme="majorBidi" w:cstheme="majorBidi"/>
          <w:sz w:val="28"/>
          <w:szCs w:val="28"/>
        </w:rPr>
        <w:t xml:space="preserve">13, </w:t>
      </w:r>
      <w:r w:rsidR="00F856E2" w:rsidRPr="00FC60DF">
        <w:rPr>
          <w:rFonts w:asciiTheme="majorBidi" w:hAnsiTheme="majorBidi" w:cstheme="majorBidi" w:hint="cs"/>
          <w:sz w:val="28"/>
          <w:szCs w:val="28"/>
        </w:rPr>
        <w:t>202</w:t>
      </w:r>
      <w:r w:rsidR="00F856E2" w:rsidRPr="00F856E2">
        <w:rPr>
          <w:rFonts w:asciiTheme="majorBidi" w:hAnsiTheme="majorBidi" w:cstheme="majorBidi"/>
          <w:sz w:val="28"/>
          <w:szCs w:val="28"/>
        </w:rPr>
        <w:t>4</w:t>
      </w:r>
      <w:r w:rsidR="00F856E2" w:rsidRPr="00FC60DF">
        <w:rPr>
          <w:rFonts w:asciiTheme="majorBidi" w:hAnsiTheme="majorBidi" w:cstheme="majorBidi" w:hint="cs"/>
          <w:sz w:val="28"/>
          <w:szCs w:val="28"/>
        </w:rPr>
        <w:t>.</w:t>
      </w:r>
      <w:r w:rsidR="00F856E2" w:rsidRPr="00FC60DF">
        <w:rPr>
          <w:rFonts w:asciiTheme="majorBidi" w:hAnsiTheme="majorBidi" w:cstheme="majorBidi"/>
          <w:sz w:val="28"/>
          <w:szCs w:val="28"/>
        </w:rPr>
        <w:t xml:space="preserve"> </w:t>
      </w:r>
    </w:p>
    <w:p w14:paraId="4273E3FB" w14:textId="5EB2BC47" w:rsidR="00160479" w:rsidRDefault="00160479" w:rsidP="0066355D">
      <w:pPr>
        <w:tabs>
          <w:tab w:val="left" w:pos="990"/>
          <w:tab w:val="right" w:pos="5490"/>
          <w:tab w:val="right" w:pos="7740"/>
          <w:tab w:val="right" w:pos="9180"/>
        </w:tabs>
        <w:spacing w:before="120" w:after="120" w:line="370" w:lineRule="exact"/>
        <w:ind w:left="990" w:right="-43" w:hanging="369"/>
        <w:jc w:val="thaiDistribute"/>
        <w:rPr>
          <w:rFonts w:asciiTheme="majorBidi" w:hAnsiTheme="majorBidi" w:cstheme="majorBidi"/>
          <w:sz w:val="28"/>
          <w:szCs w:val="28"/>
        </w:rPr>
      </w:pPr>
      <w:r>
        <w:rPr>
          <w:rFonts w:asciiTheme="majorBidi" w:hAnsiTheme="majorBidi" w:cstheme="majorBidi"/>
          <w:sz w:val="28"/>
          <w:szCs w:val="28"/>
        </w:rPr>
        <w:tab/>
      </w:r>
      <w:r w:rsidRPr="00F856E2">
        <w:rPr>
          <w:rFonts w:asciiTheme="majorBidi" w:hAnsiTheme="majorBidi" w:cstheme="majorBidi"/>
          <w:sz w:val="28"/>
          <w:szCs w:val="28"/>
        </w:rPr>
        <w:t>Subsequently, on</w:t>
      </w:r>
      <w:r>
        <w:rPr>
          <w:rFonts w:asciiTheme="majorBidi" w:hAnsiTheme="majorBidi" w:cstheme="majorBidi"/>
          <w:sz w:val="28"/>
          <w:szCs w:val="28"/>
        </w:rPr>
        <w:t xml:space="preserve"> </w:t>
      </w:r>
      <w:r w:rsidRPr="00F856E2">
        <w:rPr>
          <w:rFonts w:asciiTheme="majorBidi" w:hAnsiTheme="majorBidi" w:cstheme="majorBidi"/>
          <w:sz w:val="28"/>
          <w:szCs w:val="28"/>
        </w:rPr>
        <w:t xml:space="preserve">July </w:t>
      </w:r>
      <w:r>
        <w:rPr>
          <w:rFonts w:asciiTheme="majorBidi" w:hAnsiTheme="majorBidi" w:cstheme="majorBidi"/>
          <w:sz w:val="28"/>
          <w:szCs w:val="28"/>
        </w:rPr>
        <w:t xml:space="preserve">18, </w:t>
      </w:r>
      <w:r w:rsidRPr="00F856E2">
        <w:rPr>
          <w:rFonts w:asciiTheme="majorBidi" w:hAnsiTheme="majorBidi" w:cstheme="majorBidi"/>
          <w:sz w:val="28"/>
          <w:szCs w:val="28"/>
        </w:rPr>
        <w:t>202</w:t>
      </w:r>
      <w:r>
        <w:rPr>
          <w:rFonts w:asciiTheme="majorBidi" w:hAnsiTheme="majorBidi" w:cstheme="majorBidi"/>
          <w:sz w:val="28"/>
          <w:szCs w:val="28"/>
        </w:rPr>
        <w:t>5</w:t>
      </w:r>
      <w:r w:rsidRPr="00F856E2">
        <w:rPr>
          <w:rFonts w:asciiTheme="majorBidi" w:hAnsiTheme="majorBidi" w:cstheme="majorBidi"/>
          <w:sz w:val="28"/>
          <w:szCs w:val="28"/>
        </w:rPr>
        <w:t xml:space="preserve">, the Meeting of Debenture </w:t>
      </w:r>
      <w:r w:rsidR="00495193">
        <w:rPr>
          <w:rFonts w:asciiTheme="majorBidi" w:hAnsiTheme="majorBidi" w:cstheme="majorBidi"/>
          <w:sz w:val="28"/>
          <w:szCs w:val="28"/>
        </w:rPr>
        <w:t>H</w:t>
      </w:r>
      <w:r w:rsidRPr="00F856E2">
        <w:rPr>
          <w:rFonts w:asciiTheme="majorBidi" w:hAnsiTheme="majorBidi" w:cstheme="majorBidi"/>
          <w:sz w:val="28"/>
          <w:szCs w:val="28"/>
        </w:rPr>
        <w:t>olders No. 1/256</w:t>
      </w:r>
      <w:r>
        <w:rPr>
          <w:rFonts w:asciiTheme="majorBidi" w:hAnsiTheme="majorBidi" w:cstheme="majorBidi"/>
          <w:sz w:val="28"/>
          <w:szCs w:val="28"/>
        </w:rPr>
        <w:t>8</w:t>
      </w:r>
      <w:r w:rsidRPr="00F856E2">
        <w:rPr>
          <w:rFonts w:asciiTheme="majorBidi" w:hAnsiTheme="majorBidi" w:cstheme="majorBidi"/>
          <w:sz w:val="28"/>
          <w:szCs w:val="28"/>
        </w:rPr>
        <w:t xml:space="preserve"> for the senior and secured debentures No. 2/2563</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 xml:space="preserve">passed a resolution approving the extension of the maturity date for </w:t>
      </w:r>
      <w:r>
        <w:rPr>
          <w:rFonts w:asciiTheme="majorBidi" w:hAnsiTheme="majorBidi" w:cstheme="majorBidi"/>
          <w:sz w:val="28"/>
          <w:szCs w:val="28"/>
        </w:rPr>
        <w:t>9</w:t>
      </w:r>
      <w:r w:rsidRPr="00F856E2">
        <w:rPr>
          <w:rFonts w:asciiTheme="majorBidi" w:hAnsiTheme="majorBidi" w:cstheme="majorBidi"/>
          <w:sz w:val="28"/>
          <w:szCs w:val="28"/>
        </w:rPr>
        <w:t xml:space="preserve"> </w:t>
      </w:r>
      <w:r>
        <w:rPr>
          <w:rFonts w:asciiTheme="majorBidi" w:hAnsiTheme="majorBidi" w:cstheme="majorBidi"/>
          <w:sz w:val="28"/>
          <w:szCs w:val="28"/>
        </w:rPr>
        <w:t>month</w:t>
      </w:r>
      <w:r w:rsidRPr="00F856E2">
        <w:rPr>
          <w:rFonts w:asciiTheme="majorBidi" w:hAnsiTheme="majorBidi" w:cstheme="majorBidi"/>
          <w:sz w:val="28"/>
          <w:szCs w:val="28"/>
        </w:rPr>
        <w:t xml:space="preserve">s by amending the maturity date to be repaid in installments but in total no later than </w:t>
      </w:r>
      <w:r>
        <w:rPr>
          <w:rFonts w:asciiTheme="majorBidi" w:hAnsiTheme="majorBidi" w:cstheme="majorBidi"/>
          <w:sz w:val="28"/>
          <w:szCs w:val="28"/>
        </w:rPr>
        <w:t>May</w:t>
      </w:r>
      <w:r w:rsidRPr="00F856E2">
        <w:rPr>
          <w:rFonts w:asciiTheme="majorBidi" w:hAnsiTheme="majorBidi" w:cstheme="majorBidi"/>
          <w:sz w:val="28"/>
          <w:szCs w:val="28"/>
        </w:rPr>
        <w:t xml:space="preserve"> </w:t>
      </w:r>
      <w:r>
        <w:rPr>
          <w:rFonts w:asciiTheme="majorBidi" w:hAnsiTheme="majorBidi" w:cstheme="majorBidi"/>
          <w:sz w:val="28"/>
          <w:szCs w:val="28"/>
        </w:rPr>
        <w:t xml:space="preserve">13, </w:t>
      </w:r>
      <w:r w:rsidRPr="00F856E2">
        <w:rPr>
          <w:rFonts w:asciiTheme="majorBidi" w:hAnsiTheme="majorBidi" w:cstheme="majorBidi"/>
          <w:sz w:val="28"/>
          <w:szCs w:val="28"/>
        </w:rPr>
        <w:t>202</w:t>
      </w:r>
      <w:r>
        <w:rPr>
          <w:rFonts w:asciiTheme="majorBidi" w:hAnsiTheme="majorBidi" w:cstheme="majorBidi"/>
          <w:sz w:val="28"/>
          <w:szCs w:val="28"/>
        </w:rPr>
        <w:t>7</w:t>
      </w:r>
      <w:r w:rsidRPr="00FC60DF">
        <w:rPr>
          <w:rFonts w:asciiTheme="majorBidi" w:hAnsiTheme="majorBidi" w:cstheme="majorBidi" w:hint="cs"/>
          <w:sz w:val="28"/>
          <w:szCs w:val="28"/>
        </w:rPr>
        <w:t xml:space="preserve">. </w:t>
      </w:r>
      <w:r w:rsidRPr="00F856E2">
        <w:rPr>
          <w:rFonts w:asciiTheme="majorBidi" w:hAnsiTheme="majorBidi" w:cstheme="majorBidi"/>
          <w:sz w:val="28"/>
          <w:szCs w:val="28"/>
        </w:rPr>
        <w:t>In addition, the meeting</w:t>
      </w:r>
      <w:r>
        <w:rPr>
          <w:rFonts w:asciiTheme="majorBidi" w:hAnsiTheme="majorBidi" w:cstheme="majorBidi"/>
          <w:sz w:val="28"/>
          <w:szCs w:val="28"/>
        </w:rPr>
        <w:t xml:space="preserve"> approved</w:t>
      </w:r>
      <w:r w:rsidRPr="00160479">
        <w:rPr>
          <w:rFonts w:asciiTheme="majorBidi" w:hAnsiTheme="majorBidi" w:cstheme="majorBidi"/>
          <w:sz w:val="28"/>
          <w:szCs w:val="28"/>
        </w:rPr>
        <w:t xml:space="preserve"> a waiver </w:t>
      </w:r>
      <w:r w:rsidRPr="00160479">
        <w:rPr>
          <w:rFonts w:asciiTheme="majorBidi" w:hAnsiTheme="majorBidi" w:cstheme="majorBidi"/>
          <w:sz w:val="28"/>
          <w:szCs w:val="28"/>
        </w:rPr>
        <w:lastRenderedPageBreak/>
        <w:t>for the Company’s request to amend the terms of the debenture repayment so that such amendments shall not be considered an event of default</w:t>
      </w:r>
      <w:r>
        <w:rPr>
          <w:rFonts w:asciiTheme="majorBidi" w:hAnsiTheme="majorBidi" w:cstheme="majorBidi"/>
          <w:sz w:val="28"/>
          <w:szCs w:val="28"/>
        </w:rPr>
        <w:t xml:space="preserve">, and </w:t>
      </w:r>
      <w:r>
        <w:rPr>
          <w:rFonts w:ascii="Angsana New" w:hAnsi="Angsana New"/>
          <w:sz w:val="28"/>
          <w:szCs w:val="28"/>
        </w:rPr>
        <w:t>t</w:t>
      </w:r>
      <w:r w:rsidRPr="00E456A7">
        <w:rPr>
          <w:rFonts w:ascii="Angsana New" w:hAnsi="Angsana New"/>
          <w:sz w:val="28"/>
          <w:szCs w:val="28"/>
        </w:rPr>
        <w:t xml:space="preserve">o permit the Company to apply for land subdivision </w:t>
      </w:r>
      <w:r w:rsidRPr="00603E98">
        <w:rPr>
          <w:rFonts w:ascii="Angsana New" w:hAnsi="Angsana New"/>
          <w:sz w:val="28"/>
          <w:szCs w:val="28"/>
        </w:rPr>
        <w:t xml:space="preserve">approval for the </w:t>
      </w:r>
      <w:r w:rsidRPr="00E456A7">
        <w:rPr>
          <w:rFonts w:ascii="Angsana New" w:hAnsi="Angsana New"/>
          <w:sz w:val="28"/>
          <w:szCs w:val="28"/>
        </w:rPr>
        <w:t xml:space="preserve">land </w:t>
      </w:r>
      <w:r w:rsidRPr="00603E98">
        <w:rPr>
          <w:rFonts w:ascii="Angsana New" w:hAnsi="Angsana New"/>
          <w:sz w:val="28"/>
          <w:szCs w:val="28"/>
        </w:rPr>
        <w:t>serving</w:t>
      </w:r>
      <w:r w:rsidRPr="00E456A7">
        <w:rPr>
          <w:rFonts w:ascii="Angsana New" w:hAnsi="Angsana New"/>
          <w:sz w:val="28"/>
          <w:szCs w:val="28"/>
        </w:rPr>
        <w:t xml:space="preserve"> as collateral and to </w:t>
      </w:r>
      <w:r w:rsidRPr="00603E98">
        <w:rPr>
          <w:rFonts w:ascii="Angsana New" w:hAnsi="Angsana New"/>
          <w:sz w:val="28"/>
          <w:szCs w:val="28"/>
        </w:rPr>
        <w:t xml:space="preserve">amend the terms and rights to enable the Company to </w:t>
      </w:r>
      <w:r w:rsidRPr="00E456A7">
        <w:rPr>
          <w:rFonts w:ascii="Angsana New" w:hAnsi="Angsana New"/>
          <w:sz w:val="28"/>
          <w:szCs w:val="28"/>
        </w:rPr>
        <w:t xml:space="preserve">redeem or </w:t>
      </w:r>
      <w:r w:rsidRPr="00603E98">
        <w:rPr>
          <w:rFonts w:ascii="Angsana New" w:hAnsi="Angsana New"/>
          <w:sz w:val="28"/>
          <w:szCs w:val="28"/>
        </w:rPr>
        <w:t>reclaim the collateral</w:t>
      </w:r>
      <w:r w:rsidRPr="00E456A7">
        <w:rPr>
          <w:rFonts w:ascii="Angsana New" w:hAnsi="Angsana New"/>
          <w:sz w:val="28"/>
          <w:szCs w:val="28"/>
        </w:rPr>
        <w:t xml:space="preserve"> assets, in whole or in part, </w:t>
      </w:r>
      <w:r w:rsidRPr="00603E98">
        <w:rPr>
          <w:rFonts w:ascii="Angsana New" w:hAnsi="Angsana New"/>
          <w:sz w:val="28"/>
          <w:szCs w:val="28"/>
        </w:rPr>
        <w:t>according to the specified</w:t>
      </w:r>
      <w:r w:rsidRPr="00E456A7">
        <w:rPr>
          <w:rFonts w:ascii="Angsana New" w:hAnsi="Angsana New"/>
          <w:sz w:val="28"/>
          <w:szCs w:val="28"/>
        </w:rPr>
        <w:t xml:space="preserve"> redemption value.</w:t>
      </w:r>
    </w:p>
    <w:p w14:paraId="6B841178" w14:textId="4593B05A" w:rsidR="00610789" w:rsidRDefault="00F856E2" w:rsidP="00160479">
      <w:pPr>
        <w:spacing w:before="120" w:after="120"/>
        <w:ind w:left="594"/>
        <w:jc w:val="thaiDistribute"/>
        <w:rPr>
          <w:rFonts w:asciiTheme="majorBidi" w:hAnsiTheme="majorBidi" w:cstheme="majorBidi"/>
          <w:sz w:val="28"/>
          <w:szCs w:val="28"/>
        </w:rPr>
      </w:pPr>
      <w:r w:rsidRPr="00F856E2">
        <w:rPr>
          <w:rFonts w:asciiTheme="majorBidi" w:hAnsiTheme="majorBidi" w:cstheme="majorBidi"/>
          <w:sz w:val="28"/>
          <w:szCs w:val="28"/>
        </w:rPr>
        <w:t>The balance of the debentures is presented net of deferred debenture issu</w:t>
      </w:r>
      <w:r w:rsidR="00495193">
        <w:rPr>
          <w:rFonts w:asciiTheme="majorBidi" w:hAnsiTheme="majorBidi" w:cstheme="majorBidi"/>
          <w:sz w:val="28"/>
          <w:szCs w:val="28"/>
        </w:rPr>
        <w:t>ance</w:t>
      </w:r>
      <w:r w:rsidRPr="00F856E2">
        <w:rPr>
          <w:rFonts w:asciiTheme="majorBidi" w:hAnsiTheme="majorBidi" w:cstheme="majorBidi"/>
          <w:sz w:val="28"/>
          <w:szCs w:val="28"/>
        </w:rPr>
        <w:t xml:space="preserve"> costs. </w:t>
      </w:r>
      <w:r w:rsidR="00344181">
        <w:rPr>
          <w:rFonts w:asciiTheme="majorBidi" w:hAnsiTheme="majorBidi" w:cstheme="majorBidi"/>
          <w:sz w:val="28"/>
          <w:szCs w:val="28"/>
        </w:rPr>
        <w:t>The debentures</w:t>
      </w:r>
      <w:r w:rsidRPr="00F856E2">
        <w:rPr>
          <w:rFonts w:asciiTheme="majorBidi" w:hAnsiTheme="majorBidi" w:cstheme="majorBidi"/>
          <w:sz w:val="28"/>
          <w:szCs w:val="28"/>
        </w:rPr>
        <w:t xml:space="preserve"> are </w:t>
      </w:r>
      <w:r w:rsidR="00344181">
        <w:rPr>
          <w:rFonts w:asciiTheme="majorBidi" w:hAnsiTheme="majorBidi" w:cstheme="majorBidi"/>
          <w:sz w:val="28"/>
          <w:szCs w:val="28"/>
        </w:rPr>
        <w:t>subject to certain</w:t>
      </w:r>
      <w:r w:rsidRPr="00F856E2">
        <w:rPr>
          <w:rFonts w:asciiTheme="majorBidi" w:hAnsiTheme="majorBidi" w:cstheme="majorBidi"/>
          <w:sz w:val="28"/>
          <w:szCs w:val="28"/>
        </w:rPr>
        <w:t xml:space="preserve"> covenants </w:t>
      </w:r>
      <w:r w:rsidR="00344181">
        <w:rPr>
          <w:rFonts w:asciiTheme="majorBidi" w:hAnsiTheme="majorBidi" w:cstheme="majorBidi"/>
          <w:sz w:val="28"/>
          <w:szCs w:val="28"/>
        </w:rPr>
        <w:t xml:space="preserve">and </w:t>
      </w:r>
      <w:r w:rsidR="00E962F4">
        <w:rPr>
          <w:rFonts w:asciiTheme="majorBidi" w:hAnsiTheme="majorBidi" w:cstheme="majorBidi"/>
          <w:sz w:val="28"/>
          <w:szCs w:val="28"/>
        </w:rPr>
        <w:t>restrictions</w:t>
      </w:r>
      <w:r w:rsidRPr="00F856E2">
        <w:rPr>
          <w:rFonts w:asciiTheme="majorBidi" w:hAnsiTheme="majorBidi" w:cstheme="majorBidi"/>
          <w:sz w:val="28"/>
          <w:szCs w:val="28"/>
        </w:rPr>
        <w:t xml:space="preserve"> required in the normal course of business</w:t>
      </w:r>
      <w:r w:rsidR="0066355D">
        <w:rPr>
          <w:rFonts w:asciiTheme="majorBidi" w:hAnsiTheme="majorBidi" w:cstheme="majorBidi"/>
          <w:sz w:val="28"/>
          <w:szCs w:val="28"/>
        </w:rPr>
        <w:t>.</w:t>
      </w:r>
    </w:p>
    <w:p w14:paraId="366F1F9C" w14:textId="7335E339" w:rsidR="00EF4E69" w:rsidRDefault="003F7480" w:rsidP="00C80367">
      <w:pPr>
        <w:tabs>
          <w:tab w:val="left" w:pos="900"/>
          <w:tab w:val="left" w:pos="1440"/>
          <w:tab w:val="right" w:pos="5490"/>
          <w:tab w:val="right" w:pos="7740"/>
          <w:tab w:val="right" w:pos="9180"/>
        </w:tabs>
        <w:spacing w:before="120" w:after="120" w:line="370" w:lineRule="exact"/>
        <w:ind w:left="605" w:right="-43" w:hanging="605"/>
        <w:jc w:val="thaiDistribute"/>
        <w:rPr>
          <w:rFonts w:asciiTheme="majorBidi" w:hAnsiTheme="majorBidi" w:cstheme="majorBidi"/>
          <w:b/>
          <w:bCs/>
          <w:sz w:val="28"/>
          <w:szCs w:val="28"/>
        </w:rPr>
      </w:pPr>
      <w:r w:rsidRPr="003F7480">
        <w:rPr>
          <w:rFonts w:asciiTheme="majorBidi" w:hAnsiTheme="majorBidi" w:cstheme="majorBidi"/>
          <w:b/>
          <w:bCs/>
          <w:sz w:val="28"/>
          <w:szCs w:val="28"/>
        </w:rPr>
        <w:t>19</w:t>
      </w:r>
      <w:r w:rsidR="00EF4E69" w:rsidRPr="003F7480">
        <w:rPr>
          <w:rFonts w:asciiTheme="majorBidi" w:hAnsiTheme="majorBidi" w:cstheme="majorBidi"/>
          <w:b/>
          <w:bCs/>
          <w:sz w:val="28"/>
          <w:szCs w:val="28"/>
        </w:rPr>
        <w:t>.</w:t>
      </w:r>
      <w:r w:rsidR="00EF4E69" w:rsidRPr="00B542DF">
        <w:rPr>
          <w:rFonts w:asciiTheme="majorBidi" w:hAnsiTheme="majorBidi" w:cstheme="majorBidi"/>
          <w:b/>
          <w:bCs/>
          <w:sz w:val="28"/>
          <w:szCs w:val="28"/>
        </w:rPr>
        <w:tab/>
      </w:r>
      <w:r w:rsidR="00EF4E69" w:rsidRPr="003F7480">
        <w:rPr>
          <w:rFonts w:asciiTheme="majorBidi" w:hAnsiTheme="majorBidi" w:cstheme="majorBidi"/>
          <w:b/>
          <w:bCs/>
          <w:sz w:val="28"/>
          <w:szCs w:val="28"/>
        </w:rPr>
        <w:t>L</w:t>
      </w:r>
      <w:r w:rsidR="00DD1729">
        <w:rPr>
          <w:rFonts w:asciiTheme="majorBidi" w:hAnsiTheme="majorBidi" w:cstheme="majorBidi"/>
          <w:b/>
          <w:bCs/>
          <w:sz w:val="28"/>
          <w:szCs w:val="28"/>
        </w:rPr>
        <w:t>ONG-TERM</w:t>
      </w:r>
      <w:r w:rsidR="001D5F15">
        <w:rPr>
          <w:rFonts w:asciiTheme="majorBidi" w:hAnsiTheme="majorBidi" w:cstheme="majorBidi"/>
          <w:b/>
          <w:bCs/>
          <w:sz w:val="28"/>
          <w:szCs w:val="28"/>
        </w:rPr>
        <w:t xml:space="preserve"> LOANS</w:t>
      </w:r>
    </w:p>
    <w:tbl>
      <w:tblPr>
        <w:tblW w:w="9104" w:type="dxa"/>
        <w:tblInd w:w="450" w:type="dxa"/>
        <w:tblLayout w:type="fixed"/>
        <w:tblCellMar>
          <w:left w:w="29" w:type="dxa"/>
          <w:right w:w="29" w:type="dxa"/>
        </w:tblCellMar>
        <w:tblLook w:val="0000" w:firstRow="0" w:lastRow="0" w:firstColumn="0" w:lastColumn="0" w:noHBand="0" w:noVBand="0"/>
      </w:tblPr>
      <w:tblGrid>
        <w:gridCol w:w="865"/>
        <w:gridCol w:w="78"/>
        <w:gridCol w:w="1127"/>
        <w:gridCol w:w="90"/>
        <w:gridCol w:w="1260"/>
        <w:gridCol w:w="90"/>
        <w:gridCol w:w="1440"/>
        <w:gridCol w:w="90"/>
        <w:gridCol w:w="1411"/>
        <w:gridCol w:w="78"/>
        <w:gridCol w:w="1262"/>
        <w:gridCol w:w="78"/>
        <w:gridCol w:w="1235"/>
      </w:tblGrid>
      <w:tr w:rsidR="00E34B5E" w:rsidRPr="00C121F7" w14:paraId="5F4CD00D" w14:textId="77777777">
        <w:trPr>
          <w:trHeight w:hRule="exact" w:val="331"/>
        </w:trPr>
        <w:tc>
          <w:tcPr>
            <w:tcW w:w="865" w:type="dxa"/>
          </w:tcPr>
          <w:p w14:paraId="3248E5BB" w14:textId="77777777" w:rsidR="00E34B5E" w:rsidRPr="00FC60DF" w:rsidRDefault="00E34B5E" w:rsidP="00E34B5E">
            <w:pPr>
              <w:tabs>
                <w:tab w:val="left" w:pos="120"/>
              </w:tabs>
              <w:jc w:val="both"/>
              <w:rPr>
                <w:rFonts w:asciiTheme="majorBidi" w:hAnsiTheme="majorBidi" w:cstheme="majorBidi"/>
                <w:b/>
                <w:bCs/>
                <w:sz w:val="28"/>
                <w:szCs w:val="28"/>
                <w:u w:val="single"/>
                <w:cs/>
              </w:rPr>
            </w:pPr>
          </w:p>
        </w:tc>
        <w:tc>
          <w:tcPr>
            <w:tcW w:w="78" w:type="dxa"/>
          </w:tcPr>
          <w:p w14:paraId="31A214F8" w14:textId="77777777" w:rsidR="00E34B5E" w:rsidRPr="00E34B5E" w:rsidRDefault="00E34B5E" w:rsidP="00E34B5E">
            <w:pPr>
              <w:tabs>
                <w:tab w:val="left" w:pos="120"/>
              </w:tabs>
              <w:ind w:right="-18"/>
              <w:jc w:val="right"/>
              <w:rPr>
                <w:rFonts w:asciiTheme="majorBidi" w:hAnsiTheme="majorBidi" w:cstheme="majorBidi"/>
                <w:b/>
                <w:bCs/>
                <w:sz w:val="28"/>
                <w:szCs w:val="28"/>
              </w:rPr>
            </w:pPr>
          </w:p>
        </w:tc>
        <w:tc>
          <w:tcPr>
            <w:tcW w:w="1127" w:type="dxa"/>
          </w:tcPr>
          <w:p w14:paraId="320B465C" w14:textId="77777777" w:rsidR="00E34B5E" w:rsidRPr="00E34B5E" w:rsidRDefault="00E34B5E" w:rsidP="00E34B5E">
            <w:pPr>
              <w:tabs>
                <w:tab w:val="left" w:pos="120"/>
              </w:tabs>
              <w:ind w:right="-18"/>
              <w:jc w:val="right"/>
              <w:rPr>
                <w:rFonts w:asciiTheme="majorBidi" w:hAnsiTheme="majorBidi" w:cstheme="majorBidi"/>
                <w:b/>
                <w:bCs/>
                <w:sz w:val="28"/>
                <w:szCs w:val="28"/>
              </w:rPr>
            </w:pPr>
          </w:p>
        </w:tc>
        <w:tc>
          <w:tcPr>
            <w:tcW w:w="90" w:type="dxa"/>
          </w:tcPr>
          <w:p w14:paraId="75971035" w14:textId="77777777" w:rsidR="00E34B5E" w:rsidRPr="00E34B5E" w:rsidRDefault="00E34B5E" w:rsidP="00E34B5E">
            <w:pPr>
              <w:tabs>
                <w:tab w:val="left" w:pos="120"/>
              </w:tabs>
              <w:ind w:right="-18"/>
              <w:jc w:val="right"/>
              <w:rPr>
                <w:rFonts w:asciiTheme="majorBidi" w:hAnsiTheme="majorBidi" w:cstheme="majorBidi"/>
                <w:b/>
                <w:bCs/>
                <w:sz w:val="28"/>
                <w:szCs w:val="28"/>
              </w:rPr>
            </w:pPr>
          </w:p>
        </w:tc>
        <w:tc>
          <w:tcPr>
            <w:tcW w:w="1260" w:type="dxa"/>
          </w:tcPr>
          <w:p w14:paraId="3F55CAD3" w14:textId="77777777" w:rsidR="00E34B5E" w:rsidRPr="00E34B5E" w:rsidRDefault="00E34B5E" w:rsidP="00E34B5E">
            <w:pPr>
              <w:tabs>
                <w:tab w:val="left" w:pos="120"/>
              </w:tabs>
              <w:ind w:right="-18"/>
              <w:jc w:val="right"/>
              <w:rPr>
                <w:rFonts w:asciiTheme="majorBidi" w:hAnsiTheme="majorBidi" w:cstheme="majorBidi"/>
                <w:b/>
                <w:bCs/>
                <w:sz w:val="28"/>
                <w:szCs w:val="28"/>
              </w:rPr>
            </w:pPr>
          </w:p>
        </w:tc>
        <w:tc>
          <w:tcPr>
            <w:tcW w:w="90" w:type="dxa"/>
          </w:tcPr>
          <w:p w14:paraId="5952C702" w14:textId="77777777" w:rsidR="00E34B5E" w:rsidRPr="00E34B5E" w:rsidRDefault="00E34B5E" w:rsidP="00E34B5E">
            <w:pPr>
              <w:tabs>
                <w:tab w:val="left" w:pos="120"/>
              </w:tabs>
              <w:ind w:right="-18"/>
              <w:jc w:val="right"/>
              <w:rPr>
                <w:rFonts w:asciiTheme="majorBidi" w:hAnsiTheme="majorBidi" w:cstheme="majorBidi"/>
                <w:b/>
                <w:bCs/>
                <w:sz w:val="28"/>
                <w:szCs w:val="28"/>
              </w:rPr>
            </w:pPr>
          </w:p>
        </w:tc>
        <w:tc>
          <w:tcPr>
            <w:tcW w:w="1440" w:type="dxa"/>
          </w:tcPr>
          <w:p w14:paraId="57A98712" w14:textId="77777777" w:rsidR="00E34B5E" w:rsidRPr="00E34B5E" w:rsidRDefault="00E34B5E" w:rsidP="00E34B5E">
            <w:pPr>
              <w:tabs>
                <w:tab w:val="left" w:pos="120"/>
              </w:tabs>
              <w:ind w:right="-18"/>
              <w:jc w:val="right"/>
              <w:rPr>
                <w:rFonts w:asciiTheme="majorBidi" w:hAnsiTheme="majorBidi" w:cstheme="majorBidi"/>
                <w:b/>
                <w:bCs/>
                <w:sz w:val="28"/>
                <w:szCs w:val="28"/>
              </w:rPr>
            </w:pPr>
          </w:p>
        </w:tc>
        <w:tc>
          <w:tcPr>
            <w:tcW w:w="1501" w:type="dxa"/>
            <w:gridSpan w:val="2"/>
          </w:tcPr>
          <w:p w14:paraId="1DAF943C" w14:textId="77777777" w:rsidR="00E34B5E" w:rsidRPr="00E34B5E" w:rsidRDefault="00E34B5E" w:rsidP="00E34B5E">
            <w:pPr>
              <w:tabs>
                <w:tab w:val="left" w:pos="120"/>
              </w:tabs>
              <w:ind w:right="-18"/>
              <w:jc w:val="right"/>
              <w:rPr>
                <w:rFonts w:asciiTheme="majorBidi" w:hAnsiTheme="majorBidi" w:cstheme="majorBidi"/>
                <w:b/>
                <w:bCs/>
                <w:sz w:val="28"/>
                <w:szCs w:val="28"/>
              </w:rPr>
            </w:pPr>
          </w:p>
        </w:tc>
        <w:tc>
          <w:tcPr>
            <w:tcW w:w="78" w:type="dxa"/>
          </w:tcPr>
          <w:p w14:paraId="73D67B57" w14:textId="77777777" w:rsidR="00E34B5E" w:rsidRPr="00E34B5E" w:rsidRDefault="00E34B5E" w:rsidP="00E34B5E">
            <w:pPr>
              <w:tabs>
                <w:tab w:val="left" w:pos="120"/>
              </w:tabs>
              <w:ind w:right="-18"/>
              <w:jc w:val="right"/>
              <w:rPr>
                <w:rFonts w:asciiTheme="majorBidi" w:hAnsiTheme="majorBidi" w:cstheme="majorBidi"/>
                <w:b/>
                <w:bCs/>
                <w:sz w:val="28"/>
                <w:szCs w:val="28"/>
              </w:rPr>
            </w:pPr>
          </w:p>
        </w:tc>
        <w:tc>
          <w:tcPr>
            <w:tcW w:w="2575" w:type="dxa"/>
            <w:gridSpan w:val="3"/>
          </w:tcPr>
          <w:p w14:paraId="0646A5A1" w14:textId="1A756670" w:rsidR="00E34B5E" w:rsidRPr="00E34B5E" w:rsidRDefault="00E34B5E" w:rsidP="00E34B5E">
            <w:pPr>
              <w:tabs>
                <w:tab w:val="left" w:pos="120"/>
              </w:tabs>
              <w:ind w:right="-18"/>
              <w:jc w:val="right"/>
              <w:rPr>
                <w:rFonts w:asciiTheme="majorBidi" w:hAnsiTheme="majorBidi" w:cstheme="majorBidi"/>
                <w:b/>
                <w:bCs/>
                <w:sz w:val="28"/>
                <w:szCs w:val="28"/>
              </w:rPr>
            </w:pPr>
            <w:r w:rsidRPr="00E34B5E">
              <w:rPr>
                <w:rFonts w:asciiTheme="majorBidi" w:hAnsiTheme="majorBidi" w:cstheme="majorBidi"/>
                <w:b/>
                <w:bCs/>
                <w:sz w:val="28"/>
                <w:szCs w:val="28"/>
              </w:rPr>
              <w:t>(Unit: Thousand Baht)</w:t>
            </w:r>
          </w:p>
        </w:tc>
      </w:tr>
      <w:tr w:rsidR="00DD261B" w:rsidRPr="00C121F7" w14:paraId="780F84E6" w14:textId="77777777" w:rsidTr="00E962F4">
        <w:trPr>
          <w:trHeight w:hRule="exact" w:val="726"/>
        </w:trPr>
        <w:tc>
          <w:tcPr>
            <w:tcW w:w="865" w:type="dxa"/>
            <w:vMerge w:val="restart"/>
            <w:tcBorders>
              <w:bottom w:val="single" w:sz="4" w:space="0" w:color="auto"/>
            </w:tcBorders>
            <w:vAlign w:val="bottom"/>
          </w:tcPr>
          <w:p w14:paraId="20D67644" w14:textId="3DAD9F87" w:rsidR="00DD261B" w:rsidRPr="00E34B5E" w:rsidRDefault="002533D3" w:rsidP="00E34B5E">
            <w:pPr>
              <w:jc w:val="center"/>
              <w:rPr>
                <w:rFonts w:asciiTheme="majorBidi" w:hAnsiTheme="majorBidi" w:cstheme="majorBidi"/>
                <w:b/>
                <w:bCs/>
                <w:sz w:val="28"/>
                <w:szCs w:val="28"/>
                <w:cs/>
              </w:rPr>
            </w:pPr>
            <w:r>
              <w:rPr>
                <w:rFonts w:asciiTheme="majorBidi" w:hAnsiTheme="majorBidi" w:cstheme="majorBidi"/>
                <w:b/>
                <w:bCs/>
                <w:sz w:val="28"/>
                <w:szCs w:val="28"/>
              </w:rPr>
              <w:t>Loan</w:t>
            </w:r>
            <w:r w:rsidR="00136F95">
              <w:rPr>
                <w:rFonts w:asciiTheme="majorBidi" w:hAnsiTheme="majorBidi" w:cstheme="majorBidi"/>
                <w:b/>
                <w:bCs/>
                <w:sz w:val="28"/>
                <w:szCs w:val="28"/>
              </w:rPr>
              <w:t xml:space="preserve"> </w:t>
            </w:r>
            <w:r w:rsidR="00DD261B" w:rsidRPr="00E34B5E">
              <w:rPr>
                <w:rFonts w:asciiTheme="majorBidi" w:hAnsiTheme="majorBidi" w:cstheme="majorBidi"/>
                <w:b/>
                <w:bCs/>
                <w:sz w:val="28"/>
                <w:szCs w:val="28"/>
              </w:rPr>
              <w:t>No</w:t>
            </w:r>
            <w:r w:rsidR="00136F95">
              <w:rPr>
                <w:rFonts w:asciiTheme="majorBidi" w:hAnsiTheme="majorBidi" w:cstheme="majorBidi"/>
                <w:b/>
                <w:bCs/>
                <w:sz w:val="28"/>
                <w:szCs w:val="28"/>
              </w:rPr>
              <w:t>.</w:t>
            </w:r>
          </w:p>
        </w:tc>
        <w:tc>
          <w:tcPr>
            <w:tcW w:w="78" w:type="dxa"/>
            <w:vAlign w:val="bottom"/>
          </w:tcPr>
          <w:p w14:paraId="5E83C5A0" w14:textId="77777777" w:rsidR="00DD261B" w:rsidRPr="00FC60DF" w:rsidRDefault="00DD261B" w:rsidP="00E34B5E">
            <w:pPr>
              <w:jc w:val="center"/>
              <w:rPr>
                <w:rFonts w:asciiTheme="majorBidi" w:hAnsiTheme="majorBidi" w:cstheme="majorBidi"/>
                <w:b/>
                <w:bCs/>
                <w:sz w:val="28"/>
                <w:szCs w:val="28"/>
                <w:cs/>
              </w:rPr>
            </w:pPr>
          </w:p>
        </w:tc>
        <w:tc>
          <w:tcPr>
            <w:tcW w:w="1127" w:type="dxa"/>
            <w:vMerge w:val="restart"/>
            <w:tcBorders>
              <w:bottom w:val="single" w:sz="4" w:space="0" w:color="auto"/>
            </w:tcBorders>
            <w:vAlign w:val="bottom"/>
          </w:tcPr>
          <w:p w14:paraId="00416A70" w14:textId="3A1A2AF6" w:rsidR="00DD261B" w:rsidRPr="00E34B5E" w:rsidRDefault="00DD261B" w:rsidP="00E34B5E">
            <w:pPr>
              <w:jc w:val="center"/>
              <w:rPr>
                <w:rFonts w:asciiTheme="majorBidi" w:hAnsiTheme="majorBidi" w:cstheme="majorBidi"/>
                <w:b/>
                <w:bCs/>
                <w:sz w:val="28"/>
                <w:szCs w:val="28"/>
              </w:rPr>
            </w:pPr>
            <w:r w:rsidRPr="00E34B5E">
              <w:rPr>
                <w:rFonts w:asciiTheme="majorBidi" w:hAnsiTheme="majorBidi" w:cstheme="majorBidi"/>
                <w:b/>
                <w:bCs/>
                <w:sz w:val="28"/>
                <w:szCs w:val="28"/>
              </w:rPr>
              <w:t>Currencies</w:t>
            </w:r>
          </w:p>
        </w:tc>
        <w:tc>
          <w:tcPr>
            <w:tcW w:w="90" w:type="dxa"/>
            <w:vAlign w:val="bottom"/>
          </w:tcPr>
          <w:p w14:paraId="689CFFF6" w14:textId="77777777" w:rsidR="00DD261B" w:rsidRPr="00FC60DF" w:rsidRDefault="00DD261B" w:rsidP="00E34B5E">
            <w:pPr>
              <w:jc w:val="center"/>
              <w:rPr>
                <w:rFonts w:asciiTheme="majorBidi" w:hAnsiTheme="majorBidi" w:cstheme="majorBidi"/>
                <w:b/>
                <w:bCs/>
                <w:sz w:val="28"/>
                <w:szCs w:val="28"/>
                <w:cs/>
              </w:rPr>
            </w:pPr>
          </w:p>
        </w:tc>
        <w:tc>
          <w:tcPr>
            <w:tcW w:w="1260" w:type="dxa"/>
            <w:vMerge w:val="restart"/>
            <w:tcBorders>
              <w:bottom w:val="single" w:sz="4" w:space="0" w:color="auto"/>
            </w:tcBorders>
            <w:vAlign w:val="bottom"/>
          </w:tcPr>
          <w:p w14:paraId="6A145FD3" w14:textId="5D39C552" w:rsidR="00DD261B" w:rsidRPr="00E34B5E" w:rsidRDefault="00DD261B" w:rsidP="00E34B5E">
            <w:pPr>
              <w:jc w:val="center"/>
              <w:rPr>
                <w:rFonts w:asciiTheme="majorBidi" w:hAnsiTheme="majorBidi" w:cstheme="majorBidi"/>
                <w:b/>
                <w:bCs/>
                <w:sz w:val="28"/>
                <w:szCs w:val="28"/>
                <w:cs/>
              </w:rPr>
            </w:pPr>
            <w:r w:rsidRPr="00E34B5E">
              <w:rPr>
                <w:rFonts w:asciiTheme="majorBidi" w:hAnsiTheme="majorBidi" w:cstheme="majorBidi"/>
                <w:b/>
                <w:bCs/>
                <w:sz w:val="28"/>
                <w:szCs w:val="28"/>
              </w:rPr>
              <w:t xml:space="preserve">Credit facilities </w:t>
            </w:r>
            <w:r w:rsidR="00E962F4">
              <w:rPr>
                <w:rFonts w:asciiTheme="majorBidi" w:hAnsiTheme="majorBidi" w:cstheme="majorBidi"/>
                <w:b/>
                <w:bCs/>
                <w:sz w:val="28"/>
                <w:szCs w:val="28"/>
              </w:rPr>
              <w:br/>
            </w:r>
            <w:r w:rsidR="00E962F4" w:rsidRPr="00E34B5E">
              <w:rPr>
                <w:rFonts w:asciiTheme="majorBidi" w:hAnsiTheme="majorBidi" w:cstheme="majorBidi"/>
                <w:b/>
                <w:bCs/>
                <w:sz w:val="28"/>
                <w:szCs w:val="28"/>
              </w:rPr>
              <w:t>(</w:t>
            </w:r>
            <w:r w:rsidR="00E962F4">
              <w:rPr>
                <w:rFonts w:asciiTheme="majorBidi" w:hAnsiTheme="majorBidi" w:cstheme="majorBidi"/>
                <w:b/>
                <w:bCs/>
                <w:sz w:val="28"/>
                <w:szCs w:val="28"/>
              </w:rPr>
              <w:t>Baht m</w:t>
            </w:r>
            <w:r w:rsidR="00E962F4" w:rsidRPr="00E34B5E">
              <w:rPr>
                <w:rFonts w:asciiTheme="majorBidi" w:hAnsiTheme="majorBidi" w:cstheme="majorBidi"/>
                <w:b/>
                <w:bCs/>
                <w:sz w:val="28"/>
                <w:szCs w:val="28"/>
              </w:rPr>
              <w:t>illion</w:t>
            </w:r>
            <w:r w:rsidRPr="00E34B5E">
              <w:rPr>
                <w:rFonts w:asciiTheme="majorBidi" w:hAnsiTheme="majorBidi" w:cstheme="majorBidi"/>
                <w:b/>
                <w:bCs/>
                <w:sz w:val="28"/>
                <w:szCs w:val="28"/>
              </w:rPr>
              <w:t>)</w:t>
            </w:r>
          </w:p>
        </w:tc>
        <w:tc>
          <w:tcPr>
            <w:tcW w:w="90" w:type="dxa"/>
            <w:vAlign w:val="bottom"/>
          </w:tcPr>
          <w:p w14:paraId="2AAD199D" w14:textId="77777777" w:rsidR="00DD261B" w:rsidRPr="00FC60DF" w:rsidRDefault="00DD261B" w:rsidP="00E34B5E">
            <w:pPr>
              <w:tabs>
                <w:tab w:val="left" w:pos="120"/>
              </w:tabs>
              <w:ind w:right="-18"/>
              <w:jc w:val="center"/>
              <w:rPr>
                <w:rFonts w:asciiTheme="majorBidi" w:hAnsiTheme="majorBidi" w:cstheme="majorBidi"/>
                <w:b/>
                <w:bCs/>
                <w:sz w:val="28"/>
                <w:szCs w:val="28"/>
                <w:cs/>
              </w:rPr>
            </w:pPr>
          </w:p>
        </w:tc>
        <w:tc>
          <w:tcPr>
            <w:tcW w:w="2941" w:type="dxa"/>
            <w:gridSpan w:val="3"/>
            <w:tcBorders>
              <w:bottom w:val="single" w:sz="4" w:space="0" w:color="auto"/>
            </w:tcBorders>
            <w:vAlign w:val="bottom"/>
          </w:tcPr>
          <w:p w14:paraId="4F089D83" w14:textId="77777777" w:rsidR="00E34B5E" w:rsidRPr="00E34B5E" w:rsidRDefault="00E34B5E" w:rsidP="00E34B5E">
            <w:pPr>
              <w:spacing w:line="360" w:lineRule="exact"/>
              <w:ind w:left="-15" w:right="-15"/>
              <w:jc w:val="center"/>
              <w:rPr>
                <w:rFonts w:asciiTheme="majorBidi" w:hAnsiTheme="majorBidi" w:cstheme="majorBidi"/>
                <w:b/>
                <w:bCs/>
                <w:sz w:val="28"/>
                <w:szCs w:val="28"/>
              </w:rPr>
            </w:pPr>
            <w:r w:rsidRPr="00E34B5E">
              <w:rPr>
                <w:rFonts w:asciiTheme="majorBidi" w:hAnsiTheme="majorBidi" w:cstheme="majorBidi"/>
                <w:b/>
                <w:bCs/>
                <w:sz w:val="28"/>
                <w:szCs w:val="28"/>
              </w:rPr>
              <w:t>Consolidated</w:t>
            </w:r>
          </w:p>
          <w:p w14:paraId="4DBC6E75" w14:textId="188F94C4" w:rsidR="00DD261B" w:rsidRPr="00E34B5E" w:rsidRDefault="00E34B5E" w:rsidP="00E34B5E">
            <w:pPr>
              <w:tabs>
                <w:tab w:val="left" w:pos="120"/>
              </w:tabs>
              <w:ind w:right="-18"/>
              <w:jc w:val="center"/>
              <w:rPr>
                <w:rFonts w:asciiTheme="majorBidi" w:hAnsiTheme="majorBidi" w:cstheme="majorBidi"/>
                <w:b/>
                <w:bCs/>
                <w:sz w:val="28"/>
                <w:szCs w:val="28"/>
              </w:rPr>
            </w:pPr>
            <w:r w:rsidRPr="00E34B5E">
              <w:rPr>
                <w:rFonts w:asciiTheme="majorBidi" w:hAnsiTheme="majorBidi" w:cstheme="majorBidi"/>
                <w:b/>
                <w:bCs/>
                <w:sz w:val="28"/>
                <w:szCs w:val="28"/>
              </w:rPr>
              <w:t>financial statements</w:t>
            </w:r>
          </w:p>
        </w:tc>
        <w:tc>
          <w:tcPr>
            <w:tcW w:w="78" w:type="dxa"/>
            <w:vAlign w:val="bottom"/>
          </w:tcPr>
          <w:p w14:paraId="50E650D9" w14:textId="77777777" w:rsidR="00DD261B" w:rsidRPr="00FC60DF" w:rsidRDefault="00DD261B" w:rsidP="00E34B5E">
            <w:pPr>
              <w:tabs>
                <w:tab w:val="left" w:pos="120"/>
              </w:tabs>
              <w:ind w:right="-18"/>
              <w:jc w:val="center"/>
              <w:rPr>
                <w:rFonts w:asciiTheme="majorBidi" w:hAnsiTheme="majorBidi" w:cstheme="majorBidi"/>
                <w:b/>
                <w:bCs/>
                <w:sz w:val="28"/>
                <w:szCs w:val="28"/>
                <w:cs/>
              </w:rPr>
            </w:pPr>
          </w:p>
        </w:tc>
        <w:tc>
          <w:tcPr>
            <w:tcW w:w="2575" w:type="dxa"/>
            <w:gridSpan w:val="3"/>
            <w:tcBorders>
              <w:bottom w:val="single" w:sz="4" w:space="0" w:color="auto"/>
            </w:tcBorders>
            <w:vAlign w:val="bottom"/>
          </w:tcPr>
          <w:p w14:paraId="6E85DE12" w14:textId="77777777" w:rsidR="00E34B5E" w:rsidRPr="00E34B5E" w:rsidRDefault="00E34B5E" w:rsidP="00E34B5E">
            <w:pPr>
              <w:spacing w:line="360" w:lineRule="exact"/>
              <w:ind w:left="-15" w:right="-15"/>
              <w:jc w:val="center"/>
              <w:rPr>
                <w:rFonts w:asciiTheme="majorBidi" w:hAnsiTheme="majorBidi" w:cstheme="majorBidi"/>
                <w:b/>
                <w:bCs/>
                <w:sz w:val="28"/>
                <w:szCs w:val="28"/>
              </w:rPr>
            </w:pPr>
            <w:r w:rsidRPr="00E34B5E">
              <w:rPr>
                <w:rFonts w:asciiTheme="majorBidi" w:hAnsiTheme="majorBidi" w:cstheme="majorBidi"/>
                <w:b/>
                <w:bCs/>
                <w:sz w:val="28"/>
                <w:szCs w:val="28"/>
              </w:rPr>
              <w:t>Separate</w:t>
            </w:r>
          </w:p>
          <w:p w14:paraId="2EB88693" w14:textId="20A53C45" w:rsidR="00DD261B" w:rsidRPr="00FC60DF" w:rsidRDefault="00E34B5E" w:rsidP="00E34B5E">
            <w:pPr>
              <w:tabs>
                <w:tab w:val="left" w:pos="120"/>
              </w:tabs>
              <w:ind w:right="-18"/>
              <w:jc w:val="center"/>
              <w:rPr>
                <w:rFonts w:asciiTheme="majorBidi" w:hAnsiTheme="majorBidi" w:cstheme="majorBidi"/>
                <w:b/>
                <w:bCs/>
                <w:sz w:val="28"/>
                <w:szCs w:val="28"/>
                <w:cs/>
              </w:rPr>
            </w:pPr>
            <w:r w:rsidRPr="00E34B5E">
              <w:rPr>
                <w:rFonts w:asciiTheme="majorBidi" w:hAnsiTheme="majorBidi" w:cstheme="majorBidi"/>
                <w:b/>
                <w:bCs/>
                <w:sz w:val="28"/>
                <w:szCs w:val="28"/>
              </w:rPr>
              <w:t>financial statements</w:t>
            </w:r>
          </w:p>
        </w:tc>
      </w:tr>
      <w:tr w:rsidR="00E34B5E" w:rsidRPr="00C121F7" w14:paraId="7561659B" w14:textId="77777777" w:rsidTr="00E962F4">
        <w:trPr>
          <w:trHeight w:hRule="exact" w:val="424"/>
        </w:trPr>
        <w:tc>
          <w:tcPr>
            <w:tcW w:w="865" w:type="dxa"/>
            <w:vMerge/>
            <w:tcBorders>
              <w:bottom w:val="single" w:sz="4" w:space="0" w:color="auto"/>
            </w:tcBorders>
            <w:vAlign w:val="bottom"/>
          </w:tcPr>
          <w:p w14:paraId="066A610C" w14:textId="77777777" w:rsidR="00E34B5E" w:rsidRPr="00E34B5E" w:rsidRDefault="00E34B5E" w:rsidP="00E34B5E">
            <w:pPr>
              <w:jc w:val="center"/>
              <w:rPr>
                <w:rFonts w:asciiTheme="majorBidi" w:hAnsiTheme="majorBidi" w:cstheme="majorBidi"/>
                <w:b/>
                <w:bCs/>
                <w:sz w:val="28"/>
                <w:szCs w:val="28"/>
              </w:rPr>
            </w:pPr>
          </w:p>
        </w:tc>
        <w:tc>
          <w:tcPr>
            <w:tcW w:w="78" w:type="dxa"/>
          </w:tcPr>
          <w:p w14:paraId="3A19B5A5" w14:textId="77777777" w:rsidR="00E34B5E" w:rsidRPr="00E34B5E" w:rsidRDefault="00E34B5E" w:rsidP="00E34B5E">
            <w:pPr>
              <w:jc w:val="center"/>
              <w:rPr>
                <w:rFonts w:asciiTheme="majorBidi" w:hAnsiTheme="majorBidi" w:cstheme="majorBidi"/>
                <w:b/>
                <w:bCs/>
                <w:sz w:val="28"/>
                <w:szCs w:val="28"/>
                <w:cs/>
              </w:rPr>
            </w:pPr>
          </w:p>
        </w:tc>
        <w:tc>
          <w:tcPr>
            <w:tcW w:w="1127" w:type="dxa"/>
            <w:vMerge/>
            <w:tcBorders>
              <w:bottom w:val="single" w:sz="4" w:space="0" w:color="auto"/>
            </w:tcBorders>
          </w:tcPr>
          <w:p w14:paraId="075A3BD5" w14:textId="77777777" w:rsidR="00E34B5E" w:rsidRPr="00FC60DF" w:rsidRDefault="00E34B5E" w:rsidP="00E34B5E">
            <w:pPr>
              <w:jc w:val="center"/>
              <w:rPr>
                <w:rFonts w:asciiTheme="majorBidi" w:hAnsiTheme="majorBidi" w:cstheme="majorBidi"/>
                <w:b/>
                <w:bCs/>
                <w:sz w:val="28"/>
                <w:szCs w:val="28"/>
                <w:cs/>
              </w:rPr>
            </w:pPr>
          </w:p>
        </w:tc>
        <w:tc>
          <w:tcPr>
            <w:tcW w:w="90" w:type="dxa"/>
          </w:tcPr>
          <w:p w14:paraId="2BB61965" w14:textId="77777777" w:rsidR="00E34B5E" w:rsidRPr="00E34B5E" w:rsidRDefault="00E34B5E" w:rsidP="00E34B5E">
            <w:pPr>
              <w:jc w:val="center"/>
              <w:rPr>
                <w:rFonts w:asciiTheme="majorBidi" w:hAnsiTheme="majorBidi" w:cstheme="majorBidi"/>
                <w:b/>
                <w:bCs/>
                <w:sz w:val="28"/>
                <w:szCs w:val="28"/>
              </w:rPr>
            </w:pPr>
          </w:p>
        </w:tc>
        <w:tc>
          <w:tcPr>
            <w:tcW w:w="1260" w:type="dxa"/>
            <w:vMerge/>
            <w:tcBorders>
              <w:bottom w:val="single" w:sz="4" w:space="0" w:color="auto"/>
            </w:tcBorders>
            <w:vAlign w:val="bottom"/>
          </w:tcPr>
          <w:p w14:paraId="03F90851" w14:textId="77777777" w:rsidR="00E34B5E" w:rsidRPr="00E34B5E" w:rsidRDefault="00E34B5E" w:rsidP="00E34B5E">
            <w:pPr>
              <w:jc w:val="center"/>
              <w:rPr>
                <w:rFonts w:asciiTheme="majorBidi" w:hAnsiTheme="majorBidi" w:cstheme="majorBidi"/>
                <w:b/>
                <w:bCs/>
                <w:sz w:val="28"/>
                <w:szCs w:val="28"/>
              </w:rPr>
            </w:pPr>
          </w:p>
        </w:tc>
        <w:tc>
          <w:tcPr>
            <w:tcW w:w="90" w:type="dxa"/>
          </w:tcPr>
          <w:p w14:paraId="03C0CFFD" w14:textId="77777777" w:rsidR="00E34B5E" w:rsidRPr="00E34B5E" w:rsidRDefault="00E34B5E" w:rsidP="00E34B5E">
            <w:pPr>
              <w:ind w:left="12"/>
              <w:jc w:val="center"/>
              <w:rPr>
                <w:rFonts w:asciiTheme="majorBidi" w:hAnsiTheme="majorBidi" w:cstheme="majorBidi"/>
                <w:b/>
                <w:bCs/>
                <w:sz w:val="28"/>
                <w:szCs w:val="28"/>
                <w:u w:val="single"/>
              </w:rPr>
            </w:pPr>
          </w:p>
        </w:tc>
        <w:tc>
          <w:tcPr>
            <w:tcW w:w="1440" w:type="dxa"/>
            <w:tcBorders>
              <w:top w:val="single" w:sz="4" w:space="0" w:color="auto"/>
              <w:bottom w:val="single" w:sz="4" w:space="0" w:color="auto"/>
            </w:tcBorders>
            <w:vAlign w:val="bottom"/>
          </w:tcPr>
          <w:p w14:paraId="16F7D81B" w14:textId="1A17AEEA" w:rsidR="00E34B5E" w:rsidRPr="00E34B5E" w:rsidRDefault="00E34B5E" w:rsidP="00E34B5E">
            <w:pPr>
              <w:ind w:left="12"/>
              <w:jc w:val="center"/>
              <w:rPr>
                <w:rFonts w:asciiTheme="majorBidi" w:hAnsiTheme="majorBidi" w:cstheme="majorBidi"/>
                <w:b/>
                <w:bCs/>
                <w:sz w:val="28"/>
                <w:szCs w:val="28"/>
              </w:rPr>
            </w:pPr>
            <w:r w:rsidRPr="00E34B5E">
              <w:rPr>
                <w:rFonts w:asciiTheme="majorBidi" w:hAnsiTheme="majorBidi" w:cstheme="majorBidi"/>
                <w:b/>
                <w:bCs/>
                <w:sz w:val="28"/>
                <w:szCs w:val="28"/>
              </w:rPr>
              <w:t>2025</w:t>
            </w:r>
          </w:p>
        </w:tc>
        <w:tc>
          <w:tcPr>
            <w:tcW w:w="90" w:type="dxa"/>
          </w:tcPr>
          <w:p w14:paraId="3D2A4A51" w14:textId="77777777" w:rsidR="00E34B5E" w:rsidRPr="00E34B5E" w:rsidRDefault="00E34B5E" w:rsidP="00E34B5E">
            <w:pPr>
              <w:ind w:left="12"/>
              <w:jc w:val="center"/>
              <w:rPr>
                <w:rFonts w:asciiTheme="majorBidi" w:hAnsiTheme="majorBidi" w:cstheme="majorBidi"/>
                <w:b/>
                <w:bCs/>
                <w:sz w:val="28"/>
                <w:szCs w:val="28"/>
              </w:rPr>
            </w:pPr>
          </w:p>
        </w:tc>
        <w:tc>
          <w:tcPr>
            <w:tcW w:w="1411" w:type="dxa"/>
            <w:tcBorders>
              <w:top w:val="single" w:sz="4" w:space="0" w:color="auto"/>
              <w:bottom w:val="single" w:sz="4" w:space="0" w:color="auto"/>
            </w:tcBorders>
            <w:vAlign w:val="bottom"/>
          </w:tcPr>
          <w:p w14:paraId="1A71DC58" w14:textId="5D03D431" w:rsidR="00E34B5E" w:rsidRPr="00E34B5E" w:rsidRDefault="00E34B5E" w:rsidP="00E34B5E">
            <w:pPr>
              <w:ind w:left="12"/>
              <w:jc w:val="center"/>
              <w:rPr>
                <w:rFonts w:asciiTheme="majorBidi" w:hAnsiTheme="majorBidi" w:cstheme="majorBidi"/>
                <w:b/>
                <w:bCs/>
                <w:sz w:val="28"/>
                <w:szCs w:val="28"/>
              </w:rPr>
            </w:pPr>
            <w:r w:rsidRPr="00E34B5E">
              <w:rPr>
                <w:rFonts w:asciiTheme="majorBidi" w:hAnsiTheme="majorBidi" w:cstheme="majorBidi"/>
                <w:b/>
                <w:bCs/>
                <w:sz w:val="28"/>
                <w:szCs w:val="28"/>
              </w:rPr>
              <w:t>2024</w:t>
            </w:r>
          </w:p>
        </w:tc>
        <w:tc>
          <w:tcPr>
            <w:tcW w:w="78" w:type="dxa"/>
          </w:tcPr>
          <w:p w14:paraId="1D1EEA6C" w14:textId="77777777" w:rsidR="00E34B5E" w:rsidRPr="00E34B5E" w:rsidRDefault="00E34B5E" w:rsidP="00E34B5E">
            <w:pPr>
              <w:ind w:left="12"/>
              <w:jc w:val="center"/>
              <w:rPr>
                <w:rFonts w:asciiTheme="majorBidi" w:hAnsiTheme="majorBidi" w:cstheme="majorBidi"/>
                <w:b/>
                <w:bCs/>
                <w:sz w:val="28"/>
                <w:szCs w:val="28"/>
              </w:rPr>
            </w:pPr>
          </w:p>
        </w:tc>
        <w:tc>
          <w:tcPr>
            <w:tcW w:w="1262" w:type="dxa"/>
            <w:tcBorders>
              <w:bottom w:val="single" w:sz="4" w:space="0" w:color="auto"/>
            </w:tcBorders>
            <w:vAlign w:val="bottom"/>
          </w:tcPr>
          <w:p w14:paraId="4613EB87" w14:textId="7996F71E" w:rsidR="00E34B5E" w:rsidRPr="00E34B5E" w:rsidRDefault="00E34B5E" w:rsidP="00E34B5E">
            <w:pPr>
              <w:ind w:left="12"/>
              <w:jc w:val="center"/>
              <w:rPr>
                <w:rFonts w:asciiTheme="majorBidi" w:hAnsiTheme="majorBidi" w:cstheme="majorBidi"/>
                <w:b/>
                <w:bCs/>
                <w:sz w:val="28"/>
                <w:szCs w:val="28"/>
              </w:rPr>
            </w:pPr>
            <w:r w:rsidRPr="00E34B5E">
              <w:rPr>
                <w:rFonts w:asciiTheme="majorBidi" w:hAnsiTheme="majorBidi" w:cstheme="majorBidi"/>
                <w:b/>
                <w:bCs/>
                <w:sz w:val="28"/>
                <w:szCs w:val="28"/>
              </w:rPr>
              <w:t>2025</w:t>
            </w:r>
          </w:p>
        </w:tc>
        <w:tc>
          <w:tcPr>
            <w:tcW w:w="78" w:type="dxa"/>
          </w:tcPr>
          <w:p w14:paraId="053F8006" w14:textId="77777777" w:rsidR="00E34B5E" w:rsidRPr="00E34B5E" w:rsidRDefault="00E34B5E" w:rsidP="00E34B5E">
            <w:pPr>
              <w:ind w:left="12"/>
              <w:jc w:val="center"/>
              <w:rPr>
                <w:rFonts w:asciiTheme="majorBidi" w:hAnsiTheme="majorBidi" w:cstheme="majorBidi"/>
                <w:b/>
                <w:bCs/>
                <w:sz w:val="28"/>
                <w:szCs w:val="28"/>
              </w:rPr>
            </w:pPr>
          </w:p>
        </w:tc>
        <w:tc>
          <w:tcPr>
            <w:tcW w:w="1235" w:type="dxa"/>
            <w:tcBorders>
              <w:bottom w:val="single" w:sz="4" w:space="0" w:color="auto"/>
            </w:tcBorders>
            <w:vAlign w:val="bottom"/>
          </w:tcPr>
          <w:p w14:paraId="701F21D2" w14:textId="3AD5EF79" w:rsidR="00E34B5E" w:rsidRPr="00E34B5E" w:rsidRDefault="00E34B5E" w:rsidP="00E34B5E">
            <w:pPr>
              <w:ind w:left="12"/>
              <w:jc w:val="center"/>
              <w:rPr>
                <w:rFonts w:asciiTheme="majorBidi" w:hAnsiTheme="majorBidi" w:cstheme="majorBidi"/>
                <w:b/>
                <w:bCs/>
                <w:sz w:val="28"/>
                <w:szCs w:val="28"/>
              </w:rPr>
            </w:pPr>
            <w:r w:rsidRPr="00E34B5E">
              <w:rPr>
                <w:rFonts w:asciiTheme="majorBidi" w:hAnsiTheme="majorBidi" w:cstheme="majorBidi"/>
                <w:b/>
                <w:bCs/>
                <w:sz w:val="28"/>
                <w:szCs w:val="28"/>
              </w:rPr>
              <w:t>2024</w:t>
            </w:r>
          </w:p>
        </w:tc>
      </w:tr>
      <w:tr w:rsidR="00E34B5E" w:rsidRPr="00C121F7" w14:paraId="304870F0" w14:textId="77777777" w:rsidTr="00E962F4">
        <w:trPr>
          <w:trHeight w:val="331"/>
        </w:trPr>
        <w:tc>
          <w:tcPr>
            <w:tcW w:w="865" w:type="dxa"/>
            <w:tcBorders>
              <w:top w:val="single" w:sz="4" w:space="0" w:color="auto"/>
            </w:tcBorders>
          </w:tcPr>
          <w:p w14:paraId="3483CFF0" w14:textId="77777777" w:rsidR="00E34B5E" w:rsidRPr="00C121F7" w:rsidRDefault="00E34B5E" w:rsidP="00E34B5E">
            <w:pPr>
              <w:tabs>
                <w:tab w:val="left" w:pos="99"/>
              </w:tabs>
              <w:ind w:left="241" w:hanging="142"/>
              <w:jc w:val="center"/>
              <w:rPr>
                <w:rFonts w:asciiTheme="majorBidi" w:hAnsiTheme="majorBidi" w:cstheme="majorBidi"/>
                <w:sz w:val="28"/>
                <w:szCs w:val="28"/>
              </w:rPr>
            </w:pPr>
            <w:r w:rsidRPr="00C121F7">
              <w:rPr>
                <w:rFonts w:asciiTheme="majorBidi" w:hAnsiTheme="majorBidi" w:cstheme="majorBidi"/>
                <w:sz w:val="28"/>
                <w:szCs w:val="28"/>
              </w:rPr>
              <w:t>1</w:t>
            </w:r>
          </w:p>
        </w:tc>
        <w:tc>
          <w:tcPr>
            <w:tcW w:w="78" w:type="dxa"/>
          </w:tcPr>
          <w:p w14:paraId="3FCD01EE" w14:textId="77777777" w:rsidR="00E34B5E" w:rsidRPr="00FC60DF" w:rsidRDefault="00E34B5E" w:rsidP="00E34B5E">
            <w:pPr>
              <w:tabs>
                <w:tab w:val="decimal" w:pos="0"/>
              </w:tabs>
              <w:ind w:left="252" w:right="-29" w:hanging="252"/>
              <w:jc w:val="center"/>
              <w:rPr>
                <w:rFonts w:asciiTheme="majorBidi" w:hAnsiTheme="majorBidi" w:cstheme="majorBidi"/>
                <w:sz w:val="28"/>
                <w:szCs w:val="28"/>
                <w:cs/>
              </w:rPr>
            </w:pPr>
          </w:p>
        </w:tc>
        <w:tc>
          <w:tcPr>
            <w:tcW w:w="1127" w:type="dxa"/>
            <w:tcBorders>
              <w:top w:val="single" w:sz="4" w:space="0" w:color="auto"/>
            </w:tcBorders>
          </w:tcPr>
          <w:p w14:paraId="36CFD5D6" w14:textId="5D825C38" w:rsidR="00E34B5E" w:rsidRPr="00FC60DF" w:rsidRDefault="00E34B5E" w:rsidP="00E34B5E">
            <w:pPr>
              <w:tabs>
                <w:tab w:val="decimal" w:pos="0"/>
              </w:tabs>
              <w:ind w:left="252" w:right="-29" w:hanging="252"/>
              <w:jc w:val="center"/>
              <w:rPr>
                <w:rFonts w:asciiTheme="majorBidi" w:hAnsiTheme="majorBidi" w:cstheme="majorBidi"/>
                <w:sz w:val="28"/>
                <w:szCs w:val="28"/>
                <w:cs/>
              </w:rPr>
            </w:pPr>
            <w:r w:rsidRPr="00EA50E5">
              <w:rPr>
                <w:rFonts w:asciiTheme="majorBidi" w:hAnsiTheme="majorBidi" w:cstheme="majorBidi"/>
                <w:sz w:val="28"/>
                <w:szCs w:val="28"/>
              </w:rPr>
              <w:t>Baht</w:t>
            </w:r>
          </w:p>
        </w:tc>
        <w:tc>
          <w:tcPr>
            <w:tcW w:w="90" w:type="dxa"/>
          </w:tcPr>
          <w:p w14:paraId="5E4B4C6E" w14:textId="77777777" w:rsidR="00E34B5E" w:rsidRPr="00C121F7" w:rsidRDefault="00E34B5E" w:rsidP="00E34B5E">
            <w:pPr>
              <w:tabs>
                <w:tab w:val="decimal" w:pos="972"/>
              </w:tabs>
              <w:ind w:right="-14"/>
              <w:rPr>
                <w:rFonts w:asciiTheme="majorBidi" w:hAnsiTheme="majorBidi" w:cstheme="majorBidi"/>
                <w:sz w:val="28"/>
                <w:szCs w:val="28"/>
              </w:rPr>
            </w:pPr>
          </w:p>
        </w:tc>
        <w:tc>
          <w:tcPr>
            <w:tcW w:w="1260" w:type="dxa"/>
            <w:tcBorders>
              <w:top w:val="single" w:sz="4" w:space="0" w:color="auto"/>
            </w:tcBorders>
          </w:tcPr>
          <w:p w14:paraId="09C00210" w14:textId="77777777" w:rsidR="00E34B5E" w:rsidRPr="00C121F7" w:rsidRDefault="00E34B5E" w:rsidP="00E34B5E">
            <w:pPr>
              <w:tabs>
                <w:tab w:val="decimal" w:pos="618"/>
              </w:tabs>
              <w:ind w:right="374"/>
              <w:jc w:val="center"/>
              <w:rPr>
                <w:rFonts w:asciiTheme="majorBidi" w:hAnsiTheme="majorBidi" w:cstheme="majorBidi"/>
                <w:sz w:val="28"/>
                <w:szCs w:val="28"/>
              </w:rPr>
            </w:pPr>
            <w:r w:rsidRPr="00C121F7">
              <w:rPr>
                <w:rFonts w:asciiTheme="majorBidi" w:hAnsiTheme="majorBidi" w:cstheme="majorBidi"/>
                <w:sz w:val="28"/>
                <w:szCs w:val="28"/>
              </w:rPr>
              <w:t>30</w:t>
            </w:r>
          </w:p>
        </w:tc>
        <w:tc>
          <w:tcPr>
            <w:tcW w:w="90" w:type="dxa"/>
          </w:tcPr>
          <w:p w14:paraId="261BDB15" w14:textId="77777777" w:rsidR="00E34B5E" w:rsidRPr="00C121F7" w:rsidRDefault="00E34B5E" w:rsidP="00E34B5E">
            <w:pPr>
              <w:tabs>
                <w:tab w:val="decimal" w:pos="972"/>
              </w:tabs>
              <w:ind w:right="-14"/>
              <w:rPr>
                <w:rFonts w:asciiTheme="majorBidi" w:hAnsiTheme="majorBidi" w:cstheme="majorBidi"/>
                <w:sz w:val="28"/>
                <w:szCs w:val="28"/>
              </w:rPr>
            </w:pPr>
          </w:p>
        </w:tc>
        <w:tc>
          <w:tcPr>
            <w:tcW w:w="1440" w:type="dxa"/>
            <w:vAlign w:val="bottom"/>
          </w:tcPr>
          <w:p w14:paraId="15B0821C" w14:textId="77777777" w:rsidR="00E34B5E" w:rsidRPr="00C121F7" w:rsidRDefault="00E34B5E" w:rsidP="00E34B5E">
            <w:pPr>
              <w:ind w:right="125"/>
              <w:jc w:val="right"/>
              <w:rPr>
                <w:rFonts w:asciiTheme="majorBidi" w:hAnsiTheme="majorBidi" w:cstheme="majorBidi"/>
                <w:sz w:val="28"/>
                <w:szCs w:val="28"/>
              </w:rPr>
            </w:pPr>
            <w:r w:rsidRPr="00C121F7">
              <w:rPr>
                <w:rFonts w:asciiTheme="majorBidi" w:hAnsiTheme="majorBidi" w:cstheme="majorBidi"/>
                <w:sz w:val="28"/>
                <w:szCs w:val="28"/>
              </w:rPr>
              <w:t>30,000</w:t>
            </w:r>
          </w:p>
        </w:tc>
        <w:tc>
          <w:tcPr>
            <w:tcW w:w="90" w:type="dxa"/>
          </w:tcPr>
          <w:p w14:paraId="2F7C189B" w14:textId="77777777" w:rsidR="00E34B5E" w:rsidRPr="00C121F7" w:rsidRDefault="00E34B5E" w:rsidP="00E34B5E">
            <w:pPr>
              <w:tabs>
                <w:tab w:val="decimal" w:pos="972"/>
              </w:tabs>
              <w:ind w:right="-14"/>
              <w:jc w:val="right"/>
              <w:rPr>
                <w:rFonts w:asciiTheme="majorBidi" w:hAnsiTheme="majorBidi" w:cstheme="majorBidi"/>
                <w:sz w:val="28"/>
                <w:szCs w:val="28"/>
              </w:rPr>
            </w:pPr>
          </w:p>
        </w:tc>
        <w:tc>
          <w:tcPr>
            <w:tcW w:w="1411" w:type="dxa"/>
            <w:vAlign w:val="bottom"/>
          </w:tcPr>
          <w:p w14:paraId="46C8C122" w14:textId="77777777" w:rsidR="00E34B5E" w:rsidRPr="00C121F7" w:rsidRDefault="00E34B5E" w:rsidP="00E34B5E">
            <w:pPr>
              <w:ind w:right="125"/>
              <w:jc w:val="right"/>
              <w:rPr>
                <w:rFonts w:asciiTheme="majorBidi" w:hAnsiTheme="majorBidi" w:cstheme="majorBidi"/>
                <w:sz w:val="28"/>
                <w:szCs w:val="28"/>
              </w:rPr>
            </w:pPr>
            <w:r w:rsidRPr="00C121F7">
              <w:rPr>
                <w:rFonts w:asciiTheme="majorBidi" w:hAnsiTheme="majorBidi" w:cstheme="majorBidi"/>
                <w:sz w:val="28"/>
                <w:szCs w:val="28"/>
              </w:rPr>
              <w:t>30,000</w:t>
            </w:r>
          </w:p>
        </w:tc>
        <w:tc>
          <w:tcPr>
            <w:tcW w:w="78" w:type="dxa"/>
          </w:tcPr>
          <w:p w14:paraId="1EA6127D" w14:textId="77777777" w:rsidR="00E34B5E" w:rsidRPr="00C121F7" w:rsidRDefault="00E34B5E" w:rsidP="00E34B5E">
            <w:pPr>
              <w:tabs>
                <w:tab w:val="decimal" w:pos="972"/>
              </w:tabs>
              <w:ind w:right="-14"/>
              <w:jc w:val="right"/>
              <w:rPr>
                <w:rFonts w:asciiTheme="majorBidi" w:hAnsiTheme="majorBidi" w:cstheme="majorBidi"/>
                <w:sz w:val="28"/>
                <w:szCs w:val="28"/>
              </w:rPr>
            </w:pPr>
          </w:p>
        </w:tc>
        <w:tc>
          <w:tcPr>
            <w:tcW w:w="1262" w:type="dxa"/>
            <w:vAlign w:val="bottom"/>
          </w:tcPr>
          <w:p w14:paraId="642016C8" w14:textId="77777777" w:rsidR="00E34B5E" w:rsidRPr="00C121F7" w:rsidRDefault="00E34B5E" w:rsidP="00E34B5E">
            <w:pPr>
              <w:ind w:right="125"/>
              <w:jc w:val="right"/>
              <w:rPr>
                <w:rFonts w:asciiTheme="majorBidi" w:hAnsiTheme="majorBidi" w:cstheme="majorBidi"/>
                <w:sz w:val="28"/>
                <w:szCs w:val="28"/>
              </w:rPr>
            </w:pPr>
            <w:r w:rsidRPr="00C121F7">
              <w:rPr>
                <w:rFonts w:asciiTheme="majorBidi" w:hAnsiTheme="majorBidi" w:cstheme="majorBidi"/>
                <w:sz w:val="28"/>
                <w:szCs w:val="28"/>
              </w:rPr>
              <w:t>30,000</w:t>
            </w:r>
          </w:p>
        </w:tc>
        <w:tc>
          <w:tcPr>
            <w:tcW w:w="78" w:type="dxa"/>
          </w:tcPr>
          <w:p w14:paraId="3E16DA89" w14:textId="77777777" w:rsidR="00E34B5E" w:rsidRPr="00C121F7" w:rsidRDefault="00E34B5E" w:rsidP="00E34B5E">
            <w:pPr>
              <w:tabs>
                <w:tab w:val="decimal" w:pos="972"/>
              </w:tabs>
              <w:ind w:right="-14"/>
              <w:jc w:val="right"/>
              <w:rPr>
                <w:rFonts w:asciiTheme="majorBidi" w:hAnsiTheme="majorBidi" w:cstheme="majorBidi"/>
                <w:sz w:val="28"/>
                <w:szCs w:val="28"/>
              </w:rPr>
            </w:pPr>
          </w:p>
        </w:tc>
        <w:tc>
          <w:tcPr>
            <w:tcW w:w="1235" w:type="dxa"/>
            <w:vAlign w:val="bottom"/>
          </w:tcPr>
          <w:p w14:paraId="0DCA987B" w14:textId="77777777" w:rsidR="00E34B5E" w:rsidRPr="00C121F7" w:rsidRDefault="00E34B5E" w:rsidP="00E34B5E">
            <w:pPr>
              <w:ind w:right="125"/>
              <w:jc w:val="right"/>
              <w:rPr>
                <w:rFonts w:asciiTheme="majorBidi" w:hAnsiTheme="majorBidi" w:cstheme="majorBidi"/>
                <w:sz w:val="28"/>
                <w:szCs w:val="28"/>
              </w:rPr>
            </w:pPr>
            <w:r w:rsidRPr="00C121F7">
              <w:rPr>
                <w:rFonts w:asciiTheme="majorBidi" w:hAnsiTheme="majorBidi" w:cstheme="majorBidi"/>
                <w:sz w:val="28"/>
                <w:szCs w:val="28"/>
              </w:rPr>
              <w:t>30,000</w:t>
            </w:r>
          </w:p>
        </w:tc>
      </w:tr>
      <w:tr w:rsidR="00E34B5E" w:rsidRPr="00C121F7" w14:paraId="44886FA2" w14:textId="77777777">
        <w:trPr>
          <w:trHeight w:val="343"/>
        </w:trPr>
        <w:tc>
          <w:tcPr>
            <w:tcW w:w="865" w:type="dxa"/>
          </w:tcPr>
          <w:p w14:paraId="66218140" w14:textId="77777777" w:rsidR="00E34B5E" w:rsidRPr="00C121F7" w:rsidRDefault="00E34B5E" w:rsidP="00E34B5E">
            <w:pPr>
              <w:tabs>
                <w:tab w:val="left" w:pos="99"/>
              </w:tabs>
              <w:ind w:left="241" w:hanging="142"/>
              <w:jc w:val="center"/>
              <w:rPr>
                <w:rFonts w:asciiTheme="majorBidi" w:hAnsiTheme="majorBidi" w:cstheme="majorBidi"/>
                <w:sz w:val="28"/>
                <w:szCs w:val="28"/>
              </w:rPr>
            </w:pPr>
            <w:r w:rsidRPr="00C121F7">
              <w:rPr>
                <w:rFonts w:asciiTheme="majorBidi" w:hAnsiTheme="majorBidi" w:cstheme="majorBidi"/>
                <w:sz w:val="28"/>
                <w:szCs w:val="28"/>
              </w:rPr>
              <w:t>2</w:t>
            </w:r>
          </w:p>
        </w:tc>
        <w:tc>
          <w:tcPr>
            <w:tcW w:w="78" w:type="dxa"/>
          </w:tcPr>
          <w:p w14:paraId="2E685AD4" w14:textId="77777777" w:rsidR="00E34B5E" w:rsidRPr="00FC60DF" w:rsidRDefault="00E34B5E" w:rsidP="00E34B5E">
            <w:pPr>
              <w:tabs>
                <w:tab w:val="decimal" w:pos="0"/>
              </w:tabs>
              <w:ind w:left="252" w:right="-29" w:hanging="252"/>
              <w:jc w:val="center"/>
              <w:rPr>
                <w:rFonts w:asciiTheme="majorBidi" w:hAnsiTheme="majorBidi" w:cstheme="majorBidi"/>
                <w:sz w:val="28"/>
                <w:szCs w:val="28"/>
                <w:cs/>
              </w:rPr>
            </w:pPr>
          </w:p>
        </w:tc>
        <w:tc>
          <w:tcPr>
            <w:tcW w:w="1127" w:type="dxa"/>
          </w:tcPr>
          <w:p w14:paraId="7471440A" w14:textId="6AE30997" w:rsidR="00E34B5E" w:rsidRPr="00FC60DF" w:rsidRDefault="00E34B5E" w:rsidP="00E34B5E">
            <w:pPr>
              <w:tabs>
                <w:tab w:val="decimal" w:pos="0"/>
              </w:tabs>
              <w:ind w:left="252" w:right="-29" w:hanging="252"/>
              <w:jc w:val="center"/>
              <w:rPr>
                <w:rFonts w:asciiTheme="majorBidi" w:hAnsiTheme="majorBidi" w:cstheme="majorBidi"/>
                <w:sz w:val="28"/>
                <w:szCs w:val="28"/>
                <w:cs/>
              </w:rPr>
            </w:pPr>
            <w:r w:rsidRPr="00EA50E5">
              <w:rPr>
                <w:rFonts w:asciiTheme="majorBidi" w:hAnsiTheme="majorBidi" w:cstheme="majorBidi"/>
                <w:sz w:val="28"/>
                <w:szCs w:val="28"/>
              </w:rPr>
              <w:t>Baht</w:t>
            </w:r>
          </w:p>
        </w:tc>
        <w:tc>
          <w:tcPr>
            <w:tcW w:w="90" w:type="dxa"/>
          </w:tcPr>
          <w:p w14:paraId="384C2959" w14:textId="77777777" w:rsidR="00E34B5E" w:rsidRPr="00C121F7" w:rsidRDefault="00E34B5E" w:rsidP="00E34B5E">
            <w:pPr>
              <w:tabs>
                <w:tab w:val="decimal" w:pos="972"/>
              </w:tabs>
              <w:ind w:right="-14"/>
              <w:rPr>
                <w:rFonts w:asciiTheme="majorBidi" w:hAnsiTheme="majorBidi" w:cstheme="majorBidi"/>
                <w:sz w:val="28"/>
                <w:szCs w:val="28"/>
              </w:rPr>
            </w:pPr>
          </w:p>
        </w:tc>
        <w:tc>
          <w:tcPr>
            <w:tcW w:w="1260" w:type="dxa"/>
          </w:tcPr>
          <w:p w14:paraId="5CDAFC98" w14:textId="77777777" w:rsidR="00E34B5E" w:rsidRPr="00FC60DF" w:rsidRDefault="00E34B5E" w:rsidP="00E34B5E">
            <w:pPr>
              <w:tabs>
                <w:tab w:val="decimal" w:pos="618"/>
              </w:tabs>
              <w:ind w:right="374"/>
              <w:jc w:val="center"/>
              <w:rPr>
                <w:rFonts w:asciiTheme="majorBidi" w:hAnsiTheme="majorBidi" w:cstheme="majorBidi"/>
                <w:sz w:val="28"/>
                <w:szCs w:val="28"/>
                <w:cs/>
              </w:rPr>
            </w:pPr>
            <w:r w:rsidRPr="00C121F7">
              <w:rPr>
                <w:rFonts w:asciiTheme="majorBidi" w:hAnsiTheme="majorBidi" w:cstheme="majorBidi"/>
                <w:sz w:val="28"/>
                <w:szCs w:val="28"/>
              </w:rPr>
              <w:t>40</w:t>
            </w:r>
          </w:p>
        </w:tc>
        <w:tc>
          <w:tcPr>
            <w:tcW w:w="90" w:type="dxa"/>
          </w:tcPr>
          <w:p w14:paraId="58193513" w14:textId="77777777" w:rsidR="00E34B5E" w:rsidRPr="00C121F7" w:rsidRDefault="00E34B5E" w:rsidP="00E34B5E">
            <w:pPr>
              <w:tabs>
                <w:tab w:val="decimal" w:pos="972"/>
              </w:tabs>
              <w:ind w:right="-14"/>
              <w:rPr>
                <w:rFonts w:asciiTheme="majorBidi" w:hAnsiTheme="majorBidi" w:cstheme="majorBidi"/>
                <w:sz w:val="28"/>
                <w:szCs w:val="28"/>
              </w:rPr>
            </w:pPr>
          </w:p>
        </w:tc>
        <w:tc>
          <w:tcPr>
            <w:tcW w:w="1440" w:type="dxa"/>
            <w:vAlign w:val="bottom"/>
          </w:tcPr>
          <w:p w14:paraId="5A15FC48" w14:textId="77777777" w:rsidR="00E34B5E" w:rsidRPr="00FC60DF" w:rsidRDefault="00E34B5E" w:rsidP="00E34B5E">
            <w:pPr>
              <w:ind w:right="125"/>
              <w:jc w:val="right"/>
              <w:rPr>
                <w:rFonts w:asciiTheme="majorBidi" w:hAnsiTheme="majorBidi" w:cstheme="majorBidi"/>
                <w:sz w:val="28"/>
                <w:szCs w:val="28"/>
                <w:cs/>
              </w:rPr>
            </w:pPr>
            <w:r>
              <w:rPr>
                <w:rFonts w:asciiTheme="majorBidi" w:hAnsiTheme="majorBidi" w:cstheme="majorBidi"/>
                <w:sz w:val="28"/>
                <w:szCs w:val="28"/>
              </w:rPr>
              <w:t>36</w:t>
            </w:r>
            <w:r w:rsidRPr="00C121F7">
              <w:rPr>
                <w:rFonts w:asciiTheme="majorBidi" w:hAnsiTheme="majorBidi" w:cstheme="majorBidi"/>
                <w:sz w:val="28"/>
                <w:szCs w:val="28"/>
              </w:rPr>
              <w:t>,000</w:t>
            </w:r>
          </w:p>
        </w:tc>
        <w:tc>
          <w:tcPr>
            <w:tcW w:w="90" w:type="dxa"/>
          </w:tcPr>
          <w:p w14:paraId="187C42F4" w14:textId="77777777" w:rsidR="00E34B5E" w:rsidRPr="00C121F7" w:rsidRDefault="00E34B5E" w:rsidP="00E34B5E">
            <w:pPr>
              <w:tabs>
                <w:tab w:val="decimal" w:pos="972"/>
              </w:tabs>
              <w:ind w:right="-14"/>
              <w:jc w:val="right"/>
              <w:rPr>
                <w:rFonts w:asciiTheme="majorBidi" w:hAnsiTheme="majorBidi" w:cstheme="majorBidi"/>
                <w:sz w:val="28"/>
                <w:szCs w:val="28"/>
              </w:rPr>
            </w:pPr>
          </w:p>
        </w:tc>
        <w:tc>
          <w:tcPr>
            <w:tcW w:w="1411" w:type="dxa"/>
            <w:vAlign w:val="bottom"/>
          </w:tcPr>
          <w:p w14:paraId="72215A96" w14:textId="77777777" w:rsidR="00E34B5E" w:rsidRPr="00FC60DF" w:rsidRDefault="00E34B5E" w:rsidP="00E34B5E">
            <w:pPr>
              <w:ind w:right="125"/>
              <w:jc w:val="right"/>
              <w:rPr>
                <w:rFonts w:asciiTheme="majorBidi" w:hAnsiTheme="majorBidi" w:cstheme="majorBidi"/>
                <w:sz w:val="28"/>
                <w:szCs w:val="28"/>
                <w:cs/>
              </w:rPr>
            </w:pPr>
            <w:r w:rsidRPr="00C121F7">
              <w:rPr>
                <w:rFonts w:asciiTheme="majorBidi" w:hAnsiTheme="majorBidi" w:cstheme="majorBidi"/>
                <w:sz w:val="28"/>
                <w:szCs w:val="28"/>
              </w:rPr>
              <w:t>40,000</w:t>
            </w:r>
          </w:p>
        </w:tc>
        <w:tc>
          <w:tcPr>
            <w:tcW w:w="78" w:type="dxa"/>
          </w:tcPr>
          <w:p w14:paraId="049D256E" w14:textId="77777777" w:rsidR="00E34B5E" w:rsidRPr="00C121F7" w:rsidRDefault="00E34B5E" w:rsidP="00E34B5E">
            <w:pPr>
              <w:tabs>
                <w:tab w:val="decimal" w:pos="972"/>
              </w:tabs>
              <w:ind w:right="-14"/>
              <w:jc w:val="right"/>
              <w:rPr>
                <w:rFonts w:asciiTheme="majorBidi" w:hAnsiTheme="majorBidi" w:cstheme="majorBidi"/>
                <w:sz w:val="28"/>
                <w:szCs w:val="28"/>
              </w:rPr>
            </w:pPr>
          </w:p>
        </w:tc>
        <w:tc>
          <w:tcPr>
            <w:tcW w:w="1262" w:type="dxa"/>
            <w:vAlign w:val="bottom"/>
          </w:tcPr>
          <w:p w14:paraId="1BB1A708" w14:textId="77777777" w:rsidR="00E34B5E" w:rsidRPr="00FC60DF" w:rsidRDefault="00E34B5E" w:rsidP="00E34B5E">
            <w:pPr>
              <w:ind w:right="125"/>
              <w:jc w:val="right"/>
              <w:rPr>
                <w:rFonts w:asciiTheme="majorBidi" w:hAnsiTheme="majorBidi" w:cstheme="majorBidi"/>
                <w:sz w:val="28"/>
                <w:szCs w:val="28"/>
                <w:cs/>
              </w:rPr>
            </w:pPr>
            <w:r>
              <w:rPr>
                <w:rFonts w:asciiTheme="majorBidi" w:hAnsiTheme="majorBidi" w:cstheme="majorBidi"/>
                <w:sz w:val="28"/>
                <w:szCs w:val="28"/>
              </w:rPr>
              <w:t>36</w:t>
            </w:r>
            <w:r w:rsidRPr="00C121F7">
              <w:rPr>
                <w:rFonts w:asciiTheme="majorBidi" w:hAnsiTheme="majorBidi" w:cstheme="majorBidi"/>
                <w:sz w:val="28"/>
                <w:szCs w:val="28"/>
              </w:rPr>
              <w:t>,000</w:t>
            </w:r>
          </w:p>
        </w:tc>
        <w:tc>
          <w:tcPr>
            <w:tcW w:w="78" w:type="dxa"/>
          </w:tcPr>
          <w:p w14:paraId="0961AEFB" w14:textId="77777777" w:rsidR="00E34B5E" w:rsidRPr="00C121F7" w:rsidRDefault="00E34B5E" w:rsidP="00E34B5E">
            <w:pPr>
              <w:tabs>
                <w:tab w:val="decimal" w:pos="972"/>
              </w:tabs>
              <w:ind w:right="-14"/>
              <w:jc w:val="right"/>
              <w:rPr>
                <w:rFonts w:asciiTheme="majorBidi" w:hAnsiTheme="majorBidi" w:cstheme="majorBidi"/>
                <w:sz w:val="28"/>
                <w:szCs w:val="28"/>
              </w:rPr>
            </w:pPr>
          </w:p>
        </w:tc>
        <w:tc>
          <w:tcPr>
            <w:tcW w:w="1235" w:type="dxa"/>
            <w:vAlign w:val="bottom"/>
          </w:tcPr>
          <w:p w14:paraId="03829B32" w14:textId="77777777" w:rsidR="00E34B5E" w:rsidRPr="00FC60DF" w:rsidRDefault="00E34B5E" w:rsidP="00E34B5E">
            <w:pPr>
              <w:ind w:right="125"/>
              <w:jc w:val="right"/>
              <w:rPr>
                <w:rFonts w:asciiTheme="majorBidi" w:hAnsiTheme="majorBidi" w:cstheme="majorBidi"/>
                <w:sz w:val="28"/>
                <w:szCs w:val="28"/>
                <w:cs/>
              </w:rPr>
            </w:pPr>
            <w:r w:rsidRPr="00C121F7">
              <w:rPr>
                <w:rFonts w:asciiTheme="majorBidi" w:hAnsiTheme="majorBidi" w:cstheme="majorBidi"/>
                <w:sz w:val="28"/>
                <w:szCs w:val="28"/>
              </w:rPr>
              <w:t>40,000</w:t>
            </w:r>
          </w:p>
        </w:tc>
      </w:tr>
      <w:tr w:rsidR="00E34B5E" w:rsidRPr="00C121F7" w14:paraId="1A5955BA" w14:textId="77777777">
        <w:trPr>
          <w:trHeight w:val="343"/>
        </w:trPr>
        <w:tc>
          <w:tcPr>
            <w:tcW w:w="865" w:type="dxa"/>
          </w:tcPr>
          <w:p w14:paraId="412F629B" w14:textId="77777777" w:rsidR="00E34B5E" w:rsidRPr="00C121F7" w:rsidRDefault="00E34B5E" w:rsidP="00E34B5E">
            <w:pPr>
              <w:tabs>
                <w:tab w:val="left" w:pos="99"/>
              </w:tabs>
              <w:ind w:left="241" w:hanging="142"/>
              <w:jc w:val="center"/>
              <w:rPr>
                <w:rFonts w:asciiTheme="majorBidi" w:hAnsiTheme="majorBidi" w:cstheme="majorBidi"/>
                <w:sz w:val="28"/>
                <w:szCs w:val="28"/>
              </w:rPr>
            </w:pPr>
            <w:r w:rsidRPr="00C121F7">
              <w:rPr>
                <w:rFonts w:asciiTheme="majorBidi" w:hAnsiTheme="majorBidi" w:cstheme="majorBidi"/>
                <w:sz w:val="28"/>
                <w:szCs w:val="28"/>
              </w:rPr>
              <w:t>3</w:t>
            </w:r>
          </w:p>
        </w:tc>
        <w:tc>
          <w:tcPr>
            <w:tcW w:w="78" w:type="dxa"/>
          </w:tcPr>
          <w:p w14:paraId="51E6BC75" w14:textId="77777777" w:rsidR="00E34B5E" w:rsidRPr="00FC60DF" w:rsidRDefault="00E34B5E" w:rsidP="00E34B5E">
            <w:pPr>
              <w:tabs>
                <w:tab w:val="decimal" w:pos="0"/>
              </w:tabs>
              <w:ind w:left="252" w:right="-29" w:hanging="252"/>
              <w:jc w:val="center"/>
              <w:rPr>
                <w:rFonts w:asciiTheme="majorBidi" w:hAnsiTheme="majorBidi" w:cstheme="majorBidi"/>
                <w:sz w:val="28"/>
                <w:szCs w:val="28"/>
                <w:cs/>
              </w:rPr>
            </w:pPr>
          </w:p>
        </w:tc>
        <w:tc>
          <w:tcPr>
            <w:tcW w:w="1127" w:type="dxa"/>
          </w:tcPr>
          <w:p w14:paraId="1BD8C0C7" w14:textId="00E1E9CE" w:rsidR="00E34B5E" w:rsidRPr="00FC60DF" w:rsidRDefault="00E34B5E" w:rsidP="00E34B5E">
            <w:pPr>
              <w:tabs>
                <w:tab w:val="decimal" w:pos="0"/>
              </w:tabs>
              <w:ind w:left="252" w:right="-29" w:hanging="252"/>
              <w:jc w:val="center"/>
              <w:rPr>
                <w:rFonts w:asciiTheme="majorBidi" w:hAnsiTheme="majorBidi" w:cstheme="majorBidi"/>
                <w:sz w:val="28"/>
                <w:szCs w:val="28"/>
                <w:cs/>
              </w:rPr>
            </w:pPr>
            <w:r w:rsidRPr="00EA50E5">
              <w:rPr>
                <w:rFonts w:asciiTheme="majorBidi" w:hAnsiTheme="majorBidi" w:cstheme="majorBidi"/>
                <w:sz w:val="28"/>
                <w:szCs w:val="28"/>
              </w:rPr>
              <w:t>Baht</w:t>
            </w:r>
          </w:p>
        </w:tc>
        <w:tc>
          <w:tcPr>
            <w:tcW w:w="90" w:type="dxa"/>
          </w:tcPr>
          <w:p w14:paraId="656857D3" w14:textId="77777777" w:rsidR="00E34B5E" w:rsidRPr="00C121F7" w:rsidRDefault="00E34B5E" w:rsidP="00E34B5E">
            <w:pPr>
              <w:tabs>
                <w:tab w:val="decimal" w:pos="972"/>
              </w:tabs>
              <w:ind w:right="-14"/>
              <w:rPr>
                <w:rFonts w:asciiTheme="majorBidi" w:hAnsiTheme="majorBidi" w:cstheme="majorBidi"/>
                <w:sz w:val="28"/>
                <w:szCs w:val="28"/>
              </w:rPr>
            </w:pPr>
          </w:p>
        </w:tc>
        <w:tc>
          <w:tcPr>
            <w:tcW w:w="1260" w:type="dxa"/>
          </w:tcPr>
          <w:p w14:paraId="6EFE2911" w14:textId="77777777" w:rsidR="00E34B5E" w:rsidRPr="00C121F7" w:rsidRDefault="00E34B5E" w:rsidP="00E34B5E">
            <w:pPr>
              <w:tabs>
                <w:tab w:val="decimal" w:pos="618"/>
              </w:tabs>
              <w:ind w:right="374"/>
              <w:jc w:val="center"/>
              <w:rPr>
                <w:rFonts w:asciiTheme="majorBidi" w:hAnsiTheme="majorBidi" w:cstheme="majorBidi"/>
                <w:sz w:val="28"/>
                <w:szCs w:val="28"/>
              </w:rPr>
            </w:pPr>
            <w:r w:rsidRPr="00C121F7">
              <w:rPr>
                <w:rFonts w:asciiTheme="majorBidi" w:hAnsiTheme="majorBidi" w:cstheme="majorBidi"/>
                <w:sz w:val="28"/>
                <w:szCs w:val="28"/>
              </w:rPr>
              <w:t>300</w:t>
            </w:r>
          </w:p>
        </w:tc>
        <w:tc>
          <w:tcPr>
            <w:tcW w:w="90" w:type="dxa"/>
          </w:tcPr>
          <w:p w14:paraId="277A7534" w14:textId="77777777" w:rsidR="00E34B5E" w:rsidRPr="00C121F7" w:rsidRDefault="00E34B5E" w:rsidP="00E34B5E">
            <w:pPr>
              <w:tabs>
                <w:tab w:val="decimal" w:pos="972"/>
              </w:tabs>
              <w:ind w:right="-14"/>
              <w:rPr>
                <w:rFonts w:asciiTheme="majorBidi" w:hAnsiTheme="majorBidi" w:cstheme="majorBidi"/>
                <w:sz w:val="28"/>
                <w:szCs w:val="28"/>
              </w:rPr>
            </w:pPr>
          </w:p>
        </w:tc>
        <w:tc>
          <w:tcPr>
            <w:tcW w:w="1440" w:type="dxa"/>
            <w:vAlign w:val="bottom"/>
          </w:tcPr>
          <w:p w14:paraId="1FEF0177" w14:textId="77777777" w:rsidR="00E34B5E" w:rsidRPr="00FC60DF" w:rsidRDefault="00E34B5E" w:rsidP="00E34B5E">
            <w:pPr>
              <w:ind w:right="125"/>
              <w:jc w:val="right"/>
              <w:rPr>
                <w:rFonts w:asciiTheme="majorBidi" w:hAnsiTheme="majorBidi" w:cstheme="majorBidi"/>
                <w:sz w:val="28"/>
                <w:szCs w:val="28"/>
                <w:cs/>
              </w:rPr>
            </w:pPr>
            <w:r w:rsidRPr="00C121F7">
              <w:rPr>
                <w:rFonts w:asciiTheme="majorBidi" w:hAnsiTheme="majorBidi" w:cstheme="majorBidi"/>
                <w:sz w:val="28"/>
                <w:szCs w:val="28"/>
              </w:rPr>
              <w:t>2</w:t>
            </w:r>
            <w:r>
              <w:rPr>
                <w:rFonts w:asciiTheme="majorBidi" w:hAnsiTheme="majorBidi" w:cstheme="majorBidi"/>
                <w:sz w:val="28"/>
                <w:szCs w:val="28"/>
              </w:rPr>
              <w:t>11,550</w:t>
            </w:r>
          </w:p>
        </w:tc>
        <w:tc>
          <w:tcPr>
            <w:tcW w:w="90" w:type="dxa"/>
          </w:tcPr>
          <w:p w14:paraId="2F180733" w14:textId="77777777" w:rsidR="00E34B5E" w:rsidRPr="00C121F7" w:rsidRDefault="00E34B5E" w:rsidP="00E34B5E">
            <w:pPr>
              <w:tabs>
                <w:tab w:val="decimal" w:pos="972"/>
              </w:tabs>
              <w:ind w:right="-14"/>
              <w:jc w:val="right"/>
              <w:rPr>
                <w:rFonts w:asciiTheme="majorBidi" w:hAnsiTheme="majorBidi" w:cstheme="majorBidi"/>
                <w:sz w:val="28"/>
                <w:szCs w:val="28"/>
              </w:rPr>
            </w:pPr>
          </w:p>
        </w:tc>
        <w:tc>
          <w:tcPr>
            <w:tcW w:w="1411" w:type="dxa"/>
            <w:vAlign w:val="bottom"/>
          </w:tcPr>
          <w:p w14:paraId="47D9089E" w14:textId="77777777" w:rsidR="00E34B5E" w:rsidRPr="00C121F7" w:rsidRDefault="00E34B5E" w:rsidP="00E34B5E">
            <w:pPr>
              <w:ind w:right="125"/>
              <w:jc w:val="right"/>
              <w:rPr>
                <w:rFonts w:asciiTheme="majorBidi" w:hAnsiTheme="majorBidi" w:cstheme="majorBidi"/>
                <w:sz w:val="28"/>
                <w:szCs w:val="28"/>
              </w:rPr>
            </w:pPr>
            <w:r w:rsidRPr="00C121F7">
              <w:rPr>
                <w:rFonts w:asciiTheme="majorBidi" w:hAnsiTheme="majorBidi" w:cstheme="majorBidi"/>
                <w:sz w:val="28"/>
                <w:szCs w:val="28"/>
              </w:rPr>
              <w:t>268,634</w:t>
            </w:r>
          </w:p>
        </w:tc>
        <w:tc>
          <w:tcPr>
            <w:tcW w:w="78" w:type="dxa"/>
          </w:tcPr>
          <w:p w14:paraId="6C2C6E1C" w14:textId="77777777" w:rsidR="00E34B5E" w:rsidRPr="00C121F7" w:rsidRDefault="00E34B5E" w:rsidP="00E34B5E">
            <w:pPr>
              <w:tabs>
                <w:tab w:val="decimal" w:pos="972"/>
              </w:tabs>
              <w:ind w:right="-14"/>
              <w:jc w:val="right"/>
              <w:rPr>
                <w:rFonts w:asciiTheme="majorBidi" w:hAnsiTheme="majorBidi" w:cstheme="majorBidi"/>
                <w:sz w:val="28"/>
                <w:szCs w:val="28"/>
              </w:rPr>
            </w:pPr>
          </w:p>
        </w:tc>
        <w:tc>
          <w:tcPr>
            <w:tcW w:w="1262" w:type="dxa"/>
            <w:vAlign w:val="bottom"/>
          </w:tcPr>
          <w:p w14:paraId="7F892AC5" w14:textId="77777777" w:rsidR="00E34B5E" w:rsidRPr="00FC60DF" w:rsidRDefault="00E34B5E" w:rsidP="00E34B5E">
            <w:pPr>
              <w:tabs>
                <w:tab w:val="decimal" w:pos="972"/>
              </w:tabs>
              <w:ind w:right="213"/>
              <w:jc w:val="right"/>
              <w:rPr>
                <w:rFonts w:asciiTheme="majorBidi" w:hAnsiTheme="majorBidi" w:cstheme="majorBidi"/>
                <w:sz w:val="28"/>
                <w:szCs w:val="28"/>
                <w:cs/>
              </w:rPr>
            </w:pPr>
            <w:r w:rsidRPr="00C121F7">
              <w:rPr>
                <w:rFonts w:asciiTheme="majorBidi" w:hAnsiTheme="majorBidi" w:cstheme="majorBidi"/>
                <w:sz w:val="28"/>
                <w:szCs w:val="28"/>
              </w:rPr>
              <w:t>-</w:t>
            </w:r>
          </w:p>
        </w:tc>
        <w:tc>
          <w:tcPr>
            <w:tcW w:w="78" w:type="dxa"/>
          </w:tcPr>
          <w:p w14:paraId="4C3AB87C" w14:textId="77777777" w:rsidR="00E34B5E" w:rsidRPr="00C121F7" w:rsidRDefault="00E34B5E" w:rsidP="00E34B5E">
            <w:pPr>
              <w:tabs>
                <w:tab w:val="decimal" w:pos="972"/>
              </w:tabs>
              <w:ind w:right="-14"/>
              <w:jc w:val="right"/>
              <w:rPr>
                <w:rFonts w:asciiTheme="majorBidi" w:hAnsiTheme="majorBidi" w:cstheme="majorBidi"/>
                <w:sz w:val="28"/>
                <w:szCs w:val="28"/>
              </w:rPr>
            </w:pPr>
          </w:p>
        </w:tc>
        <w:tc>
          <w:tcPr>
            <w:tcW w:w="1235" w:type="dxa"/>
            <w:vAlign w:val="bottom"/>
          </w:tcPr>
          <w:p w14:paraId="03C43CB3" w14:textId="77777777" w:rsidR="00E34B5E" w:rsidRPr="00C121F7" w:rsidRDefault="00E34B5E" w:rsidP="00E34B5E">
            <w:pPr>
              <w:tabs>
                <w:tab w:val="decimal" w:pos="972"/>
              </w:tabs>
              <w:ind w:right="213"/>
              <w:jc w:val="right"/>
              <w:rPr>
                <w:rFonts w:asciiTheme="majorBidi" w:hAnsiTheme="majorBidi" w:cstheme="majorBidi"/>
                <w:sz w:val="28"/>
                <w:szCs w:val="28"/>
              </w:rPr>
            </w:pPr>
            <w:r w:rsidRPr="00C121F7">
              <w:rPr>
                <w:rFonts w:asciiTheme="majorBidi" w:hAnsiTheme="majorBidi" w:cstheme="majorBidi"/>
                <w:sz w:val="28"/>
                <w:szCs w:val="28"/>
              </w:rPr>
              <w:t>-</w:t>
            </w:r>
          </w:p>
        </w:tc>
      </w:tr>
      <w:tr w:rsidR="00E34B5E" w:rsidRPr="00C121F7" w14:paraId="4711DB1B" w14:textId="77777777">
        <w:trPr>
          <w:trHeight w:val="343"/>
        </w:trPr>
        <w:tc>
          <w:tcPr>
            <w:tcW w:w="865" w:type="dxa"/>
          </w:tcPr>
          <w:p w14:paraId="703A8AF9" w14:textId="77777777" w:rsidR="00E34B5E" w:rsidRPr="00C121F7" w:rsidRDefault="00E34B5E" w:rsidP="00E34B5E">
            <w:pPr>
              <w:tabs>
                <w:tab w:val="left" w:pos="99"/>
              </w:tabs>
              <w:ind w:left="241" w:hanging="142"/>
              <w:jc w:val="center"/>
              <w:rPr>
                <w:rFonts w:asciiTheme="majorBidi" w:hAnsiTheme="majorBidi" w:cstheme="majorBidi"/>
                <w:sz w:val="28"/>
                <w:szCs w:val="28"/>
              </w:rPr>
            </w:pPr>
            <w:r w:rsidRPr="00C121F7">
              <w:rPr>
                <w:rFonts w:asciiTheme="majorBidi" w:hAnsiTheme="majorBidi" w:cstheme="majorBidi"/>
                <w:sz w:val="28"/>
                <w:szCs w:val="28"/>
              </w:rPr>
              <w:t>4</w:t>
            </w:r>
          </w:p>
        </w:tc>
        <w:tc>
          <w:tcPr>
            <w:tcW w:w="78" w:type="dxa"/>
          </w:tcPr>
          <w:p w14:paraId="10F25A76" w14:textId="77777777" w:rsidR="00E34B5E" w:rsidRPr="00FC60DF" w:rsidRDefault="00E34B5E" w:rsidP="00E34B5E">
            <w:pPr>
              <w:tabs>
                <w:tab w:val="decimal" w:pos="0"/>
              </w:tabs>
              <w:ind w:left="252" w:right="-29" w:hanging="252"/>
              <w:jc w:val="center"/>
              <w:rPr>
                <w:rFonts w:asciiTheme="majorBidi" w:hAnsiTheme="majorBidi" w:cstheme="majorBidi"/>
                <w:sz w:val="28"/>
                <w:szCs w:val="28"/>
                <w:cs/>
              </w:rPr>
            </w:pPr>
          </w:p>
        </w:tc>
        <w:tc>
          <w:tcPr>
            <w:tcW w:w="1127" w:type="dxa"/>
          </w:tcPr>
          <w:p w14:paraId="3C8518D7" w14:textId="42DE2B29" w:rsidR="00E34B5E" w:rsidRPr="00FC60DF" w:rsidRDefault="00E34B5E" w:rsidP="00E34B5E">
            <w:pPr>
              <w:tabs>
                <w:tab w:val="decimal" w:pos="0"/>
              </w:tabs>
              <w:ind w:left="252" w:right="-29" w:hanging="252"/>
              <w:jc w:val="center"/>
              <w:rPr>
                <w:rFonts w:asciiTheme="majorBidi" w:hAnsiTheme="majorBidi" w:cstheme="majorBidi"/>
                <w:sz w:val="28"/>
                <w:szCs w:val="28"/>
                <w:cs/>
              </w:rPr>
            </w:pPr>
            <w:r w:rsidRPr="00EA50E5">
              <w:rPr>
                <w:rFonts w:asciiTheme="majorBidi" w:hAnsiTheme="majorBidi" w:cstheme="majorBidi"/>
                <w:sz w:val="28"/>
                <w:szCs w:val="28"/>
              </w:rPr>
              <w:t>Baht</w:t>
            </w:r>
          </w:p>
        </w:tc>
        <w:tc>
          <w:tcPr>
            <w:tcW w:w="90" w:type="dxa"/>
          </w:tcPr>
          <w:p w14:paraId="5916BDE1" w14:textId="77777777" w:rsidR="00E34B5E" w:rsidRPr="00C121F7" w:rsidRDefault="00E34B5E" w:rsidP="00E34B5E">
            <w:pPr>
              <w:tabs>
                <w:tab w:val="decimal" w:pos="972"/>
              </w:tabs>
              <w:ind w:right="-14"/>
              <w:rPr>
                <w:rFonts w:asciiTheme="majorBidi" w:hAnsiTheme="majorBidi" w:cstheme="majorBidi"/>
                <w:sz w:val="28"/>
                <w:szCs w:val="28"/>
              </w:rPr>
            </w:pPr>
          </w:p>
        </w:tc>
        <w:tc>
          <w:tcPr>
            <w:tcW w:w="1260" w:type="dxa"/>
          </w:tcPr>
          <w:p w14:paraId="587F4F68" w14:textId="77777777" w:rsidR="00E34B5E" w:rsidRPr="00C121F7" w:rsidRDefault="00E34B5E" w:rsidP="00E34B5E">
            <w:pPr>
              <w:tabs>
                <w:tab w:val="decimal" w:pos="618"/>
              </w:tabs>
              <w:ind w:right="374"/>
              <w:jc w:val="center"/>
              <w:rPr>
                <w:rFonts w:asciiTheme="majorBidi" w:hAnsiTheme="majorBidi" w:cstheme="majorBidi"/>
                <w:sz w:val="28"/>
                <w:szCs w:val="28"/>
              </w:rPr>
            </w:pPr>
            <w:r w:rsidRPr="00C121F7">
              <w:rPr>
                <w:rFonts w:asciiTheme="majorBidi" w:hAnsiTheme="majorBidi" w:cstheme="majorBidi"/>
                <w:sz w:val="28"/>
                <w:szCs w:val="28"/>
              </w:rPr>
              <w:t>48</w:t>
            </w:r>
          </w:p>
        </w:tc>
        <w:tc>
          <w:tcPr>
            <w:tcW w:w="90" w:type="dxa"/>
          </w:tcPr>
          <w:p w14:paraId="27162D7D" w14:textId="77777777" w:rsidR="00E34B5E" w:rsidRPr="00C121F7" w:rsidRDefault="00E34B5E" w:rsidP="00E34B5E">
            <w:pPr>
              <w:tabs>
                <w:tab w:val="decimal" w:pos="972"/>
              </w:tabs>
              <w:ind w:right="-14"/>
              <w:rPr>
                <w:rFonts w:asciiTheme="majorBidi" w:hAnsiTheme="majorBidi" w:cstheme="majorBidi"/>
                <w:sz w:val="28"/>
                <w:szCs w:val="28"/>
              </w:rPr>
            </w:pPr>
          </w:p>
        </w:tc>
        <w:tc>
          <w:tcPr>
            <w:tcW w:w="1440" w:type="dxa"/>
            <w:vAlign w:val="bottom"/>
          </w:tcPr>
          <w:p w14:paraId="18DBCCAF" w14:textId="77777777" w:rsidR="00E34B5E" w:rsidRPr="00FC60DF" w:rsidRDefault="00E34B5E" w:rsidP="00E34B5E">
            <w:pPr>
              <w:ind w:right="125"/>
              <w:jc w:val="right"/>
              <w:rPr>
                <w:rFonts w:asciiTheme="majorBidi" w:hAnsiTheme="majorBidi" w:cstheme="majorBidi"/>
                <w:sz w:val="28"/>
                <w:szCs w:val="28"/>
                <w:cs/>
              </w:rPr>
            </w:pPr>
            <w:r w:rsidRPr="00C121F7">
              <w:rPr>
                <w:rFonts w:asciiTheme="majorBidi" w:hAnsiTheme="majorBidi" w:cstheme="majorBidi"/>
                <w:sz w:val="28"/>
                <w:szCs w:val="28"/>
              </w:rPr>
              <w:t>45,</w:t>
            </w:r>
            <w:r>
              <w:rPr>
                <w:rFonts w:asciiTheme="majorBidi" w:hAnsiTheme="majorBidi" w:cstheme="majorBidi"/>
                <w:sz w:val="28"/>
                <w:szCs w:val="28"/>
              </w:rPr>
              <w:t>126</w:t>
            </w:r>
          </w:p>
        </w:tc>
        <w:tc>
          <w:tcPr>
            <w:tcW w:w="90" w:type="dxa"/>
          </w:tcPr>
          <w:p w14:paraId="434818DC" w14:textId="77777777" w:rsidR="00E34B5E" w:rsidRPr="00C121F7" w:rsidRDefault="00E34B5E" w:rsidP="00E34B5E">
            <w:pPr>
              <w:tabs>
                <w:tab w:val="decimal" w:pos="972"/>
              </w:tabs>
              <w:ind w:right="-14"/>
              <w:jc w:val="right"/>
              <w:rPr>
                <w:rFonts w:asciiTheme="majorBidi" w:hAnsiTheme="majorBidi" w:cstheme="majorBidi"/>
                <w:sz w:val="28"/>
                <w:szCs w:val="28"/>
              </w:rPr>
            </w:pPr>
          </w:p>
        </w:tc>
        <w:tc>
          <w:tcPr>
            <w:tcW w:w="1411" w:type="dxa"/>
            <w:vAlign w:val="bottom"/>
          </w:tcPr>
          <w:p w14:paraId="3FEE8E1B" w14:textId="77777777" w:rsidR="00E34B5E" w:rsidRPr="00C121F7" w:rsidRDefault="00E34B5E" w:rsidP="00E34B5E">
            <w:pPr>
              <w:ind w:right="125"/>
              <w:jc w:val="right"/>
              <w:rPr>
                <w:rFonts w:asciiTheme="majorBidi" w:hAnsiTheme="majorBidi" w:cstheme="majorBidi"/>
                <w:sz w:val="28"/>
                <w:szCs w:val="28"/>
              </w:rPr>
            </w:pPr>
            <w:r w:rsidRPr="00C121F7">
              <w:rPr>
                <w:rFonts w:asciiTheme="majorBidi" w:hAnsiTheme="majorBidi" w:cstheme="majorBidi"/>
                <w:sz w:val="28"/>
                <w:szCs w:val="28"/>
              </w:rPr>
              <w:t>45,475</w:t>
            </w:r>
          </w:p>
        </w:tc>
        <w:tc>
          <w:tcPr>
            <w:tcW w:w="78" w:type="dxa"/>
          </w:tcPr>
          <w:p w14:paraId="3DCE8803" w14:textId="77777777" w:rsidR="00E34B5E" w:rsidRPr="00C121F7" w:rsidRDefault="00E34B5E" w:rsidP="00E34B5E">
            <w:pPr>
              <w:tabs>
                <w:tab w:val="decimal" w:pos="972"/>
              </w:tabs>
              <w:ind w:right="-14"/>
              <w:jc w:val="right"/>
              <w:rPr>
                <w:rFonts w:asciiTheme="majorBidi" w:hAnsiTheme="majorBidi" w:cstheme="majorBidi"/>
                <w:sz w:val="28"/>
                <w:szCs w:val="28"/>
              </w:rPr>
            </w:pPr>
          </w:p>
        </w:tc>
        <w:tc>
          <w:tcPr>
            <w:tcW w:w="1262" w:type="dxa"/>
            <w:vAlign w:val="bottom"/>
          </w:tcPr>
          <w:p w14:paraId="3744ABA3" w14:textId="77777777" w:rsidR="00E34B5E" w:rsidRPr="00FC60DF" w:rsidRDefault="00E34B5E" w:rsidP="00E34B5E">
            <w:pPr>
              <w:tabs>
                <w:tab w:val="decimal" w:pos="972"/>
              </w:tabs>
              <w:ind w:right="213"/>
              <w:jc w:val="right"/>
              <w:rPr>
                <w:rFonts w:asciiTheme="majorBidi" w:hAnsiTheme="majorBidi" w:cstheme="majorBidi"/>
                <w:sz w:val="28"/>
                <w:szCs w:val="28"/>
                <w:cs/>
              </w:rPr>
            </w:pPr>
            <w:r w:rsidRPr="00C121F7">
              <w:rPr>
                <w:rFonts w:asciiTheme="majorBidi" w:hAnsiTheme="majorBidi" w:cstheme="majorBidi"/>
                <w:sz w:val="28"/>
                <w:szCs w:val="28"/>
              </w:rPr>
              <w:t>-</w:t>
            </w:r>
          </w:p>
        </w:tc>
        <w:tc>
          <w:tcPr>
            <w:tcW w:w="78" w:type="dxa"/>
          </w:tcPr>
          <w:p w14:paraId="6079702B" w14:textId="77777777" w:rsidR="00E34B5E" w:rsidRPr="00C121F7" w:rsidRDefault="00E34B5E" w:rsidP="00E34B5E">
            <w:pPr>
              <w:tabs>
                <w:tab w:val="decimal" w:pos="972"/>
              </w:tabs>
              <w:ind w:right="-14"/>
              <w:jc w:val="right"/>
              <w:rPr>
                <w:rFonts w:asciiTheme="majorBidi" w:hAnsiTheme="majorBidi" w:cstheme="majorBidi"/>
                <w:sz w:val="28"/>
                <w:szCs w:val="28"/>
              </w:rPr>
            </w:pPr>
          </w:p>
        </w:tc>
        <w:tc>
          <w:tcPr>
            <w:tcW w:w="1235" w:type="dxa"/>
            <w:vAlign w:val="bottom"/>
          </w:tcPr>
          <w:p w14:paraId="2DD1074D" w14:textId="77777777" w:rsidR="00E34B5E" w:rsidRPr="00C121F7" w:rsidRDefault="00E34B5E" w:rsidP="00E34B5E">
            <w:pPr>
              <w:tabs>
                <w:tab w:val="decimal" w:pos="972"/>
              </w:tabs>
              <w:ind w:right="213"/>
              <w:jc w:val="right"/>
              <w:rPr>
                <w:rFonts w:asciiTheme="majorBidi" w:hAnsiTheme="majorBidi" w:cstheme="majorBidi"/>
                <w:sz w:val="28"/>
                <w:szCs w:val="28"/>
              </w:rPr>
            </w:pPr>
            <w:r w:rsidRPr="00C121F7">
              <w:rPr>
                <w:rFonts w:asciiTheme="majorBidi" w:hAnsiTheme="majorBidi" w:cstheme="majorBidi"/>
                <w:sz w:val="28"/>
                <w:szCs w:val="28"/>
              </w:rPr>
              <w:t>-</w:t>
            </w:r>
          </w:p>
        </w:tc>
      </w:tr>
      <w:tr w:rsidR="00E34B5E" w:rsidRPr="00C121F7" w14:paraId="6EC682FB" w14:textId="77777777">
        <w:trPr>
          <w:trHeight w:val="343"/>
        </w:trPr>
        <w:tc>
          <w:tcPr>
            <w:tcW w:w="865" w:type="dxa"/>
          </w:tcPr>
          <w:p w14:paraId="130F7540" w14:textId="77777777" w:rsidR="00E34B5E" w:rsidRPr="00C121F7" w:rsidRDefault="00E34B5E" w:rsidP="00E34B5E">
            <w:pPr>
              <w:tabs>
                <w:tab w:val="left" w:pos="99"/>
              </w:tabs>
              <w:ind w:left="241" w:hanging="142"/>
              <w:jc w:val="center"/>
              <w:rPr>
                <w:rFonts w:asciiTheme="majorBidi" w:hAnsiTheme="majorBidi" w:cstheme="majorBidi"/>
                <w:sz w:val="28"/>
                <w:szCs w:val="28"/>
              </w:rPr>
            </w:pPr>
            <w:r w:rsidRPr="00C121F7">
              <w:rPr>
                <w:rFonts w:asciiTheme="majorBidi" w:hAnsiTheme="majorBidi" w:cstheme="majorBidi"/>
                <w:sz w:val="28"/>
                <w:szCs w:val="28"/>
              </w:rPr>
              <w:t>5</w:t>
            </w:r>
          </w:p>
        </w:tc>
        <w:tc>
          <w:tcPr>
            <w:tcW w:w="78" w:type="dxa"/>
          </w:tcPr>
          <w:p w14:paraId="5311D4F1" w14:textId="77777777" w:rsidR="00E34B5E" w:rsidRPr="00FC60DF" w:rsidRDefault="00E34B5E" w:rsidP="00E34B5E">
            <w:pPr>
              <w:tabs>
                <w:tab w:val="decimal" w:pos="0"/>
              </w:tabs>
              <w:ind w:left="252" w:right="-29" w:hanging="252"/>
              <w:jc w:val="center"/>
              <w:rPr>
                <w:rFonts w:asciiTheme="majorBidi" w:hAnsiTheme="majorBidi" w:cstheme="majorBidi"/>
                <w:sz w:val="28"/>
                <w:szCs w:val="28"/>
                <w:cs/>
              </w:rPr>
            </w:pPr>
          </w:p>
        </w:tc>
        <w:tc>
          <w:tcPr>
            <w:tcW w:w="1127" w:type="dxa"/>
          </w:tcPr>
          <w:p w14:paraId="6E230055" w14:textId="5AE9E9E3" w:rsidR="00E34B5E" w:rsidRPr="00FC60DF" w:rsidRDefault="00E34B5E" w:rsidP="00E34B5E">
            <w:pPr>
              <w:tabs>
                <w:tab w:val="decimal" w:pos="0"/>
              </w:tabs>
              <w:ind w:left="252" w:right="-29" w:hanging="252"/>
              <w:jc w:val="center"/>
              <w:rPr>
                <w:rFonts w:asciiTheme="majorBidi" w:hAnsiTheme="majorBidi" w:cstheme="majorBidi"/>
                <w:sz w:val="28"/>
                <w:szCs w:val="28"/>
                <w:cs/>
              </w:rPr>
            </w:pPr>
            <w:r w:rsidRPr="00EA50E5">
              <w:rPr>
                <w:rFonts w:asciiTheme="majorBidi" w:hAnsiTheme="majorBidi" w:cstheme="majorBidi"/>
                <w:sz w:val="28"/>
                <w:szCs w:val="28"/>
              </w:rPr>
              <w:t>Baht</w:t>
            </w:r>
          </w:p>
        </w:tc>
        <w:tc>
          <w:tcPr>
            <w:tcW w:w="90" w:type="dxa"/>
          </w:tcPr>
          <w:p w14:paraId="4FD0B477" w14:textId="77777777" w:rsidR="00E34B5E" w:rsidRPr="00C121F7" w:rsidRDefault="00E34B5E" w:rsidP="00E34B5E">
            <w:pPr>
              <w:tabs>
                <w:tab w:val="decimal" w:pos="972"/>
              </w:tabs>
              <w:ind w:right="-14"/>
              <w:rPr>
                <w:rFonts w:asciiTheme="majorBidi" w:hAnsiTheme="majorBidi" w:cstheme="majorBidi"/>
                <w:sz w:val="28"/>
                <w:szCs w:val="28"/>
              </w:rPr>
            </w:pPr>
          </w:p>
        </w:tc>
        <w:tc>
          <w:tcPr>
            <w:tcW w:w="1260" w:type="dxa"/>
          </w:tcPr>
          <w:p w14:paraId="14A80F2D" w14:textId="77777777" w:rsidR="00E34B5E" w:rsidRPr="00C121F7" w:rsidRDefault="00E34B5E" w:rsidP="00E34B5E">
            <w:pPr>
              <w:tabs>
                <w:tab w:val="decimal" w:pos="618"/>
              </w:tabs>
              <w:ind w:right="374"/>
              <w:jc w:val="center"/>
              <w:rPr>
                <w:rFonts w:asciiTheme="majorBidi" w:hAnsiTheme="majorBidi" w:cstheme="majorBidi"/>
                <w:sz w:val="28"/>
                <w:szCs w:val="28"/>
              </w:rPr>
            </w:pPr>
            <w:r w:rsidRPr="00C121F7">
              <w:rPr>
                <w:rFonts w:asciiTheme="majorBidi" w:hAnsiTheme="majorBidi" w:cstheme="majorBidi"/>
                <w:sz w:val="28"/>
                <w:szCs w:val="28"/>
              </w:rPr>
              <w:t>38</w:t>
            </w:r>
          </w:p>
        </w:tc>
        <w:tc>
          <w:tcPr>
            <w:tcW w:w="90" w:type="dxa"/>
          </w:tcPr>
          <w:p w14:paraId="0E5AF1F0" w14:textId="77777777" w:rsidR="00E34B5E" w:rsidRPr="00C121F7" w:rsidRDefault="00E34B5E" w:rsidP="00E34B5E">
            <w:pPr>
              <w:tabs>
                <w:tab w:val="decimal" w:pos="972"/>
              </w:tabs>
              <w:ind w:right="-14"/>
              <w:rPr>
                <w:rFonts w:asciiTheme="majorBidi" w:hAnsiTheme="majorBidi" w:cstheme="majorBidi"/>
                <w:sz w:val="28"/>
                <w:szCs w:val="28"/>
              </w:rPr>
            </w:pPr>
          </w:p>
        </w:tc>
        <w:tc>
          <w:tcPr>
            <w:tcW w:w="1440" w:type="dxa"/>
            <w:vAlign w:val="bottom"/>
          </w:tcPr>
          <w:p w14:paraId="52004DB1" w14:textId="77777777" w:rsidR="00E34B5E" w:rsidRPr="00C121F7" w:rsidRDefault="00E34B5E" w:rsidP="00E34B5E">
            <w:pPr>
              <w:ind w:right="125"/>
              <w:jc w:val="right"/>
              <w:rPr>
                <w:rFonts w:asciiTheme="majorBidi" w:hAnsiTheme="majorBidi" w:cstheme="majorBidi"/>
                <w:sz w:val="28"/>
                <w:szCs w:val="28"/>
              </w:rPr>
            </w:pPr>
            <w:r>
              <w:rPr>
                <w:rFonts w:asciiTheme="majorBidi" w:hAnsiTheme="majorBidi" w:cstheme="majorBidi"/>
                <w:sz w:val="28"/>
                <w:szCs w:val="28"/>
              </w:rPr>
              <w:t>34,548</w:t>
            </w:r>
          </w:p>
        </w:tc>
        <w:tc>
          <w:tcPr>
            <w:tcW w:w="90" w:type="dxa"/>
          </w:tcPr>
          <w:p w14:paraId="70B16068" w14:textId="77777777" w:rsidR="00E34B5E" w:rsidRPr="00C121F7" w:rsidRDefault="00E34B5E" w:rsidP="00E34B5E">
            <w:pPr>
              <w:tabs>
                <w:tab w:val="decimal" w:pos="972"/>
              </w:tabs>
              <w:ind w:right="-14"/>
              <w:jc w:val="right"/>
              <w:rPr>
                <w:rFonts w:asciiTheme="majorBidi" w:hAnsiTheme="majorBidi" w:cstheme="majorBidi"/>
                <w:sz w:val="28"/>
                <w:szCs w:val="28"/>
              </w:rPr>
            </w:pPr>
          </w:p>
        </w:tc>
        <w:tc>
          <w:tcPr>
            <w:tcW w:w="1411" w:type="dxa"/>
            <w:vAlign w:val="bottom"/>
          </w:tcPr>
          <w:p w14:paraId="5FCC5F34" w14:textId="77777777" w:rsidR="00E34B5E" w:rsidRPr="00C121F7" w:rsidRDefault="00E34B5E" w:rsidP="00E34B5E">
            <w:pPr>
              <w:ind w:right="125"/>
              <w:jc w:val="right"/>
              <w:rPr>
                <w:rFonts w:asciiTheme="majorBidi" w:hAnsiTheme="majorBidi" w:cstheme="majorBidi"/>
                <w:sz w:val="28"/>
                <w:szCs w:val="28"/>
              </w:rPr>
            </w:pPr>
            <w:r w:rsidRPr="00C121F7">
              <w:rPr>
                <w:rFonts w:asciiTheme="majorBidi" w:hAnsiTheme="majorBidi" w:cstheme="majorBidi"/>
                <w:sz w:val="28"/>
                <w:szCs w:val="28"/>
              </w:rPr>
              <w:t>37,593</w:t>
            </w:r>
          </w:p>
        </w:tc>
        <w:tc>
          <w:tcPr>
            <w:tcW w:w="78" w:type="dxa"/>
          </w:tcPr>
          <w:p w14:paraId="3E6D3D9C" w14:textId="77777777" w:rsidR="00E34B5E" w:rsidRPr="00C121F7" w:rsidRDefault="00E34B5E" w:rsidP="00E34B5E">
            <w:pPr>
              <w:tabs>
                <w:tab w:val="decimal" w:pos="972"/>
              </w:tabs>
              <w:ind w:right="-14"/>
              <w:jc w:val="right"/>
              <w:rPr>
                <w:rFonts w:asciiTheme="majorBidi" w:hAnsiTheme="majorBidi" w:cstheme="majorBidi"/>
                <w:sz w:val="28"/>
                <w:szCs w:val="28"/>
              </w:rPr>
            </w:pPr>
          </w:p>
        </w:tc>
        <w:tc>
          <w:tcPr>
            <w:tcW w:w="1262" w:type="dxa"/>
            <w:vAlign w:val="bottom"/>
          </w:tcPr>
          <w:p w14:paraId="7FE15CD7" w14:textId="77777777" w:rsidR="00E34B5E" w:rsidRPr="00FC60DF" w:rsidRDefault="00E34B5E" w:rsidP="00E34B5E">
            <w:pPr>
              <w:ind w:right="125"/>
              <w:jc w:val="right"/>
              <w:rPr>
                <w:rFonts w:asciiTheme="majorBidi" w:hAnsiTheme="majorBidi" w:cstheme="majorBidi"/>
                <w:sz w:val="28"/>
                <w:szCs w:val="28"/>
                <w:cs/>
              </w:rPr>
            </w:pPr>
            <w:r>
              <w:rPr>
                <w:rFonts w:asciiTheme="majorBidi" w:hAnsiTheme="majorBidi" w:cstheme="majorBidi"/>
                <w:sz w:val="28"/>
                <w:szCs w:val="28"/>
              </w:rPr>
              <w:t>34,548</w:t>
            </w:r>
          </w:p>
        </w:tc>
        <w:tc>
          <w:tcPr>
            <w:tcW w:w="78" w:type="dxa"/>
          </w:tcPr>
          <w:p w14:paraId="03B395C7" w14:textId="77777777" w:rsidR="00E34B5E" w:rsidRPr="00C121F7" w:rsidRDefault="00E34B5E" w:rsidP="00E34B5E">
            <w:pPr>
              <w:tabs>
                <w:tab w:val="decimal" w:pos="972"/>
              </w:tabs>
              <w:ind w:right="-14"/>
              <w:jc w:val="right"/>
              <w:rPr>
                <w:rFonts w:asciiTheme="majorBidi" w:hAnsiTheme="majorBidi" w:cstheme="majorBidi"/>
                <w:sz w:val="28"/>
                <w:szCs w:val="28"/>
              </w:rPr>
            </w:pPr>
          </w:p>
        </w:tc>
        <w:tc>
          <w:tcPr>
            <w:tcW w:w="1235" w:type="dxa"/>
            <w:vAlign w:val="bottom"/>
          </w:tcPr>
          <w:p w14:paraId="1B85958A" w14:textId="77777777" w:rsidR="00E34B5E" w:rsidRPr="00C121F7" w:rsidRDefault="00E34B5E" w:rsidP="00E34B5E">
            <w:pPr>
              <w:ind w:right="125"/>
              <w:jc w:val="right"/>
              <w:rPr>
                <w:rFonts w:asciiTheme="majorBidi" w:hAnsiTheme="majorBidi" w:cstheme="majorBidi"/>
                <w:sz w:val="28"/>
                <w:szCs w:val="28"/>
              </w:rPr>
            </w:pPr>
            <w:r w:rsidRPr="00C121F7">
              <w:rPr>
                <w:rFonts w:asciiTheme="majorBidi" w:hAnsiTheme="majorBidi" w:cstheme="majorBidi"/>
                <w:sz w:val="28"/>
                <w:szCs w:val="28"/>
              </w:rPr>
              <w:t>37,593</w:t>
            </w:r>
          </w:p>
        </w:tc>
      </w:tr>
      <w:tr w:rsidR="00E34B5E" w:rsidRPr="00C121F7" w14:paraId="31E0E3B6" w14:textId="77777777">
        <w:trPr>
          <w:trHeight w:val="369"/>
        </w:trPr>
        <w:tc>
          <w:tcPr>
            <w:tcW w:w="865" w:type="dxa"/>
          </w:tcPr>
          <w:p w14:paraId="509BCBB2" w14:textId="77777777" w:rsidR="00E34B5E" w:rsidRPr="00C121F7" w:rsidRDefault="00E34B5E" w:rsidP="00E34B5E">
            <w:pPr>
              <w:tabs>
                <w:tab w:val="left" w:pos="99"/>
              </w:tabs>
              <w:ind w:left="241" w:hanging="142"/>
              <w:jc w:val="center"/>
              <w:rPr>
                <w:rFonts w:asciiTheme="majorBidi" w:hAnsiTheme="majorBidi" w:cstheme="majorBidi"/>
                <w:sz w:val="28"/>
                <w:szCs w:val="28"/>
              </w:rPr>
            </w:pPr>
            <w:r w:rsidRPr="00C121F7">
              <w:rPr>
                <w:rFonts w:asciiTheme="majorBidi" w:hAnsiTheme="majorBidi" w:cstheme="majorBidi"/>
                <w:sz w:val="28"/>
                <w:szCs w:val="28"/>
              </w:rPr>
              <w:t>6</w:t>
            </w:r>
          </w:p>
        </w:tc>
        <w:tc>
          <w:tcPr>
            <w:tcW w:w="78" w:type="dxa"/>
          </w:tcPr>
          <w:p w14:paraId="03E256E4" w14:textId="77777777" w:rsidR="00E34B5E" w:rsidRPr="00FC60DF" w:rsidRDefault="00E34B5E" w:rsidP="00E34B5E">
            <w:pPr>
              <w:tabs>
                <w:tab w:val="decimal" w:pos="0"/>
              </w:tabs>
              <w:ind w:left="252" w:right="-29" w:hanging="252"/>
              <w:jc w:val="center"/>
              <w:rPr>
                <w:rFonts w:asciiTheme="majorBidi" w:hAnsiTheme="majorBidi" w:cstheme="majorBidi"/>
                <w:sz w:val="28"/>
                <w:szCs w:val="28"/>
                <w:cs/>
              </w:rPr>
            </w:pPr>
          </w:p>
        </w:tc>
        <w:tc>
          <w:tcPr>
            <w:tcW w:w="1127" w:type="dxa"/>
          </w:tcPr>
          <w:p w14:paraId="1D2C1989" w14:textId="59B49986" w:rsidR="00E34B5E" w:rsidRPr="00FC60DF" w:rsidRDefault="00E34B5E" w:rsidP="00E34B5E">
            <w:pPr>
              <w:tabs>
                <w:tab w:val="decimal" w:pos="0"/>
              </w:tabs>
              <w:ind w:left="252" w:right="-29" w:hanging="252"/>
              <w:jc w:val="center"/>
              <w:rPr>
                <w:rFonts w:asciiTheme="majorBidi" w:hAnsiTheme="majorBidi" w:cstheme="majorBidi"/>
                <w:sz w:val="28"/>
                <w:szCs w:val="28"/>
                <w:cs/>
              </w:rPr>
            </w:pPr>
            <w:r w:rsidRPr="00EA50E5">
              <w:rPr>
                <w:rFonts w:asciiTheme="majorBidi" w:hAnsiTheme="majorBidi" w:cstheme="majorBidi"/>
                <w:sz w:val="28"/>
                <w:szCs w:val="28"/>
              </w:rPr>
              <w:t>Baht</w:t>
            </w:r>
          </w:p>
        </w:tc>
        <w:tc>
          <w:tcPr>
            <w:tcW w:w="90" w:type="dxa"/>
          </w:tcPr>
          <w:p w14:paraId="3FDC52CB" w14:textId="77777777" w:rsidR="00E34B5E" w:rsidRPr="00C121F7" w:rsidRDefault="00E34B5E" w:rsidP="00E34B5E">
            <w:pPr>
              <w:tabs>
                <w:tab w:val="decimal" w:pos="972"/>
              </w:tabs>
              <w:ind w:right="-14"/>
              <w:rPr>
                <w:rFonts w:asciiTheme="majorBidi" w:hAnsiTheme="majorBidi" w:cstheme="majorBidi"/>
                <w:sz w:val="28"/>
                <w:szCs w:val="28"/>
              </w:rPr>
            </w:pPr>
          </w:p>
        </w:tc>
        <w:tc>
          <w:tcPr>
            <w:tcW w:w="1260" w:type="dxa"/>
          </w:tcPr>
          <w:p w14:paraId="02610E2A" w14:textId="77777777" w:rsidR="00E34B5E" w:rsidRPr="00C121F7" w:rsidRDefault="00E34B5E" w:rsidP="00E34B5E">
            <w:pPr>
              <w:tabs>
                <w:tab w:val="decimal" w:pos="618"/>
              </w:tabs>
              <w:ind w:right="374"/>
              <w:jc w:val="center"/>
              <w:rPr>
                <w:rFonts w:asciiTheme="majorBidi" w:hAnsiTheme="majorBidi" w:cstheme="majorBidi"/>
                <w:sz w:val="28"/>
                <w:szCs w:val="28"/>
              </w:rPr>
            </w:pPr>
            <w:r w:rsidRPr="007619BE">
              <w:rPr>
                <w:rFonts w:asciiTheme="majorBidi" w:hAnsiTheme="majorBidi" w:cstheme="majorBidi" w:hint="cs"/>
                <w:sz w:val="28"/>
                <w:szCs w:val="28"/>
              </w:rPr>
              <w:t>10</w:t>
            </w:r>
          </w:p>
        </w:tc>
        <w:tc>
          <w:tcPr>
            <w:tcW w:w="90" w:type="dxa"/>
          </w:tcPr>
          <w:p w14:paraId="6069219F" w14:textId="77777777" w:rsidR="00E34B5E" w:rsidRPr="00C121F7" w:rsidRDefault="00E34B5E" w:rsidP="00E34B5E">
            <w:pPr>
              <w:tabs>
                <w:tab w:val="decimal" w:pos="972"/>
              </w:tabs>
              <w:ind w:right="-14"/>
              <w:rPr>
                <w:rFonts w:asciiTheme="majorBidi" w:hAnsiTheme="majorBidi" w:cstheme="majorBidi"/>
                <w:sz w:val="28"/>
                <w:szCs w:val="28"/>
              </w:rPr>
            </w:pPr>
          </w:p>
        </w:tc>
        <w:tc>
          <w:tcPr>
            <w:tcW w:w="1440" w:type="dxa"/>
            <w:tcBorders>
              <w:bottom w:val="single" w:sz="4" w:space="0" w:color="auto"/>
            </w:tcBorders>
            <w:vAlign w:val="bottom"/>
          </w:tcPr>
          <w:p w14:paraId="3C3BABBA" w14:textId="77777777" w:rsidR="00E34B5E" w:rsidRPr="00FC60DF" w:rsidRDefault="00E34B5E" w:rsidP="00E34B5E">
            <w:pPr>
              <w:ind w:right="125"/>
              <w:jc w:val="right"/>
              <w:rPr>
                <w:rFonts w:asciiTheme="majorBidi" w:hAnsiTheme="majorBidi" w:cstheme="majorBidi"/>
                <w:sz w:val="28"/>
                <w:szCs w:val="28"/>
                <w:cs/>
              </w:rPr>
            </w:pPr>
            <w:r>
              <w:rPr>
                <w:rFonts w:asciiTheme="majorBidi" w:hAnsiTheme="majorBidi" w:cstheme="majorBidi"/>
                <w:sz w:val="28"/>
                <w:szCs w:val="28"/>
              </w:rPr>
              <w:t>8,500</w:t>
            </w:r>
          </w:p>
        </w:tc>
        <w:tc>
          <w:tcPr>
            <w:tcW w:w="90" w:type="dxa"/>
          </w:tcPr>
          <w:p w14:paraId="5837DCAE" w14:textId="77777777" w:rsidR="00E34B5E" w:rsidRPr="00C121F7" w:rsidRDefault="00E34B5E" w:rsidP="00E34B5E">
            <w:pPr>
              <w:tabs>
                <w:tab w:val="decimal" w:pos="972"/>
              </w:tabs>
              <w:ind w:right="-14"/>
              <w:jc w:val="right"/>
              <w:rPr>
                <w:rFonts w:asciiTheme="majorBidi" w:hAnsiTheme="majorBidi" w:cstheme="majorBidi"/>
                <w:sz w:val="28"/>
                <w:szCs w:val="28"/>
              </w:rPr>
            </w:pPr>
          </w:p>
        </w:tc>
        <w:tc>
          <w:tcPr>
            <w:tcW w:w="1411" w:type="dxa"/>
            <w:tcBorders>
              <w:bottom w:val="single" w:sz="4" w:space="0" w:color="auto"/>
            </w:tcBorders>
            <w:vAlign w:val="bottom"/>
          </w:tcPr>
          <w:p w14:paraId="7219DE71" w14:textId="77777777" w:rsidR="00E34B5E" w:rsidRPr="00FC60DF" w:rsidRDefault="00E34B5E" w:rsidP="00E34B5E">
            <w:pPr>
              <w:ind w:right="349"/>
              <w:jc w:val="right"/>
              <w:rPr>
                <w:rFonts w:asciiTheme="majorBidi" w:hAnsiTheme="majorBidi" w:cstheme="majorBidi"/>
                <w:sz w:val="28"/>
                <w:szCs w:val="28"/>
                <w:cs/>
              </w:rPr>
            </w:pPr>
            <w:r w:rsidRPr="00C121F7">
              <w:rPr>
                <w:rFonts w:asciiTheme="majorBidi" w:hAnsiTheme="majorBidi" w:cstheme="majorBidi"/>
                <w:sz w:val="28"/>
                <w:szCs w:val="28"/>
              </w:rPr>
              <w:t>-</w:t>
            </w:r>
          </w:p>
        </w:tc>
        <w:tc>
          <w:tcPr>
            <w:tcW w:w="78" w:type="dxa"/>
          </w:tcPr>
          <w:p w14:paraId="65779015" w14:textId="77777777" w:rsidR="00E34B5E" w:rsidRPr="00C121F7" w:rsidRDefault="00E34B5E" w:rsidP="00E34B5E">
            <w:pPr>
              <w:tabs>
                <w:tab w:val="decimal" w:pos="972"/>
              </w:tabs>
              <w:ind w:right="-14"/>
              <w:jc w:val="right"/>
              <w:rPr>
                <w:rFonts w:asciiTheme="majorBidi" w:hAnsiTheme="majorBidi" w:cstheme="majorBidi"/>
                <w:sz w:val="28"/>
                <w:szCs w:val="28"/>
              </w:rPr>
            </w:pPr>
          </w:p>
        </w:tc>
        <w:tc>
          <w:tcPr>
            <w:tcW w:w="1262" w:type="dxa"/>
            <w:tcBorders>
              <w:bottom w:val="single" w:sz="4" w:space="0" w:color="auto"/>
            </w:tcBorders>
            <w:vAlign w:val="bottom"/>
          </w:tcPr>
          <w:p w14:paraId="36DF595C" w14:textId="77777777" w:rsidR="00E34B5E" w:rsidRPr="00FC60DF" w:rsidRDefault="00E34B5E" w:rsidP="00E34B5E">
            <w:pPr>
              <w:ind w:right="125"/>
              <w:jc w:val="right"/>
              <w:rPr>
                <w:rFonts w:asciiTheme="majorBidi" w:hAnsiTheme="majorBidi" w:cstheme="majorBidi"/>
                <w:sz w:val="28"/>
                <w:szCs w:val="28"/>
                <w:cs/>
              </w:rPr>
            </w:pPr>
            <w:r>
              <w:rPr>
                <w:rFonts w:asciiTheme="majorBidi" w:hAnsiTheme="majorBidi" w:cstheme="majorBidi"/>
                <w:sz w:val="28"/>
                <w:szCs w:val="28"/>
              </w:rPr>
              <w:t>8,500</w:t>
            </w:r>
          </w:p>
        </w:tc>
        <w:tc>
          <w:tcPr>
            <w:tcW w:w="78" w:type="dxa"/>
          </w:tcPr>
          <w:p w14:paraId="3173EF32" w14:textId="77777777" w:rsidR="00E34B5E" w:rsidRPr="00C121F7" w:rsidRDefault="00E34B5E" w:rsidP="00E34B5E">
            <w:pPr>
              <w:tabs>
                <w:tab w:val="decimal" w:pos="972"/>
              </w:tabs>
              <w:ind w:right="-14"/>
              <w:jc w:val="right"/>
              <w:rPr>
                <w:rFonts w:asciiTheme="majorBidi" w:hAnsiTheme="majorBidi" w:cstheme="majorBidi"/>
                <w:sz w:val="28"/>
                <w:szCs w:val="28"/>
              </w:rPr>
            </w:pPr>
          </w:p>
        </w:tc>
        <w:tc>
          <w:tcPr>
            <w:tcW w:w="1235" w:type="dxa"/>
            <w:tcBorders>
              <w:bottom w:val="single" w:sz="4" w:space="0" w:color="auto"/>
            </w:tcBorders>
            <w:vAlign w:val="bottom"/>
          </w:tcPr>
          <w:p w14:paraId="47AC23A9" w14:textId="77777777" w:rsidR="00E34B5E" w:rsidRPr="00FC60DF" w:rsidRDefault="00E34B5E" w:rsidP="00E34B5E">
            <w:pPr>
              <w:tabs>
                <w:tab w:val="decimal" w:pos="972"/>
              </w:tabs>
              <w:ind w:right="213"/>
              <w:jc w:val="right"/>
              <w:rPr>
                <w:rFonts w:asciiTheme="majorBidi" w:hAnsiTheme="majorBidi" w:cstheme="majorBidi"/>
                <w:sz w:val="28"/>
                <w:szCs w:val="28"/>
                <w:cs/>
              </w:rPr>
            </w:pPr>
            <w:r w:rsidRPr="00C121F7">
              <w:rPr>
                <w:rFonts w:asciiTheme="majorBidi" w:hAnsiTheme="majorBidi" w:cstheme="majorBidi"/>
                <w:sz w:val="28"/>
                <w:szCs w:val="28"/>
              </w:rPr>
              <w:t>-</w:t>
            </w:r>
          </w:p>
        </w:tc>
      </w:tr>
      <w:tr w:rsidR="00DD261B" w:rsidRPr="00C121F7" w14:paraId="1388EDE7" w14:textId="77777777">
        <w:trPr>
          <w:trHeight w:val="343"/>
        </w:trPr>
        <w:tc>
          <w:tcPr>
            <w:tcW w:w="865" w:type="dxa"/>
          </w:tcPr>
          <w:p w14:paraId="1B8C8460" w14:textId="42282291" w:rsidR="00DD261B" w:rsidRPr="00FC60DF" w:rsidRDefault="00E34B5E">
            <w:pPr>
              <w:tabs>
                <w:tab w:val="left" w:pos="99"/>
              </w:tabs>
              <w:ind w:left="241" w:hanging="142"/>
              <w:rPr>
                <w:rFonts w:asciiTheme="majorBidi" w:hAnsiTheme="majorBidi" w:cstheme="majorBidi"/>
                <w:b/>
                <w:bCs/>
                <w:sz w:val="28"/>
                <w:szCs w:val="28"/>
                <w:cs/>
              </w:rPr>
            </w:pPr>
            <w:r w:rsidRPr="00E34B5E">
              <w:rPr>
                <w:rFonts w:asciiTheme="majorBidi" w:hAnsiTheme="majorBidi" w:cstheme="majorBidi"/>
                <w:b/>
                <w:bCs/>
                <w:sz w:val="28"/>
                <w:szCs w:val="28"/>
              </w:rPr>
              <w:t>Total</w:t>
            </w:r>
          </w:p>
        </w:tc>
        <w:tc>
          <w:tcPr>
            <w:tcW w:w="78" w:type="dxa"/>
          </w:tcPr>
          <w:p w14:paraId="78BF26BF" w14:textId="77777777" w:rsidR="00DD261B" w:rsidRPr="00134CFC" w:rsidRDefault="00DD261B">
            <w:pPr>
              <w:tabs>
                <w:tab w:val="decimal" w:pos="1451"/>
              </w:tabs>
              <w:ind w:right="-29"/>
              <w:jc w:val="thaiDistribute"/>
              <w:rPr>
                <w:rFonts w:asciiTheme="majorBidi" w:hAnsiTheme="majorBidi" w:cstheme="majorBidi"/>
                <w:b/>
                <w:bCs/>
                <w:sz w:val="28"/>
                <w:szCs w:val="28"/>
              </w:rPr>
            </w:pPr>
          </w:p>
        </w:tc>
        <w:tc>
          <w:tcPr>
            <w:tcW w:w="1127" w:type="dxa"/>
          </w:tcPr>
          <w:p w14:paraId="583E5F5A" w14:textId="77777777" w:rsidR="00DD261B" w:rsidRPr="00134CFC" w:rsidRDefault="00DD261B">
            <w:pPr>
              <w:tabs>
                <w:tab w:val="decimal" w:pos="1451"/>
              </w:tabs>
              <w:ind w:right="-29"/>
              <w:jc w:val="thaiDistribute"/>
              <w:rPr>
                <w:rFonts w:asciiTheme="majorBidi" w:hAnsiTheme="majorBidi" w:cstheme="majorBidi"/>
                <w:b/>
                <w:bCs/>
                <w:sz w:val="28"/>
                <w:szCs w:val="28"/>
              </w:rPr>
            </w:pPr>
          </w:p>
        </w:tc>
        <w:tc>
          <w:tcPr>
            <w:tcW w:w="90" w:type="dxa"/>
          </w:tcPr>
          <w:p w14:paraId="6BDCE42C" w14:textId="77777777" w:rsidR="00DD261B" w:rsidRPr="00134CFC" w:rsidRDefault="00DD261B">
            <w:pPr>
              <w:tabs>
                <w:tab w:val="decimal" w:pos="0"/>
              </w:tabs>
              <w:ind w:right="-29"/>
              <w:jc w:val="center"/>
              <w:rPr>
                <w:rFonts w:asciiTheme="majorBidi" w:hAnsiTheme="majorBidi" w:cstheme="majorBidi"/>
                <w:b/>
                <w:bCs/>
                <w:sz w:val="28"/>
                <w:szCs w:val="28"/>
              </w:rPr>
            </w:pPr>
          </w:p>
        </w:tc>
        <w:tc>
          <w:tcPr>
            <w:tcW w:w="1260" w:type="dxa"/>
          </w:tcPr>
          <w:p w14:paraId="142A5C15" w14:textId="77777777" w:rsidR="00DD261B" w:rsidRPr="00134CFC" w:rsidRDefault="00DD261B">
            <w:pPr>
              <w:tabs>
                <w:tab w:val="decimal" w:pos="0"/>
              </w:tabs>
              <w:ind w:right="-29"/>
              <w:jc w:val="center"/>
              <w:rPr>
                <w:rFonts w:asciiTheme="majorBidi" w:hAnsiTheme="majorBidi" w:cstheme="majorBidi"/>
                <w:b/>
                <w:bCs/>
                <w:sz w:val="28"/>
                <w:szCs w:val="28"/>
              </w:rPr>
            </w:pPr>
          </w:p>
        </w:tc>
        <w:tc>
          <w:tcPr>
            <w:tcW w:w="90" w:type="dxa"/>
          </w:tcPr>
          <w:p w14:paraId="381B3AEA" w14:textId="77777777" w:rsidR="00DD261B" w:rsidRPr="00134CFC" w:rsidRDefault="00DD261B">
            <w:pPr>
              <w:tabs>
                <w:tab w:val="decimal" w:pos="972"/>
              </w:tabs>
              <w:ind w:right="-14"/>
              <w:rPr>
                <w:rFonts w:asciiTheme="majorBidi" w:hAnsiTheme="majorBidi" w:cstheme="majorBidi"/>
                <w:b/>
                <w:bCs/>
                <w:sz w:val="28"/>
                <w:szCs w:val="28"/>
              </w:rPr>
            </w:pPr>
          </w:p>
        </w:tc>
        <w:tc>
          <w:tcPr>
            <w:tcW w:w="1440" w:type="dxa"/>
            <w:tcBorders>
              <w:top w:val="single" w:sz="4" w:space="0" w:color="auto"/>
            </w:tcBorders>
            <w:vAlign w:val="bottom"/>
          </w:tcPr>
          <w:p w14:paraId="07B00013" w14:textId="77777777" w:rsidR="00DD261B" w:rsidRPr="00134CFC" w:rsidRDefault="00DD261B">
            <w:pPr>
              <w:ind w:right="125"/>
              <w:jc w:val="right"/>
              <w:rPr>
                <w:rFonts w:asciiTheme="majorBidi" w:hAnsiTheme="majorBidi" w:cstheme="majorBidi"/>
                <w:b/>
                <w:bCs/>
                <w:sz w:val="28"/>
                <w:szCs w:val="28"/>
              </w:rPr>
            </w:pPr>
            <w:r w:rsidRPr="006015F9">
              <w:rPr>
                <w:rFonts w:asciiTheme="majorBidi" w:hAnsiTheme="majorBidi" w:cstheme="majorBidi"/>
                <w:b/>
                <w:bCs/>
                <w:sz w:val="28"/>
                <w:szCs w:val="28"/>
              </w:rPr>
              <w:t>365,724</w:t>
            </w:r>
          </w:p>
        </w:tc>
        <w:tc>
          <w:tcPr>
            <w:tcW w:w="90" w:type="dxa"/>
          </w:tcPr>
          <w:p w14:paraId="05FF7CF2" w14:textId="77777777" w:rsidR="00DD261B" w:rsidRPr="00134CFC" w:rsidRDefault="00DD261B">
            <w:pPr>
              <w:tabs>
                <w:tab w:val="decimal" w:pos="972"/>
              </w:tabs>
              <w:ind w:right="-14"/>
              <w:jc w:val="right"/>
              <w:rPr>
                <w:rFonts w:asciiTheme="majorBidi" w:hAnsiTheme="majorBidi" w:cstheme="majorBidi"/>
                <w:b/>
                <w:bCs/>
                <w:sz w:val="28"/>
                <w:szCs w:val="28"/>
              </w:rPr>
            </w:pPr>
          </w:p>
        </w:tc>
        <w:tc>
          <w:tcPr>
            <w:tcW w:w="1411" w:type="dxa"/>
            <w:tcBorders>
              <w:top w:val="single" w:sz="4" w:space="0" w:color="auto"/>
            </w:tcBorders>
            <w:vAlign w:val="bottom"/>
          </w:tcPr>
          <w:p w14:paraId="3569118D" w14:textId="77777777" w:rsidR="00DD261B" w:rsidRPr="00134CFC" w:rsidRDefault="00DD261B">
            <w:pPr>
              <w:ind w:right="125"/>
              <w:jc w:val="right"/>
              <w:rPr>
                <w:rFonts w:asciiTheme="majorBidi" w:hAnsiTheme="majorBidi" w:cstheme="majorBidi"/>
                <w:b/>
                <w:bCs/>
                <w:sz w:val="28"/>
                <w:szCs w:val="28"/>
              </w:rPr>
            </w:pPr>
            <w:r w:rsidRPr="00134CFC">
              <w:rPr>
                <w:rFonts w:asciiTheme="majorBidi" w:hAnsiTheme="majorBidi" w:cstheme="majorBidi"/>
                <w:b/>
                <w:bCs/>
                <w:sz w:val="28"/>
                <w:szCs w:val="28"/>
              </w:rPr>
              <w:t>421,702</w:t>
            </w:r>
          </w:p>
        </w:tc>
        <w:tc>
          <w:tcPr>
            <w:tcW w:w="78" w:type="dxa"/>
          </w:tcPr>
          <w:p w14:paraId="1AD32C8F" w14:textId="77777777" w:rsidR="00DD261B" w:rsidRPr="00134CFC" w:rsidRDefault="00DD261B">
            <w:pPr>
              <w:tabs>
                <w:tab w:val="decimal" w:pos="972"/>
              </w:tabs>
              <w:ind w:right="-14"/>
              <w:jc w:val="right"/>
              <w:rPr>
                <w:rFonts w:asciiTheme="majorBidi" w:hAnsiTheme="majorBidi" w:cstheme="majorBidi"/>
                <w:b/>
                <w:bCs/>
                <w:sz w:val="28"/>
                <w:szCs w:val="28"/>
              </w:rPr>
            </w:pPr>
          </w:p>
        </w:tc>
        <w:tc>
          <w:tcPr>
            <w:tcW w:w="1262" w:type="dxa"/>
            <w:tcBorders>
              <w:top w:val="single" w:sz="4" w:space="0" w:color="auto"/>
            </w:tcBorders>
            <w:vAlign w:val="bottom"/>
          </w:tcPr>
          <w:p w14:paraId="326137BA" w14:textId="77777777" w:rsidR="00DD261B" w:rsidRPr="00134CFC" w:rsidRDefault="00DD261B">
            <w:pPr>
              <w:ind w:right="125"/>
              <w:jc w:val="right"/>
              <w:rPr>
                <w:rFonts w:asciiTheme="majorBidi" w:hAnsiTheme="majorBidi" w:cstheme="majorBidi"/>
                <w:b/>
                <w:bCs/>
                <w:sz w:val="28"/>
                <w:szCs w:val="28"/>
              </w:rPr>
            </w:pPr>
            <w:r w:rsidRPr="009B7AD9">
              <w:rPr>
                <w:rFonts w:asciiTheme="majorBidi" w:hAnsiTheme="majorBidi" w:cstheme="majorBidi"/>
                <w:b/>
                <w:bCs/>
                <w:sz w:val="28"/>
                <w:szCs w:val="28"/>
              </w:rPr>
              <w:t>109,048</w:t>
            </w:r>
          </w:p>
        </w:tc>
        <w:tc>
          <w:tcPr>
            <w:tcW w:w="78" w:type="dxa"/>
          </w:tcPr>
          <w:p w14:paraId="56A3A2E0" w14:textId="77777777" w:rsidR="00DD261B" w:rsidRPr="00134CFC" w:rsidRDefault="00DD261B">
            <w:pPr>
              <w:tabs>
                <w:tab w:val="decimal" w:pos="972"/>
              </w:tabs>
              <w:ind w:right="-14"/>
              <w:jc w:val="right"/>
              <w:rPr>
                <w:rFonts w:asciiTheme="majorBidi" w:hAnsiTheme="majorBidi" w:cstheme="majorBidi"/>
                <w:b/>
                <w:bCs/>
                <w:sz w:val="28"/>
                <w:szCs w:val="28"/>
              </w:rPr>
            </w:pPr>
          </w:p>
        </w:tc>
        <w:tc>
          <w:tcPr>
            <w:tcW w:w="1235" w:type="dxa"/>
            <w:tcBorders>
              <w:top w:val="single" w:sz="4" w:space="0" w:color="auto"/>
            </w:tcBorders>
            <w:vAlign w:val="bottom"/>
          </w:tcPr>
          <w:p w14:paraId="5EAC5014" w14:textId="77777777" w:rsidR="00DD261B" w:rsidRPr="00134CFC" w:rsidRDefault="00DD261B">
            <w:pPr>
              <w:ind w:right="125"/>
              <w:jc w:val="right"/>
              <w:rPr>
                <w:rFonts w:asciiTheme="majorBidi" w:hAnsiTheme="majorBidi" w:cstheme="majorBidi"/>
                <w:b/>
                <w:bCs/>
                <w:sz w:val="28"/>
                <w:szCs w:val="28"/>
              </w:rPr>
            </w:pPr>
            <w:r w:rsidRPr="00134CFC">
              <w:rPr>
                <w:rFonts w:asciiTheme="majorBidi" w:hAnsiTheme="majorBidi" w:cstheme="majorBidi"/>
                <w:b/>
                <w:bCs/>
                <w:sz w:val="28"/>
                <w:szCs w:val="28"/>
              </w:rPr>
              <w:t>107,593</w:t>
            </w:r>
          </w:p>
        </w:tc>
      </w:tr>
      <w:tr w:rsidR="000A1DF1" w:rsidRPr="00C121F7" w14:paraId="56EDC84E" w14:textId="77777777">
        <w:trPr>
          <w:trHeight w:val="369"/>
        </w:trPr>
        <w:tc>
          <w:tcPr>
            <w:tcW w:w="3420" w:type="dxa"/>
            <w:gridSpan w:val="5"/>
          </w:tcPr>
          <w:p w14:paraId="071B7A35" w14:textId="1BE11739" w:rsidR="000A1DF1" w:rsidRPr="00C121F7" w:rsidRDefault="000A1DF1" w:rsidP="000A1DF1">
            <w:pPr>
              <w:tabs>
                <w:tab w:val="left" w:pos="99"/>
              </w:tabs>
              <w:ind w:left="241" w:hanging="142"/>
              <w:jc w:val="both"/>
              <w:rPr>
                <w:rFonts w:asciiTheme="majorBidi" w:hAnsiTheme="majorBidi" w:cstheme="majorBidi"/>
                <w:sz w:val="28"/>
                <w:szCs w:val="28"/>
              </w:rPr>
            </w:pPr>
            <w:r w:rsidRPr="00B542DF">
              <w:rPr>
                <w:rFonts w:asciiTheme="majorBidi" w:hAnsiTheme="majorBidi" w:cstheme="majorBidi"/>
                <w:sz w:val="28"/>
                <w:szCs w:val="28"/>
              </w:rPr>
              <w:t>Less: Current portion</w:t>
            </w:r>
          </w:p>
        </w:tc>
        <w:tc>
          <w:tcPr>
            <w:tcW w:w="90" w:type="dxa"/>
          </w:tcPr>
          <w:p w14:paraId="442BFB13" w14:textId="77777777" w:rsidR="000A1DF1" w:rsidRPr="00C121F7" w:rsidRDefault="000A1DF1" w:rsidP="000A1DF1">
            <w:pPr>
              <w:tabs>
                <w:tab w:val="decimal" w:pos="972"/>
              </w:tabs>
              <w:ind w:right="-14"/>
              <w:rPr>
                <w:rFonts w:asciiTheme="majorBidi" w:hAnsiTheme="majorBidi" w:cstheme="majorBidi"/>
                <w:sz w:val="28"/>
                <w:szCs w:val="28"/>
              </w:rPr>
            </w:pPr>
          </w:p>
        </w:tc>
        <w:tc>
          <w:tcPr>
            <w:tcW w:w="1440" w:type="dxa"/>
            <w:tcBorders>
              <w:bottom w:val="single" w:sz="4" w:space="0" w:color="auto"/>
            </w:tcBorders>
            <w:vAlign w:val="bottom"/>
          </w:tcPr>
          <w:p w14:paraId="664BEE1A" w14:textId="77777777" w:rsidR="000A1DF1" w:rsidRPr="00FC60DF" w:rsidRDefault="000A1DF1" w:rsidP="000A1DF1">
            <w:pPr>
              <w:tabs>
                <w:tab w:val="decimal" w:pos="1140"/>
              </w:tabs>
              <w:ind w:left="-29" w:right="-29"/>
              <w:jc w:val="center"/>
              <w:rPr>
                <w:rFonts w:asciiTheme="majorBidi" w:hAnsiTheme="majorBidi" w:cstheme="majorBidi"/>
                <w:sz w:val="28"/>
                <w:szCs w:val="28"/>
                <w:cs/>
              </w:rPr>
            </w:pPr>
            <w:r w:rsidRPr="006015F9">
              <w:rPr>
                <w:rFonts w:asciiTheme="majorBidi" w:hAnsiTheme="majorBidi" w:cstheme="majorBidi"/>
                <w:sz w:val="28"/>
                <w:szCs w:val="28"/>
              </w:rPr>
              <w:t>(141,414)</w:t>
            </w:r>
          </w:p>
        </w:tc>
        <w:tc>
          <w:tcPr>
            <w:tcW w:w="90" w:type="dxa"/>
          </w:tcPr>
          <w:p w14:paraId="09FA525C" w14:textId="77777777" w:rsidR="000A1DF1" w:rsidRPr="00C121F7" w:rsidRDefault="000A1DF1" w:rsidP="000A1DF1">
            <w:pPr>
              <w:tabs>
                <w:tab w:val="decimal" w:pos="972"/>
              </w:tabs>
              <w:ind w:right="-14"/>
              <w:jc w:val="right"/>
              <w:rPr>
                <w:rFonts w:asciiTheme="majorBidi" w:hAnsiTheme="majorBidi" w:cstheme="majorBidi"/>
                <w:sz w:val="28"/>
                <w:szCs w:val="28"/>
              </w:rPr>
            </w:pPr>
          </w:p>
        </w:tc>
        <w:tc>
          <w:tcPr>
            <w:tcW w:w="1411" w:type="dxa"/>
            <w:tcBorders>
              <w:bottom w:val="single" w:sz="4" w:space="0" w:color="auto"/>
            </w:tcBorders>
            <w:vAlign w:val="bottom"/>
          </w:tcPr>
          <w:p w14:paraId="63365103" w14:textId="77777777" w:rsidR="000A1DF1" w:rsidRPr="00FC60DF" w:rsidRDefault="000A1DF1" w:rsidP="000A1DF1">
            <w:pPr>
              <w:tabs>
                <w:tab w:val="decimal" w:pos="1140"/>
              </w:tabs>
              <w:ind w:left="-29" w:right="-29"/>
              <w:jc w:val="center"/>
              <w:rPr>
                <w:rFonts w:asciiTheme="majorBidi" w:hAnsiTheme="majorBidi" w:cstheme="majorBidi"/>
                <w:sz w:val="28"/>
                <w:szCs w:val="28"/>
                <w:cs/>
              </w:rPr>
            </w:pPr>
            <w:r w:rsidRPr="00C121F7">
              <w:rPr>
                <w:rFonts w:asciiTheme="majorBidi" w:hAnsiTheme="majorBidi" w:cstheme="majorBidi"/>
                <w:sz w:val="28"/>
                <w:szCs w:val="28"/>
              </w:rPr>
              <w:t>(387,247)</w:t>
            </w:r>
          </w:p>
        </w:tc>
        <w:tc>
          <w:tcPr>
            <w:tcW w:w="78" w:type="dxa"/>
          </w:tcPr>
          <w:p w14:paraId="35CEC5C5" w14:textId="77777777" w:rsidR="000A1DF1" w:rsidRPr="00C121F7" w:rsidRDefault="000A1DF1" w:rsidP="000A1DF1">
            <w:pPr>
              <w:tabs>
                <w:tab w:val="decimal" w:pos="1140"/>
              </w:tabs>
              <w:ind w:left="-29" w:right="-29"/>
              <w:jc w:val="center"/>
              <w:rPr>
                <w:rFonts w:asciiTheme="majorBidi" w:hAnsiTheme="majorBidi" w:cstheme="majorBidi"/>
                <w:sz w:val="28"/>
                <w:szCs w:val="28"/>
              </w:rPr>
            </w:pPr>
          </w:p>
        </w:tc>
        <w:tc>
          <w:tcPr>
            <w:tcW w:w="1262" w:type="dxa"/>
            <w:tcBorders>
              <w:bottom w:val="single" w:sz="4" w:space="0" w:color="auto"/>
            </w:tcBorders>
            <w:vAlign w:val="bottom"/>
          </w:tcPr>
          <w:p w14:paraId="5885DCB3" w14:textId="77777777" w:rsidR="000A1DF1" w:rsidRPr="00FC60DF" w:rsidRDefault="000A1DF1" w:rsidP="000A1DF1">
            <w:pPr>
              <w:tabs>
                <w:tab w:val="decimal" w:pos="928"/>
              </w:tabs>
              <w:ind w:left="-29" w:right="-29"/>
              <w:jc w:val="center"/>
              <w:rPr>
                <w:rFonts w:asciiTheme="majorBidi" w:hAnsiTheme="majorBidi" w:cstheme="majorBidi"/>
                <w:sz w:val="28"/>
                <w:szCs w:val="28"/>
                <w:cs/>
              </w:rPr>
            </w:pPr>
            <w:r w:rsidRPr="00C121F7">
              <w:rPr>
                <w:rFonts w:asciiTheme="majorBidi" w:hAnsiTheme="majorBidi" w:cstheme="majorBidi"/>
                <w:sz w:val="28"/>
                <w:szCs w:val="28"/>
              </w:rPr>
              <w:t>(</w:t>
            </w:r>
            <w:r>
              <w:rPr>
                <w:rFonts w:asciiTheme="majorBidi" w:hAnsiTheme="majorBidi" w:cstheme="majorBidi"/>
                <w:sz w:val="28"/>
                <w:szCs w:val="28"/>
              </w:rPr>
              <w:t>96,288</w:t>
            </w:r>
            <w:r w:rsidRPr="00C121F7">
              <w:rPr>
                <w:rFonts w:asciiTheme="majorBidi" w:hAnsiTheme="majorBidi" w:cstheme="majorBidi"/>
                <w:sz w:val="28"/>
                <w:szCs w:val="28"/>
              </w:rPr>
              <w:t>)</w:t>
            </w:r>
          </w:p>
        </w:tc>
        <w:tc>
          <w:tcPr>
            <w:tcW w:w="78" w:type="dxa"/>
          </w:tcPr>
          <w:p w14:paraId="22709978" w14:textId="77777777" w:rsidR="000A1DF1" w:rsidRPr="00C121F7" w:rsidRDefault="000A1DF1" w:rsidP="000A1DF1">
            <w:pPr>
              <w:tabs>
                <w:tab w:val="decimal" w:pos="1140"/>
              </w:tabs>
              <w:ind w:left="-29" w:right="-29"/>
              <w:jc w:val="center"/>
              <w:rPr>
                <w:rFonts w:asciiTheme="majorBidi" w:hAnsiTheme="majorBidi" w:cstheme="majorBidi"/>
                <w:sz w:val="28"/>
                <w:szCs w:val="28"/>
              </w:rPr>
            </w:pPr>
          </w:p>
        </w:tc>
        <w:tc>
          <w:tcPr>
            <w:tcW w:w="1235" w:type="dxa"/>
            <w:tcBorders>
              <w:bottom w:val="single" w:sz="4" w:space="0" w:color="auto"/>
            </w:tcBorders>
            <w:vAlign w:val="bottom"/>
          </w:tcPr>
          <w:p w14:paraId="54BC4D49" w14:textId="77777777" w:rsidR="000A1DF1" w:rsidRPr="00FC60DF" w:rsidRDefault="000A1DF1" w:rsidP="000A1DF1">
            <w:pPr>
              <w:tabs>
                <w:tab w:val="decimal" w:pos="928"/>
              </w:tabs>
              <w:ind w:left="-29" w:right="-29"/>
              <w:jc w:val="center"/>
              <w:rPr>
                <w:rFonts w:asciiTheme="majorBidi" w:hAnsiTheme="majorBidi" w:cstheme="majorBidi"/>
                <w:sz w:val="28"/>
                <w:szCs w:val="28"/>
                <w:cs/>
              </w:rPr>
            </w:pPr>
            <w:r w:rsidRPr="00C121F7">
              <w:rPr>
                <w:rFonts w:asciiTheme="majorBidi" w:hAnsiTheme="majorBidi" w:cstheme="majorBidi"/>
                <w:sz w:val="28"/>
                <w:szCs w:val="28"/>
              </w:rPr>
              <w:t>(73,138)</w:t>
            </w:r>
          </w:p>
        </w:tc>
      </w:tr>
      <w:tr w:rsidR="000A1DF1" w:rsidRPr="00C121F7" w14:paraId="6E51FBB6" w14:textId="77777777" w:rsidTr="003D4815">
        <w:trPr>
          <w:trHeight w:val="397"/>
        </w:trPr>
        <w:tc>
          <w:tcPr>
            <w:tcW w:w="3420" w:type="dxa"/>
            <w:gridSpan w:val="5"/>
          </w:tcPr>
          <w:p w14:paraId="7B2A298E" w14:textId="45A7AFAB" w:rsidR="000A1DF1" w:rsidRPr="00E76FCE" w:rsidRDefault="00E76FCE" w:rsidP="000A1DF1">
            <w:pPr>
              <w:tabs>
                <w:tab w:val="left" w:pos="99"/>
              </w:tabs>
              <w:ind w:left="241" w:hanging="142"/>
              <w:rPr>
                <w:rFonts w:asciiTheme="majorBidi" w:hAnsiTheme="majorBidi" w:cstheme="majorBidi"/>
                <w:b/>
                <w:bCs/>
                <w:sz w:val="28"/>
                <w:szCs w:val="28"/>
              </w:rPr>
            </w:pPr>
            <w:r w:rsidRPr="00E76FCE">
              <w:rPr>
                <w:rFonts w:asciiTheme="majorBidi" w:hAnsiTheme="majorBidi" w:cstheme="majorBidi"/>
                <w:b/>
                <w:bCs/>
                <w:sz w:val="28"/>
                <w:szCs w:val="28"/>
              </w:rPr>
              <w:t>Long-term loans</w:t>
            </w:r>
            <w:r w:rsidR="009C1B52">
              <w:rPr>
                <w:rFonts w:asciiTheme="majorBidi" w:hAnsiTheme="majorBidi" w:cstheme="majorBidi"/>
                <w:b/>
                <w:bCs/>
                <w:sz w:val="28"/>
                <w:szCs w:val="28"/>
              </w:rPr>
              <w:t>,</w:t>
            </w:r>
            <w:r w:rsidRPr="00E76FCE">
              <w:rPr>
                <w:rFonts w:asciiTheme="majorBidi" w:hAnsiTheme="majorBidi" w:cstheme="majorBidi"/>
                <w:b/>
                <w:bCs/>
                <w:sz w:val="28"/>
                <w:szCs w:val="28"/>
              </w:rPr>
              <w:t xml:space="preserve"> net of current portion</w:t>
            </w:r>
          </w:p>
        </w:tc>
        <w:tc>
          <w:tcPr>
            <w:tcW w:w="90" w:type="dxa"/>
          </w:tcPr>
          <w:p w14:paraId="1B8928E5" w14:textId="77777777" w:rsidR="000A1DF1" w:rsidRPr="004A675E" w:rsidRDefault="000A1DF1" w:rsidP="000A1DF1">
            <w:pPr>
              <w:tabs>
                <w:tab w:val="decimal" w:pos="972"/>
              </w:tabs>
              <w:ind w:right="-14"/>
              <w:rPr>
                <w:rFonts w:asciiTheme="majorBidi" w:hAnsiTheme="majorBidi" w:cstheme="majorBidi"/>
                <w:b/>
                <w:bCs/>
                <w:sz w:val="28"/>
                <w:szCs w:val="28"/>
              </w:rPr>
            </w:pPr>
          </w:p>
        </w:tc>
        <w:tc>
          <w:tcPr>
            <w:tcW w:w="1440" w:type="dxa"/>
            <w:tcBorders>
              <w:top w:val="single" w:sz="4" w:space="0" w:color="auto"/>
              <w:bottom w:val="double" w:sz="4" w:space="0" w:color="auto"/>
            </w:tcBorders>
            <w:vAlign w:val="bottom"/>
          </w:tcPr>
          <w:p w14:paraId="77F299DA" w14:textId="77777777" w:rsidR="000A1DF1" w:rsidRPr="004A675E" w:rsidRDefault="000A1DF1" w:rsidP="000A1DF1">
            <w:pPr>
              <w:ind w:right="125"/>
              <w:jc w:val="right"/>
              <w:rPr>
                <w:rFonts w:asciiTheme="majorBidi" w:hAnsiTheme="majorBidi" w:cstheme="majorBidi"/>
                <w:b/>
                <w:bCs/>
                <w:sz w:val="28"/>
                <w:szCs w:val="28"/>
              </w:rPr>
            </w:pPr>
            <w:r>
              <w:rPr>
                <w:rFonts w:asciiTheme="majorBidi" w:hAnsiTheme="majorBidi" w:cstheme="majorBidi"/>
                <w:b/>
                <w:bCs/>
                <w:sz w:val="28"/>
                <w:szCs w:val="28"/>
              </w:rPr>
              <w:t>224,310</w:t>
            </w:r>
          </w:p>
        </w:tc>
        <w:tc>
          <w:tcPr>
            <w:tcW w:w="90" w:type="dxa"/>
          </w:tcPr>
          <w:p w14:paraId="31053708" w14:textId="77777777" w:rsidR="000A1DF1" w:rsidRPr="004A675E" w:rsidRDefault="000A1DF1" w:rsidP="000A1DF1">
            <w:pPr>
              <w:tabs>
                <w:tab w:val="decimal" w:pos="972"/>
              </w:tabs>
              <w:ind w:right="-14"/>
              <w:jc w:val="right"/>
              <w:rPr>
                <w:rFonts w:asciiTheme="majorBidi" w:hAnsiTheme="majorBidi" w:cstheme="majorBidi"/>
                <w:b/>
                <w:bCs/>
                <w:sz w:val="28"/>
                <w:szCs w:val="28"/>
              </w:rPr>
            </w:pPr>
          </w:p>
        </w:tc>
        <w:tc>
          <w:tcPr>
            <w:tcW w:w="1411" w:type="dxa"/>
            <w:tcBorders>
              <w:top w:val="single" w:sz="4" w:space="0" w:color="auto"/>
              <w:bottom w:val="double" w:sz="4" w:space="0" w:color="auto"/>
            </w:tcBorders>
            <w:vAlign w:val="bottom"/>
          </w:tcPr>
          <w:p w14:paraId="301D0B0B" w14:textId="77777777" w:rsidR="000A1DF1" w:rsidRPr="004A675E" w:rsidRDefault="000A1DF1" w:rsidP="000A1DF1">
            <w:pPr>
              <w:ind w:right="125"/>
              <w:jc w:val="right"/>
              <w:rPr>
                <w:rFonts w:asciiTheme="majorBidi" w:hAnsiTheme="majorBidi" w:cstheme="majorBidi"/>
                <w:b/>
                <w:bCs/>
                <w:sz w:val="28"/>
                <w:szCs w:val="28"/>
              </w:rPr>
            </w:pPr>
            <w:r w:rsidRPr="004A675E">
              <w:rPr>
                <w:rFonts w:asciiTheme="majorBidi" w:hAnsiTheme="majorBidi" w:cstheme="majorBidi"/>
                <w:b/>
                <w:bCs/>
                <w:sz w:val="28"/>
                <w:szCs w:val="28"/>
              </w:rPr>
              <w:t>34,455</w:t>
            </w:r>
          </w:p>
        </w:tc>
        <w:tc>
          <w:tcPr>
            <w:tcW w:w="78" w:type="dxa"/>
          </w:tcPr>
          <w:p w14:paraId="653D765E" w14:textId="77777777" w:rsidR="000A1DF1" w:rsidRPr="004A675E" w:rsidRDefault="000A1DF1" w:rsidP="000A1DF1">
            <w:pPr>
              <w:tabs>
                <w:tab w:val="decimal" w:pos="972"/>
              </w:tabs>
              <w:ind w:right="-14"/>
              <w:jc w:val="right"/>
              <w:rPr>
                <w:rFonts w:asciiTheme="majorBidi" w:hAnsiTheme="majorBidi" w:cstheme="majorBidi"/>
                <w:b/>
                <w:bCs/>
                <w:sz w:val="28"/>
                <w:szCs w:val="28"/>
              </w:rPr>
            </w:pPr>
          </w:p>
        </w:tc>
        <w:tc>
          <w:tcPr>
            <w:tcW w:w="1262" w:type="dxa"/>
            <w:tcBorders>
              <w:top w:val="single" w:sz="4" w:space="0" w:color="auto"/>
              <w:bottom w:val="double" w:sz="4" w:space="0" w:color="auto"/>
            </w:tcBorders>
            <w:vAlign w:val="bottom"/>
          </w:tcPr>
          <w:p w14:paraId="01F2D808" w14:textId="77777777" w:rsidR="000A1DF1" w:rsidRPr="004A675E" w:rsidRDefault="000A1DF1" w:rsidP="000A1DF1">
            <w:pPr>
              <w:ind w:right="125"/>
              <w:jc w:val="right"/>
              <w:rPr>
                <w:rFonts w:asciiTheme="majorBidi" w:hAnsiTheme="majorBidi" w:cstheme="majorBidi"/>
                <w:b/>
                <w:bCs/>
                <w:sz w:val="28"/>
                <w:szCs w:val="28"/>
              </w:rPr>
            </w:pPr>
            <w:r>
              <w:rPr>
                <w:rFonts w:asciiTheme="majorBidi" w:hAnsiTheme="majorBidi" w:cstheme="majorBidi"/>
                <w:b/>
                <w:bCs/>
                <w:sz w:val="28"/>
                <w:szCs w:val="28"/>
              </w:rPr>
              <w:t>12,760</w:t>
            </w:r>
          </w:p>
        </w:tc>
        <w:tc>
          <w:tcPr>
            <w:tcW w:w="78" w:type="dxa"/>
          </w:tcPr>
          <w:p w14:paraId="5C566340" w14:textId="77777777" w:rsidR="000A1DF1" w:rsidRPr="004A675E" w:rsidRDefault="000A1DF1" w:rsidP="000A1DF1">
            <w:pPr>
              <w:ind w:right="125"/>
              <w:jc w:val="right"/>
              <w:rPr>
                <w:rFonts w:asciiTheme="majorBidi" w:hAnsiTheme="majorBidi" w:cstheme="majorBidi"/>
                <w:b/>
                <w:bCs/>
                <w:sz w:val="28"/>
                <w:szCs w:val="28"/>
              </w:rPr>
            </w:pPr>
          </w:p>
        </w:tc>
        <w:tc>
          <w:tcPr>
            <w:tcW w:w="1235" w:type="dxa"/>
            <w:tcBorders>
              <w:top w:val="single" w:sz="4" w:space="0" w:color="auto"/>
              <w:bottom w:val="double" w:sz="4" w:space="0" w:color="auto"/>
            </w:tcBorders>
            <w:vAlign w:val="bottom"/>
          </w:tcPr>
          <w:p w14:paraId="792A7EDE" w14:textId="77777777" w:rsidR="000A1DF1" w:rsidRPr="004A675E" w:rsidRDefault="000A1DF1" w:rsidP="000A1DF1">
            <w:pPr>
              <w:ind w:right="125"/>
              <w:jc w:val="right"/>
              <w:rPr>
                <w:rFonts w:asciiTheme="majorBidi" w:hAnsiTheme="majorBidi" w:cstheme="majorBidi"/>
                <w:b/>
                <w:bCs/>
                <w:sz w:val="28"/>
                <w:szCs w:val="28"/>
              </w:rPr>
            </w:pPr>
            <w:r w:rsidRPr="004A675E">
              <w:rPr>
                <w:rFonts w:asciiTheme="majorBidi" w:hAnsiTheme="majorBidi" w:cstheme="majorBidi"/>
                <w:b/>
                <w:bCs/>
                <w:sz w:val="28"/>
                <w:szCs w:val="28"/>
              </w:rPr>
              <w:t>34,455</w:t>
            </w:r>
          </w:p>
        </w:tc>
      </w:tr>
    </w:tbl>
    <w:p w14:paraId="147CEE86" w14:textId="0939DCD5" w:rsidR="009701E6" w:rsidRDefault="009701E6" w:rsidP="006B4053">
      <w:pPr>
        <w:spacing w:before="120" w:after="120"/>
        <w:ind w:left="519"/>
        <w:jc w:val="thaiDistribute"/>
        <w:rPr>
          <w:rFonts w:asciiTheme="majorBidi" w:hAnsiTheme="majorBidi"/>
          <w:sz w:val="28"/>
          <w:szCs w:val="28"/>
        </w:rPr>
      </w:pPr>
      <w:r w:rsidRPr="006B4053">
        <w:rPr>
          <w:rFonts w:asciiTheme="majorBidi" w:hAnsiTheme="majorBidi"/>
          <w:sz w:val="28"/>
          <w:szCs w:val="28"/>
        </w:rPr>
        <w:tab/>
        <w:t>Movements of the long-term loan account during the years ended</w:t>
      </w:r>
      <w:r w:rsidR="003578CB">
        <w:rPr>
          <w:rFonts w:asciiTheme="majorBidi" w:hAnsiTheme="majorBidi"/>
          <w:sz w:val="28"/>
          <w:szCs w:val="28"/>
        </w:rPr>
        <w:t xml:space="preserve"> </w:t>
      </w:r>
      <w:r w:rsidR="00C957C8" w:rsidRPr="006B4053">
        <w:rPr>
          <w:rFonts w:asciiTheme="majorBidi" w:hAnsiTheme="majorBidi"/>
          <w:sz w:val="28"/>
          <w:szCs w:val="28"/>
        </w:rPr>
        <w:t>December</w:t>
      </w:r>
      <w:r w:rsidR="003578CB">
        <w:rPr>
          <w:rFonts w:asciiTheme="majorBidi" w:hAnsiTheme="majorBidi"/>
          <w:sz w:val="28"/>
          <w:szCs w:val="28"/>
        </w:rPr>
        <w:t xml:space="preserve"> 31,</w:t>
      </w:r>
      <w:r w:rsidR="00C957C8" w:rsidRPr="006B4053">
        <w:rPr>
          <w:rFonts w:asciiTheme="majorBidi" w:hAnsiTheme="majorBidi"/>
          <w:sz w:val="28"/>
          <w:szCs w:val="28"/>
        </w:rPr>
        <w:t xml:space="preserve"> </w:t>
      </w:r>
      <w:r w:rsidR="005C79F6" w:rsidRPr="006B4053">
        <w:rPr>
          <w:rFonts w:asciiTheme="majorBidi" w:hAnsiTheme="majorBidi"/>
          <w:sz w:val="28"/>
          <w:szCs w:val="28"/>
        </w:rPr>
        <w:t>2025</w:t>
      </w:r>
      <w:r w:rsidR="00264FE8">
        <w:rPr>
          <w:rFonts w:asciiTheme="majorBidi" w:hAnsiTheme="majorBidi"/>
          <w:sz w:val="28"/>
          <w:szCs w:val="28"/>
        </w:rPr>
        <w:t xml:space="preserve"> </w:t>
      </w:r>
      <w:r w:rsidR="00C957C8" w:rsidRPr="006B4053">
        <w:rPr>
          <w:rFonts w:asciiTheme="majorBidi" w:hAnsiTheme="majorBidi"/>
          <w:sz w:val="28"/>
          <w:szCs w:val="28"/>
        </w:rPr>
        <w:t>and 202</w:t>
      </w:r>
      <w:r w:rsidR="00B75757" w:rsidRPr="006B4053">
        <w:rPr>
          <w:rFonts w:asciiTheme="majorBidi" w:hAnsiTheme="majorBidi"/>
          <w:sz w:val="28"/>
          <w:szCs w:val="28"/>
        </w:rPr>
        <w:t>4</w:t>
      </w:r>
      <w:r w:rsidRPr="006B4053">
        <w:rPr>
          <w:rFonts w:asciiTheme="majorBidi" w:hAnsiTheme="majorBidi"/>
          <w:sz w:val="28"/>
          <w:szCs w:val="28"/>
        </w:rPr>
        <w:t xml:space="preserve"> are summarised below:</w:t>
      </w:r>
    </w:p>
    <w:tbl>
      <w:tblPr>
        <w:tblW w:w="9101" w:type="dxa"/>
        <w:tblInd w:w="450" w:type="dxa"/>
        <w:tblLayout w:type="fixed"/>
        <w:tblCellMar>
          <w:left w:w="29" w:type="dxa"/>
          <w:right w:w="29" w:type="dxa"/>
        </w:tblCellMar>
        <w:tblLook w:val="0000" w:firstRow="0" w:lastRow="0" w:firstColumn="0" w:lastColumn="0" w:noHBand="0" w:noVBand="0"/>
      </w:tblPr>
      <w:tblGrid>
        <w:gridCol w:w="3240"/>
        <w:gridCol w:w="1440"/>
        <w:gridCol w:w="90"/>
        <w:gridCol w:w="1350"/>
        <w:gridCol w:w="90"/>
        <w:gridCol w:w="1350"/>
        <w:gridCol w:w="90"/>
        <w:gridCol w:w="1451"/>
      </w:tblGrid>
      <w:tr w:rsidR="00D15CF9" w:rsidRPr="00C121F7" w14:paraId="232DB1E9" w14:textId="77777777">
        <w:trPr>
          <w:trHeight w:val="68"/>
        </w:trPr>
        <w:tc>
          <w:tcPr>
            <w:tcW w:w="3240" w:type="dxa"/>
          </w:tcPr>
          <w:p w14:paraId="03B3665B" w14:textId="77777777" w:rsidR="00D15CF9" w:rsidRPr="00FC60DF" w:rsidRDefault="00D15CF9">
            <w:pPr>
              <w:tabs>
                <w:tab w:val="left" w:pos="360"/>
                <w:tab w:val="right" w:pos="4824"/>
              </w:tabs>
              <w:jc w:val="both"/>
              <w:rPr>
                <w:rFonts w:asciiTheme="majorBidi" w:hAnsiTheme="majorBidi" w:cstheme="majorBidi"/>
                <w:sz w:val="28"/>
                <w:szCs w:val="28"/>
                <w:u w:val="single"/>
                <w:cs/>
              </w:rPr>
            </w:pPr>
          </w:p>
        </w:tc>
        <w:tc>
          <w:tcPr>
            <w:tcW w:w="1440" w:type="dxa"/>
          </w:tcPr>
          <w:p w14:paraId="146A5CE5" w14:textId="77777777" w:rsidR="00D15CF9" w:rsidRPr="00DE0D74" w:rsidRDefault="00D15CF9">
            <w:pPr>
              <w:tabs>
                <w:tab w:val="left" w:pos="900"/>
                <w:tab w:val="center" w:pos="6390"/>
                <w:tab w:val="center" w:pos="8370"/>
              </w:tabs>
              <w:ind w:left="360" w:right="12" w:hanging="360"/>
              <w:jc w:val="right"/>
              <w:rPr>
                <w:rFonts w:asciiTheme="majorBidi" w:hAnsiTheme="majorBidi" w:cstheme="majorBidi"/>
                <w:b/>
                <w:bCs/>
                <w:sz w:val="28"/>
                <w:szCs w:val="28"/>
              </w:rPr>
            </w:pPr>
          </w:p>
        </w:tc>
        <w:tc>
          <w:tcPr>
            <w:tcW w:w="90" w:type="dxa"/>
          </w:tcPr>
          <w:p w14:paraId="4F7A7AA2" w14:textId="77777777" w:rsidR="00D15CF9" w:rsidRPr="00DE0D74" w:rsidRDefault="00D15CF9">
            <w:pPr>
              <w:tabs>
                <w:tab w:val="left" w:pos="900"/>
                <w:tab w:val="center" w:pos="6390"/>
                <w:tab w:val="center" w:pos="8370"/>
              </w:tabs>
              <w:ind w:left="360" w:right="12" w:hanging="360"/>
              <w:jc w:val="right"/>
              <w:rPr>
                <w:rFonts w:asciiTheme="majorBidi" w:hAnsiTheme="majorBidi" w:cstheme="majorBidi"/>
                <w:b/>
                <w:bCs/>
                <w:sz w:val="28"/>
                <w:szCs w:val="28"/>
              </w:rPr>
            </w:pPr>
          </w:p>
        </w:tc>
        <w:tc>
          <w:tcPr>
            <w:tcW w:w="1350" w:type="dxa"/>
          </w:tcPr>
          <w:p w14:paraId="28BF7098" w14:textId="77777777" w:rsidR="00D15CF9" w:rsidRPr="00DE0D74" w:rsidRDefault="00D15CF9">
            <w:pPr>
              <w:tabs>
                <w:tab w:val="left" w:pos="900"/>
                <w:tab w:val="center" w:pos="6390"/>
                <w:tab w:val="center" w:pos="8370"/>
              </w:tabs>
              <w:ind w:left="360" w:right="12" w:hanging="360"/>
              <w:jc w:val="right"/>
              <w:rPr>
                <w:rFonts w:asciiTheme="majorBidi" w:hAnsiTheme="majorBidi" w:cstheme="majorBidi"/>
                <w:b/>
                <w:bCs/>
                <w:sz w:val="28"/>
                <w:szCs w:val="28"/>
              </w:rPr>
            </w:pPr>
          </w:p>
        </w:tc>
        <w:tc>
          <w:tcPr>
            <w:tcW w:w="2981" w:type="dxa"/>
            <w:gridSpan w:val="4"/>
          </w:tcPr>
          <w:p w14:paraId="534F4598" w14:textId="15C52D8F" w:rsidR="00D15CF9" w:rsidRPr="00DE0D74" w:rsidRDefault="00DE3042">
            <w:pPr>
              <w:tabs>
                <w:tab w:val="left" w:pos="900"/>
                <w:tab w:val="center" w:pos="6390"/>
                <w:tab w:val="center" w:pos="8370"/>
              </w:tabs>
              <w:ind w:left="360" w:right="12" w:hanging="360"/>
              <w:jc w:val="right"/>
              <w:rPr>
                <w:rFonts w:asciiTheme="majorBidi" w:hAnsiTheme="majorBidi" w:cstheme="majorBidi"/>
                <w:b/>
                <w:bCs/>
                <w:sz w:val="28"/>
                <w:szCs w:val="28"/>
                <w:u w:val="single"/>
              </w:rPr>
            </w:pPr>
            <w:r w:rsidRPr="00DE3042">
              <w:rPr>
                <w:rFonts w:asciiTheme="majorBidi" w:hAnsiTheme="majorBidi" w:cstheme="majorBidi"/>
                <w:b/>
                <w:bCs/>
                <w:sz w:val="28"/>
                <w:szCs w:val="28"/>
              </w:rPr>
              <w:t>(Unit: Thousand Baht</w:t>
            </w:r>
            <w:r w:rsidR="00D15CF9" w:rsidRPr="00DE0D74">
              <w:rPr>
                <w:rFonts w:asciiTheme="majorBidi" w:hAnsiTheme="majorBidi" w:cstheme="majorBidi"/>
                <w:b/>
                <w:bCs/>
                <w:sz w:val="28"/>
                <w:szCs w:val="28"/>
              </w:rPr>
              <w:t>)</w:t>
            </w:r>
          </w:p>
        </w:tc>
      </w:tr>
      <w:tr w:rsidR="00D15CF9" w:rsidRPr="00C121F7" w14:paraId="41D80AD2" w14:textId="77777777" w:rsidTr="0071227B">
        <w:trPr>
          <w:trHeight w:val="68"/>
        </w:trPr>
        <w:tc>
          <w:tcPr>
            <w:tcW w:w="3240" w:type="dxa"/>
          </w:tcPr>
          <w:p w14:paraId="2B0EFB62" w14:textId="77777777" w:rsidR="00D15CF9" w:rsidRPr="00FC60DF" w:rsidRDefault="00D15CF9">
            <w:pPr>
              <w:ind w:right="-14"/>
              <w:jc w:val="thaiDistribute"/>
              <w:rPr>
                <w:rFonts w:asciiTheme="majorBidi" w:hAnsiTheme="majorBidi" w:cstheme="majorBidi"/>
                <w:sz w:val="28"/>
                <w:szCs w:val="28"/>
                <w:cs/>
              </w:rPr>
            </w:pPr>
          </w:p>
        </w:tc>
        <w:tc>
          <w:tcPr>
            <w:tcW w:w="2880" w:type="dxa"/>
            <w:gridSpan w:val="3"/>
            <w:tcBorders>
              <w:bottom w:val="single" w:sz="4" w:space="0" w:color="auto"/>
            </w:tcBorders>
          </w:tcPr>
          <w:p w14:paraId="4B806F02" w14:textId="77777777" w:rsidR="00DE3042" w:rsidRPr="00DE3042" w:rsidRDefault="00DE3042" w:rsidP="00DE3042">
            <w:pPr>
              <w:ind w:left="-29" w:right="-29"/>
              <w:jc w:val="center"/>
              <w:rPr>
                <w:rFonts w:asciiTheme="majorBidi" w:hAnsiTheme="majorBidi" w:cstheme="majorBidi"/>
                <w:b/>
                <w:bCs/>
                <w:sz w:val="28"/>
                <w:szCs w:val="28"/>
              </w:rPr>
            </w:pPr>
            <w:r w:rsidRPr="00DE3042">
              <w:rPr>
                <w:rFonts w:asciiTheme="majorBidi" w:hAnsiTheme="majorBidi" w:cstheme="majorBidi"/>
                <w:b/>
                <w:bCs/>
                <w:sz w:val="28"/>
                <w:szCs w:val="28"/>
              </w:rPr>
              <w:t>Consolidated</w:t>
            </w:r>
          </w:p>
          <w:p w14:paraId="78CE99DE" w14:textId="192F6C75" w:rsidR="00D15CF9" w:rsidRPr="00DE0D74" w:rsidRDefault="00DE3042" w:rsidP="00DE3042">
            <w:pPr>
              <w:ind w:left="-29" w:right="-29"/>
              <w:jc w:val="center"/>
              <w:rPr>
                <w:rFonts w:asciiTheme="majorBidi" w:hAnsiTheme="majorBidi" w:cstheme="majorBidi"/>
                <w:b/>
                <w:bCs/>
                <w:sz w:val="28"/>
                <w:szCs w:val="28"/>
                <w:cs/>
              </w:rPr>
            </w:pPr>
            <w:r w:rsidRPr="00DE3042">
              <w:rPr>
                <w:rFonts w:asciiTheme="majorBidi" w:hAnsiTheme="majorBidi" w:cstheme="majorBidi"/>
                <w:b/>
                <w:bCs/>
                <w:sz w:val="28"/>
                <w:szCs w:val="28"/>
              </w:rPr>
              <w:t>financial statements</w:t>
            </w:r>
          </w:p>
        </w:tc>
        <w:tc>
          <w:tcPr>
            <w:tcW w:w="90" w:type="dxa"/>
          </w:tcPr>
          <w:p w14:paraId="28F1CD7D" w14:textId="77777777" w:rsidR="00D15CF9" w:rsidRPr="00FC60DF" w:rsidRDefault="00D15CF9">
            <w:pPr>
              <w:ind w:left="-29" w:right="-29"/>
              <w:jc w:val="center"/>
              <w:rPr>
                <w:rFonts w:asciiTheme="majorBidi" w:hAnsiTheme="majorBidi" w:cstheme="majorBidi"/>
                <w:b/>
                <w:bCs/>
                <w:sz w:val="28"/>
                <w:szCs w:val="28"/>
                <w:cs/>
              </w:rPr>
            </w:pPr>
          </w:p>
        </w:tc>
        <w:tc>
          <w:tcPr>
            <w:tcW w:w="2891" w:type="dxa"/>
            <w:gridSpan w:val="3"/>
            <w:tcBorders>
              <w:bottom w:val="single" w:sz="4" w:space="0" w:color="auto"/>
            </w:tcBorders>
            <w:vAlign w:val="center"/>
          </w:tcPr>
          <w:p w14:paraId="6491E39A" w14:textId="77777777" w:rsidR="00DE3042" w:rsidRPr="00E34B5E" w:rsidRDefault="00DE3042" w:rsidP="0071227B">
            <w:pPr>
              <w:spacing w:line="360" w:lineRule="exact"/>
              <w:ind w:left="-15" w:right="-15"/>
              <w:jc w:val="center"/>
              <w:rPr>
                <w:rFonts w:asciiTheme="majorBidi" w:hAnsiTheme="majorBidi" w:cstheme="majorBidi"/>
                <w:b/>
                <w:bCs/>
                <w:sz w:val="28"/>
                <w:szCs w:val="28"/>
              </w:rPr>
            </w:pPr>
            <w:r w:rsidRPr="00E34B5E">
              <w:rPr>
                <w:rFonts w:asciiTheme="majorBidi" w:hAnsiTheme="majorBidi" w:cstheme="majorBidi"/>
                <w:b/>
                <w:bCs/>
                <w:sz w:val="28"/>
                <w:szCs w:val="28"/>
              </w:rPr>
              <w:t>Separate</w:t>
            </w:r>
          </w:p>
          <w:p w14:paraId="5F65075B" w14:textId="4BD58980" w:rsidR="00D15CF9" w:rsidRPr="00FC60DF" w:rsidRDefault="00DE3042" w:rsidP="0071227B">
            <w:pPr>
              <w:ind w:left="-29" w:right="-29"/>
              <w:jc w:val="center"/>
              <w:rPr>
                <w:rFonts w:asciiTheme="majorBidi" w:hAnsiTheme="majorBidi" w:cstheme="majorBidi"/>
                <w:b/>
                <w:bCs/>
                <w:sz w:val="28"/>
                <w:szCs w:val="28"/>
                <w:cs/>
              </w:rPr>
            </w:pPr>
            <w:r w:rsidRPr="00E34B5E">
              <w:rPr>
                <w:rFonts w:asciiTheme="majorBidi" w:hAnsiTheme="majorBidi" w:cstheme="majorBidi"/>
                <w:b/>
                <w:bCs/>
                <w:sz w:val="28"/>
                <w:szCs w:val="28"/>
              </w:rPr>
              <w:t>financial statements</w:t>
            </w:r>
          </w:p>
        </w:tc>
      </w:tr>
      <w:tr w:rsidR="00D15CF9" w:rsidRPr="00C121F7" w14:paraId="0928E686" w14:textId="77777777">
        <w:trPr>
          <w:trHeight w:val="68"/>
        </w:trPr>
        <w:tc>
          <w:tcPr>
            <w:tcW w:w="3240" w:type="dxa"/>
          </w:tcPr>
          <w:p w14:paraId="1823EF30" w14:textId="77777777" w:rsidR="00D15CF9" w:rsidRPr="00FC60DF" w:rsidRDefault="00D15CF9">
            <w:pPr>
              <w:ind w:right="-14"/>
              <w:jc w:val="thaiDistribute"/>
              <w:rPr>
                <w:rFonts w:asciiTheme="majorBidi" w:hAnsiTheme="majorBidi" w:cstheme="majorBidi"/>
                <w:sz w:val="28"/>
                <w:szCs w:val="28"/>
                <w:cs/>
              </w:rPr>
            </w:pPr>
          </w:p>
        </w:tc>
        <w:tc>
          <w:tcPr>
            <w:tcW w:w="1440" w:type="dxa"/>
            <w:tcBorders>
              <w:top w:val="single" w:sz="4" w:space="0" w:color="auto"/>
              <w:bottom w:val="single" w:sz="4" w:space="0" w:color="auto"/>
            </w:tcBorders>
            <w:vAlign w:val="bottom"/>
          </w:tcPr>
          <w:p w14:paraId="359BB032" w14:textId="6B5E2A10" w:rsidR="00D15CF9" w:rsidRPr="00DE0D74" w:rsidRDefault="0071227B">
            <w:pPr>
              <w:ind w:left="-29" w:right="-29"/>
              <w:jc w:val="center"/>
              <w:rPr>
                <w:rFonts w:asciiTheme="majorBidi" w:hAnsiTheme="majorBidi" w:cstheme="majorBidi"/>
                <w:b/>
                <w:bCs/>
                <w:sz w:val="28"/>
                <w:szCs w:val="28"/>
              </w:rPr>
            </w:pPr>
            <w:r>
              <w:rPr>
                <w:rFonts w:asciiTheme="majorBidi" w:hAnsiTheme="majorBidi" w:cstheme="majorBidi"/>
                <w:b/>
                <w:bCs/>
                <w:sz w:val="28"/>
                <w:szCs w:val="28"/>
              </w:rPr>
              <w:t>2025</w:t>
            </w:r>
          </w:p>
        </w:tc>
        <w:tc>
          <w:tcPr>
            <w:tcW w:w="90" w:type="dxa"/>
          </w:tcPr>
          <w:p w14:paraId="30C34B00" w14:textId="77777777" w:rsidR="00D15CF9" w:rsidRPr="00DE0D74" w:rsidRDefault="00D15CF9">
            <w:pPr>
              <w:ind w:left="-29" w:right="-29"/>
              <w:jc w:val="center"/>
              <w:rPr>
                <w:rFonts w:asciiTheme="majorBidi" w:hAnsiTheme="majorBidi" w:cstheme="majorBidi"/>
                <w:b/>
                <w:bCs/>
                <w:sz w:val="28"/>
                <w:szCs w:val="28"/>
              </w:rPr>
            </w:pPr>
          </w:p>
        </w:tc>
        <w:tc>
          <w:tcPr>
            <w:tcW w:w="1350" w:type="dxa"/>
            <w:tcBorders>
              <w:top w:val="single" w:sz="4" w:space="0" w:color="auto"/>
              <w:bottom w:val="single" w:sz="4" w:space="0" w:color="auto"/>
            </w:tcBorders>
            <w:vAlign w:val="bottom"/>
          </w:tcPr>
          <w:p w14:paraId="4F211ADD" w14:textId="5738CFDB" w:rsidR="00D15CF9" w:rsidRPr="00DE0D74" w:rsidRDefault="00D15CF9">
            <w:pPr>
              <w:ind w:left="-29" w:right="-29"/>
              <w:jc w:val="center"/>
              <w:rPr>
                <w:rFonts w:asciiTheme="majorBidi" w:hAnsiTheme="majorBidi" w:cstheme="majorBidi"/>
                <w:b/>
                <w:bCs/>
                <w:sz w:val="28"/>
                <w:szCs w:val="28"/>
              </w:rPr>
            </w:pPr>
            <w:r w:rsidRPr="00DE0D74">
              <w:rPr>
                <w:rFonts w:asciiTheme="majorBidi" w:hAnsiTheme="majorBidi" w:cstheme="majorBidi"/>
                <w:b/>
                <w:bCs/>
                <w:sz w:val="28"/>
                <w:szCs w:val="28"/>
              </w:rPr>
              <w:t>2</w:t>
            </w:r>
            <w:r w:rsidR="0071227B">
              <w:rPr>
                <w:rFonts w:asciiTheme="majorBidi" w:hAnsiTheme="majorBidi" w:cstheme="majorBidi"/>
                <w:b/>
                <w:bCs/>
                <w:sz w:val="28"/>
                <w:szCs w:val="28"/>
              </w:rPr>
              <w:t>024</w:t>
            </w:r>
          </w:p>
        </w:tc>
        <w:tc>
          <w:tcPr>
            <w:tcW w:w="90" w:type="dxa"/>
          </w:tcPr>
          <w:p w14:paraId="44105E49" w14:textId="77777777" w:rsidR="00D15CF9" w:rsidRPr="00DE0D74" w:rsidRDefault="00D15CF9">
            <w:pPr>
              <w:ind w:left="-29" w:right="-29"/>
              <w:jc w:val="center"/>
              <w:rPr>
                <w:rFonts w:asciiTheme="majorBidi" w:hAnsiTheme="majorBidi" w:cstheme="majorBidi"/>
                <w:b/>
                <w:bCs/>
                <w:sz w:val="28"/>
                <w:szCs w:val="28"/>
              </w:rPr>
            </w:pPr>
          </w:p>
        </w:tc>
        <w:tc>
          <w:tcPr>
            <w:tcW w:w="1350" w:type="dxa"/>
            <w:tcBorders>
              <w:top w:val="single" w:sz="4" w:space="0" w:color="auto"/>
              <w:bottom w:val="single" w:sz="4" w:space="0" w:color="auto"/>
            </w:tcBorders>
            <w:vAlign w:val="bottom"/>
          </w:tcPr>
          <w:p w14:paraId="42FDF3BB" w14:textId="09E17270" w:rsidR="00D15CF9" w:rsidRPr="00DE0D74" w:rsidRDefault="00D15CF9">
            <w:pPr>
              <w:ind w:left="-29" w:right="-29"/>
              <w:jc w:val="center"/>
              <w:rPr>
                <w:rFonts w:asciiTheme="majorBidi" w:hAnsiTheme="majorBidi" w:cstheme="majorBidi"/>
                <w:b/>
                <w:bCs/>
                <w:sz w:val="28"/>
                <w:szCs w:val="28"/>
              </w:rPr>
            </w:pPr>
            <w:r w:rsidRPr="00DE0D74">
              <w:rPr>
                <w:rFonts w:asciiTheme="majorBidi" w:hAnsiTheme="majorBidi" w:cstheme="majorBidi"/>
                <w:b/>
                <w:bCs/>
                <w:sz w:val="28"/>
                <w:szCs w:val="28"/>
              </w:rPr>
              <w:t>2</w:t>
            </w:r>
            <w:r w:rsidR="0071227B">
              <w:rPr>
                <w:rFonts w:asciiTheme="majorBidi" w:hAnsiTheme="majorBidi" w:cstheme="majorBidi"/>
                <w:b/>
                <w:bCs/>
                <w:sz w:val="28"/>
                <w:szCs w:val="28"/>
              </w:rPr>
              <w:t>025</w:t>
            </w:r>
          </w:p>
        </w:tc>
        <w:tc>
          <w:tcPr>
            <w:tcW w:w="90" w:type="dxa"/>
          </w:tcPr>
          <w:p w14:paraId="237C2547" w14:textId="77777777" w:rsidR="00D15CF9" w:rsidRPr="00DE0D74" w:rsidRDefault="00D15CF9">
            <w:pPr>
              <w:ind w:left="-29" w:right="-29"/>
              <w:jc w:val="center"/>
              <w:rPr>
                <w:rFonts w:asciiTheme="majorBidi" w:hAnsiTheme="majorBidi" w:cstheme="majorBidi"/>
                <w:b/>
                <w:bCs/>
                <w:sz w:val="28"/>
                <w:szCs w:val="28"/>
              </w:rPr>
            </w:pPr>
          </w:p>
        </w:tc>
        <w:tc>
          <w:tcPr>
            <w:tcW w:w="1451" w:type="dxa"/>
            <w:tcBorders>
              <w:top w:val="single" w:sz="4" w:space="0" w:color="auto"/>
              <w:bottom w:val="single" w:sz="4" w:space="0" w:color="auto"/>
            </w:tcBorders>
            <w:vAlign w:val="bottom"/>
          </w:tcPr>
          <w:p w14:paraId="6CAECE30" w14:textId="087A7E42" w:rsidR="00D15CF9" w:rsidRPr="00DE0D74" w:rsidRDefault="00D15CF9">
            <w:pPr>
              <w:ind w:left="-29" w:right="-29"/>
              <w:jc w:val="center"/>
              <w:rPr>
                <w:rFonts w:asciiTheme="majorBidi" w:hAnsiTheme="majorBidi" w:cstheme="majorBidi"/>
                <w:b/>
                <w:bCs/>
                <w:sz w:val="28"/>
                <w:szCs w:val="28"/>
              </w:rPr>
            </w:pPr>
            <w:r w:rsidRPr="00DE0D74">
              <w:rPr>
                <w:rFonts w:asciiTheme="majorBidi" w:hAnsiTheme="majorBidi" w:cstheme="majorBidi"/>
                <w:b/>
                <w:bCs/>
                <w:sz w:val="28"/>
                <w:szCs w:val="28"/>
              </w:rPr>
              <w:t>2</w:t>
            </w:r>
            <w:r w:rsidR="0071227B">
              <w:rPr>
                <w:rFonts w:asciiTheme="majorBidi" w:hAnsiTheme="majorBidi" w:cstheme="majorBidi"/>
                <w:b/>
                <w:bCs/>
                <w:sz w:val="28"/>
                <w:szCs w:val="28"/>
              </w:rPr>
              <w:t>024</w:t>
            </w:r>
          </w:p>
        </w:tc>
      </w:tr>
      <w:tr w:rsidR="00D15CF9" w:rsidRPr="00C121F7" w14:paraId="0AB8481C" w14:textId="77777777">
        <w:trPr>
          <w:trHeight w:val="349"/>
        </w:trPr>
        <w:tc>
          <w:tcPr>
            <w:tcW w:w="3240" w:type="dxa"/>
            <w:vAlign w:val="bottom"/>
          </w:tcPr>
          <w:p w14:paraId="0120697E" w14:textId="1A39EDA6" w:rsidR="00D15CF9" w:rsidRPr="00C121F7" w:rsidRDefault="00D15CF9" w:rsidP="00D15CF9">
            <w:pPr>
              <w:ind w:right="-14"/>
              <w:jc w:val="thaiDistribute"/>
              <w:rPr>
                <w:rFonts w:asciiTheme="majorBidi" w:hAnsiTheme="majorBidi" w:cstheme="majorBidi"/>
                <w:sz w:val="28"/>
                <w:szCs w:val="28"/>
              </w:rPr>
            </w:pPr>
            <w:r w:rsidRPr="00B542DF">
              <w:rPr>
                <w:rFonts w:asciiTheme="majorBidi" w:hAnsiTheme="majorBidi" w:cstheme="majorBidi"/>
                <w:sz w:val="28"/>
                <w:szCs w:val="28"/>
                <w:lang w:val="en-GB"/>
              </w:rPr>
              <w:t xml:space="preserve">Beginning balance </w:t>
            </w:r>
          </w:p>
        </w:tc>
        <w:tc>
          <w:tcPr>
            <w:tcW w:w="1440" w:type="dxa"/>
            <w:tcBorders>
              <w:top w:val="single" w:sz="4" w:space="0" w:color="auto"/>
            </w:tcBorders>
            <w:vAlign w:val="bottom"/>
          </w:tcPr>
          <w:p w14:paraId="537BACD6" w14:textId="77777777" w:rsidR="00D15CF9" w:rsidRPr="00C121F7" w:rsidRDefault="00D15CF9" w:rsidP="00D15CF9">
            <w:pPr>
              <w:ind w:right="125"/>
              <w:jc w:val="right"/>
              <w:rPr>
                <w:rFonts w:asciiTheme="majorBidi" w:hAnsiTheme="majorBidi" w:cstheme="majorBidi"/>
                <w:sz w:val="28"/>
                <w:szCs w:val="28"/>
              </w:rPr>
            </w:pPr>
            <w:r>
              <w:rPr>
                <w:rFonts w:asciiTheme="majorBidi" w:hAnsiTheme="majorBidi" w:cstheme="majorBidi"/>
                <w:sz w:val="28"/>
                <w:szCs w:val="28"/>
              </w:rPr>
              <w:t>421,702</w:t>
            </w:r>
          </w:p>
        </w:tc>
        <w:tc>
          <w:tcPr>
            <w:tcW w:w="90" w:type="dxa"/>
          </w:tcPr>
          <w:p w14:paraId="4AA27212" w14:textId="77777777" w:rsidR="00D15CF9" w:rsidRPr="00C121F7" w:rsidRDefault="00D15CF9" w:rsidP="00D15CF9">
            <w:pPr>
              <w:ind w:right="125"/>
              <w:jc w:val="right"/>
              <w:rPr>
                <w:rFonts w:asciiTheme="majorBidi" w:hAnsiTheme="majorBidi" w:cstheme="majorBidi"/>
                <w:sz w:val="28"/>
                <w:szCs w:val="28"/>
              </w:rPr>
            </w:pPr>
          </w:p>
        </w:tc>
        <w:tc>
          <w:tcPr>
            <w:tcW w:w="1350" w:type="dxa"/>
            <w:tcBorders>
              <w:top w:val="single" w:sz="4" w:space="0" w:color="auto"/>
            </w:tcBorders>
            <w:vAlign w:val="bottom"/>
          </w:tcPr>
          <w:p w14:paraId="54FF0A28" w14:textId="77777777" w:rsidR="00D15CF9" w:rsidRPr="00C121F7" w:rsidRDefault="00D15CF9" w:rsidP="00D15CF9">
            <w:pPr>
              <w:ind w:right="125"/>
              <w:jc w:val="right"/>
              <w:rPr>
                <w:rFonts w:asciiTheme="majorBidi" w:hAnsiTheme="majorBidi" w:cstheme="majorBidi"/>
                <w:sz w:val="28"/>
                <w:szCs w:val="28"/>
              </w:rPr>
            </w:pPr>
            <w:r w:rsidRPr="00C121F7">
              <w:rPr>
                <w:rFonts w:asciiTheme="majorBidi" w:hAnsiTheme="majorBidi" w:cstheme="majorBidi"/>
                <w:sz w:val="28"/>
                <w:szCs w:val="28"/>
              </w:rPr>
              <w:t>618,308</w:t>
            </w:r>
          </w:p>
        </w:tc>
        <w:tc>
          <w:tcPr>
            <w:tcW w:w="90" w:type="dxa"/>
          </w:tcPr>
          <w:p w14:paraId="573596C4" w14:textId="77777777" w:rsidR="00D15CF9" w:rsidRPr="00C121F7" w:rsidRDefault="00D15CF9" w:rsidP="00D15CF9">
            <w:pPr>
              <w:ind w:right="125"/>
              <w:jc w:val="right"/>
              <w:rPr>
                <w:rFonts w:asciiTheme="majorBidi" w:hAnsiTheme="majorBidi" w:cstheme="majorBidi"/>
                <w:sz w:val="28"/>
                <w:szCs w:val="28"/>
              </w:rPr>
            </w:pPr>
          </w:p>
        </w:tc>
        <w:tc>
          <w:tcPr>
            <w:tcW w:w="1350" w:type="dxa"/>
            <w:tcBorders>
              <w:top w:val="single" w:sz="4" w:space="0" w:color="auto"/>
            </w:tcBorders>
            <w:vAlign w:val="bottom"/>
          </w:tcPr>
          <w:p w14:paraId="3DE5CF2B" w14:textId="77777777" w:rsidR="00D15CF9" w:rsidRPr="00C121F7" w:rsidRDefault="00D15CF9" w:rsidP="00D15CF9">
            <w:pPr>
              <w:ind w:right="125"/>
              <w:jc w:val="right"/>
              <w:rPr>
                <w:rFonts w:asciiTheme="majorBidi" w:hAnsiTheme="majorBidi" w:cstheme="majorBidi"/>
                <w:sz w:val="28"/>
                <w:szCs w:val="28"/>
              </w:rPr>
            </w:pPr>
            <w:r>
              <w:rPr>
                <w:rFonts w:asciiTheme="majorBidi" w:hAnsiTheme="majorBidi" w:cstheme="majorBidi"/>
                <w:sz w:val="28"/>
                <w:szCs w:val="28"/>
              </w:rPr>
              <w:t>107,593</w:t>
            </w:r>
          </w:p>
        </w:tc>
        <w:tc>
          <w:tcPr>
            <w:tcW w:w="90" w:type="dxa"/>
          </w:tcPr>
          <w:p w14:paraId="34498907" w14:textId="77777777" w:rsidR="00D15CF9" w:rsidRPr="00C121F7" w:rsidRDefault="00D15CF9" w:rsidP="00D15CF9">
            <w:pPr>
              <w:ind w:right="125"/>
              <w:jc w:val="right"/>
              <w:rPr>
                <w:rFonts w:asciiTheme="majorBidi" w:hAnsiTheme="majorBidi" w:cstheme="majorBidi"/>
                <w:sz w:val="28"/>
                <w:szCs w:val="28"/>
              </w:rPr>
            </w:pPr>
          </w:p>
        </w:tc>
        <w:tc>
          <w:tcPr>
            <w:tcW w:w="1451" w:type="dxa"/>
            <w:tcBorders>
              <w:top w:val="single" w:sz="4" w:space="0" w:color="auto"/>
            </w:tcBorders>
            <w:vAlign w:val="bottom"/>
          </w:tcPr>
          <w:p w14:paraId="041A944F" w14:textId="77777777" w:rsidR="00D15CF9" w:rsidRPr="00C121F7" w:rsidRDefault="00D15CF9" w:rsidP="00D15CF9">
            <w:pPr>
              <w:ind w:right="125"/>
              <w:jc w:val="right"/>
              <w:rPr>
                <w:rFonts w:asciiTheme="majorBidi" w:hAnsiTheme="majorBidi" w:cstheme="majorBidi"/>
                <w:sz w:val="28"/>
                <w:szCs w:val="28"/>
              </w:rPr>
            </w:pPr>
            <w:r w:rsidRPr="00C121F7">
              <w:rPr>
                <w:rFonts w:asciiTheme="majorBidi" w:hAnsiTheme="majorBidi" w:cstheme="majorBidi"/>
                <w:sz w:val="28"/>
                <w:szCs w:val="28"/>
              </w:rPr>
              <w:t>263,469</w:t>
            </w:r>
          </w:p>
        </w:tc>
      </w:tr>
      <w:tr w:rsidR="00D15CF9" w:rsidRPr="00C121F7" w14:paraId="02AD6604" w14:textId="77777777">
        <w:trPr>
          <w:trHeight w:val="349"/>
        </w:trPr>
        <w:tc>
          <w:tcPr>
            <w:tcW w:w="3240" w:type="dxa"/>
            <w:vAlign w:val="bottom"/>
          </w:tcPr>
          <w:p w14:paraId="5AB3107E" w14:textId="1404EA9F" w:rsidR="00D15CF9" w:rsidRPr="00FC60DF" w:rsidRDefault="00015826" w:rsidP="00D15CF9">
            <w:pPr>
              <w:ind w:right="-14"/>
              <w:rPr>
                <w:rFonts w:asciiTheme="majorBidi" w:hAnsiTheme="majorBidi" w:cstheme="majorBidi"/>
                <w:sz w:val="28"/>
                <w:szCs w:val="28"/>
                <w:cs/>
              </w:rPr>
            </w:pPr>
            <w:r w:rsidRPr="00ED3DAF">
              <w:rPr>
                <w:rFonts w:asciiTheme="majorBidi" w:hAnsiTheme="majorBidi"/>
                <w:sz w:val="28"/>
                <w:szCs w:val="28"/>
              </w:rPr>
              <w:t xml:space="preserve">Reclassified from short-term loan </w:t>
            </w:r>
            <w:r>
              <w:rPr>
                <w:rFonts w:asciiTheme="majorBidi" w:hAnsiTheme="majorBidi"/>
                <w:sz w:val="28"/>
                <w:szCs w:val="28"/>
              </w:rPr>
              <w:br/>
              <w:t xml:space="preserve">    </w:t>
            </w:r>
            <w:r w:rsidRPr="007619BE">
              <w:rPr>
                <w:rFonts w:asciiTheme="majorBidi" w:hAnsiTheme="majorBidi"/>
                <w:sz w:val="28"/>
                <w:szCs w:val="28"/>
              </w:rPr>
              <w:t>(</w:t>
            </w:r>
            <w:r>
              <w:rPr>
                <w:rFonts w:asciiTheme="majorBidi" w:hAnsiTheme="majorBidi"/>
                <w:sz w:val="28"/>
                <w:szCs w:val="28"/>
              </w:rPr>
              <w:t>Note</w:t>
            </w:r>
            <w:r w:rsidRPr="00780319">
              <w:rPr>
                <w:rFonts w:asciiTheme="majorBidi" w:hAnsiTheme="majorBidi"/>
                <w:sz w:val="28"/>
                <w:szCs w:val="28"/>
              </w:rPr>
              <w:t xml:space="preserve"> </w:t>
            </w:r>
            <w:r w:rsidRPr="000C251F">
              <w:rPr>
                <w:rFonts w:asciiTheme="majorBidi" w:hAnsiTheme="majorBidi" w:cstheme="majorBidi"/>
                <w:sz w:val="28"/>
                <w:szCs w:val="28"/>
              </w:rPr>
              <w:t>1</w:t>
            </w:r>
            <w:r>
              <w:rPr>
                <w:rFonts w:asciiTheme="majorBidi" w:hAnsiTheme="majorBidi" w:cstheme="majorBidi"/>
                <w:sz w:val="28"/>
                <w:szCs w:val="28"/>
              </w:rPr>
              <w:t>6</w:t>
            </w:r>
            <w:r w:rsidRPr="000C251F">
              <w:rPr>
                <w:rFonts w:asciiTheme="majorBidi" w:hAnsiTheme="majorBidi" w:cstheme="majorBidi"/>
                <w:sz w:val="28"/>
                <w:szCs w:val="28"/>
              </w:rPr>
              <w:t>)</w:t>
            </w:r>
          </w:p>
        </w:tc>
        <w:tc>
          <w:tcPr>
            <w:tcW w:w="1440" w:type="dxa"/>
            <w:vAlign w:val="bottom"/>
          </w:tcPr>
          <w:p w14:paraId="228CA610" w14:textId="77777777" w:rsidR="00D15CF9" w:rsidRDefault="00D15CF9" w:rsidP="00D15CF9">
            <w:pPr>
              <w:ind w:right="125"/>
              <w:jc w:val="right"/>
              <w:rPr>
                <w:rFonts w:asciiTheme="majorBidi" w:hAnsiTheme="majorBidi" w:cstheme="majorBidi"/>
                <w:sz w:val="28"/>
                <w:szCs w:val="28"/>
              </w:rPr>
            </w:pPr>
            <w:r>
              <w:rPr>
                <w:rFonts w:asciiTheme="majorBidi" w:hAnsiTheme="majorBidi" w:cstheme="majorBidi"/>
                <w:sz w:val="28"/>
                <w:szCs w:val="28"/>
              </w:rPr>
              <w:t>10,000</w:t>
            </w:r>
          </w:p>
        </w:tc>
        <w:tc>
          <w:tcPr>
            <w:tcW w:w="90" w:type="dxa"/>
          </w:tcPr>
          <w:p w14:paraId="08CB8A0F" w14:textId="77777777" w:rsidR="00D15CF9" w:rsidRPr="00C121F7" w:rsidRDefault="00D15CF9" w:rsidP="00D15CF9">
            <w:pPr>
              <w:ind w:right="125"/>
              <w:jc w:val="right"/>
              <w:rPr>
                <w:rFonts w:asciiTheme="majorBidi" w:hAnsiTheme="majorBidi" w:cstheme="majorBidi"/>
                <w:sz w:val="28"/>
                <w:szCs w:val="28"/>
              </w:rPr>
            </w:pPr>
          </w:p>
        </w:tc>
        <w:tc>
          <w:tcPr>
            <w:tcW w:w="1350" w:type="dxa"/>
            <w:vAlign w:val="bottom"/>
          </w:tcPr>
          <w:p w14:paraId="037C178D" w14:textId="77777777" w:rsidR="00D15CF9" w:rsidRPr="00C121F7" w:rsidRDefault="00D15CF9" w:rsidP="00D15CF9">
            <w:pPr>
              <w:tabs>
                <w:tab w:val="decimal" w:pos="816"/>
              </w:tabs>
              <w:ind w:left="-29" w:right="280"/>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4AA0353E" w14:textId="77777777" w:rsidR="00D15CF9" w:rsidRPr="00C121F7" w:rsidRDefault="00D15CF9" w:rsidP="00D15CF9">
            <w:pPr>
              <w:ind w:right="125"/>
              <w:jc w:val="right"/>
              <w:rPr>
                <w:rFonts w:asciiTheme="majorBidi" w:hAnsiTheme="majorBidi" w:cstheme="majorBidi"/>
                <w:sz w:val="28"/>
                <w:szCs w:val="28"/>
              </w:rPr>
            </w:pPr>
          </w:p>
        </w:tc>
        <w:tc>
          <w:tcPr>
            <w:tcW w:w="1350" w:type="dxa"/>
            <w:vAlign w:val="bottom"/>
          </w:tcPr>
          <w:p w14:paraId="7F276E20" w14:textId="77777777" w:rsidR="00D15CF9" w:rsidRDefault="00D15CF9" w:rsidP="00D15CF9">
            <w:pPr>
              <w:ind w:right="125"/>
              <w:jc w:val="right"/>
              <w:rPr>
                <w:rFonts w:asciiTheme="majorBidi" w:hAnsiTheme="majorBidi" w:cstheme="majorBidi"/>
                <w:sz w:val="28"/>
                <w:szCs w:val="28"/>
              </w:rPr>
            </w:pPr>
            <w:r>
              <w:rPr>
                <w:rFonts w:asciiTheme="majorBidi" w:hAnsiTheme="majorBidi" w:cstheme="majorBidi"/>
                <w:sz w:val="28"/>
                <w:szCs w:val="28"/>
              </w:rPr>
              <w:t>10,000</w:t>
            </w:r>
          </w:p>
        </w:tc>
        <w:tc>
          <w:tcPr>
            <w:tcW w:w="90" w:type="dxa"/>
          </w:tcPr>
          <w:p w14:paraId="26B8C354" w14:textId="77777777" w:rsidR="00D15CF9" w:rsidRPr="00C121F7" w:rsidRDefault="00D15CF9" w:rsidP="00D15CF9">
            <w:pPr>
              <w:ind w:right="125"/>
              <w:jc w:val="right"/>
              <w:rPr>
                <w:rFonts w:asciiTheme="majorBidi" w:hAnsiTheme="majorBidi" w:cstheme="majorBidi"/>
                <w:sz w:val="28"/>
                <w:szCs w:val="28"/>
              </w:rPr>
            </w:pPr>
          </w:p>
        </w:tc>
        <w:tc>
          <w:tcPr>
            <w:tcW w:w="1451" w:type="dxa"/>
            <w:vAlign w:val="bottom"/>
          </w:tcPr>
          <w:p w14:paraId="192A312E" w14:textId="77777777" w:rsidR="00D15CF9" w:rsidRPr="00C121F7" w:rsidRDefault="00D15CF9" w:rsidP="00D15CF9">
            <w:pPr>
              <w:tabs>
                <w:tab w:val="decimal" w:pos="816"/>
              </w:tabs>
              <w:ind w:left="-29" w:right="280"/>
              <w:jc w:val="right"/>
              <w:rPr>
                <w:rFonts w:asciiTheme="majorBidi" w:hAnsiTheme="majorBidi" w:cstheme="majorBidi"/>
                <w:sz w:val="28"/>
                <w:szCs w:val="28"/>
              </w:rPr>
            </w:pPr>
            <w:r w:rsidRPr="00C121F7">
              <w:rPr>
                <w:rFonts w:asciiTheme="majorBidi" w:hAnsiTheme="majorBidi" w:cstheme="majorBidi"/>
                <w:sz w:val="28"/>
                <w:szCs w:val="28"/>
              </w:rPr>
              <w:t>-</w:t>
            </w:r>
          </w:p>
        </w:tc>
      </w:tr>
      <w:tr w:rsidR="00B44C55" w:rsidRPr="00C121F7" w14:paraId="7087DFA6" w14:textId="77777777">
        <w:trPr>
          <w:trHeight w:val="349"/>
        </w:trPr>
        <w:tc>
          <w:tcPr>
            <w:tcW w:w="3240" w:type="dxa"/>
            <w:vAlign w:val="bottom"/>
          </w:tcPr>
          <w:p w14:paraId="512F52B0" w14:textId="73FF9B03" w:rsidR="00B44C55" w:rsidRPr="00FC60DF" w:rsidRDefault="00B44C55" w:rsidP="00B44C55">
            <w:pPr>
              <w:tabs>
                <w:tab w:val="left" w:pos="360"/>
              </w:tabs>
              <w:jc w:val="both"/>
              <w:rPr>
                <w:rFonts w:asciiTheme="majorBidi" w:hAnsiTheme="majorBidi" w:cstheme="majorBidi"/>
                <w:sz w:val="28"/>
                <w:szCs w:val="28"/>
                <w:cs/>
              </w:rPr>
            </w:pPr>
            <w:r w:rsidRPr="00B542DF">
              <w:rPr>
                <w:rFonts w:asciiTheme="majorBidi" w:hAnsiTheme="majorBidi" w:cstheme="majorBidi"/>
                <w:sz w:val="28"/>
                <w:szCs w:val="28"/>
                <w:lang w:val="en-GB"/>
              </w:rPr>
              <w:t>Transfer of loan from subsidiary</w:t>
            </w:r>
          </w:p>
        </w:tc>
        <w:tc>
          <w:tcPr>
            <w:tcW w:w="1440" w:type="dxa"/>
            <w:vAlign w:val="bottom"/>
          </w:tcPr>
          <w:p w14:paraId="1F83FC5D" w14:textId="77777777" w:rsidR="00B44C55" w:rsidRPr="00C121F7" w:rsidRDefault="00B44C55" w:rsidP="00B44C55">
            <w:pPr>
              <w:tabs>
                <w:tab w:val="decimal" w:pos="816"/>
              </w:tabs>
              <w:ind w:left="-29" w:right="280"/>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25753EC6"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350" w:type="dxa"/>
            <w:vAlign w:val="bottom"/>
          </w:tcPr>
          <w:p w14:paraId="1DF5F43E" w14:textId="77777777" w:rsidR="00B44C55" w:rsidRPr="00C121F7" w:rsidRDefault="00B44C55" w:rsidP="00B44C55">
            <w:pPr>
              <w:tabs>
                <w:tab w:val="decimal" w:pos="816"/>
              </w:tabs>
              <w:ind w:left="-29" w:right="280"/>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7FA7BED8"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350" w:type="dxa"/>
            <w:vAlign w:val="bottom"/>
          </w:tcPr>
          <w:p w14:paraId="615159E1" w14:textId="77777777" w:rsidR="00B44C55" w:rsidRPr="00C121F7" w:rsidRDefault="00B44C55" w:rsidP="00B44C55">
            <w:pPr>
              <w:tabs>
                <w:tab w:val="decimal" w:pos="816"/>
              </w:tabs>
              <w:ind w:left="-29" w:right="280"/>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08F1FEDC"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451" w:type="dxa"/>
            <w:vAlign w:val="bottom"/>
          </w:tcPr>
          <w:p w14:paraId="46CAE389" w14:textId="77777777" w:rsidR="00B44C55" w:rsidRPr="00C121F7" w:rsidRDefault="00B44C55" w:rsidP="00B44C55">
            <w:pPr>
              <w:ind w:right="125"/>
              <w:jc w:val="right"/>
              <w:rPr>
                <w:rFonts w:asciiTheme="majorBidi" w:hAnsiTheme="majorBidi" w:cstheme="majorBidi"/>
                <w:sz w:val="28"/>
                <w:szCs w:val="28"/>
              </w:rPr>
            </w:pPr>
            <w:r w:rsidRPr="00C121F7">
              <w:rPr>
                <w:rFonts w:asciiTheme="majorBidi" w:hAnsiTheme="majorBidi" w:cstheme="majorBidi"/>
                <w:sz w:val="28"/>
                <w:szCs w:val="28"/>
              </w:rPr>
              <w:t>37,835</w:t>
            </w:r>
          </w:p>
        </w:tc>
      </w:tr>
      <w:tr w:rsidR="00B44C55" w:rsidRPr="00C121F7" w14:paraId="7378CD89" w14:textId="77777777">
        <w:trPr>
          <w:trHeight w:val="364"/>
        </w:trPr>
        <w:tc>
          <w:tcPr>
            <w:tcW w:w="3240" w:type="dxa"/>
            <w:vAlign w:val="bottom"/>
          </w:tcPr>
          <w:p w14:paraId="279BDE30" w14:textId="599D267A" w:rsidR="00B44C55" w:rsidRPr="00FC60DF" w:rsidRDefault="00B44C55" w:rsidP="00B44C55">
            <w:pPr>
              <w:tabs>
                <w:tab w:val="left" w:pos="360"/>
              </w:tabs>
              <w:jc w:val="both"/>
              <w:rPr>
                <w:rFonts w:asciiTheme="majorBidi" w:hAnsiTheme="majorBidi" w:cstheme="majorBidi"/>
                <w:sz w:val="28"/>
                <w:szCs w:val="28"/>
                <w:cs/>
              </w:rPr>
            </w:pPr>
            <w:r w:rsidRPr="00B542DF">
              <w:rPr>
                <w:rFonts w:asciiTheme="majorBidi" w:hAnsiTheme="majorBidi" w:cstheme="majorBidi"/>
                <w:sz w:val="28"/>
                <w:szCs w:val="28"/>
                <w:lang w:val="en-GB"/>
              </w:rPr>
              <w:t>Amortisation of deferred loan cost</w:t>
            </w:r>
          </w:p>
        </w:tc>
        <w:tc>
          <w:tcPr>
            <w:tcW w:w="1440" w:type="dxa"/>
            <w:vAlign w:val="bottom"/>
          </w:tcPr>
          <w:p w14:paraId="21A7AD15" w14:textId="77777777" w:rsidR="00B44C55" w:rsidRPr="00C121F7" w:rsidRDefault="00B44C55" w:rsidP="00B44C55">
            <w:pPr>
              <w:ind w:right="125"/>
              <w:jc w:val="right"/>
              <w:rPr>
                <w:rFonts w:asciiTheme="majorBidi" w:hAnsiTheme="majorBidi" w:cstheme="majorBidi"/>
                <w:sz w:val="28"/>
                <w:szCs w:val="28"/>
              </w:rPr>
            </w:pPr>
            <w:r w:rsidRPr="00E07EF5">
              <w:rPr>
                <w:rFonts w:asciiTheme="majorBidi" w:hAnsiTheme="majorBidi" w:cstheme="majorBidi"/>
                <w:sz w:val="28"/>
                <w:szCs w:val="28"/>
              </w:rPr>
              <w:t>8</w:t>
            </w:r>
            <w:r>
              <w:rPr>
                <w:rFonts w:asciiTheme="majorBidi" w:hAnsiTheme="majorBidi" w:cstheme="majorBidi"/>
                <w:sz w:val="28"/>
                <w:szCs w:val="28"/>
              </w:rPr>
              <w:t>55</w:t>
            </w:r>
          </w:p>
        </w:tc>
        <w:tc>
          <w:tcPr>
            <w:tcW w:w="90" w:type="dxa"/>
          </w:tcPr>
          <w:p w14:paraId="38A7C9B5"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350" w:type="dxa"/>
            <w:vAlign w:val="bottom"/>
          </w:tcPr>
          <w:p w14:paraId="17F1FEBF" w14:textId="77777777" w:rsidR="00B44C55" w:rsidRPr="00C121F7" w:rsidRDefault="00B44C55" w:rsidP="00B44C55">
            <w:pPr>
              <w:ind w:right="125"/>
              <w:jc w:val="right"/>
              <w:rPr>
                <w:rFonts w:asciiTheme="majorBidi" w:hAnsiTheme="majorBidi" w:cstheme="majorBidi"/>
                <w:sz w:val="28"/>
                <w:szCs w:val="28"/>
              </w:rPr>
            </w:pPr>
            <w:r w:rsidRPr="00C121F7">
              <w:rPr>
                <w:rFonts w:asciiTheme="majorBidi" w:hAnsiTheme="majorBidi" w:cstheme="majorBidi"/>
                <w:sz w:val="28"/>
                <w:szCs w:val="28"/>
              </w:rPr>
              <w:t>4,612</w:t>
            </w:r>
          </w:p>
        </w:tc>
        <w:tc>
          <w:tcPr>
            <w:tcW w:w="90" w:type="dxa"/>
          </w:tcPr>
          <w:p w14:paraId="39C69EA2"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350" w:type="dxa"/>
            <w:vAlign w:val="bottom"/>
          </w:tcPr>
          <w:p w14:paraId="13C07E00" w14:textId="77777777" w:rsidR="00B44C55" w:rsidRPr="00FC60DF" w:rsidRDefault="00B44C55" w:rsidP="00B44C55">
            <w:pPr>
              <w:ind w:right="125"/>
              <w:jc w:val="right"/>
              <w:rPr>
                <w:rFonts w:asciiTheme="majorBidi" w:hAnsiTheme="majorBidi" w:cstheme="majorBidi"/>
                <w:sz w:val="28"/>
                <w:szCs w:val="28"/>
                <w:cs/>
              </w:rPr>
            </w:pPr>
            <w:r>
              <w:rPr>
                <w:rFonts w:asciiTheme="majorBidi" w:hAnsiTheme="majorBidi" w:cstheme="majorBidi"/>
                <w:sz w:val="28"/>
                <w:szCs w:val="28"/>
              </w:rPr>
              <w:t>96</w:t>
            </w:r>
          </w:p>
        </w:tc>
        <w:tc>
          <w:tcPr>
            <w:tcW w:w="90" w:type="dxa"/>
          </w:tcPr>
          <w:p w14:paraId="5AAE94F9"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451" w:type="dxa"/>
            <w:vAlign w:val="bottom"/>
          </w:tcPr>
          <w:p w14:paraId="7695FF87" w14:textId="77777777" w:rsidR="00B44C55" w:rsidRPr="00C121F7" w:rsidRDefault="00B44C55" w:rsidP="00B44C55">
            <w:pPr>
              <w:ind w:right="125"/>
              <w:jc w:val="right"/>
              <w:rPr>
                <w:rFonts w:asciiTheme="majorBidi" w:hAnsiTheme="majorBidi" w:cstheme="majorBidi"/>
                <w:sz w:val="28"/>
                <w:szCs w:val="28"/>
              </w:rPr>
            </w:pPr>
            <w:r w:rsidRPr="00C121F7">
              <w:rPr>
                <w:rFonts w:asciiTheme="majorBidi" w:hAnsiTheme="majorBidi" w:cstheme="majorBidi"/>
                <w:sz w:val="28"/>
                <w:szCs w:val="28"/>
              </w:rPr>
              <w:t>3,253</w:t>
            </w:r>
          </w:p>
        </w:tc>
      </w:tr>
      <w:tr w:rsidR="00B44C55" w:rsidRPr="00C121F7" w14:paraId="124D4A98" w14:textId="77777777">
        <w:trPr>
          <w:trHeight w:val="349"/>
        </w:trPr>
        <w:tc>
          <w:tcPr>
            <w:tcW w:w="3240" w:type="dxa"/>
            <w:vAlign w:val="bottom"/>
          </w:tcPr>
          <w:p w14:paraId="7C71E565" w14:textId="53AD9AB9" w:rsidR="00B44C55" w:rsidRPr="00FC60DF" w:rsidRDefault="00B44C55" w:rsidP="00B44C55">
            <w:pPr>
              <w:tabs>
                <w:tab w:val="left" w:pos="360"/>
              </w:tabs>
              <w:jc w:val="both"/>
              <w:rPr>
                <w:rFonts w:asciiTheme="majorBidi" w:hAnsiTheme="majorBidi" w:cstheme="majorBidi"/>
                <w:sz w:val="28"/>
                <w:szCs w:val="28"/>
                <w:cs/>
              </w:rPr>
            </w:pPr>
            <w:r w:rsidRPr="00B542DF">
              <w:rPr>
                <w:rFonts w:asciiTheme="majorBidi" w:hAnsiTheme="majorBidi" w:cstheme="majorBidi"/>
                <w:sz w:val="28"/>
                <w:szCs w:val="28"/>
              </w:rPr>
              <w:t>Amortisation of prepaid interest</w:t>
            </w:r>
          </w:p>
        </w:tc>
        <w:tc>
          <w:tcPr>
            <w:tcW w:w="1440" w:type="dxa"/>
            <w:vAlign w:val="bottom"/>
          </w:tcPr>
          <w:p w14:paraId="387A51CC" w14:textId="77777777" w:rsidR="00B44C55" w:rsidRPr="00C121F7" w:rsidRDefault="00B44C55" w:rsidP="00B44C55">
            <w:pPr>
              <w:ind w:right="125"/>
              <w:jc w:val="right"/>
              <w:rPr>
                <w:rFonts w:asciiTheme="majorBidi" w:hAnsiTheme="majorBidi" w:cstheme="majorBidi"/>
                <w:sz w:val="28"/>
                <w:szCs w:val="28"/>
              </w:rPr>
            </w:pPr>
            <w:r w:rsidRPr="00E07EF5">
              <w:rPr>
                <w:rFonts w:asciiTheme="majorBidi" w:hAnsiTheme="majorBidi" w:cstheme="majorBidi"/>
                <w:sz w:val="28"/>
                <w:szCs w:val="28"/>
              </w:rPr>
              <w:t>11,81</w:t>
            </w:r>
            <w:r>
              <w:rPr>
                <w:rFonts w:asciiTheme="majorBidi" w:hAnsiTheme="majorBidi" w:cstheme="majorBidi"/>
                <w:sz w:val="28"/>
                <w:szCs w:val="28"/>
              </w:rPr>
              <w:t>6</w:t>
            </w:r>
          </w:p>
        </w:tc>
        <w:tc>
          <w:tcPr>
            <w:tcW w:w="90" w:type="dxa"/>
          </w:tcPr>
          <w:p w14:paraId="47A0CD8F"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350" w:type="dxa"/>
            <w:vAlign w:val="bottom"/>
          </w:tcPr>
          <w:p w14:paraId="7EFAC79A" w14:textId="77777777" w:rsidR="00B44C55" w:rsidRPr="00C121F7" w:rsidRDefault="00B44C55" w:rsidP="00B44C55">
            <w:pPr>
              <w:ind w:right="125"/>
              <w:jc w:val="right"/>
              <w:rPr>
                <w:rFonts w:asciiTheme="majorBidi" w:hAnsiTheme="majorBidi" w:cstheme="majorBidi"/>
                <w:sz w:val="28"/>
                <w:szCs w:val="28"/>
              </w:rPr>
            </w:pPr>
            <w:r w:rsidRPr="00C121F7">
              <w:rPr>
                <w:rFonts w:asciiTheme="majorBidi" w:hAnsiTheme="majorBidi" w:cstheme="majorBidi"/>
                <w:sz w:val="28"/>
                <w:szCs w:val="28"/>
              </w:rPr>
              <w:t>37,150</w:t>
            </w:r>
          </w:p>
        </w:tc>
        <w:tc>
          <w:tcPr>
            <w:tcW w:w="90" w:type="dxa"/>
          </w:tcPr>
          <w:p w14:paraId="75C86B48"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350" w:type="dxa"/>
            <w:vAlign w:val="bottom"/>
          </w:tcPr>
          <w:p w14:paraId="24C8B19A" w14:textId="77777777" w:rsidR="00B44C55" w:rsidRPr="00C121F7" w:rsidRDefault="00B44C55" w:rsidP="00B44C55">
            <w:pPr>
              <w:tabs>
                <w:tab w:val="decimal" w:pos="816"/>
              </w:tabs>
              <w:ind w:left="-29" w:right="280"/>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425231F1"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451" w:type="dxa"/>
            <w:vAlign w:val="bottom"/>
          </w:tcPr>
          <w:p w14:paraId="6652D1F3" w14:textId="77777777" w:rsidR="00B44C55" w:rsidRPr="00C121F7" w:rsidRDefault="00B44C55" w:rsidP="00B44C55">
            <w:pPr>
              <w:ind w:right="125"/>
              <w:jc w:val="right"/>
              <w:rPr>
                <w:rFonts w:asciiTheme="majorBidi" w:hAnsiTheme="majorBidi" w:cstheme="majorBidi"/>
                <w:sz w:val="28"/>
                <w:szCs w:val="28"/>
              </w:rPr>
            </w:pPr>
            <w:r w:rsidRPr="00C121F7">
              <w:rPr>
                <w:rFonts w:asciiTheme="majorBidi" w:hAnsiTheme="majorBidi" w:cstheme="majorBidi"/>
                <w:sz w:val="28"/>
                <w:szCs w:val="28"/>
              </w:rPr>
              <w:t>944</w:t>
            </w:r>
          </w:p>
        </w:tc>
      </w:tr>
      <w:tr w:rsidR="00B44C55" w:rsidRPr="00C121F7" w14:paraId="3A47525F" w14:textId="77777777">
        <w:trPr>
          <w:trHeight w:val="349"/>
        </w:trPr>
        <w:tc>
          <w:tcPr>
            <w:tcW w:w="3240" w:type="dxa"/>
            <w:vAlign w:val="bottom"/>
          </w:tcPr>
          <w:p w14:paraId="3A33719A" w14:textId="45EB0902" w:rsidR="00B44C55" w:rsidRPr="00FC60DF" w:rsidRDefault="00B44C55" w:rsidP="00B44C55">
            <w:pPr>
              <w:tabs>
                <w:tab w:val="left" w:pos="360"/>
              </w:tabs>
              <w:jc w:val="both"/>
              <w:rPr>
                <w:rFonts w:asciiTheme="majorBidi" w:hAnsiTheme="majorBidi" w:cstheme="majorBidi"/>
                <w:sz w:val="28"/>
                <w:szCs w:val="28"/>
                <w:cs/>
              </w:rPr>
            </w:pPr>
            <w:r w:rsidRPr="00B542DF">
              <w:rPr>
                <w:rFonts w:asciiTheme="majorBidi" w:hAnsiTheme="majorBidi" w:cstheme="majorBidi"/>
                <w:sz w:val="28"/>
                <w:szCs w:val="28"/>
              </w:rPr>
              <w:t>Returned of prepaid interest</w:t>
            </w:r>
          </w:p>
        </w:tc>
        <w:tc>
          <w:tcPr>
            <w:tcW w:w="1440" w:type="dxa"/>
            <w:vAlign w:val="bottom"/>
          </w:tcPr>
          <w:p w14:paraId="6299E641" w14:textId="77777777" w:rsidR="00B44C55" w:rsidRPr="00C121F7" w:rsidRDefault="00B44C55" w:rsidP="00B44C55">
            <w:pPr>
              <w:tabs>
                <w:tab w:val="decimal" w:pos="816"/>
              </w:tabs>
              <w:ind w:left="-29" w:right="280"/>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45232620"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350" w:type="dxa"/>
            <w:vAlign w:val="bottom"/>
          </w:tcPr>
          <w:p w14:paraId="707A83A5" w14:textId="77777777" w:rsidR="00B44C55" w:rsidRPr="00C121F7" w:rsidRDefault="00B44C55" w:rsidP="00B44C55">
            <w:pPr>
              <w:ind w:right="125"/>
              <w:jc w:val="right"/>
              <w:rPr>
                <w:rFonts w:asciiTheme="majorBidi" w:hAnsiTheme="majorBidi" w:cstheme="majorBidi"/>
                <w:sz w:val="28"/>
                <w:szCs w:val="28"/>
              </w:rPr>
            </w:pPr>
            <w:r w:rsidRPr="00C121F7">
              <w:rPr>
                <w:rFonts w:asciiTheme="majorBidi" w:hAnsiTheme="majorBidi" w:cstheme="majorBidi"/>
                <w:sz w:val="28"/>
                <w:szCs w:val="28"/>
              </w:rPr>
              <w:t>7,948</w:t>
            </w:r>
          </w:p>
        </w:tc>
        <w:tc>
          <w:tcPr>
            <w:tcW w:w="90" w:type="dxa"/>
          </w:tcPr>
          <w:p w14:paraId="271951F8"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350" w:type="dxa"/>
            <w:vAlign w:val="bottom"/>
          </w:tcPr>
          <w:p w14:paraId="116A68D8" w14:textId="77777777" w:rsidR="00B44C55" w:rsidRPr="00C121F7" w:rsidRDefault="00B44C55" w:rsidP="00B44C55">
            <w:pPr>
              <w:tabs>
                <w:tab w:val="decimal" w:pos="816"/>
              </w:tabs>
              <w:ind w:left="-29" w:right="280"/>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3A44E077"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451" w:type="dxa"/>
            <w:vAlign w:val="bottom"/>
          </w:tcPr>
          <w:p w14:paraId="7F63FF55" w14:textId="77777777" w:rsidR="00B44C55" w:rsidRPr="00C121F7" w:rsidRDefault="00B44C55" w:rsidP="00B44C55">
            <w:pPr>
              <w:ind w:right="125"/>
              <w:jc w:val="right"/>
              <w:rPr>
                <w:rFonts w:asciiTheme="majorBidi" w:hAnsiTheme="majorBidi" w:cstheme="majorBidi"/>
                <w:sz w:val="28"/>
                <w:szCs w:val="28"/>
              </w:rPr>
            </w:pPr>
            <w:r w:rsidRPr="00C121F7">
              <w:rPr>
                <w:rFonts w:asciiTheme="majorBidi" w:hAnsiTheme="majorBidi" w:cstheme="majorBidi"/>
                <w:sz w:val="28"/>
                <w:szCs w:val="28"/>
              </w:rPr>
              <w:t>7,948</w:t>
            </w:r>
          </w:p>
        </w:tc>
      </w:tr>
      <w:tr w:rsidR="00B44C55" w:rsidRPr="00C121F7" w14:paraId="3F8C8BEE" w14:textId="77777777">
        <w:trPr>
          <w:trHeight w:val="349"/>
        </w:trPr>
        <w:tc>
          <w:tcPr>
            <w:tcW w:w="3240" w:type="dxa"/>
            <w:vAlign w:val="bottom"/>
          </w:tcPr>
          <w:p w14:paraId="5D2FCEF7" w14:textId="4F18852B" w:rsidR="00B44C55" w:rsidRPr="00BC622C" w:rsidRDefault="00B44C55" w:rsidP="00B44C55">
            <w:pPr>
              <w:tabs>
                <w:tab w:val="left" w:pos="360"/>
              </w:tabs>
              <w:jc w:val="both"/>
              <w:rPr>
                <w:rFonts w:asciiTheme="majorBidi" w:hAnsiTheme="majorBidi" w:cstheme="majorBidi"/>
                <w:sz w:val="28"/>
                <w:szCs w:val="28"/>
              </w:rPr>
            </w:pPr>
            <w:r w:rsidRPr="00B542DF">
              <w:rPr>
                <w:rFonts w:asciiTheme="majorBidi" w:hAnsiTheme="majorBidi" w:cstheme="majorBidi"/>
                <w:sz w:val="28"/>
                <w:szCs w:val="28"/>
              </w:rPr>
              <w:t xml:space="preserve">Payment of loan </w:t>
            </w:r>
            <w:r w:rsidR="003B7C07">
              <w:rPr>
                <w:rFonts w:asciiTheme="majorBidi" w:hAnsiTheme="majorBidi" w:cstheme="majorBidi"/>
                <w:sz w:val="28"/>
                <w:szCs w:val="28"/>
              </w:rPr>
              <w:t>cost</w:t>
            </w:r>
          </w:p>
        </w:tc>
        <w:tc>
          <w:tcPr>
            <w:tcW w:w="1440" w:type="dxa"/>
            <w:vAlign w:val="bottom"/>
          </w:tcPr>
          <w:p w14:paraId="0E23CC60" w14:textId="77777777" w:rsidR="00B44C55" w:rsidRPr="00C121F7" w:rsidRDefault="00B44C55" w:rsidP="00B44C55">
            <w:pPr>
              <w:tabs>
                <w:tab w:val="decimal" w:pos="1146"/>
              </w:tabs>
              <w:ind w:left="-29" w:right="-29"/>
              <w:jc w:val="center"/>
              <w:rPr>
                <w:rFonts w:asciiTheme="majorBidi" w:hAnsiTheme="majorBidi" w:cstheme="majorBidi"/>
                <w:sz w:val="28"/>
                <w:szCs w:val="28"/>
              </w:rPr>
            </w:pPr>
            <w:r w:rsidRPr="00C121F7">
              <w:rPr>
                <w:rFonts w:asciiTheme="majorBidi" w:hAnsiTheme="majorBidi" w:cstheme="majorBidi"/>
                <w:sz w:val="28"/>
                <w:szCs w:val="28"/>
              </w:rPr>
              <w:t>(</w:t>
            </w:r>
            <w:r>
              <w:rPr>
                <w:rFonts w:asciiTheme="majorBidi" w:hAnsiTheme="majorBidi" w:cstheme="majorBidi"/>
                <w:sz w:val="28"/>
                <w:szCs w:val="28"/>
              </w:rPr>
              <w:t>720</w:t>
            </w:r>
            <w:r w:rsidRPr="00C121F7">
              <w:rPr>
                <w:rFonts w:asciiTheme="majorBidi" w:hAnsiTheme="majorBidi" w:cstheme="majorBidi"/>
                <w:sz w:val="28"/>
                <w:szCs w:val="28"/>
              </w:rPr>
              <w:t>)</w:t>
            </w:r>
          </w:p>
        </w:tc>
        <w:tc>
          <w:tcPr>
            <w:tcW w:w="90" w:type="dxa"/>
          </w:tcPr>
          <w:p w14:paraId="0E642EE8"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350" w:type="dxa"/>
            <w:vAlign w:val="bottom"/>
          </w:tcPr>
          <w:p w14:paraId="34683E51" w14:textId="77777777" w:rsidR="00B44C55" w:rsidRPr="00C121F7" w:rsidRDefault="00B44C55" w:rsidP="003B7C07">
            <w:pPr>
              <w:tabs>
                <w:tab w:val="decimal" w:pos="1146"/>
              </w:tabs>
              <w:ind w:left="-29" w:right="60"/>
              <w:jc w:val="center"/>
              <w:rPr>
                <w:rFonts w:asciiTheme="majorBidi" w:hAnsiTheme="majorBidi" w:cstheme="majorBidi"/>
                <w:sz w:val="28"/>
                <w:szCs w:val="28"/>
              </w:rPr>
            </w:pPr>
            <w:r w:rsidRPr="00C121F7">
              <w:rPr>
                <w:rFonts w:asciiTheme="majorBidi" w:hAnsiTheme="majorBidi" w:cstheme="majorBidi"/>
                <w:sz w:val="28"/>
                <w:szCs w:val="28"/>
              </w:rPr>
              <w:t>(1,600)</w:t>
            </w:r>
          </w:p>
        </w:tc>
        <w:tc>
          <w:tcPr>
            <w:tcW w:w="90" w:type="dxa"/>
          </w:tcPr>
          <w:p w14:paraId="1E2B8092"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350" w:type="dxa"/>
            <w:vAlign w:val="bottom"/>
          </w:tcPr>
          <w:p w14:paraId="05F01E09" w14:textId="77777777" w:rsidR="00B44C55" w:rsidRPr="00C121F7" w:rsidRDefault="00B44C55" w:rsidP="00B44C55">
            <w:pPr>
              <w:tabs>
                <w:tab w:val="decimal" w:pos="816"/>
              </w:tabs>
              <w:ind w:left="-29" w:right="280"/>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67BCED33"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451" w:type="dxa"/>
            <w:vAlign w:val="bottom"/>
          </w:tcPr>
          <w:p w14:paraId="55E4A4A1" w14:textId="77777777" w:rsidR="00B44C55" w:rsidRPr="00C121F7" w:rsidRDefault="00B44C55" w:rsidP="00B44C55">
            <w:pPr>
              <w:tabs>
                <w:tab w:val="decimal" w:pos="1146"/>
              </w:tabs>
              <w:ind w:left="-29" w:right="-29"/>
              <w:jc w:val="center"/>
              <w:rPr>
                <w:rFonts w:asciiTheme="majorBidi" w:hAnsiTheme="majorBidi" w:cstheme="majorBidi"/>
                <w:sz w:val="28"/>
                <w:szCs w:val="28"/>
              </w:rPr>
            </w:pPr>
            <w:r w:rsidRPr="00C121F7">
              <w:rPr>
                <w:rFonts w:asciiTheme="majorBidi" w:hAnsiTheme="majorBidi" w:cstheme="majorBidi"/>
                <w:sz w:val="28"/>
                <w:szCs w:val="28"/>
              </w:rPr>
              <w:t>(250)</w:t>
            </w:r>
          </w:p>
        </w:tc>
      </w:tr>
      <w:tr w:rsidR="00B44C55" w:rsidRPr="00C121F7" w14:paraId="2DAA8E5F" w14:textId="77777777">
        <w:trPr>
          <w:trHeight w:val="349"/>
        </w:trPr>
        <w:tc>
          <w:tcPr>
            <w:tcW w:w="3240" w:type="dxa"/>
            <w:vAlign w:val="bottom"/>
          </w:tcPr>
          <w:p w14:paraId="0DE10254" w14:textId="2C95C79C" w:rsidR="00B44C55" w:rsidRPr="00FC60DF" w:rsidRDefault="00B44C55" w:rsidP="00B44C55">
            <w:pPr>
              <w:tabs>
                <w:tab w:val="left" w:pos="360"/>
              </w:tabs>
              <w:jc w:val="both"/>
              <w:rPr>
                <w:rFonts w:asciiTheme="majorBidi" w:hAnsiTheme="majorBidi" w:cstheme="majorBidi"/>
                <w:sz w:val="28"/>
                <w:szCs w:val="28"/>
                <w:cs/>
              </w:rPr>
            </w:pPr>
            <w:r w:rsidRPr="00B542DF">
              <w:rPr>
                <w:rFonts w:asciiTheme="majorBidi" w:hAnsiTheme="majorBidi" w:cstheme="majorBidi"/>
                <w:sz w:val="28"/>
                <w:szCs w:val="28"/>
              </w:rPr>
              <w:t>Payment of prepaid interest</w:t>
            </w:r>
          </w:p>
        </w:tc>
        <w:tc>
          <w:tcPr>
            <w:tcW w:w="1440" w:type="dxa"/>
            <w:vAlign w:val="bottom"/>
          </w:tcPr>
          <w:p w14:paraId="0C231454" w14:textId="77777777" w:rsidR="00B44C55" w:rsidRPr="00C121F7" w:rsidRDefault="00B44C55" w:rsidP="00B44C55">
            <w:pPr>
              <w:tabs>
                <w:tab w:val="decimal" w:pos="1146"/>
              </w:tabs>
              <w:ind w:left="-29" w:right="-29"/>
              <w:jc w:val="center"/>
              <w:rPr>
                <w:rFonts w:asciiTheme="majorBidi" w:hAnsiTheme="majorBidi" w:cstheme="majorBidi"/>
                <w:sz w:val="28"/>
                <w:szCs w:val="28"/>
              </w:rPr>
            </w:pPr>
            <w:r w:rsidRPr="00C121F7">
              <w:rPr>
                <w:rFonts w:asciiTheme="majorBidi" w:hAnsiTheme="majorBidi" w:cstheme="majorBidi"/>
                <w:sz w:val="28"/>
                <w:szCs w:val="28"/>
              </w:rPr>
              <w:t>(</w:t>
            </w:r>
            <w:r>
              <w:rPr>
                <w:rFonts w:asciiTheme="majorBidi" w:hAnsiTheme="majorBidi" w:cstheme="majorBidi"/>
                <w:sz w:val="28"/>
                <w:szCs w:val="28"/>
              </w:rPr>
              <w:t>8,285</w:t>
            </w:r>
            <w:r w:rsidRPr="00C121F7">
              <w:rPr>
                <w:rFonts w:asciiTheme="majorBidi" w:hAnsiTheme="majorBidi" w:cstheme="majorBidi"/>
                <w:sz w:val="28"/>
                <w:szCs w:val="28"/>
              </w:rPr>
              <w:t>)</w:t>
            </w:r>
          </w:p>
        </w:tc>
        <w:tc>
          <w:tcPr>
            <w:tcW w:w="90" w:type="dxa"/>
          </w:tcPr>
          <w:p w14:paraId="38CF9CC1"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350" w:type="dxa"/>
            <w:vAlign w:val="bottom"/>
          </w:tcPr>
          <w:p w14:paraId="0FBD6179" w14:textId="77777777" w:rsidR="00B44C55" w:rsidRPr="00C121F7" w:rsidRDefault="00B44C55" w:rsidP="003B7C07">
            <w:pPr>
              <w:tabs>
                <w:tab w:val="decimal" w:pos="1146"/>
              </w:tabs>
              <w:ind w:left="-29" w:right="60"/>
              <w:jc w:val="center"/>
              <w:rPr>
                <w:rFonts w:asciiTheme="majorBidi" w:hAnsiTheme="majorBidi" w:cstheme="majorBidi"/>
                <w:sz w:val="28"/>
                <w:szCs w:val="28"/>
              </w:rPr>
            </w:pPr>
            <w:r w:rsidRPr="00C121F7">
              <w:rPr>
                <w:rFonts w:asciiTheme="majorBidi" w:hAnsiTheme="majorBidi" w:cstheme="majorBidi"/>
                <w:sz w:val="28"/>
                <w:szCs w:val="28"/>
              </w:rPr>
              <w:t>(30,641)</w:t>
            </w:r>
          </w:p>
        </w:tc>
        <w:tc>
          <w:tcPr>
            <w:tcW w:w="90" w:type="dxa"/>
          </w:tcPr>
          <w:p w14:paraId="6F510BC3"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350" w:type="dxa"/>
            <w:vAlign w:val="bottom"/>
          </w:tcPr>
          <w:p w14:paraId="133D2982" w14:textId="77777777" w:rsidR="00B44C55" w:rsidRPr="00C121F7" w:rsidRDefault="00B44C55" w:rsidP="00B44C55">
            <w:pPr>
              <w:tabs>
                <w:tab w:val="decimal" w:pos="816"/>
              </w:tabs>
              <w:ind w:left="-29" w:right="280"/>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2C6E28D5"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451" w:type="dxa"/>
            <w:vAlign w:val="bottom"/>
          </w:tcPr>
          <w:p w14:paraId="19214D98" w14:textId="77777777" w:rsidR="00B44C55" w:rsidRPr="00C121F7" w:rsidRDefault="00B44C55" w:rsidP="00B44C55">
            <w:pPr>
              <w:tabs>
                <w:tab w:val="decimal" w:pos="816"/>
              </w:tabs>
              <w:ind w:left="-29" w:right="280"/>
              <w:jc w:val="right"/>
              <w:rPr>
                <w:rFonts w:asciiTheme="majorBidi" w:hAnsiTheme="majorBidi" w:cstheme="majorBidi"/>
                <w:sz w:val="28"/>
                <w:szCs w:val="28"/>
              </w:rPr>
            </w:pPr>
            <w:r w:rsidRPr="00C121F7">
              <w:rPr>
                <w:rFonts w:asciiTheme="majorBidi" w:hAnsiTheme="majorBidi" w:cstheme="majorBidi"/>
                <w:sz w:val="28"/>
                <w:szCs w:val="28"/>
              </w:rPr>
              <w:t>-</w:t>
            </w:r>
          </w:p>
        </w:tc>
      </w:tr>
      <w:tr w:rsidR="00B44C55" w:rsidRPr="00C121F7" w14:paraId="3F7DF7FC" w14:textId="77777777">
        <w:trPr>
          <w:trHeight w:val="391"/>
        </w:trPr>
        <w:tc>
          <w:tcPr>
            <w:tcW w:w="3240" w:type="dxa"/>
            <w:vAlign w:val="bottom"/>
          </w:tcPr>
          <w:p w14:paraId="0324974D" w14:textId="63C362C8" w:rsidR="00B44C55" w:rsidRPr="00FC60DF" w:rsidRDefault="00B44C55" w:rsidP="00B44C55">
            <w:pPr>
              <w:ind w:right="-14"/>
              <w:jc w:val="thaiDistribute"/>
              <w:rPr>
                <w:rFonts w:asciiTheme="majorBidi" w:hAnsiTheme="majorBidi" w:cstheme="majorBidi"/>
                <w:sz w:val="28"/>
                <w:szCs w:val="28"/>
                <w:cs/>
              </w:rPr>
            </w:pPr>
            <w:r w:rsidRPr="00B542DF">
              <w:rPr>
                <w:rFonts w:asciiTheme="majorBidi" w:hAnsiTheme="majorBidi" w:cstheme="majorBidi"/>
                <w:sz w:val="28"/>
                <w:szCs w:val="28"/>
                <w:lang w:val="en-GB"/>
              </w:rPr>
              <w:t>Repayment</w:t>
            </w:r>
            <w:r w:rsidRPr="00B542DF">
              <w:rPr>
                <w:rFonts w:asciiTheme="majorBidi" w:hAnsiTheme="majorBidi" w:cstheme="majorBidi"/>
                <w:sz w:val="28"/>
                <w:szCs w:val="28"/>
              </w:rPr>
              <w:t>s</w:t>
            </w:r>
          </w:p>
        </w:tc>
        <w:tc>
          <w:tcPr>
            <w:tcW w:w="1440" w:type="dxa"/>
            <w:tcBorders>
              <w:bottom w:val="single" w:sz="4" w:space="0" w:color="auto"/>
            </w:tcBorders>
            <w:vAlign w:val="bottom"/>
          </w:tcPr>
          <w:p w14:paraId="2DCD0EB6" w14:textId="77777777" w:rsidR="00B44C55" w:rsidRPr="00C121F7" w:rsidRDefault="00B44C55" w:rsidP="00B44C55">
            <w:pPr>
              <w:tabs>
                <w:tab w:val="decimal" w:pos="1146"/>
              </w:tabs>
              <w:ind w:left="-29" w:right="-29"/>
              <w:jc w:val="center"/>
              <w:rPr>
                <w:rFonts w:asciiTheme="majorBidi" w:hAnsiTheme="majorBidi" w:cstheme="majorBidi"/>
                <w:sz w:val="28"/>
                <w:szCs w:val="28"/>
              </w:rPr>
            </w:pPr>
            <w:r w:rsidRPr="00264CCF">
              <w:rPr>
                <w:rFonts w:asciiTheme="majorBidi" w:hAnsiTheme="majorBidi" w:cstheme="majorBidi"/>
                <w:sz w:val="28"/>
                <w:szCs w:val="28"/>
              </w:rPr>
              <w:t>(69,644)</w:t>
            </w:r>
          </w:p>
        </w:tc>
        <w:tc>
          <w:tcPr>
            <w:tcW w:w="90" w:type="dxa"/>
          </w:tcPr>
          <w:p w14:paraId="2EBA1644"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350" w:type="dxa"/>
            <w:tcBorders>
              <w:bottom w:val="single" w:sz="4" w:space="0" w:color="auto"/>
            </w:tcBorders>
            <w:vAlign w:val="bottom"/>
          </w:tcPr>
          <w:p w14:paraId="33F4F762" w14:textId="77777777" w:rsidR="00B44C55" w:rsidRPr="00C121F7" w:rsidRDefault="00B44C55" w:rsidP="003B7C07">
            <w:pPr>
              <w:tabs>
                <w:tab w:val="decimal" w:pos="1146"/>
              </w:tabs>
              <w:ind w:left="-29" w:right="60"/>
              <w:jc w:val="center"/>
              <w:rPr>
                <w:rFonts w:asciiTheme="majorBidi" w:hAnsiTheme="majorBidi" w:cstheme="majorBidi"/>
                <w:sz w:val="28"/>
                <w:szCs w:val="28"/>
              </w:rPr>
            </w:pPr>
            <w:r w:rsidRPr="00C121F7">
              <w:rPr>
                <w:rFonts w:asciiTheme="majorBidi" w:hAnsiTheme="majorBidi" w:cstheme="majorBidi"/>
                <w:sz w:val="28"/>
                <w:szCs w:val="28"/>
              </w:rPr>
              <w:t>(214,075)</w:t>
            </w:r>
          </w:p>
        </w:tc>
        <w:tc>
          <w:tcPr>
            <w:tcW w:w="90" w:type="dxa"/>
          </w:tcPr>
          <w:p w14:paraId="57C34BC8"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350" w:type="dxa"/>
            <w:tcBorders>
              <w:bottom w:val="single" w:sz="4" w:space="0" w:color="auto"/>
            </w:tcBorders>
            <w:vAlign w:val="bottom"/>
          </w:tcPr>
          <w:p w14:paraId="7A3F280C" w14:textId="77777777" w:rsidR="00B44C55" w:rsidRPr="00C121F7" w:rsidRDefault="00B44C55" w:rsidP="00B44C55">
            <w:pPr>
              <w:tabs>
                <w:tab w:val="decimal" w:pos="1146"/>
              </w:tabs>
              <w:ind w:left="-29" w:right="-29"/>
              <w:jc w:val="center"/>
              <w:rPr>
                <w:rFonts w:asciiTheme="majorBidi" w:hAnsiTheme="majorBidi" w:cstheme="majorBidi"/>
                <w:sz w:val="28"/>
                <w:szCs w:val="28"/>
              </w:rPr>
            </w:pPr>
            <w:r w:rsidRPr="00C121F7">
              <w:rPr>
                <w:rFonts w:asciiTheme="majorBidi" w:hAnsiTheme="majorBidi" w:cstheme="majorBidi"/>
                <w:sz w:val="28"/>
                <w:szCs w:val="28"/>
              </w:rPr>
              <w:t>(</w:t>
            </w:r>
            <w:r>
              <w:rPr>
                <w:rFonts w:asciiTheme="majorBidi" w:hAnsiTheme="majorBidi" w:cstheme="majorBidi"/>
                <w:sz w:val="28"/>
                <w:szCs w:val="28"/>
              </w:rPr>
              <w:t>8,641</w:t>
            </w:r>
            <w:r w:rsidRPr="00C121F7">
              <w:rPr>
                <w:rFonts w:asciiTheme="majorBidi" w:hAnsiTheme="majorBidi" w:cstheme="majorBidi"/>
                <w:sz w:val="28"/>
                <w:szCs w:val="28"/>
              </w:rPr>
              <w:t>)</w:t>
            </w:r>
          </w:p>
        </w:tc>
        <w:tc>
          <w:tcPr>
            <w:tcW w:w="90" w:type="dxa"/>
          </w:tcPr>
          <w:p w14:paraId="63F03FE1" w14:textId="77777777" w:rsidR="00B44C55" w:rsidRPr="00C121F7" w:rsidRDefault="00B44C55" w:rsidP="00B44C55">
            <w:pPr>
              <w:tabs>
                <w:tab w:val="decimal" w:pos="1146"/>
              </w:tabs>
              <w:ind w:left="-29" w:right="-29"/>
              <w:jc w:val="right"/>
              <w:rPr>
                <w:rFonts w:asciiTheme="majorBidi" w:hAnsiTheme="majorBidi" w:cstheme="majorBidi"/>
                <w:sz w:val="28"/>
                <w:szCs w:val="28"/>
              </w:rPr>
            </w:pPr>
          </w:p>
        </w:tc>
        <w:tc>
          <w:tcPr>
            <w:tcW w:w="1451" w:type="dxa"/>
            <w:tcBorders>
              <w:bottom w:val="single" w:sz="4" w:space="0" w:color="auto"/>
            </w:tcBorders>
            <w:vAlign w:val="bottom"/>
          </w:tcPr>
          <w:p w14:paraId="12CF8DC2" w14:textId="77777777" w:rsidR="00B44C55" w:rsidRPr="00C121F7" w:rsidRDefault="00B44C55" w:rsidP="00B44C55">
            <w:pPr>
              <w:tabs>
                <w:tab w:val="decimal" w:pos="1146"/>
              </w:tabs>
              <w:ind w:left="-29" w:right="-29"/>
              <w:jc w:val="center"/>
              <w:rPr>
                <w:rFonts w:asciiTheme="majorBidi" w:hAnsiTheme="majorBidi" w:cstheme="majorBidi"/>
                <w:sz w:val="28"/>
                <w:szCs w:val="28"/>
              </w:rPr>
            </w:pPr>
            <w:r w:rsidRPr="00C121F7">
              <w:rPr>
                <w:rFonts w:asciiTheme="majorBidi" w:hAnsiTheme="majorBidi" w:cstheme="majorBidi"/>
                <w:sz w:val="28"/>
                <w:szCs w:val="28"/>
              </w:rPr>
              <w:t>(205,606)</w:t>
            </w:r>
          </w:p>
        </w:tc>
      </w:tr>
      <w:tr w:rsidR="00B44C55" w:rsidRPr="00C121F7" w14:paraId="79F3B9CE" w14:textId="77777777">
        <w:trPr>
          <w:trHeight w:val="391"/>
        </w:trPr>
        <w:tc>
          <w:tcPr>
            <w:tcW w:w="3240" w:type="dxa"/>
            <w:vAlign w:val="bottom"/>
          </w:tcPr>
          <w:p w14:paraId="5E9F5457" w14:textId="08903F4F" w:rsidR="00B44C55" w:rsidRPr="00B44C55" w:rsidRDefault="00B44C55" w:rsidP="00B44C55">
            <w:pPr>
              <w:ind w:right="-14"/>
              <w:jc w:val="thaiDistribute"/>
              <w:rPr>
                <w:rFonts w:asciiTheme="majorBidi" w:hAnsiTheme="majorBidi" w:cstheme="majorBidi"/>
                <w:b/>
                <w:bCs/>
                <w:sz w:val="28"/>
                <w:szCs w:val="28"/>
              </w:rPr>
            </w:pPr>
            <w:r w:rsidRPr="00B44C55">
              <w:rPr>
                <w:rFonts w:asciiTheme="majorBidi" w:hAnsiTheme="majorBidi" w:cstheme="majorBidi"/>
                <w:b/>
                <w:bCs/>
                <w:sz w:val="28"/>
                <w:szCs w:val="28"/>
                <w:lang w:val="en-GB"/>
              </w:rPr>
              <w:t>Ending balance</w:t>
            </w:r>
          </w:p>
        </w:tc>
        <w:tc>
          <w:tcPr>
            <w:tcW w:w="1440" w:type="dxa"/>
            <w:tcBorders>
              <w:top w:val="single" w:sz="4" w:space="0" w:color="auto"/>
              <w:bottom w:val="double" w:sz="4" w:space="0" w:color="auto"/>
            </w:tcBorders>
            <w:vAlign w:val="bottom"/>
          </w:tcPr>
          <w:p w14:paraId="2173669F" w14:textId="77777777" w:rsidR="00B44C55" w:rsidRPr="004A675E" w:rsidRDefault="00B44C55" w:rsidP="00B44C55">
            <w:pPr>
              <w:ind w:right="125"/>
              <w:jc w:val="right"/>
              <w:rPr>
                <w:rFonts w:asciiTheme="majorBidi" w:hAnsiTheme="majorBidi" w:cstheme="majorBidi"/>
                <w:b/>
                <w:bCs/>
                <w:sz w:val="28"/>
                <w:szCs w:val="28"/>
              </w:rPr>
            </w:pPr>
            <w:r w:rsidRPr="00264CCF">
              <w:rPr>
                <w:rFonts w:asciiTheme="majorBidi" w:hAnsiTheme="majorBidi" w:cstheme="majorBidi"/>
                <w:b/>
                <w:bCs/>
                <w:sz w:val="28"/>
                <w:szCs w:val="28"/>
              </w:rPr>
              <w:t>365,724</w:t>
            </w:r>
          </w:p>
        </w:tc>
        <w:tc>
          <w:tcPr>
            <w:tcW w:w="90" w:type="dxa"/>
          </w:tcPr>
          <w:p w14:paraId="6334B382" w14:textId="77777777" w:rsidR="00B44C55" w:rsidRPr="004A675E" w:rsidRDefault="00B44C55" w:rsidP="00B44C55">
            <w:pPr>
              <w:tabs>
                <w:tab w:val="decimal" w:pos="1146"/>
              </w:tabs>
              <w:ind w:left="-29" w:right="-29"/>
              <w:jc w:val="right"/>
              <w:rPr>
                <w:rFonts w:asciiTheme="majorBidi" w:hAnsiTheme="majorBidi" w:cstheme="majorBidi"/>
                <w:b/>
                <w:bCs/>
                <w:sz w:val="28"/>
                <w:szCs w:val="28"/>
              </w:rPr>
            </w:pPr>
          </w:p>
        </w:tc>
        <w:tc>
          <w:tcPr>
            <w:tcW w:w="1350" w:type="dxa"/>
            <w:tcBorders>
              <w:top w:val="single" w:sz="4" w:space="0" w:color="auto"/>
              <w:bottom w:val="double" w:sz="4" w:space="0" w:color="auto"/>
            </w:tcBorders>
            <w:vAlign w:val="bottom"/>
          </w:tcPr>
          <w:p w14:paraId="77D76295" w14:textId="77777777" w:rsidR="00B44C55" w:rsidRPr="003B7C07" w:rsidRDefault="00B44C55" w:rsidP="00B44C55">
            <w:pPr>
              <w:ind w:right="125"/>
              <w:jc w:val="right"/>
              <w:rPr>
                <w:rFonts w:asciiTheme="majorBidi" w:hAnsiTheme="majorBidi" w:cstheme="majorBidi"/>
                <w:b/>
                <w:bCs/>
                <w:sz w:val="28"/>
                <w:szCs w:val="28"/>
              </w:rPr>
            </w:pPr>
            <w:r w:rsidRPr="003B7C07">
              <w:rPr>
                <w:rFonts w:asciiTheme="majorBidi" w:hAnsiTheme="majorBidi" w:cstheme="majorBidi"/>
                <w:b/>
                <w:bCs/>
                <w:sz w:val="28"/>
                <w:szCs w:val="28"/>
              </w:rPr>
              <w:t>421,702</w:t>
            </w:r>
          </w:p>
        </w:tc>
        <w:tc>
          <w:tcPr>
            <w:tcW w:w="90" w:type="dxa"/>
          </w:tcPr>
          <w:p w14:paraId="1CEDDE99" w14:textId="77777777" w:rsidR="00B44C55" w:rsidRPr="004A675E" w:rsidRDefault="00B44C55" w:rsidP="00B44C55">
            <w:pPr>
              <w:tabs>
                <w:tab w:val="decimal" w:pos="1146"/>
              </w:tabs>
              <w:ind w:left="-29" w:right="-29"/>
              <w:jc w:val="right"/>
              <w:rPr>
                <w:rFonts w:asciiTheme="majorBidi" w:hAnsiTheme="majorBidi" w:cstheme="majorBidi"/>
                <w:b/>
                <w:bCs/>
                <w:sz w:val="28"/>
                <w:szCs w:val="28"/>
              </w:rPr>
            </w:pPr>
          </w:p>
        </w:tc>
        <w:tc>
          <w:tcPr>
            <w:tcW w:w="1350" w:type="dxa"/>
            <w:tcBorders>
              <w:top w:val="single" w:sz="4" w:space="0" w:color="auto"/>
              <w:bottom w:val="double" w:sz="4" w:space="0" w:color="auto"/>
            </w:tcBorders>
            <w:vAlign w:val="bottom"/>
          </w:tcPr>
          <w:p w14:paraId="6C815FC8" w14:textId="77777777" w:rsidR="00B44C55" w:rsidRPr="004A675E" w:rsidRDefault="00B44C55" w:rsidP="00B44C55">
            <w:pPr>
              <w:ind w:right="125"/>
              <w:jc w:val="right"/>
              <w:rPr>
                <w:rFonts w:asciiTheme="majorBidi" w:hAnsiTheme="majorBidi" w:cstheme="majorBidi"/>
                <w:b/>
                <w:bCs/>
                <w:sz w:val="28"/>
                <w:szCs w:val="28"/>
              </w:rPr>
            </w:pPr>
            <w:r w:rsidRPr="00BD5016">
              <w:rPr>
                <w:rFonts w:asciiTheme="majorBidi" w:hAnsiTheme="majorBidi" w:cstheme="majorBidi"/>
                <w:b/>
                <w:bCs/>
                <w:sz w:val="28"/>
                <w:szCs w:val="28"/>
              </w:rPr>
              <w:t>109,048</w:t>
            </w:r>
          </w:p>
        </w:tc>
        <w:tc>
          <w:tcPr>
            <w:tcW w:w="90" w:type="dxa"/>
          </w:tcPr>
          <w:p w14:paraId="3A447172" w14:textId="77777777" w:rsidR="00B44C55" w:rsidRPr="004A675E" w:rsidRDefault="00B44C55" w:rsidP="00B44C55">
            <w:pPr>
              <w:ind w:right="125"/>
              <w:jc w:val="right"/>
              <w:rPr>
                <w:rFonts w:asciiTheme="majorBidi" w:hAnsiTheme="majorBidi" w:cstheme="majorBidi"/>
                <w:b/>
                <w:bCs/>
                <w:sz w:val="28"/>
                <w:szCs w:val="28"/>
              </w:rPr>
            </w:pPr>
          </w:p>
        </w:tc>
        <w:tc>
          <w:tcPr>
            <w:tcW w:w="1451" w:type="dxa"/>
            <w:tcBorders>
              <w:top w:val="single" w:sz="4" w:space="0" w:color="auto"/>
              <w:bottom w:val="double" w:sz="4" w:space="0" w:color="auto"/>
            </w:tcBorders>
            <w:vAlign w:val="bottom"/>
          </w:tcPr>
          <w:p w14:paraId="6EC0EA91" w14:textId="77777777" w:rsidR="00B44C55" w:rsidRPr="004A675E" w:rsidRDefault="00B44C55" w:rsidP="00B44C55">
            <w:pPr>
              <w:ind w:right="125"/>
              <w:jc w:val="right"/>
              <w:rPr>
                <w:rFonts w:asciiTheme="majorBidi" w:hAnsiTheme="majorBidi" w:cstheme="majorBidi"/>
                <w:b/>
                <w:bCs/>
                <w:sz w:val="28"/>
                <w:szCs w:val="28"/>
              </w:rPr>
            </w:pPr>
            <w:r w:rsidRPr="004A675E">
              <w:rPr>
                <w:rFonts w:asciiTheme="majorBidi" w:hAnsiTheme="majorBidi" w:cstheme="majorBidi"/>
                <w:b/>
                <w:bCs/>
                <w:sz w:val="28"/>
                <w:szCs w:val="28"/>
              </w:rPr>
              <w:t>107,593</w:t>
            </w:r>
          </w:p>
        </w:tc>
      </w:tr>
    </w:tbl>
    <w:p w14:paraId="2ADB84A5" w14:textId="208D424F" w:rsidR="00D86A8F" w:rsidRPr="00606E11" w:rsidRDefault="002533D3" w:rsidP="00E962F4">
      <w:pPr>
        <w:spacing w:line="380" w:lineRule="exact"/>
        <w:ind w:left="2131" w:hanging="1526"/>
        <w:jc w:val="both"/>
        <w:rPr>
          <w:rFonts w:asciiTheme="majorBidi" w:hAnsiTheme="majorBidi" w:cstheme="majorBidi"/>
          <w:spacing w:val="-2"/>
          <w:sz w:val="28"/>
          <w:szCs w:val="28"/>
        </w:rPr>
      </w:pPr>
      <w:r>
        <w:rPr>
          <w:rFonts w:asciiTheme="majorBidi" w:hAnsiTheme="majorBidi" w:cstheme="majorBidi"/>
          <w:sz w:val="28"/>
          <w:szCs w:val="28"/>
          <w:u w:val="single"/>
        </w:rPr>
        <w:lastRenderedPageBreak/>
        <w:t>Loan</w:t>
      </w:r>
      <w:r w:rsidR="001470EA">
        <w:rPr>
          <w:rFonts w:asciiTheme="majorBidi" w:hAnsiTheme="majorBidi" w:cstheme="majorBidi"/>
          <w:sz w:val="28"/>
          <w:szCs w:val="28"/>
          <w:u w:val="single"/>
        </w:rPr>
        <w:t xml:space="preserve"> </w:t>
      </w:r>
      <w:r w:rsidR="00F15FF4">
        <w:rPr>
          <w:rFonts w:asciiTheme="majorBidi" w:hAnsiTheme="majorBidi" w:cstheme="majorBidi"/>
          <w:sz w:val="28"/>
          <w:szCs w:val="28"/>
          <w:u w:val="single"/>
        </w:rPr>
        <w:t xml:space="preserve">No. </w:t>
      </w:r>
      <w:r w:rsidR="003D65BD" w:rsidRPr="00B542DF">
        <w:rPr>
          <w:rFonts w:asciiTheme="majorBidi" w:hAnsiTheme="majorBidi" w:cstheme="majorBidi"/>
          <w:sz w:val="28"/>
          <w:szCs w:val="28"/>
          <w:u w:val="single"/>
        </w:rPr>
        <w:t>1</w:t>
      </w:r>
      <w:r w:rsidR="003D65BD" w:rsidRPr="00B542DF">
        <w:rPr>
          <w:rFonts w:asciiTheme="majorBidi" w:hAnsiTheme="majorBidi" w:cstheme="majorBidi"/>
          <w:spacing w:val="-4"/>
          <w:sz w:val="28"/>
          <w:szCs w:val="28"/>
        </w:rPr>
        <w:tab/>
      </w:r>
      <w:r w:rsidR="00D86A8F" w:rsidRPr="00606E11">
        <w:rPr>
          <w:rFonts w:asciiTheme="majorBidi" w:hAnsiTheme="majorBidi" w:cstheme="majorBidi"/>
          <w:spacing w:val="-2"/>
          <w:sz w:val="28"/>
          <w:szCs w:val="28"/>
        </w:rPr>
        <w:t>On January 19</w:t>
      </w:r>
      <w:r w:rsidR="00ED5A3A">
        <w:rPr>
          <w:rFonts w:asciiTheme="majorBidi" w:hAnsiTheme="majorBidi" w:cstheme="majorBidi"/>
          <w:spacing w:val="-2"/>
          <w:sz w:val="28"/>
          <w:szCs w:val="28"/>
        </w:rPr>
        <w:t>,</w:t>
      </w:r>
      <w:r w:rsidR="00D86A8F" w:rsidRPr="00606E11">
        <w:rPr>
          <w:rFonts w:asciiTheme="majorBidi" w:hAnsiTheme="majorBidi" w:cstheme="majorBidi"/>
          <w:spacing w:val="-2"/>
          <w:sz w:val="28"/>
          <w:szCs w:val="28"/>
        </w:rPr>
        <w:t xml:space="preserve"> 2021, the Company obtained a loan of Baht 30 million from a third party in the form of a promissory note for the purpose of repaying a loan from a domestic financial institution. The loan bears interest at 6.75% per annum and was originally due for repayment in January 2023.</w:t>
      </w:r>
    </w:p>
    <w:p w14:paraId="2E6217FE" w14:textId="25BD7566" w:rsidR="00606E11" w:rsidRDefault="003D65BD" w:rsidP="00E962F4">
      <w:pPr>
        <w:spacing w:before="120" w:line="380" w:lineRule="exact"/>
        <w:ind w:left="2131" w:hanging="1526"/>
        <w:jc w:val="both"/>
        <w:rPr>
          <w:rFonts w:asciiTheme="majorBidi" w:hAnsiTheme="majorBidi" w:cstheme="majorBidi"/>
          <w:spacing w:val="-2"/>
          <w:sz w:val="28"/>
          <w:szCs w:val="28"/>
        </w:rPr>
      </w:pPr>
      <w:r w:rsidRPr="00B542DF">
        <w:rPr>
          <w:rFonts w:asciiTheme="majorBidi" w:hAnsiTheme="majorBidi" w:cstheme="majorBidi"/>
          <w:spacing w:val="-2"/>
          <w:sz w:val="28"/>
          <w:szCs w:val="28"/>
        </w:rPr>
        <w:tab/>
      </w:r>
      <w:r w:rsidR="00606E11" w:rsidRPr="00606E11">
        <w:rPr>
          <w:rFonts w:asciiTheme="majorBidi" w:hAnsiTheme="majorBidi" w:cstheme="majorBidi"/>
          <w:spacing w:val="-2"/>
          <w:sz w:val="28"/>
          <w:szCs w:val="28"/>
        </w:rPr>
        <w:t xml:space="preserve">Subsequently, the Company was granted extensions of the repayment </w:t>
      </w:r>
      <w:r w:rsidR="009665C2" w:rsidRPr="009665C2">
        <w:rPr>
          <w:rFonts w:asciiTheme="majorBidi" w:hAnsiTheme="majorBidi" w:cstheme="majorBidi"/>
          <w:spacing w:val="-2"/>
          <w:sz w:val="28"/>
          <w:szCs w:val="28"/>
        </w:rPr>
        <w:t>period.</w:t>
      </w:r>
      <w:r w:rsidR="00606E11" w:rsidRPr="00606E11">
        <w:rPr>
          <w:rFonts w:asciiTheme="majorBidi" w:hAnsiTheme="majorBidi" w:cstheme="majorBidi"/>
          <w:spacing w:val="-2"/>
          <w:sz w:val="28"/>
          <w:szCs w:val="28"/>
        </w:rPr>
        <w:t xml:space="preserve"> As at December </w:t>
      </w:r>
      <w:r w:rsidR="00ED5A3A">
        <w:rPr>
          <w:rFonts w:asciiTheme="majorBidi" w:hAnsiTheme="majorBidi" w:cstheme="majorBidi"/>
          <w:spacing w:val="-2"/>
          <w:sz w:val="28"/>
          <w:szCs w:val="28"/>
        </w:rPr>
        <w:t xml:space="preserve">31, </w:t>
      </w:r>
      <w:r w:rsidR="00606E11" w:rsidRPr="00606E11">
        <w:rPr>
          <w:rFonts w:asciiTheme="majorBidi" w:hAnsiTheme="majorBidi" w:cstheme="majorBidi"/>
          <w:spacing w:val="-2"/>
          <w:sz w:val="28"/>
          <w:szCs w:val="28"/>
        </w:rPr>
        <w:t xml:space="preserve">2025, the loan is due for repayment </w:t>
      </w:r>
      <w:r w:rsidR="009665C2" w:rsidRPr="009665C2">
        <w:rPr>
          <w:rFonts w:asciiTheme="majorBidi" w:hAnsiTheme="majorBidi" w:cstheme="majorBidi"/>
          <w:spacing w:val="-2"/>
          <w:sz w:val="28"/>
          <w:szCs w:val="28"/>
        </w:rPr>
        <w:t>within</w:t>
      </w:r>
      <w:r w:rsidR="00606E11" w:rsidRPr="00606E11">
        <w:rPr>
          <w:rFonts w:asciiTheme="majorBidi" w:hAnsiTheme="majorBidi" w:cstheme="majorBidi"/>
          <w:spacing w:val="-2"/>
          <w:sz w:val="28"/>
          <w:szCs w:val="28"/>
        </w:rPr>
        <w:t xml:space="preserve"> January 2026 (December </w:t>
      </w:r>
      <w:r w:rsidR="00ED5A3A">
        <w:rPr>
          <w:rFonts w:asciiTheme="majorBidi" w:hAnsiTheme="majorBidi" w:cstheme="majorBidi"/>
          <w:spacing w:val="-2"/>
          <w:sz w:val="28"/>
          <w:szCs w:val="28"/>
        </w:rPr>
        <w:t xml:space="preserve">31, </w:t>
      </w:r>
      <w:r w:rsidR="00606E11" w:rsidRPr="00606E11">
        <w:rPr>
          <w:rFonts w:asciiTheme="majorBidi" w:hAnsiTheme="majorBidi" w:cstheme="majorBidi"/>
          <w:spacing w:val="-2"/>
          <w:sz w:val="28"/>
          <w:szCs w:val="28"/>
        </w:rPr>
        <w:t xml:space="preserve">2024: due for repayment </w:t>
      </w:r>
      <w:r w:rsidR="009665C2" w:rsidRPr="009665C2">
        <w:rPr>
          <w:rFonts w:asciiTheme="majorBidi" w:hAnsiTheme="majorBidi" w:cstheme="majorBidi"/>
          <w:spacing w:val="-2"/>
          <w:sz w:val="28"/>
          <w:szCs w:val="28"/>
        </w:rPr>
        <w:t>within</w:t>
      </w:r>
      <w:r w:rsidR="00606E11" w:rsidRPr="00606E11">
        <w:rPr>
          <w:rFonts w:asciiTheme="majorBidi" w:hAnsiTheme="majorBidi" w:cstheme="majorBidi"/>
          <w:spacing w:val="-2"/>
          <w:sz w:val="28"/>
          <w:szCs w:val="28"/>
        </w:rPr>
        <w:t xml:space="preserve"> January 2025).</w:t>
      </w:r>
    </w:p>
    <w:p w14:paraId="38484FDC" w14:textId="1C37D2FC" w:rsidR="003D65BD" w:rsidRPr="00B542DF" w:rsidRDefault="00606E11" w:rsidP="00E962F4">
      <w:pPr>
        <w:spacing w:before="120" w:after="120" w:line="380" w:lineRule="exact"/>
        <w:ind w:left="2131" w:hanging="1526"/>
        <w:jc w:val="both"/>
        <w:rPr>
          <w:rFonts w:asciiTheme="majorBidi" w:hAnsiTheme="majorBidi" w:cstheme="majorBidi"/>
          <w:spacing w:val="-2"/>
          <w:sz w:val="28"/>
          <w:szCs w:val="28"/>
        </w:rPr>
      </w:pPr>
      <w:r>
        <w:rPr>
          <w:rFonts w:asciiTheme="majorBidi" w:hAnsiTheme="majorBidi" w:cstheme="majorBidi"/>
          <w:spacing w:val="-2"/>
          <w:sz w:val="28"/>
          <w:szCs w:val="28"/>
        </w:rPr>
        <w:tab/>
      </w:r>
      <w:r w:rsidRPr="00606E11">
        <w:rPr>
          <w:rFonts w:asciiTheme="majorBidi" w:hAnsiTheme="majorBidi" w:cstheme="majorBidi"/>
          <w:spacing w:val="-2"/>
          <w:sz w:val="28"/>
          <w:szCs w:val="28"/>
        </w:rPr>
        <w:t>The loan is secured by the Company’s investment in a real estate investment trust</w:t>
      </w:r>
      <w:r w:rsidR="002E4EE6">
        <w:rPr>
          <w:rFonts w:asciiTheme="majorBidi" w:hAnsiTheme="majorBidi" w:cstheme="majorBidi"/>
          <w:spacing w:val="-2"/>
          <w:sz w:val="28"/>
          <w:szCs w:val="28"/>
        </w:rPr>
        <w:t xml:space="preserve"> </w:t>
      </w:r>
      <w:r w:rsidR="002E4EE6" w:rsidRPr="00217DA1">
        <w:rPr>
          <w:rFonts w:asciiTheme="majorBidi" w:hAnsiTheme="majorBidi" w:cstheme="majorBidi"/>
          <w:sz w:val="28"/>
          <w:szCs w:val="28"/>
        </w:rPr>
        <w:t xml:space="preserve">(Note </w:t>
      </w:r>
      <w:r w:rsidR="002E4EE6">
        <w:rPr>
          <w:rFonts w:asciiTheme="majorBidi" w:hAnsiTheme="majorBidi" w:cstheme="majorBidi"/>
          <w:sz w:val="28"/>
          <w:szCs w:val="28"/>
        </w:rPr>
        <w:t>10</w:t>
      </w:r>
      <w:r w:rsidR="002E4EE6" w:rsidRPr="00217DA1">
        <w:rPr>
          <w:rFonts w:asciiTheme="majorBidi" w:hAnsiTheme="majorBidi" w:cstheme="majorBidi"/>
          <w:sz w:val="28"/>
          <w:szCs w:val="28"/>
        </w:rPr>
        <w:t>)</w:t>
      </w:r>
      <w:r w:rsidRPr="00606E11">
        <w:rPr>
          <w:rFonts w:asciiTheme="majorBidi" w:hAnsiTheme="majorBidi" w:cstheme="majorBidi"/>
          <w:spacing w:val="-2"/>
          <w:sz w:val="28"/>
          <w:szCs w:val="28"/>
        </w:rPr>
        <w:t>.</w:t>
      </w:r>
      <w:r w:rsidR="003D65BD" w:rsidRPr="00B542DF">
        <w:rPr>
          <w:rFonts w:asciiTheme="majorBidi" w:hAnsiTheme="majorBidi" w:cstheme="majorBidi"/>
          <w:spacing w:val="-2"/>
          <w:sz w:val="28"/>
          <w:szCs w:val="28"/>
        </w:rPr>
        <w:t xml:space="preserve"> </w:t>
      </w:r>
    </w:p>
    <w:p w14:paraId="4B060241" w14:textId="5650C45A" w:rsidR="00DA2239" w:rsidRDefault="009A0568" w:rsidP="00E962F4">
      <w:pPr>
        <w:spacing w:before="120" w:after="120" w:line="380" w:lineRule="exact"/>
        <w:ind w:left="2131" w:hanging="1526"/>
        <w:jc w:val="both"/>
        <w:rPr>
          <w:rFonts w:asciiTheme="majorBidi" w:hAnsiTheme="majorBidi" w:cstheme="majorBidi"/>
          <w:spacing w:val="-2"/>
          <w:sz w:val="28"/>
          <w:szCs w:val="28"/>
        </w:rPr>
      </w:pPr>
      <w:r>
        <w:rPr>
          <w:rFonts w:asciiTheme="majorBidi" w:hAnsiTheme="majorBidi" w:cstheme="majorBidi"/>
          <w:sz w:val="28"/>
          <w:szCs w:val="28"/>
          <w:u w:val="single"/>
        </w:rPr>
        <w:t>Loan</w:t>
      </w:r>
      <w:r w:rsidR="00F15FF4">
        <w:rPr>
          <w:rFonts w:asciiTheme="majorBidi" w:hAnsiTheme="majorBidi" w:cstheme="majorBidi"/>
          <w:sz w:val="28"/>
          <w:szCs w:val="28"/>
          <w:u w:val="single"/>
        </w:rPr>
        <w:t xml:space="preserve"> No. 2</w:t>
      </w:r>
      <w:r w:rsidR="003D65BD" w:rsidRPr="00780319">
        <w:rPr>
          <w:rFonts w:asciiTheme="majorBidi" w:hAnsiTheme="majorBidi" w:cstheme="majorBidi"/>
          <w:sz w:val="28"/>
          <w:szCs w:val="28"/>
        </w:rPr>
        <w:tab/>
      </w:r>
      <w:r w:rsidR="00DA2239" w:rsidRPr="00DA2239">
        <w:rPr>
          <w:rFonts w:asciiTheme="majorBidi" w:hAnsiTheme="majorBidi" w:cstheme="majorBidi"/>
          <w:spacing w:val="-2"/>
          <w:sz w:val="28"/>
          <w:szCs w:val="28"/>
        </w:rPr>
        <w:t>On November 2</w:t>
      </w:r>
      <w:r w:rsidR="00ED5A3A">
        <w:rPr>
          <w:rFonts w:asciiTheme="majorBidi" w:hAnsiTheme="majorBidi" w:cstheme="majorBidi"/>
          <w:spacing w:val="-2"/>
          <w:sz w:val="28"/>
          <w:szCs w:val="28"/>
        </w:rPr>
        <w:t>,</w:t>
      </w:r>
      <w:r w:rsidR="00DA2239" w:rsidRPr="00DA2239">
        <w:rPr>
          <w:rFonts w:asciiTheme="majorBidi" w:hAnsiTheme="majorBidi" w:cstheme="majorBidi"/>
          <w:spacing w:val="-2"/>
          <w:sz w:val="28"/>
          <w:szCs w:val="28"/>
        </w:rPr>
        <w:t xml:space="preserve"> 2020, the Company obtained a loan of Baht 40 million from a third party in the form of a promissory note, bearing interest at 6.80% per annum. The loan was originally due for repayment in May 2023.</w:t>
      </w:r>
    </w:p>
    <w:p w14:paraId="1D99BA80" w14:textId="0BEBB58D" w:rsidR="00B92622" w:rsidRDefault="00B92622" w:rsidP="00E962F4">
      <w:pPr>
        <w:spacing w:before="120" w:line="380" w:lineRule="exact"/>
        <w:ind w:left="2131"/>
        <w:jc w:val="both"/>
        <w:rPr>
          <w:rFonts w:asciiTheme="majorBidi" w:hAnsiTheme="majorBidi" w:cstheme="majorBidi"/>
          <w:sz w:val="28"/>
          <w:szCs w:val="28"/>
        </w:rPr>
      </w:pPr>
      <w:r w:rsidRPr="00B92622">
        <w:rPr>
          <w:rFonts w:asciiTheme="majorBidi" w:hAnsiTheme="majorBidi" w:cstheme="majorBidi"/>
          <w:sz w:val="28"/>
          <w:szCs w:val="28"/>
        </w:rPr>
        <w:t>Subsequently, the Company was granted extensions of the repayment period and, effective from May 2023, the interest rate was adjusted to 7.00% per annum, together with an extension of the principal repayment deadline to within May 202</w:t>
      </w:r>
      <w:r w:rsidR="00F63988">
        <w:rPr>
          <w:rFonts w:asciiTheme="majorBidi" w:hAnsiTheme="majorBidi" w:cstheme="majorBidi"/>
          <w:sz w:val="28"/>
          <w:szCs w:val="28"/>
        </w:rPr>
        <w:t>5</w:t>
      </w:r>
      <w:r w:rsidRPr="00B92622">
        <w:rPr>
          <w:rFonts w:asciiTheme="majorBidi" w:hAnsiTheme="majorBidi" w:cstheme="majorBidi"/>
          <w:sz w:val="28"/>
          <w:szCs w:val="28"/>
        </w:rPr>
        <w:t>.</w:t>
      </w:r>
    </w:p>
    <w:p w14:paraId="612ACC50" w14:textId="2D6E65C7" w:rsidR="0094368F" w:rsidRDefault="0094368F" w:rsidP="00E962F4">
      <w:pPr>
        <w:spacing w:before="120" w:after="120" w:line="380" w:lineRule="exact"/>
        <w:ind w:left="2131"/>
        <w:jc w:val="both"/>
        <w:rPr>
          <w:rFonts w:asciiTheme="majorBidi" w:hAnsiTheme="majorBidi" w:cstheme="majorBidi"/>
          <w:sz w:val="28"/>
          <w:szCs w:val="28"/>
        </w:rPr>
      </w:pPr>
      <w:r w:rsidRPr="0094368F">
        <w:rPr>
          <w:rFonts w:asciiTheme="majorBidi" w:hAnsiTheme="majorBidi" w:cstheme="majorBidi"/>
          <w:sz w:val="28"/>
          <w:szCs w:val="28"/>
        </w:rPr>
        <w:t xml:space="preserve">As at December </w:t>
      </w:r>
      <w:r w:rsidR="00FA68E9">
        <w:rPr>
          <w:rFonts w:asciiTheme="majorBidi" w:hAnsiTheme="majorBidi" w:cstheme="majorBidi"/>
          <w:sz w:val="28"/>
          <w:szCs w:val="28"/>
        </w:rPr>
        <w:t xml:space="preserve">31, </w:t>
      </w:r>
      <w:r w:rsidRPr="0094368F">
        <w:rPr>
          <w:rFonts w:asciiTheme="majorBidi" w:hAnsiTheme="majorBidi" w:cstheme="majorBidi"/>
          <w:sz w:val="28"/>
          <w:szCs w:val="28"/>
        </w:rPr>
        <w:t xml:space="preserve">2025, the </w:t>
      </w:r>
      <w:r w:rsidR="00FB3346">
        <w:rPr>
          <w:rFonts w:asciiTheme="majorBidi" w:hAnsiTheme="majorBidi" w:cstheme="majorBidi"/>
          <w:sz w:val="28"/>
          <w:szCs w:val="28"/>
        </w:rPr>
        <w:t xml:space="preserve">repayment </w:t>
      </w:r>
      <w:r w:rsidRPr="0094368F">
        <w:rPr>
          <w:rFonts w:asciiTheme="majorBidi" w:hAnsiTheme="majorBidi" w:cstheme="majorBidi"/>
          <w:sz w:val="28"/>
          <w:szCs w:val="28"/>
        </w:rPr>
        <w:t xml:space="preserve">of principal </w:t>
      </w:r>
      <w:r w:rsidR="00FB3346">
        <w:rPr>
          <w:rFonts w:asciiTheme="majorBidi" w:hAnsiTheme="majorBidi" w:cstheme="majorBidi"/>
          <w:sz w:val="28"/>
          <w:szCs w:val="28"/>
        </w:rPr>
        <w:t xml:space="preserve">together with </w:t>
      </w:r>
      <w:r w:rsidRPr="0094368F">
        <w:rPr>
          <w:rFonts w:asciiTheme="majorBidi" w:hAnsiTheme="majorBidi" w:cstheme="majorBidi"/>
          <w:sz w:val="28"/>
          <w:szCs w:val="28"/>
        </w:rPr>
        <w:t>interest</w:t>
      </w:r>
      <w:r w:rsidR="00FB3346">
        <w:rPr>
          <w:rFonts w:asciiTheme="majorBidi" w:hAnsiTheme="majorBidi" w:cstheme="majorBidi"/>
          <w:sz w:val="28"/>
          <w:szCs w:val="28"/>
        </w:rPr>
        <w:t xml:space="preserve"> of </w:t>
      </w:r>
      <w:r w:rsidRPr="0094368F">
        <w:rPr>
          <w:rFonts w:asciiTheme="majorBidi" w:hAnsiTheme="majorBidi" w:cstheme="majorBidi"/>
          <w:sz w:val="28"/>
          <w:szCs w:val="28"/>
        </w:rPr>
        <w:t>Baht 500,000</w:t>
      </w:r>
      <w:r w:rsidR="00FB3346">
        <w:rPr>
          <w:rFonts w:asciiTheme="majorBidi" w:hAnsiTheme="majorBidi" w:cstheme="majorBidi"/>
          <w:sz w:val="28"/>
          <w:szCs w:val="28"/>
        </w:rPr>
        <w:t xml:space="preserve"> per month</w:t>
      </w:r>
      <w:r w:rsidRPr="0094368F">
        <w:rPr>
          <w:rFonts w:asciiTheme="majorBidi" w:hAnsiTheme="majorBidi" w:cstheme="majorBidi"/>
          <w:sz w:val="28"/>
          <w:szCs w:val="28"/>
        </w:rPr>
        <w:t xml:space="preserve">, for 12 instalments commencing from May 2025, with the remaining principal to be fully repaid within May 2026 (December </w:t>
      </w:r>
      <w:r w:rsidR="00FA68E9">
        <w:rPr>
          <w:rFonts w:asciiTheme="majorBidi" w:hAnsiTheme="majorBidi" w:cstheme="majorBidi"/>
          <w:sz w:val="28"/>
          <w:szCs w:val="28"/>
        </w:rPr>
        <w:t xml:space="preserve">31, </w:t>
      </w:r>
      <w:r w:rsidRPr="0094368F">
        <w:rPr>
          <w:rFonts w:asciiTheme="majorBidi" w:hAnsiTheme="majorBidi" w:cstheme="majorBidi"/>
          <w:sz w:val="28"/>
          <w:szCs w:val="28"/>
        </w:rPr>
        <w:t>2024: due for repayment within May 2025).</w:t>
      </w:r>
    </w:p>
    <w:p w14:paraId="4723C08D" w14:textId="252CF503" w:rsidR="00606E11" w:rsidRDefault="004241FB" w:rsidP="00FB3346">
      <w:pPr>
        <w:spacing w:before="120" w:after="120" w:line="380" w:lineRule="exact"/>
        <w:ind w:left="2131"/>
        <w:jc w:val="both"/>
        <w:rPr>
          <w:rFonts w:asciiTheme="majorBidi" w:hAnsiTheme="majorBidi" w:cstheme="majorBidi"/>
          <w:sz w:val="28"/>
          <w:szCs w:val="28"/>
        </w:rPr>
      </w:pPr>
      <w:r w:rsidRPr="004241FB">
        <w:rPr>
          <w:rFonts w:asciiTheme="majorBidi" w:hAnsiTheme="majorBidi" w:cstheme="majorBidi"/>
          <w:sz w:val="28"/>
          <w:szCs w:val="28"/>
        </w:rPr>
        <w:t>The loan is secured by part of the Company’s vacant land located in Chachoengsao Province</w:t>
      </w:r>
      <w:r w:rsidR="00E962F4">
        <w:rPr>
          <w:rFonts w:asciiTheme="majorBidi" w:hAnsiTheme="majorBidi" w:cstheme="majorBidi"/>
          <w:sz w:val="28"/>
          <w:szCs w:val="28"/>
        </w:rPr>
        <w:t xml:space="preserve"> </w:t>
      </w:r>
      <w:r w:rsidR="00217DA1">
        <w:rPr>
          <w:rFonts w:asciiTheme="majorBidi" w:hAnsiTheme="majorBidi" w:cstheme="majorBidi"/>
          <w:sz w:val="28"/>
          <w:szCs w:val="28"/>
        </w:rPr>
        <w:br/>
      </w:r>
      <w:r w:rsidR="00217DA1" w:rsidRPr="00217DA1">
        <w:rPr>
          <w:rFonts w:asciiTheme="majorBidi" w:hAnsiTheme="majorBidi" w:cstheme="majorBidi"/>
          <w:sz w:val="28"/>
          <w:szCs w:val="28"/>
        </w:rPr>
        <w:t>(</w:t>
      </w:r>
      <w:r w:rsidR="00E962F4" w:rsidRPr="00217DA1">
        <w:rPr>
          <w:rFonts w:asciiTheme="majorBidi" w:hAnsiTheme="majorBidi" w:cstheme="majorBidi"/>
          <w:sz w:val="28"/>
          <w:szCs w:val="28"/>
        </w:rPr>
        <w:t>Note</w:t>
      </w:r>
      <w:r w:rsidR="00ED5A3A" w:rsidRPr="00217DA1">
        <w:rPr>
          <w:rFonts w:asciiTheme="majorBidi" w:hAnsiTheme="majorBidi" w:cstheme="majorBidi"/>
          <w:sz w:val="28"/>
          <w:szCs w:val="28"/>
        </w:rPr>
        <w:t xml:space="preserve"> </w:t>
      </w:r>
      <w:r w:rsidR="00217DA1" w:rsidRPr="00217DA1">
        <w:rPr>
          <w:rFonts w:asciiTheme="majorBidi" w:hAnsiTheme="majorBidi" w:cstheme="majorBidi"/>
          <w:sz w:val="28"/>
          <w:szCs w:val="28"/>
        </w:rPr>
        <w:t>8</w:t>
      </w:r>
      <w:r w:rsidR="00E962F4" w:rsidRPr="00217DA1">
        <w:rPr>
          <w:rFonts w:asciiTheme="majorBidi" w:hAnsiTheme="majorBidi" w:cstheme="majorBidi"/>
          <w:sz w:val="28"/>
          <w:szCs w:val="28"/>
        </w:rPr>
        <w:t>)</w:t>
      </w:r>
      <w:r w:rsidRPr="00217DA1">
        <w:rPr>
          <w:rFonts w:asciiTheme="majorBidi" w:hAnsiTheme="majorBidi" w:cstheme="majorBidi"/>
          <w:sz w:val="28"/>
          <w:szCs w:val="28"/>
        </w:rPr>
        <w:t>.</w:t>
      </w:r>
    </w:p>
    <w:p w14:paraId="3B9F7A53" w14:textId="22B3135F" w:rsidR="004A44FD" w:rsidRDefault="00A31B4F" w:rsidP="00FB3346">
      <w:pPr>
        <w:spacing w:before="120" w:after="120" w:line="380" w:lineRule="exact"/>
        <w:ind w:left="2131" w:hanging="1526"/>
        <w:jc w:val="both"/>
        <w:rPr>
          <w:rFonts w:asciiTheme="majorBidi" w:hAnsiTheme="majorBidi" w:cstheme="majorBidi"/>
          <w:spacing w:val="-2"/>
          <w:sz w:val="28"/>
          <w:szCs w:val="28"/>
        </w:rPr>
      </w:pPr>
      <w:r>
        <w:rPr>
          <w:rFonts w:asciiTheme="majorBidi" w:hAnsiTheme="majorBidi" w:cstheme="majorBidi"/>
          <w:sz w:val="28"/>
          <w:szCs w:val="28"/>
          <w:u w:val="single"/>
        </w:rPr>
        <w:t>Loan</w:t>
      </w:r>
      <w:r w:rsidR="00F15FF4">
        <w:rPr>
          <w:rFonts w:asciiTheme="majorBidi" w:hAnsiTheme="majorBidi" w:cstheme="majorBidi"/>
          <w:sz w:val="28"/>
          <w:szCs w:val="28"/>
          <w:u w:val="single"/>
        </w:rPr>
        <w:t xml:space="preserve"> No. </w:t>
      </w:r>
      <w:r w:rsidR="00606E11" w:rsidRPr="00B542DF">
        <w:rPr>
          <w:rFonts w:asciiTheme="majorBidi" w:hAnsiTheme="majorBidi" w:cstheme="majorBidi"/>
          <w:sz w:val="28"/>
          <w:szCs w:val="28"/>
          <w:u w:val="single"/>
        </w:rPr>
        <w:t>3</w:t>
      </w:r>
      <w:r w:rsidR="00606E11">
        <w:rPr>
          <w:rFonts w:asciiTheme="majorBidi" w:hAnsiTheme="majorBidi" w:cstheme="majorBidi"/>
          <w:sz w:val="28"/>
          <w:szCs w:val="28"/>
        </w:rPr>
        <w:tab/>
      </w:r>
      <w:r w:rsidR="003640BA" w:rsidRPr="003640BA">
        <w:rPr>
          <w:rFonts w:asciiTheme="majorBidi" w:hAnsiTheme="majorBidi" w:cstheme="majorBidi"/>
          <w:spacing w:val="-2"/>
          <w:sz w:val="28"/>
          <w:szCs w:val="28"/>
        </w:rPr>
        <w:t>On March 18</w:t>
      </w:r>
      <w:r w:rsidR="00FB3346">
        <w:rPr>
          <w:rFonts w:asciiTheme="majorBidi" w:hAnsiTheme="majorBidi" w:cstheme="majorBidi"/>
          <w:spacing w:val="-2"/>
          <w:sz w:val="28"/>
          <w:szCs w:val="28"/>
        </w:rPr>
        <w:t>,</w:t>
      </w:r>
      <w:r w:rsidR="003640BA" w:rsidRPr="003640BA">
        <w:rPr>
          <w:rFonts w:asciiTheme="majorBidi" w:hAnsiTheme="majorBidi" w:cstheme="majorBidi"/>
          <w:spacing w:val="-2"/>
          <w:sz w:val="28"/>
          <w:szCs w:val="28"/>
        </w:rPr>
        <w:t xml:space="preserve"> 2021, a subsidiary obtained loans from two domestic financial institutions with an aggregate credit facility of Baht 300 million</w:t>
      </w:r>
      <w:r w:rsidR="00F007BC" w:rsidRPr="00F007BC">
        <w:rPr>
          <w:rFonts w:asciiTheme="majorBidi" w:hAnsiTheme="majorBidi" w:cstheme="majorBidi"/>
          <w:spacing w:val="-2"/>
          <w:sz w:val="28"/>
          <w:szCs w:val="28"/>
        </w:rPr>
        <w:t xml:space="preserve"> (</w:t>
      </w:r>
      <w:r w:rsidR="003640BA" w:rsidRPr="003640BA">
        <w:rPr>
          <w:rFonts w:asciiTheme="majorBidi" w:hAnsiTheme="majorBidi" w:cstheme="majorBidi"/>
          <w:spacing w:val="-2"/>
          <w:sz w:val="28"/>
          <w:szCs w:val="28"/>
        </w:rPr>
        <w:t>fully drawn down</w:t>
      </w:r>
      <w:r w:rsidR="00F007BC" w:rsidRPr="00F007BC">
        <w:rPr>
          <w:rFonts w:asciiTheme="majorBidi" w:hAnsiTheme="majorBidi" w:cstheme="majorBidi"/>
          <w:spacing w:val="-2"/>
          <w:sz w:val="28"/>
          <w:szCs w:val="28"/>
        </w:rPr>
        <w:t>), bearing</w:t>
      </w:r>
      <w:r w:rsidR="003640BA" w:rsidRPr="003640BA">
        <w:rPr>
          <w:rFonts w:asciiTheme="majorBidi" w:hAnsiTheme="majorBidi" w:cstheme="majorBidi"/>
          <w:spacing w:val="-2"/>
          <w:sz w:val="28"/>
          <w:szCs w:val="28"/>
        </w:rPr>
        <w:t xml:space="preserve"> interest at 12% per annum and originally due for repayment </w:t>
      </w:r>
      <w:r w:rsidR="00F007BC" w:rsidRPr="00F007BC">
        <w:rPr>
          <w:rFonts w:asciiTheme="majorBidi" w:hAnsiTheme="majorBidi" w:cstheme="majorBidi"/>
          <w:spacing w:val="-2"/>
          <w:sz w:val="28"/>
          <w:szCs w:val="28"/>
        </w:rPr>
        <w:t>within</w:t>
      </w:r>
      <w:r w:rsidR="003640BA" w:rsidRPr="003640BA">
        <w:rPr>
          <w:rFonts w:asciiTheme="majorBidi" w:hAnsiTheme="majorBidi" w:cstheme="majorBidi"/>
          <w:spacing w:val="-2"/>
          <w:sz w:val="28"/>
          <w:szCs w:val="28"/>
        </w:rPr>
        <w:t xml:space="preserve"> March </w:t>
      </w:r>
      <w:r w:rsidR="00FB3346">
        <w:rPr>
          <w:rFonts w:asciiTheme="majorBidi" w:hAnsiTheme="majorBidi" w:cstheme="majorBidi"/>
          <w:spacing w:val="-2"/>
          <w:sz w:val="28"/>
          <w:szCs w:val="28"/>
        </w:rPr>
        <w:t xml:space="preserve">15, </w:t>
      </w:r>
      <w:r w:rsidR="003640BA" w:rsidRPr="003640BA">
        <w:rPr>
          <w:rFonts w:asciiTheme="majorBidi" w:hAnsiTheme="majorBidi" w:cstheme="majorBidi"/>
          <w:spacing w:val="-2"/>
          <w:sz w:val="28"/>
          <w:szCs w:val="28"/>
        </w:rPr>
        <w:t>2024.</w:t>
      </w:r>
      <w:r w:rsidR="00F007BC" w:rsidRPr="00F007BC">
        <w:rPr>
          <w:rFonts w:asciiTheme="majorBidi" w:hAnsiTheme="majorBidi" w:cstheme="majorBidi"/>
          <w:spacing w:val="-2"/>
          <w:sz w:val="28"/>
          <w:szCs w:val="28"/>
        </w:rPr>
        <w:t xml:space="preserve"> In 2022, the subsidiary made a principal repayment of Baht 30 million.</w:t>
      </w:r>
    </w:p>
    <w:p w14:paraId="52D84276" w14:textId="6649E0AD" w:rsidR="00B60B01" w:rsidRDefault="00DF27B3" w:rsidP="00FB3346">
      <w:pPr>
        <w:spacing w:before="120" w:after="120" w:line="380" w:lineRule="exact"/>
        <w:ind w:left="2131"/>
        <w:jc w:val="both"/>
        <w:rPr>
          <w:rFonts w:asciiTheme="majorBidi" w:hAnsiTheme="majorBidi" w:cstheme="majorBidi"/>
          <w:spacing w:val="-2"/>
          <w:sz w:val="28"/>
          <w:szCs w:val="28"/>
        </w:rPr>
      </w:pPr>
      <w:r w:rsidRPr="00DF27B3">
        <w:rPr>
          <w:rFonts w:asciiTheme="majorBidi" w:hAnsiTheme="majorBidi" w:cstheme="majorBidi"/>
          <w:spacing w:val="-2"/>
          <w:sz w:val="28"/>
          <w:szCs w:val="28"/>
        </w:rPr>
        <w:t xml:space="preserve">In March 2024, the loan agreement was amended to require repayment of the outstanding principal within March </w:t>
      </w:r>
      <w:r w:rsidR="00FB3346">
        <w:rPr>
          <w:rFonts w:asciiTheme="majorBidi" w:hAnsiTheme="majorBidi" w:cstheme="majorBidi"/>
          <w:spacing w:val="-2"/>
          <w:sz w:val="28"/>
          <w:szCs w:val="28"/>
        </w:rPr>
        <w:t>15,</w:t>
      </w:r>
      <w:r w:rsidRPr="00DF27B3">
        <w:rPr>
          <w:rFonts w:asciiTheme="majorBidi" w:hAnsiTheme="majorBidi" w:cstheme="majorBidi"/>
          <w:spacing w:val="-2"/>
          <w:sz w:val="28"/>
          <w:szCs w:val="28"/>
        </w:rPr>
        <w:t xml:space="preserve"> 2025 and the interest rate was revised to the minimum lending rate (“MLR”) plus 4.73% per annum, but not less than 12% per annum, with interest payable semi-annually.</w:t>
      </w:r>
      <w:r w:rsidR="00606E11" w:rsidRPr="00B542DF">
        <w:rPr>
          <w:rFonts w:asciiTheme="majorBidi" w:hAnsiTheme="majorBidi" w:cstheme="majorBidi"/>
          <w:spacing w:val="-2"/>
          <w:sz w:val="28"/>
          <w:szCs w:val="28"/>
        </w:rPr>
        <w:tab/>
      </w:r>
    </w:p>
    <w:p w14:paraId="46107ED9" w14:textId="2EABEAE7" w:rsidR="00AF1431" w:rsidRDefault="00B60B01" w:rsidP="00FB3346">
      <w:pPr>
        <w:spacing w:before="120" w:after="120" w:line="380" w:lineRule="exact"/>
        <w:ind w:left="2131"/>
        <w:jc w:val="both"/>
        <w:rPr>
          <w:rFonts w:asciiTheme="majorBidi" w:hAnsiTheme="majorBidi" w:cstheme="majorBidi"/>
          <w:spacing w:val="-2"/>
          <w:sz w:val="28"/>
          <w:szCs w:val="28"/>
        </w:rPr>
      </w:pPr>
      <w:r w:rsidRPr="00B60B01">
        <w:rPr>
          <w:rFonts w:asciiTheme="majorBidi" w:hAnsiTheme="majorBidi" w:cstheme="majorBidi"/>
          <w:spacing w:val="-2"/>
          <w:sz w:val="28"/>
          <w:szCs w:val="28"/>
        </w:rPr>
        <w:t xml:space="preserve">During 2025, the subsidiary defaulted on the loan repayment and recognised default interest amounting to Baht 18 million. Subsequently, in August 2025, the subsidiary entered into an amendment agreement to extend the repayment deadline of the outstanding principal to March </w:t>
      </w:r>
      <w:r w:rsidR="00FB3346">
        <w:rPr>
          <w:rFonts w:asciiTheme="majorBidi" w:hAnsiTheme="majorBidi" w:cstheme="majorBidi"/>
          <w:spacing w:val="-2"/>
          <w:sz w:val="28"/>
          <w:szCs w:val="28"/>
        </w:rPr>
        <w:t>15,</w:t>
      </w:r>
      <w:r w:rsidRPr="00B60B01">
        <w:rPr>
          <w:rFonts w:asciiTheme="majorBidi" w:hAnsiTheme="majorBidi" w:cstheme="majorBidi"/>
          <w:spacing w:val="-2"/>
          <w:sz w:val="28"/>
          <w:szCs w:val="28"/>
        </w:rPr>
        <w:t xml:space="preserve"> 2027 and made a partial principal repayment of Baht 58 million.</w:t>
      </w:r>
    </w:p>
    <w:p w14:paraId="04D6D985" w14:textId="4303A0B7" w:rsidR="0011066A" w:rsidRDefault="00AF1431" w:rsidP="00FB3346">
      <w:pPr>
        <w:spacing w:before="120" w:after="120" w:line="380" w:lineRule="exact"/>
        <w:ind w:left="2131"/>
        <w:jc w:val="both"/>
        <w:rPr>
          <w:rFonts w:asciiTheme="majorBidi" w:hAnsiTheme="majorBidi" w:cstheme="majorBidi"/>
          <w:spacing w:val="-2"/>
          <w:sz w:val="28"/>
          <w:szCs w:val="28"/>
        </w:rPr>
      </w:pPr>
      <w:r w:rsidRPr="00AF1431">
        <w:rPr>
          <w:rFonts w:asciiTheme="majorBidi" w:hAnsiTheme="majorBidi" w:cstheme="majorBidi"/>
          <w:spacing w:val="-2"/>
          <w:sz w:val="28"/>
          <w:szCs w:val="28"/>
        </w:rPr>
        <w:t xml:space="preserve">As at December </w:t>
      </w:r>
      <w:r w:rsidR="00FB3346">
        <w:rPr>
          <w:rFonts w:asciiTheme="majorBidi" w:hAnsiTheme="majorBidi" w:cstheme="majorBidi"/>
          <w:spacing w:val="-2"/>
          <w:sz w:val="28"/>
          <w:szCs w:val="28"/>
        </w:rPr>
        <w:t xml:space="preserve">31, </w:t>
      </w:r>
      <w:r w:rsidRPr="00AF1431">
        <w:rPr>
          <w:rFonts w:asciiTheme="majorBidi" w:hAnsiTheme="majorBidi" w:cstheme="majorBidi"/>
          <w:spacing w:val="-2"/>
          <w:sz w:val="28"/>
          <w:szCs w:val="28"/>
        </w:rPr>
        <w:t xml:space="preserve">2025, the loan is due for repayment of the outstanding principal within March </w:t>
      </w:r>
      <w:r w:rsidR="00FB3346">
        <w:rPr>
          <w:rFonts w:asciiTheme="majorBidi" w:hAnsiTheme="majorBidi" w:cstheme="majorBidi"/>
          <w:spacing w:val="-2"/>
          <w:sz w:val="28"/>
          <w:szCs w:val="28"/>
        </w:rPr>
        <w:t>15,</w:t>
      </w:r>
      <w:r w:rsidRPr="00AF1431">
        <w:rPr>
          <w:rFonts w:asciiTheme="majorBidi" w:hAnsiTheme="majorBidi" w:cstheme="majorBidi"/>
          <w:spacing w:val="-2"/>
          <w:sz w:val="28"/>
          <w:szCs w:val="28"/>
        </w:rPr>
        <w:t xml:space="preserve"> 2027 at an interest rate of MLR plus 4.73% per annum, but not less than 12% per annum (December </w:t>
      </w:r>
      <w:r w:rsidR="00FB3346">
        <w:rPr>
          <w:rFonts w:asciiTheme="majorBidi" w:hAnsiTheme="majorBidi" w:cstheme="majorBidi"/>
          <w:spacing w:val="-2"/>
          <w:sz w:val="28"/>
          <w:szCs w:val="28"/>
        </w:rPr>
        <w:t>31,</w:t>
      </w:r>
      <w:r w:rsidRPr="00AF1431">
        <w:rPr>
          <w:rFonts w:asciiTheme="majorBidi" w:hAnsiTheme="majorBidi" w:cstheme="majorBidi"/>
          <w:spacing w:val="-2"/>
          <w:sz w:val="28"/>
          <w:szCs w:val="28"/>
        </w:rPr>
        <w:t xml:space="preserve"> 2024: due for repayment within March </w:t>
      </w:r>
      <w:r w:rsidR="00FB3346">
        <w:rPr>
          <w:rFonts w:asciiTheme="majorBidi" w:hAnsiTheme="majorBidi" w:cstheme="majorBidi"/>
          <w:spacing w:val="-2"/>
          <w:sz w:val="28"/>
          <w:szCs w:val="28"/>
        </w:rPr>
        <w:t xml:space="preserve">15, </w:t>
      </w:r>
      <w:r w:rsidRPr="00AF1431">
        <w:rPr>
          <w:rFonts w:asciiTheme="majorBidi" w:hAnsiTheme="majorBidi" w:cstheme="majorBidi"/>
          <w:spacing w:val="-2"/>
          <w:sz w:val="28"/>
          <w:szCs w:val="28"/>
        </w:rPr>
        <w:t>2025 at the same interest rate conditions).</w:t>
      </w:r>
    </w:p>
    <w:p w14:paraId="1DD22C91" w14:textId="77777777" w:rsidR="00FB3346" w:rsidRDefault="00FB3346" w:rsidP="00FB3346">
      <w:pPr>
        <w:spacing w:before="120" w:after="120" w:line="380" w:lineRule="exact"/>
        <w:ind w:left="2131"/>
        <w:jc w:val="both"/>
        <w:rPr>
          <w:rFonts w:asciiTheme="majorBidi" w:hAnsiTheme="majorBidi" w:cstheme="majorBidi"/>
          <w:spacing w:val="-2"/>
          <w:sz w:val="28"/>
          <w:szCs w:val="28"/>
        </w:rPr>
      </w:pPr>
    </w:p>
    <w:p w14:paraId="7EB08613" w14:textId="77777777" w:rsidR="00FB3346" w:rsidRDefault="00FB3346" w:rsidP="00FB3346">
      <w:pPr>
        <w:spacing w:before="120" w:after="120" w:line="380" w:lineRule="exact"/>
        <w:ind w:left="2131"/>
        <w:jc w:val="both"/>
        <w:rPr>
          <w:rFonts w:asciiTheme="majorBidi" w:hAnsiTheme="majorBidi" w:cstheme="majorBidi"/>
          <w:spacing w:val="-4"/>
          <w:sz w:val="28"/>
          <w:szCs w:val="28"/>
        </w:rPr>
      </w:pPr>
    </w:p>
    <w:p w14:paraId="682E3EE9" w14:textId="55DC708E" w:rsidR="00A82CF1" w:rsidRPr="0068547D" w:rsidRDefault="00D761E0" w:rsidP="00FB3346">
      <w:pPr>
        <w:spacing w:before="120" w:after="120" w:line="380" w:lineRule="exact"/>
        <w:ind w:left="2131"/>
        <w:jc w:val="both"/>
        <w:rPr>
          <w:rFonts w:asciiTheme="majorBidi" w:hAnsiTheme="majorBidi" w:cstheme="majorBidi"/>
          <w:spacing w:val="-2"/>
          <w:sz w:val="28"/>
          <w:szCs w:val="28"/>
        </w:rPr>
      </w:pPr>
      <w:r w:rsidRPr="00B542DF">
        <w:rPr>
          <w:rFonts w:asciiTheme="majorBidi" w:hAnsiTheme="majorBidi" w:cstheme="majorBidi"/>
          <w:spacing w:val="-4"/>
          <w:sz w:val="28"/>
          <w:szCs w:val="28"/>
        </w:rPr>
        <w:lastRenderedPageBreak/>
        <w:t xml:space="preserve">The loan </w:t>
      </w:r>
      <w:r w:rsidR="00AF1431">
        <w:rPr>
          <w:rFonts w:asciiTheme="majorBidi" w:hAnsiTheme="majorBidi" w:cstheme="majorBidi"/>
          <w:spacing w:val="-4"/>
          <w:sz w:val="28"/>
          <w:szCs w:val="28"/>
        </w:rPr>
        <w:t>is</w:t>
      </w:r>
      <w:r w:rsidRPr="00B542DF">
        <w:rPr>
          <w:rFonts w:asciiTheme="majorBidi" w:hAnsiTheme="majorBidi" w:cstheme="majorBidi"/>
          <w:spacing w:val="-4"/>
          <w:sz w:val="28"/>
          <w:szCs w:val="28"/>
        </w:rPr>
        <w:t xml:space="preserve"> secured by:</w:t>
      </w:r>
    </w:p>
    <w:p w14:paraId="6DB9DC43" w14:textId="1C0EBACA" w:rsidR="00A35497" w:rsidRDefault="009D787C" w:rsidP="00FB3346">
      <w:pPr>
        <w:pStyle w:val="ListParagraph"/>
        <w:numPr>
          <w:ilvl w:val="0"/>
          <w:numId w:val="19"/>
        </w:numPr>
        <w:spacing w:before="120" w:after="120" w:line="380" w:lineRule="exact"/>
        <w:jc w:val="both"/>
        <w:rPr>
          <w:rFonts w:asciiTheme="majorBidi" w:hAnsiTheme="majorBidi" w:cstheme="majorBidi"/>
          <w:spacing w:val="-2"/>
          <w:sz w:val="28"/>
          <w:szCs w:val="28"/>
        </w:rPr>
      </w:pPr>
      <w:r>
        <w:rPr>
          <w:rFonts w:asciiTheme="majorBidi" w:hAnsiTheme="majorBidi" w:cstheme="majorBidi"/>
          <w:spacing w:val="-2"/>
          <w:sz w:val="28"/>
          <w:szCs w:val="28"/>
        </w:rPr>
        <w:t>M</w:t>
      </w:r>
      <w:r w:rsidR="00A35497" w:rsidRPr="00A35497">
        <w:rPr>
          <w:rFonts w:asciiTheme="majorBidi" w:hAnsiTheme="majorBidi" w:cstheme="majorBidi"/>
          <w:spacing w:val="-2"/>
          <w:sz w:val="28"/>
          <w:szCs w:val="28"/>
        </w:rPr>
        <w:t>ortgages over land and buildings of the subsidiary</w:t>
      </w:r>
      <w:r w:rsidR="002A1AD3">
        <w:rPr>
          <w:rFonts w:asciiTheme="majorBidi" w:hAnsiTheme="majorBidi" w:cstheme="majorBidi"/>
          <w:spacing w:val="-2"/>
          <w:sz w:val="28"/>
          <w:szCs w:val="28"/>
        </w:rPr>
        <w:t xml:space="preserve"> </w:t>
      </w:r>
      <w:r w:rsidR="002A1AD3">
        <w:rPr>
          <w:rFonts w:asciiTheme="majorBidi" w:hAnsiTheme="majorBidi" w:cstheme="majorBidi"/>
          <w:sz w:val="28"/>
          <w:szCs w:val="28"/>
        </w:rPr>
        <w:t xml:space="preserve">(Note </w:t>
      </w:r>
      <w:r w:rsidR="00FB6B9C">
        <w:rPr>
          <w:rFonts w:asciiTheme="majorBidi" w:hAnsiTheme="majorBidi" w:cstheme="majorBidi"/>
          <w:sz w:val="28"/>
          <w:szCs w:val="28"/>
        </w:rPr>
        <w:t>8</w:t>
      </w:r>
      <w:r w:rsidR="002A1AD3">
        <w:rPr>
          <w:rFonts w:asciiTheme="majorBidi" w:hAnsiTheme="majorBidi" w:cstheme="majorBidi"/>
          <w:sz w:val="28"/>
          <w:szCs w:val="28"/>
        </w:rPr>
        <w:t>)</w:t>
      </w:r>
      <w:r w:rsidR="00A35497" w:rsidRPr="00A35497">
        <w:rPr>
          <w:rFonts w:asciiTheme="majorBidi" w:hAnsiTheme="majorBidi" w:cstheme="majorBidi"/>
          <w:spacing w:val="-2"/>
          <w:sz w:val="28"/>
          <w:szCs w:val="28"/>
        </w:rPr>
        <w:t>, together with an assignment of the insurance policy benefits of such assets in favour of the lenders</w:t>
      </w:r>
    </w:p>
    <w:p w14:paraId="51FFE62D" w14:textId="74469BC2" w:rsidR="00DE6BF0" w:rsidRPr="002A7535" w:rsidRDefault="00E57874" w:rsidP="00FB3346">
      <w:pPr>
        <w:pStyle w:val="ListParagraph"/>
        <w:numPr>
          <w:ilvl w:val="0"/>
          <w:numId w:val="19"/>
        </w:numPr>
        <w:spacing w:before="120" w:after="120" w:line="380" w:lineRule="exact"/>
        <w:jc w:val="both"/>
        <w:rPr>
          <w:rFonts w:asciiTheme="majorBidi" w:hAnsiTheme="majorBidi" w:cstheme="majorBidi"/>
          <w:spacing w:val="-2"/>
          <w:sz w:val="28"/>
          <w:szCs w:val="28"/>
        </w:rPr>
      </w:pPr>
      <w:r>
        <w:rPr>
          <w:rFonts w:asciiTheme="majorBidi" w:hAnsiTheme="majorBidi" w:cstheme="majorBidi"/>
          <w:spacing w:val="-4"/>
          <w:sz w:val="28"/>
          <w:szCs w:val="28"/>
        </w:rPr>
        <w:t>A l</w:t>
      </w:r>
      <w:r w:rsidR="009D787C" w:rsidRPr="00B542DF">
        <w:rPr>
          <w:rFonts w:asciiTheme="majorBidi" w:hAnsiTheme="majorBidi" w:cstheme="majorBidi"/>
          <w:spacing w:val="-4"/>
          <w:sz w:val="28"/>
          <w:szCs w:val="28"/>
        </w:rPr>
        <w:t>etter of guarantee from the Executive Chairman.</w:t>
      </w:r>
    </w:p>
    <w:p w14:paraId="3D7DF069" w14:textId="6A659009" w:rsidR="00D5739E" w:rsidRDefault="006A43A6" w:rsidP="00FB3346">
      <w:pPr>
        <w:spacing w:before="120" w:after="120" w:line="360" w:lineRule="exact"/>
        <w:ind w:left="2131" w:hanging="1526"/>
        <w:jc w:val="thaiDistribute"/>
      </w:pPr>
      <w:r>
        <w:rPr>
          <w:rFonts w:asciiTheme="majorBidi" w:hAnsiTheme="majorBidi" w:cstheme="majorBidi"/>
          <w:sz w:val="28"/>
          <w:szCs w:val="28"/>
          <w:u w:val="single"/>
        </w:rPr>
        <w:t>Loan</w:t>
      </w:r>
      <w:r w:rsidR="00F15FF4">
        <w:rPr>
          <w:rFonts w:asciiTheme="majorBidi" w:hAnsiTheme="majorBidi" w:cstheme="majorBidi"/>
          <w:sz w:val="28"/>
          <w:szCs w:val="28"/>
          <w:u w:val="single"/>
        </w:rPr>
        <w:t xml:space="preserve"> No. 4</w:t>
      </w:r>
      <w:r w:rsidR="00666DE6" w:rsidRPr="00780319">
        <w:rPr>
          <w:rFonts w:asciiTheme="majorBidi" w:hAnsiTheme="majorBidi" w:cstheme="majorBidi"/>
          <w:sz w:val="28"/>
          <w:szCs w:val="28"/>
        </w:rPr>
        <w:tab/>
      </w:r>
      <w:r w:rsidR="00C14213" w:rsidRPr="00C14213">
        <w:rPr>
          <w:rFonts w:asciiTheme="majorBidi" w:hAnsiTheme="majorBidi" w:cstheme="majorBidi"/>
          <w:sz w:val="28"/>
          <w:szCs w:val="28"/>
        </w:rPr>
        <w:t>On June 17</w:t>
      </w:r>
      <w:r w:rsidR="00FB3346">
        <w:rPr>
          <w:rFonts w:asciiTheme="majorBidi" w:hAnsiTheme="majorBidi" w:cstheme="majorBidi"/>
          <w:sz w:val="28"/>
          <w:szCs w:val="28"/>
        </w:rPr>
        <w:t>,</w:t>
      </w:r>
      <w:r w:rsidR="00C14213" w:rsidRPr="00C14213">
        <w:rPr>
          <w:rFonts w:asciiTheme="majorBidi" w:hAnsiTheme="majorBidi" w:cstheme="majorBidi"/>
          <w:sz w:val="28"/>
          <w:szCs w:val="28"/>
        </w:rPr>
        <w:t xml:space="preserve"> 2021, a subsidiary obtained a loan of Baht 48 million from a domestic financial institution (fully drawn down), bearing interest at 10% per annum. The loan required prepaid interest on an annual basis and repayment of principal in accordance with the conditions specified in the agreement within June 2023.</w:t>
      </w:r>
      <w:r w:rsidR="00D5739E" w:rsidRPr="00D5739E">
        <w:t xml:space="preserve"> </w:t>
      </w:r>
    </w:p>
    <w:p w14:paraId="52DEA955" w14:textId="77777777" w:rsidR="003B7209" w:rsidRDefault="00D5739E" w:rsidP="00FB3346">
      <w:pPr>
        <w:spacing w:before="120" w:after="120" w:line="360" w:lineRule="exact"/>
        <w:ind w:left="2131"/>
        <w:jc w:val="thaiDistribute"/>
        <w:rPr>
          <w:rFonts w:asciiTheme="majorBidi" w:hAnsiTheme="majorBidi" w:cstheme="majorBidi"/>
          <w:sz w:val="28"/>
          <w:szCs w:val="28"/>
        </w:rPr>
      </w:pPr>
      <w:r w:rsidRPr="00D5739E">
        <w:rPr>
          <w:rFonts w:asciiTheme="majorBidi" w:hAnsiTheme="majorBidi" w:cstheme="majorBidi"/>
          <w:sz w:val="28"/>
          <w:szCs w:val="28"/>
        </w:rPr>
        <w:t>Subsequently, the subsidiary entered into several amendment agreements to extend the principal repayment period and revise the interest rate.</w:t>
      </w:r>
      <w:r w:rsidR="009C3CAA">
        <w:rPr>
          <w:rFonts w:asciiTheme="majorBidi" w:hAnsiTheme="majorBidi" w:cstheme="majorBidi"/>
          <w:sz w:val="28"/>
          <w:szCs w:val="28"/>
        </w:rPr>
        <w:tab/>
      </w:r>
    </w:p>
    <w:p w14:paraId="74AF978F" w14:textId="4361B0B0" w:rsidR="0009659C" w:rsidRDefault="0009659C" w:rsidP="00FB3346">
      <w:pPr>
        <w:spacing w:before="120" w:after="120" w:line="360" w:lineRule="exact"/>
        <w:ind w:left="2131"/>
        <w:jc w:val="thaiDistribute"/>
        <w:rPr>
          <w:rFonts w:asciiTheme="majorBidi" w:hAnsiTheme="majorBidi" w:cstheme="majorBidi"/>
          <w:sz w:val="28"/>
          <w:szCs w:val="28"/>
        </w:rPr>
      </w:pPr>
      <w:r w:rsidRPr="0009659C">
        <w:rPr>
          <w:rFonts w:asciiTheme="majorBidi" w:hAnsiTheme="majorBidi" w:cstheme="majorBidi"/>
          <w:sz w:val="28"/>
          <w:szCs w:val="28"/>
        </w:rPr>
        <w:t>As at December 31</w:t>
      </w:r>
      <w:r w:rsidR="00FB3346">
        <w:rPr>
          <w:rFonts w:asciiTheme="majorBidi" w:hAnsiTheme="majorBidi" w:cstheme="majorBidi"/>
          <w:sz w:val="28"/>
          <w:szCs w:val="28"/>
        </w:rPr>
        <w:t>,</w:t>
      </w:r>
      <w:r w:rsidRPr="0009659C">
        <w:rPr>
          <w:rFonts w:asciiTheme="majorBidi" w:hAnsiTheme="majorBidi" w:cstheme="majorBidi"/>
          <w:sz w:val="28"/>
          <w:szCs w:val="28"/>
        </w:rPr>
        <w:t xml:space="preserve"> 2025, the loan bears interest at 12.50% per annum and is repayable in monthly instalments of principal and interest as follows:</w:t>
      </w:r>
    </w:p>
    <w:p w14:paraId="24921EF0" w14:textId="77777777" w:rsidR="0009659C" w:rsidRDefault="0009659C" w:rsidP="00FB3346">
      <w:pPr>
        <w:pStyle w:val="ListParagraph"/>
        <w:numPr>
          <w:ilvl w:val="0"/>
          <w:numId w:val="25"/>
        </w:numPr>
        <w:spacing w:before="120" w:after="120" w:line="360" w:lineRule="exact"/>
        <w:ind w:left="2430" w:hanging="299"/>
        <w:jc w:val="thaiDistribute"/>
        <w:rPr>
          <w:rFonts w:asciiTheme="majorBidi" w:hAnsiTheme="majorBidi" w:cstheme="majorBidi"/>
          <w:sz w:val="28"/>
          <w:szCs w:val="28"/>
        </w:rPr>
      </w:pPr>
      <w:r w:rsidRPr="0009659C">
        <w:rPr>
          <w:rFonts w:asciiTheme="majorBidi" w:hAnsiTheme="majorBidi" w:cstheme="majorBidi"/>
          <w:sz w:val="28"/>
          <w:szCs w:val="28"/>
        </w:rPr>
        <w:t>July 2025 to November 2025: Baht 1,000,000 per instalment</w:t>
      </w:r>
    </w:p>
    <w:p w14:paraId="248C363B" w14:textId="34F48B55" w:rsidR="0009659C" w:rsidRPr="0009659C" w:rsidRDefault="0009659C" w:rsidP="00FB3346">
      <w:pPr>
        <w:pStyle w:val="ListParagraph"/>
        <w:numPr>
          <w:ilvl w:val="0"/>
          <w:numId w:val="25"/>
        </w:numPr>
        <w:spacing w:before="120" w:after="120" w:line="360" w:lineRule="exact"/>
        <w:ind w:left="2430" w:hanging="299"/>
        <w:jc w:val="thaiDistribute"/>
        <w:rPr>
          <w:rFonts w:asciiTheme="majorBidi" w:hAnsiTheme="majorBidi" w:cstheme="majorBidi"/>
          <w:sz w:val="28"/>
          <w:szCs w:val="28"/>
        </w:rPr>
      </w:pPr>
      <w:r w:rsidRPr="0009659C">
        <w:rPr>
          <w:rFonts w:asciiTheme="majorBidi" w:hAnsiTheme="majorBidi" w:cstheme="majorBidi"/>
          <w:sz w:val="28"/>
          <w:szCs w:val="28"/>
        </w:rPr>
        <w:t>December 2025 to May 2026: Baht 500,000 per instalment</w:t>
      </w:r>
    </w:p>
    <w:p w14:paraId="32093BB8" w14:textId="68ADCF30" w:rsidR="0009659C" w:rsidRPr="0009659C" w:rsidRDefault="0009659C" w:rsidP="00FB3346">
      <w:pPr>
        <w:spacing w:before="120" w:after="120" w:line="360" w:lineRule="exact"/>
        <w:ind w:left="2131"/>
        <w:jc w:val="thaiDistribute"/>
        <w:rPr>
          <w:rFonts w:asciiTheme="majorBidi" w:hAnsiTheme="majorBidi" w:cstheme="majorBidi"/>
          <w:sz w:val="28"/>
          <w:szCs w:val="28"/>
        </w:rPr>
      </w:pPr>
      <w:r w:rsidRPr="0009659C">
        <w:rPr>
          <w:rFonts w:asciiTheme="majorBidi" w:hAnsiTheme="majorBidi" w:cstheme="majorBidi"/>
          <w:sz w:val="28"/>
          <w:szCs w:val="28"/>
        </w:rPr>
        <w:t>The remaining principal and interest must be fully repaid by June</w:t>
      </w:r>
      <w:r w:rsidR="00450281">
        <w:rPr>
          <w:rFonts w:asciiTheme="majorBidi" w:hAnsiTheme="majorBidi" w:cstheme="majorBidi"/>
          <w:sz w:val="28"/>
          <w:szCs w:val="28"/>
        </w:rPr>
        <w:t xml:space="preserve"> 16,</w:t>
      </w:r>
      <w:r w:rsidRPr="0009659C">
        <w:rPr>
          <w:rFonts w:asciiTheme="majorBidi" w:hAnsiTheme="majorBidi" w:cstheme="majorBidi"/>
          <w:sz w:val="28"/>
          <w:szCs w:val="28"/>
        </w:rPr>
        <w:t xml:space="preserve"> 2026.</w:t>
      </w:r>
      <w:r w:rsidR="00450281">
        <w:rPr>
          <w:rFonts w:asciiTheme="majorBidi" w:hAnsiTheme="majorBidi" w:cstheme="majorBidi"/>
          <w:sz w:val="28"/>
          <w:szCs w:val="28"/>
        </w:rPr>
        <w:t xml:space="preserve"> </w:t>
      </w:r>
      <w:r w:rsidRPr="0009659C">
        <w:rPr>
          <w:rFonts w:asciiTheme="majorBidi" w:hAnsiTheme="majorBidi" w:cstheme="majorBidi"/>
          <w:sz w:val="28"/>
          <w:szCs w:val="28"/>
        </w:rPr>
        <w:t>(December</w:t>
      </w:r>
      <w:r w:rsidR="00AD7F10">
        <w:rPr>
          <w:rFonts w:asciiTheme="majorBidi" w:hAnsiTheme="majorBidi" w:cstheme="majorBidi"/>
          <w:sz w:val="28"/>
          <w:szCs w:val="28"/>
        </w:rPr>
        <w:t xml:space="preserve"> 31,</w:t>
      </w:r>
      <w:r w:rsidRPr="0009659C">
        <w:rPr>
          <w:rFonts w:asciiTheme="majorBidi" w:hAnsiTheme="majorBidi" w:cstheme="majorBidi"/>
          <w:sz w:val="28"/>
          <w:szCs w:val="28"/>
        </w:rPr>
        <w:t xml:space="preserve"> 2024: due for repayment by June</w:t>
      </w:r>
      <w:r w:rsidR="00AD7F10">
        <w:rPr>
          <w:rFonts w:asciiTheme="majorBidi" w:hAnsiTheme="majorBidi" w:cstheme="majorBidi"/>
          <w:sz w:val="28"/>
          <w:szCs w:val="28"/>
        </w:rPr>
        <w:t xml:space="preserve"> 16,</w:t>
      </w:r>
      <w:r w:rsidRPr="0009659C">
        <w:rPr>
          <w:rFonts w:asciiTheme="majorBidi" w:hAnsiTheme="majorBidi" w:cstheme="majorBidi"/>
          <w:sz w:val="28"/>
          <w:szCs w:val="28"/>
        </w:rPr>
        <w:t xml:space="preserve"> </w:t>
      </w:r>
      <w:r w:rsidR="008854D0" w:rsidRPr="0009659C">
        <w:rPr>
          <w:rFonts w:asciiTheme="majorBidi" w:hAnsiTheme="majorBidi" w:cstheme="majorBidi"/>
          <w:sz w:val="28"/>
          <w:szCs w:val="28"/>
        </w:rPr>
        <w:t>2025,</w:t>
      </w:r>
      <w:r w:rsidRPr="0009659C">
        <w:rPr>
          <w:rFonts w:asciiTheme="majorBidi" w:hAnsiTheme="majorBidi" w:cstheme="majorBidi"/>
          <w:sz w:val="28"/>
          <w:szCs w:val="28"/>
        </w:rPr>
        <w:t xml:space="preserve"> at an interest rate of 11.50% per annum)</w:t>
      </w:r>
    </w:p>
    <w:p w14:paraId="6C97A5AD" w14:textId="0825643A" w:rsidR="00DA3A7B" w:rsidRPr="005C3597" w:rsidRDefault="008B68EA" w:rsidP="00FB3346">
      <w:pPr>
        <w:spacing w:before="120" w:after="120" w:line="360" w:lineRule="exact"/>
        <w:ind w:left="2131"/>
        <w:jc w:val="thaiDistribute"/>
        <w:rPr>
          <w:rFonts w:asciiTheme="majorBidi" w:hAnsiTheme="majorBidi" w:cstheme="majorBidi"/>
          <w:sz w:val="28"/>
          <w:szCs w:val="28"/>
        </w:rPr>
      </w:pPr>
      <w:r w:rsidRPr="008B68EA">
        <w:rPr>
          <w:rFonts w:asciiTheme="majorBidi" w:hAnsiTheme="majorBidi" w:cstheme="majorBidi"/>
          <w:sz w:val="28"/>
          <w:szCs w:val="28"/>
        </w:rPr>
        <w:t>The loan is secured by a mortgage over land of the subsidiary located in Chiang Rai Province</w:t>
      </w:r>
      <w:r w:rsidR="005C3597">
        <w:rPr>
          <w:rFonts w:asciiTheme="majorBidi" w:hAnsiTheme="majorBidi" w:cstheme="majorBidi"/>
          <w:sz w:val="28"/>
          <w:szCs w:val="28"/>
        </w:rPr>
        <w:br/>
      </w:r>
      <w:r w:rsidR="00FB3346" w:rsidRPr="005C3597">
        <w:rPr>
          <w:rFonts w:asciiTheme="majorBidi" w:hAnsiTheme="majorBidi" w:cstheme="majorBidi"/>
          <w:sz w:val="28"/>
          <w:szCs w:val="28"/>
        </w:rPr>
        <w:t xml:space="preserve">(Note </w:t>
      </w:r>
      <w:r w:rsidR="005C3597" w:rsidRPr="005C3597">
        <w:rPr>
          <w:rFonts w:asciiTheme="majorBidi" w:hAnsiTheme="majorBidi" w:cstheme="majorBidi"/>
          <w:sz w:val="28"/>
          <w:szCs w:val="28"/>
        </w:rPr>
        <w:t>8</w:t>
      </w:r>
      <w:r w:rsidR="00FB3346" w:rsidRPr="005C3597">
        <w:rPr>
          <w:rFonts w:asciiTheme="majorBidi" w:hAnsiTheme="majorBidi" w:cstheme="majorBidi"/>
          <w:sz w:val="28"/>
          <w:szCs w:val="28"/>
        </w:rPr>
        <w:t>)</w:t>
      </w:r>
      <w:r w:rsidRPr="005C3597">
        <w:rPr>
          <w:rFonts w:asciiTheme="majorBidi" w:hAnsiTheme="majorBidi" w:cstheme="majorBidi"/>
          <w:sz w:val="28"/>
          <w:szCs w:val="28"/>
        </w:rPr>
        <w:t>.</w:t>
      </w:r>
    </w:p>
    <w:p w14:paraId="1B80988A" w14:textId="04424072" w:rsidR="00CD5C0F" w:rsidRPr="005C3597" w:rsidRDefault="0036620D" w:rsidP="00FB3346">
      <w:pPr>
        <w:spacing w:before="120" w:after="120" w:line="380" w:lineRule="exact"/>
        <w:ind w:left="2131" w:hanging="1526"/>
        <w:jc w:val="thaiDistribute"/>
        <w:rPr>
          <w:rFonts w:asciiTheme="majorBidi" w:hAnsiTheme="majorBidi" w:cstheme="majorBidi"/>
          <w:spacing w:val="-4"/>
          <w:sz w:val="28"/>
          <w:szCs w:val="28"/>
        </w:rPr>
      </w:pPr>
      <w:r w:rsidRPr="005C3597">
        <w:rPr>
          <w:rFonts w:asciiTheme="majorBidi" w:hAnsiTheme="majorBidi" w:cstheme="majorBidi"/>
          <w:sz w:val="28"/>
          <w:szCs w:val="28"/>
          <w:u w:val="single"/>
        </w:rPr>
        <w:t>Loan</w:t>
      </w:r>
      <w:r w:rsidR="00844387" w:rsidRPr="005C3597">
        <w:rPr>
          <w:rFonts w:asciiTheme="majorBidi" w:hAnsiTheme="majorBidi" w:cstheme="majorBidi"/>
          <w:sz w:val="28"/>
          <w:szCs w:val="28"/>
          <w:u w:val="single"/>
        </w:rPr>
        <w:t xml:space="preserve"> No. 5</w:t>
      </w:r>
      <w:r w:rsidR="00C9700E" w:rsidRPr="005C3597">
        <w:rPr>
          <w:rFonts w:asciiTheme="majorBidi" w:hAnsiTheme="majorBidi" w:cstheme="majorBidi"/>
          <w:sz w:val="28"/>
          <w:szCs w:val="28"/>
        </w:rPr>
        <w:tab/>
      </w:r>
      <w:r w:rsidR="00333409" w:rsidRPr="005C3597">
        <w:rPr>
          <w:rFonts w:asciiTheme="majorBidi" w:hAnsiTheme="majorBidi" w:cstheme="majorBidi"/>
          <w:spacing w:val="-4"/>
          <w:sz w:val="28"/>
          <w:szCs w:val="28"/>
        </w:rPr>
        <w:t>On November</w:t>
      </w:r>
      <w:r w:rsidR="00AD7F10" w:rsidRPr="005C3597">
        <w:rPr>
          <w:rFonts w:asciiTheme="majorBidi" w:hAnsiTheme="majorBidi" w:cstheme="majorBidi"/>
          <w:spacing w:val="-4"/>
          <w:sz w:val="28"/>
          <w:szCs w:val="28"/>
        </w:rPr>
        <w:t xml:space="preserve"> 26,</w:t>
      </w:r>
      <w:r w:rsidR="00333409" w:rsidRPr="005C3597">
        <w:rPr>
          <w:rFonts w:asciiTheme="majorBidi" w:hAnsiTheme="majorBidi" w:cstheme="majorBidi"/>
          <w:spacing w:val="-4"/>
          <w:sz w:val="28"/>
          <w:szCs w:val="28"/>
        </w:rPr>
        <w:t xml:space="preserve"> 2024, the Company obtained a loan of Baht 38 million from a domestic financial institution (fully drawn down), bearing interest at AF-MLR minus 1% per annum.</w:t>
      </w:r>
      <w:r w:rsidR="00CD5C0F" w:rsidRPr="005C3597">
        <w:rPr>
          <w:rFonts w:asciiTheme="majorBidi" w:hAnsiTheme="majorBidi" w:cstheme="majorBidi"/>
          <w:spacing w:val="-4"/>
          <w:sz w:val="28"/>
          <w:szCs w:val="28"/>
        </w:rPr>
        <w:t xml:space="preserve"> </w:t>
      </w:r>
    </w:p>
    <w:p w14:paraId="5D1E6D38" w14:textId="77777777" w:rsidR="00CD5C0F" w:rsidRPr="005C3597" w:rsidRDefault="00CD5C0F" w:rsidP="00FB3346">
      <w:pPr>
        <w:spacing w:before="120" w:after="120" w:line="380" w:lineRule="exact"/>
        <w:ind w:left="2131"/>
        <w:jc w:val="thaiDistribute"/>
        <w:rPr>
          <w:rFonts w:asciiTheme="majorBidi" w:hAnsiTheme="majorBidi" w:cstheme="majorBidi"/>
          <w:spacing w:val="-4"/>
          <w:sz w:val="28"/>
          <w:szCs w:val="28"/>
        </w:rPr>
      </w:pPr>
      <w:r w:rsidRPr="005C3597">
        <w:rPr>
          <w:rFonts w:asciiTheme="majorBidi" w:hAnsiTheme="majorBidi" w:cstheme="majorBidi"/>
          <w:spacing w:val="-4"/>
          <w:sz w:val="28"/>
          <w:szCs w:val="28"/>
        </w:rPr>
        <w:t>The loan is repayable in monthly instalments of principal and interest as follows:</w:t>
      </w:r>
    </w:p>
    <w:p w14:paraId="27D83BDE" w14:textId="77777777" w:rsidR="00CD5C0F" w:rsidRPr="005C3597" w:rsidRDefault="00CD5C0F" w:rsidP="00FB3346">
      <w:pPr>
        <w:pStyle w:val="ListParagraph"/>
        <w:numPr>
          <w:ilvl w:val="0"/>
          <w:numId w:val="25"/>
        </w:numPr>
        <w:spacing w:before="120" w:after="120" w:line="360" w:lineRule="exact"/>
        <w:ind w:left="2430" w:hanging="299"/>
        <w:jc w:val="thaiDistribute"/>
        <w:rPr>
          <w:rFonts w:asciiTheme="majorBidi" w:hAnsiTheme="majorBidi" w:cstheme="majorBidi"/>
          <w:spacing w:val="-4"/>
          <w:sz w:val="28"/>
          <w:szCs w:val="28"/>
        </w:rPr>
      </w:pPr>
      <w:r w:rsidRPr="005C3597">
        <w:rPr>
          <w:rFonts w:asciiTheme="majorBidi" w:hAnsiTheme="majorBidi" w:cstheme="majorBidi"/>
          <w:spacing w:val="-4"/>
          <w:sz w:val="28"/>
          <w:szCs w:val="28"/>
        </w:rPr>
        <w:t>December 2024 to December 2025: Baht 500,000 per instalment</w:t>
      </w:r>
    </w:p>
    <w:p w14:paraId="6636B49B" w14:textId="0082753C" w:rsidR="00CD5C0F" w:rsidRPr="005C3597" w:rsidRDefault="00CD5C0F" w:rsidP="00FB3346">
      <w:pPr>
        <w:pStyle w:val="ListParagraph"/>
        <w:numPr>
          <w:ilvl w:val="0"/>
          <w:numId w:val="25"/>
        </w:numPr>
        <w:spacing w:before="120" w:after="120" w:line="360" w:lineRule="exact"/>
        <w:ind w:left="2430" w:hanging="299"/>
        <w:jc w:val="thaiDistribute"/>
        <w:rPr>
          <w:rFonts w:asciiTheme="majorBidi" w:hAnsiTheme="majorBidi" w:cstheme="majorBidi"/>
          <w:spacing w:val="-4"/>
          <w:sz w:val="28"/>
          <w:szCs w:val="28"/>
        </w:rPr>
      </w:pPr>
      <w:r w:rsidRPr="005C3597">
        <w:rPr>
          <w:rFonts w:asciiTheme="majorBidi" w:hAnsiTheme="majorBidi" w:cstheme="majorBidi"/>
          <w:spacing w:val="-4"/>
          <w:sz w:val="28"/>
          <w:szCs w:val="28"/>
        </w:rPr>
        <w:t>January 2026 to April 2027: Baht 2,200,000 per instalment</w:t>
      </w:r>
    </w:p>
    <w:p w14:paraId="49234F22" w14:textId="53D724AB" w:rsidR="00333409" w:rsidRPr="005C3597" w:rsidRDefault="00CD5C0F" w:rsidP="00FB3346">
      <w:pPr>
        <w:spacing w:before="120" w:after="120" w:line="380" w:lineRule="exact"/>
        <w:ind w:left="2131"/>
        <w:jc w:val="thaiDistribute"/>
        <w:rPr>
          <w:rFonts w:asciiTheme="majorBidi" w:hAnsiTheme="majorBidi" w:cstheme="majorBidi"/>
          <w:spacing w:val="-4"/>
          <w:sz w:val="28"/>
          <w:szCs w:val="28"/>
        </w:rPr>
      </w:pPr>
      <w:r w:rsidRPr="005C3597">
        <w:rPr>
          <w:rFonts w:asciiTheme="majorBidi" w:hAnsiTheme="majorBidi" w:cstheme="majorBidi"/>
          <w:spacing w:val="-4"/>
          <w:sz w:val="28"/>
          <w:szCs w:val="28"/>
        </w:rPr>
        <w:t>The remaining principal and interest must be fully repaid within May 2027.</w:t>
      </w:r>
    </w:p>
    <w:p w14:paraId="6556732F" w14:textId="5B159349" w:rsidR="009D787C" w:rsidRPr="005C3597" w:rsidRDefault="009D787C" w:rsidP="00FB3346">
      <w:pPr>
        <w:spacing w:before="120" w:after="120" w:line="380" w:lineRule="exact"/>
        <w:ind w:left="2131" w:hanging="1526"/>
        <w:jc w:val="thaiDistribute"/>
        <w:rPr>
          <w:rFonts w:asciiTheme="majorBidi" w:hAnsiTheme="majorBidi" w:cstheme="majorBidi"/>
          <w:spacing w:val="-4"/>
          <w:sz w:val="28"/>
          <w:szCs w:val="28"/>
        </w:rPr>
      </w:pPr>
      <w:r w:rsidRPr="005C3597">
        <w:rPr>
          <w:rFonts w:asciiTheme="majorBidi" w:hAnsiTheme="majorBidi" w:cstheme="majorBidi"/>
          <w:sz w:val="28"/>
          <w:szCs w:val="28"/>
        </w:rPr>
        <w:tab/>
      </w:r>
      <w:r w:rsidRPr="005C3597">
        <w:rPr>
          <w:rFonts w:asciiTheme="majorBidi" w:hAnsiTheme="majorBidi" w:cstheme="majorBidi"/>
          <w:spacing w:val="-4"/>
          <w:sz w:val="28"/>
          <w:szCs w:val="28"/>
        </w:rPr>
        <w:t>The loan was secured by:</w:t>
      </w:r>
    </w:p>
    <w:p w14:paraId="408DBDF9" w14:textId="4853F6B2" w:rsidR="009D787C" w:rsidRPr="00B542DF" w:rsidRDefault="009D787C" w:rsidP="00FB3346">
      <w:pPr>
        <w:tabs>
          <w:tab w:val="left" w:pos="720"/>
          <w:tab w:val="left" w:pos="2160"/>
          <w:tab w:val="left" w:pos="2610"/>
          <w:tab w:val="left" w:pos="2970"/>
        </w:tabs>
        <w:spacing w:before="120" w:after="120" w:line="380" w:lineRule="exact"/>
        <w:ind w:left="2610" w:hanging="2610"/>
        <w:jc w:val="thaiDistribute"/>
        <w:rPr>
          <w:rFonts w:asciiTheme="majorBidi" w:hAnsiTheme="majorBidi" w:cstheme="majorBidi"/>
          <w:spacing w:val="-4"/>
          <w:sz w:val="28"/>
          <w:szCs w:val="28"/>
        </w:rPr>
      </w:pPr>
      <w:r w:rsidRPr="005C3597">
        <w:rPr>
          <w:rFonts w:asciiTheme="majorBidi" w:hAnsiTheme="majorBidi" w:cstheme="majorBidi"/>
          <w:spacing w:val="-4"/>
          <w:sz w:val="28"/>
          <w:szCs w:val="28"/>
        </w:rPr>
        <w:tab/>
      </w:r>
      <w:r w:rsidRPr="005C3597">
        <w:rPr>
          <w:rFonts w:asciiTheme="majorBidi" w:hAnsiTheme="majorBidi" w:cstheme="majorBidi"/>
          <w:spacing w:val="-4"/>
          <w:sz w:val="28"/>
          <w:szCs w:val="28"/>
        </w:rPr>
        <w:tab/>
        <w:t>(1)</w:t>
      </w:r>
      <w:r w:rsidRPr="005C3597">
        <w:rPr>
          <w:rFonts w:asciiTheme="majorBidi" w:hAnsiTheme="majorBidi" w:cstheme="majorBidi"/>
          <w:spacing w:val="-4"/>
          <w:sz w:val="28"/>
          <w:szCs w:val="28"/>
        </w:rPr>
        <w:tab/>
      </w:r>
      <w:r w:rsidR="007D3F20" w:rsidRPr="005C3597">
        <w:rPr>
          <w:rFonts w:asciiTheme="majorBidi" w:hAnsiTheme="majorBidi" w:cstheme="majorBidi"/>
          <w:spacing w:val="-4"/>
          <w:sz w:val="28"/>
          <w:szCs w:val="28"/>
        </w:rPr>
        <w:t xml:space="preserve">A </w:t>
      </w:r>
      <w:r w:rsidRPr="005C3597">
        <w:rPr>
          <w:rFonts w:asciiTheme="majorBidi" w:hAnsiTheme="majorBidi" w:cstheme="majorBidi"/>
          <w:spacing w:val="-4"/>
          <w:sz w:val="28"/>
          <w:szCs w:val="28"/>
        </w:rPr>
        <w:t xml:space="preserve">mortgage </w:t>
      </w:r>
      <w:r w:rsidR="00E42437" w:rsidRPr="005C3597">
        <w:rPr>
          <w:rFonts w:asciiTheme="majorBidi" w:hAnsiTheme="majorBidi" w:cstheme="majorBidi"/>
          <w:spacing w:val="-4"/>
          <w:sz w:val="28"/>
          <w:szCs w:val="28"/>
        </w:rPr>
        <w:t>over</w:t>
      </w:r>
      <w:r w:rsidRPr="005C3597">
        <w:rPr>
          <w:rFonts w:asciiTheme="majorBidi" w:hAnsiTheme="majorBidi" w:cstheme="majorBidi"/>
          <w:spacing w:val="-4"/>
          <w:sz w:val="28"/>
          <w:szCs w:val="28"/>
        </w:rPr>
        <w:t xml:space="preserve"> land of the Company</w:t>
      </w:r>
      <w:r w:rsidR="00FB3346" w:rsidRPr="005C3597">
        <w:rPr>
          <w:rFonts w:asciiTheme="majorBidi" w:hAnsiTheme="majorBidi" w:cstheme="majorBidi"/>
          <w:spacing w:val="-4"/>
          <w:sz w:val="28"/>
          <w:szCs w:val="28"/>
        </w:rPr>
        <w:t xml:space="preserve"> (Note </w:t>
      </w:r>
      <w:r w:rsidR="005C3597" w:rsidRPr="005C3597">
        <w:rPr>
          <w:rFonts w:asciiTheme="majorBidi" w:hAnsiTheme="majorBidi" w:cstheme="majorBidi"/>
          <w:spacing w:val="-4"/>
          <w:sz w:val="28"/>
          <w:szCs w:val="28"/>
        </w:rPr>
        <w:t>8</w:t>
      </w:r>
      <w:r w:rsidR="00FB3346" w:rsidRPr="005C3597">
        <w:rPr>
          <w:rFonts w:asciiTheme="majorBidi" w:hAnsiTheme="majorBidi" w:cstheme="majorBidi"/>
          <w:spacing w:val="-4"/>
          <w:sz w:val="28"/>
          <w:szCs w:val="28"/>
        </w:rPr>
        <w:t>)</w:t>
      </w:r>
    </w:p>
    <w:p w14:paraId="20207D5A" w14:textId="5077299B" w:rsidR="00C9700E" w:rsidRPr="009D787C" w:rsidRDefault="009D787C" w:rsidP="00FB3346">
      <w:pPr>
        <w:tabs>
          <w:tab w:val="left" w:pos="720"/>
          <w:tab w:val="left" w:pos="2160"/>
          <w:tab w:val="left" w:pos="2610"/>
        </w:tabs>
        <w:spacing w:before="120" w:after="120" w:line="380" w:lineRule="exact"/>
        <w:jc w:val="thaiDistribute"/>
        <w:rPr>
          <w:rFonts w:asciiTheme="majorBidi" w:hAnsiTheme="majorBidi" w:cstheme="majorBidi"/>
          <w:spacing w:val="-4"/>
          <w:sz w:val="28"/>
          <w:szCs w:val="28"/>
        </w:rPr>
      </w:pPr>
      <w:r w:rsidRPr="00B542DF">
        <w:rPr>
          <w:rFonts w:asciiTheme="majorBidi" w:hAnsiTheme="majorBidi" w:cstheme="majorBidi"/>
          <w:spacing w:val="-4"/>
          <w:sz w:val="28"/>
          <w:szCs w:val="28"/>
        </w:rPr>
        <w:tab/>
      </w:r>
      <w:r w:rsidRPr="00B542DF">
        <w:rPr>
          <w:rFonts w:asciiTheme="majorBidi" w:hAnsiTheme="majorBidi" w:cstheme="majorBidi"/>
          <w:spacing w:val="-4"/>
          <w:sz w:val="28"/>
          <w:szCs w:val="28"/>
        </w:rPr>
        <w:tab/>
        <w:t>(2)</w:t>
      </w:r>
      <w:r w:rsidRPr="00B542DF">
        <w:rPr>
          <w:rFonts w:asciiTheme="majorBidi" w:hAnsiTheme="majorBidi" w:cstheme="majorBidi"/>
          <w:spacing w:val="-4"/>
          <w:sz w:val="28"/>
          <w:szCs w:val="28"/>
        </w:rPr>
        <w:tab/>
      </w:r>
      <w:r w:rsidR="000E2BFB">
        <w:rPr>
          <w:rFonts w:asciiTheme="majorBidi" w:hAnsiTheme="majorBidi" w:cstheme="majorBidi"/>
          <w:spacing w:val="-4"/>
          <w:sz w:val="28"/>
          <w:szCs w:val="28"/>
        </w:rPr>
        <w:t>A l</w:t>
      </w:r>
      <w:r w:rsidRPr="00B542DF">
        <w:rPr>
          <w:rFonts w:asciiTheme="majorBidi" w:hAnsiTheme="majorBidi" w:cstheme="majorBidi"/>
          <w:spacing w:val="-4"/>
          <w:sz w:val="28"/>
          <w:szCs w:val="28"/>
        </w:rPr>
        <w:t>etter of guarantee from the Executive Chairman.</w:t>
      </w:r>
    </w:p>
    <w:p w14:paraId="7CD2E507" w14:textId="5114B017" w:rsidR="00362FEA" w:rsidRPr="00362FEA" w:rsidRDefault="000E2BFB" w:rsidP="001021B0">
      <w:pPr>
        <w:spacing w:before="120" w:after="120" w:line="360" w:lineRule="exact"/>
        <w:ind w:left="2131" w:hanging="1526"/>
        <w:jc w:val="thaiDistribute"/>
        <w:rPr>
          <w:rFonts w:asciiTheme="majorBidi" w:hAnsiTheme="majorBidi" w:cstheme="majorBidi"/>
          <w:sz w:val="28"/>
          <w:szCs w:val="28"/>
        </w:rPr>
      </w:pPr>
      <w:r>
        <w:rPr>
          <w:rFonts w:asciiTheme="majorBidi" w:hAnsiTheme="majorBidi" w:cstheme="majorBidi"/>
          <w:sz w:val="28"/>
          <w:szCs w:val="28"/>
          <w:u w:val="single"/>
        </w:rPr>
        <w:t>Loan</w:t>
      </w:r>
      <w:r w:rsidR="00844387">
        <w:rPr>
          <w:rFonts w:asciiTheme="majorBidi" w:hAnsiTheme="majorBidi" w:cstheme="majorBidi"/>
          <w:sz w:val="28"/>
          <w:szCs w:val="28"/>
          <w:u w:val="single"/>
        </w:rPr>
        <w:t xml:space="preserve"> No. </w:t>
      </w:r>
      <w:r w:rsidR="003E7BA9" w:rsidRPr="00B542DF">
        <w:rPr>
          <w:rFonts w:asciiTheme="majorBidi" w:hAnsiTheme="majorBidi" w:cstheme="majorBidi"/>
          <w:sz w:val="28"/>
          <w:szCs w:val="28"/>
          <w:u w:val="single"/>
        </w:rPr>
        <w:t>6</w:t>
      </w:r>
      <w:r w:rsidR="00C9700E" w:rsidRPr="00B542DF">
        <w:rPr>
          <w:rFonts w:asciiTheme="majorBidi" w:hAnsiTheme="majorBidi" w:cstheme="majorBidi"/>
          <w:sz w:val="28"/>
          <w:szCs w:val="28"/>
        </w:rPr>
        <w:tab/>
      </w:r>
      <w:r w:rsidR="00362FEA" w:rsidRPr="00362FEA">
        <w:rPr>
          <w:rFonts w:asciiTheme="majorBidi" w:hAnsiTheme="majorBidi" w:cstheme="majorBidi"/>
          <w:sz w:val="28"/>
          <w:szCs w:val="28"/>
        </w:rPr>
        <w:t>On July 15</w:t>
      </w:r>
      <w:r w:rsidR="001021B0">
        <w:rPr>
          <w:rFonts w:asciiTheme="majorBidi" w:hAnsiTheme="majorBidi" w:cstheme="majorBidi"/>
          <w:sz w:val="28"/>
          <w:szCs w:val="28"/>
        </w:rPr>
        <w:t>,</w:t>
      </w:r>
      <w:r w:rsidR="00362FEA" w:rsidRPr="00362FEA">
        <w:rPr>
          <w:rFonts w:asciiTheme="majorBidi" w:hAnsiTheme="majorBidi" w:cstheme="majorBidi"/>
          <w:sz w:val="28"/>
          <w:szCs w:val="28"/>
        </w:rPr>
        <w:t xml:space="preserve"> 2024, the Company obtained a loan of Baht 10 million from a third party in the form of a promissory note, bearing interest at 7.00% per annum, with </w:t>
      </w:r>
      <w:r w:rsidR="004C5AAF" w:rsidRPr="004C5AAF">
        <w:rPr>
          <w:rFonts w:asciiTheme="majorBidi" w:hAnsiTheme="majorBidi" w:cstheme="majorBidi"/>
          <w:sz w:val="28"/>
          <w:szCs w:val="28"/>
        </w:rPr>
        <w:t>full repayment originally due</w:t>
      </w:r>
      <w:r w:rsidR="00362FEA" w:rsidRPr="00362FEA">
        <w:rPr>
          <w:rFonts w:asciiTheme="majorBidi" w:hAnsiTheme="majorBidi" w:cstheme="majorBidi"/>
          <w:sz w:val="28"/>
          <w:szCs w:val="28"/>
        </w:rPr>
        <w:t xml:space="preserve"> in July 2025. The loan was classified as a </w:t>
      </w:r>
      <w:r w:rsidR="00362FEA" w:rsidRPr="00825D0C">
        <w:rPr>
          <w:rFonts w:asciiTheme="majorBidi" w:hAnsiTheme="majorBidi" w:cstheme="majorBidi"/>
          <w:sz w:val="28"/>
          <w:szCs w:val="28"/>
        </w:rPr>
        <w:t>short-term secured promissory note</w:t>
      </w:r>
      <w:r w:rsidR="00362FEA" w:rsidRPr="00362FEA">
        <w:rPr>
          <w:rFonts w:asciiTheme="majorBidi" w:hAnsiTheme="majorBidi" w:cstheme="majorBidi"/>
          <w:sz w:val="28"/>
          <w:szCs w:val="28"/>
        </w:rPr>
        <w:t>.</w:t>
      </w:r>
    </w:p>
    <w:p w14:paraId="305056BB" w14:textId="77777777" w:rsidR="00813F9C" w:rsidRDefault="00813F9C" w:rsidP="001021B0">
      <w:pPr>
        <w:spacing w:before="120" w:after="120" w:line="360" w:lineRule="exact"/>
        <w:ind w:left="2131"/>
        <w:jc w:val="thaiDistribute"/>
        <w:rPr>
          <w:rFonts w:asciiTheme="majorBidi" w:hAnsiTheme="majorBidi" w:cstheme="majorBidi"/>
          <w:sz w:val="28"/>
          <w:szCs w:val="28"/>
        </w:rPr>
      </w:pPr>
    </w:p>
    <w:p w14:paraId="72C8FC70" w14:textId="77777777" w:rsidR="00813F9C" w:rsidRDefault="00813F9C" w:rsidP="001021B0">
      <w:pPr>
        <w:spacing w:before="120" w:after="120" w:line="360" w:lineRule="exact"/>
        <w:ind w:left="2131"/>
        <w:jc w:val="thaiDistribute"/>
        <w:rPr>
          <w:rFonts w:asciiTheme="majorBidi" w:hAnsiTheme="majorBidi" w:cstheme="majorBidi"/>
          <w:sz w:val="28"/>
          <w:szCs w:val="28"/>
        </w:rPr>
      </w:pPr>
    </w:p>
    <w:p w14:paraId="7E386616" w14:textId="151C1E74" w:rsidR="005F4AB4" w:rsidRDefault="005F4AB4" w:rsidP="001021B0">
      <w:pPr>
        <w:spacing w:before="120" w:after="120" w:line="360" w:lineRule="exact"/>
        <w:ind w:left="2131"/>
        <w:jc w:val="thaiDistribute"/>
        <w:rPr>
          <w:rFonts w:asciiTheme="majorBidi" w:hAnsiTheme="majorBidi" w:cstheme="majorBidi"/>
          <w:sz w:val="28"/>
          <w:szCs w:val="28"/>
        </w:rPr>
      </w:pPr>
      <w:r w:rsidRPr="005F4AB4">
        <w:rPr>
          <w:rFonts w:asciiTheme="majorBidi" w:hAnsiTheme="majorBidi" w:cstheme="majorBidi"/>
          <w:sz w:val="28"/>
          <w:szCs w:val="28"/>
        </w:rPr>
        <w:lastRenderedPageBreak/>
        <w:t>In July 2025, the Company was granted an extension of the repayment period to May 2027 and, accordingly, the loan was reclassified as a long-term loan. The loan is repayable in monthly instalments of Baht 500,000, inclusive of principal and interest, for 16 instalments commencing from October 2025.</w:t>
      </w:r>
    </w:p>
    <w:p w14:paraId="16B52310" w14:textId="00FBB7A6" w:rsidR="00362FEA" w:rsidRPr="00362FEA" w:rsidRDefault="00362FEA" w:rsidP="00365CD2">
      <w:pPr>
        <w:spacing w:before="100" w:after="100" w:line="360" w:lineRule="exact"/>
        <w:ind w:left="2131"/>
        <w:jc w:val="thaiDistribute"/>
        <w:rPr>
          <w:rFonts w:asciiTheme="majorBidi" w:hAnsiTheme="majorBidi" w:cstheme="majorBidi"/>
          <w:sz w:val="28"/>
          <w:szCs w:val="28"/>
        </w:rPr>
      </w:pPr>
      <w:r w:rsidRPr="00362FEA">
        <w:rPr>
          <w:rFonts w:asciiTheme="majorBidi" w:hAnsiTheme="majorBidi" w:cstheme="majorBidi"/>
          <w:sz w:val="28"/>
          <w:szCs w:val="28"/>
        </w:rPr>
        <w:t>The loan is secured by the Company’s investment in a real estate investment trust</w:t>
      </w:r>
      <w:r w:rsidR="00A610E1">
        <w:rPr>
          <w:rFonts w:asciiTheme="majorBidi" w:hAnsiTheme="majorBidi" w:cstheme="majorBidi"/>
          <w:sz w:val="28"/>
          <w:szCs w:val="28"/>
        </w:rPr>
        <w:t xml:space="preserve"> </w:t>
      </w:r>
      <w:r w:rsidR="00A610E1" w:rsidRPr="00A610E1">
        <w:rPr>
          <w:rFonts w:asciiTheme="majorBidi" w:hAnsiTheme="majorBidi" w:cstheme="majorBidi"/>
          <w:sz w:val="28"/>
          <w:szCs w:val="28"/>
        </w:rPr>
        <w:t xml:space="preserve">(Note </w:t>
      </w:r>
      <w:r w:rsidR="00A610E1">
        <w:rPr>
          <w:rFonts w:asciiTheme="majorBidi" w:hAnsiTheme="majorBidi" w:cstheme="majorBidi"/>
          <w:sz w:val="28"/>
          <w:szCs w:val="28"/>
        </w:rPr>
        <w:t>10</w:t>
      </w:r>
      <w:r w:rsidR="00A610E1" w:rsidRPr="00A610E1">
        <w:rPr>
          <w:rFonts w:asciiTheme="majorBidi" w:hAnsiTheme="majorBidi" w:cstheme="majorBidi"/>
          <w:sz w:val="28"/>
          <w:szCs w:val="28"/>
        </w:rPr>
        <w:t>)</w:t>
      </w:r>
      <w:r w:rsidRPr="00362FEA">
        <w:rPr>
          <w:rFonts w:asciiTheme="majorBidi" w:hAnsiTheme="majorBidi" w:cstheme="majorBidi"/>
          <w:sz w:val="28"/>
          <w:szCs w:val="28"/>
        </w:rPr>
        <w:t>.</w:t>
      </w:r>
    </w:p>
    <w:p w14:paraId="67CF789A" w14:textId="1951DABC" w:rsidR="00B70D0F" w:rsidRDefault="00424E83" w:rsidP="00365CD2">
      <w:pPr>
        <w:spacing w:before="120" w:after="120" w:line="370" w:lineRule="exact"/>
        <w:ind w:left="605"/>
        <w:jc w:val="thaiDistribute"/>
        <w:rPr>
          <w:rFonts w:asciiTheme="majorBidi" w:hAnsiTheme="majorBidi"/>
          <w:sz w:val="28"/>
          <w:szCs w:val="28"/>
        </w:rPr>
      </w:pPr>
      <w:r w:rsidRPr="00424E83">
        <w:rPr>
          <w:rFonts w:asciiTheme="majorBidi" w:hAnsiTheme="majorBidi"/>
          <w:sz w:val="28"/>
          <w:szCs w:val="28"/>
        </w:rPr>
        <w:t xml:space="preserve">Most of </w:t>
      </w:r>
      <w:r w:rsidRPr="00365CD2">
        <w:rPr>
          <w:rFonts w:asciiTheme="majorBidi" w:hAnsiTheme="majorBidi" w:cstheme="majorBidi"/>
          <w:sz w:val="28"/>
          <w:szCs w:val="28"/>
        </w:rPr>
        <w:t>the</w:t>
      </w:r>
      <w:r w:rsidRPr="00424E83">
        <w:rPr>
          <w:rFonts w:asciiTheme="majorBidi" w:hAnsiTheme="majorBidi"/>
          <w:sz w:val="28"/>
          <w:szCs w:val="28"/>
        </w:rPr>
        <w:t xml:space="preserve"> loan agreements contain certain covenants and restrictions with which the Group is required to comply, as stipulated in the agreements.</w:t>
      </w:r>
    </w:p>
    <w:p w14:paraId="71CCDE99" w14:textId="7D95F7A3" w:rsidR="005B3422" w:rsidRPr="00CA3C23" w:rsidRDefault="00813F9C" w:rsidP="00365CD2">
      <w:pPr>
        <w:spacing w:before="100" w:after="100" w:line="370" w:lineRule="exact"/>
        <w:ind w:left="605" w:hanging="605"/>
        <w:rPr>
          <w:rFonts w:asciiTheme="majorBidi" w:hAnsiTheme="majorBidi" w:cstheme="majorBidi"/>
          <w:b/>
          <w:bCs/>
          <w:sz w:val="28"/>
          <w:szCs w:val="28"/>
        </w:rPr>
      </w:pPr>
      <w:r>
        <w:rPr>
          <w:rFonts w:asciiTheme="majorBidi" w:hAnsiTheme="majorBidi" w:cstheme="majorBidi"/>
          <w:b/>
          <w:bCs/>
          <w:sz w:val="28"/>
          <w:szCs w:val="28"/>
        </w:rPr>
        <w:t>20</w:t>
      </w:r>
      <w:r w:rsidR="005B3422" w:rsidRPr="00B542DF">
        <w:rPr>
          <w:rFonts w:asciiTheme="majorBidi" w:hAnsiTheme="majorBidi" w:cstheme="majorBidi"/>
          <w:b/>
          <w:bCs/>
          <w:sz w:val="28"/>
          <w:szCs w:val="28"/>
        </w:rPr>
        <w:t>.</w:t>
      </w:r>
      <w:r w:rsidR="005B3422" w:rsidRPr="00B542DF">
        <w:rPr>
          <w:rFonts w:asciiTheme="majorBidi" w:hAnsiTheme="majorBidi" w:cstheme="majorBidi"/>
          <w:b/>
          <w:bCs/>
          <w:sz w:val="28"/>
          <w:szCs w:val="28"/>
        </w:rPr>
        <w:tab/>
        <w:t>L</w:t>
      </w:r>
      <w:r w:rsidR="00CA3C23">
        <w:rPr>
          <w:rFonts w:asciiTheme="majorBidi" w:hAnsiTheme="majorBidi" w:cstheme="majorBidi"/>
          <w:b/>
          <w:bCs/>
          <w:sz w:val="28"/>
          <w:szCs w:val="28"/>
        </w:rPr>
        <w:t>EASES</w:t>
      </w:r>
    </w:p>
    <w:p w14:paraId="5B847729" w14:textId="1F7F13E5" w:rsidR="005B3422" w:rsidRPr="00B542DF" w:rsidRDefault="006120A3" w:rsidP="0083037F">
      <w:pPr>
        <w:spacing w:before="120" w:after="120" w:line="370" w:lineRule="exact"/>
        <w:ind w:left="605" w:hanging="605"/>
        <w:rPr>
          <w:rFonts w:asciiTheme="majorBidi" w:hAnsiTheme="majorBidi" w:cstheme="majorBidi"/>
          <w:b/>
          <w:bCs/>
          <w:sz w:val="28"/>
          <w:szCs w:val="28"/>
        </w:rPr>
      </w:pPr>
      <w:r w:rsidRPr="00B542DF">
        <w:rPr>
          <w:rFonts w:asciiTheme="majorBidi" w:hAnsiTheme="majorBidi" w:cstheme="majorBidi"/>
          <w:b/>
          <w:bCs/>
          <w:sz w:val="28"/>
          <w:szCs w:val="28"/>
        </w:rPr>
        <w:t>2</w:t>
      </w:r>
      <w:r w:rsidR="00813F9C">
        <w:rPr>
          <w:rFonts w:asciiTheme="majorBidi" w:hAnsiTheme="majorBidi" w:cstheme="majorBidi"/>
          <w:b/>
          <w:bCs/>
          <w:sz w:val="28"/>
          <w:szCs w:val="28"/>
        </w:rPr>
        <w:t>0</w:t>
      </w:r>
      <w:r w:rsidR="005B3422" w:rsidRPr="00B542DF">
        <w:rPr>
          <w:rFonts w:asciiTheme="majorBidi" w:hAnsiTheme="majorBidi" w:cstheme="majorBidi"/>
          <w:b/>
          <w:bCs/>
          <w:sz w:val="28"/>
          <w:szCs w:val="28"/>
        </w:rPr>
        <w:t>.1</w:t>
      </w:r>
      <w:r w:rsidR="005B3422" w:rsidRPr="00B542DF">
        <w:rPr>
          <w:rFonts w:asciiTheme="majorBidi" w:hAnsiTheme="majorBidi" w:cstheme="majorBidi"/>
          <w:b/>
          <w:bCs/>
          <w:sz w:val="28"/>
          <w:szCs w:val="28"/>
        </w:rPr>
        <w:tab/>
        <w:t>The Group as a lessee</w:t>
      </w:r>
    </w:p>
    <w:p w14:paraId="03DC492C" w14:textId="47B81B09" w:rsidR="005B3422" w:rsidRPr="00B542DF" w:rsidRDefault="0018604E" w:rsidP="00365CD2">
      <w:pPr>
        <w:spacing w:before="100" w:after="100" w:line="370" w:lineRule="exact"/>
        <w:ind w:left="605" w:hanging="605"/>
        <w:jc w:val="thaiDistribute"/>
        <w:rPr>
          <w:rFonts w:asciiTheme="majorBidi" w:hAnsiTheme="majorBidi" w:cstheme="majorBidi"/>
          <w:sz w:val="28"/>
          <w:szCs w:val="28"/>
        </w:rPr>
      </w:pPr>
      <w:r w:rsidRPr="00780319">
        <w:rPr>
          <w:rFonts w:asciiTheme="majorBidi" w:hAnsiTheme="majorBidi" w:cstheme="majorBidi"/>
          <w:sz w:val="28"/>
          <w:szCs w:val="28"/>
        </w:rPr>
        <w:tab/>
      </w:r>
      <w:r w:rsidR="005B3422" w:rsidRPr="00B542DF">
        <w:rPr>
          <w:rFonts w:asciiTheme="majorBidi" w:hAnsiTheme="majorBidi" w:cstheme="majorBidi"/>
          <w:sz w:val="28"/>
          <w:szCs w:val="28"/>
        </w:rPr>
        <w:t xml:space="preserve">The Group has lease contracts for used in its operations. Leases generally have lease terms between </w:t>
      </w:r>
      <w:r w:rsidR="006120A3" w:rsidRPr="00B542DF">
        <w:rPr>
          <w:rFonts w:asciiTheme="majorBidi" w:hAnsiTheme="majorBidi" w:cstheme="majorBidi"/>
          <w:sz w:val="28"/>
          <w:szCs w:val="28"/>
        </w:rPr>
        <w:t>3</w:t>
      </w:r>
      <w:r w:rsidR="005B3422" w:rsidRPr="00B542DF">
        <w:rPr>
          <w:rFonts w:asciiTheme="majorBidi" w:hAnsiTheme="majorBidi" w:cstheme="majorBidi"/>
          <w:sz w:val="28"/>
          <w:szCs w:val="28"/>
        </w:rPr>
        <w:t xml:space="preserve"> - </w:t>
      </w:r>
      <w:r w:rsidR="006120A3" w:rsidRPr="00B542DF">
        <w:rPr>
          <w:rFonts w:asciiTheme="majorBidi" w:hAnsiTheme="majorBidi" w:cstheme="majorBidi"/>
          <w:sz w:val="28"/>
          <w:szCs w:val="28"/>
        </w:rPr>
        <w:t>50</w:t>
      </w:r>
      <w:r w:rsidR="005B3422" w:rsidRPr="00B542DF">
        <w:rPr>
          <w:rFonts w:asciiTheme="majorBidi" w:hAnsiTheme="majorBidi" w:cstheme="majorBidi"/>
          <w:sz w:val="28"/>
          <w:szCs w:val="28"/>
        </w:rPr>
        <w:t xml:space="preserve"> years.</w:t>
      </w:r>
    </w:p>
    <w:p w14:paraId="34EFD854" w14:textId="77777777" w:rsidR="005B3422" w:rsidRPr="00B542DF" w:rsidRDefault="005B3422" w:rsidP="00365CD2">
      <w:pPr>
        <w:pStyle w:val="ListParagraph"/>
        <w:numPr>
          <w:ilvl w:val="0"/>
          <w:numId w:val="2"/>
        </w:numPr>
        <w:spacing w:before="100" w:after="100" w:line="370" w:lineRule="exact"/>
        <w:ind w:left="965"/>
        <w:contextualSpacing w:val="0"/>
        <w:jc w:val="thaiDistribute"/>
        <w:rPr>
          <w:rFonts w:asciiTheme="majorBidi" w:hAnsiTheme="majorBidi" w:cstheme="majorBidi"/>
          <w:b/>
          <w:bCs/>
          <w:sz w:val="28"/>
          <w:szCs w:val="28"/>
        </w:rPr>
      </w:pPr>
      <w:r w:rsidRPr="00B542DF">
        <w:rPr>
          <w:rFonts w:asciiTheme="majorBidi" w:hAnsiTheme="majorBidi" w:cstheme="majorBidi"/>
          <w:b/>
          <w:bCs/>
          <w:sz w:val="28"/>
          <w:szCs w:val="28"/>
        </w:rPr>
        <w:t>Right-of-use assets</w:t>
      </w:r>
    </w:p>
    <w:p w14:paraId="704AE2F5" w14:textId="09AD87CE" w:rsidR="005B3422" w:rsidRDefault="004A0549" w:rsidP="006238CF">
      <w:pPr>
        <w:pStyle w:val="ListParagraph"/>
        <w:spacing w:line="370" w:lineRule="exact"/>
        <w:ind w:left="965"/>
        <w:contextualSpacing w:val="0"/>
        <w:jc w:val="thaiDistribute"/>
        <w:rPr>
          <w:rFonts w:asciiTheme="majorBidi" w:hAnsiTheme="majorBidi" w:cstheme="majorBidi"/>
          <w:spacing w:val="-2"/>
          <w:sz w:val="28"/>
          <w:szCs w:val="28"/>
        </w:rPr>
      </w:pPr>
      <w:r w:rsidRPr="00B542DF">
        <w:rPr>
          <w:rFonts w:asciiTheme="majorBidi" w:hAnsiTheme="majorBidi" w:cstheme="majorBidi"/>
          <w:spacing w:val="-2"/>
          <w:sz w:val="28"/>
          <w:szCs w:val="28"/>
        </w:rPr>
        <w:t xml:space="preserve">Movements of right-of-use assets for the years ended </w:t>
      </w:r>
      <w:r w:rsidR="00C957C8" w:rsidRPr="00B542DF">
        <w:rPr>
          <w:rFonts w:asciiTheme="majorBidi" w:hAnsiTheme="majorBidi" w:cstheme="majorBidi"/>
          <w:spacing w:val="-2"/>
          <w:sz w:val="28"/>
          <w:szCs w:val="28"/>
        </w:rPr>
        <w:t>December</w:t>
      </w:r>
      <w:r w:rsidR="00700B29">
        <w:rPr>
          <w:rFonts w:asciiTheme="majorBidi" w:hAnsiTheme="majorBidi" w:cstheme="majorBidi"/>
          <w:spacing w:val="-2"/>
          <w:sz w:val="28"/>
          <w:szCs w:val="28"/>
        </w:rPr>
        <w:t xml:space="preserve"> 31,</w:t>
      </w:r>
      <w:r w:rsidR="00C957C8" w:rsidRPr="00B542DF">
        <w:rPr>
          <w:rFonts w:asciiTheme="majorBidi" w:hAnsiTheme="majorBidi" w:cstheme="majorBidi"/>
          <w:spacing w:val="-2"/>
          <w:sz w:val="28"/>
          <w:szCs w:val="28"/>
        </w:rPr>
        <w:t xml:space="preserve"> </w:t>
      </w:r>
      <w:r w:rsidR="00A0263F" w:rsidRPr="00B542DF">
        <w:rPr>
          <w:rFonts w:asciiTheme="majorBidi" w:hAnsiTheme="majorBidi" w:cstheme="majorBidi"/>
          <w:spacing w:val="-2"/>
          <w:sz w:val="28"/>
          <w:szCs w:val="28"/>
        </w:rPr>
        <w:t>202</w:t>
      </w:r>
      <w:r w:rsidR="00A0263F">
        <w:rPr>
          <w:rFonts w:asciiTheme="majorBidi" w:hAnsiTheme="majorBidi" w:cstheme="majorBidi"/>
          <w:spacing w:val="-2"/>
          <w:sz w:val="28"/>
          <w:szCs w:val="28"/>
        </w:rPr>
        <w:t>5,</w:t>
      </w:r>
      <w:r w:rsidR="00C957C8" w:rsidRPr="00B542DF">
        <w:rPr>
          <w:rFonts w:asciiTheme="majorBidi" w:hAnsiTheme="majorBidi" w:cstheme="majorBidi"/>
          <w:spacing w:val="-2"/>
          <w:sz w:val="28"/>
          <w:szCs w:val="28"/>
        </w:rPr>
        <w:t xml:space="preserve"> and 202</w:t>
      </w:r>
      <w:r w:rsidR="00B75757">
        <w:rPr>
          <w:rFonts w:asciiTheme="majorBidi" w:hAnsiTheme="majorBidi" w:cstheme="majorBidi"/>
          <w:spacing w:val="-2"/>
          <w:sz w:val="28"/>
          <w:szCs w:val="28"/>
        </w:rPr>
        <w:t>4</w:t>
      </w:r>
      <w:r w:rsidRPr="00B542DF">
        <w:rPr>
          <w:rFonts w:asciiTheme="majorBidi" w:hAnsiTheme="majorBidi" w:cstheme="majorBidi"/>
          <w:spacing w:val="-2"/>
          <w:sz w:val="28"/>
          <w:szCs w:val="28"/>
        </w:rPr>
        <w:t xml:space="preserve"> are summarised below:</w:t>
      </w:r>
    </w:p>
    <w:tbl>
      <w:tblPr>
        <w:tblW w:w="8907" w:type="dxa"/>
        <w:tblInd w:w="900" w:type="dxa"/>
        <w:tblLayout w:type="fixed"/>
        <w:tblCellMar>
          <w:left w:w="29" w:type="dxa"/>
          <w:right w:w="29" w:type="dxa"/>
        </w:tblCellMar>
        <w:tblLook w:val="04A0" w:firstRow="1" w:lastRow="0" w:firstColumn="1" w:lastColumn="0" w:noHBand="0" w:noVBand="1"/>
      </w:tblPr>
      <w:tblGrid>
        <w:gridCol w:w="3870"/>
        <w:gridCol w:w="1620"/>
        <w:gridCol w:w="90"/>
        <w:gridCol w:w="1620"/>
        <w:gridCol w:w="90"/>
        <w:gridCol w:w="1617"/>
      </w:tblGrid>
      <w:tr w:rsidR="00B75757" w:rsidRPr="00802EEE" w14:paraId="3107CEA9" w14:textId="77777777" w:rsidTr="0034593D">
        <w:trPr>
          <w:trHeight w:val="346"/>
        </w:trPr>
        <w:tc>
          <w:tcPr>
            <w:tcW w:w="3870" w:type="dxa"/>
          </w:tcPr>
          <w:p w14:paraId="0E4BEA85" w14:textId="77777777" w:rsidR="00B75757" w:rsidRPr="00802EEE" w:rsidRDefault="00B75757">
            <w:pPr>
              <w:tabs>
                <w:tab w:val="right" w:pos="1033"/>
              </w:tabs>
              <w:ind w:right="-72"/>
              <w:jc w:val="right"/>
              <w:rPr>
                <w:rFonts w:ascii="Angsana New" w:hAnsi="Angsana New"/>
                <w:sz w:val="28"/>
                <w:szCs w:val="28"/>
              </w:rPr>
            </w:pPr>
          </w:p>
        </w:tc>
        <w:tc>
          <w:tcPr>
            <w:tcW w:w="1620" w:type="dxa"/>
          </w:tcPr>
          <w:p w14:paraId="1170A0E0" w14:textId="77777777" w:rsidR="00B75757" w:rsidRPr="00802EEE" w:rsidRDefault="00B75757">
            <w:pPr>
              <w:tabs>
                <w:tab w:val="right" w:pos="1033"/>
              </w:tabs>
              <w:jc w:val="right"/>
              <w:rPr>
                <w:rFonts w:ascii="Angsana New" w:hAnsi="Angsana New"/>
                <w:b/>
                <w:bCs/>
                <w:sz w:val="28"/>
                <w:szCs w:val="28"/>
              </w:rPr>
            </w:pPr>
          </w:p>
        </w:tc>
        <w:tc>
          <w:tcPr>
            <w:tcW w:w="90" w:type="dxa"/>
          </w:tcPr>
          <w:p w14:paraId="28D85977" w14:textId="77777777" w:rsidR="00B75757" w:rsidRPr="00802EEE" w:rsidRDefault="00B75757">
            <w:pPr>
              <w:tabs>
                <w:tab w:val="right" w:pos="1033"/>
              </w:tabs>
              <w:jc w:val="right"/>
              <w:rPr>
                <w:rFonts w:ascii="Angsana New" w:hAnsi="Angsana New"/>
                <w:b/>
                <w:bCs/>
                <w:sz w:val="28"/>
                <w:szCs w:val="28"/>
              </w:rPr>
            </w:pPr>
          </w:p>
        </w:tc>
        <w:tc>
          <w:tcPr>
            <w:tcW w:w="3327" w:type="dxa"/>
            <w:gridSpan w:val="3"/>
          </w:tcPr>
          <w:p w14:paraId="0EECE487" w14:textId="6AB6239C" w:rsidR="00B75757" w:rsidRPr="00FC60DF" w:rsidRDefault="00B75757">
            <w:pPr>
              <w:tabs>
                <w:tab w:val="right" w:pos="1033"/>
              </w:tabs>
              <w:jc w:val="right"/>
              <w:rPr>
                <w:rFonts w:ascii="Angsana New" w:hAnsi="Angsana New"/>
                <w:b/>
                <w:bCs/>
                <w:sz w:val="28"/>
                <w:szCs w:val="28"/>
                <w:cs/>
              </w:rPr>
            </w:pPr>
            <w:r w:rsidRPr="00802EEE">
              <w:rPr>
                <w:rFonts w:ascii="Angsana New" w:hAnsi="Angsana New"/>
                <w:b/>
                <w:bCs/>
                <w:sz w:val="28"/>
                <w:szCs w:val="28"/>
              </w:rPr>
              <w:t>(Unit: Thousand Baht)</w:t>
            </w:r>
          </w:p>
        </w:tc>
      </w:tr>
      <w:tr w:rsidR="00B75757" w:rsidRPr="00802EEE" w14:paraId="0135B10D" w14:textId="77777777" w:rsidTr="0034593D">
        <w:trPr>
          <w:trHeight w:val="346"/>
        </w:trPr>
        <w:tc>
          <w:tcPr>
            <w:tcW w:w="3870" w:type="dxa"/>
          </w:tcPr>
          <w:p w14:paraId="138FE50A" w14:textId="77777777" w:rsidR="00B75757" w:rsidRPr="00802EEE" w:rsidRDefault="00B75757">
            <w:pPr>
              <w:tabs>
                <w:tab w:val="right" w:pos="1033"/>
              </w:tabs>
              <w:ind w:right="-72"/>
              <w:jc w:val="right"/>
              <w:rPr>
                <w:rFonts w:ascii="Angsana New" w:hAnsi="Angsana New"/>
                <w:sz w:val="28"/>
                <w:szCs w:val="28"/>
              </w:rPr>
            </w:pPr>
          </w:p>
        </w:tc>
        <w:tc>
          <w:tcPr>
            <w:tcW w:w="5037" w:type="dxa"/>
            <w:gridSpan w:val="5"/>
            <w:tcBorders>
              <w:bottom w:val="single" w:sz="4" w:space="0" w:color="auto"/>
            </w:tcBorders>
          </w:tcPr>
          <w:p w14:paraId="12527A97" w14:textId="6A6B7237" w:rsidR="00B75757" w:rsidRPr="00FC60DF" w:rsidRDefault="00B75757">
            <w:pPr>
              <w:tabs>
                <w:tab w:val="right" w:pos="1033"/>
              </w:tabs>
              <w:ind w:left="-29" w:right="-29"/>
              <w:jc w:val="center"/>
              <w:rPr>
                <w:rFonts w:ascii="Angsana New" w:hAnsi="Angsana New"/>
                <w:b/>
                <w:bCs/>
                <w:sz w:val="28"/>
                <w:szCs w:val="28"/>
                <w:cs/>
              </w:rPr>
            </w:pPr>
            <w:r w:rsidRPr="00802EEE">
              <w:rPr>
                <w:rFonts w:ascii="Angsana New" w:hAnsi="Angsana New"/>
                <w:b/>
                <w:bCs/>
                <w:sz w:val="28"/>
                <w:szCs w:val="28"/>
              </w:rPr>
              <w:t>Consolidated</w:t>
            </w:r>
            <w:r w:rsidR="00F90067" w:rsidRPr="00802EEE">
              <w:rPr>
                <w:rFonts w:ascii="Angsana New" w:hAnsi="Angsana New"/>
                <w:b/>
                <w:bCs/>
                <w:sz w:val="28"/>
                <w:szCs w:val="28"/>
              </w:rPr>
              <w:t xml:space="preserve"> and</w:t>
            </w:r>
            <w:r w:rsidRPr="00802EEE">
              <w:rPr>
                <w:rFonts w:ascii="Angsana New" w:hAnsi="Angsana New"/>
                <w:b/>
                <w:bCs/>
                <w:sz w:val="28"/>
                <w:szCs w:val="28"/>
              </w:rPr>
              <w:t xml:space="preserve"> Separate financial statements</w:t>
            </w:r>
          </w:p>
        </w:tc>
      </w:tr>
      <w:tr w:rsidR="00B75757" w:rsidRPr="00802EEE" w14:paraId="08FB9421" w14:textId="77777777" w:rsidTr="0034593D">
        <w:trPr>
          <w:trHeight w:val="346"/>
        </w:trPr>
        <w:tc>
          <w:tcPr>
            <w:tcW w:w="3870" w:type="dxa"/>
          </w:tcPr>
          <w:p w14:paraId="03D5EA10" w14:textId="77777777" w:rsidR="00B75757" w:rsidRPr="00802EEE" w:rsidRDefault="00B75757">
            <w:pPr>
              <w:ind w:left="151" w:hanging="151"/>
              <w:jc w:val="center"/>
              <w:outlineLvl w:val="0"/>
              <w:rPr>
                <w:rFonts w:ascii="Angsana New" w:hAnsi="Angsana New"/>
                <w:sz w:val="28"/>
                <w:szCs w:val="28"/>
              </w:rPr>
            </w:pPr>
          </w:p>
        </w:tc>
        <w:tc>
          <w:tcPr>
            <w:tcW w:w="1620" w:type="dxa"/>
            <w:tcBorders>
              <w:top w:val="single" w:sz="4" w:space="0" w:color="auto"/>
              <w:bottom w:val="single" w:sz="4" w:space="0" w:color="auto"/>
            </w:tcBorders>
            <w:vAlign w:val="bottom"/>
          </w:tcPr>
          <w:p w14:paraId="40810CFA" w14:textId="5B76D8D6" w:rsidR="00B75757" w:rsidRPr="00802EEE" w:rsidRDefault="00B75757">
            <w:pPr>
              <w:tabs>
                <w:tab w:val="right" w:pos="1033"/>
              </w:tabs>
              <w:ind w:left="-29" w:right="-29"/>
              <w:jc w:val="center"/>
              <w:rPr>
                <w:rFonts w:ascii="Angsana New" w:hAnsi="Angsana New"/>
                <w:b/>
                <w:bCs/>
                <w:spacing w:val="-4"/>
                <w:sz w:val="28"/>
                <w:szCs w:val="28"/>
              </w:rPr>
            </w:pPr>
            <w:r w:rsidRPr="00802EEE">
              <w:rPr>
                <w:rFonts w:ascii="Angsana New" w:hAnsi="Angsana New"/>
                <w:b/>
                <w:bCs/>
                <w:sz w:val="28"/>
                <w:szCs w:val="28"/>
              </w:rPr>
              <w:t>Land</w:t>
            </w:r>
          </w:p>
        </w:tc>
        <w:tc>
          <w:tcPr>
            <w:tcW w:w="90" w:type="dxa"/>
          </w:tcPr>
          <w:p w14:paraId="31DBBBC1" w14:textId="77777777" w:rsidR="00B75757" w:rsidRPr="00FC60DF" w:rsidRDefault="00B75757">
            <w:pPr>
              <w:tabs>
                <w:tab w:val="right" w:pos="1033"/>
              </w:tabs>
              <w:ind w:left="-29" w:right="-29"/>
              <w:jc w:val="center"/>
              <w:rPr>
                <w:rFonts w:ascii="Angsana New" w:hAnsi="Angsana New"/>
                <w:b/>
                <w:bCs/>
                <w:spacing w:val="-4"/>
                <w:sz w:val="28"/>
                <w:szCs w:val="28"/>
                <w:cs/>
              </w:rPr>
            </w:pPr>
          </w:p>
        </w:tc>
        <w:tc>
          <w:tcPr>
            <w:tcW w:w="1620" w:type="dxa"/>
            <w:tcBorders>
              <w:top w:val="single" w:sz="4" w:space="0" w:color="auto"/>
              <w:bottom w:val="single" w:sz="4" w:space="0" w:color="auto"/>
            </w:tcBorders>
            <w:vAlign w:val="bottom"/>
          </w:tcPr>
          <w:p w14:paraId="55BEA90A" w14:textId="5F238088" w:rsidR="00B75757" w:rsidRPr="00802EEE" w:rsidRDefault="00B75757">
            <w:pPr>
              <w:tabs>
                <w:tab w:val="right" w:pos="1033"/>
              </w:tabs>
              <w:ind w:left="-29" w:right="-29"/>
              <w:jc w:val="center"/>
              <w:rPr>
                <w:rFonts w:ascii="Angsana New" w:hAnsi="Angsana New"/>
                <w:b/>
                <w:bCs/>
                <w:spacing w:val="-4"/>
                <w:sz w:val="28"/>
                <w:szCs w:val="28"/>
                <w:cs/>
              </w:rPr>
            </w:pPr>
            <w:r w:rsidRPr="00802EEE">
              <w:rPr>
                <w:rFonts w:ascii="Angsana New" w:hAnsi="Angsana New"/>
                <w:b/>
                <w:bCs/>
                <w:sz w:val="28"/>
                <w:szCs w:val="28"/>
              </w:rPr>
              <w:t>Office Buildings</w:t>
            </w:r>
          </w:p>
        </w:tc>
        <w:tc>
          <w:tcPr>
            <w:tcW w:w="90" w:type="dxa"/>
          </w:tcPr>
          <w:p w14:paraId="0E67BAE1" w14:textId="77777777" w:rsidR="00B75757" w:rsidRPr="00FC60DF" w:rsidRDefault="00B75757">
            <w:pPr>
              <w:tabs>
                <w:tab w:val="right" w:pos="1033"/>
              </w:tabs>
              <w:ind w:left="-29" w:right="-29"/>
              <w:jc w:val="center"/>
              <w:rPr>
                <w:rFonts w:ascii="Angsana New" w:hAnsi="Angsana New"/>
                <w:b/>
                <w:bCs/>
                <w:sz w:val="28"/>
                <w:szCs w:val="28"/>
                <w:cs/>
              </w:rPr>
            </w:pPr>
          </w:p>
        </w:tc>
        <w:tc>
          <w:tcPr>
            <w:tcW w:w="1617" w:type="dxa"/>
            <w:tcBorders>
              <w:top w:val="single" w:sz="4" w:space="0" w:color="auto"/>
              <w:bottom w:val="single" w:sz="4" w:space="0" w:color="auto"/>
            </w:tcBorders>
            <w:vAlign w:val="bottom"/>
          </w:tcPr>
          <w:p w14:paraId="3C78FFD6" w14:textId="7978412C" w:rsidR="00B75757" w:rsidRPr="00FC60DF" w:rsidRDefault="00B75757">
            <w:pPr>
              <w:tabs>
                <w:tab w:val="right" w:pos="1033"/>
              </w:tabs>
              <w:ind w:left="-29" w:right="-29"/>
              <w:jc w:val="center"/>
              <w:rPr>
                <w:rFonts w:ascii="Angsana New" w:hAnsi="Angsana New"/>
                <w:b/>
                <w:bCs/>
                <w:sz w:val="28"/>
                <w:szCs w:val="28"/>
                <w:cs/>
              </w:rPr>
            </w:pPr>
            <w:r w:rsidRPr="00802EEE">
              <w:rPr>
                <w:rFonts w:ascii="Angsana New" w:hAnsi="Angsana New"/>
                <w:b/>
                <w:bCs/>
                <w:sz w:val="28"/>
                <w:szCs w:val="28"/>
              </w:rPr>
              <w:t>Total</w:t>
            </w:r>
          </w:p>
        </w:tc>
      </w:tr>
      <w:tr w:rsidR="005739C9" w:rsidRPr="00802EEE" w14:paraId="7FE140D3" w14:textId="77777777" w:rsidTr="0034593D">
        <w:trPr>
          <w:trHeight w:val="346"/>
        </w:trPr>
        <w:tc>
          <w:tcPr>
            <w:tcW w:w="3870" w:type="dxa"/>
          </w:tcPr>
          <w:p w14:paraId="366E723B" w14:textId="2949AAE7" w:rsidR="005739C9" w:rsidRPr="00802EEE" w:rsidRDefault="005739C9" w:rsidP="005739C9">
            <w:pPr>
              <w:ind w:left="151" w:hanging="151"/>
              <w:outlineLvl w:val="0"/>
              <w:rPr>
                <w:rFonts w:ascii="Angsana New" w:hAnsi="Angsana New"/>
                <w:sz w:val="28"/>
                <w:szCs w:val="28"/>
              </w:rPr>
            </w:pPr>
            <w:r w:rsidRPr="00802EEE">
              <w:rPr>
                <w:rFonts w:ascii="Angsana New" w:hAnsi="Angsana New"/>
                <w:sz w:val="28"/>
                <w:szCs w:val="28"/>
              </w:rPr>
              <w:t>January</w:t>
            </w:r>
            <w:r w:rsidR="00C536C7" w:rsidRPr="00802EEE">
              <w:rPr>
                <w:rFonts w:ascii="Angsana New" w:hAnsi="Angsana New"/>
                <w:sz w:val="28"/>
                <w:szCs w:val="28"/>
              </w:rPr>
              <w:t xml:space="preserve"> 1,</w:t>
            </w:r>
            <w:r w:rsidRPr="00802EEE">
              <w:rPr>
                <w:rFonts w:ascii="Angsana New" w:hAnsi="Angsana New"/>
                <w:sz w:val="28"/>
                <w:szCs w:val="28"/>
              </w:rPr>
              <w:t xml:space="preserve"> 2024</w:t>
            </w:r>
          </w:p>
        </w:tc>
        <w:tc>
          <w:tcPr>
            <w:tcW w:w="1620" w:type="dxa"/>
            <w:tcBorders>
              <w:top w:val="single" w:sz="4" w:space="0" w:color="auto"/>
            </w:tcBorders>
            <w:vAlign w:val="center"/>
          </w:tcPr>
          <w:p w14:paraId="46211CC5" w14:textId="223C5CD5" w:rsidR="005739C9" w:rsidRPr="00FC60DF" w:rsidRDefault="005739C9" w:rsidP="0084540E">
            <w:pPr>
              <w:tabs>
                <w:tab w:val="decimal" w:pos="1501"/>
              </w:tabs>
              <w:ind w:left="-29" w:right="-29"/>
              <w:jc w:val="center"/>
              <w:rPr>
                <w:rFonts w:ascii="Angsana New" w:hAnsi="Angsana New"/>
                <w:spacing w:val="-4"/>
                <w:sz w:val="28"/>
                <w:szCs w:val="28"/>
                <w:cs/>
              </w:rPr>
            </w:pPr>
            <w:r w:rsidRPr="00802EEE">
              <w:rPr>
                <w:rFonts w:ascii="Angsana New" w:hAnsi="Angsana New"/>
                <w:spacing w:val="-4"/>
                <w:sz w:val="28"/>
                <w:szCs w:val="28"/>
              </w:rPr>
              <w:t>641,107</w:t>
            </w:r>
          </w:p>
        </w:tc>
        <w:tc>
          <w:tcPr>
            <w:tcW w:w="90" w:type="dxa"/>
            <w:vAlign w:val="center"/>
          </w:tcPr>
          <w:p w14:paraId="7F599B83" w14:textId="77777777" w:rsidR="005739C9" w:rsidRPr="00802EEE" w:rsidRDefault="005739C9" w:rsidP="005739C9">
            <w:pPr>
              <w:tabs>
                <w:tab w:val="decimal" w:pos="1102"/>
              </w:tabs>
              <w:ind w:left="-29" w:right="-29"/>
              <w:jc w:val="right"/>
              <w:rPr>
                <w:rFonts w:ascii="Angsana New" w:hAnsi="Angsana New"/>
                <w:spacing w:val="-4"/>
                <w:sz w:val="28"/>
                <w:szCs w:val="28"/>
              </w:rPr>
            </w:pPr>
          </w:p>
        </w:tc>
        <w:tc>
          <w:tcPr>
            <w:tcW w:w="1620" w:type="dxa"/>
            <w:tcBorders>
              <w:top w:val="single" w:sz="4" w:space="0" w:color="auto"/>
            </w:tcBorders>
            <w:vAlign w:val="center"/>
          </w:tcPr>
          <w:p w14:paraId="2BAFEAA6" w14:textId="328E3E0C" w:rsidR="005739C9" w:rsidRPr="00FC60DF" w:rsidRDefault="005739C9" w:rsidP="00AF1287">
            <w:pPr>
              <w:tabs>
                <w:tab w:val="decimal" w:pos="1501"/>
              </w:tabs>
              <w:ind w:left="-29" w:right="-29"/>
              <w:jc w:val="center"/>
              <w:rPr>
                <w:rFonts w:ascii="Angsana New" w:hAnsi="Angsana New"/>
                <w:spacing w:val="-4"/>
                <w:sz w:val="28"/>
                <w:szCs w:val="28"/>
                <w:cs/>
              </w:rPr>
            </w:pPr>
            <w:r w:rsidRPr="00802EEE">
              <w:rPr>
                <w:rFonts w:ascii="Angsana New" w:hAnsi="Angsana New"/>
                <w:spacing w:val="-4"/>
                <w:sz w:val="28"/>
                <w:szCs w:val="28"/>
              </w:rPr>
              <w:t>16,425</w:t>
            </w:r>
          </w:p>
        </w:tc>
        <w:tc>
          <w:tcPr>
            <w:tcW w:w="90" w:type="dxa"/>
            <w:vAlign w:val="center"/>
          </w:tcPr>
          <w:p w14:paraId="16C9B81A" w14:textId="77777777" w:rsidR="005739C9" w:rsidRPr="00802EEE" w:rsidRDefault="005739C9" w:rsidP="005739C9">
            <w:pPr>
              <w:tabs>
                <w:tab w:val="decimal" w:pos="1102"/>
              </w:tabs>
              <w:ind w:left="-29" w:right="-29"/>
              <w:jc w:val="right"/>
              <w:rPr>
                <w:rFonts w:ascii="Angsana New" w:hAnsi="Angsana New"/>
                <w:spacing w:val="-4"/>
                <w:sz w:val="28"/>
                <w:szCs w:val="28"/>
              </w:rPr>
            </w:pPr>
          </w:p>
        </w:tc>
        <w:tc>
          <w:tcPr>
            <w:tcW w:w="1617" w:type="dxa"/>
            <w:tcBorders>
              <w:top w:val="single" w:sz="4" w:space="0" w:color="auto"/>
            </w:tcBorders>
            <w:vAlign w:val="center"/>
          </w:tcPr>
          <w:p w14:paraId="53A87019" w14:textId="104682D2" w:rsidR="005739C9" w:rsidRPr="00FC60DF" w:rsidRDefault="005739C9" w:rsidP="00AF1287">
            <w:pPr>
              <w:tabs>
                <w:tab w:val="decimal" w:pos="1501"/>
              </w:tabs>
              <w:ind w:left="-29" w:right="-29"/>
              <w:jc w:val="center"/>
              <w:rPr>
                <w:rFonts w:ascii="Angsana New" w:hAnsi="Angsana New"/>
                <w:spacing w:val="-4"/>
                <w:sz w:val="28"/>
                <w:szCs w:val="28"/>
                <w:cs/>
              </w:rPr>
            </w:pPr>
            <w:r w:rsidRPr="00802EEE">
              <w:rPr>
                <w:rFonts w:ascii="Angsana New" w:hAnsi="Angsana New"/>
                <w:spacing w:val="-4"/>
                <w:sz w:val="28"/>
                <w:szCs w:val="28"/>
              </w:rPr>
              <w:t>657,532</w:t>
            </w:r>
          </w:p>
        </w:tc>
      </w:tr>
      <w:tr w:rsidR="005739C9" w:rsidRPr="00802EEE" w14:paraId="0BBF4620" w14:textId="77777777" w:rsidTr="0034593D">
        <w:trPr>
          <w:trHeight w:val="346"/>
        </w:trPr>
        <w:tc>
          <w:tcPr>
            <w:tcW w:w="3870" w:type="dxa"/>
          </w:tcPr>
          <w:p w14:paraId="7F80E55F" w14:textId="011672D8" w:rsidR="005739C9" w:rsidRPr="00FC60DF" w:rsidRDefault="005739C9" w:rsidP="005739C9">
            <w:pPr>
              <w:ind w:left="151" w:hanging="151"/>
              <w:outlineLvl w:val="0"/>
              <w:rPr>
                <w:rFonts w:ascii="Angsana New" w:hAnsi="Angsana New"/>
                <w:sz w:val="28"/>
                <w:szCs w:val="28"/>
                <w:cs/>
              </w:rPr>
            </w:pPr>
            <w:r w:rsidRPr="00802EEE">
              <w:rPr>
                <w:rFonts w:ascii="Angsana New" w:hAnsi="Angsana New"/>
                <w:sz w:val="28"/>
                <w:szCs w:val="28"/>
              </w:rPr>
              <w:t>Increase from lease modification</w:t>
            </w:r>
          </w:p>
        </w:tc>
        <w:tc>
          <w:tcPr>
            <w:tcW w:w="1620" w:type="dxa"/>
            <w:vAlign w:val="center"/>
          </w:tcPr>
          <w:p w14:paraId="0EEC5E22" w14:textId="5D14849E" w:rsidR="005739C9" w:rsidRPr="00802EEE" w:rsidRDefault="005739C9" w:rsidP="00AF1287">
            <w:pPr>
              <w:tabs>
                <w:tab w:val="decimal" w:pos="1501"/>
              </w:tabs>
              <w:ind w:left="-29" w:right="-29"/>
              <w:jc w:val="center"/>
              <w:rPr>
                <w:rFonts w:ascii="Angsana New" w:hAnsi="Angsana New"/>
                <w:spacing w:val="-4"/>
                <w:sz w:val="28"/>
                <w:szCs w:val="28"/>
              </w:rPr>
            </w:pPr>
            <w:r w:rsidRPr="00802EEE">
              <w:rPr>
                <w:rFonts w:ascii="Angsana New" w:hAnsi="Angsana New"/>
                <w:spacing w:val="-4"/>
                <w:sz w:val="28"/>
                <w:szCs w:val="28"/>
              </w:rPr>
              <w:t>2,139</w:t>
            </w:r>
          </w:p>
        </w:tc>
        <w:tc>
          <w:tcPr>
            <w:tcW w:w="90" w:type="dxa"/>
            <w:vAlign w:val="center"/>
          </w:tcPr>
          <w:p w14:paraId="1CE3F221" w14:textId="77777777" w:rsidR="005739C9" w:rsidRPr="00802EEE" w:rsidRDefault="005739C9" w:rsidP="005739C9">
            <w:pPr>
              <w:tabs>
                <w:tab w:val="decimal" w:pos="1102"/>
              </w:tabs>
              <w:ind w:left="-29" w:right="-29"/>
              <w:jc w:val="right"/>
              <w:rPr>
                <w:rFonts w:ascii="Angsana New" w:hAnsi="Angsana New"/>
                <w:spacing w:val="-4"/>
                <w:sz w:val="28"/>
                <w:szCs w:val="28"/>
              </w:rPr>
            </w:pPr>
          </w:p>
        </w:tc>
        <w:tc>
          <w:tcPr>
            <w:tcW w:w="1620" w:type="dxa"/>
            <w:vAlign w:val="center"/>
          </w:tcPr>
          <w:p w14:paraId="6FCCA32B" w14:textId="1CB7C505" w:rsidR="005739C9" w:rsidRPr="00802EEE" w:rsidRDefault="005739C9" w:rsidP="00AF1287">
            <w:pPr>
              <w:tabs>
                <w:tab w:val="decimal" w:pos="1501"/>
              </w:tabs>
              <w:ind w:left="-29" w:right="-29"/>
              <w:jc w:val="center"/>
              <w:rPr>
                <w:rFonts w:ascii="Angsana New" w:hAnsi="Angsana New"/>
                <w:spacing w:val="-4"/>
                <w:sz w:val="28"/>
                <w:szCs w:val="28"/>
              </w:rPr>
            </w:pPr>
            <w:r w:rsidRPr="00802EEE">
              <w:rPr>
                <w:rFonts w:ascii="Angsana New" w:hAnsi="Angsana New"/>
                <w:spacing w:val="-4"/>
                <w:sz w:val="28"/>
                <w:szCs w:val="28"/>
              </w:rPr>
              <w:t>25,579</w:t>
            </w:r>
          </w:p>
        </w:tc>
        <w:tc>
          <w:tcPr>
            <w:tcW w:w="90" w:type="dxa"/>
            <w:vAlign w:val="center"/>
          </w:tcPr>
          <w:p w14:paraId="189C97E4" w14:textId="77777777" w:rsidR="005739C9" w:rsidRPr="00802EEE" w:rsidRDefault="005739C9" w:rsidP="005739C9">
            <w:pPr>
              <w:tabs>
                <w:tab w:val="decimal" w:pos="1102"/>
              </w:tabs>
              <w:ind w:left="-29" w:right="-29"/>
              <w:jc w:val="right"/>
              <w:rPr>
                <w:rFonts w:ascii="Angsana New" w:hAnsi="Angsana New"/>
                <w:spacing w:val="-4"/>
                <w:sz w:val="28"/>
                <w:szCs w:val="28"/>
              </w:rPr>
            </w:pPr>
          </w:p>
        </w:tc>
        <w:tc>
          <w:tcPr>
            <w:tcW w:w="1617" w:type="dxa"/>
            <w:vAlign w:val="center"/>
          </w:tcPr>
          <w:p w14:paraId="4A7BD5A0" w14:textId="25035DAD" w:rsidR="005739C9" w:rsidRPr="00802EEE" w:rsidRDefault="005739C9" w:rsidP="00AF1287">
            <w:pPr>
              <w:tabs>
                <w:tab w:val="decimal" w:pos="1501"/>
              </w:tabs>
              <w:ind w:left="-29" w:right="-29"/>
              <w:jc w:val="center"/>
              <w:rPr>
                <w:rFonts w:ascii="Angsana New" w:hAnsi="Angsana New"/>
                <w:spacing w:val="-4"/>
                <w:sz w:val="28"/>
                <w:szCs w:val="28"/>
              </w:rPr>
            </w:pPr>
            <w:r w:rsidRPr="00802EEE">
              <w:rPr>
                <w:rFonts w:ascii="Angsana New" w:hAnsi="Angsana New"/>
                <w:spacing w:val="-4"/>
                <w:sz w:val="28"/>
                <w:szCs w:val="28"/>
              </w:rPr>
              <w:t>27,718</w:t>
            </w:r>
          </w:p>
        </w:tc>
      </w:tr>
      <w:tr w:rsidR="005739C9" w:rsidRPr="00802EEE" w14:paraId="017D6E10" w14:textId="77777777" w:rsidTr="0034593D">
        <w:trPr>
          <w:trHeight w:val="346"/>
        </w:trPr>
        <w:tc>
          <w:tcPr>
            <w:tcW w:w="3870" w:type="dxa"/>
          </w:tcPr>
          <w:p w14:paraId="43F1FBC9" w14:textId="3EC388D1" w:rsidR="005739C9" w:rsidRPr="00FC60DF" w:rsidRDefault="005739C9" w:rsidP="005739C9">
            <w:pPr>
              <w:ind w:left="151" w:hanging="151"/>
              <w:outlineLvl w:val="0"/>
              <w:rPr>
                <w:rFonts w:ascii="Angsana New" w:hAnsi="Angsana New"/>
                <w:sz w:val="28"/>
                <w:szCs w:val="28"/>
                <w:cs/>
              </w:rPr>
            </w:pPr>
            <w:r w:rsidRPr="00802EEE">
              <w:rPr>
                <w:rFonts w:ascii="Angsana New" w:hAnsi="Angsana New"/>
                <w:sz w:val="28"/>
                <w:szCs w:val="28"/>
              </w:rPr>
              <w:t>Depreciation for the year</w:t>
            </w:r>
          </w:p>
        </w:tc>
        <w:tc>
          <w:tcPr>
            <w:tcW w:w="1620" w:type="dxa"/>
            <w:tcBorders>
              <w:bottom w:val="single" w:sz="4" w:space="0" w:color="auto"/>
            </w:tcBorders>
            <w:vAlign w:val="center"/>
          </w:tcPr>
          <w:p w14:paraId="355536C5" w14:textId="22792377" w:rsidR="005739C9" w:rsidRPr="00802EEE" w:rsidRDefault="005739C9" w:rsidP="00AF1287">
            <w:pPr>
              <w:tabs>
                <w:tab w:val="decimal" w:pos="1501"/>
              </w:tabs>
              <w:ind w:left="-29" w:right="-29"/>
              <w:jc w:val="center"/>
              <w:rPr>
                <w:rFonts w:ascii="Angsana New" w:hAnsi="Angsana New"/>
                <w:spacing w:val="-4"/>
                <w:sz w:val="28"/>
                <w:szCs w:val="28"/>
              </w:rPr>
            </w:pPr>
            <w:r w:rsidRPr="00802EEE">
              <w:rPr>
                <w:rFonts w:ascii="Angsana New" w:hAnsi="Angsana New"/>
                <w:spacing w:val="-4"/>
                <w:sz w:val="28"/>
                <w:szCs w:val="28"/>
              </w:rPr>
              <w:t>(17,047)</w:t>
            </w:r>
          </w:p>
        </w:tc>
        <w:tc>
          <w:tcPr>
            <w:tcW w:w="90" w:type="dxa"/>
            <w:vAlign w:val="center"/>
          </w:tcPr>
          <w:p w14:paraId="2122FADC" w14:textId="77777777" w:rsidR="005739C9" w:rsidRPr="00802EEE" w:rsidRDefault="005739C9" w:rsidP="005739C9">
            <w:pPr>
              <w:tabs>
                <w:tab w:val="decimal" w:pos="1102"/>
              </w:tabs>
              <w:ind w:left="-29" w:right="-29"/>
              <w:jc w:val="right"/>
              <w:rPr>
                <w:rFonts w:ascii="Angsana New" w:hAnsi="Angsana New"/>
                <w:spacing w:val="-4"/>
                <w:sz w:val="28"/>
                <w:szCs w:val="28"/>
              </w:rPr>
            </w:pPr>
          </w:p>
        </w:tc>
        <w:tc>
          <w:tcPr>
            <w:tcW w:w="1620" w:type="dxa"/>
            <w:tcBorders>
              <w:bottom w:val="single" w:sz="4" w:space="0" w:color="auto"/>
            </w:tcBorders>
            <w:vAlign w:val="center"/>
          </w:tcPr>
          <w:p w14:paraId="55FE94D9" w14:textId="1B82477F" w:rsidR="005739C9" w:rsidRPr="00802EEE" w:rsidRDefault="005739C9" w:rsidP="00AF1287">
            <w:pPr>
              <w:tabs>
                <w:tab w:val="decimal" w:pos="1501"/>
              </w:tabs>
              <w:ind w:left="-29" w:right="-29"/>
              <w:jc w:val="center"/>
              <w:rPr>
                <w:rFonts w:ascii="Angsana New" w:hAnsi="Angsana New"/>
                <w:spacing w:val="-4"/>
                <w:sz w:val="28"/>
                <w:szCs w:val="28"/>
              </w:rPr>
            </w:pPr>
            <w:r w:rsidRPr="00802EEE">
              <w:rPr>
                <w:rFonts w:ascii="Angsana New" w:hAnsi="Angsana New"/>
                <w:spacing w:val="-4"/>
                <w:sz w:val="28"/>
                <w:szCs w:val="28"/>
              </w:rPr>
              <w:t>(9,308)</w:t>
            </w:r>
          </w:p>
        </w:tc>
        <w:tc>
          <w:tcPr>
            <w:tcW w:w="90" w:type="dxa"/>
            <w:vAlign w:val="center"/>
          </w:tcPr>
          <w:p w14:paraId="22A13B40" w14:textId="77777777" w:rsidR="005739C9" w:rsidRPr="00802EEE" w:rsidRDefault="005739C9" w:rsidP="005739C9">
            <w:pPr>
              <w:tabs>
                <w:tab w:val="decimal" w:pos="1102"/>
              </w:tabs>
              <w:ind w:left="-29" w:right="-29"/>
              <w:jc w:val="right"/>
              <w:rPr>
                <w:rFonts w:ascii="Angsana New" w:hAnsi="Angsana New"/>
                <w:spacing w:val="-4"/>
                <w:sz w:val="28"/>
                <w:szCs w:val="28"/>
              </w:rPr>
            </w:pPr>
          </w:p>
        </w:tc>
        <w:tc>
          <w:tcPr>
            <w:tcW w:w="1617" w:type="dxa"/>
            <w:tcBorders>
              <w:bottom w:val="single" w:sz="4" w:space="0" w:color="auto"/>
            </w:tcBorders>
            <w:vAlign w:val="center"/>
          </w:tcPr>
          <w:p w14:paraId="1E6AC7BD" w14:textId="6D8C3669" w:rsidR="005739C9" w:rsidRPr="00802EEE" w:rsidRDefault="005739C9" w:rsidP="00AF1287">
            <w:pPr>
              <w:tabs>
                <w:tab w:val="decimal" w:pos="1501"/>
              </w:tabs>
              <w:ind w:left="-29" w:right="-29"/>
              <w:jc w:val="center"/>
              <w:rPr>
                <w:rFonts w:ascii="Angsana New" w:hAnsi="Angsana New"/>
                <w:spacing w:val="-4"/>
                <w:sz w:val="28"/>
                <w:szCs w:val="28"/>
              </w:rPr>
            </w:pPr>
            <w:r w:rsidRPr="00802EEE">
              <w:rPr>
                <w:rFonts w:ascii="Angsana New" w:hAnsi="Angsana New"/>
                <w:spacing w:val="-4"/>
                <w:sz w:val="28"/>
                <w:szCs w:val="28"/>
              </w:rPr>
              <w:t xml:space="preserve">    (26,355)</w:t>
            </w:r>
          </w:p>
        </w:tc>
      </w:tr>
      <w:tr w:rsidR="005739C9" w:rsidRPr="00802EEE" w14:paraId="7585160C" w14:textId="77777777" w:rsidTr="0034593D">
        <w:trPr>
          <w:trHeight w:val="346"/>
        </w:trPr>
        <w:tc>
          <w:tcPr>
            <w:tcW w:w="3870" w:type="dxa"/>
          </w:tcPr>
          <w:p w14:paraId="43F40B78" w14:textId="61D00BBA" w:rsidR="005739C9" w:rsidRPr="00802EEE" w:rsidRDefault="005739C9" w:rsidP="005739C9">
            <w:pPr>
              <w:ind w:left="151" w:hanging="151"/>
              <w:outlineLvl w:val="0"/>
              <w:rPr>
                <w:rFonts w:ascii="Angsana New" w:hAnsi="Angsana New"/>
                <w:b/>
                <w:bCs/>
                <w:sz w:val="28"/>
                <w:szCs w:val="28"/>
              </w:rPr>
            </w:pPr>
            <w:r w:rsidRPr="00802EEE">
              <w:rPr>
                <w:rFonts w:ascii="Angsana New" w:hAnsi="Angsana New"/>
                <w:b/>
                <w:bCs/>
                <w:sz w:val="28"/>
                <w:szCs w:val="28"/>
              </w:rPr>
              <w:t>December</w:t>
            </w:r>
            <w:r w:rsidR="00C536C7" w:rsidRPr="00802EEE">
              <w:rPr>
                <w:rFonts w:ascii="Angsana New" w:hAnsi="Angsana New"/>
                <w:b/>
                <w:bCs/>
                <w:sz w:val="28"/>
                <w:szCs w:val="28"/>
              </w:rPr>
              <w:t xml:space="preserve"> 31,</w:t>
            </w:r>
            <w:r w:rsidRPr="00802EEE">
              <w:rPr>
                <w:rFonts w:ascii="Angsana New" w:hAnsi="Angsana New"/>
                <w:b/>
                <w:bCs/>
                <w:sz w:val="28"/>
                <w:szCs w:val="28"/>
              </w:rPr>
              <w:t xml:space="preserve"> 2024</w:t>
            </w:r>
          </w:p>
        </w:tc>
        <w:tc>
          <w:tcPr>
            <w:tcW w:w="1620" w:type="dxa"/>
            <w:tcBorders>
              <w:top w:val="single" w:sz="4" w:space="0" w:color="auto"/>
            </w:tcBorders>
            <w:vAlign w:val="center"/>
          </w:tcPr>
          <w:p w14:paraId="0468C228" w14:textId="0641FE4B" w:rsidR="005739C9" w:rsidRPr="00FC60DF" w:rsidRDefault="005739C9" w:rsidP="00AF1287">
            <w:pPr>
              <w:tabs>
                <w:tab w:val="decimal" w:pos="1501"/>
              </w:tabs>
              <w:ind w:left="-29" w:right="-29"/>
              <w:jc w:val="center"/>
              <w:rPr>
                <w:rFonts w:ascii="Angsana New" w:hAnsi="Angsana New"/>
                <w:b/>
                <w:bCs/>
                <w:spacing w:val="-4"/>
                <w:sz w:val="28"/>
                <w:szCs w:val="28"/>
                <w:cs/>
              </w:rPr>
            </w:pPr>
            <w:r w:rsidRPr="00802EEE">
              <w:rPr>
                <w:rFonts w:ascii="Angsana New" w:hAnsi="Angsana New"/>
                <w:b/>
                <w:bCs/>
                <w:spacing w:val="-4"/>
                <w:sz w:val="28"/>
                <w:szCs w:val="28"/>
              </w:rPr>
              <w:t>626,199</w:t>
            </w:r>
          </w:p>
        </w:tc>
        <w:tc>
          <w:tcPr>
            <w:tcW w:w="90" w:type="dxa"/>
            <w:vAlign w:val="center"/>
          </w:tcPr>
          <w:p w14:paraId="41ED2304" w14:textId="77777777" w:rsidR="005739C9" w:rsidRPr="00802EEE" w:rsidRDefault="005739C9" w:rsidP="005739C9">
            <w:pPr>
              <w:tabs>
                <w:tab w:val="decimal" w:pos="1102"/>
              </w:tabs>
              <w:ind w:left="-29" w:right="-29"/>
              <w:jc w:val="right"/>
              <w:rPr>
                <w:rFonts w:ascii="Angsana New" w:hAnsi="Angsana New"/>
                <w:b/>
                <w:bCs/>
                <w:spacing w:val="-4"/>
                <w:sz w:val="28"/>
                <w:szCs w:val="28"/>
              </w:rPr>
            </w:pPr>
          </w:p>
        </w:tc>
        <w:tc>
          <w:tcPr>
            <w:tcW w:w="1620" w:type="dxa"/>
            <w:tcBorders>
              <w:top w:val="single" w:sz="4" w:space="0" w:color="auto"/>
            </w:tcBorders>
            <w:vAlign w:val="center"/>
          </w:tcPr>
          <w:p w14:paraId="416529EB" w14:textId="263E3875" w:rsidR="005739C9" w:rsidRPr="00FC60DF" w:rsidRDefault="005739C9" w:rsidP="00AF1287">
            <w:pPr>
              <w:tabs>
                <w:tab w:val="decimal" w:pos="1501"/>
              </w:tabs>
              <w:ind w:left="-29" w:right="-29"/>
              <w:jc w:val="center"/>
              <w:rPr>
                <w:rFonts w:ascii="Angsana New" w:hAnsi="Angsana New"/>
                <w:b/>
                <w:bCs/>
                <w:spacing w:val="-4"/>
                <w:sz w:val="28"/>
                <w:szCs w:val="28"/>
                <w:cs/>
              </w:rPr>
            </w:pPr>
            <w:r w:rsidRPr="00802EEE">
              <w:rPr>
                <w:rFonts w:ascii="Angsana New" w:hAnsi="Angsana New"/>
                <w:b/>
                <w:bCs/>
                <w:spacing w:val="-4"/>
                <w:sz w:val="28"/>
                <w:szCs w:val="28"/>
              </w:rPr>
              <w:t>32,696</w:t>
            </w:r>
          </w:p>
        </w:tc>
        <w:tc>
          <w:tcPr>
            <w:tcW w:w="90" w:type="dxa"/>
            <w:vAlign w:val="center"/>
          </w:tcPr>
          <w:p w14:paraId="6105F190" w14:textId="77777777" w:rsidR="005739C9" w:rsidRPr="00802EEE" w:rsidRDefault="005739C9" w:rsidP="005739C9">
            <w:pPr>
              <w:tabs>
                <w:tab w:val="decimal" w:pos="1102"/>
              </w:tabs>
              <w:ind w:left="-29" w:right="-29"/>
              <w:jc w:val="right"/>
              <w:rPr>
                <w:rFonts w:ascii="Angsana New" w:hAnsi="Angsana New"/>
                <w:b/>
                <w:bCs/>
                <w:spacing w:val="-4"/>
                <w:sz w:val="28"/>
                <w:szCs w:val="28"/>
              </w:rPr>
            </w:pPr>
          </w:p>
        </w:tc>
        <w:tc>
          <w:tcPr>
            <w:tcW w:w="1617" w:type="dxa"/>
            <w:tcBorders>
              <w:top w:val="single" w:sz="4" w:space="0" w:color="auto"/>
            </w:tcBorders>
            <w:vAlign w:val="center"/>
          </w:tcPr>
          <w:p w14:paraId="3C110F4F" w14:textId="321E9EF7" w:rsidR="005739C9" w:rsidRPr="00FC60DF" w:rsidRDefault="005739C9" w:rsidP="00AF1287">
            <w:pPr>
              <w:tabs>
                <w:tab w:val="decimal" w:pos="1501"/>
              </w:tabs>
              <w:ind w:left="-29" w:right="-29"/>
              <w:jc w:val="center"/>
              <w:rPr>
                <w:rFonts w:ascii="Angsana New" w:hAnsi="Angsana New"/>
                <w:b/>
                <w:bCs/>
                <w:spacing w:val="-4"/>
                <w:sz w:val="28"/>
                <w:szCs w:val="28"/>
                <w:cs/>
              </w:rPr>
            </w:pPr>
            <w:r w:rsidRPr="00802EEE">
              <w:rPr>
                <w:rFonts w:ascii="Angsana New" w:hAnsi="Angsana New"/>
                <w:b/>
                <w:bCs/>
                <w:spacing w:val="-4"/>
                <w:sz w:val="28"/>
                <w:szCs w:val="28"/>
              </w:rPr>
              <w:t>658,895</w:t>
            </w:r>
          </w:p>
        </w:tc>
      </w:tr>
      <w:tr w:rsidR="005739C9" w:rsidRPr="00802EEE" w14:paraId="3C9A9D62" w14:textId="77777777" w:rsidTr="0034593D">
        <w:trPr>
          <w:trHeight w:val="346"/>
        </w:trPr>
        <w:tc>
          <w:tcPr>
            <w:tcW w:w="3870" w:type="dxa"/>
          </w:tcPr>
          <w:p w14:paraId="0DABCE16" w14:textId="2974EA76" w:rsidR="005739C9" w:rsidRPr="00FC60DF" w:rsidRDefault="005739C9" w:rsidP="005739C9">
            <w:pPr>
              <w:ind w:left="151" w:hanging="151"/>
              <w:outlineLvl w:val="0"/>
              <w:rPr>
                <w:rFonts w:ascii="Angsana New" w:hAnsi="Angsana New"/>
                <w:sz w:val="28"/>
                <w:szCs w:val="28"/>
                <w:cs/>
              </w:rPr>
            </w:pPr>
            <w:r w:rsidRPr="00802EEE">
              <w:rPr>
                <w:rFonts w:ascii="Angsana New" w:hAnsi="Angsana New"/>
                <w:sz w:val="28"/>
                <w:szCs w:val="28"/>
              </w:rPr>
              <w:t xml:space="preserve">Increase from </w:t>
            </w:r>
            <w:r w:rsidR="00C30228" w:rsidRPr="00802EEE">
              <w:rPr>
                <w:rFonts w:ascii="Angsana New" w:hAnsi="Angsana New"/>
                <w:sz w:val="28"/>
                <w:szCs w:val="28"/>
              </w:rPr>
              <w:t>acquisition</w:t>
            </w:r>
            <w:r w:rsidRPr="00802EEE">
              <w:rPr>
                <w:rFonts w:ascii="Angsana New" w:hAnsi="Angsana New"/>
                <w:sz w:val="28"/>
                <w:szCs w:val="28"/>
              </w:rPr>
              <w:t xml:space="preserve"> of hotel assets</w:t>
            </w:r>
            <w:r w:rsidR="00C30228" w:rsidRPr="00802EEE">
              <w:rPr>
                <w:rFonts w:ascii="Angsana New" w:hAnsi="Angsana New"/>
                <w:sz w:val="28"/>
                <w:szCs w:val="28"/>
              </w:rPr>
              <w:t xml:space="preserve"> </w:t>
            </w:r>
            <w:r w:rsidRPr="00802EEE">
              <w:rPr>
                <w:rFonts w:ascii="Angsana New" w:hAnsi="Angsana New"/>
                <w:sz w:val="28"/>
                <w:szCs w:val="28"/>
              </w:rPr>
              <w:t>(Note 15)</w:t>
            </w:r>
          </w:p>
        </w:tc>
        <w:tc>
          <w:tcPr>
            <w:tcW w:w="1620" w:type="dxa"/>
            <w:vAlign w:val="bottom"/>
          </w:tcPr>
          <w:p w14:paraId="130DE20F" w14:textId="3998AB65" w:rsidR="005739C9" w:rsidRPr="00802EEE" w:rsidRDefault="005739C9" w:rsidP="007A2081">
            <w:pPr>
              <w:tabs>
                <w:tab w:val="decimal" w:pos="1501"/>
              </w:tabs>
              <w:ind w:left="-29" w:right="-29"/>
              <w:jc w:val="center"/>
              <w:rPr>
                <w:rFonts w:ascii="Angsana New" w:hAnsi="Angsana New"/>
                <w:spacing w:val="-4"/>
                <w:sz w:val="28"/>
                <w:szCs w:val="28"/>
              </w:rPr>
            </w:pPr>
            <w:r w:rsidRPr="00802EEE">
              <w:rPr>
                <w:rFonts w:ascii="Angsana New" w:hAnsi="Angsana New"/>
                <w:spacing w:val="-4"/>
                <w:sz w:val="28"/>
                <w:szCs w:val="28"/>
              </w:rPr>
              <w:t>69,947</w:t>
            </w:r>
          </w:p>
        </w:tc>
        <w:tc>
          <w:tcPr>
            <w:tcW w:w="90" w:type="dxa"/>
            <w:vAlign w:val="bottom"/>
          </w:tcPr>
          <w:p w14:paraId="16A6188B" w14:textId="77777777" w:rsidR="005739C9" w:rsidRPr="00802EEE" w:rsidRDefault="005739C9" w:rsidP="007A2081">
            <w:pPr>
              <w:tabs>
                <w:tab w:val="decimal" w:pos="1501"/>
              </w:tabs>
              <w:ind w:left="-29" w:right="-29"/>
              <w:jc w:val="center"/>
              <w:rPr>
                <w:rFonts w:ascii="Angsana New" w:hAnsi="Angsana New"/>
                <w:spacing w:val="-4"/>
                <w:sz w:val="28"/>
                <w:szCs w:val="28"/>
              </w:rPr>
            </w:pPr>
          </w:p>
        </w:tc>
        <w:tc>
          <w:tcPr>
            <w:tcW w:w="1620" w:type="dxa"/>
            <w:vAlign w:val="bottom"/>
          </w:tcPr>
          <w:p w14:paraId="7D083DB8" w14:textId="1C478AD1" w:rsidR="005739C9" w:rsidRPr="00802EEE" w:rsidRDefault="005739C9" w:rsidP="007A2081">
            <w:pPr>
              <w:tabs>
                <w:tab w:val="decimal" w:pos="1501"/>
              </w:tabs>
              <w:ind w:left="-29" w:right="-29"/>
              <w:jc w:val="center"/>
              <w:rPr>
                <w:rFonts w:ascii="Angsana New" w:hAnsi="Angsana New"/>
                <w:spacing w:val="-4"/>
                <w:sz w:val="28"/>
                <w:szCs w:val="28"/>
              </w:rPr>
            </w:pPr>
            <w:r w:rsidRPr="00802EEE">
              <w:rPr>
                <w:rFonts w:ascii="Angsana New" w:hAnsi="Angsana New"/>
                <w:spacing w:val="-4"/>
                <w:sz w:val="28"/>
                <w:szCs w:val="28"/>
              </w:rPr>
              <w:t>2,224</w:t>
            </w:r>
          </w:p>
        </w:tc>
        <w:tc>
          <w:tcPr>
            <w:tcW w:w="90" w:type="dxa"/>
            <w:vAlign w:val="bottom"/>
          </w:tcPr>
          <w:p w14:paraId="4034C902" w14:textId="77777777" w:rsidR="005739C9" w:rsidRPr="00802EEE" w:rsidRDefault="005739C9" w:rsidP="007A2081">
            <w:pPr>
              <w:tabs>
                <w:tab w:val="decimal" w:pos="1501"/>
              </w:tabs>
              <w:ind w:left="-29" w:right="-29"/>
              <w:jc w:val="center"/>
              <w:rPr>
                <w:rFonts w:ascii="Angsana New" w:hAnsi="Angsana New"/>
                <w:spacing w:val="-4"/>
                <w:sz w:val="28"/>
                <w:szCs w:val="28"/>
              </w:rPr>
            </w:pPr>
          </w:p>
        </w:tc>
        <w:tc>
          <w:tcPr>
            <w:tcW w:w="1617" w:type="dxa"/>
            <w:vAlign w:val="bottom"/>
          </w:tcPr>
          <w:p w14:paraId="441033A8" w14:textId="02A55564" w:rsidR="005739C9" w:rsidRPr="00802EEE" w:rsidRDefault="005739C9" w:rsidP="007A2081">
            <w:pPr>
              <w:tabs>
                <w:tab w:val="decimal" w:pos="1501"/>
              </w:tabs>
              <w:ind w:left="-29" w:right="-29"/>
              <w:jc w:val="center"/>
              <w:rPr>
                <w:rFonts w:ascii="Angsana New" w:hAnsi="Angsana New"/>
                <w:spacing w:val="-4"/>
                <w:sz w:val="28"/>
                <w:szCs w:val="28"/>
              </w:rPr>
            </w:pPr>
            <w:r w:rsidRPr="00802EEE">
              <w:rPr>
                <w:rFonts w:ascii="Angsana New" w:hAnsi="Angsana New"/>
                <w:spacing w:val="-4"/>
                <w:sz w:val="28"/>
                <w:szCs w:val="28"/>
              </w:rPr>
              <w:t>72,171</w:t>
            </w:r>
          </w:p>
        </w:tc>
      </w:tr>
      <w:tr w:rsidR="005739C9" w:rsidRPr="00802EEE" w14:paraId="5C9274C8" w14:textId="77777777" w:rsidTr="0034593D">
        <w:trPr>
          <w:trHeight w:val="346"/>
        </w:trPr>
        <w:tc>
          <w:tcPr>
            <w:tcW w:w="3870" w:type="dxa"/>
          </w:tcPr>
          <w:p w14:paraId="12947AEB" w14:textId="07D8312C" w:rsidR="005739C9" w:rsidRPr="00FC60DF" w:rsidRDefault="005739C9" w:rsidP="005739C9">
            <w:pPr>
              <w:ind w:left="151" w:right="-72" w:hanging="151"/>
              <w:rPr>
                <w:rFonts w:ascii="Angsana New" w:hAnsi="Angsana New"/>
                <w:sz w:val="28"/>
                <w:szCs w:val="28"/>
                <w:cs/>
              </w:rPr>
            </w:pPr>
            <w:r w:rsidRPr="00802EEE">
              <w:rPr>
                <w:rFonts w:ascii="Angsana New" w:hAnsi="Angsana New"/>
                <w:sz w:val="28"/>
                <w:szCs w:val="28"/>
              </w:rPr>
              <w:t>Depreciation for the year</w:t>
            </w:r>
          </w:p>
        </w:tc>
        <w:tc>
          <w:tcPr>
            <w:tcW w:w="1620" w:type="dxa"/>
            <w:tcBorders>
              <w:bottom w:val="single" w:sz="4" w:space="0" w:color="auto"/>
            </w:tcBorders>
            <w:vAlign w:val="center"/>
          </w:tcPr>
          <w:p w14:paraId="653C3354" w14:textId="1C2FDE42" w:rsidR="005739C9" w:rsidRPr="00802EEE" w:rsidRDefault="005739C9" w:rsidP="00AF1287">
            <w:pPr>
              <w:tabs>
                <w:tab w:val="decimal" w:pos="1501"/>
              </w:tabs>
              <w:ind w:left="-29" w:right="-29"/>
              <w:jc w:val="center"/>
              <w:rPr>
                <w:rFonts w:ascii="Angsana New" w:hAnsi="Angsana New"/>
                <w:spacing w:val="-4"/>
                <w:sz w:val="28"/>
                <w:szCs w:val="28"/>
              </w:rPr>
            </w:pPr>
            <w:r w:rsidRPr="00802EEE">
              <w:rPr>
                <w:rFonts w:ascii="Angsana New" w:hAnsi="Angsana New"/>
                <w:spacing w:val="-4"/>
                <w:sz w:val="28"/>
                <w:szCs w:val="28"/>
              </w:rPr>
              <w:t>(22,596)</w:t>
            </w:r>
          </w:p>
        </w:tc>
        <w:tc>
          <w:tcPr>
            <w:tcW w:w="90" w:type="dxa"/>
            <w:vAlign w:val="center"/>
          </w:tcPr>
          <w:p w14:paraId="518A12ED" w14:textId="77777777" w:rsidR="005739C9" w:rsidRPr="00802EEE" w:rsidRDefault="005739C9" w:rsidP="005739C9">
            <w:pPr>
              <w:tabs>
                <w:tab w:val="decimal" w:pos="1102"/>
              </w:tabs>
              <w:ind w:left="-29" w:right="-29"/>
              <w:jc w:val="right"/>
              <w:rPr>
                <w:rFonts w:ascii="Angsana New" w:hAnsi="Angsana New"/>
                <w:spacing w:val="-4"/>
                <w:sz w:val="28"/>
                <w:szCs w:val="28"/>
              </w:rPr>
            </w:pPr>
          </w:p>
        </w:tc>
        <w:tc>
          <w:tcPr>
            <w:tcW w:w="1620" w:type="dxa"/>
            <w:tcBorders>
              <w:bottom w:val="single" w:sz="4" w:space="0" w:color="auto"/>
            </w:tcBorders>
            <w:vAlign w:val="center"/>
          </w:tcPr>
          <w:p w14:paraId="39050024" w14:textId="68EA6948" w:rsidR="005739C9" w:rsidRPr="00802EEE" w:rsidRDefault="005739C9" w:rsidP="00AF1287">
            <w:pPr>
              <w:tabs>
                <w:tab w:val="decimal" w:pos="1501"/>
              </w:tabs>
              <w:ind w:left="-29" w:right="-29"/>
              <w:jc w:val="center"/>
              <w:rPr>
                <w:rFonts w:ascii="Angsana New" w:hAnsi="Angsana New"/>
                <w:spacing w:val="-4"/>
                <w:sz w:val="28"/>
                <w:szCs w:val="28"/>
              </w:rPr>
            </w:pPr>
            <w:r w:rsidRPr="00802EEE">
              <w:rPr>
                <w:rFonts w:ascii="Angsana New" w:hAnsi="Angsana New"/>
                <w:spacing w:val="-4"/>
                <w:sz w:val="28"/>
                <w:szCs w:val="28"/>
              </w:rPr>
              <w:t>(9,016)</w:t>
            </w:r>
          </w:p>
        </w:tc>
        <w:tc>
          <w:tcPr>
            <w:tcW w:w="90" w:type="dxa"/>
            <w:vAlign w:val="center"/>
          </w:tcPr>
          <w:p w14:paraId="0FE32A17" w14:textId="77777777" w:rsidR="005739C9" w:rsidRPr="00802EEE" w:rsidRDefault="005739C9" w:rsidP="005739C9">
            <w:pPr>
              <w:tabs>
                <w:tab w:val="decimal" w:pos="1102"/>
              </w:tabs>
              <w:ind w:left="-29" w:right="-29"/>
              <w:jc w:val="right"/>
              <w:rPr>
                <w:rFonts w:ascii="Angsana New" w:hAnsi="Angsana New"/>
                <w:spacing w:val="-4"/>
                <w:sz w:val="28"/>
                <w:szCs w:val="28"/>
              </w:rPr>
            </w:pPr>
          </w:p>
        </w:tc>
        <w:tc>
          <w:tcPr>
            <w:tcW w:w="1617" w:type="dxa"/>
            <w:tcBorders>
              <w:bottom w:val="single" w:sz="4" w:space="0" w:color="auto"/>
            </w:tcBorders>
            <w:vAlign w:val="center"/>
          </w:tcPr>
          <w:p w14:paraId="18D27300" w14:textId="3FF93D5B" w:rsidR="005739C9" w:rsidRPr="00FC60DF" w:rsidRDefault="005739C9" w:rsidP="00AF1287">
            <w:pPr>
              <w:tabs>
                <w:tab w:val="decimal" w:pos="1501"/>
              </w:tabs>
              <w:ind w:left="-29" w:right="-29"/>
              <w:jc w:val="center"/>
              <w:rPr>
                <w:rFonts w:ascii="Angsana New" w:hAnsi="Angsana New"/>
                <w:spacing w:val="-4"/>
                <w:sz w:val="28"/>
                <w:szCs w:val="28"/>
                <w:cs/>
              </w:rPr>
            </w:pPr>
            <w:r w:rsidRPr="00802EEE">
              <w:rPr>
                <w:rFonts w:ascii="Angsana New" w:hAnsi="Angsana New"/>
                <w:spacing w:val="-4"/>
                <w:sz w:val="28"/>
                <w:szCs w:val="28"/>
              </w:rPr>
              <w:t>(31,612)</w:t>
            </w:r>
          </w:p>
        </w:tc>
      </w:tr>
      <w:tr w:rsidR="005739C9" w:rsidRPr="00802EEE" w14:paraId="2AB960A1" w14:textId="77777777" w:rsidTr="0034593D">
        <w:trPr>
          <w:trHeight w:val="346"/>
        </w:trPr>
        <w:tc>
          <w:tcPr>
            <w:tcW w:w="3870" w:type="dxa"/>
          </w:tcPr>
          <w:p w14:paraId="7996F5D1" w14:textId="4A5BCD37" w:rsidR="005739C9" w:rsidRPr="00802EEE" w:rsidRDefault="005739C9" w:rsidP="005739C9">
            <w:pPr>
              <w:ind w:left="151" w:right="-72" w:hanging="151"/>
              <w:rPr>
                <w:rFonts w:ascii="Angsana New" w:hAnsi="Angsana New"/>
                <w:b/>
                <w:bCs/>
                <w:sz w:val="28"/>
                <w:szCs w:val="28"/>
              </w:rPr>
            </w:pPr>
            <w:r w:rsidRPr="00802EEE">
              <w:rPr>
                <w:rFonts w:ascii="Angsana New" w:hAnsi="Angsana New"/>
                <w:b/>
                <w:bCs/>
                <w:sz w:val="28"/>
                <w:szCs w:val="28"/>
              </w:rPr>
              <w:t>December</w:t>
            </w:r>
            <w:r w:rsidR="00C536C7" w:rsidRPr="00802EEE">
              <w:rPr>
                <w:rFonts w:ascii="Angsana New" w:hAnsi="Angsana New"/>
                <w:b/>
                <w:bCs/>
                <w:sz w:val="28"/>
                <w:szCs w:val="28"/>
              </w:rPr>
              <w:t xml:space="preserve"> 31,</w:t>
            </w:r>
            <w:r w:rsidRPr="00802EEE">
              <w:rPr>
                <w:rFonts w:ascii="Angsana New" w:hAnsi="Angsana New"/>
                <w:b/>
                <w:bCs/>
                <w:sz w:val="28"/>
                <w:szCs w:val="28"/>
              </w:rPr>
              <w:t xml:space="preserve"> 2025</w:t>
            </w:r>
          </w:p>
        </w:tc>
        <w:tc>
          <w:tcPr>
            <w:tcW w:w="1620" w:type="dxa"/>
            <w:tcBorders>
              <w:top w:val="single" w:sz="4" w:space="0" w:color="auto"/>
              <w:bottom w:val="double" w:sz="4" w:space="0" w:color="auto"/>
            </w:tcBorders>
            <w:vAlign w:val="center"/>
          </w:tcPr>
          <w:p w14:paraId="2F6158F9" w14:textId="2001D079" w:rsidR="005739C9" w:rsidRPr="00802EEE" w:rsidRDefault="005739C9" w:rsidP="00AF1287">
            <w:pPr>
              <w:tabs>
                <w:tab w:val="decimal" w:pos="1501"/>
              </w:tabs>
              <w:ind w:left="-29" w:right="-29"/>
              <w:jc w:val="center"/>
              <w:rPr>
                <w:rFonts w:ascii="Angsana New" w:hAnsi="Angsana New"/>
                <w:b/>
                <w:bCs/>
                <w:spacing w:val="-4"/>
                <w:sz w:val="28"/>
                <w:szCs w:val="28"/>
              </w:rPr>
            </w:pPr>
            <w:r w:rsidRPr="00802EEE">
              <w:rPr>
                <w:rFonts w:ascii="Angsana New" w:hAnsi="Angsana New"/>
                <w:b/>
                <w:bCs/>
                <w:spacing w:val="-4"/>
                <w:sz w:val="28"/>
                <w:szCs w:val="28"/>
              </w:rPr>
              <w:t>673,550</w:t>
            </w:r>
          </w:p>
        </w:tc>
        <w:tc>
          <w:tcPr>
            <w:tcW w:w="90" w:type="dxa"/>
            <w:vAlign w:val="center"/>
          </w:tcPr>
          <w:p w14:paraId="449F20A6" w14:textId="77777777" w:rsidR="005739C9" w:rsidRPr="00802EEE" w:rsidRDefault="005739C9" w:rsidP="005739C9">
            <w:pPr>
              <w:tabs>
                <w:tab w:val="decimal" w:pos="1102"/>
              </w:tabs>
              <w:ind w:left="-29" w:right="-29"/>
              <w:jc w:val="right"/>
              <w:rPr>
                <w:rFonts w:ascii="Angsana New" w:hAnsi="Angsana New"/>
                <w:b/>
                <w:bCs/>
                <w:spacing w:val="-4"/>
                <w:sz w:val="28"/>
                <w:szCs w:val="28"/>
              </w:rPr>
            </w:pPr>
          </w:p>
        </w:tc>
        <w:tc>
          <w:tcPr>
            <w:tcW w:w="1620" w:type="dxa"/>
            <w:tcBorders>
              <w:top w:val="single" w:sz="4" w:space="0" w:color="auto"/>
              <w:bottom w:val="double" w:sz="4" w:space="0" w:color="auto"/>
            </w:tcBorders>
            <w:vAlign w:val="center"/>
          </w:tcPr>
          <w:p w14:paraId="27B45221" w14:textId="33974638" w:rsidR="005739C9" w:rsidRPr="00802EEE" w:rsidRDefault="005739C9" w:rsidP="00AF1287">
            <w:pPr>
              <w:tabs>
                <w:tab w:val="decimal" w:pos="1501"/>
              </w:tabs>
              <w:ind w:left="-29" w:right="-29"/>
              <w:jc w:val="center"/>
              <w:rPr>
                <w:rFonts w:ascii="Angsana New" w:hAnsi="Angsana New"/>
                <w:b/>
                <w:bCs/>
                <w:spacing w:val="-4"/>
                <w:sz w:val="28"/>
                <w:szCs w:val="28"/>
              </w:rPr>
            </w:pPr>
            <w:r w:rsidRPr="00802EEE">
              <w:rPr>
                <w:rFonts w:ascii="Angsana New" w:hAnsi="Angsana New"/>
                <w:b/>
                <w:bCs/>
                <w:spacing w:val="-4"/>
                <w:sz w:val="28"/>
                <w:szCs w:val="28"/>
              </w:rPr>
              <w:t>25,904</w:t>
            </w:r>
          </w:p>
        </w:tc>
        <w:tc>
          <w:tcPr>
            <w:tcW w:w="90" w:type="dxa"/>
            <w:vAlign w:val="center"/>
          </w:tcPr>
          <w:p w14:paraId="4BBF7CF3" w14:textId="77777777" w:rsidR="005739C9" w:rsidRPr="00802EEE" w:rsidRDefault="005739C9" w:rsidP="005739C9">
            <w:pPr>
              <w:tabs>
                <w:tab w:val="decimal" w:pos="1102"/>
              </w:tabs>
              <w:ind w:left="-29" w:right="-29"/>
              <w:jc w:val="right"/>
              <w:rPr>
                <w:rFonts w:ascii="Angsana New" w:hAnsi="Angsana New"/>
                <w:b/>
                <w:bCs/>
                <w:spacing w:val="-4"/>
                <w:sz w:val="28"/>
                <w:szCs w:val="28"/>
              </w:rPr>
            </w:pPr>
          </w:p>
        </w:tc>
        <w:tc>
          <w:tcPr>
            <w:tcW w:w="1617" w:type="dxa"/>
            <w:tcBorders>
              <w:top w:val="single" w:sz="4" w:space="0" w:color="auto"/>
              <w:bottom w:val="double" w:sz="4" w:space="0" w:color="auto"/>
            </w:tcBorders>
            <w:vAlign w:val="center"/>
          </w:tcPr>
          <w:p w14:paraId="0C2962A1" w14:textId="00208A88" w:rsidR="005739C9" w:rsidRPr="00802EEE" w:rsidRDefault="005739C9" w:rsidP="00AF1287">
            <w:pPr>
              <w:tabs>
                <w:tab w:val="decimal" w:pos="1501"/>
              </w:tabs>
              <w:ind w:left="-29" w:right="-29"/>
              <w:jc w:val="center"/>
              <w:rPr>
                <w:rFonts w:ascii="Angsana New" w:hAnsi="Angsana New"/>
                <w:b/>
                <w:bCs/>
                <w:spacing w:val="-4"/>
                <w:sz w:val="28"/>
                <w:szCs w:val="28"/>
              </w:rPr>
            </w:pPr>
            <w:r w:rsidRPr="00802EEE">
              <w:rPr>
                <w:rFonts w:ascii="Angsana New" w:hAnsi="Angsana New"/>
                <w:b/>
                <w:bCs/>
                <w:spacing w:val="-4"/>
                <w:sz w:val="28"/>
                <w:szCs w:val="28"/>
              </w:rPr>
              <w:t>699,454</w:t>
            </w:r>
          </w:p>
        </w:tc>
      </w:tr>
    </w:tbl>
    <w:p w14:paraId="0831E712" w14:textId="13552181" w:rsidR="007B0B50" w:rsidRDefault="005B3422" w:rsidP="00365CD2">
      <w:pPr>
        <w:pStyle w:val="ListParagraph"/>
        <w:spacing w:before="100" w:after="100" w:line="370" w:lineRule="exact"/>
        <w:ind w:left="965"/>
        <w:contextualSpacing w:val="0"/>
        <w:jc w:val="thaiDistribute"/>
        <w:rPr>
          <w:rFonts w:asciiTheme="majorBidi" w:hAnsiTheme="majorBidi" w:cstheme="majorBidi"/>
          <w:sz w:val="28"/>
          <w:szCs w:val="28"/>
        </w:rPr>
      </w:pPr>
      <w:r w:rsidRPr="00B542DF">
        <w:rPr>
          <w:rFonts w:asciiTheme="majorBidi" w:hAnsiTheme="majorBidi" w:cstheme="majorBidi"/>
          <w:sz w:val="28"/>
          <w:szCs w:val="28"/>
        </w:rPr>
        <w:t xml:space="preserve">The </w:t>
      </w:r>
      <w:r w:rsidRPr="00B542DF">
        <w:rPr>
          <w:rFonts w:asciiTheme="majorBidi" w:hAnsiTheme="majorBidi" w:cstheme="majorBidi"/>
          <w:spacing w:val="-2"/>
          <w:sz w:val="28"/>
          <w:szCs w:val="28"/>
        </w:rPr>
        <w:t>movements</w:t>
      </w:r>
      <w:r w:rsidRPr="00B542DF">
        <w:rPr>
          <w:rFonts w:asciiTheme="majorBidi" w:hAnsiTheme="majorBidi" w:cstheme="majorBidi"/>
          <w:sz w:val="28"/>
          <w:szCs w:val="28"/>
        </w:rPr>
        <w:t xml:space="preserve"> of right-of-use assets exclude the right-of-use</w:t>
      </w:r>
      <w:r w:rsidRPr="00780319">
        <w:rPr>
          <w:rFonts w:asciiTheme="majorBidi" w:hAnsiTheme="majorBidi" w:cstheme="majorBidi"/>
          <w:sz w:val="28"/>
          <w:szCs w:val="28"/>
        </w:rPr>
        <w:t xml:space="preserve"> </w:t>
      </w:r>
      <w:r w:rsidRPr="00B542DF">
        <w:rPr>
          <w:rFonts w:asciiTheme="majorBidi" w:hAnsiTheme="majorBidi" w:cstheme="majorBidi"/>
          <w:sz w:val="28"/>
          <w:szCs w:val="28"/>
        </w:rPr>
        <w:t xml:space="preserve">assets which are classified as investment property </w:t>
      </w:r>
      <w:r w:rsidR="00820E37">
        <w:rPr>
          <w:rFonts w:asciiTheme="majorBidi" w:hAnsiTheme="majorBidi" w:cstheme="majorBidi"/>
          <w:sz w:val="28"/>
          <w:szCs w:val="28"/>
        </w:rPr>
        <w:t>(</w:t>
      </w:r>
      <w:r w:rsidRPr="00B542DF">
        <w:rPr>
          <w:rFonts w:asciiTheme="majorBidi" w:hAnsiTheme="majorBidi" w:cstheme="majorBidi"/>
          <w:sz w:val="28"/>
          <w:szCs w:val="28"/>
        </w:rPr>
        <w:t>Note 1</w:t>
      </w:r>
      <w:r w:rsidR="0073399B">
        <w:rPr>
          <w:rFonts w:asciiTheme="majorBidi" w:hAnsiTheme="majorBidi" w:cstheme="majorBidi"/>
          <w:sz w:val="28"/>
          <w:szCs w:val="28"/>
        </w:rPr>
        <w:t>3</w:t>
      </w:r>
      <w:r w:rsidR="00820E37">
        <w:rPr>
          <w:rFonts w:asciiTheme="majorBidi" w:hAnsiTheme="majorBidi" w:cstheme="majorBidi"/>
          <w:sz w:val="28"/>
          <w:szCs w:val="28"/>
        </w:rPr>
        <w:t>).</w:t>
      </w:r>
    </w:p>
    <w:p w14:paraId="7D7A56B5" w14:textId="59D8D554" w:rsidR="005B3422" w:rsidRPr="007B0B50" w:rsidRDefault="005B3422" w:rsidP="006238CF">
      <w:pPr>
        <w:pStyle w:val="ListParagraph"/>
        <w:numPr>
          <w:ilvl w:val="0"/>
          <w:numId w:val="2"/>
        </w:numPr>
        <w:spacing w:line="370" w:lineRule="exact"/>
        <w:ind w:left="965"/>
        <w:contextualSpacing w:val="0"/>
        <w:jc w:val="thaiDistribute"/>
        <w:rPr>
          <w:rFonts w:asciiTheme="majorBidi" w:hAnsiTheme="majorBidi" w:cstheme="majorBidi"/>
          <w:b/>
          <w:bCs/>
          <w:sz w:val="28"/>
          <w:szCs w:val="28"/>
        </w:rPr>
      </w:pPr>
      <w:r w:rsidRPr="007B0B50">
        <w:rPr>
          <w:rFonts w:asciiTheme="majorBidi" w:hAnsiTheme="majorBidi" w:cstheme="majorBidi"/>
          <w:b/>
          <w:bCs/>
          <w:sz w:val="28"/>
          <w:szCs w:val="28"/>
        </w:rPr>
        <w:t>Lease liabilities</w:t>
      </w:r>
    </w:p>
    <w:tbl>
      <w:tblPr>
        <w:tblW w:w="8905" w:type="dxa"/>
        <w:tblInd w:w="990" w:type="dxa"/>
        <w:tblLayout w:type="fixed"/>
        <w:tblCellMar>
          <w:left w:w="29" w:type="dxa"/>
          <w:right w:w="29" w:type="dxa"/>
        </w:tblCellMar>
        <w:tblLook w:val="04A0" w:firstRow="1" w:lastRow="0" w:firstColumn="1" w:lastColumn="0" w:noHBand="0" w:noVBand="1"/>
      </w:tblPr>
      <w:tblGrid>
        <w:gridCol w:w="780"/>
        <w:gridCol w:w="962"/>
        <w:gridCol w:w="962"/>
        <w:gridCol w:w="294"/>
        <w:gridCol w:w="1544"/>
        <w:gridCol w:w="90"/>
        <w:gridCol w:w="1364"/>
        <w:gridCol w:w="90"/>
        <w:gridCol w:w="1453"/>
        <w:gridCol w:w="90"/>
        <w:gridCol w:w="1276"/>
      </w:tblGrid>
      <w:tr w:rsidR="00B75757" w:rsidRPr="00802EEE" w14:paraId="4FC6108E" w14:textId="77777777" w:rsidTr="00365CD2">
        <w:trPr>
          <w:trHeight w:val="331"/>
        </w:trPr>
        <w:tc>
          <w:tcPr>
            <w:tcW w:w="780" w:type="dxa"/>
          </w:tcPr>
          <w:p w14:paraId="2F4AFF65" w14:textId="77777777" w:rsidR="00B75757" w:rsidRPr="00802EEE" w:rsidRDefault="00B75757">
            <w:pPr>
              <w:tabs>
                <w:tab w:val="decimal" w:pos="1037"/>
              </w:tabs>
              <w:ind w:right="-34"/>
              <w:jc w:val="right"/>
              <w:rPr>
                <w:rFonts w:ascii="Angsana New" w:hAnsi="Angsana New"/>
                <w:sz w:val="28"/>
                <w:szCs w:val="28"/>
              </w:rPr>
            </w:pPr>
          </w:p>
        </w:tc>
        <w:tc>
          <w:tcPr>
            <w:tcW w:w="962" w:type="dxa"/>
          </w:tcPr>
          <w:p w14:paraId="6B348AA0" w14:textId="77777777" w:rsidR="00B75757" w:rsidRPr="00802EEE" w:rsidRDefault="00B75757">
            <w:pPr>
              <w:tabs>
                <w:tab w:val="decimal" w:pos="1037"/>
              </w:tabs>
              <w:ind w:right="-34"/>
              <w:jc w:val="right"/>
              <w:rPr>
                <w:rFonts w:ascii="Angsana New" w:hAnsi="Angsana New"/>
                <w:sz w:val="28"/>
                <w:szCs w:val="28"/>
              </w:rPr>
            </w:pPr>
          </w:p>
        </w:tc>
        <w:tc>
          <w:tcPr>
            <w:tcW w:w="962" w:type="dxa"/>
          </w:tcPr>
          <w:p w14:paraId="59B6FA29" w14:textId="77777777" w:rsidR="00B75757" w:rsidRPr="00802EEE" w:rsidRDefault="00B75757">
            <w:pPr>
              <w:tabs>
                <w:tab w:val="decimal" w:pos="1037"/>
              </w:tabs>
              <w:ind w:right="-34"/>
              <w:jc w:val="right"/>
              <w:rPr>
                <w:rFonts w:ascii="Angsana New" w:hAnsi="Angsana New"/>
                <w:sz w:val="28"/>
                <w:szCs w:val="28"/>
              </w:rPr>
            </w:pPr>
          </w:p>
        </w:tc>
        <w:tc>
          <w:tcPr>
            <w:tcW w:w="6201" w:type="dxa"/>
            <w:gridSpan w:val="8"/>
          </w:tcPr>
          <w:p w14:paraId="5BA7CF3C" w14:textId="19D923D2" w:rsidR="00B75757" w:rsidRPr="00FC60DF" w:rsidRDefault="00B75757" w:rsidP="004F1E66">
            <w:pPr>
              <w:tabs>
                <w:tab w:val="decimal" w:pos="1037"/>
              </w:tabs>
              <w:jc w:val="right"/>
              <w:rPr>
                <w:rFonts w:ascii="Angsana New" w:hAnsi="Angsana New"/>
                <w:b/>
                <w:bCs/>
                <w:sz w:val="28"/>
                <w:szCs w:val="28"/>
                <w:cs/>
              </w:rPr>
            </w:pPr>
            <w:r w:rsidRPr="00802EEE">
              <w:rPr>
                <w:rFonts w:ascii="Angsana New" w:hAnsi="Angsana New"/>
                <w:b/>
                <w:bCs/>
                <w:sz w:val="28"/>
                <w:szCs w:val="28"/>
              </w:rPr>
              <w:t>(Unit: Thousand Baht)</w:t>
            </w:r>
          </w:p>
        </w:tc>
      </w:tr>
      <w:tr w:rsidR="00B75757" w:rsidRPr="00802EEE" w14:paraId="1CDC2785" w14:textId="77777777" w:rsidTr="00365CD2">
        <w:trPr>
          <w:trHeight w:val="331"/>
        </w:trPr>
        <w:tc>
          <w:tcPr>
            <w:tcW w:w="2998" w:type="dxa"/>
            <w:gridSpan w:val="4"/>
          </w:tcPr>
          <w:p w14:paraId="7C75F6AB" w14:textId="77777777" w:rsidR="00B75757" w:rsidRPr="00FC60DF" w:rsidRDefault="00B75757">
            <w:pPr>
              <w:ind w:left="151" w:right="-72" w:hanging="151"/>
              <w:rPr>
                <w:rFonts w:ascii="Angsana New" w:hAnsi="Angsana New"/>
                <w:sz w:val="28"/>
                <w:szCs w:val="28"/>
                <w:cs/>
              </w:rPr>
            </w:pPr>
          </w:p>
        </w:tc>
        <w:tc>
          <w:tcPr>
            <w:tcW w:w="2998" w:type="dxa"/>
            <w:gridSpan w:val="3"/>
            <w:tcBorders>
              <w:bottom w:val="single" w:sz="4" w:space="0" w:color="auto"/>
            </w:tcBorders>
          </w:tcPr>
          <w:p w14:paraId="5484EB37" w14:textId="0C916B0E" w:rsidR="00B75757" w:rsidRPr="00802EEE" w:rsidRDefault="00B75757">
            <w:pPr>
              <w:tabs>
                <w:tab w:val="decimal" w:pos="1037"/>
              </w:tabs>
              <w:ind w:left="-5"/>
              <w:jc w:val="center"/>
              <w:rPr>
                <w:rFonts w:ascii="Angsana New" w:hAnsi="Angsana New"/>
                <w:b/>
                <w:bCs/>
                <w:sz w:val="28"/>
                <w:szCs w:val="28"/>
                <w:cs/>
              </w:rPr>
            </w:pPr>
            <w:r w:rsidRPr="00802EEE">
              <w:rPr>
                <w:rFonts w:ascii="Angsana New" w:hAnsi="Angsana New"/>
                <w:b/>
                <w:bCs/>
                <w:sz w:val="28"/>
                <w:szCs w:val="28"/>
              </w:rPr>
              <w:t>Consolidated                                     financial statements</w:t>
            </w:r>
          </w:p>
        </w:tc>
        <w:tc>
          <w:tcPr>
            <w:tcW w:w="90" w:type="dxa"/>
          </w:tcPr>
          <w:p w14:paraId="0A4088CE" w14:textId="77777777" w:rsidR="00B75757" w:rsidRPr="00FC60DF" w:rsidRDefault="00B75757">
            <w:pPr>
              <w:tabs>
                <w:tab w:val="decimal" w:pos="1037"/>
              </w:tabs>
              <w:ind w:left="-5"/>
              <w:jc w:val="center"/>
              <w:rPr>
                <w:rFonts w:ascii="Angsana New" w:hAnsi="Angsana New"/>
                <w:b/>
                <w:bCs/>
                <w:sz w:val="28"/>
                <w:szCs w:val="28"/>
                <w:cs/>
              </w:rPr>
            </w:pPr>
          </w:p>
        </w:tc>
        <w:tc>
          <w:tcPr>
            <w:tcW w:w="2818" w:type="dxa"/>
            <w:gridSpan w:val="3"/>
            <w:tcBorders>
              <w:bottom w:val="single" w:sz="4" w:space="0" w:color="auto"/>
            </w:tcBorders>
          </w:tcPr>
          <w:p w14:paraId="68CD08EC" w14:textId="69458C8B" w:rsidR="00B75757" w:rsidRPr="00FC60DF" w:rsidRDefault="00B75757">
            <w:pPr>
              <w:tabs>
                <w:tab w:val="decimal" w:pos="1037"/>
              </w:tabs>
              <w:ind w:left="-5"/>
              <w:jc w:val="center"/>
              <w:rPr>
                <w:rFonts w:ascii="Angsana New" w:hAnsi="Angsana New"/>
                <w:b/>
                <w:bCs/>
                <w:sz w:val="28"/>
                <w:szCs w:val="28"/>
                <w:cs/>
              </w:rPr>
            </w:pPr>
            <w:r w:rsidRPr="00802EEE">
              <w:rPr>
                <w:rFonts w:ascii="Angsana New" w:hAnsi="Angsana New"/>
                <w:b/>
                <w:bCs/>
                <w:sz w:val="28"/>
                <w:szCs w:val="28"/>
              </w:rPr>
              <w:t>Separate                                      financial statements</w:t>
            </w:r>
          </w:p>
        </w:tc>
      </w:tr>
      <w:tr w:rsidR="00B75757" w:rsidRPr="00802EEE" w14:paraId="545DAE48" w14:textId="77777777" w:rsidTr="00365CD2">
        <w:trPr>
          <w:trHeight w:val="331"/>
        </w:trPr>
        <w:tc>
          <w:tcPr>
            <w:tcW w:w="2998" w:type="dxa"/>
            <w:gridSpan w:val="4"/>
          </w:tcPr>
          <w:p w14:paraId="44E4CE5E" w14:textId="77777777" w:rsidR="00B75757" w:rsidRPr="00FC60DF" w:rsidRDefault="00B75757">
            <w:pPr>
              <w:ind w:left="151" w:right="-72" w:hanging="151"/>
              <w:rPr>
                <w:rFonts w:ascii="Angsana New" w:hAnsi="Angsana New"/>
                <w:sz w:val="28"/>
                <w:szCs w:val="28"/>
                <w:cs/>
              </w:rPr>
            </w:pPr>
          </w:p>
        </w:tc>
        <w:tc>
          <w:tcPr>
            <w:tcW w:w="1544" w:type="dxa"/>
            <w:tcBorders>
              <w:top w:val="single" w:sz="4" w:space="0" w:color="auto"/>
              <w:bottom w:val="single" w:sz="4" w:space="0" w:color="auto"/>
            </w:tcBorders>
          </w:tcPr>
          <w:p w14:paraId="18CDB6B4" w14:textId="2E9B28B6" w:rsidR="00B75757" w:rsidRPr="00802EEE" w:rsidRDefault="00B75757">
            <w:pPr>
              <w:ind w:right="-72"/>
              <w:jc w:val="center"/>
              <w:rPr>
                <w:rFonts w:ascii="Angsana New" w:hAnsi="Angsana New"/>
                <w:b/>
                <w:bCs/>
                <w:sz w:val="28"/>
                <w:szCs w:val="28"/>
              </w:rPr>
            </w:pPr>
            <w:r w:rsidRPr="00802EEE">
              <w:rPr>
                <w:rFonts w:ascii="Angsana New" w:hAnsi="Angsana New"/>
                <w:b/>
                <w:bCs/>
                <w:sz w:val="28"/>
                <w:szCs w:val="28"/>
              </w:rPr>
              <w:t>2025</w:t>
            </w:r>
          </w:p>
        </w:tc>
        <w:tc>
          <w:tcPr>
            <w:tcW w:w="90" w:type="dxa"/>
          </w:tcPr>
          <w:p w14:paraId="26E6E6F7" w14:textId="77777777" w:rsidR="00B75757" w:rsidRPr="00802EEE" w:rsidRDefault="00B75757">
            <w:pPr>
              <w:ind w:right="-72"/>
              <w:jc w:val="center"/>
              <w:rPr>
                <w:rFonts w:ascii="Angsana New" w:hAnsi="Angsana New"/>
                <w:b/>
                <w:bCs/>
                <w:sz w:val="28"/>
                <w:szCs w:val="28"/>
              </w:rPr>
            </w:pPr>
          </w:p>
        </w:tc>
        <w:tc>
          <w:tcPr>
            <w:tcW w:w="1362" w:type="dxa"/>
            <w:tcBorders>
              <w:top w:val="single" w:sz="4" w:space="0" w:color="auto"/>
              <w:bottom w:val="single" w:sz="4" w:space="0" w:color="auto"/>
            </w:tcBorders>
          </w:tcPr>
          <w:p w14:paraId="033767D4" w14:textId="4A870BF2" w:rsidR="00B75757" w:rsidRPr="00802EEE" w:rsidRDefault="00B75757">
            <w:pPr>
              <w:ind w:right="-72"/>
              <w:jc w:val="center"/>
              <w:rPr>
                <w:rFonts w:ascii="Angsana New" w:hAnsi="Angsana New"/>
                <w:b/>
                <w:bCs/>
                <w:sz w:val="28"/>
                <w:szCs w:val="28"/>
              </w:rPr>
            </w:pPr>
            <w:r w:rsidRPr="00802EEE">
              <w:rPr>
                <w:rFonts w:ascii="Angsana New" w:hAnsi="Angsana New"/>
                <w:b/>
                <w:bCs/>
                <w:sz w:val="28"/>
                <w:szCs w:val="28"/>
              </w:rPr>
              <w:t>2024</w:t>
            </w:r>
          </w:p>
        </w:tc>
        <w:tc>
          <w:tcPr>
            <w:tcW w:w="90" w:type="dxa"/>
          </w:tcPr>
          <w:p w14:paraId="7F96D82C" w14:textId="77777777" w:rsidR="00B75757" w:rsidRPr="00802EEE" w:rsidRDefault="00B75757">
            <w:pPr>
              <w:ind w:right="-72"/>
              <w:jc w:val="center"/>
              <w:rPr>
                <w:rFonts w:ascii="Angsana New" w:hAnsi="Angsana New"/>
                <w:b/>
                <w:bCs/>
                <w:sz w:val="28"/>
                <w:szCs w:val="28"/>
              </w:rPr>
            </w:pPr>
          </w:p>
        </w:tc>
        <w:tc>
          <w:tcPr>
            <w:tcW w:w="1453" w:type="dxa"/>
            <w:tcBorders>
              <w:top w:val="single" w:sz="4" w:space="0" w:color="auto"/>
              <w:bottom w:val="single" w:sz="4" w:space="0" w:color="auto"/>
            </w:tcBorders>
          </w:tcPr>
          <w:p w14:paraId="58F01DFA" w14:textId="575B525A" w:rsidR="00B75757" w:rsidRPr="00802EEE" w:rsidRDefault="00B75757">
            <w:pPr>
              <w:ind w:right="-72"/>
              <w:jc w:val="center"/>
              <w:rPr>
                <w:rFonts w:ascii="Angsana New" w:hAnsi="Angsana New"/>
                <w:b/>
                <w:bCs/>
                <w:sz w:val="28"/>
                <w:szCs w:val="28"/>
              </w:rPr>
            </w:pPr>
            <w:r w:rsidRPr="00802EEE">
              <w:rPr>
                <w:rFonts w:ascii="Angsana New" w:hAnsi="Angsana New"/>
                <w:b/>
                <w:bCs/>
                <w:sz w:val="28"/>
                <w:szCs w:val="28"/>
              </w:rPr>
              <w:t>2025</w:t>
            </w:r>
          </w:p>
        </w:tc>
        <w:tc>
          <w:tcPr>
            <w:tcW w:w="90" w:type="dxa"/>
          </w:tcPr>
          <w:p w14:paraId="0EBAD252" w14:textId="77777777" w:rsidR="00B75757" w:rsidRPr="00802EEE" w:rsidRDefault="00B75757">
            <w:pPr>
              <w:ind w:right="-72"/>
              <w:jc w:val="center"/>
              <w:rPr>
                <w:rFonts w:ascii="Angsana New" w:hAnsi="Angsana New"/>
                <w:b/>
                <w:bCs/>
                <w:sz w:val="28"/>
                <w:szCs w:val="28"/>
              </w:rPr>
            </w:pPr>
          </w:p>
        </w:tc>
        <w:tc>
          <w:tcPr>
            <w:tcW w:w="1274" w:type="dxa"/>
            <w:tcBorders>
              <w:top w:val="single" w:sz="4" w:space="0" w:color="auto"/>
              <w:bottom w:val="single" w:sz="4" w:space="0" w:color="auto"/>
            </w:tcBorders>
          </w:tcPr>
          <w:p w14:paraId="302346BE" w14:textId="4D77EA57" w:rsidR="00B75757" w:rsidRPr="00802EEE" w:rsidRDefault="00B75757">
            <w:pPr>
              <w:ind w:right="-72"/>
              <w:jc w:val="center"/>
              <w:rPr>
                <w:rFonts w:ascii="Angsana New" w:hAnsi="Angsana New"/>
                <w:b/>
                <w:bCs/>
                <w:sz w:val="28"/>
                <w:szCs w:val="28"/>
              </w:rPr>
            </w:pPr>
            <w:r w:rsidRPr="00802EEE">
              <w:rPr>
                <w:rFonts w:ascii="Angsana New" w:hAnsi="Angsana New"/>
                <w:b/>
                <w:bCs/>
                <w:sz w:val="28"/>
                <w:szCs w:val="28"/>
              </w:rPr>
              <w:t>2024</w:t>
            </w:r>
          </w:p>
        </w:tc>
      </w:tr>
      <w:tr w:rsidR="007D1924" w:rsidRPr="00802EEE" w14:paraId="71B9A2AE" w14:textId="77777777" w:rsidTr="00365CD2">
        <w:trPr>
          <w:trHeight w:val="331"/>
        </w:trPr>
        <w:tc>
          <w:tcPr>
            <w:tcW w:w="2998" w:type="dxa"/>
            <w:gridSpan w:val="4"/>
          </w:tcPr>
          <w:p w14:paraId="28F3D008" w14:textId="7754DA57" w:rsidR="007D1924" w:rsidRPr="00802EEE" w:rsidRDefault="007D1924" w:rsidP="007D1924">
            <w:pPr>
              <w:ind w:left="151" w:right="-72" w:hanging="151"/>
              <w:rPr>
                <w:rFonts w:ascii="Angsana New" w:hAnsi="Angsana New"/>
                <w:sz w:val="28"/>
                <w:szCs w:val="28"/>
              </w:rPr>
            </w:pPr>
            <w:r w:rsidRPr="00802EEE">
              <w:rPr>
                <w:rFonts w:ascii="Angsana New" w:hAnsi="Angsana New"/>
                <w:sz w:val="28"/>
                <w:szCs w:val="28"/>
              </w:rPr>
              <w:t>Lease payments</w:t>
            </w:r>
          </w:p>
        </w:tc>
        <w:tc>
          <w:tcPr>
            <w:tcW w:w="1544" w:type="dxa"/>
            <w:tcBorders>
              <w:top w:val="single" w:sz="4" w:space="0" w:color="auto"/>
            </w:tcBorders>
            <w:vAlign w:val="center"/>
          </w:tcPr>
          <w:p w14:paraId="2C808E83" w14:textId="6184CBC2" w:rsidR="007D1924" w:rsidRPr="00802EEE" w:rsidRDefault="007D1924" w:rsidP="00C46EA2">
            <w:pPr>
              <w:tabs>
                <w:tab w:val="decimal" w:pos="1037"/>
              </w:tabs>
              <w:ind w:right="-252"/>
              <w:jc w:val="center"/>
              <w:rPr>
                <w:rFonts w:ascii="Angsana New" w:hAnsi="Angsana New"/>
                <w:sz w:val="28"/>
                <w:szCs w:val="28"/>
              </w:rPr>
            </w:pPr>
            <w:r w:rsidRPr="00802EEE">
              <w:rPr>
                <w:rFonts w:ascii="Angsana New" w:hAnsi="Angsana New"/>
                <w:sz w:val="28"/>
                <w:szCs w:val="28"/>
              </w:rPr>
              <w:t>2,039,142</w:t>
            </w:r>
          </w:p>
        </w:tc>
        <w:tc>
          <w:tcPr>
            <w:tcW w:w="90" w:type="dxa"/>
          </w:tcPr>
          <w:p w14:paraId="5AE7F5A1" w14:textId="77777777" w:rsidR="007D1924" w:rsidRPr="00802EEE" w:rsidRDefault="007D1924" w:rsidP="007D1924">
            <w:pPr>
              <w:tabs>
                <w:tab w:val="decimal" w:pos="1037"/>
              </w:tabs>
              <w:ind w:right="49"/>
              <w:jc w:val="right"/>
              <w:rPr>
                <w:rFonts w:ascii="Angsana New" w:hAnsi="Angsana New"/>
                <w:sz w:val="28"/>
                <w:szCs w:val="28"/>
              </w:rPr>
            </w:pPr>
          </w:p>
        </w:tc>
        <w:tc>
          <w:tcPr>
            <w:tcW w:w="1362" w:type="dxa"/>
            <w:tcBorders>
              <w:top w:val="single" w:sz="4" w:space="0" w:color="auto"/>
            </w:tcBorders>
            <w:vAlign w:val="bottom"/>
          </w:tcPr>
          <w:p w14:paraId="0FC70A9E" w14:textId="77777777" w:rsidR="007D1924" w:rsidRPr="00802EEE" w:rsidRDefault="007D1924" w:rsidP="00626ABB">
            <w:pPr>
              <w:tabs>
                <w:tab w:val="decimal" w:pos="1037"/>
              </w:tabs>
              <w:ind w:right="-150"/>
              <w:jc w:val="center"/>
              <w:rPr>
                <w:rFonts w:ascii="Angsana New" w:hAnsi="Angsana New"/>
                <w:sz w:val="28"/>
                <w:szCs w:val="28"/>
              </w:rPr>
            </w:pPr>
            <w:r w:rsidRPr="00802EEE">
              <w:rPr>
                <w:rFonts w:ascii="Angsana New" w:hAnsi="Angsana New"/>
                <w:sz w:val="28"/>
                <w:szCs w:val="28"/>
              </w:rPr>
              <w:t>2,058,749</w:t>
            </w:r>
          </w:p>
        </w:tc>
        <w:tc>
          <w:tcPr>
            <w:tcW w:w="90" w:type="dxa"/>
          </w:tcPr>
          <w:p w14:paraId="61EEFCCE" w14:textId="77777777" w:rsidR="007D1924" w:rsidRPr="00802EEE" w:rsidRDefault="007D1924" w:rsidP="007D1924">
            <w:pPr>
              <w:tabs>
                <w:tab w:val="decimal" w:pos="1037"/>
              </w:tabs>
              <w:jc w:val="right"/>
              <w:rPr>
                <w:rFonts w:ascii="Angsana New" w:hAnsi="Angsana New"/>
                <w:sz w:val="28"/>
                <w:szCs w:val="28"/>
              </w:rPr>
            </w:pPr>
          </w:p>
        </w:tc>
        <w:tc>
          <w:tcPr>
            <w:tcW w:w="1453" w:type="dxa"/>
            <w:tcBorders>
              <w:top w:val="single" w:sz="4" w:space="0" w:color="auto"/>
            </w:tcBorders>
            <w:vAlign w:val="bottom"/>
          </w:tcPr>
          <w:p w14:paraId="28654786" w14:textId="233075CD" w:rsidR="007D1924" w:rsidRPr="00802EEE" w:rsidRDefault="00626ABB" w:rsidP="00626ABB">
            <w:pPr>
              <w:tabs>
                <w:tab w:val="decimal" w:pos="1176"/>
              </w:tabs>
              <w:ind w:right="-54"/>
              <w:jc w:val="center"/>
              <w:rPr>
                <w:rFonts w:ascii="Angsana New" w:hAnsi="Angsana New"/>
                <w:sz w:val="28"/>
                <w:szCs w:val="28"/>
              </w:rPr>
            </w:pPr>
            <w:r w:rsidRPr="00802EEE">
              <w:rPr>
                <w:rFonts w:ascii="Angsana New" w:hAnsi="Angsana New"/>
                <w:sz w:val="28"/>
                <w:szCs w:val="28"/>
              </w:rPr>
              <w:t xml:space="preserve">  </w:t>
            </w:r>
            <w:r w:rsidR="007D1924" w:rsidRPr="00802EEE">
              <w:rPr>
                <w:rFonts w:ascii="Angsana New" w:hAnsi="Angsana New"/>
                <w:sz w:val="28"/>
                <w:szCs w:val="28"/>
              </w:rPr>
              <w:t>1,911,670</w:t>
            </w:r>
          </w:p>
        </w:tc>
        <w:tc>
          <w:tcPr>
            <w:tcW w:w="90" w:type="dxa"/>
          </w:tcPr>
          <w:p w14:paraId="5075AD9B" w14:textId="77777777" w:rsidR="007D1924" w:rsidRPr="00802EEE" w:rsidRDefault="007D1924" w:rsidP="007D1924">
            <w:pPr>
              <w:tabs>
                <w:tab w:val="decimal" w:pos="1037"/>
              </w:tabs>
              <w:jc w:val="right"/>
              <w:rPr>
                <w:rFonts w:ascii="Angsana New" w:hAnsi="Angsana New"/>
                <w:sz w:val="28"/>
                <w:szCs w:val="28"/>
              </w:rPr>
            </w:pPr>
          </w:p>
        </w:tc>
        <w:tc>
          <w:tcPr>
            <w:tcW w:w="1274" w:type="dxa"/>
            <w:tcBorders>
              <w:top w:val="single" w:sz="4" w:space="0" w:color="auto"/>
            </w:tcBorders>
            <w:vAlign w:val="bottom"/>
          </w:tcPr>
          <w:p w14:paraId="4D91E98D" w14:textId="77777777" w:rsidR="007D1924" w:rsidRPr="00802EEE" w:rsidRDefault="007D1924" w:rsidP="00626ABB">
            <w:pPr>
              <w:tabs>
                <w:tab w:val="decimal" w:pos="1037"/>
              </w:tabs>
              <w:ind w:right="54"/>
              <w:jc w:val="right"/>
              <w:rPr>
                <w:rFonts w:ascii="Angsana New" w:hAnsi="Angsana New"/>
                <w:sz w:val="28"/>
                <w:szCs w:val="28"/>
              </w:rPr>
            </w:pPr>
            <w:r w:rsidRPr="00802EEE">
              <w:rPr>
                <w:rFonts w:ascii="Angsana New" w:hAnsi="Angsana New"/>
                <w:sz w:val="28"/>
                <w:szCs w:val="28"/>
              </w:rPr>
              <w:t>1,928,421</w:t>
            </w:r>
          </w:p>
        </w:tc>
      </w:tr>
      <w:tr w:rsidR="007D1924" w:rsidRPr="00802EEE" w14:paraId="5F12A11C" w14:textId="77777777" w:rsidTr="00365CD2">
        <w:trPr>
          <w:trHeight w:val="331"/>
        </w:trPr>
        <w:tc>
          <w:tcPr>
            <w:tcW w:w="2998" w:type="dxa"/>
            <w:gridSpan w:val="4"/>
          </w:tcPr>
          <w:p w14:paraId="79A2F2F4" w14:textId="4BCD99DD" w:rsidR="007D1924" w:rsidRPr="00FC60DF" w:rsidRDefault="007D1924" w:rsidP="007D1924">
            <w:pPr>
              <w:ind w:left="151" w:right="-72" w:hanging="151"/>
              <w:rPr>
                <w:rFonts w:ascii="Angsana New" w:hAnsi="Angsana New"/>
                <w:sz w:val="28"/>
                <w:szCs w:val="28"/>
                <w:cs/>
              </w:rPr>
            </w:pPr>
            <w:r w:rsidRPr="00802EEE">
              <w:rPr>
                <w:rFonts w:ascii="Angsana New" w:hAnsi="Angsana New"/>
                <w:sz w:val="28"/>
                <w:szCs w:val="28"/>
              </w:rPr>
              <w:t>Less: Deferred interest expenses</w:t>
            </w:r>
          </w:p>
        </w:tc>
        <w:tc>
          <w:tcPr>
            <w:tcW w:w="1544" w:type="dxa"/>
            <w:tcBorders>
              <w:bottom w:val="single" w:sz="4" w:space="0" w:color="auto"/>
            </w:tcBorders>
            <w:vAlign w:val="center"/>
          </w:tcPr>
          <w:p w14:paraId="7B4F83AE" w14:textId="4466BE1D" w:rsidR="007D1924" w:rsidRPr="00FC60DF" w:rsidRDefault="007D1924" w:rsidP="00C46EA2">
            <w:pPr>
              <w:tabs>
                <w:tab w:val="decimal" w:pos="1380"/>
              </w:tabs>
              <w:jc w:val="center"/>
              <w:rPr>
                <w:rFonts w:ascii="Angsana New" w:hAnsi="Angsana New"/>
                <w:sz w:val="28"/>
                <w:szCs w:val="28"/>
                <w:cs/>
              </w:rPr>
            </w:pPr>
            <w:r w:rsidRPr="00802EEE">
              <w:rPr>
                <w:rFonts w:ascii="Angsana New" w:hAnsi="Angsana New"/>
                <w:sz w:val="28"/>
                <w:szCs w:val="28"/>
              </w:rPr>
              <w:t>(1,264,487)</w:t>
            </w:r>
          </w:p>
        </w:tc>
        <w:tc>
          <w:tcPr>
            <w:tcW w:w="90" w:type="dxa"/>
          </w:tcPr>
          <w:p w14:paraId="347BB2F5" w14:textId="77777777" w:rsidR="007D1924" w:rsidRPr="00802EEE" w:rsidRDefault="007D1924" w:rsidP="007D1924">
            <w:pPr>
              <w:tabs>
                <w:tab w:val="decimal" w:pos="1037"/>
              </w:tabs>
              <w:jc w:val="right"/>
              <w:rPr>
                <w:rFonts w:ascii="Angsana New" w:hAnsi="Angsana New"/>
                <w:sz w:val="28"/>
                <w:szCs w:val="28"/>
                <w:lang w:val="en-GB"/>
              </w:rPr>
            </w:pPr>
          </w:p>
        </w:tc>
        <w:tc>
          <w:tcPr>
            <w:tcW w:w="1362" w:type="dxa"/>
            <w:tcBorders>
              <w:bottom w:val="single" w:sz="4" w:space="0" w:color="auto"/>
            </w:tcBorders>
            <w:vAlign w:val="bottom"/>
          </w:tcPr>
          <w:p w14:paraId="088D2784" w14:textId="77777777" w:rsidR="007D1924" w:rsidRPr="00802EEE" w:rsidRDefault="007D1924" w:rsidP="00626ABB">
            <w:pPr>
              <w:tabs>
                <w:tab w:val="decimal" w:pos="1037"/>
              </w:tabs>
              <w:ind w:right="-252"/>
              <w:jc w:val="center"/>
              <w:rPr>
                <w:rFonts w:ascii="Angsana New" w:hAnsi="Angsana New"/>
                <w:sz w:val="28"/>
                <w:szCs w:val="28"/>
              </w:rPr>
            </w:pPr>
            <w:r w:rsidRPr="00802EEE">
              <w:rPr>
                <w:rFonts w:ascii="Angsana New" w:hAnsi="Angsana New"/>
                <w:sz w:val="28"/>
                <w:szCs w:val="28"/>
              </w:rPr>
              <w:t>(1,310,361)</w:t>
            </w:r>
          </w:p>
        </w:tc>
        <w:tc>
          <w:tcPr>
            <w:tcW w:w="90" w:type="dxa"/>
          </w:tcPr>
          <w:p w14:paraId="2A31A382" w14:textId="77777777" w:rsidR="007D1924" w:rsidRPr="00802EEE" w:rsidRDefault="007D1924" w:rsidP="007D1924">
            <w:pPr>
              <w:tabs>
                <w:tab w:val="decimal" w:pos="1037"/>
              </w:tabs>
              <w:jc w:val="right"/>
              <w:rPr>
                <w:rFonts w:ascii="Angsana New" w:hAnsi="Angsana New"/>
                <w:sz w:val="28"/>
                <w:szCs w:val="28"/>
                <w:lang w:val="en-GB"/>
              </w:rPr>
            </w:pPr>
          </w:p>
        </w:tc>
        <w:tc>
          <w:tcPr>
            <w:tcW w:w="1453" w:type="dxa"/>
            <w:tcBorders>
              <w:bottom w:val="single" w:sz="4" w:space="0" w:color="auto"/>
            </w:tcBorders>
            <w:vAlign w:val="bottom"/>
          </w:tcPr>
          <w:p w14:paraId="4D5A80AD" w14:textId="7717B593" w:rsidR="007D1924" w:rsidRPr="00802EEE" w:rsidRDefault="007D1924" w:rsidP="00626ABB">
            <w:pPr>
              <w:tabs>
                <w:tab w:val="decimal" w:pos="1176"/>
              </w:tabs>
              <w:ind w:right="-150"/>
              <w:jc w:val="center"/>
              <w:rPr>
                <w:rFonts w:ascii="Angsana New" w:hAnsi="Angsana New"/>
                <w:sz w:val="28"/>
                <w:szCs w:val="28"/>
              </w:rPr>
            </w:pPr>
            <w:r w:rsidRPr="00802EEE">
              <w:rPr>
                <w:rFonts w:ascii="Angsana New" w:hAnsi="Angsana New"/>
                <w:sz w:val="28"/>
                <w:szCs w:val="28"/>
              </w:rPr>
              <w:t>(1,175,042)</w:t>
            </w:r>
          </w:p>
        </w:tc>
        <w:tc>
          <w:tcPr>
            <w:tcW w:w="90" w:type="dxa"/>
          </w:tcPr>
          <w:p w14:paraId="24074D82" w14:textId="77777777" w:rsidR="007D1924" w:rsidRPr="00802EEE" w:rsidRDefault="007D1924" w:rsidP="007D1924">
            <w:pPr>
              <w:tabs>
                <w:tab w:val="decimal" w:pos="1037"/>
              </w:tabs>
              <w:jc w:val="right"/>
              <w:rPr>
                <w:rFonts w:ascii="Angsana New" w:hAnsi="Angsana New"/>
                <w:sz w:val="28"/>
                <w:szCs w:val="28"/>
                <w:lang w:val="en-GB"/>
              </w:rPr>
            </w:pPr>
          </w:p>
        </w:tc>
        <w:tc>
          <w:tcPr>
            <w:tcW w:w="1274" w:type="dxa"/>
            <w:tcBorders>
              <w:bottom w:val="single" w:sz="4" w:space="0" w:color="auto"/>
            </w:tcBorders>
            <w:vAlign w:val="bottom"/>
          </w:tcPr>
          <w:p w14:paraId="473533D7" w14:textId="77777777" w:rsidR="007D1924" w:rsidRPr="00802EEE" w:rsidRDefault="007D1924" w:rsidP="00626ABB">
            <w:pPr>
              <w:tabs>
                <w:tab w:val="decimal" w:pos="1037"/>
              </w:tabs>
              <w:jc w:val="right"/>
              <w:rPr>
                <w:rFonts w:ascii="Angsana New" w:hAnsi="Angsana New"/>
                <w:sz w:val="28"/>
                <w:szCs w:val="28"/>
                <w:lang w:val="en-GB"/>
              </w:rPr>
            </w:pPr>
            <w:r w:rsidRPr="00802EEE">
              <w:rPr>
                <w:rFonts w:ascii="Angsana New" w:hAnsi="Angsana New"/>
                <w:sz w:val="28"/>
                <w:szCs w:val="28"/>
                <w:lang w:val="en-GB"/>
              </w:rPr>
              <w:t>(1,217,136)</w:t>
            </w:r>
          </w:p>
        </w:tc>
      </w:tr>
      <w:tr w:rsidR="007D1924" w:rsidRPr="00802EEE" w14:paraId="4E960DE7" w14:textId="77777777" w:rsidTr="00365CD2">
        <w:trPr>
          <w:trHeight w:val="331"/>
        </w:trPr>
        <w:tc>
          <w:tcPr>
            <w:tcW w:w="2998" w:type="dxa"/>
            <w:gridSpan w:val="4"/>
          </w:tcPr>
          <w:p w14:paraId="68BB9F7D" w14:textId="4150494F" w:rsidR="007D1924" w:rsidRPr="00FC60DF" w:rsidRDefault="007D1924" w:rsidP="007D1924">
            <w:pPr>
              <w:ind w:left="151" w:right="-72" w:hanging="151"/>
              <w:rPr>
                <w:rFonts w:ascii="Angsana New" w:hAnsi="Angsana New"/>
                <w:b/>
                <w:bCs/>
                <w:sz w:val="28"/>
                <w:szCs w:val="28"/>
                <w:cs/>
              </w:rPr>
            </w:pPr>
            <w:r w:rsidRPr="00802EEE">
              <w:rPr>
                <w:rFonts w:ascii="Angsana New" w:hAnsi="Angsana New"/>
                <w:b/>
                <w:bCs/>
                <w:sz w:val="28"/>
                <w:szCs w:val="28"/>
              </w:rPr>
              <w:t>Total</w:t>
            </w:r>
          </w:p>
        </w:tc>
        <w:tc>
          <w:tcPr>
            <w:tcW w:w="1544" w:type="dxa"/>
            <w:tcBorders>
              <w:top w:val="single" w:sz="4" w:space="0" w:color="auto"/>
            </w:tcBorders>
            <w:vAlign w:val="bottom"/>
          </w:tcPr>
          <w:p w14:paraId="00E262F8" w14:textId="4D251EA7" w:rsidR="007D1924" w:rsidRPr="00802EEE" w:rsidRDefault="007D1924" w:rsidP="00C46EA2">
            <w:pPr>
              <w:tabs>
                <w:tab w:val="decimal" w:pos="1037"/>
              </w:tabs>
              <w:ind w:right="108"/>
              <w:jc w:val="right"/>
              <w:rPr>
                <w:rFonts w:ascii="Angsana New" w:hAnsi="Angsana New"/>
                <w:b/>
                <w:bCs/>
                <w:sz w:val="28"/>
                <w:szCs w:val="28"/>
              </w:rPr>
            </w:pPr>
            <w:r w:rsidRPr="00802EEE">
              <w:rPr>
                <w:rFonts w:ascii="Angsana New" w:hAnsi="Angsana New"/>
                <w:b/>
                <w:bCs/>
                <w:sz w:val="28"/>
                <w:szCs w:val="28"/>
              </w:rPr>
              <w:t>774,655</w:t>
            </w:r>
          </w:p>
        </w:tc>
        <w:tc>
          <w:tcPr>
            <w:tcW w:w="90" w:type="dxa"/>
          </w:tcPr>
          <w:p w14:paraId="07FB6E6F" w14:textId="77777777" w:rsidR="007D1924" w:rsidRPr="00802EEE" w:rsidRDefault="007D1924" w:rsidP="007D1924">
            <w:pPr>
              <w:tabs>
                <w:tab w:val="decimal" w:pos="1037"/>
              </w:tabs>
              <w:jc w:val="right"/>
              <w:rPr>
                <w:rFonts w:ascii="Angsana New" w:hAnsi="Angsana New"/>
                <w:b/>
                <w:bCs/>
                <w:sz w:val="28"/>
                <w:szCs w:val="28"/>
                <w:lang w:val="en-GB"/>
              </w:rPr>
            </w:pPr>
          </w:p>
        </w:tc>
        <w:tc>
          <w:tcPr>
            <w:tcW w:w="1362" w:type="dxa"/>
            <w:tcBorders>
              <w:top w:val="single" w:sz="4" w:space="0" w:color="auto"/>
            </w:tcBorders>
            <w:vAlign w:val="bottom"/>
          </w:tcPr>
          <w:p w14:paraId="53C83D7D" w14:textId="77777777" w:rsidR="007D1924" w:rsidRPr="00802EEE" w:rsidRDefault="007D1924" w:rsidP="00626ABB">
            <w:pPr>
              <w:tabs>
                <w:tab w:val="decimal" w:pos="1037"/>
              </w:tabs>
              <w:ind w:right="-150"/>
              <w:jc w:val="center"/>
              <w:rPr>
                <w:rFonts w:ascii="Angsana New" w:hAnsi="Angsana New"/>
                <w:b/>
                <w:bCs/>
                <w:sz w:val="28"/>
                <w:szCs w:val="28"/>
              </w:rPr>
            </w:pPr>
            <w:r w:rsidRPr="00802EEE">
              <w:rPr>
                <w:rFonts w:ascii="Angsana New" w:hAnsi="Angsana New"/>
                <w:b/>
                <w:bCs/>
                <w:sz w:val="28"/>
                <w:szCs w:val="28"/>
              </w:rPr>
              <w:t>748,388</w:t>
            </w:r>
          </w:p>
        </w:tc>
        <w:tc>
          <w:tcPr>
            <w:tcW w:w="90" w:type="dxa"/>
          </w:tcPr>
          <w:p w14:paraId="43EBCD59" w14:textId="77777777" w:rsidR="007D1924" w:rsidRPr="00802EEE" w:rsidRDefault="007D1924" w:rsidP="007D1924">
            <w:pPr>
              <w:tabs>
                <w:tab w:val="decimal" w:pos="1037"/>
              </w:tabs>
              <w:jc w:val="right"/>
              <w:rPr>
                <w:rFonts w:ascii="Angsana New" w:hAnsi="Angsana New"/>
                <w:b/>
                <w:bCs/>
                <w:sz w:val="28"/>
                <w:szCs w:val="28"/>
                <w:lang w:val="en-GB"/>
              </w:rPr>
            </w:pPr>
          </w:p>
        </w:tc>
        <w:tc>
          <w:tcPr>
            <w:tcW w:w="1453" w:type="dxa"/>
            <w:tcBorders>
              <w:top w:val="single" w:sz="4" w:space="0" w:color="auto"/>
            </w:tcBorders>
            <w:vAlign w:val="bottom"/>
          </w:tcPr>
          <w:p w14:paraId="4831A4E6" w14:textId="38A9C2AC" w:rsidR="007D1924" w:rsidRPr="00802EEE" w:rsidRDefault="007D1924" w:rsidP="00626ABB">
            <w:pPr>
              <w:tabs>
                <w:tab w:val="decimal" w:pos="1176"/>
              </w:tabs>
              <w:ind w:right="-54"/>
              <w:jc w:val="center"/>
              <w:rPr>
                <w:rFonts w:ascii="Angsana New" w:hAnsi="Angsana New"/>
                <w:b/>
                <w:bCs/>
                <w:sz w:val="28"/>
                <w:szCs w:val="28"/>
              </w:rPr>
            </w:pPr>
            <w:r w:rsidRPr="00802EEE">
              <w:rPr>
                <w:rFonts w:ascii="Angsana New" w:hAnsi="Angsana New"/>
                <w:b/>
                <w:bCs/>
                <w:sz w:val="28"/>
                <w:szCs w:val="28"/>
              </w:rPr>
              <w:t>736,628</w:t>
            </w:r>
          </w:p>
        </w:tc>
        <w:tc>
          <w:tcPr>
            <w:tcW w:w="90" w:type="dxa"/>
          </w:tcPr>
          <w:p w14:paraId="338FF607" w14:textId="77777777" w:rsidR="007D1924" w:rsidRPr="00802EEE" w:rsidRDefault="007D1924" w:rsidP="007D1924">
            <w:pPr>
              <w:tabs>
                <w:tab w:val="decimal" w:pos="1037"/>
              </w:tabs>
              <w:jc w:val="right"/>
              <w:rPr>
                <w:rFonts w:ascii="Angsana New" w:hAnsi="Angsana New"/>
                <w:b/>
                <w:bCs/>
                <w:sz w:val="28"/>
                <w:szCs w:val="28"/>
                <w:lang w:val="en-GB"/>
              </w:rPr>
            </w:pPr>
          </w:p>
        </w:tc>
        <w:tc>
          <w:tcPr>
            <w:tcW w:w="1274" w:type="dxa"/>
            <w:tcBorders>
              <w:top w:val="single" w:sz="4" w:space="0" w:color="auto"/>
            </w:tcBorders>
            <w:vAlign w:val="bottom"/>
          </w:tcPr>
          <w:p w14:paraId="34DE48A7" w14:textId="77777777" w:rsidR="007D1924" w:rsidRPr="00802EEE" w:rsidRDefault="007D1924" w:rsidP="00626ABB">
            <w:pPr>
              <w:tabs>
                <w:tab w:val="decimal" w:pos="1037"/>
              </w:tabs>
              <w:ind w:right="54"/>
              <w:jc w:val="right"/>
              <w:rPr>
                <w:rFonts w:ascii="Angsana New" w:hAnsi="Angsana New"/>
                <w:b/>
                <w:bCs/>
                <w:sz w:val="28"/>
                <w:szCs w:val="28"/>
                <w:lang w:val="en-GB"/>
              </w:rPr>
            </w:pPr>
            <w:r w:rsidRPr="00802EEE">
              <w:rPr>
                <w:rFonts w:ascii="Angsana New" w:hAnsi="Angsana New"/>
                <w:b/>
                <w:bCs/>
                <w:sz w:val="28"/>
                <w:szCs w:val="28"/>
                <w:lang w:val="en-GB"/>
              </w:rPr>
              <w:t>711,285</w:t>
            </w:r>
          </w:p>
        </w:tc>
      </w:tr>
      <w:tr w:rsidR="007D1924" w:rsidRPr="00802EEE" w14:paraId="6469EE89" w14:textId="77777777" w:rsidTr="00365CD2">
        <w:trPr>
          <w:trHeight w:val="331"/>
        </w:trPr>
        <w:tc>
          <w:tcPr>
            <w:tcW w:w="2998" w:type="dxa"/>
            <w:gridSpan w:val="4"/>
          </w:tcPr>
          <w:p w14:paraId="6DA02B96" w14:textId="20E2EF6C" w:rsidR="007D1924" w:rsidRPr="00FC60DF" w:rsidRDefault="007D1924" w:rsidP="007D1924">
            <w:pPr>
              <w:ind w:left="151" w:right="-72" w:hanging="151"/>
              <w:rPr>
                <w:rFonts w:ascii="Angsana New" w:hAnsi="Angsana New"/>
                <w:sz w:val="28"/>
                <w:szCs w:val="28"/>
                <w:cs/>
              </w:rPr>
            </w:pPr>
            <w:r w:rsidRPr="00802EEE">
              <w:rPr>
                <w:rFonts w:ascii="Angsana New" w:hAnsi="Angsana New"/>
                <w:sz w:val="28"/>
                <w:szCs w:val="28"/>
              </w:rPr>
              <w:t>Less: Portion due within one year</w:t>
            </w:r>
          </w:p>
        </w:tc>
        <w:tc>
          <w:tcPr>
            <w:tcW w:w="1544" w:type="dxa"/>
            <w:tcBorders>
              <w:bottom w:val="single" w:sz="4" w:space="0" w:color="auto"/>
            </w:tcBorders>
            <w:vAlign w:val="bottom"/>
          </w:tcPr>
          <w:p w14:paraId="34B4FD13" w14:textId="72957916" w:rsidR="007D1924" w:rsidRPr="00FC60DF" w:rsidRDefault="007D1924" w:rsidP="00626ABB">
            <w:pPr>
              <w:tabs>
                <w:tab w:val="decimal" w:pos="1380"/>
              </w:tabs>
              <w:ind w:right="18"/>
              <w:jc w:val="center"/>
              <w:rPr>
                <w:rFonts w:ascii="Angsana New" w:hAnsi="Angsana New"/>
                <w:sz w:val="28"/>
                <w:szCs w:val="28"/>
                <w:cs/>
              </w:rPr>
            </w:pPr>
            <w:r w:rsidRPr="00802EEE">
              <w:rPr>
                <w:rFonts w:ascii="Angsana New" w:hAnsi="Angsana New"/>
                <w:sz w:val="28"/>
                <w:szCs w:val="28"/>
                <w:lang w:val="en-GB"/>
              </w:rPr>
              <w:t>(223,</w:t>
            </w:r>
            <w:r w:rsidRPr="00802EEE">
              <w:rPr>
                <w:rFonts w:ascii="Angsana New" w:hAnsi="Angsana New"/>
                <w:sz w:val="28"/>
                <w:szCs w:val="28"/>
              </w:rPr>
              <w:t>770</w:t>
            </w:r>
            <w:r w:rsidRPr="00802EEE">
              <w:rPr>
                <w:rFonts w:ascii="Angsana New" w:hAnsi="Angsana New"/>
                <w:sz w:val="28"/>
                <w:szCs w:val="28"/>
                <w:lang w:val="en-GB"/>
              </w:rPr>
              <w:t>)</w:t>
            </w:r>
          </w:p>
        </w:tc>
        <w:tc>
          <w:tcPr>
            <w:tcW w:w="90" w:type="dxa"/>
          </w:tcPr>
          <w:p w14:paraId="1E5D84D1" w14:textId="77777777" w:rsidR="007D1924" w:rsidRPr="00802EEE" w:rsidRDefault="007D1924" w:rsidP="007D1924">
            <w:pPr>
              <w:tabs>
                <w:tab w:val="decimal" w:pos="1037"/>
              </w:tabs>
              <w:jc w:val="right"/>
              <w:rPr>
                <w:rFonts w:ascii="Angsana New" w:hAnsi="Angsana New"/>
                <w:sz w:val="28"/>
                <w:szCs w:val="28"/>
                <w:lang w:val="en-GB"/>
              </w:rPr>
            </w:pPr>
          </w:p>
        </w:tc>
        <w:tc>
          <w:tcPr>
            <w:tcW w:w="1362" w:type="dxa"/>
            <w:tcBorders>
              <w:bottom w:val="single" w:sz="4" w:space="0" w:color="auto"/>
            </w:tcBorders>
            <w:vAlign w:val="bottom"/>
          </w:tcPr>
          <w:p w14:paraId="04BD0146" w14:textId="77777777" w:rsidR="007D1924" w:rsidRPr="00802EEE" w:rsidRDefault="007D1924" w:rsidP="00626ABB">
            <w:pPr>
              <w:tabs>
                <w:tab w:val="decimal" w:pos="1037"/>
              </w:tabs>
              <w:ind w:right="-252"/>
              <w:jc w:val="center"/>
              <w:rPr>
                <w:rFonts w:ascii="Angsana New" w:hAnsi="Angsana New"/>
                <w:sz w:val="28"/>
                <w:szCs w:val="28"/>
              </w:rPr>
            </w:pPr>
            <w:r w:rsidRPr="00802EEE">
              <w:rPr>
                <w:rFonts w:ascii="Angsana New" w:hAnsi="Angsana New"/>
                <w:sz w:val="28"/>
                <w:szCs w:val="28"/>
              </w:rPr>
              <w:t>(192,269)</w:t>
            </w:r>
          </w:p>
        </w:tc>
        <w:tc>
          <w:tcPr>
            <w:tcW w:w="90" w:type="dxa"/>
          </w:tcPr>
          <w:p w14:paraId="61E68882" w14:textId="77777777" w:rsidR="007D1924" w:rsidRPr="00802EEE" w:rsidRDefault="007D1924" w:rsidP="007D1924">
            <w:pPr>
              <w:tabs>
                <w:tab w:val="decimal" w:pos="1037"/>
              </w:tabs>
              <w:jc w:val="right"/>
              <w:rPr>
                <w:rFonts w:ascii="Angsana New" w:hAnsi="Angsana New"/>
                <w:sz w:val="28"/>
                <w:szCs w:val="28"/>
                <w:lang w:val="en-GB"/>
              </w:rPr>
            </w:pPr>
          </w:p>
        </w:tc>
        <w:tc>
          <w:tcPr>
            <w:tcW w:w="1453" w:type="dxa"/>
            <w:tcBorders>
              <w:bottom w:val="single" w:sz="4" w:space="0" w:color="auto"/>
            </w:tcBorders>
            <w:vAlign w:val="bottom"/>
          </w:tcPr>
          <w:p w14:paraId="640FD843" w14:textId="73505495" w:rsidR="007D1924" w:rsidRPr="00802EEE" w:rsidRDefault="00626ABB" w:rsidP="00626ABB">
            <w:pPr>
              <w:tabs>
                <w:tab w:val="decimal" w:pos="1176"/>
              </w:tabs>
              <w:ind w:right="-150"/>
              <w:jc w:val="center"/>
              <w:rPr>
                <w:rFonts w:ascii="Angsana New" w:hAnsi="Angsana New"/>
                <w:sz w:val="28"/>
                <w:szCs w:val="28"/>
              </w:rPr>
            </w:pPr>
            <w:r w:rsidRPr="00802EEE">
              <w:rPr>
                <w:rFonts w:ascii="Angsana New" w:hAnsi="Angsana New"/>
                <w:sz w:val="28"/>
                <w:szCs w:val="28"/>
              </w:rPr>
              <w:t xml:space="preserve"> </w:t>
            </w:r>
            <w:r w:rsidR="007D1924" w:rsidRPr="00802EEE">
              <w:rPr>
                <w:rFonts w:ascii="Angsana New" w:hAnsi="Angsana New"/>
                <w:sz w:val="28"/>
                <w:szCs w:val="28"/>
              </w:rPr>
              <w:t>(223,770)</w:t>
            </w:r>
          </w:p>
        </w:tc>
        <w:tc>
          <w:tcPr>
            <w:tcW w:w="90" w:type="dxa"/>
          </w:tcPr>
          <w:p w14:paraId="4EE877E7" w14:textId="77777777" w:rsidR="007D1924" w:rsidRPr="00802EEE" w:rsidRDefault="007D1924" w:rsidP="007D1924">
            <w:pPr>
              <w:tabs>
                <w:tab w:val="decimal" w:pos="1037"/>
              </w:tabs>
              <w:jc w:val="right"/>
              <w:rPr>
                <w:rFonts w:ascii="Angsana New" w:hAnsi="Angsana New"/>
                <w:sz w:val="28"/>
                <w:szCs w:val="28"/>
                <w:lang w:val="en-GB"/>
              </w:rPr>
            </w:pPr>
          </w:p>
        </w:tc>
        <w:tc>
          <w:tcPr>
            <w:tcW w:w="1274" w:type="dxa"/>
            <w:tcBorders>
              <w:bottom w:val="single" w:sz="4" w:space="0" w:color="auto"/>
            </w:tcBorders>
            <w:vAlign w:val="bottom"/>
          </w:tcPr>
          <w:p w14:paraId="474CB288" w14:textId="77777777" w:rsidR="007D1924" w:rsidRPr="00802EEE" w:rsidRDefault="007D1924" w:rsidP="007D1924">
            <w:pPr>
              <w:tabs>
                <w:tab w:val="decimal" w:pos="1037"/>
              </w:tabs>
              <w:jc w:val="right"/>
              <w:rPr>
                <w:rFonts w:ascii="Angsana New" w:hAnsi="Angsana New"/>
                <w:sz w:val="28"/>
                <w:szCs w:val="28"/>
                <w:lang w:val="en-GB"/>
              </w:rPr>
            </w:pPr>
            <w:r w:rsidRPr="00802EEE">
              <w:rPr>
                <w:rFonts w:ascii="Angsana New" w:hAnsi="Angsana New"/>
                <w:sz w:val="28"/>
                <w:szCs w:val="28"/>
                <w:lang w:val="en-GB"/>
              </w:rPr>
              <w:t>(192</w:t>
            </w:r>
            <w:r w:rsidRPr="00802EEE">
              <w:rPr>
                <w:rFonts w:ascii="Angsana New" w:hAnsi="Angsana New"/>
                <w:sz w:val="28"/>
                <w:szCs w:val="28"/>
              </w:rPr>
              <w:t>,269</w:t>
            </w:r>
            <w:r w:rsidRPr="00802EEE">
              <w:rPr>
                <w:rFonts w:ascii="Angsana New" w:hAnsi="Angsana New"/>
                <w:sz w:val="28"/>
                <w:szCs w:val="28"/>
                <w:lang w:val="en-GB"/>
              </w:rPr>
              <w:t>)</w:t>
            </w:r>
          </w:p>
        </w:tc>
      </w:tr>
      <w:tr w:rsidR="007D1924" w:rsidRPr="00802EEE" w14:paraId="32A60127" w14:textId="77777777" w:rsidTr="00365CD2">
        <w:trPr>
          <w:trHeight w:val="331"/>
        </w:trPr>
        <w:tc>
          <w:tcPr>
            <w:tcW w:w="2998" w:type="dxa"/>
            <w:gridSpan w:val="4"/>
          </w:tcPr>
          <w:p w14:paraId="4EF0E386" w14:textId="6C8DB061" w:rsidR="007D1924" w:rsidRPr="00802EEE" w:rsidRDefault="007D1924" w:rsidP="007D1924">
            <w:pPr>
              <w:ind w:left="151" w:right="-72" w:hanging="151"/>
              <w:rPr>
                <w:rFonts w:ascii="Angsana New" w:hAnsi="Angsana New"/>
                <w:b/>
                <w:bCs/>
                <w:sz w:val="28"/>
                <w:szCs w:val="28"/>
              </w:rPr>
            </w:pPr>
            <w:r w:rsidRPr="00802EEE">
              <w:rPr>
                <w:rFonts w:ascii="Angsana New" w:hAnsi="Angsana New"/>
                <w:b/>
                <w:bCs/>
                <w:sz w:val="28"/>
                <w:szCs w:val="28"/>
              </w:rPr>
              <w:t>Lease liabilities - net of current portion</w:t>
            </w:r>
          </w:p>
        </w:tc>
        <w:tc>
          <w:tcPr>
            <w:tcW w:w="1544" w:type="dxa"/>
            <w:tcBorders>
              <w:top w:val="single" w:sz="4" w:space="0" w:color="auto"/>
              <w:bottom w:val="double" w:sz="4" w:space="0" w:color="auto"/>
            </w:tcBorders>
            <w:vAlign w:val="bottom"/>
          </w:tcPr>
          <w:p w14:paraId="0A5558C9" w14:textId="71020F0D" w:rsidR="007D1924" w:rsidRPr="00802EEE" w:rsidRDefault="007D1924" w:rsidP="00626ABB">
            <w:pPr>
              <w:tabs>
                <w:tab w:val="decimal" w:pos="1037"/>
              </w:tabs>
              <w:ind w:right="108"/>
              <w:jc w:val="right"/>
              <w:rPr>
                <w:rFonts w:ascii="Angsana New" w:hAnsi="Angsana New"/>
                <w:b/>
                <w:bCs/>
                <w:sz w:val="28"/>
                <w:szCs w:val="28"/>
              </w:rPr>
            </w:pPr>
            <w:r w:rsidRPr="00802EEE">
              <w:rPr>
                <w:rFonts w:ascii="Angsana New" w:hAnsi="Angsana New"/>
                <w:b/>
                <w:bCs/>
                <w:sz w:val="28"/>
                <w:szCs w:val="28"/>
              </w:rPr>
              <w:t>550,885</w:t>
            </w:r>
          </w:p>
        </w:tc>
        <w:tc>
          <w:tcPr>
            <w:tcW w:w="90" w:type="dxa"/>
          </w:tcPr>
          <w:p w14:paraId="073BC6FA" w14:textId="77777777" w:rsidR="007D1924" w:rsidRPr="00802EEE" w:rsidRDefault="007D1924" w:rsidP="007D1924">
            <w:pPr>
              <w:tabs>
                <w:tab w:val="decimal" w:pos="1037"/>
              </w:tabs>
              <w:jc w:val="right"/>
              <w:rPr>
                <w:rFonts w:ascii="Angsana New" w:hAnsi="Angsana New"/>
                <w:b/>
                <w:bCs/>
                <w:sz w:val="28"/>
                <w:szCs w:val="28"/>
              </w:rPr>
            </w:pPr>
          </w:p>
        </w:tc>
        <w:tc>
          <w:tcPr>
            <w:tcW w:w="1362" w:type="dxa"/>
            <w:tcBorders>
              <w:top w:val="single" w:sz="4" w:space="0" w:color="auto"/>
              <w:bottom w:val="double" w:sz="4" w:space="0" w:color="auto"/>
            </w:tcBorders>
            <w:vAlign w:val="bottom"/>
          </w:tcPr>
          <w:p w14:paraId="1B4D21E4" w14:textId="77777777" w:rsidR="007D1924" w:rsidRPr="00802EEE" w:rsidRDefault="007D1924" w:rsidP="00626ABB">
            <w:pPr>
              <w:tabs>
                <w:tab w:val="decimal" w:pos="1037"/>
              </w:tabs>
              <w:ind w:right="-150"/>
              <w:jc w:val="center"/>
              <w:rPr>
                <w:rFonts w:ascii="Angsana New" w:hAnsi="Angsana New"/>
                <w:b/>
                <w:bCs/>
                <w:sz w:val="28"/>
                <w:szCs w:val="28"/>
              </w:rPr>
            </w:pPr>
            <w:r w:rsidRPr="00802EEE">
              <w:rPr>
                <w:rFonts w:ascii="Angsana New" w:hAnsi="Angsana New"/>
                <w:b/>
                <w:bCs/>
                <w:sz w:val="28"/>
                <w:szCs w:val="28"/>
              </w:rPr>
              <w:t>556,119</w:t>
            </w:r>
          </w:p>
        </w:tc>
        <w:tc>
          <w:tcPr>
            <w:tcW w:w="90" w:type="dxa"/>
          </w:tcPr>
          <w:p w14:paraId="7919DCB9" w14:textId="77777777" w:rsidR="007D1924" w:rsidRPr="00802EEE" w:rsidRDefault="007D1924" w:rsidP="007D1924">
            <w:pPr>
              <w:tabs>
                <w:tab w:val="decimal" w:pos="1037"/>
              </w:tabs>
              <w:jc w:val="right"/>
              <w:rPr>
                <w:rFonts w:ascii="Angsana New" w:hAnsi="Angsana New"/>
                <w:b/>
                <w:bCs/>
                <w:sz w:val="28"/>
                <w:szCs w:val="28"/>
              </w:rPr>
            </w:pPr>
          </w:p>
        </w:tc>
        <w:tc>
          <w:tcPr>
            <w:tcW w:w="1453" w:type="dxa"/>
            <w:tcBorders>
              <w:top w:val="single" w:sz="4" w:space="0" w:color="auto"/>
              <w:bottom w:val="double" w:sz="4" w:space="0" w:color="auto"/>
            </w:tcBorders>
            <w:vAlign w:val="bottom"/>
          </w:tcPr>
          <w:p w14:paraId="7035AE8C" w14:textId="6549779B" w:rsidR="007D1924" w:rsidRPr="00802EEE" w:rsidRDefault="007D1924" w:rsidP="00626ABB">
            <w:pPr>
              <w:tabs>
                <w:tab w:val="decimal" w:pos="1176"/>
              </w:tabs>
              <w:ind w:right="-54"/>
              <w:jc w:val="center"/>
              <w:rPr>
                <w:rFonts w:ascii="Angsana New" w:hAnsi="Angsana New"/>
                <w:b/>
                <w:bCs/>
                <w:sz w:val="28"/>
                <w:szCs w:val="28"/>
              </w:rPr>
            </w:pPr>
            <w:r w:rsidRPr="00802EEE">
              <w:rPr>
                <w:rFonts w:ascii="Angsana New" w:hAnsi="Angsana New"/>
                <w:b/>
                <w:bCs/>
                <w:sz w:val="28"/>
                <w:szCs w:val="28"/>
              </w:rPr>
              <w:t>512,858</w:t>
            </w:r>
          </w:p>
        </w:tc>
        <w:tc>
          <w:tcPr>
            <w:tcW w:w="90" w:type="dxa"/>
          </w:tcPr>
          <w:p w14:paraId="56762F1D" w14:textId="77777777" w:rsidR="007D1924" w:rsidRPr="00802EEE" w:rsidRDefault="007D1924" w:rsidP="007D1924">
            <w:pPr>
              <w:tabs>
                <w:tab w:val="decimal" w:pos="1037"/>
              </w:tabs>
              <w:jc w:val="right"/>
              <w:rPr>
                <w:rFonts w:ascii="Angsana New" w:hAnsi="Angsana New"/>
                <w:b/>
                <w:bCs/>
                <w:sz w:val="28"/>
                <w:szCs w:val="28"/>
              </w:rPr>
            </w:pPr>
          </w:p>
        </w:tc>
        <w:tc>
          <w:tcPr>
            <w:tcW w:w="1274" w:type="dxa"/>
            <w:tcBorders>
              <w:top w:val="single" w:sz="4" w:space="0" w:color="auto"/>
              <w:bottom w:val="double" w:sz="4" w:space="0" w:color="auto"/>
            </w:tcBorders>
            <w:vAlign w:val="bottom"/>
          </w:tcPr>
          <w:p w14:paraId="0EFA47ED" w14:textId="77777777" w:rsidR="007D1924" w:rsidRPr="00802EEE" w:rsidRDefault="007D1924" w:rsidP="00626ABB">
            <w:pPr>
              <w:tabs>
                <w:tab w:val="decimal" w:pos="1037"/>
              </w:tabs>
              <w:ind w:right="54"/>
              <w:jc w:val="right"/>
              <w:rPr>
                <w:rFonts w:ascii="Angsana New" w:hAnsi="Angsana New"/>
                <w:b/>
                <w:bCs/>
                <w:sz w:val="28"/>
                <w:szCs w:val="28"/>
              </w:rPr>
            </w:pPr>
            <w:r w:rsidRPr="00802EEE">
              <w:rPr>
                <w:rFonts w:ascii="Angsana New" w:hAnsi="Angsana New"/>
                <w:b/>
                <w:bCs/>
                <w:sz w:val="28"/>
                <w:szCs w:val="28"/>
              </w:rPr>
              <w:t>519,016</w:t>
            </w:r>
          </w:p>
        </w:tc>
      </w:tr>
    </w:tbl>
    <w:p w14:paraId="7BB19AD0" w14:textId="1EE1DAA2" w:rsidR="007B0B50" w:rsidRPr="00924F33" w:rsidRDefault="00B44D85" w:rsidP="00924F33">
      <w:pPr>
        <w:pStyle w:val="ListParagraph"/>
        <w:spacing w:before="240" w:after="120" w:line="380" w:lineRule="exact"/>
        <w:ind w:left="965"/>
        <w:contextualSpacing w:val="0"/>
        <w:jc w:val="thaiDistribute"/>
        <w:rPr>
          <w:rFonts w:asciiTheme="majorBidi" w:hAnsiTheme="majorBidi" w:cstheme="majorBidi"/>
          <w:sz w:val="28"/>
          <w:szCs w:val="28"/>
        </w:rPr>
      </w:pPr>
      <w:r w:rsidRPr="00B542DF">
        <w:rPr>
          <w:rFonts w:asciiTheme="majorBidi" w:hAnsiTheme="majorBidi" w:cstheme="majorBidi"/>
          <w:sz w:val="28"/>
          <w:szCs w:val="28"/>
        </w:rPr>
        <w:lastRenderedPageBreak/>
        <w:t xml:space="preserve">Movements of the lease liability account during the years ended </w:t>
      </w:r>
      <w:r w:rsidR="00C957C8" w:rsidRPr="00B542DF">
        <w:rPr>
          <w:rFonts w:asciiTheme="majorBidi" w:hAnsiTheme="majorBidi" w:cstheme="majorBidi"/>
          <w:sz w:val="28"/>
          <w:szCs w:val="28"/>
        </w:rPr>
        <w:t>December</w:t>
      </w:r>
      <w:r w:rsidR="00B91949">
        <w:rPr>
          <w:rFonts w:asciiTheme="majorBidi" w:hAnsiTheme="majorBidi" w:cstheme="majorBidi"/>
          <w:sz w:val="28"/>
          <w:szCs w:val="28"/>
        </w:rPr>
        <w:t xml:space="preserve"> 31,</w:t>
      </w:r>
      <w:r w:rsidR="00C957C8" w:rsidRPr="00B542DF">
        <w:rPr>
          <w:rFonts w:asciiTheme="majorBidi" w:hAnsiTheme="majorBidi" w:cstheme="majorBidi"/>
          <w:sz w:val="28"/>
          <w:szCs w:val="28"/>
        </w:rPr>
        <w:t xml:space="preserve"> 202</w:t>
      </w:r>
      <w:r w:rsidR="00DB0D75">
        <w:rPr>
          <w:rFonts w:asciiTheme="majorBidi" w:hAnsiTheme="majorBidi" w:cstheme="majorBidi"/>
          <w:sz w:val="28"/>
          <w:szCs w:val="28"/>
        </w:rPr>
        <w:t>5</w:t>
      </w:r>
      <w:r w:rsidR="00C957C8" w:rsidRPr="00B542DF">
        <w:rPr>
          <w:rFonts w:asciiTheme="majorBidi" w:hAnsiTheme="majorBidi" w:cstheme="majorBidi"/>
          <w:sz w:val="28"/>
          <w:szCs w:val="28"/>
        </w:rPr>
        <w:t xml:space="preserve"> and 202</w:t>
      </w:r>
      <w:r w:rsidR="00DB0D75">
        <w:rPr>
          <w:rFonts w:asciiTheme="majorBidi" w:hAnsiTheme="majorBidi" w:cstheme="majorBidi"/>
          <w:sz w:val="28"/>
          <w:szCs w:val="28"/>
        </w:rPr>
        <w:t>4</w:t>
      </w:r>
      <w:r w:rsidRPr="00B542DF">
        <w:rPr>
          <w:rFonts w:asciiTheme="majorBidi" w:hAnsiTheme="majorBidi" w:cstheme="majorBidi"/>
          <w:sz w:val="28"/>
          <w:szCs w:val="28"/>
        </w:rPr>
        <w:t xml:space="preserve"> are summarised below: </w:t>
      </w:r>
    </w:p>
    <w:tbl>
      <w:tblPr>
        <w:tblW w:w="8912" w:type="dxa"/>
        <w:tblInd w:w="900" w:type="dxa"/>
        <w:tblLayout w:type="fixed"/>
        <w:tblCellMar>
          <w:left w:w="29" w:type="dxa"/>
          <w:right w:w="29" w:type="dxa"/>
        </w:tblCellMar>
        <w:tblLook w:val="04A0" w:firstRow="1" w:lastRow="0" w:firstColumn="1" w:lastColumn="0" w:noHBand="0" w:noVBand="1"/>
      </w:tblPr>
      <w:tblGrid>
        <w:gridCol w:w="863"/>
        <w:gridCol w:w="953"/>
        <w:gridCol w:w="953"/>
        <w:gridCol w:w="291"/>
        <w:gridCol w:w="1530"/>
        <w:gridCol w:w="90"/>
        <w:gridCol w:w="1350"/>
        <w:gridCol w:w="90"/>
        <w:gridCol w:w="1440"/>
        <w:gridCol w:w="90"/>
        <w:gridCol w:w="1262"/>
      </w:tblGrid>
      <w:tr w:rsidR="000B3D8E" w:rsidRPr="00C121F7" w14:paraId="2299F3F6" w14:textId="77777777" w:rsidTr="006238CF">
        <w:trPr>
          <w:trHeight w:val="193"/>
        </w:trPr>
        <w:tc>
          <w:tcPr>
            <w:tcW w:w="863" w:type="dxa"/>
          </w:tcPr>
          <w:p w14:paraId="66CF038D" w14:textId="77777777" w:rsidR="000B3D8E" w:rsidRPr="00C121F7" w:rsidRDefault="000B3D8E">
            <w:pPr>
              <w:tabs>
                <w:tab w:val="decimal" w:pos="1037"/>
              </w:tabs>
              <w:ind w:right="-34"/>
              <w:jc w:val="right"/>
              <w:rPr>
                <w:rFonts w:asciiTheme="majorBidi" w:hAnsiTheme="majorBidi" w:cstheme="majorBidi"/>
                <w:sz w:val="28"/>
                <w:szCs w:val="28"/>
              </w:rPr>
            </w:pPr>
          </w:p>
        </w:tc>
        <w:tc>
          <w:tcPr>
            <w:tcW w:w="953" w:type="dxa"/>
          </w:tcPr>
          <w:p w14:paraId="2EC828FE" w14:textId="77777777" w:rsidR="000B3D8E" w:rsidRPr="00C121F7" w:rsidRDefault="000B3D8E">
            <w:pPr>
              <w:tabs>
                <w:tab w:val="decimal" w:pos="1037"/>
              </w:tabs>
              <w:ind w:right="-34"/>
              <w:jc w:val="right"/>
              <w:rPr>
                <w:rFonts w:asciiTheme="majorBidi" w:hAnsiTheme="majorBidi" w:cstheme="majorBidi"/>
                <w:sz w:val="28"/>
                <w:szCs w:val="28"/>
              </w:rPr>
            </w:pPr>
          </w:p>
        </w:tc>
        <w:tc>
          <w:tcPr>
            <w:tcW w:w="953" w:type="dxa"/>
          </w:tcPr>
          <w:p w14:paraId="4FD959E9" w14:textId="77777777" w:rsidR="000B3D8E" w:rsidRPr="00C121F7" w:rsidRDefault="000B3D8E">
            <w:pPr>
              <w:tabs>
                <w:tab w:val="decimal" w:pos="1037"/>
              </w:tabs>
              <w:ind w:right="-34"/>
              <w:jc w:val="right"/>
              <w:rPr>
                <w:rFonts w:asciiTheme="majorBidi" w:hAnsiTheme="majorBidi" w:cstheme="majorBidi"/>
                <w:sz w:val="28"/>
                <w:szCs w:val="28"/>
              </w:rPr>
            </w:pPr>
          </w:p>
        </w:tc>
        <w:tc>
          <w:tcPr>
            <w:tcW w:w="6143" w:type="dxa"/>
            <w:gridSpan w:val="8"/>
          </w:tcPr>
          <w:p w14:paraId="605B1DFA" w14:textId="26D4C351" w:rsidR="000B3D8E" w:rsidRPr="00FC60DF" w:rsidRDefault="000B3D8E" w:rsidP="004F1E66">
            <w:pPr>
              <w:tabs>
                <w:tab w:val="decimal" w:pos="1037"/>
              </w:tabs>
              <w:jc w:val="right"/>
              <w:rPr>
                <w:rFonts w:asciiTheme="majorBidi" w:hAnsiTheme="majorBidi" w:cstheme="majorBidi"/>
                <w:b/>
                <w:bCs/>
                <w:sz w:val="28"/>
                <w:szCs w:val="28"/>
                <w:cs/>
              </w:rPr>
            </w:pPr>
            <w:r w:rsidRPr="00A17C88">
              <w:rPr>
                <w:rFonts w:asciiTheme="majorBidi" w:hAnsiTheme="majorBidi" w:cstheme="majorBidi"/>
                <w:b/>
                <w:bCs/>
                <w:sz w:val="28"/>
                <w:szCs w:val="28"/>
              </w:rPr>
              <w:t>(Unit: Thousand Baht)</w:t>
            </w:r>
          </w:p>
        </w:tc>
      </w:tr>
      <w:tr w:rsidR="000B3D8E" w:rsidRPr="00C121F7" w14:paraId="7FB92E7D" w14:textId="77777777" w:rsidTr="006238CF">
        <w:trPr>
          <w:trHeight w:val="229"/>
        </w:trPr>
        <w:tc>
          <w:tcPr>
            <w:tcW w:w="3060" w:type="dxa"/>
            <w:gridSpan w:val="4"/>
          </w:tcPr>
          <w:p w14:paraId="0730ECAD" w14:textId="77777777" w:rsidR="000B3D8E" w:rsidRPr="00FC60DF" w:rsidRDefault="000B3D8E">
            <w:pPr>
              <w:ind w:left="151" w:right="-72" w:hanging="151"/>
              <w:rPr>
                <w:rFonts w:asciiTheme="majorBidi" w:hAnsiTheme="majorBidi" w:cstheme="majorBidi"/>
                <w:sz w:val="28"/>
                <w:szCs w:val="28"/>
                <w:cs/>
              </w:rPr>
            </w:pPr>
          </w:p>
        </w:tc>
        <w:tc>
          <w:tcPr>
            <w:tcW w:w="2970" w:type="dxa"/>
            <w:gridSpan w:val="3"/>
            <w:tcBorders>
              <w:bottom w:val="single" w:sz="4" w:space="0" w:color="auto"/>
            </w:tcBorders>
          </w:tcPr>
          <w:p w14:paraId="7AF4672F" w14:textId="0613B186" w:rsidR="000B3D8E" w:rsidRPr="00A17C88" w:rsidRDefault="000B3D8E">
            <w:pPr>
              <w:tabs>
                <w:tab w:val="decimal" w:pos="1037"/>
              </w:tabs>
              <w:ind w:left="-5"/>
              <w:jc w:val="center"/>
              <w:rPr>
                <w:rFonts w:asciiTheme="majorBidi" w:hAnsiTheme="majorBidi" w:cstheme="majorBidi"/>
                <w:b/>
                <w:bCs/>
                <w:sz w:val="28"/>
                <w:szCs w:val="28"/>
                <w:cs/>
              </w:rPr>
            </w:pPr>
            <w:r w:rsidRPr="00A17C88">
              <w:rPr>
                <w:rFonts w:asciiTheme="majorBidi" w:hAnsiTheme="majorBidi" w:cstheme="majorBidi"/>
                <w:b/>
                <w:bCs/>
                <w:sz w:val="28"/>
                <w:szCs w:val="28"/>
              </w:rPr>
              <w:t xml:space="preserve">Consolidated </w:t>
            </w:r>
            <w:r w:rsidRPr="00780319">
              <w:rPr>
                <w:rFonts w:asciiTheme="majorBidi" w:hAnsiTheme="majorBidi" w:cstheme="majorBidi"/>
                <w:b/>
                <w:bCs/>
                <w:sz w:val="28"/>
                <w:szCs w:val="28"/>
              </w:rPr>
              <w:t xml:space="preserve">                                    </w:t>
            </w:r>
            <w:r w:rsidRPr="00A17C88">
              <w:rPr>
                <w:rFonts w:asciiTheme="majorBidi" w:hAnsiTheme="majorBidi" w:cstheme="majorBidi"/>
                <w:b/>
                <w:bCs/>
                <w:sz w:val="28"/>
                <w:szCs w:val="28"/>
              </w:rPr>
              <w:t>financial statements</w:t>
            </w:r>
          </w:p>
        </w:tc>
        <w:tc>
          <w:tcPr>
            <w:tcW w:w="90" w:type="dxa"/>
          </w:tcPr>
          <w:p w14:paraId="0D277B13" w14:textId="77777777" w:rsidR="000B3D8E" w:rsidRPr="00FC60DF" w:rsidRDefault="000B3D8E">
            <w:pPr>
              <w:tabs>
                <w:tab w:val="decimal" w:pos="1037"/>
              </w:tabs>
              <w:ind w:left="-5"/>
              <w:jc w:val="center"/>
              <w:rPr>
                <w:rFonts w:asciiTheme="majorBidi" w:hAnsiTheme="majorBidi" w:cstheme="majorBidi"/>
                <w:sz w:val="28"/>
                <w:szCs w:val="28"/>
                <w:cs/>
              </w:rPr>
            </w:pPr>
          </w:p>
        </w:tc>
        <w:tc>
          <w:tcPr>
            <w:tcW w:w="2792" w:type="dxa"/>
            <w:gridSpan w:val="3"/>
            <w:tcBorders>
              <w:bottom w:val="single" w:sz="4" w:space="0" w:color="auto"/>
            </w:tcBorders>
          </w:tcPr>
          <w:p w14:paraId="3EA94B43" w14:textId="41D43CD4" w:rsidR="000B3D8E" w:rsidRPr="00FC60DF" w:rsidRDefault="000B3D8E">
            <w:pPr>
              <w:tabs>
                <w:tab w:val="decimal" w:pos="1037"/>
              </w:tabs>
              <w:ind w:left="-5"/>
              <w:jc w:val="center"/>
              <w:rPr>
                <w:rFonts w:asciiTheme="majorBidi" w:hAnsiTheme="majorBidi" w:cstheme="majorBidi"/>
                <w:b/>
                <w:bCs/>
                <w:sz w:val="28"/>
                <w:szCs w:val="28"/>
                <w:cs/>
              </w:rPr>
            </w:pPr>
            <w:r w:rsidRPr="00A17C88">
              <w:rPr>
                <w:rFonts w:asciiTheme="majorBidi" w:hAnsiTheme="majorBidi" w:cstheme="majorBidi"/>
                <w:b/>
                <w:bCs/>
                <w:sz w:val="28"/>
                <w:szCs w:val="28"/>
              </w:rPr>
              <w:t xml:space="preserve">Separate </w:t>
            </w:r>
            <w:r w:rsidRPr="00780319">
              <w:rPr>
                <w:rFonts w:asciiTheme="majorBidi" w:hAnsiTheme="majorBidi" w:cstheme="majorBidi"/>
                <w:b/>
                <w:bCs/>
                <w:sz w:val="28"/>
                <w:szCs w:val="28"/>
              </w:rPr>
              <w:t xml:space="preserve">                                     </w:t>
            </w:r>
            <w:r w:rsidRPr="00A17C88">
              <w:rPr>
                <w:rFonts w:asciiTheme="majorBidi" w:hAnsiTheme="majorBidi" w:cstheme="majorBidi"/>
                <w:b/>
                <w:bCs/>
                <w:sz w:val="28"/>
                <w:szCs w:val="28"/>
              </w:rPr>
              <w:t>financial statements</w:t>
            </w:r>
          </w:p>
        </w:tc>
      </w:tr>
      <w:tr w:rsidR="000B3D8E" w:rsidRPr="00C121F7" w14:paraId="51121DE8" w14:textId="77777777" w:rsidTr="006238CF">
        <w:trPr>
          <w:trHeight w:val="193"/>
        </w:trPr>
        <w:tc>
          <w:tcPr>
            <w:tcW w:w="3060" w:type="dxa"/>
            <w:gridSpan w:val="4"/>
          </w:tcPr>
          <w:p w14:paraId="7E3979DA" w14:textId="77777777" w:rsidR="000B3D8E" w:rsidRPr="00FC60DF" w:rsidRDefault="000B3D8E">
            <w:pPr>
              <w:ind w:left="151" w:right="-72" w:hanging="151"/>
              <w:rPr>
                <w:rFonts w:asciiTheme="majorBidi" w:hAnsiTheme="majorBidi" w:cstheme="majorBidi"/>
                <w:sz w:val="28"/>
                <w:szCs w:val="28"/>
                <w:cs/>
              </w:rPr>
            </w:pPr>
          </w:p>
        </w:tc>
        <w:tc>
          <w:tcPr>
            <w:tcW w:w="1530" w:type="dxa"/>
            <w:tcBorders>
              <w:top w:val="single" w:sz="4" w:space="0" w:color="auto"/>
              <w:bottom w:val="single" w:sz="4" w:space="0" w:color="auto"/>
            </w:tcBorders>
          </w:tcPr>
          <w:p w14:paraId="7E04978D" w14:textId="18A17E05" w:rsidR="000B3D8E" w:rsidRPr="00A17C88" w:rsidRDefault="000B3D8E">
            <w:pPr>
              <w:ind w:right="-72"/>
              <w:jc w:val="center"/>
              <w:rPr>
                <w:rFonts w:asciiTheme="majorBidi" w:hAnsiTheme="majorBidi" w:cstheme="majorBidi"/>
                <w:b/>
                <w:bCs/>
                <w:sz w:val="28"/>
                <w:szCs w:val="28"/>
              </w:rPr>
            </w:pPr>
            <w:r w:rsidRPr="00A17C88">
              <w:rPr>
                <w:rFonts w:asciiTheme="majorBidi" w:hAnsiTheme="majorBidi" w:cstheme="majorBidi"/>
                <w:b/>
                <w:bCs/>
                <w:sz w:val="28"/>
                <w:szCs w:val="28"/>
              </w:rPr>
              <w:t>2025</w:t>
            </w:r>
          </w:p>
        </w:tc>
        <w:tc>
          <w:tcPr>
            <w:tcW w:w="90" w:type="dxa"/>
          </w:tcPr>
          <w:p w14:paraId="11370A11" w14:textId="77777777" w:rsidR="000B3D8E" w:rsidRPr="00A17C88" w:rsidRDefault="000B3D8E">
            <w:pPr>
              <w:ind w:right="-72"/>
              <w:jc w:val="center"/>
              <w:rPr>
                <w:rFonts w:asciiTheme="majorBidi" w:hAnsiTheme="majorBidi" w:cstheme="majorBidi"/>
                <w:b/>
                <w:bCs/>
                <w:sz w:val="28"/>
                <w:szCs w:val="28"/>
              </w:rPr>
            </w:pPr>
          </w:p>
        </w:tc>
        <w:tc>
          <w:tcPr>
            <w:tcW w:w="1350" w:type="dxa"/>
            <w:tcBorders>
              <w:top w:val="single" w:sz="4" w:space="0" w:color="auto"/>
              <w:bottom w:val="single" w:sz="4" w:space="0" w:color="auto"/>
            </w:tcBorders>
          </w:tcPr>
          <w:p w14:paraId="0789DBD0" w14:textId="5CE2CD03" w:rsidR="000B3D8E" w:rsidRPr="00A17C88" w:rsidRDefault="000B3D8E">
            <w:pPr>
              <w:ind w:right="-72"/>
              <w:jc w:val="center"/>
              <w:rPr>
                <w:rFonts w:asciiTheme="majorBidi" w:hAnsiTheme="majorBidi" w:cstheme="majorBidi"/>
                <w:b/>
                <w:bCs/>
                <w:sz w:val="28"/>
                <w:szCs w:val="28"/>
              </w:rPr>
            </w:pPr>
            <w:r w:rsidRPr="00A17C88">
              <w:rPr>
                <w:rFonts w:asciiTheme="majorBidi" w:hAnsiTheme="majorBidi" w:cstheme="majorBidi"/>
                <w:b/>
                <w:bCs/>
                <w:sz w:val="28"/>
                <w:szCs w:val="28"/>
              </w:rPr>
              <w:t>2024</w:t>
            </w:r>
          </w:p>
        </w:tc>
        <w:tc>
          <w:tcPr>
            <w:tcW w:w="90" w:type="dxa"/>
          </w:tcPr>
          <w:p w14:paraId="4EC25F6D" w14:textId="77777777" w:rsidR="000B3D8E" w:rsidRPr="00A66B3E" w:rsidRDefault="000B3D8E">
            <w:pPr>
              <w:ind w:right="-72"/>
              <w:jc w:val="center"/>
              <w:rPr>
                <w:rFonts w:asciiTheme="majorBidi" w:hAnsiTheme="majorBidi" w:cstheme="majorBidi"/>
                <w:sz w:val="28"/>
                <w:szCs w:val="28"/>
              </w:rPr>
            </w:pPr>
          </w:p>
        </w:tc>
        <w:tc>
          <w:tcPr>
            <w:tcW w:w="1440" w:type="dxa"/>
            <w:tcBorders>
              <w:top w:val="single" w:sz="4" w:space="0" w:color="auto"/>
              <w:bottom w:val="single" w:sz="4" w:space="0" w:color="auto"/>
            </w:tcBorders>
          </w:tcPr>
          <w:p w14:paraId="11D3C087" w14:textId="4314567E" w:rsidR="000B3D8E" w:rsidRPr="00A17C88" w:rsidRDefault="000B3D8E">
            <w:pPr>
              <w:ind w:right="-72"/>
              <w:jc w:val="center"/>
              <w:rPr>
                <w:rFonts w:asciiTheme="majorBidi" w:hAnsiTheme="majorBidi" w:cstheme="majorBidi"/>
                <w:b/>
                <w:bCs/>
                <w:sz w:val="28"/>
                <w:szCs w:val="28"/>
              </w:rPr>
            </w:pPr>
            <w:r w:rsidRPr="00A17C88">
              <w:rPr>
                <w:rFonts w:asciiTheme="majorBidi" w:hAnsiTheme="majorBidi" w:cstheme="majorBidi"/>
                <w:b/>
                <w:bCs/>
                <w:sz w:val="28"/>
                <w:szCs w:val="28"/>
              </w:rPr>
              <w:t>2025</w:t>
            </w:r>
          </w:p>
        </w:tc>
        <w:tc>
          <w:tcPr>
            <w:tcW w:w="90" w:type="dxa"/>
          </w:tcPr>
          <w:p w14:paraId="038DAC0D" w14:textId="77777777" w:rsidR="000B3D8E" w:rsidRPr="00A17C88" w:rsidRDefault="000B3D8E">
            <w:pPr>
              <w:ind w:right="-72"/>
              <w:jc w:val="center"/>
              <w:rPr>
                <w:rFonts w:asciiTheme="majorBidi" w:hAnsiTheme="majorBidi" w:cstheme="majorBidi"/>
                <w:b/>
                <w:bCs/>
                <w:sz w:val="28"/>
                <w:szCs w:val="28"/>
              </w:rPr>
            </w:pPr>
          </w:p>
        </w:tc>
        <w:tc>
          <w:tcPr>
            <w:tcW w:w="1262" w:type="dxa"/>
            <w:tcBorders>
              <w:top w:val="single" w:sz="4" w:space="0" w:color="auto"/>
              <w:bottom w:val="single" w:sz="4" w:space="0" w:color="auto"/>
            </w:tcBorders>
          </w:tcPr>
          <w:p w14:paraId="6D0E1A41" w14:textId="56419109" w:rsidR="000B3D8E" w:rsidRPr="00A17C88" w:rsidRDefault="000B3D8E">
            <w:pPr>
              <w:ind w:right="-72"/>
              <w:jc w:val="center"/>
              <w:rPr>
                <w:rFonts w:asciiTheme="majorBidi" w:hAnsiTheme="majorBidi" w:cstheme="majorBidi"/>
                <w:b/>
                <w:bCs/>
                <w:sz w:val="28"/>
                <w:szCs w:val="28"/>
              </w:rPr>
            </w:pPr>
            <w:r w:rsidRPr="00A17C88">
              <w:rPr>
                <w:rFonts w:asciiTheme="majorBidi" w:hAnsiTheme="majorBidi" w:cstheme="majorBidi"/>
                <w:b/>
                <w:bCs/>
                <w:sz w:val="28"/>
                <w:szCs w:val="28"/>
              </w:rPr>
              <w:t>2025</w:t>
            </w:r>
          </w:p>
        </w:tc>
      </w:tr>
      <w:tr w:rsidR="00606288" w:rsidRPr="00C121F7" w14:paraId="0D373062" w14:textId="77777777" w:rsidTr="006238CF">
        <w:trPr>
          <w:trHeight w:val="193"/>
        </w:trPr>
        <w:tc>
          <w:tcPr>
            <w:tcW w:w="3060" w:type="dxa"/>
            <w:gridSpan w:val="4"/>
            <w:vAlign w:val="bottom"/>
          </w:tcPr>
          <w:p w14:paraId="3F123582" w14:textId="7A1BFFE3" w:rsidR="00606288" w:rsidRPr="00C121F7" w:rsidRDefault="00606288" w:rsidP="00606288">
            <w:pPr>
              <w:spacing w:line="380" w:lineRule="exact"/>
              <w:ind w:left="187" w:right="-72" w:hanging="144"/>
              <w:rPr>
                <w:rFonts w:asciiTheme="majorBidi" w:hAnsiTheme="majorBidi" w:cstheme="majorBidi"/>
                <w:sz w:val="28"/>
                <w:szCs w:val="28"/>
              </w:rPr>
            </w:pPr>
            <w:r w:rsidRPr="00B542DF">
              <w:rPr>
                <w:rFonts w:asciiTheme="majorBidi" w:hAnsiTheme="majorBidi" w:cstheme="majorBidi"/>
                <w:sz w:val="28"/>
                <w:szCs w:val="28"/>
              </w:rPr>
              <w:t>Balance at beginning of year</w:t>
            </w:r>
          </w:p>
        </w:tc>
        <w:tc>
          <w:tcPr>
            <w:tcW w:w="1530" w:type="dxa"/>
            <w:tcBorders>
              <w:top w:val="single" w:sz="4" w:space="0" w:color="auto"/>
            </w:tcBorders>
            <w:vAlign w:val="center"/>
          </w:tcPr>
          <w:p w14:paraId="389B891B" w14:textId="2103EBBD" w:rsidR="00606288" w:rsidRPr="00C121F7" w:rsidRDefault="00606288" w:rsidP="00AD71EA">
            <w:pPr>
              <w:tabs>
                <w:tab w:val="decimal" w:pos="1037"/>
              </w:tabs>
              <w:ind w:right="65"/>
              <w:jc w:val="right"/>
              <w:rPr>
                <w:rFonts w:asciiTheme="majorBidi" w:hAnsiTheme="majorBidi" w:cstheme="majorBidi"/>
                <w:sz w:val="28"/>
                <w:szCs w:val="28"/>
              </w:rPr>
            </w:pPr>
            <w:r w:rsidRPr="00AC0449">
              <w:rPr>
                <w:rFonts w:asciiTheme="majorBidi" w:hAnsiTheme="majorBidi" w:cstheme="majorBidi"/>
                <w:sz w:val="28"/>
                <w:szCs w:val="28"/>
              </w:rPr>
              <w:t>748,388</w:t>
            </w:r>
          </w:p>
        </w:tc>
        <w:tc>
          <w:tcPr>
            <w:tcW w:w="90" w:type="dxa"/>
          </w:tcPr>
          <w:p w14:paraId="41E79239" w14:textId="77777777" w:rsidR="00606288" w:rsidRPr="00C121F7" w:rsidRDefault="00606288" w:rsidP="00606288">
            <w:pPr>
              <w:tabs>
                <w:tab w:val="decimal" w:pos="1037"/>
              </w:tabs>
              <w:ind w:right="49"/>
              <w:jc w:val="right"/>
              <w:rPr>
                <w:rFonts w:asciiTheme="majorBidi" w:hAnsiTheme="majorBidi" w:cstheme="majorBidi"/>
                <w:sz w:val="28"/>
                <w:szCs w:val="28"/>
              </w:rPr>
            </w:pPr>
          </w:p>
        </w:tc>
        <w:tc>
          <w:tcPr>
            <w:tcW w:w="1350" w:type="dxa"/>
            <w:tcBorders>
              <w:top w:val="single" w:sz="4" w:space="0" w:color="auto"/>
            </w:tcBorders>
            <w:vAlign w:val="bottom"/>
          </w:tcPr>
          <w:p w14:paraId="6BE15E22" w14:textId="77777777" w:rsidR="00606288" w:rsidRPr="00C121F7" w:rsidRDefault="00606288" w:rsidP="00AD71EA">
            <w:pPr>
              <w:tabs>
                <w:tab w:val="decimal" w:pos="1037"/>
              </w:tabs>
              <w:ind w:right="65"/>
              <w:jc w:val="right"/>
              <w:rPr>
                <w:rFonts w:asciiTheme="majorBidi" w:hAnsiTheme="majorBidi" w:cstheme="majorBidi"/>
                <w:sz w:val="28"/>
                <w:szCs w:val="28"/>
              </w:rPr>
            </w:pPr>
            <w:r w:rsidRPr="00C121F7">
              <w:rPr>
                <w:rFonts w:asciiTheme="majorBidi" w:hAnsiTheme="majorBidi" w:cstheme="majorBidi"/>
                <w:sz w:val="28"/>
                <w:szCs w:val="28"/>
              </w:rPr>
              <w:t>700,206</w:t>
            </w:r>
          </w:p>
        </w:tc>
        <w:tc>
          <w:tcPr>
            <w:tcW w:w="90" w:type="dxa"/>
          </w:tcPr>
          <w:p w14:paraId="3FE53EDB" w14:textId="77777777" w:rsidR="00606288" w:rsidRPr="00C121F7" w:rsidRDefault="00606288" w:rsidP="00606288">
            <w:pPr>
              <w:tabs>
                <w:tab w:val="decimal" w:pos="1037"/>
              </w:tabs>
              <w:jc w:val="right"/>
              <w:rPr>
                <w:rFonts w:asciiTheme="majorBidi" w:hAnsiTheme="majorBidi" w:cstheme="majorBidi"/>
                <w:sz w:val="28"/>
                <w:szCs w:val="28"/>
              </w:rPr>
            </w:pPr>
          </w:p>
        </w:tc>
        <w:tc>
          <w:tcPr>
            <w:tcW w:w="1440" w:type="dxa"/>
            <w:tcBorders>
              <w:top w:val="single" w:sz="4" w:space="0" w:color="auto"/>
            </w:tcBorders>
            <w:vAlign w:val="center"/>
          </w:tcPr>
          <w:p w14:paraId="58A91ED0" w14:textId="19AC274F" w:rsidR="00606288" w:rsidRPr="00C121F7" w:rsidRDefault="00606288" w:rsidP="00AD71EA">
            <w:pPr>
              <w:tabs>
                <w:tab w:val="decimal" w:pos="1037"/>
              </w:tabs>
              <w:ind w:right="65"/>
              <w:jc w:val="right"/>
              <w:rPr>
                <w:rFonts w:asciiTheme="majorBidi" w:hAnsiTheme="majorBidi" w:cstheme="majorBidi"/>
                <w:sz w:val="28"/>
                <w:szCs w:val="28"/>
              </w:rPr>
            </w:pPr>
            <w:r w:rsidRPr="00606288">
              <w:rPr>
                <w:rFonts w:asciiTheme="majorBidi" w:hAnsiTheme="majorBidi" w:cstheme="majorBidi"/>
                <w:sz w:val="28"/>
                <w:szCs w:val="28"/>
              </w:rPr>
              <w:t>711</w:t>
            </w:r>
            <w:r w:rsidRPr="003C4150">
              <w:rPr>
                <w:rFonts w:asciiTheme="majorBidi" w:hAnsiTheme="majorBidi" w:cstheme="majorBidi"/>
                <w:sz w:val="28"/>
                <w:szCs w:val="28"/>
              </w:rPr>
              <w:t>,</w:t>
            </w:r>
            <w:r w:rsidRPr="00606288">
              <w:rPr>
                <w:rFonts w:asciiTheme="majorBidi" w:hAnsiTheme="majorBidi" w:cstheme="majorBidi"/>
                <w:sz w:val="28"/>
                <w:szCs w:val="28"/>
              </w:rPr>
              <w:t>285</w:t>
            </w:r>
          </w:p>
        </w:tc>
        <w:tc>
          <w:tcPr>
            <w:tcW w:w="90" w:type="dxa"/>
          </w:tcPr>
          <w:p w14:paraId="6B1007CC" w14:textId="77777777" w:rsidR="00606288" w:rsidRPr="00C121F7" w:rsidRDefault="00606288" w:rsidP="00606288">
            <w:pPr>
              <w:tabs>
                <w:tab w:val="decimal" w:pos="1037"/>
              </w:tabs>
              <w:jc w:val="right"/>
              <w:rPr>
                <w:rFonts w:asciiTheme="majorBidi" w:hAnsiTheme="majorBidi" w:cstheme="majorBidi"/>
                <w:sz w:val="28"/>
                <w:szCs w:val="28"/>
              </w:rPr>
            </w:pPr>
          </w:p>
        </w:tc>
        <w:tc>
          <w:tcPr>
            <w:tcW w:w="1262" w:type="dxa"/>
            <w:tcBorders>
              <w:top w:val="single" w:sz="4" w:space="0" w:color="auto"/>
            </w:tcBorders>
            <w:vAlign w:val="bottom"/>
          </w:tcPr>
          <w:p w14:paraId="61080F13" w14:textId="77777777" w:rsidR="00606288" w:rsidRPr="00C121F7" w:rsidRDefault="00606288" w:rsidP="00AD71EA">
            <w:pPr>
              <w:tabs>
                <w:tab w:val="decimal" w:pos="1037"/>
              </w:tabs>
              <w:ind w:right="65"/>
              <w:jc w:val="right"/>
              <w:rPr>
                <w:rFonts w:asciiTheme="majorBidi" w:hAnsiTheme="majorBidi" w:cstheme="majorBidi"/>
                <w:sz w:val="28"/>
                <w:szCs w:val="28"/>
              </w:rPr>
            </w:pPr>
            <w:r w:rsidRPr="00C121F7">
              <w:rPr>
                <w:rFonts w:asciiTheme="majorBidi" w:hAnsiTheme="majorBidi" w:cstheme="majorBidi"/>
                <w:sz w:val="28"/>
                <w:szCs w:val="28"/>
              </w:rPr>
              <w:t>649,185</w:t>
            </w:r>
          </w:p>
        </w:tc>
      </w:tr>
      <w:tr w:rsidR="00606288" w:rsidRPr="00C121F7" w14:paraId="10D683C6" w14:textId="77777777" w:rsidTr="006238CF">
        <w:trPr>
          <w:trHeight w:val="409"/>
        </w:trPr>
        <w:tc>
          <w:tcPr>
            <w:tcW w:w="3060" w:type="dxa"/>
            <w:gridSpan w:val="4"/>
            <w:vAlign w:val="bottom"/>
          </w:tcPr>
          <w:p w14:paraId="1947E955" w14:textId="5B032409" w:rsidR="00606288" w:rsidRPr="00FC60DF" w:rsidRDefault="00606288" w:rsidP="00606288">
            <w:pPr>
              <w:spacing w:line="380" w:lineRule="exact"/>
              <w:ind w:left="187" w:right="-72" w:hanging="144"/>
              <w:rPr>
                <w:rFonts w:asciiTheme="majorBidi" w:hAnsiTheme="majorBidi" w:cstheme="majorBidi"/>
                <w:sz w:val="28"/>
                <w:szCs w:val="28"/>
                <w:cs/>
              </w:rPr>
            </w:pPr>
            <w:r w:rsidRPr="00B542DF">
              <w:rPr>
                <w:rFonts w:asciiTheme="majorBidi" w:hAnsiTheme="majorBidi" w:cstheme="majorBidi"/>
                <w:sz w:val="28"/>
                <w:szCs w:val="28"/>
              </w:rPr>
              <w:t>Additions</w:t>
            </w:r>
            <w:r w:rsidR="002034AB">
              <w:rPr>
                <w:rFonts w:asciiTheme="majorBidi" w:hAnsiTheme="majorBidi" w:cstheme="majorBidi"/>
                <w:sz w:val="28"/>
                <w:szCs w:val="28"/>
              </w:rPr>
              <w:t xml:space="preserve"> (Note 15)</w:t>
            </w:r>
          </w:p>
        </w:tc>
        <w:tc>
          <w:tcPr>
            <w:tcW w:w="1530" w:type="dxa"/>
            <w:vAlign w:val="center"/>
          </w:tcPr>
          <w:p w14:paraId="76CF3186" w14:textId="3A63685B" w:rsidR="00606288" w:rsidRPr="00FC60DF" w:rsidRDefault="00606288" w:rsidP="00AD71EA">
            <w:pPr>
              <w:tabs>
                <w:tab w:val="decimal" w:pos="1037"/>
              </w:tabs>
              <w:ind w:right="65"/>
              <w:jc w:val="right"/>
              <w:rPr>
                <w:rFonts w:asciiTheme="majorBidi" w:hAnsiTheme="majorBidi" w:cstheme="majorBidi"/>
                <w:sz w:val="28"/>
                <w:szCs w:val="28"/>
                <w:cs/>
              </w:rPr>
            </w:pPr>
            <w:r w:rsidRPr="00897EA8">
              <w:rPr>
                <w:rFonts w:asciiTheme="majorBidi" w:hAnsiTheme="majorBidi" w:cstheme="majorBidi"/>
                <w:sz w:val="28"/>
                <w:szCs w:val="28"/>
              </w:rPr>
              <w:t>768</w:t>
            </w:r>
          </w:p>
        </w:tc>
        <w:tc>
          <w:tcPr>
            <w:tcW w:w="90" w:type="dxa"/>
          </w:tcPr>
          <w:p w14:paraId="05ABE51C" w14:textId="77777777" w:rsidR="00606288" w:rsidRPr="00C121F7" w:rsidRDefault="00606288" w:rsidP="00606288">
            <w:pPr>
              <w:tabs>
                <w:tab w:val="decimal" w:pos="1037"/>
              </w:tabs>
              <w:jc w:val="right"/>
              <w:rPr>
                <w:rFonts w:asciiTheme="majorBidi" w:hAnsiTheme="majorBidi" w:cstheme="majorBidi"/>
                <w:sz w:val="28"/>
                <w:szCs w:val="28"/>
                <w:lang w:val="en-GB"/>
              </w:rPr>
            </w:pPr>
          </w:p>
        </w:tc>
        <w:tc>
          <w:tcPr>
            <w:tcW w:w="1350" w:type="dxa"/>
            <w:vAlign w:val="bottom"/>
          </w:tcPr>
          <w:p w14:paraId="2E81075D" w14:textId="77777777" w:rsidR="00606288" w:rsidRPr="00AD71EA" w:rsidRDefault="00606288" w:rsidP="00B91949">
            <w:pPr>
              <w:tabs>
                <w:tab w:val="decimal" w:pos="1037"/>
              </w:tabs>
              <w:ind w:right="329"/>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27044A5C" w14:textId="77777777" w:rsidR="00606288" w:rsidRPr="00C121F7" w:rsidRDefault="00606288" w:rsidP="00606288">
            <w:pPr>
              <w:tabs>
                <w:tab w:val="decimal" w:pos="1037"/>
              </w:tabs>
              <w:jc w:val="right"/>
              <w:rPr>
                <w:rFonts w:asciiTheme="majorBidi" w:hAnsiTheme="majorBidi" w:cstheme="majorBidi"/>
                <w:sz w:val="28"/>
                <w:szCs w:val="28"/>
                <w:lang w:val="en-GB"/>
              </w:rPr>
            </w:pPr>
          </w:p>
        </w:tc>
        <w:tc>
          <w:tcPr>
            <w:tcW w:w="1440" w:type="dxa"/>
            <w:vAlign w:val="center"/>
          </w:tcPr>
          <w:p w14:paraId="6AA58183" w14:textId="729D2370" w:rsidR="00606288" w:rsidRPr="00606288" w:rsidRDefault="00606288" w:rsidP="00AD71EA">
            <w:pPr>
              <w:tabs>
                <w:tab w:val="decimal" w:pos="1037"/>
              </w:tabs>
              <w:ind w:right="65"/>
              <w:jc w:val="right"/>
              <w:rPr>
                <w:rFonts w:asciiTheme="majorBidi" w:hAnsiTheme="majorBidi" w:cstheme="majorBidi"/>
                <w:sz w:val="28"/>
                <w:szCs w:val="28"/>
              </w:rPr>
            </w:pPr>
            <w:r w:rsidRPr="00606288">
              <w:rPr>
                <w:rFonts w:asciiTheme="majorBidi" w:hAnsiTheme="majorBidi" w:cstheme="majorBidi"/>
                <w:sz w:val="28"/>
                <w:szCs w:val="28"/>
              </w:rPr>
              <w:t>768</w:t>
            </w:r>
          </w:p>
        </w:tc>
        <w:tc>
          <w:tcPr>
            <w:tcW w:w="90" w:type="dxa"/>
          </w:tcPr>
          <w:p w14:paraId="6A66737A" w14:textId="77777777" w:rsidR="00606288" w:rsidRPr="00C121F7" w:rsidRDefault="00606288" w:rsidP="00606288">
            <w:pPr>
              <w:tabs>
                <w:tab w:val="decimal" w:pos="1037"/>
              </w:tabs>
              <w:jc w:val="right"/>
              <w:rPr>
                <w:rFonts w:asciiTheme="majorBidi" w:hAnsiTheme="majorBidi" w:cstheme="majorBidi"/>
                <w:sz w:val="28"/>
                <w:szCs w:val="28"/>
                <w:lang w:val="en-GB"/>
              </w:rPr>
            </w:pPr>
          </w:p>
        </w:tc>
        <w:tc>
          <w:tcPr>
            <w:tcW w:w="1262" w:type="dxa"/>
            <w:vAlign w:val="bottom"/>
          </w:tcPr>
          <w:p w14:paraId="7768F6F1" w14:textId="77777777" w:rsidR="00606288" w:rsidRPr="00C121F7" w:rsidRDefault="00606288" w:rsidP="0026110E">
            <w:pPr>
              <w:tabs>
                <w:tab w:val="decimal" w:pos="875"/>
              </w:tabs>
              <w:ind w:right="239"/>
              <w:jc w:val="right"/>
              <w:rPr>
                <w:rFonts w:asciiTheme="majorBidi" w:hAnsiTheme="majorBidi" w:cstheme="majorBidi"/>
                <w:sz w:val="28"/>
                <w:szCs w:val="28"/>
                <w:lang w:val="en-GB"/>
              </w:rPr>
            </w:pPr>
            <w:r w:rsidRPr="00C121F7">
              <w:rPr>
                <w:rFonts w:asciiTheme="majorBidi" w:hAnsiTheme="majorBidi" w:cstheme="majorBidi"/>
                <w:sz w:val="28"/>
                <w:szCs w:val="28"/>
              </w:rPr>
              <w:t>-</w:t>
            </w:r>
          </w:p>
        </w:tc>
      </w:tr>
      <w:tr w:rsidR="00606288" w:rsidRPr="00C121F7" w14:paraId="08F69C62" w14:textId="77777777" w:rsidTr="006238CF">
        <w:trPr>
          <w:trHeight w:val="360"/>
        </w:trPr>
        <w:tc>
          <w:tcPr>
            <w:tcW w:w="3060" w:type="dxa"/>
            <w:gridSpan w:val="4"/>
            <w:vAlign w:val="bottom"/>
          </w:tcPr>
          <w:p w14:paraId="1089FF1A" w14:textId="44E5FDF8" w:rsidR="00606288" w:rsidRPr="00FC60DF" w:rsidRDefault="002A421E" w:rsidP="00606288">
            <w:pPr>
              <w:spacing w:line="380" w:lineRule="exact"/>
              <w:ind w:left="187" w:right="-72" w:hanging="144"/>
              <w:rPr>
                <w:rFonts w:asciiTheme="majorBidi" w:hAnsiTheme="majorBidi" w:cstheme="majorBidi"/>
                <w:sz w:val="28"/>
                <w:szCs w:val="28"/>
                <w:cs/>
              </w:rPr>
            </w:pPr>
            <w:r w:rsidRPr="002A421E">
              <w:rPr>
                <w:rFonts w:asciiTheme="majorBidi" w:hAnsiTheme="majorBidi" w:cstheme="majorBidi"/>
                <w:sz w:val="28"/>
                <w:szCs w:val="28"/>
              </w:rPr>
              <w:t>Accretion of interest</w:t>
            </w:r>
          </w:p>
        </w:tc>
        <w:tc>
          <w:tcPr>
            <w:tcW w:w="1530" w:type="dxa"/>
            <w:vAlign w:val="center"/>
          </w:tcPr>
          <w:p w14:paraId="190C3674" w14:textId="33D4B6B4" w:rsidR="00606288" w:rsidRPr="00C121F7" w:rsidRDefault="00606288" w:rsidP="00AD71EA">
            <w:pPr>
              <w:tabs>
                <w:tab w:val="decimal" w:pos="1037"/>
              </w:tabs>
              <w:ind w:right="65"/>
              <w:jc w:val="right"/>
              <w:rPr>
                <w:rFonts w:asciiTheme="majorBidi" w:hAnsiTheme="majorBidi" w:cstheme="majorBidi"/>
                <w:sz w:val="28"/>
                <w:szCs w:val="28"/>
              </w:rPr>
            </w:pPr>
            <w:r w:rsidRPr="00154498">
              <w:rPr>
                <w:rFonts w:asciiTheme="majorBidi" w:hAnsiTheme="majorBidi" w:cstheme="majorBidi"/>
                <w:sz w:val="28"/>
                <w:szCs w:val="28"/>
              </w:rPr>
              <w:t>45,862</w:t>
            </w:r>
          </w:p>
        </w:tc>
        <w:tc>
          <w:tcPr>
            <w:tcW w:w="90" w:type="dxa"/>
          </w:tcPr>
          <w:p w14:paraId="0491C7DA" w14:textId="77777777" w:rsidR="00606288" w:rsidRPr="00C121F7" w:rsidRDefault="00606288" w:rsidP="00606288">
            <w:pPr>
              <w:tabs>
                <w:tab w:val="decimal" w:pos="1037"/>
              </w:tabs>
              <w:jc w:val="right"/>
              <w:rPr>
                <w:rFonts w:asciiTheme="majorBidi" w:hAnsiTheme="majorBidi" w:cstheme="majorBidi"/>
                <w:sz w:val="28"/>
                <w:szCs w:val="28"/>
                <w:lang w:val="en-GB"/>
              </w:rPr>
            </w:pPr>
          </w:p>
        </w:tc>
        <w:tc>
          <w:tcPr>
            <w:tcW w:w="1350" w:type="dxa"/>
            <w:vAlign w:val="bottom"/>
          </w:tcPr>
          <w:p w14:paraId="67ACA326" w14:textId="51C327E1" w:rsidR="00606288" w:rsidRPr="00AD71EA" w:rsidRDefault="00606288" w:rsidP="00AD71EA">
            <w:pPr>
              <w:tabs>
                <w:tab w:val="decimal" w:pos="1037"/>
              </w:tabs>
              <w:ind w:right="65"/>
              <w:jc w:val="right"/>
              <w:rPr>
                <w:rFonts w:asciiTheme="majorBidi" w:hAnsiTheme="majorBidi" w:cstheme="majorBidi"/>
                <w:sz w:val="28"/>
                <w:szCs w:val="28"/>
              </w:rPr>
            </w:pPr>
            <w:r w:rsidRPr="00AD71EA">
              <w:rPr>
                <w:rFonts w:asciiTheme="majorBidi" w:hAnsiTheme="majorBidi" w:cstheme="majorBidi"/>
                <w:sz w:val="28"/>
                <w:szCs w:val="28"/>
              </w:rPr>
              <w:t>47,76</w:t>
            </w:r>
            <w:r w:rsidR="0066061C" w:rsidRPr="00AD71EA">
              <w:rPr>
                <w:rFonts w:asciiTheme="majorBidi" w:hAnsiTheme="majorBidi" w:cstheme="majorBidi"/>
                <w:sz w:val="28"/>
                <w:szCs w:val="28"/>
              </w:rPr>
              <w:t>6</w:t>
            </w:r>
          </w:p>
        </w:tc>
        <w:tc>
          <w:tcPr>
            <w:tcW w:w="90" w:type="dxa"/>
          </w:tcPr>
          <w:p w14:paraId="64FBE868" w14:textId="77777777" w:rsidR="00606288" w:rsidRPr="00C121F7" w:rsidRDefault="00606288" w:rsidP="00606288">
            <w:pPr>
              <w:tabs>
                <w:tab w:val="decimal" w:pos="1037"/>
              </w:tabs>
              <w:jc w:val="right"/>
              <w:rPr>
                <w:rFonts w:asciiTheme="majorBidi" w:hAnsiTheme="majorBidi" w:cstheme="majorBidi"/>
                <w:sz w:val="28"/>
                <w:szCs w:val="28"/>
                <w:lang w:val="en-GB"/>
              </w:rPr>
            </w:pPr>
          </w:p>
        </w:tc>
        <w:tc>
          <w:tcPr>
            <w:tcW w:w="1440" w:type="dxa"/>
            <w:vAlign w:val="center"/>
          </w:tcPr>
          <w:p w14:paraId="2F0FC46F" w14:textId="7C3EB2B6" w:rsidR="00606288" w:rsidRPr="00606288" w:rsidRDefault="00606288" w:rsidP="00AD71EA">
            <w:pPr>
              <w:tabs>
                <w:tab w:val="decimal" w:pos="1037"/>
              </w:tabs>
              <w:ind w:right="65"/>
              <w:jc w:val="right"/>
              <w:rPr>
                <w:rFonts w:asciiTheme="majorBidi" w:hAnsiTheme="majorBidi" w:cstheme="majorBidi"/>
                <w:sz w:val="28"/>
                <w:szCs w:val="28"/>
              </w:rPr>
            </w:pPr>
            <w:r w:rsidRPr="00606288">
              <w:rPr>
                <w:rFonts w:asciiTheme="majorBidi" w:hAnsiTheme="majorBidi" w:cstheme="majorBidi"/>
                <w:sz w:val="28"/>
                <w:szCs w:val="28"/>
              </w:rPr>
              <w:t>42,094</w:t>
            </w:r>
          </w:p>
        </w:tc>
        <w:tc>
          <w:tcPr>
            <w:tcW w:w="90" w:type="dxa"/>
          </w:tcPr>
          <w:p w14:paraId="0AEFAA53" w14:textId="77777777" w:rsidR="00606288" w:rsidRPr="00C121F7" w:rsidRDefault="00606288" w:rsidP="00606288">
            <w:pPr>
              <w:tabs>
                <w:tab w:val="decimal" w:pos="1037"/>
              </w:tabs>
              <w:jc w:val="right"/>
              <w:rPr>
                <w:rFonts w:asciiTheme="majorBidi" w:hAnsiTheme="majorBidi" w:cstheme="majorBidi"/>
                <w:sz w:val="28"/>
                <w:szCs w:val="28"/>
                <w:lang w:val="en-GB"/>
              </w:rPr>
            </w:pPr>
          </w:p>
        </w:tc>
        <w:tc>
          <w:tcPr>
            <w:tcW w:w="1262" w:type="dxa"/>
            <w:vAlign w:val="bottom"/>
          </w:tcPr>
          <w:p w14:paraId="2765D705" w14:textId="77777777" w:rsidR="00606288" w:rsidRPr="00C121F7" w:rsidRDefault="00606288" w:rsidP="00AD71EA">
            <w:pPr>
              <w:tabs>
                <w:tab w:val="decimal" w:pos="1037"/>
              </w:tabs>
              <w:ind w:right="65"/>
              <w:jc w:val="right"/>
              <w:rPr>
                <w:rFonts w:asciiTheme="majorBidi" w:hAnsiTheme="majorBidi" w:cstheme="majorBidi"/>
                <w:sz w:val="28"/>
                <w:szCs w:val="28"/>
                <w:lang w:val="en-GB"/>
              </w:rPr>
            </w:pPr>
            <w:r w:rsidRPr="00C121F7">
              <w:rPr>
                <w:rFonts w:asciiTheme="majorBidi" w:hAnsiTheme="majorBidi" w:cstheme="majorBidi"/>
                <w:sz w:val="28"/>
                <w:szCs w:val="28"/>
                <w:lang w:val="en-GB"/>
              </w:rPr>
              <w:t>43,420</w:t>
            </w:r>
          </w:p>
        </w:tc>
      </w:tr>
      <w:tr w:rsidR="00606288" w:rsidRPr="00C121F7" w14:paraId="4576E742" w14:textId="77777777" w:rsidTr="006238CF">
        <w:trPr>
          <w:trHeight w:val="393"/>
        </w:trPr>
        <w:tc>
          <w:tcPr>
            <w:tcW w:w="3060" w:type="dxa"/>
            <w:gridSpan w:val="4"/>
            <w:vAlign w:val="bottom"/>
          </w:tcPr>
          <w:p w14:paraId="77DA0C9A" w14:textId="2841401B" w:rsidR="00606288" w:rsidRPr="00FC60DF" w:rsidRDefault="00606288" w:rsidP="006238CF">
            <w:pPr>
              <w:spacing w:line="380" w:lineRule="exact"/>
              <w:ind w:left="246" w:right="-72" w:hanging="203"/>
              <w:rPr>
                <w:rFonts w:asciiTheme="majorBidi" w:hAnsiTheme="majorBidi" w:cstheme="majorBidi"/>
                <w:sz w:val="28"/>
                <w:szCs w:val="28"/>
                <w:cs/>
              </w:rPr>
            </w:pPr>
            <w:r w:rsidRPr="00B542DF">
              <w:rPr>
                <w:rFonts w:asciiTheme="majorBidi" w:hAnsiTheme="majorBidi" w:cstheme="majorBidi"/>
                <w:sz w:val="28"/>
                <w:szCs w:val="28"/>
              </w:rPr>
              <w:t>Increase from lease modification</w:t>
            </w:r>
          </w:p>
        </w:tc>
        <w:tc>
          <w:tcPr>
            <w:tcW w:w="1530" w:type="dxa"/>
            <w:vAlign w:val="bottom"/>
          </w:tcPr>
          <w:p w14:paraId="03226836" w14:textId="691D8C25" w:rsidR="00606288" w:rsidRPr="00FC60DF" w:rsidRDefault="00606288" w:rsidP="0026110E">
            <w:pPr>
              <w:tabs>
                <w:tab w:val="decimal" w:pos="1037"/>
              </w:tabs>
              <w:ind w:right="239"/>
              <w:jc w:val="right"/>
              <w:rPr>
                <w:rFonts w:asciiTheme="majorBidi" w:hAnsiTheme="majorBidi" w:cstheme="majorBidi"/>
                <w:sz w:val="28"/>
                <w:szCs w:val="28"/>
                <w:cs/>
              </w:rPr>
            </w:pPr>
            <w:r>
              <w:rPr>
                <w:rFonts w:asciiTheme="majorBidi" w:hAnsiTheme="majorBidi" w:cstheme="majorBidi"/>
                <w:sz w:val="28"/>
                <w:szCs w:val="28"/>
              </w:rPr>
              <w:t>-</w:t>
            </w:r>
          </w:p>
        </w:tc>
        <w:tc>
          <w:tcPr>
            <w:tcW w:w="90" w:type="dxa"/>
          </w:tcPr>
          <w:p w14:paraId="5A048142" w14:textId="77777777" w:rsidR="00606288" w:rsidRPr="00C121F7" w:rsidRDefault="00606288" w:rsidP="00606288">
            <w:pPr>
              <w:tabs>
                <w:tab w:val="decimal" w:pos="1037"/>
              </w:tabs>
              <w:jc w:val="right"/>
              <w:rPr>
                <w:rFonts w:asciiTheme="majorBidi" w:hAnsiTheme="majorBidi" w:cstheme="majorBidi"/>
                <w:sz w:val="28"/>
                <w:szCs w:val="28"/>
                <w:lang w:val="en-GB"/>
              </w:rPr>
            </w:pPr>
          </w:p>
        </w:tc>
        <w:tc>
          <w:tcPr>
            <w:tcW w:w="1350" w:type="dxa"/>
            <w:vAlign w:val="bottom"/>
          </w:tcPr>
          <w:p w14:paraId="79DFB02B" w14:textId="77777777" w:rsidR="00606288" w:rsidRPr="00AD71EA" w:rsidRDefault="00606288" w:rsidP="00AD71EA">
            <w:pPr>
              <w:tabs>
                <w:tab w:val="decimal" w:pos="1037"/>
              </w:tabs>
              <w:ind w:right="65"/>
              <w:jc w:val="right"/>
              <w:rPr>
                <w:rFonts w:asciiTheme="majorBidi" w:hAnsiTheme="majorBidi" w:cstheme="majorBidi"/>
                <w:sz w:val="28"/>
                <w:szCs w:val="28"/>
              </w:rPr>
            </w:pPr>
            <w:r w:rsidRPr="00C121F7">
              <w:rPr>
                <w:rFonts w:asciiTheme="majorBidi" w:hAnsiTheme="majorBidi" w:cstheme="majorBidi"/>
                <w:sz w:val="28"/>
                <w:szCs w:val="28"/>
              </w:rPr>
              <w:t>27,718</w:t>
            </w:r>
          </w:p>
        </w:tc>
        <w:tc>
          <w:tcPr>
            <w:tcW w:w="90" w:type="dxa"/>
          </w:tcPr>
          <w:p w14:paraId="157667BF" w14:textId="77777777" w:rsidR="00606288" w:rsidRPr="00C121F7" w:rsidRDefault="00606288" w:rsidP="00606288">
            <w:pPr>
              <w:tabs>
                <w:tab w:val="decimal" w:pos="1037"/>
              </w:tabs>
              <w:jc w:val="right"/>
              <w:rPr>
                <w:rFonts w:asciiTheme="majorBidi" w:hAnsiTheme="majorBidi" w:cstheme="majorBidi"/>
                <w:sz w:val="28"/>
                <w:szCs w:val="28"/>
                <w:lang w:val="en-GB"/>
              </w:rPr>
            </w:pPr>
          </w:p>
        </w:tc>
        <w:tc>
          <w:tcPr>
            <w:tcW w:w="1440" w:type="dxa"/>
            <w:vAlign w:val="bottom"/>
          </w:tcPr>
          <w:p w14:paraId="7A76C341" w14:textId="1826E716" w:rsidR="00606288" w:rsidRPr="00606288" w:rsidRDefault="00606288" w:rsidP="0026110E">
            <w:pPr>
              <w:tabs>
                <w:tab w:val="decimal" w:pos="1037"/>
              </w:tabs>
              <w:ind w:right="246"/>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392D8FA5" w14:textId="77777777" w:rsidR="00606288" w:rsidRPr="00C121F7" w:rsidRDefault="00606288" w:rsidP="00606288">
            <w:pPr>
              <w:tabs>
                <w:tab w:val="decimal" w:pos="1037"/>
              </w:tabs>
              <w:jc w:val="right"/>
              <w:rPr>
                <w:rFonts w:asciiTheme="majorBidi" w:hAnsiTheme="majorBidi" w:cstheme="majorBidi"/>
                <w:sz w:val="28"/>
                <w:szCs w:val="28"/>
                <w:lang w:val="en-GB"/>
              </w:rPr>
            </w:pPr>
          </w:p>
        </w:tc>
        <w:tc>
          <w:tcPr>
            <w:tcW w:w="1262" w:type="dxa"/>
            <w:vAlign w:val="bottom"/>
          </w:tcPr>
          <w:p w14:paraId="23EC90AC" w14:textId="77777777" w:rsidR="00606288" w:rsidRPr="00C121F7" w:rsidRDefault="00606288" w:rsidP="00AD71EA">
            <w:pPr>
              <w:tabs>
                <w:tab w:val="decimal" w:pos="1037"/>
              </w:tabs>
              <w:ind w:right="65"/>
              <w:jc w:val="right"/>
              <w:rPr>
                <w:rFonts w:asciiTheme="majorBidi" w:hAnsiTheme="majorBidi" w:cstheme="majorBidi"/>
                <w:sz w:val="28"/>
                <w:szCs w:val="28"/>
                <w:lang w:val="en-GB"/>
              </w:rPr>
            </w:pPr>
            <w:r w:rsidRPr="00C121F7">
              <w:rPr>
                <w:rFonts w:asciiTheme="majorBidi" w:hAnsiTheme="majorBidi" w:cstheme="majorBidi"/>
                <w:sz w:val="28"/>
                <w:szCs w:val="28"/>
                <w:lang w:val="en-GB"/>
              </w:rPr>
              <w:t>27,718</w:t>
            </w:r>
          </w:p>
        </w:tc>
      </w:tr>
      <w:tr w:rsidR="00606288" w:rsidRPr="00C121F7" w14:paraId="1A369296" w14:textId="77777777" w:rsidTr="006238CF">
        <w:trPr>
          <w:trHeight w:val="393"/>
        </w:trPr>
        <w:tc>
          <w:tcPr>
            <w:tcW w:w="3060" w:type="dxa"/>
            <w:gridSpan w:val="4"/>
            <w:vAlign w:val="bottom"/>
          </w:tcPr>
          <w:p w14:paraId="7D92A178" w14:textId="10EB30D2" w:rsidR="00606288" w:rsidRPr="00FC60DF" w:rsidRDefault="009F663F" w:rsidP="00606288">
            <w:pPr>
              <w:spacing w:line="380" w:lineRule="exact"/>
              <w:ind w:left="187" w:right="-72" w:hanging="144"/>
              <w:rPr>
                <w:rFonts w:asciiTheme="majorBidi" w:hAnsiTheme="majorBidi" w:cstheme="majorBidi"/>
                <w:sz w:val="28"/>
                <w:szCs w:val="28"/>
                <w:cs/>
              </w:rPr>
            </w:pPr>
            <w:r w:rsidRPr="009F663F">
              <w:rPr>
                <w:rFonts w:asciiTheme="majorBidi" w:hAnsiTheme="majorBidi" w:cstheme="majorBidi"/>
                <w:sz w:val="28"/>
                <w:szCs w:val="28"/>
              </w:rPr>
              <w:t>Repayments</w:t>
            </w:r>
          </w:p>
        </w:tc>
        <w:tc>
          <w:tcPr>
            <w:tcW w:w="1530" w:type="dxa"/>
            <w:tcBorders>
              <w:bottom w:val="single" w:sz="4" w:space="0" w:color="auto"/>
            </w:tcBorders>
            <w:vAlign w:val="bottom"/>
          </w:tcPr>
          <w:p w14:paraId="7D497845" w14:textId="7C72405D" w:rsidR="00606288" w:rsidRPr="00154498" w:rsidRDefault="00606288" w:rsidP="00A57607">
            <w:pPr>
              <w:tabs>
                <w:tab w:val="decimal" w:pos="1037"/>
              </w:tabs>
              <w:jc w:val="right"/>
              <w:rPr>
                <w:rFonts w:asciiTheme="majorBidi" w:hAnsiTheme="majorBidi" w:cstheme="majorBidi"/>
                <w:sz w:val="28"/>
                <w:szCs w:val="28"/>
              </w:rPr>
            </w:pPr>
            <w:r w:rsidRPr="00154498">
              <w:rPr>
                <w:rFonts w:asciiTheme="majorBidi" w:hAnsiTheme="majorBidi" w:cstheme="majorBidi"/>
                <w:sz w:val="28"/>
                <w:szCs w:val="28"/>
              </w:rPr>
              <w:t>(2</w:t>
            </w:r>
            <w:r w:rsidRPr="00A42290">
              <w:rPr>
                <w:rFonts w:asciiTheme="majorBidi" w:hAnsiTheme="majorBidi" w:cstheme="majorBidi" w:hint="cs"/>
                <w:sz w:val="28"/>
                <w:szCs w:val="28"/>
              </w:rPr>
              <w:t>0</w:t>
            </w:r>
            <w:r w:rsidRPr="00154498">
              <w:rPr>
                <w:rFonts w:asciiTheme="majorBidi" w:hAnsiTheme="majorBidi" w:cstheme="majorBidi"/>
                <w:sz w:val="28"/>
                <w:szCs w:val="28"/>
              </w:rPr>
              <w:t>,</w:t>
            </w:r>
            <w:r w:rsidRPr="00A42290">
              <w:rPr>
                <w:rFonts w:asciiTheme="majorBidi" w:hAnsiTheme="majorBidi" w:cstheme="majorBidi" w:hint="cs"/>
                <w:sz w:val="28"/>
                <w:szCs w:val="28"/>
              </w:rPr>
              <w:t>363</w:t>
            </w:r>
            <w:r w:rsidRPr="00154498">
              <w:rPr>
                <w:rFonts w:asciiTheme="majorBidi" w:hAnsiTheme="majorBidi" w:cstheme="majorBidi"/>
                <w:sz w:val="28"/>
                <w:szCs w:val="28"/>
              </w:rPr>
              <w:t>)</w:t>
            </w:r>
          </w:p>
        </w:tc>
        <w:tc>
          <w:tcPr>
            <w:tcW w:w="90" w:type="dxa"/>
          </w:tcPr>
          <w:p w14:paraId="0697DCB1" w14:textId="77777777" w:rsidR="00606288" w:rsidRPr="00C121F7" w:rsidRDefault="00606288" w:rsidP="00606288">
            <w:pPr>
              <w:tabs>
                <w:tab w:val="decimal" w:pos="1037"/>
              </w:tabs>
              <w:jc w:val="right"/>
              <w:rPr>
                <w:rFonts w:asciiTheme="majorBidi" w:hAnsiTheme="majorBidi" w:cstheme="majorBidi"/>
                <w:sz w:val="28"/>
                <w:szCs w:val="28"/>
                <w:lang w:val="en-GB"/>
              </w:rPr>
            </w:pPr>
          </w:p>
        </w:tc>
        <w:tc>
          <w:tcPr>
            <w:tcW w:w="1350" w:type="dxa"/>
            <w:tcBorders>
              <w:bottom w:val="single" w:sz="4" w:space="0" w:color="auto"/>
            </w:tcBorders>
            <w:vAlign w:val="bottom"/>
          </w:tcPr>
          <w:p w14:paraId="0AFA1BE4" w14:textId="77777777" w:rsidR="00606288" w:rsidRPr="00C121F7" w:rsidRDefault="00606288" w:rsidP="00606288">
            <w:pPr>
              <w:tabs>
                <w:tab w:val="decimal" w:pos="1037"/>
              </w:tabs>
              <w:jc w:val="right"/>
              <w:rPr>
                <w:rFonts w:asciiTheme="majorBidi" w:hAnsiTheme="majorBidi" w:cstheme="majorBidi"/>
                <w:sz w:val="28"/>
                <w:szCs w:val="28"/>
                <w:lang w:val="en-GB"/>
              </w:rPr>
            </w:pPr>
            <w:r w:rsidRPr="00C121F7">
              <w:rPr>
                <w:rFonts w:asciiTheme="majorBidi" w:hAnsiTheme="majorBidi" w:cstheme="majorBidi"/>
                <w:sz w:val="28"/>
                <w:szCs w:val="28"/>
                <w:lang w:val="en-GB"/>
              </w:rPr>
              <w:t>(27,</w:t>
            </w:r>
            <w:r w:rsidRPr="00C121F7">
              <w:rPr>
                <w:rFonts w:asciiTheme="majorBidi" w:hAnsiTheme="majorBidi" w:cstheme="majorBidi"/>
                <w:sz w:val="28"/>
                <w:szCs w:val="28"/>
              </w:rPr>
              <w:t>302</w:t>
            </w:r>
            <w:r w:rsidRPr="00C121F7">
              <w:rPr>
                <w:rFonts w:asciiTheme="majorBidi" w:hAnsiTheme="majorBidi" w:cstheme="majorBidi"/>
                <w:sz w:val="28"/>
                <w:szCs w:val="28"/>
                <w:lang w:val="en-GB"/>
              </w:rPr>
              <w:t>)</w:t>
            </w:r>
          </w:p>
        </w:tc>
        <w:tc>
          <w:tcPr>
            <w:tcW w:w="90" w:type="dxa"/>
          </w:tcPr>
          <w:p w14:paraId="380CA609" w14:textId="77777777" w:rsidR="00606288" w:rsidRPr="00C121F7" w:rsidRDefault="00606288" w:rsidP="00606288">
            <w:pPr>
              <w:tabs>
                <w:tab w:val="decimal" w:pos="1037"/>
              </w:tabs>
              <w:jc w:val="right"/>
              <w:rPr>
                <w:rFonts w:asciiTheme="majorBidi" w:hAnsiTheme="majorBidi" w:cstheme="majorBidi"/>
                <w:sz w:val="28"/>
                <w:szCs w:val="28"/>
                <w:lang w:val="en-GB"/>
              </w:rPr>
            </w:pPr>
          </w:p>
        </w:tc>
        <w:tc>
          <w:tcPr>
            <w:tcW w:w="1440" w:type="dxa"/>
            <w:tcBorders>
              <w:bottom w:val="single" w:sz="4" w:space="0" w:color="auto"/>
            </w:tcBorders>
            <w:vAlign w:val="bottom"/>
          </w:tcPr>
          <w:p w14:paraId="584A878D" w14:textId="5B45C814" w:rsidR="00606288" w:rsidRPr="00606288" w:rsidRDefault="00606288" w:rsidP="00606288">
            <w:pPr>
              <w:tabs>
                <w:tab w:val="decimal" w:pos="1037"/>
              </w:tabs>
              <w:jc w:val="right"/>
              <w:rPr>
                <w:rFonts w:asciiTheme="majorBidi" w:hAnsiTheme="majorBidi" w:cstheme="majorBidi"/>
                <w:sz w:val="28"/>
                <w:szCs w:val="28"/>
              </w:rPr>
            </w:pPr>
            <w:r w:rsidRPr="00606288">
              <w:rPr>
                <w:rFonts w:asciiTheme="majorBidi" w:hAnsiTheme="majorBidi" w:cstheme="majorBidi"/>
                <w:sz w:val="28"/>
                <w:szCs w:val="28"/>
              </w:rPr>
              <w:t>(17,519)</w:t>
            </w:r>
          </w:p>
        </w:tc>
        <w:tc>
          <w:tcPr>
            <w:tcW w:w="90" w:type="dxa"/>
          </w:tcPr>
          <w:p w14:paraId="3E3F15B9" w14:textId="77777777" w:rsidR="00606288" w:rsidRPr="00C121F7" w:rsidRDefault="00606288" w:rsidP="00606288">
            <w:pPr>
              <w:tabs>
                <w:tab w:val="decimal" w:pos="1037"/>
              </w:tabs>
              <w:jc w:val="right"/>
              <w:rPr>
                <w:rFonts w:asciiTheme="majorBidi" w:hAnsiTheme="majorBidi" w:cstheme="majorBidi"/>
                <w:sz w:val="28"/>
                <w:szCs w:val="28"/>
                <w:lang w:val="en-GB"/>
              </w:rPr>
            </w:pPr>
          </w:p>
        </w:tc>
        <w:tc>
          <w:tcPr>
            <w:tcW w:w="1262" w:type="dxa"/>
            <w:tcBorders>
              <w:bottom w:val="single" w:sz="4" w:space="0" w:color="auto"/>
            </w:tcBorders>
            <w:vAlign w:val="bottom"/>
          </w:tcPr>
          <w:p w14:paraId="15312A75" w14:textId="77777777" w:rsidR="00606288" w:rsidRPr="00C121F7" w:rsidRDefault="00606288" w:rsidP="00606288">
            <w:pPr>
              <w:tabs>
                <w:tab w:val="decimal" w:pos="1037"/>
              </w:tabs>
              <w:jc w:val="right"/>
              <w:rPr>
                <w:rFonts w:asciiTheme="majorBidi" w:hAnsiTheme="majorBidi" w:cstheme="majorBidi"/>
                <w:sz w:val="28"/>
                <w:szCs w:val="28"/>
                <w:lang w:val="en-GB"/>
              </w:rPr>
            </w:pPr>
            <w:r w:rsidRPr="00C121F7">
              <w:rPr>
                <w:rFonts w:asciiTheme="majorBidi" w:hAnsiTheme="majorBidi" w:cstheme="majorBidi"/>
                <w:sz w:val="28"/>
                <w:szCs w:val="28"/>
                <w:lang w:val="en-GB"/>
              </w:rPr>
              <w:t>(9,038)</w:t>
            </w:r>
          </w:p>
        </w:tc>
      </w:tr>
      <w:tr w:rsidR="00606288" w:rsidRPr="00C121F7" w14:paraId="5EC3D237" w14:textId="77777777" w:rsidTr="006238CF">
        <w:trPr>
          <w:trHeight w:val="393"/>
        </w:trPr>
        <w:tc>
          <w:tcPr>
            <w:tcW w:w="3060" w:type="dxa"/>
            <w:gridSpan w:val="4"/>
            <w:vAlign w:val="bottom"/>
          </w:tcPr>
          <w:p w14:paraId="3AA2544B" w14:textId="50E1A55F" w:rsidR="00606288" w:rsidRPr="00FC60DF" w:rsidRDefault="00606288" w:rsidP="00606288">
            <w:pPr>
              <w:spacing w:line="380" w:lineRule="exact"/>
              <w:ind w:left="187" w:right="-72" w:hanging="144"/>
              <w:rPr>
                <w:rFonts w:asciiTheme="majorBidi" w:hAnsiTheme="majorBidi" w:cstheme="majorBidi"/>
                <w:b/>
                <w:bCs/>
                <w:sz w:val="28"/>
                <w:szCs w:val="28"/>
                <w:cs/>
              </w:rPr>
            </w:pPr>
            <w:r w:rsidRPr="00A17C88">
              <w:rPr>
                <w:rFonts w:asciiTheme="majorBidi" w:hAnsiTheme="majorBidi" w:cstheme="majorBidi"/>
                <w:b/>
                <w:bCs/>
                <w:sz w:val="28"/>
                <w:szCs w:val="28"/>
              </w:rPr>
              <w:t>Balance at end of year</w:t>
            </w:r>
          </w:p>
        </w:tc>
        <w:tc>
          <w:tcPr>
            <w:tcW w:w="1530" w:type="dxa"/>
            <w:tcBorders>
              <w:top w:val="single" w:sz="4" w:space="0" w:color="auto"/>
              <w:bottom w:val="double" w:sz="4" w:space="0" w:color="auto"/>
            </w:tcBorders>
            <w:vAlign w:val="bottom"/>
          </w:tcPr>
          <w:p w14:paraId="008885E2" w14:textId="444CB8EE" w:rsidR="00606288" w:rsidRPr="00A17C88" w:rsidRDefault="00606288" w:rsidP="00AD71EA">
            <w:pPr>
              <w:tabs>
                <w:tab w:val="decimal" w:pos="1037"/>
              </w:tabs>
              <w:ind w:right="65"/>
              <w:jc w:val="right"/>
              <w:rPr>
                <w:rFonts w:asciiTheme="majorBidi" w:hAnsiTheme="majorBidi" w:cstheme="majorBidi"/>
                <w:b/>
                <w:bCs/>
                <w:sz w:val="28"/>
                <w:szCs w:val="28"/>
              </w:rPr>
            </w:pPr>
            <w:r w:rsidRPr="00A17C88">
              <w:rPr>
                <w:rFonts w:asciiTheme="majorBidi" w:hAnsiTheme="majorBidi" w:cstheme="majorBidi"/>
                <w:b/>
                <w:bCs/>
                <w:sz w:val="28"/>
                <w:szCs w:val="28"/>
              </w:rPr>
              <w:t>774,655</w:t>
            </w:r>
          </w:p>
        </w:tc>
        <w:tc>
          <w:tcPr>
            <w:tcW w:w="90" w:type="dxa"/>
          </w:tcPr>
          <w:p w14:paraId="1084F144" w14:textId="77777777" w:rsidR="00606288" w:rsidRPr="00A17C88" w:rsidRDefault="00606288" w:rsidP="00606288">
            <w:pPr>
              <w:tabs>
                <w:tab w:val="decimal" w:pos="1037"/>
              </w:tabs>
              <w:jc w:val="right"/>
              <w:rPr>
                <w:rFonts w:asciiTheme="majorBidi" w:hAnsiTheme="majorBidi" w:cstheme="majorBidi"/>
                <w:b/>
                <w:bCs/>
                <w:sz w:val="28"/>
                <w:szCs w:val="28"/>
                <w:lang w:val="en-GB"/>
              </w:rPr>
            </w:pPr>
          </w:p>
        </w:tc>
        <w:tc>
          <w:tcPr>
            <w:tcW w:w="1350" w:type="dxa"/>
            <w:tcBorders>
              <w:top w:val="single" w:sz="4" w:space="0" w:color="auto"/>
              <w:bottom w:val="double" w:sz="4" w:space="0" w:color="auto"/>
            </w:tcBorders>
            <w:vAlign w:val="bottom"/>
          </w:tcPr>
          <w:p w14:paraId="57288017" w14:textId="45CE91F6" w:rsidR="00606288" w:rsidRPr="00A17C88" w:rsidRDefault="00606288" w:rsidP="00AD71EA">
            <w:pPr>
              <w:tabs>
                <w:tab w:val="decimal" w:pos="1037"/>
              </w:tabs>
              <w:ind w:right="65"/>
              <w:jc w:val="right"/>
              <w:rPr>
                <w:rFonts w:asciiTheme="majorBidi" w:hAnsiTheme="majorBidi" w:cstheme="majorBidi"/>
                <w:b/>
                <w:bCs/>
                <w:sz w:val="28"/>
                <w:szCs w:val="28"/>
                <w:lang w:val="en-GB"/>
              </w:rPr>
            </w:pPr>
            <w:r w:rsidRPr="00A17C88">
              <w:rPr>
                <w:rFonts w:asciiTheme="majorBidi" w:hAnsiTheme="majorBidi" w:cstheme="majorBidi"/>
                <w:b/>
                <w:bCs/>
                <w:sz w:val="28"/>
                <w:szCs w:val="28"/>
              </w:rPr>
              <w:t>748,38</w:t>
            </w:r>
            <w:r w:rsidR="0066061C">
              <w:rPr>
                <w:rFonts w:asciiTheme="majorBidi" w:hAnsiTheme="majorBidi" w:cstheme="majorBidi"/>
                <w:b/>
                <w:bCs/>
                <w:sz w:val="28"/>
                <w:szCs w:val="28"/>
              </w:rPr>
              <w:t>8</w:t>
            </w:r>
          </w:p>
        </w:tc>
        <w:tc>
          <w:tcPr>
            <w:tcW w:w="90" w:type="dxa"/>
          </w:tcPr>
          <w:p w14:paraId="47C6D526" w14:textId="77777777" w:rsidR="00606288" w:rsidRPr="00A17C88" w:rsidRDefault="00606288" w:rsidP="00606288">
            <w:pPr>
              <w:tabs>
                <w:tab w:val="decimal" w:pos="1037"/>
              </w:tabs>
              <w:jc w:val="right"/>
              <w:rPr>
                <w:rFonts w:asciiTheme="majorBidi" w:hAnsiTheme="majorBidi" w:cstheme="majorBidi"/>
                <w:b/>
                <w:bCs/>
                <w:sz w:val="28"/>
                <w:szCs w:val="28"/>
                <w:lang w:val="en-GB"/>
              </w:rPr>
            </w:pPr>
          </w:p>
        </w:tc>
        <w:tc>
          <w:tcPr>
            <w:tcW w:w="1440" w:type="dxa"/>
            <w:tcBorders>
              <w:top w:val="single" w:sz="4" w:space="0" w:color="auto"/>
              <w:bottom w:val="double" w:sz="4" w:space="0" w:color="auto"/>
            </w:tcBorders>
            <w:vAlign w:val="bottom"/>
          </w:tcPr>
          <w:p w14:paraId="31EBEC6C" w14:textId="33017D62" w:rsidR="00606288" w:rsidRPr="00A17C88" w:rsidRDefault="00606288" w:rsidP="00AD71EA">
            <w:pPr>
              <w:tabs>
                <w:tab w:val="decimal" w:pos="1037"/>
              </w:tabs>
              <w:ind w:right="65"/>
              <w:jc w:val="right"/>
              <w:rPr>
                <w:rFonts w:asciiTheme="majorBidi" w:hAnsiTheme="majorBidi" w:cstheme="majorBidi"/>
                <w:b/>
                <w:bCs/>
                <w:sz w:val="28"/>
                <w:szCs w:val="28"/>
              </w:rPr>
            </w:pPr>
            <w:r w:rsidRPr="00A17C88">
              <w:rPr>
                <w:rFonts w:asciiTheme="majorBidi" w:hAnsiTheme="majorBidi" w:cstheme="majorBidi"/>
                <w:b/>
                <w:bCs/>
                <w:sz w:val="28"/>
                <w:szCs w:val="28"/>
              </w:rPr>
              <w:t>736,628</w:t>
            </w:r>
          </w:p>
        </w:tc>
        <w:tc>
          <w:tcPr>
            <w:tcW w:w="90" w:type="dxa"/>
          </w:tcPr>
          <w:p w14:paraId="42D9A800" w14:textId="77777777" w:rsidR="00606288" w:rsidRPr="00A17C88" w:rsidRDefault="00606288" w:rsidP="00606288">
            <w:pPr>
              <w:tabs>
                <w:tab w:val="decimal" w:pos="1037"/>
              </w:tabs>
              <w:jc w:val="right"/>
              <w:rPr>
                <w:rFonts w:asciiTheme="majorBidi" w:hAnsiTheme="majorBidi" w:cstheme="majorBidi"/>
                <w:b/>
                <w:bCs/>
                <w:sz w:val="28"/>
                <w:szCs w:val="28"/>
                <w:lang w:val="en-GB"/>
              </w:rPr>
            </w:pPr>
          </w:p>
        </w:tc>
        <w:tc>
          <w:tcPr>
            <w:tcW w:w="1262" w:type="dxa"/>
            <w:tcBorders>
              <w:top w:val="single" w:sz="4" w:space="0" w:color="auto"/>
              <w:bottom w:val="double" w:sz="4" w:space="0" w:color="auto"/>
            </w:tcBorders>
            <w:vAlign w:val="bottom"/>
          </w:tcPr>
          <w:p w14:paraId="330EEDC1" w14:textId="77777777" w:rsidR="00606288" w:rsidRPr="00A17C88" w:rsidRDefault="00606288" w:rsidP="00AD71EA">
            <w:pPr>
              <w:tabs>
                <w:tab w:val="decimal" w:pos="1037"/>
              </w:tabs>
              <w:ind w:right="65"/>
              <w:jc w:val="right"/>
              <w:rPr>
                <w:rFonts w:asciiTheme="majorBidi" w:hAnsiTheme="majorBidi" w:cstheme="majorBidi"/>
                <w:b/>
                <w:bCs/>
                <w:sz w:val="28"/>
                <w:szCs w:val="28"/>
                <w:lang w:val="en-GB"/>
              </w:rPr>
            </w:pPr>
            <w:r w:rsidRPr="00A17C88">
              <w:rPr>
                <w:rFonts w:asciiTheme="majorBidi" w:hAnsiTheme="majorBidi" w:cstheme="majorBidi"/>
                <w:b/>
                <w:bCs/>
                <w:sz w:val="28"/>
                <w:szCs w:val="28"/>
              </w:rPr>
              <w:t>711,285</w:t>
            </w:r>
          </w:p>
        </w:tc>
      </w:tr>
    </w:tbl>
    <w:p w14:paraId="505F98AB" w14:textId="11E40523" w:rsidR="00DA3A7B" w:rsidRPr="00B542DF" w:rsidRDefault="005B3422" w:rsidP="00DA3A7B">
      <w:pPr>
        <w:pStyle w:val="ListParagraph"/>
        <w:spacing w:before="240" w:after="120" w:line="380" w:lineRule="exact"/>
        <w:ind w:left="965"/>
        <w:contextualSpacing w:val="0"/>
        <w:jc w:val="thaiDistribute"/>
        <w:rPr>
          <w:rFonts w:asciiTheme="majorBidi" w:hAnsiTheme="majorBidi" w:cstheme="majorBidi"/>
          <w:spacing w:val="-2"/>
          <w:sz w:val="28"/>
          <w:szCs w:val="28"/>
        </w:rPr>
      </w:pPr>
      <w:r w:rsidRPr="00B542DF">
        <w:rPr>
          <w:rFonts w:asciiTheme="majorBidi" w:hAnsiTheme="majorBidi" w:cstheme="majorBidi"/>
          <w:spacing w:val="-2"/>
          <w:sz w:val="28"/>
          <w:szCs w:val="28"/>
        </w:rPr>
        <w:t xml:space="preserve">A </w:t>
      </w:r>
      <w:r w:rsidRPr="00B542DF">
        <w:rPr>
          <w:rFonts w:asciiTheme="majorBidi" w:hAnsiTheme="majorBidi" w:cstheme="majorBidi"/>
          <w:sz w:val="28"/>
          <w:szCs w:val="28"/>
        </w:rPr>
        <w:t>maturity</w:t>
      </w:r>
      <w:r w:rsidRPr="00B542DF">
        <w:rPr>
          <w:rFonts w:asciiTheme="majorBidi" w:hAnsiTheme="majorBidi" w:cstheme="majorBidi"/>
          <w:spacing w:val="-2"/>
          <w:sz w:val="28"/>
          <w:szCs w:val="28"/>
        </w:rPr>
        <w:t xml:space="preserve"> analysis of lease payments is disclosed in </w:t>
      </w:r>
      <w:r w:rsidRPr="003B2F70">
        <w:rPr>
          <w:rFonts w:asciiTheme="majorBidi" w:hAnsiTheme="majorBidi" w:cstheme="majorBidi"/>
          <w:spacing w:val="-2"/>
          <w:sz w:val="28"/>
          <w:szCs w:val="28"/>
        </w:rPr>
        <w:t xml:space="preserve">Note </w:t>
      </w:r>
      <w:r w:rsidR="00D32067" w:rsidRPr="003B2F70">
        <w:rPr>
          <w:rFonts w:asciiTheme="majorBidi" w:hAnsiTheme="majorBidi" w:cstheme="majorBidi"/>
          <w:spacing w:val="-2"/>
          <w:sz w:val="28"/>
          <w:szCs w:val="28"/>
        </w:rPr>
        <w:t>31</w:t>
      </w:r>
      <w:r w:rsidR="00DA23C4">
        <w:rPr>
          <w:rFonts w:asciiTheme="majorBidi" w:hAnsiTheme="majorBidi" w:cstheme="majorBidi"/>
          <w:spacing w:val="-2"/>
          <w:sz w:val="28"/>
          <w:szCs w:val="28"/>
        </w:rPr>
        <w:t>.1</w:t>
      </w:r>
      <w:r w:rsidRPr="00B542DF">
        <w:rPr>
          <w:rFonts w:asciiTheme="majorBidi" w:hAnsiTheme="majorBidi" w:cstheme="majorBidi"/>
          <w:spacing w:val="-2"/>
          <w:sz w:val="28"/>
          <w:szCs w:val="28"/>
        </w:rPr>
        <w:t xml:space="preserve"> under the liquidity risk.</w:t>
      </w:r>
    </w:p>
    <w:p w14:paraId="7E70C30A" w14:textId="7EFE1027" w:rsidR="005B3422" w:rsidRPr="00900599" w:rsidRDefault="005B3422" w:rsidP="00900599">
      <w:pPr>
        <w:pStyle w:val="ListParagraph"/>
        <w:numPr>
          <w:ilvl w:val="0"/>
          <w:numId w:val="2"/>
        </w:numPr>
        <w:spacing w:before="120" w:after="120" w:line="370" w:lineRule="exact"/>
        <w:ind w:left="965"/>
        <w:contextualSpacing w:val="0"/>
        <w:jc w:val="thaiDistribute"/>
        <w:rPr>
          <w:rFonts w:asciiTheme="majorBidi" w:hAnsiTheme="majorBidi" w:cstheme="majorBidi"/>
          <w:b/>
          <w:bCs/>
          <w:sz w:val="28"/>
          <w:szCs w:val="28"/>
        </w:rPr>
      </w:pPr>
      <w:r w:rsidRPr="007B0B50">
        <w:rPr>
          <w:rFonts w:asciiTheme="majorBidi" w:hAnsiTheme="majorBidi" w:cstheme="majorBidi"/>
          <w:b/>
          <w:bCs/>
          <w:sz w:val="28"/>
          <w:szCs w:val="28"/>
        </w:rPr>
        <w:t>Expenses relating to leases that are recognised in profit or loss</w:t>
      </w:r>
    </w:p>
    <w:tbl>
      <w:tblPr>
        <w:tblW w:w="9002" w:type="dxa"/>
        <w:tblInd w:w="810" w:type="dxa"/>
        <w:tblLayout w:type="fixed"/>
        <w:tblCellMar>
          <w:left w:w="29" w:type="dxa"/>
          <w:right w:w="29" w:type="dxa"/>
        </w:tblCellMar>
        <w:tblLook w:val="04A0" w:firstRow="1" w:lastRow="0" w:firstColumn="1" w:lastColumn="0" w:noHBand="0" w:noVBand="1"/>
      </w:tblPr>
      <w:tblGrid>
        <w:gridCol w:w="953"/>
        <w:gridCol w:w="953"/>
        <w:gridCol w:w="953"/>
        <w:gridCol w:w="381"/>
        <w:gridCol w:w="1350"/>
        <w:gridCol w:w="90"/>
        <w:gridCol w:w="1350"/>
        <w:gridCol w:w="90"/>
        <w:gridCol w:w="1440"/>
        <w:gridCol w:w="90"/>
        <w:gridCol w:w="1352"/>
      </w:tblGrid>
      <w:tr w:rsidR="000B3D8E" w:rsidRPr="00C121F7" w14:paraId="517F0B11" w14:textId="77777777">
        <w:trPr>
          <w:trHeight w:val="193"/>
        </w:trPr>
        <w:tc>
          <w:tcPr>
            <w:tcW w:w="953" w:type="dxa"/>
          </w:tcPr>
          <w:p w14:paraId="570C7AEE" w14:textId="77777777" w:rsidR="000B3D8E" w:rsidRPr="00C121F7" w:rsidRDefault="000B3D8E">
            <w:pPr>
              <w:tabs>
                <w:tab w:val="decimal" w:pos="1037"/>
              </w:tabs>
              <w:ind w:right="-34"/>
              <w:jc w:val="right"/>
              <w:rPr>
                <w:rFonts w:asciiTheme="majorBidi" w:hAnsiTheme="majorBidi" w:cstheme="majorBidi"/>
                <w:sz w:val="28"/>
                <w:szCs w:val="28"/>
              </w:rPr>
            </w:pPr>
          </w:p>
        </w:tc>
        <w:tc>
          <w:tcPr>
            <w:tcW w:w="953" w:type="dxa"/>
          </w:tcPr>
          <w:p w14:paraId="14D4EAFC" w14:textId="77777777" w:rsidR="000B3D8E" w:rsidRPr="00C121F7" w:rsidRDefault="000B3D8E">
            <w:pPr>
              <w:tabs>
                <w:tab w:val="decimal" w:pos="1037"/>
              </w:tabs>
              <w:ind w:right="-34"/>
              <w:jc w:val="right"/>
              <w:rPr>
                <w:rFonts w:asciiTheme="majorBidi" w:hAnsiTheme="majorBidi" w:cstheme="majorBidi"/>
                <w:sz w:val="28"/>
                <w:szCs w:val="28"/>
              </w:rPr>
            </w:pPr>
          </w:p>
        </w:tc>
        <w:tc>
          <w:tcPr>
            <w:tcW w:w="953" w:type="dxa"/>
          </w:tcPr>
          <w:p w14:paraId="474775F3" w14:textId="77777777" w:rsidR="000B3D8E" w:rsidRPr="00C121F7" w:rsidRDefault="000B3D8E">
            <w:pPr>
              <w:tabs>
                <w:tab w:val="decimal" w:pos="1037"/>
              </w:tabs>
              <w:ind w:right="-34"/>
              <w:jc w:val="right"/>
              <w:rPr>
                <w:rFonts w:asciiTheme="majorBidi" w:hAnsiTheme="majorBidi" w:cstheme="majorBidi"/>
                <w:sz w:val="28"/>
                <w:szCs w:val="28"/>
              </w:rPr>
            </w:pPr>
          </w:p>
        </w:tc>
        <w:tc>
          <w:tcPr>
            <w:tcW w:w="6143" w:type="dxa"/>
            <w:gridSpan w:val="8"/>
          </w:tcPr>
          <w:p w14:paraId="1B84D228" w14:textId="744A8B8E" w:rsidR="000B3D8E" w:rsidRPr="00FC60DF" w:rsidRDefault="000B3D8E" w:rsidP="004F1E66">
            <w:pPr>
              <w:tabs>
                <w:tab w:val="decimal" w:pos="1037"/>
              </w:tabs>
              <w:jc w:val="right"/>
              <w:rPr>
                <w:rFonts w:asciiTheme="majorBidi" w:hAnsiTheme="majorBidi" w:cstheme="majorBidi"/>
                <w:b/>
                <w:bCs/>
                <w:sz w:val="28"/>
                <w:szCs w:val="28"/>
                <w:cs/>
              </w:rPr>
            </w:pPr>
            <w:r w:rsidRPr="00A17C88">
              <w:rPr>
                <w:rFonts w:asciiTheme="majorBidi" w:hAnsiTheme="majorBidi" w:cstheme="majorBidi"/>
                <w:b/>
                <w:bCs/>
                <w:sz w:val="28"/>
                <w:szCs w:val="28"/>
              </w:rPr>
              <w:t>(Unit: Thousand Baht)</w:t>
            </w:r>
          </w:p>
        </w:tc>
      </w:tr>
      <w:tr w:rsidR="000B3D8E" w:rsidRPr="00C121F7" w14:paraId="34A3430D" w14:textId="77777777" w:rsidTr="006E5311">
        <w:trPr>
          <w:trHeight w:val="229"/>
        </w:trPr>
        <w:tc>
          <w:tcPr>
            <w:tcW w:w="3240" w:type="dxa"/>
            <w:gridSpan w:val="4"/>
          </w:tcPr>
          <w:p w14:paraId="11D87068" w14:textId="77777777" w:rsidR="000B3D8E" w:rsidRPr="00FC60DF" w:rsidRDefault="000B3D8E">
            <w:pPr>
              <w:ind w:left="151" w:right="-72" w:hanging="151"/>
              <w:rPr>
                <w:rFonts w:asciiTheme="majorBidi" w:hAnsiTheme="majorBidi" w:cstheme="majorBidi"/>
                <w:sz w:val="28"/>
                <w:szCs w:val="28"/>
                <w:cs/>
              </w:rPr>
            </w:pPr>
          </w:p>
        </w:tc>
        <w:tc>
          <w:tcPr>
            <w:tcW w:w="2790" w:type="dxa"/>
            <w:gridSpan w:val="3"/>
            <w:tcBorders>
              <w:bottom w:val="single" w:sz="4" w:space="0" w:color="auto"/>
            </w:tcBorders>
          </w:tcPr>
          <w:p w14:paraId="6FDC835E" w14:textId="77777777" w:rsidR="000B3D8E" w:rsidRPr="00A17C88" w:rsidRDefault="000B3D8E" w:rsidP="000B3D8E">
            <w:pPr>
              <w:spacing w:line="380" w:lineRule="exact"/>
              <w:ind w:left="86" w:right="101"/>
              <w:jc w:val="center"/>
              <w:rPr>
                <w:rFonts w:asciiTheme="majorBidi" w:hAnsiTheme="majorBidi" w:cstheme="majorBidi"/>
                <w:b/>
                <w:bCs/>
                <w:sz w:val="28"/>
                <w:szCs w:val="28"/>
              </w:rPr>
            </w:pPr>
            <w:r w:rsidRPr="00A17C88">
              <w:rPr>
                <w:rFonts w:asciiTheme="majorBidi" w:hAnsiTheme="majorBidi" w:cstheme="majorBidi"/>
                <w:b/>
                <w:bCs/>
                <w:sz w:val="28"/>
                <w:szCs w:val="28"/>
              </w:rPr>
              <w:t xml:space="preserve">Consolidated </w:t>
            </w:r>
          </w:p>
          <w:p w14:paraId="375D0878" w14:textId="79A8A3FB" w:rsidR="000B3D8E" w:rsidRPr="00A17C88" w:rsidRDefault="000B3D8E" w:rsidP="000B3D8E">
            <w:pPr>
              <w:tabs>
                <w:tab w:val="decimal" w:pos="1037"/>
              </w:tabs>
              <w:ind w:left="-5"/>
              <w:jc w:val="center"/>
              <w:rPr>
                <w:rFonts w:asciiTheme="majorBidi" w:hAnsiTheme="majorBidi" w:cstheme="majorBidi"/>
                <w:b/>
                <w:bCs/>
                <w:sz w:val="28"/>
                <w:szCs w:val="28"/>
                <w:cs/>
              </w:rPr>
            </w:pPr>
            <w:r w:rsidRPr="00A17C88">
              <w:rPr>
                <w:rFonts w:asciiTheme="majorBidi" w:hAnsiTheme="majorBidi" w:cstheme="majorBidi"/>
                <w:b/>
                <w:bCs/>
                <w:sz w:val="28"/>
                <w:szCs w:val="28"/>
              </w:rPr>
              <w:t>financial statements</w:t>
            </w:r>
          </w:p>
        </w:tc>
        <w:tc>
          <w:tcPr>
            <w:tcW w:w="90" w:type="dxa"/>
          </w:tcPr>
          <w:p w14:paraId="071AB066" w14:textId="77777777" w:rsidR="000B3D8E" w:rsidRPr="00FC60DF" w:rsidRDefault="000B3D8E">
            <w:pPr>
              <w:tabs>
                <w:tab w:val="decimal" w:pos="1037"/>
              </w:tabs>
              <w:ind w:left="-5"/>
              <w:jc w:val="center"/>
              <w:rPr>
                <w:rFonts w:asciiTheme="majorBidi" w:hAnsiTheme="majorBidi" w:cstheme="majorBidi"/>
                <w:b/>
                <w:bCs/>
                <w:sz w:val="28"/>
                <w:szCs w:val="28"/>
                <w:cs/>
              </w:rPr>
            </w:pPr>
          </w:p>
        </w:tc>
        <w:tc>
          <w:tcPr>
            <w:tcW w:w="2882" w:type="dxa"/>
            <w:gridSpan w:val="3"/>
            <w:tcBorders>
              <w:bottom w:val="single" w:sz="4" w:space="0" w:color="auto"/>
            </w:tcBorders>
          </w:tcPr>
          <w:p w14:paraId="65710044" w14:textId="77777777" w:rsidR="000B3D8E" w:rsidRPr="00A17C88" w:rsidRDefault="000B3D8E" w:rsidP="000B3D8E">
            <w:pPr>
              <w:spacing w:line="380" w:lineRule="exact"/>
              <w:ind w:left="86" w:right="101"/>
              <w:jc w:val="center"/>
              <w:rPr>
                <w:rFonts w:asciiTheme="majorBidi" w:hAnsiTheme="majorBidi" w:cstheme="majorBidi"/>
                <w:b/>
                <w:bCs/>
                <w:sz w:val="28"/>
                <w:szCs w:val="28"/>
              </w:rPr>
            </w:pPr>
            <w:r w:rsidRPr="00A17C88">
              <w:rPr>
                <w:rFonts w:asciiTheme="majorBidi" w:hAnsiTheme="majorBidi" w:cstheme="majorBidi"/>
                <w:b/>
                <w:bCs/>
                <w:sz w:val="28"/>
                <w:szCs w:val="28"/>
              </w:rPr>
              <w:t xml:space="preserve">Separate </w:t>
            </w:r>
          </w:p>
          <w:p w14:paraId="25EDF380" w14:textId="3B240EAA" w:rsidR="000B3D8E" w:rsidRPr="00FC60DF" w:rsidRDefault="000B3D8E" w:rsidP="000B3D8E">
            <w:pPr>
              <w:tabs>
                <w:tab w:val="decimal" w:pos="1037"/>
              </w:tabs>
              <w:ind w:left="-5"/>
              <w:jc w:val="center"/>
              <w:rPr>
                <w:rFonts w:asciiTheme="majorBidi" w:hAnsiTheme="majorBidi" w:cstheme="majorBidi"/>
                <w:b/>
                <w:bCs/>
                <w:sz w:val="28"/>
                <w:szCs w:val="28"/>
                <w:cs/>
              </w:rPr>
            </w:pPr>
            <w:r w:rsidRPr="00A17C88">
              <w:rPr>
                <w:rFonts w:asciiTheme="majorBidi" w:hAnsiTheme="majorBidi" w:cstheme="majorBidi"/>
                <w:b/>
                <w:bCs/>
                <w:sz w:val="28"/>
                <w:szCs w:val="28"/>
              </w:rPr>
              <w:t>financial statements</w:t>
            </w:r>
          </w:p>
        </w:tc>
      </w:tr>
      <w:tr w:rsidR="000B3D8E" w:rsidRPr="00C121F7" w14:paraId="6CA0BF3F" w14:textId="77777777" w:rsidTr="006E5311">
        <w:trPr>
          <w:trHeight w:val="193"/>
        </w:trPr>
        <w:tc>
          <w:tcPr>
            <w:tcW w:w="3240" w:type="dxa"/>
            <w:gridSpan w:val="4"/>
          </w:tcPr>
          <w:p w14:paraId="7650237C" w14:textId="77777777" w:rsidR="000B3D8E" w:rsidRPr="00FC60DF" w:rsidRDefault="000B3D8E">
            <w:pPr>
              <w:ind w:left="151" w:right="-72" w:hanging="151"/>
              <w:rPr>
                <w:rFonts w:asciiTheme="majorBidi" w:hAnsiTheme="majorBidi" w:cstheme="majorBidi"/>
                <w:sz w:val="28"/>
                <w:szCs w:val="28"/>
                <w:cs/>
              </w:rPr>
            </w:pPr>
          </w:p>
        </w:tc>
        <w:tc>
          <w:tcPr>
            <w:tcW w:w="1350" w:type="dxa"/>
            <w:tcBorders>
              <w:top w:val="single" w:sz="4" w:space="0" w:color="auto"/>
              <w:bottom w:val="single" w:sz="4" w:space="0" w:color="auto"/>
            </w:tcBorders>
          </w:tcPr>
          <w:p w14:paraId="7B6E3D1C" w14:textId="73C13220" w:rsidR="000B3D8E" w:rsidRPr="00A17C88" w:rsidRDefault="000B3D8E">
            <w:pPr>
              <w:ind w:right="-72"/>
              <w:jc w:val="center"/>
              <w:rPr>
                <w:rFonts w:asciiTheme="majorBidi" w:hAnsiTheme="majorBidi" w:cstheme="majorBidi"/>
                <w:b/>
                <w:bCs/>
                <w:sz w:val="28"/>
                <w:szCs w:val="28"/>
              </w:rPr>
            </w:pPr>
            <w:r w:rsidRPr="00A17C88">
              <w:rPr>
                <w:rFonts w:asciiTheme="majorBidi" w:hAnsiTheme="majorBidi" w:cstheme="majorBidi"/>
                <w:b/>
                <w:bCs/>
                <w:sz w:val="28"/>
                <w:szCs w:val="28"/>
              </w:rPr>
              <w:t>2025</w:t>
            </w:r>
          </w:p>
        </w:tc>
        <w:tc>
          <w:tcPr>
            <w:tcW w:w="90" w:type="dxa"/>
          </w:tcPr>
          <w:p w14:paraId="4F2B5F1F" w14:textId="77777777" w:rsidR="000B3D8E" w:rsidRPr="00A17C88" w:rsidRDefault="000B3D8E">
            <w:pPr>
              <w:ind w:right="-72"/>
              <w:jc w:val="center"/>
              <w:rPr>
                <w:rFonts w:asciiTheme="majorBidi" w:hAnsiTheme="majorBidi" w:cstheme="majorBidi"/>
                <w:b/>
                <w:bCs/>
                <w:sz w:val="28"/>
                <w:szCs w:val="28"/>
              </w:rPr>
            </w:pPr>
          </w:p>
        </w:tc>
        <w:tc>
          <w:tcPr>
            <w:tcW w:w="1350" w:type="dxa"/>
            <w:tcBorders>
              <w:top w:val="single" w:sz="4" w:space="0" w:color="auto"/>
              <w:bottom w:val="single" w:sz="4" w:space="0" w:color="auto"/>
            </w:tcBorders>
          </w:tcPr>
          <w:p w14:paraId="4DECFD28" w14:textId="6B937391" w:rsidR="000B3D8E" w:rsidRPr="00A17C88" w:rsidRDefault="000B3D8E">
            <w:pPr>
              <w:ind w:right="-72"/>
              <w:jc w:val="center"/>
              <w:rPr>
                <w:rFonts w:asciiTheme="majorBidi" w:hAnsiTheme="majorBidi" w:cstheme="majorBidi"/>
                <w:b/>
                <w:bCs/>
                <w:sz w:val="28"/>
                <w:szCs w:val="28"/>
              </w:rPr>
            </w:pPr>
            <w:r w:rsidRPr="00A17C88">
              <w:rPr>
                <w:rFonts w:asciiTheme="majorBidi" w:hAnsiTheme="majorBidi" w:cstheme="majorBidi"/>
                <w:b/>
                <w:bCs/>
                <w:sz w:val="28"/>
                <w:szCs w:val="28"/>
              </w:rPr>
              <w:t>2024</w:t>
            </w:r>
          </w:p>
        </w:tc>
        <w:tc>
          <w:tcPr>
            <w:tcW w:w="90" w:type="dxa"/>
          </w:tcPr>
          <w:p w14:paraId="17B8B9A8" w14:textId="77777777" w:rsidR="000B3D8E" w:rsidRPr="00A17C88" w:rsidRDefault="000B3D8E">
            <w:pPr>
              <w:ind w:right="-72"/>
              <w:jc w:val="center"/>
              <w:rPr>
                <w:rFonts w:asciiTheme="majorBidi" w:hAnsiTheme="majorBidi" w:cstheme="majorBidi"/>
                <w:b/>
                <w:bCs/>
                <w:sz w:val="28"/>
                <w:szCs w:val="28"/>
              </w:rPr>
            </w:pPr>
          </w:p>
        </w:tc>
        <w:tc>
          <w:tcPr>
            <w:tcW w:w="1440" w:type="dxa"/>
            <w:tcBorders>
              <w:top w:val="single" w:sz="4" w:space="0" w:color="auto"/>
              <w:bottom w:val="single" w:sz="4" w:space="0" w:color="auto"/>
            </w:tcBorders>
          </w:tcPr>
          <w:p w14:paraId="24B71882" w14:textId="799A6BA9" w:rsidR="000B3D8E" w:rsidRPr="00A17C88" w:rsidRDefault="000B3D8E">
            <w:pPr>
              <w:ind w:right="-72"/>
              <w:jc w:val="center"/>
              <w:rPr>
                <w:rFonts w:asciiTheme="majorBidi" w:hAnsiTheme="majorBidi" w:cstheme="majorBidi"/>
                <w:b/>
                <w:bCs/>
                <w:sz w:val="28"/>
                <w:szCs w:val="28"/>
              </w:rPr>
            </w:pPr>
            <w:r w:rsidRPr="00A17C88">
              <w:rPr>
                <w:rFonts w:asciiTheme="majorBidi" w:hAnsiTheme="majorBidi" w:cstheme="majorBidi"/>
                <w:b/>
                <w:bCs/>
                <w:sz w:val="28"/>
                <w:szCs w:val="28"/>
              </w:rPr>
              <w:t>2025</w:t>
            </w:r>
          </w:p>
        </w:tc>
        <w:tc>
          <w:tcPr>
            <w:tcW w:w="90" w:type="dxa"/>
          </w:tcPr>
          <w:p w14:paraId="1F33E8BA" w14:textId="77777777" w:rsidR="000B3D8E" w:rsidRPr="00A66B3E" w:rsidRDefault="000B3D8E">
            <w:pPr>
              <w:ind w:right="-72"/>
              <w:jc w:val="center"/>
              <w:rPr>
                <w:rFonts w:asciiTheme="majorBidi" w:hAnsiTheme="majorBidi" w:cstheme="majorBidi"/>
                <w:sz w:val="28"/>
                <w:szCs w:val="28"/>
              </w:rPr>
            </w:pPr>
          </w:p>
        </w:tc>
        <w:tc>
          <w:tcPr>
            <w:tcW w:w="1352" w:type="dxa"/>
            <w:tcBorders>
              <w:top w:val="single" w:sz="4" w:space="0" w:color="auto"/>
              <w:bottom w:val="single" w:sz="4" w:space="0" w:color="auto"/>
            </w:tcBorders>
          </w:tcPr>
          <w:p w14:paraId="2573F593" w14:textId="10C9F25C" w:rsidR="000B3D8E" w:rsidRPr="00A17C88" w:rsidRDefault="000B3D8E">
            <w:pPr>
              <w:ind w:right="-72"/>
              <w:jc w:val="center"/>
              <w:rPr>
                <w:rFonts w:asciiTheme="majorBidi" w:hAnsiTheme="majorBidi" w:cstheme="majorBidi"/>
                <w:b/>
                <w:bCs/>
                <w:sz w:val="28"/>
                <w:szCs w:val="28"/>
              </w:rPr>
            </w:pPr>
            <w:r w:rsidRPr="00A17C88">
              <w:rPr>
                <w:rFonts w:asciiTheme="majorBidi" w:hAnsiTheme="majorBidi" w:cstheme="majorBidi"/>
                <w:b/>
                <w:bCs/>
                <w:sz w:val="28"/>
                <w:szCs w:val="28"/>
              </w:rPr>
              <w:t>2024</w:t>
            </w:r>
          </w:p>
        </w:tc>
      </w:tr>
      <w:tr w:rsidR="00C37BBD" w:rsidRPr="00C121F7" w14:paraId="33278006" w14:textId="77777777" w:rsidTr="006E5311">
        <w:trPr>
          <w:trHeight w:val="193"/>
        </w:trPr>
        <w:tc>
          <w:tcPr>
            <w:tcW w:w="3240" w:type="dxa"/>
            <w:gridSpan w:val="4"/>
          </w:tcPr>
          <w:p w14:paraId="6DD5D297" w14:textId="7C6A84D1" w:rsidR="00C37BBD" w:rsidRPr="00C121F7" w:rsidRDefault="00C37BBD" w:rsidP="00C37BBD">
            <w:pPr>
              <w:spacing w:line="380" w:lineRule="exact"/>
              <w:ind w:left="432" w:right="-72" w:hanging="187"/>
              <w:rPr>
                <w:rFonts w:asciiTheme="majorBidi" w:hAnsiTheme="majorBidi" w:cstheme="majorBidi"/>
                <w:sz w:val="28"/>
                <w:szCs w:val="28"/>
              </w:rPr>
            </w:pPr>
            <w:r w:rsidRPr="00B542DF">
              <w:rPr>
                <w:rFonts w:asciiTheme="majorBidi" w:hAnsiTheme="majorBidi" w:cstheme="majorBidi"/>
                <w:sz w:val="28"/>
                <w:szCs w:val="28"/>
              </w:rPr>
              <w:t>Depreciation expense of right-of-use assets</w:t>
            </w:r>
          </w:p>
        </w:tc>
        <w:tc>
          <w:tcPr>
            <w:tcW w:w="1350" w:type="dxa"/>
            <w:tcBorders>
              <w:top w:val="single" w:sz="4" w:space="0" w:color="auto"/>
            </w:tcBorders>
            <w:vAlign w:val="bottom"/>
          </w:tcPr>
          <w:p w14:paraId="3EFCCAB0" w14:textId="698F822F" w:rsidR="00C37BBD" w:rsidRPr="00C121F7" w:rsidRDefault="00C37BBD" w:rsidP="00C37BBD">
            <w:pPr>
              <w:tabs>
                <w:tab w:val="decimal" w:pos="1037"/>
              </w:tabs>
              <w:jc w:val="right"/>
              <w:rPr>
                <w:rFonts w:asciiTheme="majorBidi" w:hAnsiTheme="majorBidi" w:cstheme="majorBidi"/>
                <w:sz w:val="28"/>
                <w:szCs w:val="28"/>
              </w:rPr>
            </w:pPr>
            <w:r w:rsidRPr="00C878B7">
              <w:rPr>
                <w:rFonts w:asciiTheme="majorBidi" w:hAnsiTheme="majorBidi" w:cstheme="majorBidi"/>
                <w:sz w:val="28"/>
                <w:szCs w:val="28"/>
              </w:rPr>
              <w:t>31,61</w:t>
            </w:r>
            <w:r>
              <w:rPr>
                <w:rFonts w:asciiTheme="majorBidi" w:hAnsiTheme="majorBidi" w:cstheme="majorBidi"/>
                <w:sz w:val="28"/>
                <w:szCs w:val="28"/>
              </w:rPr>
              <w:t>2</w:t>
            </w:r>
          </w:p>
        </w:tc>
        <w:tc>
          <w:tcPr>
            <w:tcW w:w="90" w:type="dxa"/>
          </w:tcPr>
          <w:p w14:paraId="02F8A812" w14:textId="77777777" w:rsidR="00C37BBD" w:rsidRPr="00C121F7" w:rsidRDefault="00C37BBD" w:rsidP="00C37BBD">
            <w:pPr>
              <w:tabs>
                <w:tab w:val="decimal" w:pos="1037"/>
              </w:tabs>
              <w:ind w:right="49"/>
              <w:jc w:val="right"/>
              <w:rPr>
                <w:rFonts w:asciiTheme="majorBidi" w:hAnsiTheme="majorBidi" w:cstheme="majorBidi"/>
                <w:sz w:val="28"/>
                <w:szCs w:val="28"/>
              </w:rPr>
            </w:pPr>
          </w:p>
        </w:tc>
        <w:tc>
          <w:tcPr>
            <w:tcW w:w="1350" w:type="dxa"/>
            <w:tcBorders>
              <w:top w:val="single" w:sz="4" w:space="0" w:color="auto"/>
            </w:tcBorders>
            <w:vAlign w:val="bottom"/>
          </w:tcPr>
          <w:p w14:paraId="18545DC2" w14:textId="77777777" w:rsidR="00C37BBD" w:rsidRPr="00C121F7" w:rsidRDefault="00C37BBD" w:rsidP="00C37BBD">
            <w:pPr>
              <w:tabs>
                <w:tab w:val="decimal" w:pos="1037"/>
              </w:tabs>
              <w:jc w:val="right"/>
              <w:rPr>
                <w:rFonts w:asciiTheme="majorBidi" w:hAnsiTheme="majorBidi" w:cstheme="majorBidi"/>
                <w:sz w:val="28"/>
                <w:szCs w:val="28"/>
              </w:rPr>
            </w:pPr>
            <w:r w:rsidRPr="00C121F7">
              <w:rPr>
                <w:rFonts w:asciiTheme="majorBidi" w:hAnsiTheme="majorBidi" w:cstheme="majorBidi"/>
                <w:sz w:val="28"/>
                <w:szCs w:val="28"/>
              </w:rPr>
              <w:t>26,355</w:t>
            </w:r>
          </w:p>
        </w:tc>
        <w:tc>
          <w:tcPr>
            <w:tcW w:w="90" w:type="dxa"/>
          </w:tcPr>
          <w:p w14:paraId="779D9D30" w14:textId="77777777" w:rsidR="00C37BBD" w:rsidRPr="00C121F7" w:rsidRDefault="00C37BBD" w:rsidP="00C37BBD">
            <w:pPr>
              <w:tabs>
                <w:tab w:val="decimal" w:pos="1037"/>
              </w:tabs>
              <w:jc w:val="right"/>
              <w:rPr>
                <w:rFonts w:asciiTheme="majorBidi" w:hAnsiTheme="majorBidi" w:cstheme="majorBidi"/>
                <w:sz w:val="28"/>
                <w:szCs w:val="28"/>
              </w:rPr>
            </w:pPr>
          </w:p>
        </w:tc>
        <w:tc>
          <w:tcPr>
            <w:tcW w:w="1440" w:type="dxa"/>
            <w:tcBorders>
              <w:top w:val="single" w:sz="4" w:space="0" w:color="auto"/>
            </w:tcBorders>
            <w:vAlign w:val="bottom"/>
          </w:tcPr>
          <w:p w14:paraId="74A436BE" w14:textId="34100342" w:rsidR="00C37BBD" w:rsidRPr="001931E2" w:rsidRDefault="00C37BBD" w:rsidP="00C37BBD">
            <w:pPr>
              <w:tabs>
                <w:tab w:val="decimal" w:pos="1037"/>
              </w:tabs>
              <w:jc w:val="right"/>
              <w:rPr>
                <w:rFonts w:asciiTheme="majorBidi" w:hAnsiTheme="majorBidi" w:cstheme="majorBidi"/>
                <w:sz w:val="28"/>
                <w:szCs w:val="28"/>
              </w:rPr>
            </w:pPr>
            <w:r w:rsidRPr="001931E2">
              <w:rPr>
                <w:rFonts w:asciiTheme="majorBidi" w:hAnsiTheme="majorBidi" w:cstheme="majorBidi"/>
                <w:sz w:val="28"/>
                <w:szCs w:val="28"/>
              </w:rPr>
              <w:t>31,612</w:t>
            </w:r>
          </w:p>
        </w:tc>
        <w:tc>
          <w:tcPr>
            <w:tcW w:w="90" w:type="dxa"/>
          </w:tcPr>
          <w:p w14:paraId="5AD4FE0C" w14:textId="77777777" w:rsidR="00C37BBD" w:rsidRPr="00C121F7" w:rsidRDefault="00C37BBD" w:rsidP="00C37BBD">
            <w:pPr>
              <w:tabs>
                <w:tab w:val="decimal" w:pos="1037"/>
              </w:tabs>
              <w:jc w:val="right"/>
              <w:rPr>
                <w:rFonts w:asciiTheme="majorBidi" w:hAnsiTheme="majorBidi" w:cstheme="majorBidi"/>
                <w:sz w:val="28"/>
                <w:szCs w:val="28"/>
              </w:rPr>
            </w:pPr>
          </w:p>
        </w:tc>
        <w:tc>
          <w:tcPr>
            <w:tcW w:w="1352" w:type="dxa"/>
            <w:tcBorders>
              <w:top w:val="single" w:sz="4" w:space="0" w:color="auto"/>
            </w:tcBorders>
            <w:vAlign w:val="bottom"/>
          </w:tcPr>
          <w:p w14:paraId="38230945" w14:textId="77777777" w:rsidR="00C37BBD" w:rsidRPr="00C121F7" w:rsidRDefault="00C37BBD" w:rsidP="00C37BBD">
            <w:pPr>
              <w:tabs>
                <w:tab w:val="decimal" w:pos="1037"/>
              </w:tabs>
              <w:jc w:val="right"/>
              <w:rPr>
                <w:rFonts w:asciiTheme="majorBidi" w:hAnsiTheme="majorBidi" w:cstheme="majorBidi"/>
                <w:sz w:val="28"/>
                <w:szCs w:val="28"/>
              </w:rPr>
            </w:pPr>
            <w:r w:rsidRPr="00C121F7">
              <w:rPr>
                <w:rFonts w:asciiTheme="majorBidi" w:hAnsiTheme="majorBidi" w:cstheme="majorBidi"/>
                <w:sz w:val="28"/>
                <w:szCs w:val="28"/>
              </w:rPr>
              <w:t>26,355</w:t>
            </w:r>
          </w:p>
        </w:tc>
      </w:tr>
      <w:tr w:rsidR="00C37BBD" w:rsidRPr="00C121F7" w14:paraId="1013FDA9" w14:textId="77777777" w:rsidTr="006E5311">
        <w:trPr>
          <w:trHeight w:val="409"/>
        </w:trPr>
        <w:tc>
          <w:tcPr>
            <w:tcW w:w="3240" w:type="dxa"/>
            <w:gridSpan w:val="4"/>
          </w:tcPr>
          <w:p w14:paraId="0D67257F" w14:textId="5E2AE933" w:rsidR="00C37BBD" w:rsidRPr="00FC60DF" w:rsidRDefault="00C37BBD" w:rsidP="00C37BBD">
            <w:pPr>
              <w:spacing w:line="380" w:lineRule="exact"/>
              <w:ind w:left="432" w:right="-72" w:hanging="187"/>
              <w:rPr>
                <w:rFonts w:asciiTheme="majorBidi" w:hAnsiTheme="majorBidi" w:cstheme="majorBidi"/>
                <w:sz w:val="28"/>
                <w:szCs w:val="28"/>
                <w:cs/>
              </w:rPr>
            </w:pPr>
            <w:r w:rsidRPr="00B542DF">
              <w:rPr>
                <w:rFonts w:asciiTheme="majorBidi" w:hAnsiTheme="majorBidi" w:cstheme="majorBidi"/>
                <w:sz w:val="28"/>
                <w:szCs w:val="28"/>
              </w:rPr>
              <w:t>Interest expense on lease liabilities</w:t>
            </w:r>
          </w:p>
        </w:tc>
        <w:tc>
          <w:tcPr>
            <w:tcW w:w="1350" w:type="dxa"/>
            <w:vAlign w:val="bottom"/>
          </w:tcPr>
          <w:p w14:paraId="49163F45" w14:textId="3CF92E5B" w:rsidR="00C37BBD" w:rsidRPr="00FC60DF" w:rsidRDefault="00C37BBD" w:rsidP="00C37BBD">
            <w:pPr>
              <w:tabs>
                <w:tab w:val="decimal" w:pos="1037"/>
              </w:tabs>
              <w:jc w:val="right"/>
              <w:rPr>
                <w:rFonts w:asciiTheme="majorBidi" w:hAnsiTheme="majorBidi" w:cstheme="majorBidi"/>
                <w:sz w:val="28"/>
                <w:szCs w:val="28"/>
                <w:cs/>
              </w:rPr>
            </w:pPr>
            <w:r w:rsidRPr="00C878B7">
              <w:rPr>
                <w:rFonts w:asciiTheme="majorBidi" w:hAnsiTheme="majorBidi" w:cstheme="majorBidi"/>
                <w:sz w:val="28"/>
                <w:szCs w:val="28"/>
                <w:lang w:val="en-GB"/>
              </w:rPr>
              <w:t>45,862</w:t>
            </w:r>
          </w:p>
        </w:tc>
        <w:tc>
          <w:tcPr>
            <w:tcW w:w="90" w:type="dxa"/>
          </w:tcPr>
          <w:p w14:paraId="75861480" w14:textId="77777777" w:rsidR="00C37BBD" w:rsidRPr="00C121F7" w:rsidRDefault="00C37BBD" w:rsidP="00C37BBD">
            <w:pPr>
              <w:tabs>
                <w:tab w:val="decimal" w:pos="1037"/>
              </w:tabs>
              <w:jc w:val="right"/>
              <w:rPr>
                <w:rFonts w:asciiTheme="majorBidi" w:hAnsiTheme="majorBidi" w:cstheme="majorBidi"/>
                <w:sz w:val="28"/>
                <w:szCs w:val="28"/>
                <w:lang w:val="en-GB"/>
              </w:rPr>
            </w:pPr>
          </w:p>
        </w:tc>
        <w:tc>
          <w:tcPr>
            <w:tcW w:w="1350" w:type="dxa"/>
            <w:vAlign w:val="bottom"/>
          </w:tcPr>
          <w:p w14:paraId="33CD7BEB" w14:textId="2A3BF3B0" w:rsidR="00C37BBD" w:rsidRPr="00C121F7" w:rsidRDefault="00C37BBD" w:rsidP="00C37BBD">
            <w:pPr>
              <w:tabs>
                <w:tab w:val="decimal" w:pos="1037"/>
              </w:tabs>
              <w:jc w:val="right"/>
              <w:rPr>
                <w:rFonts w:asciiTheme="majorBidi" w:hAnsiTheme="majorBidi" w:cstheme="majorBidi"/>
                <w:sz w:val="28"/>
                <w:szCs w:val="28"/>
                <w:lang w:val="en-GB"/>
              </w:rPr>
            </w:pPr>
            <w:r w:rsidRPr="00C121F7">
              <w:rPr>
                <w:rFonts w:asciiTheme="majorBidi" w:hAnsiTheme="majorBidi" w:cstheme="majorBidi"/>
                <w:sz w:val="28"/>
                <w:szCs w:val="28"/>
                <w:lang w:val="en-GB"/>
              </w:rPr>
              <w:t>47,76</w:t>
            </w:r>
            <w:r w:rsidR="008E2BE4">
              <w:rPr>
                <w:rFonts w:asciiTheme="majorBidi" w:hAnsiTheme="majorBidi" w:cstheme="majorBidi"/>
                <w:sz w:val="28"/>
                <w:szCs w:val="28"/>
                <w:lang w:val="en-GB"/>
              </w:rPr>
              <w:t>6</w:t>
            </w:r>
          </w:p>
        </w:tc>
        <w:tc>
          <w:tcPr>
            <w:tcW w:w="90" w:type="dxa"/>
          </w:tcPr>
          <w:p w14:paraId="6D17C54E" w14:textId="77777777" w:rsidR="00C37BBD" w:rsidRPr="00C121F7" w:rsidRDefault="00C37BBD" w:rsidP="00C37BBD">
            <w:pPr>
              <w:tabs>
                <w:tab w:val="decimal" w:pos="1037"/>
              </w:tabs>
              <w:jc w:val="right"/>
              <w:rPr>
                <w:rFonts w:asciiTheme="majorBidi" w:hAnsiTheme="majorBidi" w:cstheme="majorBidi"/>
                <w:sz w:val="28"/>
                <w:szCs w:val="28"/>
                <w:lang w:val="en-GB"/>
              </w:rPr>
            </w:pPr>
          </w:p>
        </w:tc>
        <w:tc>
          <w:tcPr>
            <w:tcW w:w="1440" w:type="dxa"/>
            <w:vAlign w:val="bottom"/>
          </w:tcPr>
          <w:p w14:paraId="43F9207F" w14:textId="3EC82FD2" w:rsidR="00C37BBD" w:rsidRPr="001931E2" w:rsidRDefault="00C37BBD" w:rsidP="00C37BBD">
            <w:pPr>
              <w:tabs>
                <w:tab w:val="decimal" w:pos="1037"/>
              </w:tabs>
              <w:jc w:val="right"/>
              <w:rPr>
                <w:rFonts w:asciiTheme="majorBidi" w:hAnsiTheme="majorBidi" w:cstheme="majorBidi"/>
                <w:sz w:val="28"/>
                <w:szCs w:val="28"/>
              </w:rPr>
            </w:pPr>
            <w:r w:rsidRPr="001931E2">
              <w:rPr>
                <w:rFonts w:asciiTheme="majorBidi" w:hAnsiTheme="majorBidi" w:cstheme="majorBidi"/>
                <w:sz w:val="28"/>
                <w:szCs w:val="28"/>
              </w:rPr>
              <w:t>42,094</w:t>
            </w:r>
          </w:p>
        </w:tc>
        <w:tc>
          <w:tcPr>
            <w:tcW w:w="90" w:type="dxa"/>
          </w:tcPr>
          <w:p w14:paraId="476075FD" w14:textId="77777777" w:rsidR="00C37BBD" w:rsidRPr="00C121F7" w:rsidRDefault="00C37BBD" w:rsidP="00C37BBD">
            <w:pPr>
              <w:tabs>
                <w:tab w:val="decimal" w:pos="1037"/>
              </w:tabs>
              <w:jc w:val="right"/>
              <w:rPr>
                <w:rFonts w:asciiTheme="majorBidi" w:hAnsiTheme="majorBidi" w:cstheme="majorBidi"/>
                <w:sz w:val="28"/>
                <w:szCs w:val="28"/>
                <w:lang w:val="en-GB"/>
              </w:rPr>
            </w:pPr>
          </w:p>
        </w:tc>
        <w:tc>
          <w:tcPr>
            <w:tcW w:w="1352" w:type="dxa"/>
            <w:vAlign w:val="bottom"/>
          </w:tcPr>
          <w:p w14:paraId="5A9B3A2F" w14:textId="77777777" w:rsidR="00C37BBD" w:rsidRPr="00C121F7" w:rsidRDefault="00C37BBD" w:rsidP="00C37BBD">
            <w:pPr>
              <w:tabs>
                <w:tab w:val="decimal" w:pos="1037"/>
              </w:tabs>
              <w:jc w:val="right"/>
              <w:rPr>
                <w:rFonts w:asciiTheme="majorBidi" w:hAnsiTheme="majorBidi" w:cstheme="majorBidi"/>
                <w:sz w:val="28"/>
                <w:szCs w:val="28"/>
                <w:lang w:val="en-GB"/>
              </w:rPr>
            </w:pPr>
            <w:r w:rsidRPr="00C121F7">
              <w:rPr>
                <w:rFonts w:asciiTheme="majorBidi" w:hAnsiTheme="majorBidi" w:cstheme="majorBidi"/>
                <w:sz w:val="28"/>
                <w:szCs w:val="28"/>
              </w:rPr>
              <w:t>43,420</w:t>
            </w:r>
          </w:p>
        </w:tc>
      </w:tr>
      <w:tr w:rsidR="00C37BBD" w:rsidRPr="00C121F7" w14:paraId="63527776" w14:textId="77777777" w:rsidTr="006E5311">
        <w:trPr>
          <w:trHeight w:val="360"/>
        </w:trPr>
        <w:tc>
          <w:tcPr>
            <w:tcW w:w="3240" w:type="dxa"/>
            <w:gridSpan w:val="4"/>
          </w:tcPr>
          <w:p w14:paraId="69F6F50A" w14:textId="716C7984" w:rsidR="00C37BBD" w:rsidRPr="00FC60DF" w:rsidRDefault="00C37BBD" w:rsidP="00C37BBD">
            <w:pPr>
              <w:spacing w:line="380" w:lineRule="exact"/>
              <w:ind w:left="432" w:right="-72" w:hanging="187"/>
              <w:rPr>
                <w:rFonts w:asciiTheme="majorBidi" w:hAnsiTheme="majorBidi" w:cstheme="majorBidi"/>
                <w:sz w:val="28"/>
                <w:szCs w:val="28"/>
                <w:cs/>
              </w:rPr>
            </w:pPr>
            <w:r w:rsidRPr="00B542DF">
              <w:rPr>
                <w:rFonts w:asciiTheme="majorBidi" w:hAnsiTheme="majorBidi" w:cstheme="majorBidi"/>
                <w:sz w:val="28"/>
                <w:szCs w:val="28"/>
              </w:rPr>
              <w:t>Expense relating to leases of low-value assets</w:t>
            </w:r>
          </w:p>
        </w:tc>
        <w:tc>
          <w:tcPr>
            <w:tcW w:w="1350" w:type="dxa"/>
            <w:vAlign w:val="bottom"/>
          </w:tcPr>
          <w:p w14:paraId="422366C3" w14:textId="082DF19F" w:rsidR="00C37BBD" w:rsidRPr="00C121F7" w:rsidRDefault="00C37BBD" w:rsidP="00C37BBD">
            <w:pPr>
              <w:tabs>
                <w:tab w:val="decimal" w:pos="1037"/>
              </w:tabs>
              <w:jc w:val="right"/>
              <w:rPr>
                <w:rFonts w:asciiTheme="majorBidi" w:hAnsiTheme="majorBidi" w:cstheme="majorBidi"/>
                <w:sz w:val="28"/>
                <w:szCs w:val="28"/>
              </w:rPr>
            </w:pPr>
            <w:r w:rsidRPr="00D13A52">
              <w:rPr>
                <w:rFonts w:asciiTheme="majorBidi" w:hAnsiTheme="majorBidi" w:cstheme="majorBidi"/>
                <w:sz w:val="28"/>
                <w:szCs w:val="28"/>
              </w:rPr>
              <w:t>29</w:t>
            </w:r>
            <w:r>
              <w:rPr>
                <w:rFonts w:asciiTheme="majorBidi" w:hAnsiTheme="majorBidi" w:cstheme="majorBidi"/>
                <w:sz w:val="28"/>
                <w:szCs w:val="28"/>
              </w:rPr>
              <w:t>0</w:t>
            </w:r>
          </w:p>
        </w:tc>
        <w:tc>
          <w:tcPr>
            <w:tcW w:w="90" w:type="dxa"/>
          </w:tcPr>
          <w:p w14:paraId="632A106B" w14:textId="77777777" w:rsidR="00C37BBD" w:rsidRPr="00C121F7" w:rsidRDefault="00C37BBD" w:rsidP="00C37BBD">
            <w:pPr>
              <w:tabs>
                <w:tab w:val="decimal" w:pos="1037"/>
              </w:tabs>
              <w:jc w:val="right"/>
              <w:rPr>
                <w:rFonts w:asciiTheme="majorBidi" w:hAnsiTheme="majorBidi" w:cstheme="majorBidi"/>
                <w:sz w:val="28"/>
                <w:szCs w:val="28"/>
                <w:lang w:val="en-GB"/>
              </w:rPr>
            </w:pPr>
          </w:p>
        </w:tc>
        <w:tc>
          <w:tcPr>
            <w:tcW w:w="1350" w:type="dxa"/>
            <w:vAlign w:val="bottom"/>
          </w:tcPr>
          <w:p w14:paraId="5FC4C0F2" w14:textId="77777777" w:rsidR="00C37BBD" w:rsidRPr="00C121F7" w:rsidRDefault="00C37BBD" w:rsidP="00C37BBD">
            <w:pPr>
              <w:tabs>
                <w:tab w:val="decimal" w:pos="1037"/>
              </w:tabs>
              <w:jc w:val="right"/>
              <w:rPr>
                <w:rFonts w:asciiTheme="majorBidi" w:hAnsiTheme="majorBidi" w:cstheme="majorBidi"/>
                <w:sz w:val="28"/>
                <w:szCs w:val="28"/>
                <w:lang w:val="en-GB"/>
              </w:rPr>
            </w:pPr>
            <w:r w:rsidRPr="00C121F7">
              <w:rPr>
                <w:rFonts w:asciiTheme="majorBidi" w:hAnsiTheme="majorBidi" w:cstheme="majorBidi"/>
                <w:sz w:val="28"/>
                <w:szCs w:val="28"/>
              </w:rPr>
              <w:t>148</w:t>
            </w:r>
          </w:p>
        </w:tc>
        <w:tc>
          <w:tcPr>
            <w:tcW w:w="90" w:type="dxa"/>
          </w:tcPr>
          <w:p w14:paraId="1A2AE938" w14:textId="77777777" w:rsidR="00C37BBD" w:rsidRPr="00C121F7" w:rsidRDefault="00C37BBD" w:rsidP="00C37BBD">
            <w:pPr>
              <w:tabs>
                <w:tab w:val="decimal" w:pos="1037"/>
              </w:tabs>
              <w:jc w:val="right"/>
              <w:rPr>
                <w:rFonts w:asciiTheme="majorBidi" w:hAnsiTheme="majorBidi" w:cstheme="majorBidi"/>
                <w:sz w:val="28"/>
                <w:szCs w:val="28"/>
                <w:lang w:val="en-GB"/>
              </w:rPr>
            </w:pPr>
          </w:p>
        </w:tc>
        <w:tc>
          <w:tcPr>
            <w:tcW w:w="1440" w:type="dxa"/>
            <w:vAlign w:val="bottom"/>
          </w:tcPr>
          <w:p w14:paraId="7B41D2FF" w14:textId="31BF3C9F" w:rsidR="00C37BBD" w:rsidRPr="001931E2" w:rsidRDefault="00C37BBD" w:rsidP="00C37BBD">
            <w:pPr>
              <w:tabs>
                <w:tab w:val="decimal" w:pos="1037"/>
              </w:tabs>
              <w:jc w:val="right"/>
              <w:rPr>
                <w:rFonts w:asciiTheme="majorBidi" w:hAnsiTheme="majorBidi" w:cstheme="majorBidi"/>
                <w:sz w:val="28"/>
                <w:szCs w:val="28"/>
              </w:rPr>
            </w:pPr>
            <w:r w:rsidRPr="001931E2">
              <w:rPr>
                <w:rFonts w:asciiTheme="majorBidi" w:hAnsiTheme="majorBidi" w:cstheme="majorBidi"/>
                <w:sz w:val="28"/>
                <w:szCs w:val="28"/>
              </w:rPr>
              <w:t>150</w:t>
            </w:r>
          </w:p>
        </w:tc>
        <w:tc>
          <w:tcPr>
            <w:tcW w:w="90" w:type="dxa"/>
          </w:tcPr>
          <w:p w14:paraId="27486FAF" w14:textId="77777777" w:rsidR="00C37BBD" w:rsidRPr="00C121F7" w:rsidRDefault="00C37BBD" w:rsidP="00C37BBD">
            <w:pPr>
              <w:tabs>
                <w:tab w:val="decimal" w:pos="1037"/>
              </w:tabs>
              <w:jc w:val="right"/>
              <w:rPr>
                <w:rFonts w:asciiTheme="majorBidi" w:hAnsiTheme="majorBidi" w:cstheme="majorBidi"/>
                <w:sz w:val="28"/>
                <w:szCs w:val="28"/>
                <w:lang w:val="en-GB"/>
              </w:rPr>
            </w:pPr>
          </w:p>
        </w:tc>
        <w:tc>
          <w:tcPr>
            <w:tcW w:w="1352" w:type="dxa"/>
            <w:vAlign w:val="bottom"/>
          </w:tcPr>
          <w:p w14:paraId="20F1478C" w14:textId="77777777" w:rsidR="00C37BBD" w:rsidRPr="00C121F7" w:rsidRDefault="00C37BBD" w:rsidP="00C37BBD">
            <w:pPr>
              <w:tabs>
                <w:tab w:val="decimal" w:pos="1037"/>
              </w:tabs>
              <w:jc w:val="right"/>
              <w:rPr>
                <w:rFonts w:asciiTheme="majorBidi" w:hAnsiTheme="majorBidi" w:cstheme="majorBidi"/>
                <w:sz w:val="28"/>
                <w:szCs w:val="28"/>
                <w:lang w:val="en-GB"/>
              </w:rPr>
            </w:pPr>
            <w:r w:rsidRPr="00C121F7">
              <w:rPr>
                <w:rFonts w:asciiTheme="majorBidi" w:hAnsiTheme="majorBidi" w:cstheme="majorBidi"/>
                <w:sz w:val="28"/>
                <w:szCs w:val="28"/>
              </w:rPr>
              <w:t>117</w:t>
            </w:r>
          </w:p>
        </w:tc>
      </w:tr>
    </w:tbl>
    <w:p w14:paraId="78486042" w14:textId="05231620" w:rsidR="005B3422" w:rsidRPr="00B542DF" w:rsidRDefault="005B3422" w:rsidP="00C37BBD">
      <w:pPr>
        <w:spacing w:before="120" w:after="120" w:line="370" w:lineRule="exact"/>
        <w:ind w:left="605" w:hanging="605"/>
        <w:rPr>
          <w:rFonts w:asciiTheme="majorBidi" w:hAnsiTheme="majorBidi" w:cstheme="majorBidi"/>
          <w:b/>
          <w:bCs/>
          <w:sz w:val="28"/>
          <w:szCs w:val="28"/>
        </w:rPr>
      </w:pPr>
      <w:r w:rsidRPr="00B542DF">
        <w:rPr>
          <w:rFonts w:asciiTheme="majorBidi" w:hAnsiTheme="majorBidi" w:cstheme="majorBidi"/>
          <w:b/>
          <w:bCs/>
          <w:sz w:val="28"/>
          <w:szCs w:val="28"/>
        </w:rPr>
        <w:t>2</w:t>
      </w:r>
      <w:r w:rsidR="00C37BBD">
        <w:rPr>
          <w:rFonts w:asciiTheme="majorBidi" w:hAnsiTheme="majorBidi" w:cstheme="majorBidi"/>
          <w:b/>
          <w:bCs/>
          <w:sz w:val="28"/>
          <w:szCs w:val="28"/>
        </w:rPr>
        <w:t>0</w:t>
      </w:r>
      <w:r w:rsidRPr="00B542DF">
        <w:rPr>
          <w:rFonts w:asciiTheme="majorBidi" w:hAnsiTheme="majorBidi" w:cstheme="majorBidi"/>
          <w:b/>
          <w:bCs/>
          <w:sz w:val="28"/>
          <w:szCs w:val="28"/>
        </w:rPr>
        <w:t>.2</w:t>
      </w:r>
      <w:r w:rsidRPr="00B542DF">
        <w:rPr>
          <w:rFonts w:asciiTheme="majorBidi" w:hAnsiTheme="majorBidi" w:cstheme="majorBidi"/>
          <w:b/>
          <w:bCs/>
          <w:sz w:val="28"/>
          <w:szCs w:val="28"/>
        </w:rPr>
        <w:tab/>
        <w:t>Group as a lessor</w:t>
      </w:r>
    </w:p>
    <w:p w14:paraId="0BA1A95C" w14:textId="2D093CC6" w:rsidR="005B3422" w:rsidRPr="00B542DF" w:rsidRDefault="0018604E" w:rsidP="0083037F">
      <w:pPr>
        <w:tabs>
          <w:tab w:val="left" w:pos="900"/>
          <w:tab w:val="left" w:pos="2160"/>
          <w:tab w:val="left" w:pos="2880"/>
        </w:tabs>
        <w:spacing w:before="120" w:after="120" w:line="380" w:lineRule="exact"/>
        <w:ind w:left="605" w:right="-43" w:hanging="605"/>
        <w:jc w:val="both"/>
        <w:rPr>
          <w:rFonts w:asciiTheme="majorBidi" w:hAnsiTheme="majorBidi" w:cstheme="majorBidi"/>
          <w:sz w:val="28"/>
          <w:szCs w:val="28"/>
        </w:rPr>
      </w:pPr>
      <w:r w:rsidRPr="00780319">
        <w:rPr>
          <w:rFonts w:asciiTheme="majorBidi" w:hAnsiTheme="majorBidi" w:cstheme="majorBidi"/>
          <w:sz w:val="28"/>
          <w:szCs w:val="28"/>
        </w:rPr>
        <w:tab/>
      </w:r>
      <w:r w:rsidR="005B3422" w:rsidRPr="00B542DF">
        <w:rPr>
          <w:rFonts w:asciiTheme="majorBidi" w:hAnsiTheme="majorBidi" w:cstheme="majorBidi"/>
          <w:sz w:val="28"/>
          <w:szCs w:val="28"/>
        </w:rPr>
        <w:t>The Group has entered into operating leases for its investment property portfolio consisting of</w:t>
      </w:r>
      <w:r w:rsidR="00756D61" w:rsidRPr="00B542DF">
        <w:rPr>
          <w:rFonts w:asciiTheme="majorBidi" w:hAnsiTheme="majorBidi" w:cstheme="majorBidi"/>
          <w:sz w:val="28"/>
          <w:szCs w:val="28"/>
        </w:rPr>
        <w:t xml:space="preserve"> </w:t>
      </w:r>
      <w:r w:rsidR="00CE6367" w:rsidRPr="00B542DF">
        <w:rPr>
          <w:rFonts w:asciiTheme="majorBidi" w:hAnsiTheme="majorBidi" w:cstheme="majorBidi"/>
          <w:sz w:val="28"/>
          <w:szCs w:val="28"/>
        </w:rPr>
        <w:t>office building</w:t>
      </w:r>
      <w:r w:rsidR="005B3422" w:rsidRPr="00B542DF">
        <w:rPr>
          <w:rFonts w:asciiTheme="majorBidi" w:hAnsiTheme="majorBidi" w:cstheme="majorBidi"/>
          <w:sz w:val="28"/>
          <w:szCs w:val="28"/>
        </w:rPr>
        <w:t xml:space="preserve"> and manufacturing building (Note </w:t>
      </w:r>
      <w:r w:rsidR="006120A3" w:rsidRPr="00B542DF">
        <w:rPr>
          <w:rFonts w:asciiTheme="majorBidi" w:hAnsiTheme="majorBidi" w:cstheme="majorBidi"/>
          <w:sz w:val="28"/>
          <w:szCs w:val="28"/>
        </w:rPr>
        <w:t>1</w:t>
      </w:r>
      <w:r w:rsidR="00973208">
        <w:rPr>
          <w:rFonts w:asciiTheme="majorBidi" w:hAnsiTheme="majorBidi" w:cstheme="majorBidi"/>
          <w:sz w:val="28"/>
          <w:szCs w:val="28"/>
        </w:rPr>
        <w:t>3</w:t>
      </w:r>
      <w:r w:rsidR="005B3422" w:rsidRPr="00780319">
        <w:rPr>
          <w:rFonts w:asciiTheme="majorBidi" w:hAnsiTheme="majorBidi" w:cstheme="majorBidi"/>
          <w:sz w:val="28"/>
          <w:szCs w:val="28"/>
        </w:rPr>
        <w:t>)</w:t>
      </w:r>
      <w:r w:rsidR="005B3422" w:rsidRPr="00B542DF">
        <w:rPr>
          <w:rFonts w:asciiTheme="majorBidi" w:hAnsiTheme="majorBidi" w:cstheme="majorBidi"/>
          <w:sz w:val="28"/>
          <w:szCs w:val="28"/>
        </w:rPr>
        <w:t xml:space="preserve"> of the lease terms are between </w:t>
      </w:r>
      <w:r w:rsidR="006120A3" w:rsidRPr="00B542DF">
        <w:rPr>
          <w:rFonts w:asciiTheme="majorBidi" w:hAnsiTheme="majorBidi" w:cstheme="majorBidi"/>
          <w:sz w:val="28"/>
          <w:szCs w:val="28"/>
        </w:rPr>
        <w:t xml:space="preserve">1 - </w:t>
      </w:r>
      <w:r w:rsidR="00973208">
        <w:rPr>
          <w:rFonts w:asciiTheme="majorBidi" w:hAnsiTheme="majorBidi" w:cstheme="majorBidi"/>
          <w:sz w:val="28"/>
          <w:szCs w:val="28"/>
        </w:rPr>
        <w:t>4</w:t>
      </w:r>
      <w:r w:rsidR="005B3422" w:rsidRPr="00B542DF">
        <w:rPr>
          <w:rFonts w:asciiTheme="majorBidi" w:hAnsiTheme="majorBidi" w:cstheme="majorBidi"/>
          <w:sz w:val="28"/>
          <w:szCs w:val="28"/>
        </w:rPr>
        <w:t xml:space="preserve"> years.</w:t>
      </w:r>
    </w:p>
    <w:p w14:paraId="4D962B16" w14:textId="6501970D" w:rsidR="00014472" w:rsidRDefault="009908E3" w:rsidP="0083037F">
      <w:pPr>
        <w:tabs>
          <w:tab w:val="left" w:pos="900"/>
          <w:tab w:val="left" w:pos="2160"/>
          <w:tab w:val="left" w:pos="2880"/>
        </w:tabs>
        <w:spacing w:before="120" w:after="120" w:line="380" w:lineRule="exact"/>
        <w:ind w:left="605" w:right="-43" w:hanging="605"/>
        <w:jc w:val="both"/>
        <w:rPr>
          <w:rFonts w:asciiTheme="majorBidi" w:hAnsiTheme="majorBidi" w:cstheme="majorBidi"/>
          <w:sz w:val="28"/>
          <w:szCs w:val="28"/>
        </w:rPr>
      </w:pPr>
      <w:r w:rsidRPr="00B542DF">
        <w:rPr>
          <w:rFonts w:asciiTheme="majorBidi" w:hAnsiTheme="majorBidi" w:cstheme="majorBidi"/>
          <w:sz w:val="28"/>
          <w:szCs w:val="28"/>
        </w:rPr>
        <w:tab/>
      </w:r>
      <w:r w:rsidR="00793D9C" w:rsidRPr="00B542DF">
        <w:rPr>
          <w:rFonts w:asciiTheme="majorBidi" w:hAnsiTheme="majorBidi" w:cstheme="majorBidi"/>
          <w:sz w:val="28"/>
          <w:szCs w:val="28"/>
        </w:rPr>
        <w:t>The Group has future minimum rentals receivable under non-cancellable operating leases as at</w:t>
      </w:r>
      <w:r w:rsidR="00A57607">
        <w:rPr>
          <w:rFonts w:asciiTheme="majorBidi" w:hAnsiTheme="majorBidi" w:cstheme="majorBidi"/>
          <w:sz w:val="28"/>
          <w:szCs w:val="28"/>
        </w:rPr>
        <w:t xml:space="preserve"> </w:t>
      </w:r>
      <w:r w:rsidR="00C957C8" w:rsidRPr="00B542DF">
        <w:rPr>
          <w:rFonts w:asciiTheme="majorBidi" w:hAnsiTheme="majorBidi" w:cstheme="majorBidi"/>
          <w:sz w:val="28"/>
          <w:szCs w:val="28"/>
        </w:rPr>
        <w:t>December</w:t>
      </w:r>
      <w:r w:rsidR="00A57607">
        <w:rPr>
          <w:rFonts w:asciiTheme="majorBidi" w:hAnsiTheme="majorBidi" w:cstheme="majorBidi"/>
          <w:sz w:val="28"/>
          <w:szCs w:val="28"/>
        </w:rPr>
        <w:t xml:space="preserve"> 31,</w:t>
      </w:r>
      <w:r w:rsidR="00C957C8" w:rsidRPr="00B542DF">
        <w:rPr>
          <w:rFonts w:asciiTheme="majorBidi" w:hAnsiTheme="majorBidi" w:cstheme="majorBidi"/>
          <w:sz w:val="28"/>
          <w:szCs w:val="28"/>
        </w:rPr>
        <w:t xml:space="preserve"> 202</w:t>
      </w:r>
      <w:r w:rsidR="000B3D8E">
        <w:rPr>
          <w:rFonts w:asciiTheme="majorBidi" w:hAnsiTheme="majorBidi" w:cstheme="majorBidi"/>
          <w:sz w:val="28"/>
          <w:szCs w:val="28"/>
        </w:rPr>
        <w:t>5</w:t>
      </w:r>
      <w:r w:rsidR="00C957C8" w:rsidRPr="00B542DF">
        <w:rPr>
          <w:rFonts w:asciiTheme="majorBidi" w:hAnsiTheme="majorBidi" w:cstheme="majorBidi"/>
          <w:sz w:val="28"/>
          <w:szCs w:val="28"/>
        </w:rPr>
        <w:t xml:space="preserve"> </w:t>
      </w:r>
      <w:r w:rsidR="000B3D8E">
        <w:rPr>
          <w:rFonts w:asciiTheme="majorBidi" w:hAnsiTheme="majorBidi" w:cstheme="majorBidi"/>
          <w:sz w:val="28"/>
          <w:szCs w:val="28"/>
        </w:rPr>
        <w:br/>
      </w:r>
      <w:r w:rsidR="00C957C8" w:rsidRPr="00B542DF">
        <w:rPr>
          <w:rFonts w:asciiTheme="majorBidi" w:hAnsiTheme="majorBidi" w:cstheme="majorBidi"/>
          <w:sz w:val="28"/>
          <w:szCs w:val="28"/>
        </w:rPr>
        <w:t>and 202</w:t>
      </w:r>
      <w:r w:rsidR="000B3D8E">
        <w:rPr>
          <w:rFonts w:asciiTheme="majorBidi" w:hAnsiTheme="majorBidi" w:cstheme="majorBidi"/>
          <w:sz w:val="28"/>
          <w:szCs w:val="28"/>
        </w:rPr>
        <w:t>4</w:t>
      </w:r>
      <w:r w:rsidR="00793D9C" w:rsidRPr="00B542DF">
        <w:rPr>
          <w:rFonts w:asciiTheme="majorBidi" w:hAnsiTheme="majorBidi" w:cstheme="majorBidi"/>
          <w:sz w:val="28"/>
          <w:szCs w:val="28"/>
        </w:rPr>
        <w:t xml:space="preserve"> as follows:</w:t>
      </w:r>
    </w:p>
    <w:p w14:paraId="670E22BF" w14:textId="77777777" w:rsidR="00F85BF7" w:rsidRDefault="00F85BF7" w:rsidP="0083037F">
      <w:pPr>
        <w:tabs>
          <w:tab w:val="left" w:pos="900"/>
          <w:tab w:val="left" w:pos="2160"/>
          <w:tab w:val="left" w:pos="2880"/>
        </w:tabs>
        <w:spacing w:before="120" w:after="120" w:line="380" w:lineRule="exact"/>
        <w:ind w:left="605" w:right="-43" w:hanging="605"/>
        <w:jc w:val="both"/>
        <w:rPr>
          <w:rFonts w:asciiTheme="majorBidi" w:hAnsiTheme="majorBidi" w:cstheme="majorBidi"/>
          <w:sz w:val="28"/>
          <w:szCs w:val="28"/>
        </w:rPr>
      </w:pPr>
    </w:p>
    <w:p w14:paraId="5BE1409D" w14:textId="77777777" w:rsidR="00F85BF7" w:rsidRDefault="00F85BF7" w:rsidP="0083037F">
      <w:pPr>
        <w:tabs>
          <w:tab w:val="left" w:pos="900"/>
          <w:tab w:val="left" w:pos="2160"/>
          <w:tab w:val="left" w:pos="2880"/>
        </w:tabs>
        <w:spacing w:before="120" w:after="120" w:line="380" w:lineRule="exact"/>
        <w:ind w:left="605" w:right="-43" w:hanging="605"/>
        <w:jc w:val="both"/>
        <w:rPr>
          <w:rFonts w:asciiTheme="majorBidi" w:hAnsiTheme="majorBidi" w:cstheme="majorBidi"/>
          <w:sz w:val="28"/>
          <w:szCs w:val="28"/>
        </w:rPr>
      </w:pPr>
    </w:p>
    <w:tbl>
      <w:tblPr>
        <w:tblW w:w="9035" w:type="dxa"/>
        <w:tblInd w:w="630" w:type="dxa"/>
        <w:tblLayout w:type="fixed"/>
        <w:tblCellMar>
          <w:left w:w="29" w:type="dxa"/>
          <w:right w:w="29" w:type="dxa"/>
        </w:tblCellMar>
        <w:tblLook w:val="04A0" w:firstRow="1" w:lastRow="0" w:firstColumn="1" w:lastColumn="0" w:noHBand="0" w:noVBand="1"/>
      </w:tblPr>
      <w:tblGrid>
        <w:gridCol w:w="1943"/>
        <w:gridCol w:w="3595"/>
        <w:gridCol w:w="1651"/>
        <w:gridCol w:w="97"/>
        <w:gridCol w:w="1749"/>
      </w:tblGrid>
      <w:tr w:rsidR="005E6515" w:rsidRPr="00C121F7" w14:paraId="0E86F396" w14:textId="77777777" w:rsidTr="000D296F">
        <w:trPr>
          <w:trHeight w:val="325"/>
          <w:tblHeader/>
        </w:trPr>
        <w:tc>
          <w:tcPr>
            <w:tcW w:w="1943" w:type="dxa"/>
          </w:tcPr>
          <w:p w14:paraId="2B291EA0" w14:textId="77777777" w:rsidR="005E6515" w:rsidRPr="00C121F7" w:rsidRDefault="005E6515" w:rsidP="005E6515">
            <w:pPr>
              <w:outlineLvl w:val="0"/>
              <w:rPr>
                <w:rFonts w:asciiTheme="majorBidi" w:hAnsiTheme="majorBidi" w:cstheme="majorBidi"/>
                <w:sz w:val="28"/>
                <w:szCs w:val="28"/>
              </w:rPr>
            </w:pPr>
          </w:p>
        </w:tc>
        <w:tc>
          <w:tcPr>
            <w:tcW w:w="7092" w:type="dxa"/>
            <w:gridSpan w:val="4"/>
          </w:tcPr>
          <w:p w14:paraId="6388B4A4" w14:textId="12E5A5DF" w:rsidR="005E6515" w:rsidRPr="00A17C88" w:rsidRDefault="005E6515" w:rsidP="005E6515">
            <w:pPr>
              <w:jc w:val="right"/>
              <w:outlineLvl w:val="0"/>
              <w:rPr>
                <w:rFonts w:asciiTheme="majorBidi" w:hAnsiTheme="majorBidi" w:cstheme="majorBidi"/>
                <w:b/>
                <w:bCs/>
                <w:sz w:val="28"/>
                <w:szCs w:val="28"/>
              </w:rPr>
            </w:pPr>
            <w:r w:rsidRPr="00A17C88">
              <w:rPr>
                <w:rFonts w:asciiTheme="majorBidi" w:hAnsiTheme="majorBidi" w:cstheme="majorBidi"/>
                <w:b/>
                <w:bCs/>
                <w:sz w:val="28"/>
                <w:szCs w:val="28"/>
              </w:rPr>
              <w:t>(Unit: Thousand Baht)</w:t>
            </w:r>
          </w:p>
        </w:tc>
      </w:tr>
      <w:tr w:rsidR="005E6515" w:rsidRPr="00C121F7" w14:paraId="7E9CD119" w14:textId="77777777" w:rsidTr="000D296F">
        <w:trPr>
          <w:trHeight w:val="198"/>
          <w:tblHeader/>
        </w:trPr>
        <w:tc>
          <w:tcPr>
            <w:tcW w:w="5538" w:type="dxa"/>
            <w:gridSpan w:val="2"/>
          </w:tcPr>
          <w:p w14:paraId="27D4BC03" w14:textId="77777777" w:rsidR="005E6515" w:rsidRPr="00FC60DF" w:rsidRDefault="005E6515" w:rsidP="005E6515">
            <w:pPr>
              <w:ind w:left="151" w:right="-72" w:hanging="151"/>
              <w:rPr>
                <w:rFonts w:asciiTheme="majorBidi" w:hAnsiTheme="majorBidi" w:cstheme="majorBidi"/>
                <w:sz w:val="28"/>
                <w:szCs w:val="28"/>
                <w:cs/>
              </w:rPr>
            </w:pPr>
          </w:p>
        </w:tc>
        <w:tc>
          <w:tcPr>
            <w:tcW w:w="3497" w:type="dxa"/>
            <w:gridSpan w:val="3"/>
            <w:tcBorders>
              <w:bottom w:val="single" w:sz="4" w:space="0" w:color="auto"/>
            </w:tcBorders>
          </w:tcPr>
          <w:p w14:paraId="60C86410" w14:textId="77777777" w:rsidR="005E6515" w:rsidRPr="00A17C88" w:rsidRDefault="005E6515" w:rsidP="005E6515">
            <w:pPr>
              <w:tabs>
                <w:tab w:val="decimal" w:pos="1037"/>
              </w:tabs>
              <w:spacing w:line="380" w:lineRule="exact"/>
              <w:ind w:left="-29" w:right="-29"/>
              <w:jc w:val="center"/>
              <w:rPr>
                <w:rFonts w:asciiTheme="majorBidi" w:hAnsiTheme="majorBidi" w:cstheme="majorBidi"/>
                <w:b/>
                <w:bCs/>
                <w:sz w:val="28"/>
                <w:szCs w:val="28"/>
              </w:rPr>
            </w:pPr>
            <w:r w:rsidRPr="00A17C88">
              <w:rPr>
                <w:rFonts w:asciiTheme="majorBidi" w:hAnsiTheme="majorBidi" w:cstheme="majorBidi"/>
                <w:b/>
                <w:bCs/>
                <w:sz w:val="28"/>
                <w:szCs w:val="28"/>
              </w:rPr>
              <w:t xml:space="preserve">Consolidated </w:t>
            </w:r>
          </w:p>
          <w:p w14:paraId="273D8826" w14:textId="02B3AE68" w:rsidR="005E6515" w:rsidRPr="00A17C88" w:rsidRDefault="005E6515" w:rsidP="005E6515">
            <w:pPr>
              <w:tabs>
                <w:tab w:val="decimal" w:pos="1037"/>
              </w:tabs>
              <w:ind w:left="-29" w:right="-29"/>
              <w:jc w:val="center"/>
              <w:rPr>
                <w:rFonts w:asciiTheme="majorBidi" w:hAnsiTheme="majorBidi" w:cstheme="majorBidi"/>
                <w:b/>
                <w:bCs/>
                <w:sz w:val="28"/>
                <w:szCs w:val="28"/>
              </w:rPr>
            </w:pPr>
            <w:r w:rsidRPr="00A17C88">
              <w:rPr>
                <w:rFonts w:asciiTheme="majorBidi" w:hAnsiTheme="majorBidi" w:cstheme="majorBidi"/>
                <w:b/>
                <w:bCs/>
                <w:sz w:val="28"/>
                <w:szCs w:val="28"/>
              </w:rPr>
              <w:t>financial statements</w:t>
            </w:r>
          </w:p>
        </w:tc>
      </w:tr>
      <w:tr w:rsidR="005E6515" w:rsidRPr="00C121F7" w14:paraId="79E28517" w14:textId="77777777" w:rsidTr="000D296F">
        <w:trPr>
          <w:trHeight w:val="198"/>
          <w:tblHeader/>
        </w:trPr>
        <w:tc>
          <w:tcPr>
            <w:tcW w:w="5538" w:type="dxa"/>
            <w:gridSpan w:val="2"/>
          </w:tcPr>
          <w:p w14:paraId="610EAE3B" w14:textId="77777777" w:rsidR="005E6515" w:rsidRPr="00FC60DF" w:rsidRDefault="005E6515" w:rsidP="005E6515">
            <w:pPr>
              <w:ind w:left="151" w:right="-72" w:hanging="151"/>
              <w:rPr>
                <w:rFonts w:asciiTheme="majorBidi" w:hAnsiTheme="majorBidi" w:cstheme="majorBidi"/>
                <w:sz w:val="28"/>
                <w:szCs w:val="28"/>
                <w:cs/>
              </w:rPr>
            </w:pPr>
          </w:p>
        </w:tc>
        <w:tc>
          <w:tcPr>
            <w:tcW w:w="1651" w:type="dxa"/>
            <w:tcBorders>
              <w:top w:val="single" w:sz="4" w:space="0" w:color="auto"/>
              <w:bottom w:val="single" w:sz="4" w:space="0" w:color="auto"/>
            </w:tcBorders>
          </w:tcPr>
          <w:p w14:paraId="0B3EFAE8" w14:textId="4AF70352" w:rsidR="005E6515" w:rsidRPr="00FC60DF" w:rsidRDefault="005E6515" w:rsidP="005E6515">
            <w:pPr>
              <w:ind w:left="-29" w:right="-29"/>
              <w:jc w:val="center"/>
              <w:rPr>
                <w:rFonts w:asciiTheme="majorBidi" w:hAnsiTheme="majorBidi" w:cstheme="majorBidi"/>
                <w:b/>
                <w:bCs/>
                <w:sz w:val="28"/>
                <w:szCs w:val="28"/>
                <w:cs/>
              </w:rPr>
            </w:pPr>
            <w:r w:rsidRPr="00A17C88">
              <w:rPr>
                <w:rFonts w:asciiTheme="majorBidi" w:hAnsiTheme="majorBidi" w:cstheme="majorBidi"/>
                <w:b/>
                <w:bCs/>
                <w:sz w:val="28"/>
                <w:szCs w:val="28"/>
              </w:rPr>
              <w:t>2025</w:t>
            </w:r>
          </w:p>
        </w:tc>
        <w:tc>
          <w:tcPr>
            <w:tcW w:w="97" w:type="dxa"/>
          </w:tcPr>
          <w:p w14:paraId="0A2C5839" w14:textId="77777777" w:rsidR="005E6515" w:rsidRPr="00A17C88" w:rsidRDefault="005E6515" w:rsidP="005E6515">
            <w:pPr>
              <w:ind w:left="-29" w:right="-29"/>
              <w:jc w:val="center"/>
              <w:rPr>
                <w:rFonts w:asciiTheme="majorBidi" w:hAnsiTheme="majorBidi" w:cstheme="majorBidi"/>
                <w:b/>
                <w:bCs/>
                <w:sz w:val="28"/>
                <w:szCs w:val="28"/>
                <w:u w:val="single"/>
              </w:rPr>
            </w:pPr>
          </w:p>
        </w:tc>
        <w:tc>
          <w:tcPr>
            <w:tcW w:w="1748" w:type="dxa"/>
            <w:tcBorders>
              <w:top w:val="single" w:sz="4" w:space="0" w:color="auto"/>
              <w:bottom w:val="single" w:sz="4" w:space="0" w:color="auto"/>
            </w:tcBorders>
          </w:tcPr>
          <w:p w14:paraId="62413030" w14:textId="76956F9A" w:rsidR="005E6515" w:rsidRPr="00A17C88" w:rsidRDefault="005E6515" w:rsidP="005E6515">
            <w:pPr>
              <w:ind w:left="-29" w:right="-29"/>
              <w:jc w:val="center"/>
              <w:rPr>
                <w:rFonts w:asciiTheme="majorBidi" w:hAnsiTheme="majorBidi" w:cstheme="majorBidi"/>
                <w:b/>
                <w:bCs/>
                <w:sz w:val="28"/>
                <w:szCs w:val="28"/>
              </w:rPr>
            </w:pPr>
            <w:r w:rsidRPr="00A17C88">
              <w:rPr>
                <w:rFonts w:asciiTheme="majorBidi" w:hAnsiTheme="majorBidi" w:cstheme="majorBidi"/>
                <w:b/>
                <w:bCs/>
                <w:sz w:val="28"/>
                <w:szCs w:val="28"/>
              </w:rPr>
              <w:t>2024</w:t>
            </w:r>
          </w:p>
        </w:tc>
      </w:tr>
      <w:tr w:rsidR="005E6515" w:rsidRPr="00C121F7" w14:paraId="6AE4E2F7" w14:textId="77777777" w:rsidTr="000D296F">
        <w:trPr>
          <w:trHeight w:val="382"/>
        </w:trPr>
        <w:tc>
          <w:tcPr>
            <w:tcW w:w="5538" w:type="dxa"/>
            <w:gridSpan w:val="2"/>
          </w:tcPr>
          <w:p w14:paraId="0218B387" w14:textId="632FE67B" w:rsidR="005E6515" w:rsidRPr="00FC60DF" w:rsidRDefault="005E6515" w:rsidP="005E6515">
            <w:pPr>
              <w:ind w:right="-72" w:hanging="6"/>
              <w:rPr>
                <w:rFonts w:asciiTheme="majorBidi" w:hAnsiTheme="majorBidi" w:cstheme="majorBidi"/>
                <w:sz w:val="28"/>
                <w:szCs w:val="28"/>
                <w:cs/>
              </w:rPr>
            </w:pPr>
            <w:r w:rsidRPr="00B542DF">
              <w:rPr>
                <w:rFonts w:asciiTheme="majorBidi" w:hAnsiTheme="majorBidi" w:cstheme="majorBidi"/>
                <w:sz w:val="28"/>
                <w:szCs w:val="28"/>
              </w:rPr>
              <w:t>Within</w:t>
            </w:r>
            <w:r w:rsidRPr="00780319">
              <w:rPr>
                <w:rFonts w:asciiTheme="majorBidi" w:hAnsiTheme="majorBidi" w:cstheme="majorBidi"/>
                <w:sz w:val="28"/>
                <w:szCs w:val="28"/>
              </w:rPr>
              <w:t xml:space="preserve"> </w:t>
            </w:r>
            <w:r w:rsidRPr="00B542DF">
              <w:rPr>
                <w:rFonts w:asciiTheme="majorBidi" w:hAnsiTheme="majorBidi" w:cstheme="majorBidi"/>
                <w:sz w:val="28"/>
                <w:szCs w:val="28"/>
              </w:rPr>
              <w:t>1</w:t>
            </w:r>
            <w:r w:rsidRPr="00780319">
              <w:rPr>
                <w:rFonts w:asciiTheme="majorBidi" w:hAnsiTheme="majorBidi" w:cstheme="majorBidi"/>
                <w:sz w:val="28"/>
                <w:szCs w:val="28"/>
              </w:rPr>
              <w:t xml:space="preserve"> </w:t>
            </w:r>
            <w:r w:rsidRPr="00B542DF">
              <w:rPr>
                <w:rFonts w:asciiTheme="majorBidi" w:hAnsiTheme="majorBidi" w:cstheme="majorBidi"/>
                <w:sz w:val="28"/>
                <w:szCs w:val="28"/>
              </w:rPr>
              <w:t>year</w:t>
            </w:r>
          </w:p>
        </w:tc>
        <w:tc>
          <w:tcPr>
            <w:tcW w:w="1651" w:type="dxa"/>
            <w:tcBorders>
              <w:top w:val="single" w:sz="4" w:space="0" w:color="auto"/>
            </w:tcBorders>
            <w:vAlign w:val="bottom"/>
          </w:tcPr>
          <w:p w14:paraId="08ABF260" w14:textId="6721175B" w:rsidR="005E6515" w:rsidRPr="00C121F7" w:rsidRDefault="005E6515" w:rsidP="005E6515">
            <w:pPr>
              <w:tabs>
                <w:tab w:val="decimal" w:pos="1037"/>
              </w:tabs>
              <w:ind w:left="-29" w:right="-29"/>
              <w:jc w:val="right"/>
              <w:rPr>
                <w:rFonts w:asciiTheme="majorBidi" w:hAnsiTheme="majorBidi" w:cstheme="majorBidi"/>
                <w:sz w:val="28"/>
                <w:szCs w:val="28"/>
              </w:rPr>
            </w:pPr>
            <w:r w:rsidRPr="00D17F5A">
              <w:rPr>
                <w:rFonts w:asciiTheme="majorBidi" w:hAnsiTheme="majorBidi" w:cstheme="majorBidi"/>
                <w:sz w:val="28"/>
                <w:szCs w:val="28"/>
              </w:rPr>
              <w:t>101,494</w:t>
            </w:r>
          </w:p>
        </w:tc>
        <w:tc>
          <w:tcPr>
            <w:tcW w:w="97" w:type="dxa"/>
          </w:tcPr>
          <w:p w14:paraId="477E066C" w14:textId="77777777" w:rsidR="005E6515" w:rsidRPr="00FC60DF" w:rsidRDefault="005E6515" w:rsidP="005E6515">
            <w:pPr>
              <w:tabs>
                <w:tab w:val="decimal" w:pos="1037"/>
              </w:tabs>
              <w:ind w:left="-29" w:right="-29"/>
              <w:jc w:val="right"/>
              <w:rPr>
                <w:rFonts w:asciiTheme="majorBidi" w:hAnsiTheme="majorBidi" w:cstheme="majorBidi"/>
                <w:sz w:val="28"/>
                <w:szCs w:val="28"/>
                <w:cs/>
              </w:rPr>
            </w:pPr>
          </w:p>
        </w:tc>
        <w:tc>
          <w:tcPr>
            <w:tcW w:w="1748" w:type="dxa"/>
            <w:tcBorders>
              <w:top w:val="single" w:sz="4" w:space="0" w:color="auto"/>
            </w:tcBorders>
            <w:vAlign w:val="bottom"/>
          </w:tcPr>
          <w:p w14:paraId="48C93AE3" w14:textId="77777777" w:rsidR="005E6515" w:rsidRPr="00C121F7" w:rsidRDefault="005E6515" w:rsidP="005E6515">
            <w:pPr>
              <w:tabs>
                <w:tab w:val="decimal" w:pos="1037"/>
              </w:tabs>
              <w:ind w:left="-29" w:right="-29"/>
              <w:jc w:val="right"/>
              <w:rPr>
                <w:rFonts w:asciiTheme="majorBidi" w:hAnsiTheme="majorBidi" w:cstheme="majorBidi"/>
                <w:sz w:val="28"/>
                <w:szCs w:val="28"/>
                <w:lang w:val="en-GB"/>
              </w:rPr>
            </w:pPr>
            <w:r w:rsidRPr="00C121F7">
              <w:rPr>
                <w:rFonts w:asciiTheme="majorBidi" w:hAnsiTheme="majorBidi" w:cstheme="majorBidi"/>
                <w:sz w:val="28"/>
                <w:szCs w:val="28"/>
              </w:rPr>
              <w:t>141,454</w:t>
            </w:r>
          </w:p>
        </w:tc>
      </w:tr>
      <w:tr w:rsidR="005E6515" w:rsidRPr="00C121F7" w14:paraId="3FB6EF9C" w14:textId="77777777" w:rsidTr="000D296F">
        <w:trPr>
          <w:trHeight w:val="382"/>
        </w:trPr>
        <w:tc>
          <w:tcPr>
            <w:tcW w:w="5538" w:type="dxa"/>
            <w:gridSpan w:val="2"/>
          </w:tcPr>
          <w:p w14:paraId="69E40907" w14:textId="723B7CFA" w:rsidR="005E6515" w:rsidRPr="00FC60DF" w:rsidRDefault="005E6515" w:rsidP="005E6515">
            <w:pPr>
              <w:ind w:right="-72" w:hanging="6"/>
              <w:rPr>
                <w:rFonts w:asciiTheme="majorBidi" w:hAnsiTheme="majorBidi" w:cstheme="majorBidi"/>
                <w:sz w:val="28"/>
                <w:szCs w:val="28"/>
                <w:cs/>
              </w:rPr>
            </w:pPr>
            <w:r w:rsidRPr="00B542DF">
              <w:rPr>
                <w:rFonts w:asciiTheme="majorBidi" w:hAnsiTheme="majorBidi" w:cstheme="majorBidi"/>
                <w:sz w:val="28"/>
                <w:szCs w:val="28"/>
              </w:rPr>
              <w:t xml:space="preserve">Over </w:t>
            </w:r>
            <w:r w:rsidRPr="00780319">
              <w:rPr>
                <w:rFonts w:asciiTheme="majorBidi" w:hAnsiTheme="majorBidi" w:cstheme="majorBidi"/>
                <w:sz w:val="28"/>
                <w:szCs w:val="28"/>
              </w:rPr>
              <w:t xml:space="preserve">1 </w:t>
            </w:r>
            <w:r w:rsidRPr="00B542DF">
              <w:rPr>
                <w:rFonts w:asciiTheme="majorBidi" w:hAnsiTheme="majorBidi" w:cstheme="majorBidi"/>
                <w:sz w:val="28"/>
                <w:szCs w:val="28"/>
              </w:rPr>
              <w:t xml:space="preserve">and up to </w:t>
            </w:r>
            <w:r w:rsidRPr="00780319">
              <w:rPr>
                <w:rFonts w:asciiTheme="majorBidi" w:hAnsiTheme="majorBidi" w:cstheme="majorBidi"/>
                <w:sz w:val="28"/>
                <w:szCs w:val="28"/>
              </w:rPr>
              <w:t xml:space="preserve">5 </w:t>
            </w:r>
            <w:r w:rsidRPr="00B542DF">
              <w:rPr>
                <w:rFonts w:asciiTheme="majorBidi" w:hAnsiTheme="majorBidi" w:cstheme="majorBidi"/>
                <w:sz w:val="28"/>
                <w:szCs w:val="28"/>
              </w:rPr>
              <w:t>years</w:t>
            </w:r>
          </w:p>
        </w:tc>
        <w:tc>
          <w:tcPr>
            <w:tcW w:w="1651" w:type="dxa"/>
            <w:tcBorders>
              <w:bottom w:val="single" w:sz="4" w:space="0" w:color="auto"/>
            </w:tcBorders>
            <w:vAlign w:val="bottom"/>
          </w:tcPr>
          <w:p w14:paraId="6C3B2F93" w14:textId="7670B314" w:rsidR="005E6515" w:rsidRPr="00C121F7" w:rsidRDefault="005E6515" w:rsidP="005E6515">
            <w:pPr>
              <w:tabs>
                <w:tab w:val="decimal" w:pos="1037"/>
              </w:tabs>
              <w:ind w:left="-29" w:right="-29"/>
              <w:jc w:val="right"/>
              <w:rPr>
                <w:rFonts w:asciiTheme="majorBidi" w:hAnsiTheme="majorBidi" w:cstheme="majorBidi"/>
                <w:sz w:val="28"/>
                <w:szCs w:val="28"/>
                <w:lang w:val="en-GB"/>
              </w:rPr>
            </w:pPr>
            <w:r w:rsidRPr="005D52B9">
              <w:rPr>
                <w:rFonts w:asciiTheme="majorBidi" w:hAnsiTheme="majorBidi" w:cstheme="majorBidi"/>
                <w:sz w:val="28"/>
                <w:szCs w:val="28"/>
                <w:lang w:val="en-GB"/>
              </w:rPr>
              <w:t>102,311</w:t>
            </w:r>
          </w:p>
        </w:tc>
        <w:tc>
          <w:tcPr>
            <w:tcW w:w="97" w:type="dxa"/>
          </w:tcPr>
          <w:p w14:paraId="359D1908" w14:textId="77777777" w:rsidR="005E6515" w:rsidRPr="00C121F7" w:rsidRDefault="005E6515" w:rsidP="005E6515">
            <w:pPr>
              <w:tabs>
                <w:tab w:val="decimal" w:pos="1037"/>
              </w:tabs>
              <w:ind w:left="-29" w:right="-29"/>
              <w:jc w:val="right"/>
              <w:rPr>
                <w:rFonts w:asciiTheme="majorBidi" w:hAnsiTheme="majorBidi" w:cstheme="majorBidi"/>
                <w:sz w:val="28"/>
                <w:szCs w:val="28"/>
                <w:lang w:val="en-GB"/>
              </w:rPr>
            </w:pPr>
          </w:p>
        </w:tc>
        <w:tc>
          <w:tcPr>
            <w:tcW w:w="1748" w:type="dxa"/>
            <w:tcBorders>
              <w:bottom w:val="single" w:sz="4" w:space="0" w:color="auto"/>
            </w:tcBorders>
            <w:vAlign w:val="bottom"/>
          </w:tcPr>
          <w:p w14:paraId="66D620D8" w14:textId="77777777" w:rsidR="005E6515" w:rsidRPr="00C121F7" w:rsidRDefault="005E6515" w:rsidP="005E6515">
            <w:pPr>
              <w:tabs>
                <w:tab w:val="decimal" w:pos="1037"/>
              </w:tabs>
              <w:ind w:left="-29" w:right="-29"/>
              <w:jc w:val="right"/>
              <w:rPr>
                <w:rFonts w:asciiTheme="majorBidi" w:hAnsiTheme="majorBidi" w:cstheme="majorBidi"/>
                <w:sz w:val="28"/>
                <w:szCs w:val="28"/>
                <w:lang w:val="en-GB"/>
              </w:rPr>
            </w:pPr>
            <w:r w:rsidRPr="00C121F7">
              <w:rPr>
                <w:rFonts w:asciiTheme="majorBidi" w:hAnsiTheme="majorBidi" w:cstheme="majorBidi"/>
                <w:sz w:val="28"/>
                <w:szCs w:val="28"/>
                <w:lang w:val="en-GB"/>
              </w:rPr>
              <w:t>89,719</w:t>
            </w:r>
          </w:p>
        </w:tc>
      </w:tr>
      <w:tr w:rsidR="005E6515" w:rsidRPr="00C121F7" w14:paraId="29698232" w14:textId="77777777" w:rsidTr="000D296F">
        <w:trPr>
          <w:trHeight w:val="382"/>
        </w:trPr>
        <w:tc>
          <w:tcPr>
            <w:tcW w:w="5538" w:type="dxa"/>
            <w:gridSpan w:val="2"/>
          </w:tcPr>
          <w:p w14:paraId="68131826" w14:textId="1886F7ED" w:rsidR="005E6515" w:rsidRPr="00FC60DF" w:rsidRDefault="005E6515" w:rsidP="005E6515">
            <w:pPr>
              <w:ind w:left="150" w:right="-72" w:hanging="151"/>
              <w:rPr>
                <w:rFonts w:asciiTheme="majorBidi" w:hAnsiTheme="majorBidi" w:cstheme="majorBidi"/>
                <w:b/>
                <w:bCs/>
                <w:sz w:val="28"/>
                <w:szCs w:val="28"/>
                <w:cs/>
              </w:rPr>
            </w:pPr>
            <w:r w:rsidRPr="00A17C88">
              <w:rPr>
                <w:rFonts w:asciiTheme="majorBidi" w:eastAsia="Calibri" w:hAnsiTheme="majorBidi" w:cstheme="majorBidi"/>
                <w:b/>
                <w:bCs/>
                <w:sz w:val="28"/>
                <w:szCs w:val="28"/>
              </w:rPr>
              <w:t>Total</w:t>
            </w:r>
          </w:p>
        </w:tc>
        <w:tc>
          <w:tcPr>
            <w:tcW w:w="1651" w:type="dxa"/>
            <w:tcBorders>
              <w:top w:val="single" w:sz="4" w:space="0" w:color="auto"/>
              <w:bottom w:val="double" w:sz="4" w:space="0" w:color="auto"/>
            </w:tcBorders>
            <w:vAlign w:val="bottom"/>
          </w:tcPr>
          <w:p w14:paraId="3F9259E6" w14:textId="1068EFF7" w:rsidR="005E6515" w:rsidRPr="00A17C88" w:rsidRDefault="005E6515" w:rsidP="005E6515">
            <w:pPr>
              <w:tabs>
                <w:tab w:val="decimal" w:pos="1037"/>
              </w:tabs>
              <w:ind w:left="-29" w:right="-29"/>
              <w:jc w:val="right"/>
              <w:rPr>
                <w:rFonts w:asciiTheme="majorBidi" w:hAnsiTheme="majorBidi" w:cstheme="majorBidi"/>
                <w:b/>
                <w:bCs/>
                <w:sz w:val="28"/>
                <w:szCs w:val="28"/>
              </w:rPr>
            </w:pPr>
            <w:r w:rsidRPr="00A17C88">
              <w:rPr>
                <w:rFonts w:asciiTheme="majorBidi" w:hAnsiTheme="majorBidi" w:cstheme="majorBidi"/>
                <w:b/>
                <w:bCs/>
                <w:sz w:val="28"/>
                <w:szCs w:val="28"/>
                <w:lang w:val="en-GB"/>
              </w:rPr>
              <w:t>203,805</w:t>
            </w:r>
          </w:p>
        </w:tc>
        <w:tc>
          <w:tcPr>
            <w:tcW w:w="97" w:type="dxa"/>
          </w:tcPr>
          <w:p w14:paraId="6C8F9C33" w14:textId="77777777" w:rsidR="005E6515" w:rsidRPr="00A17C88" w:rsidRDefault="005E6515" w:rsidP="005E6515">
            <w:pPr>
              <w:tabs>
                <w:tab w:val="decimal" w:pos="1037"/>
              </w:tabs>
              <w:ind w:left="-29" w:right="-29"/>
              <w:jc w:val="right"/>
              <w:rPr>
                <w:rFonts w:asciiTheme="majorBidi" w:hAnsiTheme="majorBidi" w:cstheme="majorBidi"/>
                <w:b/>
                <w:bCs/>
                <w:sz w:val="28"/>
                <w:szCs w:val="28"/>
                <w:lang w:val="en-GB"/>
              </w:rPr>
            </w:pPr>
          </w:p>
        </w:tc>
        <w:tc>
          <w:tcPr>
            <w:tcW w:w="1748" w:type="dxa"/>
            <w:tcBorders>
              <w:top w:val="single" w:sz="4" w:space="0" w:color="auto"/>
              <w:bottom w:val="double" w:sz="4" w:space="0" w:color="auto"/>
            </w:tcBorders>
            <w:vAlign w:val="bottom"/>
          </w:tcPr>
          <w:p w14:paraId="5C6853F3" w14:textId="77777777" w:rsidR="005E6515" w:rsidRPr="00A17C88" w:rsidRDefault="005E6515" w:rsidP="005E6515">
            <w:pPr>
              <w:tabs>
                <w:tab w:val="decimal" w:pos="1037"/>
              </w:tabs>
              <w:ind w:left="-29" w:right="-29"/>
              <w:jc w:val="right"/>
              <w:rPr>
                <w:rFonts w:asciiTheme="majorBidi" w:hAnsiTheme="majorBidi" w:cstheme="majorBidi"/>
                <w:b/>
                <w:bCs/>
                <w:sz w:val="28"/>
                <w:szCs w:val="28"/>
                <w:lang w:val="en-GB"/>
              </w:rPr>
            </w:pPr>
            <w:r w:rsidRPr="00A17C88">
              <w:rPr>
                <w:rFonts w:asciiTheme="majorBidi" w:hAnsiTheme="majorBidi" w:cstheme="majorBidi"/>
                <w:b/>
                <w:bCs/>
                <w:sz w:val="28"/>
                <w:szCs w:val="28"/>
                <w:lang w:val="en-GB"/>
              </w:rPr>
              <w:t>231,173</w:t>
            </w:r>
          </w:p>
        </w:tc>
      </w:tr>
    </w:tbl>
    <w:p w14:paraId="2DF84F19" w14:textId="7C676089" w:rsidR="00DA35AE" w:rsidRPr="00B542DF" w:rsidRDefault="009908E3" w:rsidP="0083037F">
      <w:pPr>
        <w:tabs>
          <w:tab w:val="left" w:pos="900"/>
          <w:tab w:val="left" w:pos="2160"/>
          <w:tab w:val="left" w:pos="2880"/>
        </w:tabs>
        <w:spacing w:before="240" w:after="120" w:line="380" w:lineRule="exact"/>
        <w:ind w:left="605" w:right="-43" w:hanging="605"/>
        <w:jc w:val="both"/>
        <w:rPr>
          <w:rFonts w:asciiTheme="majorBidi" w:hAnsiTheme="majorBidi" w:cstheme="majorBidi"/>
          <w:sz w:val="28"/>
          <w:szCs w:val="28"/>
        </w:rPr>
      </w:pPr>
      <w:r w:rsidRPr="00B542DF">
        <w:rPr>
          <w:rFonts w:asciiTheme="majorBidi" w:hAnsiTheme="majorBidi" w:cstheme="majorBidi"/>
          <w:sz w:val="28"/>
          <w:szCs w:val="28"/>
        </w:rPr>
        <w:tab/>
      </w:r>
      <w:r w:rsidR="00380827" w:rsidRPr="00B542DF">
        <w:rPr>
          <w:rFonts w:asciiTheme="majorBidi" w:hAnsiTheme="majorBidi" w:cstheme="majorBidi"/>
          <w:sz w:val="28"/>
          <w:szCs w:val="28"/>
        </w:rPr>
        <w:t xml:space="preserve">During </w:t>
      </w:r>
      <w:r w:rsidR="00D950B8" w:rsidRPr="00B542DF">
        <w:rPr>
          <w:rFonts w:asciiTheme="majorBidi" w:hAnsiTheme="majorBidi" w:cstheme="majorBidi"/>
          <w:sz w:val="28"/>
          <w:szCs w:val="28"/>
        </w:rPr>
        <w:t>202</w:t>
      </w:r>
      <w:r w:rsidR="00E6177D">
        <w:rPr>
          <w:rFonts w:asciiTheme="majorBidi" w:hAnsiTheme="majorBidi" w:cstheme="majorBidi"/>
          <w:sz w:val="28"/>
          <w:szCs w:val="28"/>
        </w:rPr>
        <w:t>5</w:t>
      </w:r>
      <w:r w:rsidR="00BB4046" w:rsidRPr="00B542DF">
        <w:rPr>
          <w:rFonts w:asciiTheme="majorBidi" w:hAnsiTheme="majorBidi" w:cstheme="majorBidi"/>
          <w:sz w:val="28"/>
          <w:szCs w:val="28"/>
        </w:rPr>
        <w:t>,</w:t>
      </w:r>
      <w:r w:rsidR="00380827" w:rsidRPr="00B542DF">
        <w:rPr>
          <w:rFonts w:asciiTheme="majorBidi" w:hAnsiTheme="majorBidi" w:cstheme="majorBidi"/>
          <w:sz w:val="28"/>
          <w:szCs w:val="28"/>
        </w:rPr>
        <w:t xml:space="preserve"> the Group has sub-lease income amounting to Baht</w:t>
      </w:r>
      <w:r w:rsidR="00FD7206" w:rsidRPr="00B542DF">
        <w:rPr>
          <w:rFonts w:asciiTheme="majorBidi" w:hAnsiTheme="majorBidi" w:cstheme="majorBidi"/>
          <w:sz w:val="28"/>
          <w:szCs w:val="28"/>
        </w:rPr>
        <w:t xml:space="preserve"> </w:t>
      </w:r>
      <w:r w:rsidR="001931E2">
        <w:rPr>
          <w:rFonts w:asciiTheme="majorBidi" w:hAnsiTheme="majorBidi" w:cstheme="majorBidi"/>
          <w:sz w:val="28"/>
          <w:szCs w:val="28"/>
        </w:rPr>
        <w:t>38</w:t>
      </w:r>
      <w:r w:rsidR="00380827" w:rsidRPr="00B542DF">
        <w:rPr>
          <w:rFonts w:asciiTheme="majorBidi" w:hAnsiTheme="majorBidi" w:cstheme="majorBidi"/>
          <w:sz w:val="28"/>
          <w:szCs w:val="28"/>
        </w:rPr>
        <w:t xml:space="preserve"> </w:t>
      </w:r>
      <w:r w:rsidR="00E26931" w:rsidRPr="00B542DF">
        <w:rPr>
          <w:rFonts w:asciiTheme="majorBidi" w:hAnsiTheme="majorBidi" w:cstheme="majorBidi"/>
          <w:sz w:val="28"/>
          <w:szCs w:val="28"/>
        </w:rPr>
        <w:t>m</w:t>
      </w:r>
      <w:r w:rsidR="00380827" w:rsidRPr="00B542DF">
        <w:rPr>
          <w:rFonts w:asciiTheme="majorBidi" w:hAnsiTheme="majorBidi" w:cstheme="majorBidi"/>
          <w:sz w:val="28"/>
          <w:szCs w:val="28"/>
        </w:rPr>
        <w:t>illion (</w:t>
      </w:r>
      <w:r w:rsidR="00D80D1D" w:rsidRPr="00B542DF">
        <w:rPr>
          <w:rFonts w:asciiTheme="majorBidi" w:hAnsiTheme="majorBidi" w:cstheme="majorBidi"/>
          <w:sz w:val="28"/>
          <w:szCs w:val="28"/>
        </w:rPr>
        <w:t>202</w:t>
      </w:r>
      <w:r w:rsidR="000B3D8E">
        <w:rPr>
          <w:rFonts w:asciiTheme="majorBidi" w:hAnsiTheme="majorBidi" w:cstheme="majorBidi"/>
          <w:sz w:val="28"/>
          <w:szCs w:val="28"/>
        </w:rPr>
        <w:t>4</w:t>
      </w:r>
      <w:r w:rsidR="00D80D1D" w:rsidRPr="00B542DF">
        <w:rPr>
          <w:rFonts w:asciiTheme="majorBidi" w:hAnsiTheme="majorBidi" w:cstheme="majorBidi"/>
          <w:sz w:val="28"/>
          <w:szCs w:val="28"/>
        </w:rPr>
        <w:t>:</w:t>
      </w:r>
      <w:r w:rsidR="00380827" w:rsidRPr="00B542DF">
        <w:rPr>
          <w:rFonts w:asciiTheme="majorBidi" w:hAnsiTheme="majorBidi" w:cstheme="majorBidi"/>
          <w:sz w:val="28"/>
          <w:szCs w:val="28"/>
        </w:rPr>
        <w:t xml:space="preserve"> Baht </w:t>
      </w:r>
      <w:r w:rsidR="000B3D8E">
        <w:rPr>
          <w:rFonts w:asciiTheme="majorBidi" w:hAnsiTheme="majorBidi" w:cstheme="majorBidi"/>
          <w:sz w:val="28"/>
          <w:szCs w:val="28"/>
        </w:rPr>
        <w:t>80</w:t>
      </w:r>
      <w:r w:rsidR="00380827" w:rsidRPr="00B542DF">
        <w:rPr>
          <w:rFonts w:asciiTheme="majorBidi" w:hAnsiTheme="majorBidi" w:cstheme="majorBidi"/>
          <w:sz w:val="28"/>
          <w:szCs w:val="28"/>
        </w:rPr>
        <w:t xml:space="preserve"> million).</w:t>
      </w:r>
    </w:p>
    <w:p w14:paraId="647E13B8" w14:textId="6A75BA93" w:rsidR="00457B96" w:rsidRPr="00B542DF" w:rsidRDefault="00FD6DB9" w:rsidP="00900599">
      <w:pPr>
        <w:spacing w:before="240" w:after="120" w:line="380" w:lineRule="exact"/>
        <w:ind w:left="605" w:hanging="605"/>
        <w:jc w:val="thaiDistribute"/>
        <w:rPr>
          <w:rFonts w:asciiTheme="majorBidi" w:hAnsiTheme="majorBidi" w:cstheme="majorBidi"/>
          <w:b/>
          <w:bCs/>
          <w:sz w:val="28"/>
          <w:szCs w:val="28"/>
        </w:rPr>
      </w:pPr>
      <w:r w:rsidRPr="00B542DF">
        <w:rPr>
          <w:rFonts w:asciiTheme="majorBidi" w:hAnsiTheme="majorBidi" w:cstheme="majorBidi"/>
          <w:b/>
          <w:bCs/>
          <w:sz w:val="28"/>
          <w:szCs w:val="28"/>
        </w:rPr>
        <w:t>2</w:t>
      </w:r>
      <w:r w:rsidR="001931E2">
        <w:rPr>
          <w:rFonts w:asciiTheme="majorBidi" w:hAnsiTheme="majorBidi" w:cstheme="majorBidi"/>
          <w:b/>
          <w:bCs/>
          <w:sz w:val="28"/>
          <w:szCs w:val="28"/>
        </w:rPr>
        <w:t>1</w:t>
      </w:r>
      <w:r w:rsidR="00457B96" w:rsidRPr="00B542DF">
        <w:rPr>
          <w:rFonts w:asciiTheme="majorBidi" w:hAnsiTheme="majorBidi" w:cstheme="majorBidi"/>
          <w:b/>
          <w:bCs/>
          <w:sz w:val="28"/>
          <w:szCs w:val="28"/>
        </w:rPr>
        <w:t>.</w:t>
      </w:r>
      <w:r w:rsidR="00457B96" w:rsidRPr="00B542DF">
        <w:rPr>
          <w:rFonts w:asciiTheme="majorBidi" w:hAnsiTheme="majorBidi" w:cstheme="majorBidi"/>
          <w:b/>
          <w:bCs/>
          <w:sz w:val="28"/>
          <w:szCs w:val="28"/>
        </w:rPr>
        <w:tab/>
      </w:r>
      <w:r w:rsidR="00214F7E">
        <w:rPr>
          <w:rFonts w:asciiTheme="majorBidi" w:hAnsiTheme="majorBidi" w:cstheme="majorBidi"/>
          <w:b/>
          <w:bCs/>
          <w:sz w:val="28"/>
          <w:szCs w:val="28"/>
        </w:rPr>
        <w:t>NON</w:t>
      </w:r>
      <w:r w:rsidR="00A101E4">
        <w:rPr>
          <w:rFonts w:asciiTheme="majorBidi" w:hAnsiTheme="majorBidi" w:cstheme="majorBidi"/>
          <w:b/>
          <w:bCs/>
          <w:sz w:val="28"/>
          <w:szCs w:val="28"/>
        </w:rPr>
        <w:t>-</w:t>
      </w:r>
      <w:r w:rsidR="00214F7E">
        <w:rPr>
          <w:rFonts w:asciiTheme="majorBidi" w:hAnsiTheme="majorBidi" w:cstheme="majorBidi"/>
          <w:b/>
          <w:bCs/>
          <w:sz w:val="28"/>
          <w:szCs w:val="28"/>
        </w:rPr>
        <w:t xml:space="preserve">CURRENT </w:t>
      </w:r>
      <w:r w:rsidR="00A101E4">
        <w:rPr>
          <w:rFonts w:asciiTheme="majorBidi" w:hAnsiTheme="majorBidi" w:cstheme="majorBidi"/>
          <w:b/>
          <w:bCs/>
          <w:sz w:val="28"/>
          <w:szCs w:val="28"/>
        </w:rPr>
        <w:t>PROVISIONS FOR EMPLOYEE BENE</w:t>
      </w:r>
      <w:r w:rsidR="00CF621E">
        <w:rPr>
          <w:rFonts w:asciiTheme="majorBidi" w:hAnsiTheme="majorBidi" w:cstheme="majorBidi"/>
          <w:b/>
          <w:bCs/>
          <w:sz w:val="28"/>
          <w:szCs w:val="28"/>
        </w:rPr>
        <w:t>FITS</w:t>
      </w:r>
    </w:p>
    <w:p w14:paraId="53C76C1C" w14:textId="4F0A021C" w:rsidR="00C45C43" w:rsidRDefault="00C45C43" w:rsidP="00123FF5">
      <w:pPr>
        <w:tabs>
          <w:tab w:val="left" w:pos="4140"/>
        </w:tabs>
        <w:spacing w:before="120" w:after="120" w:line="370" w:lineRule="exact"/>
        <w:ind w:left="605" w:hanging="605"/>
        <w:jc w:val="thaiDistribute"/>
        <w:rPr>
          <w:rFonts w:asciiTheme="majorBidi" w:hAnsiTheme="majorBidi" w:cstheme="majorBidi"/>
          <w:spacing w:val="-2"/>
          <w:sz w:val="28"/>
          <w:szCs w:val="28"/>
        </w:rPr>
      </w:pPr>
      <w:r w:rsidRPr="00B542DF">
        <w:rPr>
          <w:rFonts w:asciiTheme="majorBidi" w:hAnsiTheme="majorBidi" w:cstheme="majorBidi"/>
          <w:sz w:val="28"/>
          <w:szCs w:val="28"/>
        </w:rPr>
        <w:tab/>
      </w:r>
      <w:r w:rsidR="00CF621E">
        <w:rPr>
          <w:rFonts w:asciiTheme="majorBidi" w:hAnsiTheme="majorBidi" w:cstheme="majorBidi"/>
          <w:sz w:val="28"/>
          <w:szCs w:val="28"/>
        </w:rPr>
        <w:t xml:space="preserve">Non-current </w:t>
      </w:r>
      <w:r w:rsidR="00CF621E">
        <w:rPr>
          <w:rFonts w:asciiTheme="majorBidi" w:hAnsiTheme="majorBidi" w:cstheme="majorBidi"/>
          <w:spacing w:val="-2"/>
          <w:sz w:val="28"/>
          <w:szCs w:val="28"/>
        </w:rPr>
        <w:t>p</w:t>
      </w:r>
      <w:r w:rsidRPr="00B542DF">
        <w:rPr>
          <w:rFonts w:asciiTheme="majorBidi" w:hAnsiTheme="majorBidi" w:cstheme="majorBidi"/>
          <w:spacing w:val="-2"/>
          <w:sz w:val="28"/>
          <w:szCs w:val="28"/>
        </w:rPr>
        <w:t>rovision</w:t>
      </w:r>
      <w:r w:rsidR="00B60C71">
        <w:rPr>
          <w:rFonts w:asciiTheme="majorBidi" w:hAnsiTheme="majorBidi" w:cstheme="majorBidi"/>
          <w:spacing w:val="-2"/>
          <w:sz w:val="28"/>
          <w:szCs w:val="28"/>
        </w:rPr>
        <w:t>s</w:t>
      </w:r>
      <w:r w:rsidR="00756D61" w:rsidRPr="00B542DF">
        <w:rPr>
          <w:rFonts w:asciiTheme="majorBidi" w:hAnsiTheme="majorBidi" w:cstheme="majorBidi"/>
          <w:spacing w:val="-2"/>
          <w:sz w:val="28"/>
          <w:szCs w:val="28"/>
        </w:rPr>
        <w:t xml:space="preserve"> </w:t>
      </w:r>
      <w:r w:rsidRPr="00B542DF">
        <w:rPr>
          <w:rFonts w:asciiTheme="majorBidi" w:hAnsiTheme="majorBidi" w:cstheme="majorBidi"/>
          <w:spacing w:val="-2"/>
          <w:sz w:val="28"/>
          <w:szCs w:val="28"/>
        </w:rPr>
        <w:t xml:space="preserve">for employee benefits, which </w:t>
      </w:r>
      <w:r w:rsidR="003A3670" w:rsidRPr="00B542DF">
        <w:rPr>
          <w:rFonts w:asciiTheme="majorBidi" w:hAnsiTheme="majorBidi" w:cstheme="majorBidi"/>
          <w:spacing w:val="-2"/>
          <w:sz w:val="28"/>
          <w:szCs w:val="28"/>
        </w:rPr>
        <w:t xml:space="preserve">represents compensation payable to employees after they retire, </w:t>
      </w:r>
      <w:r w:rsidR="00CF621E">
        <w:rPr>
          <w:rFonts w:asciiTheme="majorBidi" w:hAnsiTheme="majorBidi" w:cstheme="majorBidi"/>
          <w:spacing w:val="-2"/>
          <w:sz w:val="28"/>
          <w:szCs w:val="28"/>
        </w:rPr>
        <w:br/>
      </w:r>
      <w:r w:rsidR="003A3670" w:rsidRPr="00B542DF">
        <w:rPr>
          <w:rFonts w:asciiTheme="majorBidi" w:hAnsiTheme="majorBidi" w:cstheme="majorBidi"/>
          <w:spacing w:val="-2"/>
          <w:sz w:val="28"/>
          <w:szCs w:val="28"/>
        </w:rPr>
        <w:t>was as follows:</w:t>
      </w:r>
    </w:p>
    <w:tbl>
      <w:tblPr>
        <w:tblW w:w="9272" w:type="dxa"/>
        <w:tblInd w:w="540" w:type="dxa"/>
        <w:tblLayout w:type="fixed"/>
        <w:tblCellMar>
          <w:left w:w="29" w:type="dxa"/>
          <w:right w:w="29" w:type="dxa"/>
        </w:tblCellMar>
        <w:tblLook w:val="04A0" w:firstRow="1" w:lastRow="0" w:firstColumn="1" w:lastColumn="0" w:noHBand="0" w:noVBand="1"/>
      </w:tblPr>
      <w:tblGrid>
        <w:gridCol w:w="1223"/>
        <w:gridCol w:w="953"/>
        <w:gridCol w:w="953"/>
        <w:gridCol w:w="741"/>
        <w:gridCol w:w="1350"/>
        <w:gridCol w:w="90"/>
        <w:gridCol w:w="1350"/>
        <w:gridCol w:w="90"/>
        <w:gridCol w:w="1260"/>
        <w:gridCol w:w="90"/>
        <w:gridCol w:w="1172"/>
      </w:tblGrid>
      <w:tr w:rsidR="000B3D8E" w:rsidRPr="00C121F7" w14:paraId="54CA9413" w14:textId="77777777">
        <w:trPr>
          <w:trHeight w:val="193"/>
        </w:trPr>
        <w:tc>
          <w:tcPr>
            <w:tcW w:w="1223" w:type="dxa"/>
          </w:tcPr>
          <w:p w14:paraId="790B5515" w14:textId="77777777" w:rsidR="000B3D8E" w:rsidRPr="00C121F7" w:rsidRDefault="000B3D8E">
            <w:pPr>
              <w:tabs>
                <w:tab w:val="decimal" w:pos="1037"/>
              </w:tabs>
              <w:ind w:right="-34"/>
              <w:jc w:val="right"/>
              <w:rPr>
                <w:rFonts w:asciiTheme="majorBidi" w:hAnsiTheme="majorBidi" w:cstheme="majorBidi"/>
                <w:sz w:val="28"/>
                <w:szCs w:val="28"/>
              </w:rPr>
            </w:pPr>
          </w:p>
        </w:tc>
        <w:tc>
          <w:tcPr>
            <w:tcW w:w="953" w:type="dxa"/>
          </w:tcPr>
          <w:p w14:paraId="42CBFCA4" w14:textId="77777777" w:rsidR="000B3D8E" w:rsidRPr="00C121F7" w:rsidRDefault="000B3D8E">
            <w:pPr>
              <w:tabs>
                <w:tab w:val="decimal" w:pos="1037"/>
              </w:tabs>
              <w:ind w:right="-34"/>
              <w:jc w:val="right"/>
              <w:rPr>
                <w:rFonts w:asciiTheme="majorBidi" w:hAnsiTheme="majorBidi" w:cstheme="majorBidi"/>
                <w:sz w:val="28"/>
                <w:szCs w:val="28"/>
              </w:rPr>
            </w:pPr>
          </w:p>
        </w:tc>
        <w:tc>
          <w:tcPr>
            <w:tcW w:w="953" w:type="dxa"/>
          </w:tcPr>
          <w:p w14:paraId="26A7FCB7" w14:textId="77777777" w:rsidR="000B3D8E" w:rsidRPr="00C121F7" w:rsidRDefault="000B3D8E">
            <w:pPr>
              <w:tabs>
                <w:tab w:val="decimal" w:pos="1037"/>
              </w:tabs>
              <w:ind w:right="-34"/>
              <w:jc w:val="right"/>
              <w:rPr>
                <w:rFonts w:asciiTheme="majorBidi" w:hAnsiTheme="majorBidi" w:cstheme="majorBidi"/>
                <w:sz w:val="28"/>
                <w:szCs w:val="28"/>
              </w:rPr>
            </w:pPr>
          </w:p>
        </w:tc>
        <w:tc>
          <w:tcPr>
            <w:tcW w:w="6143" w:type="dxa"/>
            <w:gridSpan w:val="8"/>
          </w:tcPr>
          <w:p w14:paraId="1596C9DB" w14:textId="591B74DA" w:rsidR="000B3D8E" w:rsidRPr="00FC60DF" w:rsidRDefault="000B3D8E" w:rsidP="00E6177D">
            <w:pPr>
              <w:tabs>
                <w:tab w:val="decimal" w:pos="1037"/>
              </w:tabs>
              <w:jc w:val="right"/>
              <w:rPr>
                <w:rFonts w:asciiTheme="majorBidi" w:hAnsiTheme="majorBidi" w:cstheme="majorBidi"/>
                <w:b/>
                <w:bCs/>
                <w:sz w:val="28"/>
                <w:szCs w:val="28"/>
                <w:cs/>
              </w:rPr>
            </w:pPr>
            <w:r w:rsidRPr="00FC1769">
              <w:rPr>
                <w:rFonts w:asciiTheme="majorBidi" w:hAnsiTheme="majorBidi" w:cstheme="majorBidi"/>
                <w:b/>
                <w:bCs/>
                <w:sz w:val="28"/>
                <w:szCs w:val="28"/>
              </w:rPr>
              <w:t>(Unit: Thousand Baht)</w:t>
            </w:r>
          </w:p>
        </w:tc>
      </w:tr>
      <w:tr w:rsidR="000B3D8E" w:rsidRPr="00C121F7" w14:paraId="0927CAB2" w14:textId="77777777">
        <w:trPr>
          <w:trHeight w:val="229"/>
        </w:trPr>
        <w:tc>
          <w:tcPr>
            <w:tcW w:w="3870" w:type="dxa"/>
            <w:gridSpan w:val="4"/>
          </w:tcPr>
          <w:p w14:paraId="7A9F7B9C" w14:textId="77777777" w:rsidR="000B3D8E" w:rsidRPr="00FC60DF" w:rsidRDefault="000B3D8E">
            <w:pPr>
              <w:ind w:left="151" w:right="-72" w:hanging="151"/>
              <w:rPr>
                <w:rFonts w:asciiTheme="majorBidi" w:hAnsiTheme="majorBidi" w:cstheme="majorBidi"/>
                <w:sz w:val="28"/>
                <w:szCs w:val="28"/>
                <w:cs/>
              </w:rPr>
            </w:pPr>
          </w:p>
        </w:tc>
        <w:tc>
          <w:tcPr>
            <w:tcW w:w="2790" w:type="dxa"/>
            <w:gridSpan w:val="3"/>
            <w:tcBorders>
              <w:bottom w:val="single" w:sz="4" w:space="0" w:color="auto"/>
            </w:tcBorders>
          </w:tcPr>
          <w:p w14:paraId="0902FA0B" w14:textId="77777777" w:rsidR="000B3D8E" w:rsidRPr="00FC1769" w:rsidRDefault="000B3D8E" w:rsidP="000B3D8E">
            <w:pPr>
              <w:tabs>
                <w:tab w:val="left" w:pos="1440"/>
              </w:tabs>
              <w:spacing w:line="366" w:lineRule="exact"/>
              <w:ind w:left="-29"/>
              <w:jc w:val="center"/>
              <w:rPr>
                <w:rFonts w:asciiTheme="majorBidi" w:hAnsiTheme="majorBidi" w:cstheme="majorBidi"/>
                <w:b/>
                <w:bCs/>
                <w:sz w:val="28"/>
                <w:szCs w:val="28"/>
              </w:rPr>
            </w:pPr>
            <w:r w:rsidRPr="00FC1769">
              <w:rPr>
                <w:rFonts w:asciiTheme="majorBidi" w:hAnsiTheme="majorBidi" w:cstheme="majorBidi"/>
                <w:b/>
                <w:bCs/>
                <w:sz w:val="28"/>
                <w:szCs w:val="28"/>
              </w:rPr>
              <w:t xml:space="preserve">Consolidated </w:t>
            </w:r>
          </w:p>
          <w:p w14:paraId="5356004A" w14:textId="523F3403" w:rsidR="000B3D8E" w:rsidRPr="00FC1769" w:rsidRDefault="000B3D8E" w:rsidP="000B3D8E">
            <w:pPr>
              <w:tabs>
                <w:tab w:val="decimal" w:pos="1037"/>
              </w:tabs>
              <w:ind w:left="-5"/>
              <w:jc w:val="center"/>
              <w:rPr>
                <w:rFonts w:asciiTheme="majorBidi" w:hAnsiTheme="majorBidi" w:cstheme="majorBidi"/>
                <w:b/>
                <w:bCs/>
                <w:sz w:val="28"/>
                <w:szCs w:val="28"/>
                <w:cs/>
              </w:rPr>
            </w:pPr>
            <w:r w:rsidRPr="00FC1769">
              <w:rPr>
                <w:rFonts w:asciiTheme="majorBidi" w:hAnsiTheme="majorBidi" w:cstheme="majorBidi"/>
                <w:b/>
                <w:bCs/>
                <w:sz w:val="28"/>
                <w:szCs w:val="28"/>
              </w:rPr>
              <w:t>financial statements</w:t>
            </w:r>
          </w:p>
        </w:tc>
        <w:tc>
          <w:tcPr>
            <w:tcW w:w="90" w:type="dxa"/>
          </w:tcPr>
          <w:p w14:paraId="2555F106" w14:textId="77777777" w:rsidR="000B3D8E" w:rsidRPr="00FC60DF" w:rsidRDefault="000B3D8E">
            <w:pPr>
              <w:tabs>
                <w:tab w:val="decimal" w:pos="1037"/>
              </w:tabs>
              <w:ind w:left="-5"/>
              <w:jc w:val="center"/>
              <w:rPr>
                <w:rFonts w:asciiTheme="majorBidi" w:hAnsiTheme="majorBidi" w:cstheme="majorBidi"/>
                <w:sz w:val="28"/>
                <w:szCs w:val="28"/>
                <w:cs/>
              </w:rPr>
            </w:pPr>
          </w:p>
        </w:tc>
        <w:tc>
          <w:tcPr>
            <w:tcW w:w="2522" w:type="dxa"/>
            <w:gridSpan w:val="3"/>
            <w:tcBorders>
              <w:bottom w:val="single" w:sz="4" w:space="0" w:color="auto"/>
            </w:tcBorders>
          </w:tcPr>
          <w:p w14:paraId="35A8C693" w14:textId="77777777" w:rsidR="000B3D8E" w:rsidRPr="00FC1769" w:rsidRDefault="000B3D8E" w:rsidP="000B3D8E">
            <w:pPr>
              <w:tabs>
                <w:tab w:val="left" w:pos="1440"/>
              </w:tabs>
              <w:spacing w:line="366" w:lineRule="exact"/>
              <w:ind w:left="-29"/>
              <w:jc w:val="center"/>
              <w:rPr>
                <w:rFonts w:asciiTheme="majorBidi" w:hAnsiTheme="majorBidi" w:cstheme="majorBidi"/>
                <w:b/>
                <w:bCs/>
                <w:sz w:val="28"/>
                <w:szCs w:val="28"/>
              </w:rPr>
            </w:pPr>
            <w:r w:rsidRPr="00FC1769">
              <w:rPr>
                <w:rFonts w:asciiTheme="majorBidi" w:hAnsiTheme="majorBidi" w:cstheme="majorBidi"/>
                <w:b/>
                <w:bCs/>
                <w:sz w:val="28"/>
                <w:szCs w:val="28"/>
              </w:rPr>
              <w:t xml:space="preserve">Separate </w:t>
            </w:r>
          </w:p>
          <w:p w14:paraId="6D0C3A5C" w14:textId="26D6BC70" w:rsidR="000B3D8E" w:rsidRPr="00FC60DF" w:rsidRDefault="000B3D8E" w:rsidP="000B3D8E">
            <w:pPr>
              <w:tabs>
                <w:tab w:val="decimal" w:pos="1037"/>
              </w:tabs>
              <w:ind w:left="-5"/>
              <w:jc w:val="center"/>
              <w:rPr>
                <w:rFonts w:asciiTheme="majorBidi" w:hAnsiTheme="majorBidi" w:cstheme="majorBidi"/>
                <w:b/>
                <w:bCs/>
                <w:sz w:val="28"/>
                <w:szCs w:val="28"/>
                <w:cs/>
              </w:rPr>
            </w:pPr>
            <w:r w:rsidRPr="00FC1769">
              <w:rPr>
                <w:rFonts w:asciiTheme="majorBidi" w:hAnsiTheme="majorBidi" w:cstheme="majorBidi"/>
                <w:b/>
                <w:bCs/>
                <w:sz w:val="28"/>
                <w:szCs w:val="28"/>
              </w:rPr>
              <w:t>financial statements</w:t>
            </w:r>
          </w:p>
        </w:tc>
      </w:tr>
      <w:tr w:rsidR="000B3D8E" w:rsidRPr="00C121F7" w14:paraId="092DF429" w14:textId="77777777">
        <w:trPr>
          <w:trHeight w:val="193"/>
        </w:trPr>
        <w:tc>
          <w:tcPr>
            <w:tcW w:w="3870" w:type="dxa"/>
            <w:gridSpan w:val="4"/>
          </w:tcPr>
          <w:p w14:paraId="5697B819" w14:textId="77777777" w:rsidR="000B3D8E" w:rsidRPr="00FC60DF" w:rsidRDefault="000B3D8E">
            <w:pPr>
              <w:ind w:left="151" w:right="-72" w:hanging="151"/>
              <w:rPr>
                <w:rFonts w:asciiTheme="majorBidi" w:hAnsiTheme="majorBidi" w:cstheme="majorBidi"/>
                <w:sz w:val="28"/>
                <w:szCs w:val="28"/>
                <w:cs/>
              </w:rPr>
            </w:pPr>
          </w:p>
        </w:tc>
        <w:tc>
          <w:tcPr>
            <w:tcW w:w="1350" w:type="dxa"/>
            <w:tcBorders>
              <w:top w:val="single" w:sz="4" w:space="0" w:color="auto"/>
              <w:bottom w:val="single" w:sz="4" w:space="0" w:color="auto"/>
            </w:tcBorders>
          </w:tcPr>
          <w:p w14:paraId="157E8215" w14:textId="268EB664" w:rsidR="000B3D8E" w:rsidRPr="00FC1769" w:rsidRDefault="000B3D8E">
            <w:pPr>
              <w:ind w:right="-72"/>
              <w:jc w:val="center"/>
              <w:rPr>
                <w:rFonts w:asciiTheme="majorBidi" w:hAnsiTheme="majorBidi" w:cstheme="majorBidi"/>
                <w:b/>
                <w:bCs/>
                <w:sz w:val="28"/>
                <w:szCs w:val="28"/>
              </w:rPr>
            </w:pPr>
            <w:r w:rsidRPr="00FC1769">
              <w:rPr>
                <w:rFonts w:asciiTheme="majorBidi" w:hAnsiTheme="majorBidi" w:cstheme="majorBidi"/>
                <w:b/>
                <w:bCs/>
                <w:sz w:val="28"/>
                <w:szCs w:val="28"/>
              </w:rPr>
              <w:t>2025</w:t>
            </w:r>
          </w:p>
        </w:tc>
        <w:tc>
          <w:tcPr>
            <w:tcW w:w="90" w:type="dxa"/>
          </w:tcPr>
          <w:p w14:paraId="315121CB" w14:textId="77777777" w:rsidR="000B3D8E" w:rsidRPr="00FC1769" w:rsidRDefault="000B3D8E">
            <w:pPr>
              <w:ind w:right="-72"/>
              <w:jc w:val="center"/>
              <w:rPr>
                <w:rFonts w:asciiTheme="majorBidi" w:hAnsiTheme="majorBidi" w:cstheme="majorBidi"/>
                <w:b/>
                <w:bCs/>
                <w:sz w:val="28"/>
                <w:szCs w:val="28"/>
              </w:rPr>
            </w:pPr>
          </w:p>
        </w:tc>
        <w:tc>
          <w:tcPr>
            <w:tcW w:w="1350" w:type="dxa"/>
            <w:tcBorders>
              <w:top w:val="single" w:sz="4" w:space="0" w:color="auto"/>
              <w:bottom w:val="single" w:sz="4" w:space="0" w:color="auto"/>
            </w:tcBorders>
          </w:tcPr>
          <w:p w14:paraId="108A2B23" w14:textId="3882A8C8" w:rsidR="000B3D8E" w:rsidRPr="00FC1769" w:rsidRDefault="000B3D8E">
            <w:pPr>
              <w:ind w:right="-72"/>
              <w:jc w:val="center"/>
              <w:rPr>
                <w:rFonts w:asciiTheme="majorBidi" w:hAnsiTheme="majorBidi" w:cstheme="majorBidi"/>
                <w:b/>
                <w:bCs/>
                <w:sz w:val="28"/>
                <w:szCs w:val="28"/>
              </w:rPr>
            </w:pPr>
            <w:r w:rsidRPr="00FC1769">
              <w:rPr>
                <w:rFonts w:asciiTheme="majorBidi" w:hAnsiTheme="majorBidi" w:cstheme="majorBidi"/>
                <w:b/>
                <w:bCs/>
                <w:sz w:val="28"/>
                <w:szCs w:val="28"/>
              </w:rPr>
              <w:t>2024</w:t>
            </w:r>
          </w:p>
        </w:tc>
        <w:tc>
          <w:tcPr>
            <w:tcW w:w="90" w:type="dxa"/>
          </w:tcPr>
          <w:p w14:paraId="1FA58EA5" w14:textId="77777777" w:rsidR="000B3D8E" w:rsidRPr="00A66B3E" w:rsidRDefault="000B3D8E">
            <w:pPr>
              <w:ind w:right="-72"/>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2D5E1ADF" w14:textId="2C173E94" w:rsidR="000B3D8E" w:rsidRPr="00FC1769" w:rsidRDefault="000B3D8E">
            <w:pPr>
              <w:ind w:right="-72"/>
              <w:jc w:val="center"/>
              <w:rPr>
                <w:rFonts w:asciiTheme="majorBidi" w:hAnsiTheme="majorBidi" w:cstheme="majorBidi"/>
                <w:b/>
                <w:bCs/>
                <w:sz w:val="28"/>
                <w:szCs w:val="28"/>
              </w:rPr>
            </w:pPr>
            <w:r w:rsidRPr="00FC1769">
              <w:rPr>
                <w:rFonts w:asciiTheme="majorBidi" w:hAnsiTheme="majorBidi" w:cstheme="majorBidi"/>
                <w:b/>
                <w:bCs/>
                <w:sz w:val="28"/>
                <w:szCs w:val="28"/>
              </w:rPr>
              <w:t>2025</w:t>
            </w:r>
          </w:p>
        </w:tc>
        <w:tc>
          <w:tcPr>
            <w:tcW w:w="90" w:type="dxa"/>
          </w:tcPr>
          <w:p w14:paraId="0E39A911" w14:textId="77777777" w:rsidR="000B3D8E" w:rsidRPr="00FC1769" w:rsidRDefault="000B3D8E">
            <w:pPr>
              <w:ind w:right="-72"/>
              <w:jc w:val="center"/>
              <w:rPr>
                <w:rFonts w:asciiTheme="majorBidi" w:hAnsiTheme="majorBidi" w:cstheme="majorBidi"/>
                <w:b/>
                <w:bCs/>
                <w:sz w:val="28"/>
                <w:szCs w:val="28"/>
              </w:rPr>
            </w:pPr>
          </w:p>
        </w:tc>
        <w:tc>
          <w:tcPr>
            <w:tcW w:w="1172" w:type="dxa"/>
            <w:tcBorders>
              <w:top w:val="single" w:sz="4" w:space="0" w:color="auto"/>
              <w:bottom w:val="single" w:sz="4" w:space="0" w:color="auto"/>
            </w:tcBorders>
          </w:tcPr>
          <w:p w14:paraId="5517B2AA" w14:textId="4BE7E849" w:rsidR="000B3D8E" w:rsidRPr="00FC1769" w:rsidRDefault="000B3D8E">
            <w:pPr>
              <w:ind w:right="-72"/>
              <w:jc w:val="center"/>
              <w:rPr>
                <w:rFonts w:asciiTheme="majorBidi" w:hAnsiTheme="majorBidi" w:cstheme="majorBidi"/>
                <w:b/>
                <w:bCs/>
                <w:sz w:val="28"/>
                <w:szCs w:val="28"/>
              </w:rPr>
            </w:pPr>
            <w:r w:rsidRPr="00FC1769">
              <w:rPr>
                <w:rFonts w:asciiTheme="majorBidi" w:hAnsiTheme="majorBidi" w:cstheme="majorBidi"/>
                <w:b/>
                <w:bCs/>
                <w:sz w:val="28"/>
                <w:szCs w:val="28"/>
              </w:rPr>
              <w:t>2025</w:t>
            </w:r>
          </w:p>
        </w:tc>
      </w:tr>
      <w:tr w:rsidR="00FC63B0" w:rsidRPr="00C121F7" w14:paraId="7B4A5C7A" w14:textId="77777777" w:rsidTr="00FC1769">
        <w:trPr>
          <w:trHeight w:val="193"/>
        </w:trPr>
        <w:tc>
          <w:tcPr>
            <w:tcW w:w="3870" w:type="dxa"/>
            <w:gridSpan w:val="4"/>
            <w:vAlign w:val="bottom"/>
          </w:tcPr>
          <w:p w14:paraId="42FC788D" w14:textId="215D33A9" w:rsidR="00FC63B0" w:rsidRPr="00C121F7" w:rsidRDefault="002156A2" w:rsidP="00FC63B0">
            <w:pPr>
              <w:ind w:left="151" w:right="-72" w:hanging="151"/>
              <w:rPr>
                <w:rFonts w:asciiTheme="majorBidi" w:hAnsiTheme="majorBidi" w:cstheme="majorBidi"/>
                <w:sz w:val="28"/>
                <w:szCs w:val="28"/>
              </w:rPr>
            </w:pPr>
            <w:r w:rsidRPr="002156A2">
              <w:rPr>
                <w:rFonts w:asciiTheme="majorBidi" w:hAnsiTheme="majorBidi" w:cstheme="majorBidi"/>
                <w:b/>
                <w:bCs/>
                <w:spacing w:val="-4"/>
                <w:sz w:val="28"/>
                <w:szCs w:val="28"/>
              </w:rPr>
              <w:t xml:space="preserve">Non-current provisions for employee benefits </w:t>
            </w:r>
            <w:r>
              <w:rPr>
                <w:rFonts w:asciiTheme="majorBidi" w:hAnsiTheme="majorBidi" w:cstheme="majorBidi"/>
                <w:b/>
                <w:bCs/>
                <w:spacing w:val="-4"/>
                <w:sz w:val="28"/>
                <w:szCs w:val="28"/>
              </w:rPr>
              <w:br/>
            </w:r>
            <w:r w:rsidR="00FC63B0" w:rsidRPr="00B542DF">
              <w:rPr>
                <w:rFonts w:asciiTheme="majorBidi" w:hAnsiTheme="majorBidi" w:cstheme="majorBidi"/>
                <w:b/>
                <w:bCs/>
                <w:spacing w:val="-4"/>
                <w:sz w:val="28"/>
                <w:szCs w:val="28"/>
              </w:rPr>
              <w:t>at beginning of year</w:t>
            </w:r>
          </w:p>
        </w:tc>
        <w:tc>
          <w:tcPr>
            <w:tcW w:w="1350" w:type="dxa"/>
            <w:tcBorders>
              <w:top w:val="single" w:sz="4" w:space="0" w:color="auto"/>
            </w:tcBorders>
            <w:vAlign w:val="bottom"/>
          </w:tcPr>
          <w:p w14:paraId="6AA980C7" w14:textId="010AA60E" w:rsidR="00FC63B0" w:rsidRPr="00C121F7" w:rsidRDefault="00FC63B0" w:rsidP="00620599">
            <w:pPr>
              <w:tabs>
                <w:tab w:val="decimal" w:pos="1037"/>
              </w:tabs>
              <w:jc w:val="center"/>
              <w:rPr>
                <w:rFonts w:asciiTheme="majorBidi" w:hAnsiTheme="majorBidi" w:cstheme="majorBidi"/>
                <w:sz w:val="28"/>
                <w:szCs w:val="28"/>
              </w:rPr>
            </w:pPr>
            <w:r w:rsidRPr="00C121F7">
              <w:rPr>
                <w:rFonts w:asciiTheme="majorBidi" w:hAnsiTheme="majorBidi" w:cstheme="majorBidi"/>
                <w:sz w:val="28"/>
                <w:szCs w:val="28"/>
              </w:rPr>
              <w:t>1</w:t>
            </w:r>
            <w:r>
              <w:rPr>
                <w:rFonts w:asciiTheme="majorBidi" w:hAnsiTheme="majorBidi" w:cstheme="majorBidi"/>
                <w:sz w:val="28"/>
                <w:szCs w:val="28"/>
              </w:rPr>
              <w:t>3,614</w:t>
            </w:r>
          </w:p>
        </w:tc>
        <w:tc>
          <w:tcPr>
            <w:tcW w:w="90" w:type="dxa"/>
          </w:tcPr>
          <w:p w14:paraId="03BE3E0B" w14:textId="77777777" w:rsidR="00FC63B0" w:rsidRPr="00C121F7" w:rsidRDefault="00FC63B0" w:rsidP="00FC63B0">
            <w:pPr>
              <w:tabs>
                <w:tab w:val="decimal" w:pos="1037"/>
              </w:tabs>
              <w:ind w:right="49"/>
              <w:jc w:val="right"/>
              <w:rPr>
                <w:rFonts w:asciiTheme="majorBidi" w:hAnsiTheme="majorBidi" w:cstheme="majorBidi"/>
                <w:sz w:val="28"/>
                <w:szCs w:val="28"/>
              </w:rPr>
            </w:pPr>
          </w:p>
        </w:tc>
        <w:tc>
          <w:tcPr>
            <w:tcW w:w="1350" w:type="dxa"/>
            <w:tcBorders>
              <w:top w:val="single" w:sz="4" w:space="0" w:color="auto"/>
            </w:tcBorders>
            <w:vAlign w:val="bottom"/>
          </w:tcPr>
          <w:p w14:paraId="345EE71E" w14:textId="1EB43584" w:rsidR="00FC63B0" w:rsidRPr="00C121F7" w:rsidRDefault="00FC63B0" w:rsidP="00D63158">
            <w:pPr>
              <w:tabs>
                <w:tab w:val="decimal" w:pos="1037"/>
              </w:tabs>
              <w:ind w:right="49"/>
              <w:jc w:val="center"/>
              <w:rPr>
                <w:rFonts w:asciiTheme="majorBidi" w:hAnsiTheme="majorBidi" w:cstheme="majorBidi"/>
                <w:sz w:val="28"/>
                <w:szCs w:val="28"/>
              </w:rPr>
            </w:pPr>
            <w:r w:rsidRPr="00C121F7">
              <w:rPr>
                <w:rFonts w:asciiTheme="majorBidi" w:hAnsiTheme="majorBidi" w:cstheme="majorBidi"/>
                <w:sz w:val="28"/>
                <w:szCs w:val="28"/>
              </w:rPr>
              <w:t>12,806</w:t>
            </w:r>
          </w:p>
        </w:tc>
        <w:tc>
          <w:tcPr>
            <w:tcW w:w="90" w:type="dxa"/>
          </w:tcPr>
          <w:p w14:paraId="37D52970" w14:textId="77777777" w:rsidR="00FC63B0" w:rsidRPr="00C121F7" w:rsidRDefault="00FC63B0" w:rsidP="00FC63B0">
            <w:pPr>
              <w:tabs>
                <w:tab w:val="decimal" w:pos="1037"/>
              </w:tabs>
              <w:jc w:val="right"/>
              <w:rPr>
                <w:rFonts w:asciiTheme="majorBidi" w:hAnsiTheme="majorBidi" w:cstheme="majorBidi"/>
                <w:sz w:val="28"/>
                <w:szCs w:val="28"/>
              </w:rPr>
            </w:pPr>
          </w:p>
        </w:tc>
        <w:tc>
          <w:tcPr>
            <w:tcW w:w="1260" w:type="dxa"/>
            <w:tcBorders>
              <w:top w:val="single" w:sz="4" w:space="0" w:color="auto"/>
            </w:tcBorders>
            <w:vAlign w:val="bottom"/>
          </w:tcPr>
          <w:p w14:paraId="07A388BB" w14:textId="2F9A3AC8" w:rsidR="00FC63B0" w:rsidRPr="00C121F7" w:rsidRDefault="00FC63B0" w:rsidP="00207CF6">
            <w:pPr>
              <w:tabs>
                <w:tab w:val="decimal" w:pos="1037"/>
              </w:tabs>
              <w:jc w:val="center"/>
              <w:rPr>
                <w:rFonts w:asciiTheme="majorBidi" w:hAnsiTheme="majorBidi" w:cstheme="majorBidi"/>
                <w:sz w:val="28"/>
                <w:szCs w:val="28"/>
              </w:rPr>
            </w:pPr>
            <w:r>
              <w:rPr>
                <w:rFonts w:asciiTheme="majorBidi" w:hAnsiTheme="majorBidi" w:cstheme="majorBidi"/>
                <w:sz w:val="28"/>
                <w:szCs w:val="28"/>
              </w:rPr>
              <w:t>7,757</w:t>
            </w:r>
          </w:p>
        </w:tc>
        <w:tc>
          <w:tcPr>
            <w:tcW w:w="90" w:type="dxa"/>
          </w:tcPr>
          <w:p w14:paraId="27C115A6" w14:textId="77777777" w:rsidR="00FC63B0" w:rsidRPr="00C121F7" w:rsidRDefault="00FC63B0" w:rsidP="00FC63B0">
            <w:pPr>
              <w:tabs>
                <w:tab w:val="decimal" w:pos="1037"/>
              </w:tabs>
              <w:jc w:val="right"/>
              <w:rPr>
                <w:rFonts w:asciiTheme="majorBidi" w:hAnsiTheme="majorBidi" w:cstheme="majorBidi"/>
                <w:sz w:val="28"/>
                <w:szCs w:val="28"/>
              </w:rPr>
            </w:pPr>
          </w:p>
        </w:tc>
        <w:tc>
          <w:tcPr>
            <w:tcW w:w="1172" w:type="dxa"/>
            <w:tcBorders>
              <w:top w:val="single" w:sz="4" w:space="0" w:color="auto"/>
            </w:tcBorders>
            <w:vAlign w:val="bottom"/>
          </w:tcPr>
          <w:p w14:paraId="35683F1F" w14:textId="137B19C0" w:rsidR="00FC63B0" w:rsidRPr="00C121F7" w:rsidRDefault="00FC63B0" w:rsidP="00BD1156">
            <w:pPr>
              <w:tabs>
                <w:tab w:val="decimal" w:pos="1037"/>
              </w:tabs>
              <w:jc w:val="center"/>
              <w:rPr>
                <w:rFonts w:asciiTheme="majorBidi" w:hAnsiTheme="majorBidi" w:cstheme="majorBidi"/>
                <w:sz w:val="28"/>
                <w:szCs w:val="28"/>
              </w:rPr>
            </w:pPr>
            <w:r w:rsidRPr="00C121F7">
              <w:rPr>
                <w:rFonts w:asciiTheme="majorBidi" w:hAnsiTheme="majorBidi" w:cstheme="majorBidi"/>
                <w:sz w:val="28"/>
                <w:szCs w:val="28"/>
              </w:rPr>
              <w:t>6,609</w:t>
            </w:r>
          </w:p>
        </w:tc>
      </w:tr>
      <w:tr w:rsidR="00FC63B0" w:rsidRPr="00C121F7" w14:paraId="37609B46" w14:textId="77777777" w:rsidTr="00FC1769">
        <w:trPr>
          <w:trHeight w:val="409"/>
        </w:trPr>
        <w:tc>
          <w:tcPr>
            <w:tcW w:w="3870" w:type="dxa"/>
            <w:gridSpan w:val="4"/>
            <w:vAlign w:val="bottom"/>
          </w:tcPr>
          <w:p w14:paraId="6ECABAD0" w14:textId="3F43CEB9" w:rsidR="00FC63B0" w:rsidRPr="00C121F7" w:rsidRDefault="00FC63B0" w:rsidP="00FC63B0">
            <w:pPr>
              <w:ind w:left="151" w:right="-72" w:hanging="151"/>
              <w:rPr>
                <w:rFonts w:asciiTheme="majorBidi" w:hAnsiTheme="majorBidi" w:cstheme="majorBidi"/>
                <w:sz w:val="28"/>
                <w:szCs w:val="28"/>
                <w:cs/>
              </w:rPr>
            </w:pPr>
            <w:r w:rsidRPr="00B542DF">
              <w:rPr>
                <w:rFonts w:asciiTheme="majorBidi" w:hAnsiTheme="majorBidi" w:cstheme="majorBidi"/>
                <w:sz w:val="28"/>
                <w:szCs w:val="28"/>
              </w:rPr>
              <w:t>Included in profit or loss:</w:t>
            </w:r>
          </w:p>
        </w:tc>
        <w:tc>
          <w:tcPr>
            <w:tcW w:w="1350" w:type="dxa"/>
            <w:vAlign w:val="bottom"/>
          </w:tcPr>
          <w:p w14:paraId="726DBF8F" w14:textId="77777777" w:rsidR="00FC63B0" w:rsidRPr="00FC60DF" w:rsidRDefault="00FC63B0" w:rsidP="00620599">
            <w:pPr>
              <w:tabs>
                <w:tab w:val="decimal" w:pos="1037"/>
              </w:tabs>
              <w:jc w:val="center"/>
              <w:rPr>
                <w:rFonts w:asciiTheme="majorBidi" w:hAnsiTheme="majorBidi" w:cstheme="majorBidi"/>
                <w:sz w:val="28"/>
                <w:szCs w:val="28"/>
                <w:cs/>
              </w:rPr>
            </w:pPr>
          </w:p>
        </w:tc>
        <w:tc>
          <w:tcPr>
            <w:tcW w:w="90" w:type="dxa"/>
          </w:tcPr>
          <w:p w14:paraId="775AD6D8" w14:textId="77777777" w:rsidR="00FC63B0" w:rsidRPr="00C121F7" w:rsidRDefault="00FC63B0" w:rsidP="00FC63B0">
            <w:pPr>
              <w:tabs>
                <w:tab w:val="decimal" w:pos="1037"/>
              </w:tabs>
              <w:jc w:val="right"/>
              <w:rPr>
                <w:rFonts w:asciiTheme="majorBidi" w:hAnsiTheme="majorBidi" w:cstheme="majorBidi"/>
                <w:sz w:val="28"/>
                <w:szCs w:val="28"/>
                <w:lang w:val="en-GB"/>
              </w:rPr>
            </w:pPr>
          </w:p>
        </w:tc>
        <w:tc>
          <w:tcPr>
            <w:tcW w:w="1350" w:type="dxa"/>
            <w:vAlign w:val="bottom"/>
          </w:tcPr>
          <w:p w14:paraId="72F10D15" w14:textId="77777777" w:rsidR="00FC63B0" w:rsidRPr="00D63158" w:rsidRDefault="00FC63B0" w:rsidP="00D63158">
            <w:pPr>
              <w:tabs>
                <w:tab w:val="decimal" w:pos="1037"/>
              </w:tabs>
              <w:ind w:right="49"/>
              <w:jc w:val="center"/>
              <w:rPr>
                <w:rFonts w:asciiTheme="majorBidi" w:hAnsiTheme="majorBidi" w:cstheme="majorBidi"/>
                <w:sz w:val="28"/>
                <w:szCs w:val="28"/>
              </w:rPr>
            </w:pPr>
          </w:p>
        </w:tc>
        <w:tc>
          <w:tcPr>
            <w:tcW w:w="90" w:type="dxa"/>
          </w:tcPr>
          <w:p w14:paraId="248FDF22" w14:textId="77777777" w:rsidR="00FC63B0" w:rsidRPr="00C121F7" w:rsidRDefault="00FC63B0" w:rsidP="00FC63B0">
            <w:pPr>
              <w:tabs>
                <w:tab w:val="decimal" w:pos="1037"/>
              </w:tabs>
              <w:jc w:val="right"/>
              <w:rPr>
                <w:rFonts w:asciiTheme="majorBidi" w:hAnsiTheme="majorBidi" w:cstheme="majorBidi"/>
                <w:sz w:val="28"/>
                <w:szCs w:val="28"/>
                <w:lang w:val="en-GB"/>
              </w:rPr>
            </w:pPr>
          </w:p>
        </w:tc>
        <w:tc>
          <w:tcPr>
            <w:tcW w:w="1260" w:type="dxa"/>
            <w:vAlign w:val="bottom"/>
          </w:tcPr>
          <w:p w14:paraId="3E6FE29C" w14:textId="77777777" w:rsidR="00FC63B0" w:rsidRPr="00207CF6" w:rsidRDefault="00FC63B0" w:rsidP="00207CF6">
            <w:pPr>
              <w:tabs>
                <w:tab w:val="decimal" w:pos="1037"/>
              </w:tabs>
              <w:jc w:val="center"/>
              <w:rPr>
                <w:rFonts w:asciiTheme="majorBidi" w:hAnsiTheme="majorBidi" w:cstheme="majorBidi"/>
                <w:sz w:val="28"/>
                <w:szCs w:val="28"/>
              </w:rPr>
            </w:pPr>
          </w:p>
        </w:tc>
        <w:tc>
          <w:tcPr>
            <w:tcW w:w="90" w:type="dxa"/>
          </w:tcPr>
          <w:p w14:paraId="65554A8B" w14:textId="77777777" w:rsidR="00FC63B0" w:rsidRPr="00C121F7" w:rsidRDefault="00FC63B0" w:rsidP="00FC63B0">
            <w:pPr>
              <w:tabs>
                <w:tab w:val="decimal" w:pos="1037"/>
              </w:tabs>
              <w:jc w:val="right"/>
              <w:rPr>
                <w:rFonts w:asciiTheme="majorBidi" w:hAnsiTheme="majorBidi" w:cstheme="majorBidi"/>
                <w:sz w:val="28"/>
                <w:szCs w:val="28"/>
                <w:lang w:val="en-GB"/>
              </w:rPr>
            </w:pPr>
          </w:p>
        </w:tc>
        <w:tc>
          <w:tcPr>
            <w:tcW w:w="1172" w:type="dxa"/>
            <w:vAlign w:val="bottom"/>
          </w:tcPr>
          <w:p w14:paraId="1419A877" w14:textId="77777777" w:rsidR="00FC63B0" w:rsidRPr="00BD1156" w:rsidRDefault="00FC63B0" w:rsidP="00BD1156">
            <w:pPr>
              <w:tabs>
                <w:tab w:val="decimal" w:pos="1037"/>
              </w:tabs>
              <w:jc w:val="center"/>
              <w:rPr>
                <w:rFonts w:asciiTheme="majorBidi" w:hAnsiTheme="majorBidi" w:cstheme="majorBidi"/>
                <w:sz w:val="28"/>
                <w:szCs w:val="28"/>
              </w:rPr>
            </w:pPr>
          </w:p>
        </w:tc>
      </w:tr>
      <w:tr w:rsidR="00FC63B0" w:rsidRPr="00C121F7" w14:paraId="5AC71416" w14:textId="77777777" w:rsidTr="00FC1769">
        <w:trPr>
          <w:trHeight w:val="360"/>
        </w:trPr>
        <w:tc>
          <w:tcPr>
            <w:tcW w:w="3870" w:type="dxa"/>
            <w:gridSpan w:val="4"/>
            <w:vAlign w:val="bottom"/>
          </w:tcPr>
          <w:p w14:paraId="10318F32" w14:textId="773A8836" w:rsidR="00FC63B0" w:rsidRPr="00FC60DF" w:rsidRDefault="00FC63B0" w:rsidP="0004500B">
            <w:pPr>
              <w:ind w:left="151"/>
              <w:rPr>
                <w:rFonts w:asciiTheme="majorBidi" w:hAnsiTheme="majorBidi" w:cstheme="majorBidi"/>
                <w:sz w:val="28"/>
                <w:szCs w:val="28"/>
                <w:cs/>
              </w:rPr>
            </w:pPr>
            <w:r w:rsidRPr="00B542DF">
              <w:rPr>
                <w:rFonts w:asciiTheme="majorBidi" w:hAnsiTheme="majorBidi" w:cstheme="majorBidi"/>
                <w:sz w:val="28"/>
                <w:szCs w:val="28"/>
              </w:rPr>
              <w:t xml:space="preserve">Current service cost </w:t>
            </w:r>
          </w:p>
        </w:tc>
        <w:tc>
          <w:tcPr>
            <w:tcW w:w="1350" w:type="dxa"/>
            <w:vAlign w:val="bottom"/>
          </w:tcPr>
          <w:p w14:paraId="584F1E92" w14:textId="1E57CFD3" w:rsidR="00FC63B0" w:rsidRPr="00C121F7" w:rsidRDefault="005A427E" w:rsidP="00620599">
            <w:pPr>
              <w:tabs>
                <w:tab w:val="decimal" w:pos="1037"/>
              </w:tabs>
              <w:jc w:val="center"/>
              <w:rPr>
                <w:rFonts w:asciiTheme="majorBidi" w:hAnsiTheme="majorBidi" w:cstheme="majorBidi"/>
                <w:sz w:val="28"/>
                <w:szCs w:val="28"/>
              </w:rPr>
            </w:pPr>
            <w:r w:rsidRPr="00EA3CAA">
              <w:rPr>
                <w:rFonts w:asciiTheme="majorBidi" w:hAnsiTheme="majorBidi" w:cstheme="majorBidi"/>
                <w:sz w:val="28"/>
                <w:szCs w:val="28"/>
              </w:rPr>
              <w:t>379</w:t>
            </w:r>
          </w:p>
        </w:tc>
        <w:tc>
          <w:tcPr>
            <w:tcW w:w="90" w:type="dxa"/>
          </w:tcPr>
          <w:p w14:paraId="6E54A3B9" w14:textId="77777777" w:rsidR="00FC63B0" w:rsidRPr="00C121F7" w:rsidRDefault="00FC63B0" w:rsidP="00FC63B0">
            <w:pPr>
              <w:tabs>
                <w:tab w:val="decimal" w:pos="1037"/>
              </w:tabs>
              <w:jc w:val="right"/>
              <w:rPr>
                <w:rFonts w:asciiTheme="majorBidi" w:hAnsiTheme="majorBidi" w:cstheme="majorBidi"/>
                <w:sz w:val="28"/>
                <w:szCs w:val="28"/>
                <w:lang w:val="en-GB"/>
              </w:rPr>
            </w:pPr>
          </w:p>
        </w:tc>
        <w:tc>
          <w:tcPr>
            <w:tcW w:w="1350" w:type="dxa"/>
            <w:vAlign w:val="bottom"/>
          </w:tcPr>
          <w:p w14:paraId="4019E47F" w14:textId="79E47877" w:rsidR="00FC63B0" w:rsidRPr="00D63158" w:rsidRDefault="00FC63B0" w:rsidP="00D63158">
            <w:pPr>
              <w:tabs>
                <w:tab w:val="decimal" w:pos="1037"/>
              </w:tabs>
              <w:ind w:right="49"/>
              <w:jc w:val="center"/>
              <w:rPr>
                <w:rFonts w:asciiTheme="majorBidi" w:hAnsiTheme="majorBidi" w:cstheme="majorBidi"/>
                <w:sz w:val="28"/>
                <w:szCs w:val="28"/>
              </w:rPr>
            </w:pPr>
            <w:r w:rsidRPr="00C121F7">
              <w:rPr>
                <w:rFonts w:asciiTheme="majorBidi" w:hAnsiTheme="majorBidi" w:cstheme="majorBidi"/>
                <w:sz w:val="28"/>
                <w:szCs w:val="28"/>
              </w:rPr>
              <w:t>1,613</w:t>
            </w:r>
          </w:p>
        </w:tc>
        <w:tc>
          <w:tcPr>
            <w:tcW w:w="90" w:type="dxa"/>
          </w:tcPr>
          <w:p w14:paraId="3C5FB261" w14:textId="77777777" w:rsidR="00FC63B0" w:rsidRPr="00C121F7" w:rsidRDefault="00FC63B0" w:rsidP="00FC63B0">
            <w:pPr>
              <w:tabs>
                <w:tab w:val="decimal" w:pos="1037"/>
              </w:tabs>
              <w:jc w:val="right"/>
              <w:rPr>
                <w:rFonts w:asciiTheme="majorBidi" w:hAnsiTheme="majorBidi" w:cstheme="majorBidi"/>
                <w:sz w:val="28"/>
                <w:szCs w:val="28"/>
                <w:lang w:val="en-GB"/>
              </w:rPr>
            </w:pPr>
          </w:p>
        </w:tc>
        <w:tc>
          <w:tcPr>
            <w:tcW w:w="1260" w:type="dxa"/>
            <w:vAlign w:val="bottom"/>
          </w:tcPr>
          <w:p w14:paraId="3E4B0FB3" w14:textId="543756AD" w:rsidR="00FC63B0" w:rsidRPr="00207CF6" w:rsidRDefault="00FC63B0" w:rsidP="00207CF6">
            <w:pPr>
              <w:tabs>
                <w:tab w:val="decimal" w:pos="1037"/>
              </w:tabs>
              <w:jc w:val="center"/>
              <w:rPr>
                <w:rFonts w:asciiTheme="majorBidi" w:hAnsiTheme="majorBidi" w:cstheme="majorBidi"/>
                <w:sz w:val="28"/>
                <w:szCs w:val="28"/>
              </w:rPr>
            </w:pPr>
            <w:r>
              <w:rPr>
                <w:rFonts w:asciiTheme="majorBidi" w:hAnsiTheme="majorBidi" w:cstheme="majorBidi"/>
                <w:sz w:val="28"/>
                <w:szCs w:val="28"/>
              </w:rPr>
              <w:t>1,068</w:t>
            </w:r>
          </w:p>
        </w:tc>
        <w:tc>
          <w:tcPr>
            <w:tcW w:w="90" w:type="dxa"/>
          </w:tcPr>
          <w:p w14:paraId="60A62569" w14:textId="77777777" w:rsidR="00FC63B0" w:rsidRPr="00C121F7" w:rsidRDefault="00FC63B0" w:rsidP="00FC63B0">
            <w:pPr>
              <w:tabs>
                <w:tab w:val="decimal" w:pos="1037"/>
              </w:tabs>
              <w:jc w:val="right"/>
              <w:rPr>
                <w:rFonts w:asciiTheme="majorBidi" w:hAnsiTheme="majorBidi" w:cstheme="majorBidi"/>
                <w:sz w:val="28"/>
                <w:szCs w:val="28"/>
                <w:lang w:val="en-GB"/>
              </w:rPr>
            </w:pPr>
          </w:p>
        </w:tc>
        <w:tc>
          <w:tcPr>
            <w:tcW w:w="1172" w:type="dxa"/>
            <w:vAlign w:val="bottom"/>
          </w:tcPr>
          <w:p w14:paraId="60F60FC0" w14:textId="77FE18CC" w:rsidR="00FC63B0" w:rsidRPr="00BD1156" w:rsidRDefault="00FC63B0" w:rsidP="00BD1156">
            <w:pPr>
              <w:tabs>
                <w:tab w:val="decimal" w:pos="1037"/>
              </w:tabs>
              <w:jc w:val="center"/>
              <w:rPr>
                <w:rFonts w:asciiTheme="majorBidi" w:hAnsiTheme="majorBidi" w:cstheme="majorBidi"/>
                <w:sz w:val="28"/>
                <w:szCs w:val="28"/>
              </w:rPr>
            </w:pPr>
            <w:r w:rsidRPr="00C121F7">
              <w:rPr>
                <w:rFonts w:asciiTheme="majorBidi" w:hAnsiTheme="majorBidi" w:cstheme="majorBidi"/>
                <w:sz w:val="28"/>
                <w:szCs w:val="28"/>
              </w:rPr>
              <w:t>961</w:t>
            </w:r>
          </w:p>
        </w:tc>
      </w:tr>
      <w:tr w:rsidR="00FC63B0" w:rsidRPr="00C121F7" w14:paraId="5E4509EA" w14:textId="77777777" w:rsidTr="00FC1769">
        <w:trPr>
          <w:trHeight w:val="393"/>
        </w:trPr>
        <w:tc>
          <w:tcPr>
            <w:tcW w:w="3870" w:type="dxa"/>
            <w:gridSpan w:val="4"/>
            <w:vAlign w:val="bottom"/>
          </w:tcPr>
          <w:p w14:paraId="225A79F1" w14:textId="1B8870FC" w:rsidR="00FC63B0" w:rsidRPr="00FC60DF" w:rsidRDefault="00FC63B0" w:rsidP="0004500B">
            <w:pPr>
              <w:ind w:left="151"/>
              <w:rPr>
                <w:rFonts w:asciiTheme="majorBidi" w:hAnsiTheme="majorBidi" w:cstheme="majorBidi"/>
                <w:sz w:val="28"/>
                <w:szCs w:val="28"/>
                <w:cs/>
              </w:rPr>
            </w:pPr>
            <w:r w:rsidRPr="00B542DF">
              <w:rPr>
                <w:rFonts w:asciiTheme="majorBidi" w:hAnsiTheme="majorBidi" w:cstheme="majorBidi"/>
                <w:sz w:val="28"/>
                <w:szCs w:val="28"/>
              </w:rPr>
              <w:t>Interest cost</w:t>
            </w:r>
          </w:p>
        </w:tc>
        <w:tc>
          <w:tcPr>
            <w:tcW w:w="1350" w:type="dxa"/>
            <w:vAlign w:val="bottom"/>
          </w:tcPr>
          <w:p w14:paraId="0404E640" w14:textId="25FC7616" w:rsidR="00FC63B0" w:rsidRPr="00FC60DF" w:rsidRDefault="005A427E" w:rsidP="00620599">
            <w:pPr>
              <w:tabs>
                <w:tab w:val="decimal" w:pos="1037"/>
              </w:tabs>
              <w:jc w:val="center"/>
              <w:rPr>
                <w:rFonts w:asciiTheme="majorBidi" w:hAnsiTheme="majorBidi" w:cstheme="majorBidi"/>
                <w:sz w:val="28"/>
                <w:szCs w:val="28"/>
                <w:cs/>
              </w:rPr>
            </w:pPr>
            <w:r w:rsidRPr="00A008CC">
              <w:rPr>
                <w:rFonts w:asciiTheme="majorBidi" w:hAnsiTheme="majorBidi" w:cstheme="majorBidi"/>
                <w:sz w:val="28"/>
                <w:szCs w:val="28"/>
              </w:rPr>
              <w:t>162</w:t>
            </w:r>
          </w:p>
        </w:tc>
        <w:tc>
          <w:tcPr>
            <w:tcW w:w="90" w:type="dxa"/>
          </w:tcPr>
          <w:p w14:paraId="4B01D49B" w14:textId="77777777" w:rsidR="00FC63B0" w:rsidRPr="00C121F7" w:rsidRDefault="00FC63B0" w:rsidP="00FC63B0">
            <w:pPr>
              <w:tabs>
                <w:tab w:val="decimal" w:pos="1037"/>
              </w:tabs>
              <w:jc w:val="right"/>
              <w:rPr>
                <w:rFonts w:asciiTheme="majorBidi" w:hAnsiTheme="majorBidi" w:cstheme="majorBidi"/>
                <w:sz w:val="28"/>
                <w:szCs w:val="28"/>
                <w:lang w:val="en-GB"/>
              </w:rPr>
            </w:pPr>
          </w:p>
        </w:tc>
        <w:tc>
          <w:tcPr>
            <w:tcW w:w="1350" w:type="dxa"/>
            <w:vAlign w:val="bottom"/>
          </w:tcPr>
          <w:p w14:paraId="2046105B" w14:textId="7208C2A6" w:rsidR="00FC63B0" w:rsidRPr="00D63158" w:rsidRDefault="00FC63B0" w:rsidP="00D63158">
            <w:pPr>
              <w:tabs>
                <w:tab w:val="decimal" w:pos="1037"/>
              </w:tabs>
              <w:ind w:right="49"/>
              <w:jc w:val="center"/>
              <w:rPr>
                <w:rFonts w:asciiTheme="majorBidi" w:hAnsiTheme="majorBidi" w:cstheme="majorBidi"/>
                <w:sz w:val="28"/>
                <w:szCs w:val="28"/>
              </w:rPr>
            </w:pPr>
            <w:r w:rsidRPr="00C121F7">
              <w:rPr>
                <w:rFonts w:asciiTheme="majorBidi" w:hAnsiTheme="majorBidi" w:cstheme="majorBidi"/>
                <w:sz w:val="28"/>
                <w:szCs w:val="28"/>
              </w:rPr>
              <w:t>318</w:t>
            </w:r>
          </w:p>
        </w:tc>
        <w:tc>
          <w:tcPr>
            <w:tcW w:w="90" w:type="dxa"/>
          </w:tcPr>
          <w:p w14:paraId="3AEE48ED" w14:textId="77777777" w:rsidR="00FC63B0" w:rsidRPr="00C121F7" w:rsidRDefault="00FC63B0" w:rsidP="00FC63B0">
            <w:pPr>
              <w:tabs>
                <w:tab w:val="decimal" w:pos="1037"/>
              </w:tabs>
              <w:jc w:val="right"/>
              <w:rPr>
                <w:rFonts w:asciiTheme="majorBidi" w:hAnsiTheme="majorBidi" w:cstheme="majorBidi"/>
                <w:sz w:val="28"/>
                <w:szCs w:val="28"/>
                <w:lang w:val="en-GB"/>
              </w:rPr>
            </w:pPr>
          </w:p>
        </w:tc>
        <w:tc>
          <w:tcPr>
            <w:tcW w:w="1260" w:type="dxa"/>
            <w:vAlign w:val="bottom"/>
          </w:tcPr>
          <w:p w14:paraId="62708C14" w14:textId="5D2FEA01" w:rsidR="00FC63B0" w:rsidRPr="00207CF6" w:rsidRDefault="00FC63B0" w:rsidP="00207CF6">
            <w:pPr>
              <w:tabs>
                <w:tab w:val="decimal" w:pos="1037"/>
              </w:tabs>
              <w:jc w:val="center"/>
              <w:rPr>
                <w:rFonts w:asciiTheme="majorBidi" w:hAnsiTheme="majorBidi" w:cstheme="majorBidi"/>
                <w:sz w:val="28"/>
                <w:szCs w:val="28"/>
              </w:rPr>
            </w:pPr>
            <w:r>
              <w:rPr>
                <w:rFonts w:asciiTheme="majorBidi" w:hAnsiTheme="majorBidi" w:cstheme="majorBidi"/>
                <w:sz w:val="28"/>
                <w:szCs w:val="28"/>
              </w:rPr>
              <w:t>219</w:t>
            </w:r>
          </w:p>
        </w:tc>
        <w:tc>
          <w:tcPr>
            <w:tcW w:w="90" w:type="dxa"/>
          </w:tcPr>
          <w:p w14:paraId="12BACF42" w14:textId="77777777" w:rsidR="00FC63B0" w:rsidRPr="00C121F7" w:rsidRDefault="00FC63B0" w:rsidP="00FC63B0">
            <w:pPr>
              <w:tabs>
                <w:tab w:val="decimal" w:pos="1037"/>
              </w:tabs>
              <w:jc w:val="right"/>
              <w:rPr>
                <w:rFonts w:asciiTheme="majorBidi" w:hAnsiTheme="majorBidi" w:cstheme="majorBidi"/>
                <w:sz w:val="28"/>
                <w:szCs w:val="28"/>
                <w:lang w:val="en-GB"/>
              </w:rPr>
            </w:pPr>
          </w:p>
        </w:tc>
        <w:tc>
          <w:tcPr>
            <w:tcW w:w="1172" w:type="dxa"/>
            <w:vAlign w:val="bottom"/>
          </w:tcPr>
          <w:p w14:paraId="23ADD159" w14:textId="24B294C4" w:rsidR="00FC63B0" w:rsidRPr="00BD1156" w:rsidRDefault="00FC63B0" w:rsidP="00BD1156">
            <w:pPr>
              <w:tabs>
                <w:tab w:val="decimal" w:pos="1037"/>
              </w:tabs>
              <w:jc w:val="center"/>
              <w:rPr>
                <w:rFonts w:asciiTheme="majorBidi" w:hAnsiTheme="majorBidi" w:cstheme="majorBidi"/>
                <w:sz w:val="28"/>
                <w:szCs w:val="28"/>
              </w:rPr>
            </w:pPr>
            <w:r w:rsidRPr="00C121F7">
              <w:rPr>
                <w:rFonts w:asciiTheme="majorBidi" w:hAnsiTheme="majorBidi" w:cstheme="majorBidi"/>
                <w:sz w:val="28"/>
                <w:szCs w:val="28"/>
              </w:rPr>
              <w:t>187</w:t>
            </w:r>
          </w:p>
        </w:tc>
      </w:tr>
      <w:tr w:rsidR="00FC63B0" w:rsidRPr="00C121F7" w14:paraId="366FECAC" w14:textId="77777777" w:rsidTr="00130DC4">
        <w:trPr>
          <w:trHeight w:val="393"/>
        </w:trPr>
        <w:tc>
          <w:tcPr>
            <w:tcW w:w="3870" w:type="dxa"/>
            <w:gridSpan w:val="4"/>
            <w:vAlign w:val="bottom"/>
          </w:tcPr>
          <w:p w14:paraId="3140D64B" w14:textId="50E9657F" w:rsidR="00FC63B0" w:rsidRPr="00130DC4" w:rsidRDefault="00FC63B0" w:rsidP="00FC63B0">
            <w:pPr>
              <w:ind w:left="151" w:right="-72" w:hanging="151"/>
              <w:rPr>
                <w:rFonts w:asciiTheme="majorBidi" w:hAnsiTheme="majorBidi" w:cstheme="majorBidi"/>
                <w:sz w:val="28"/>
                <w:szCs w:val="28"/>
              </w:rPr>
            </w:pPr>
            <w:r w:rsidRPr="00130DC4">
              <w:rPr>
                <w:rFonts w:asciiTheme="majorBidi" w:hAnsiTheme="majorBidi" w:cstheme="majorBidi"/>
                <w:spacing w:val="-4"/>
                <w:sz w:val="28"/>
                <w:szCs w:val="28"/>
              </w:rPr>
              <w:t>Past service cost</w:t>
            </w:r>
            <w:r w:rsidR="00EF1AFD" w:rsidRPr="00130DC4">
              <w:rPr>
                <w:rFonts w:asciiTheme="majorBidi" w:hAnsiTheme="majorBidi" w:cstheme="majorBidi"/>
                <w:spacing w:val="-4"/>
                <w:sz w:val="28"/>
                <w:szCs w:val="28"/>
              </w:rPr>
              <w:t xml:space="preserve"> arising</w:t>
            </w:r>
            <w:r w:rsidRPr="00130DC4">
              <w:rPr>
                <w:rFonts w:asciiTheme="majorBidi" w:hAnsiTheme="majorBidi" w:cstheme="majorBidi"/>
                <w:spacing w:val="-4"/>
                <w:sz w:val="28"/>
                <w:szCs w:val="28"/>
              </w:rPr>
              <w:t xml:space="preserve"> from </w:t>
            </w:r>
            <w:r w:rsidR="00EF1AFD" w:rsidRPr="00130DC4">
              <w:rPr>
                <w:rFonts w:asciiTheme="majorBidi" w:hAnsiTheme="majorBidi" w:cstheme="majorBidi"/>
                <w:spacing w:val="-4"/>
                <w:sz w:val="28"/>
                <w:szCs w:val="28"/>
              </w:rPr>
              <w:t xml:space="preserve">the </w:t>
            </w:r>
            <w:r w:rsidRPr="00130DC4">
              <w:rPr>
                <w:rFonts w:asciiTheme="majorBidi" w:hAnsiTheme="majorBidi" w:cstheme="majorBidi"/>
                <w:spacing w:val="-4"/>
                <w:sz w:val="28"/>
                <w:szCs w:val="28"/>
              </w:rPr>
              <w:t xml:space="preserve">transfer of employees, </w:t>
            </w:r>
            <w:r w:rsidR="00FA7075" w:rsidRPr="00130DC4">
              <w:rPr>
                <w:rFonts w:asciiTheme="majorBidi" w:hAnsiTheme="majorBidi" w:cstheme="majorBidi"/>
                <w:spacing w:val="-4"/>
                <w:sz w:val="28"/>
                <w:szCs w:val="28"/>
              </w:rPr>
              <w:t>recovera</w:t>
            </w:r>
            <w:r w:rsidR="00BC0843" w:rsidRPr="00130DC4">
              <w:rPr>
                <w:rFonts w:asciiTheme="majorBidi" w:hAnsiTheme="majorBidi" w:cstheme="majorBidi"/>
                <w:spacing w:val="-4"/>
                <w:sz w:val="28"/>
                <w:szCs w:val="28"/>
              </w:rPr>
              <w:t>ble</w:t>
            </w:r>
            <w:r w:rsidRPr="00130DC4">
              <w:rPr>
                <w:rFonts w:asciiTheme="majorBidi" w:hAnsiTheme="majorBidi" w:cstheme="majorBidi"/>
                <w:spacing w:val="-4"/>
                <w:sz w:val="28"/>
                <w:szCs w:val="28"/>
              </w:rPr>
              <w:t xml:space="preserve"> </w:t>
            </w:r>
            <w:r w:rsidR="00130DC4" w:rsidRPr="00130DC4">
              <w:rPr>
                <w:rFonts w:asciiTheme="majorBidi" w:hAnsiTheme="majorBidi" w:cstheme="majorBidi"/>
                <w:spacing w:val="-4"/>
                <w:sz w:val="28"/>
                <w:szCs w:val="28"/>
              </w:rPr>
              <w:t>from a</w:t>
            </w:r>
            <w:r w:rsidRPr="00130DC4">
              <w:rPr>
                <w:rFonts w:asciiTheme="majorBidi" w:hAnsiTheme="majorBidi" w:cstheme="majorBidi"/>
                <w:spacing w:val="-4"/>
                <w:sz w:val="28"/>
                <w:szCs w:val="28"/>
              </w:rPr>
              <w:t xml:space="preserve"> related part</w:t>
            </w:r>
            <w:r w:rsidR="00130DC4" w:rsidRPr="00130DC4">
              <w:rPr>
                <w:rFonts w:asciiTheme="majorBidi" w:hAnsiTheme="majorBidi" w:cstheme="majorBidi"/>
                <w:spacing w:val="-4"/>
                <w:sz w:val="28"/>
                <w:szCs w:val="28"/>
              </w:rPr>
              <w:t>y</w:t>
            </w:r>
          </w:p>
        </w:tc>
        <w:tc>
          <w:tcPr>
            <w:tcW w:w="1350" w:type="dxa"/>
            <w:vAlign w:val="bottom"/>
          </w:tcPr>
          <w:p w14:paraId="1F69CDD2" w14:textId="1DF1F40E" w:rsidR="00FC63B0" w:rsidRPr="00C121F7" w:rsidRDefault="00FC63B0" w:rsidP="00620599">
            <w:pPr>
              <w:tabs>
                <w:tab w:val="decimal" w:pos="1037"/>
              </w:tabs>
              <w:jc w:val="center"/>
              <w:rPr>
                <w:rFonts w:asciiTheme="majorBidi" w:hAnsiTheme="majorBidi" w:cstheme="majorBidi"/>
                <w:sz w:val="28"/>
                <w:szCs w:val="28"/>
              </w:rPr>
            </w:pPr>
            <w:r w:rsidRPr="005A3BD3">
              <w:rPr>
                <w:rFonts w:asciiTheme="majorBidi" w:hAnsiTheme="majorBidi" w:cstheme="majorBidi" w:hint="cs"/>
                <w:sz w:val="28"/>
                <w:szCs w:val="28"/>
              </w:rPr>
              <w:t>3</w:t>
            </w:r>
            <w:r w:rsidRPr="005A3BD3">
              <w:rPr>
                <w:rFonts w:asciiTheme="majorBidi" w:hAnsiTheme="majorBidi" w:cstheme="majorBidi"/>
                <w:sz w:val="28"/>
                <w:szCs w:val="28"/>
              </w:rPr>
              <w:t>,</w:t>
            </w:r>
            <w:r w:rsidR="00352135" w:rsidRPr="00352135">
              <w:rPr>
                <w:rFonts w:asciiTheme="majorBidi" w:hAnsiTheme="majorBidi" w:cstheme="majorBidi"/>
                <w:sz w:val="28"/>
                <w:szCs w:val="28"/>
              </w:rPr>
              <w:t>708</w:t>
            </w:r>
          </w:p>
        </w:tc>
        <w:tc>
          <w:tcPr>
            <w:tcW w:w="90" w:type="dxa"/>
          </w:tcPr>
          <w:p w14:paraId="3909AB36" w14:textId="77777777" w:rsidR="00FC63B0" w:rsidRPr="00C121F7" w:rsidRDefault="00FC63B0" w:rsidP="00FC63B0">
            <w:pPr>
              <w:tabs>
                <w:tab w:val="decimal" w:pos="1037"/>
              </w:tabs>
              <w:jc w:val="right"/>
              <w:rPr>
                <w:rFonts w:asciiTheme="majorBidi" w:hAnsiTheme="majorBidi" w:cstheme="majorBidi"/>
                <w:sz w:val="28"/>
                <w:szCs w:val="28"/>
                <w:lang w:val="en-GB"/>
              </w:rPr>
            </w:pPr>
          </w:p>
        </w:tc>
        <w:tc>
          <w:tcPr>
            <w:tcW w:w="1350" w:type="dxa"/>
            <w:vAlign w:val="bottom"/>
          </w:tcPr>
          <w:p w14:paraId="42F9F9C1" w14:textId="552050FD" w:rsidR="00FC63B0" w:rsidRPr="00C121F7" w:rsidRDefault="00FC63B0" w:rsidP="00FC1769">
            <w:pPr>
              <w:tabs>
                <w:tab w:val="decimal" w:pos="963"/>
              </w:tabs>
              <w:ind w:right="153"/>
              <w:jc w:val="center"/>
              <w:rPr>
                <w:rFonts w:asciiTheme="majorBidi" w:hAnsiTheme="majorBidi" w:cstheme="majorBidi"/>
                <w:sz w:val="28"/>
                <w:szCs w:val="28"/>
              </w:rPr>
            </w:pPr>
            <w:r w:rsidRPr="00150F5A">
              <w:rPr>
                <w:rFonts w:asciiTheme="majorBidi" w:hAnsiTheme="majorBidi" w:cstheme="majorBidi" w:hint="cs"/>
                <w:sz w:val="28"/>
                <w:szCs w:val="28"/>
              </w:rPr>
              <w:t>-</w:t>
            </w:r>
          </w:p>
        </w:tc>
        <w:tc>
          <w:tcPr>
            <w:tcW w:w="90" w:type="dxa"/>
          </w:tcPr>
          <w:p w14:paraId="0AEF315D" w14:textId="77777777" w:rsidR="00FC63B0" w:rsidRPr="00FC1769" w:rsidRDefault="00FC63B0" w:rsidP="00FC1769">
            <w:pPr>
              <w:tabs>
                <w:tab w:val="decimal" w:pos="963"/>
              </w:tabs>
              <w:ind w:right="153"/>
              <w:jc w:val="right"/>
              <w:rPr>
                <w:rFonts w:asciiTheme="majorBidi" w:hAnsiTheme="majorBidi" w:cstheme="majorBidi"/>
                <w:sz w:val="28"/>
                <w:szCs w:val="28"/>
              </w:rPr>
            </w:pPr>
          </w:p>
        </w:tc>
        <w:tc>
          <w:tcPr>
            <w:tcW w:w="1260" w:type="dxa"/>
            <w:vAlign w:val="bottom"/>
          </w:tcPr>
          <w:p w14:paraId="154584DE" w14:textId="12311AC8" w:rsidR="00FC63B0" w:rsidRPr="00C121F7" w:rsidRDefault="00FC63B0" w:rsidP="00FC1769">
            <w:pPr>
              <w:tabs>
                <w:tab w:val="decimal" w:pos="963"/>
              </w:tabs>
              <w:ind w:right="153"/>
              <w:jc w:val="center"/>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27070873" w14:textId="77777777" w:rsidR="00FC63B0" w:rsidRPr="00FC1769" w:rsidRDefault="00FC63B0" w:rsidP="00FC1769">
            <w:pPr>
              <w:tabs>
                <w:tab w:val="decimal" w:pos="963"/>
              </w:tabs>
              <w:ind w:right="153"/>
              <w:jc w:val="right"/>
              <w:rPr>
                <w:rFonts w:asciiTheme="majorBidi" w:hAnsiTheme="majorBidi" w:cstheme="majorBidi"/>
                <w:sz w:val="28"/>
                <w:szCs w:val="28"/>
              </w:rPr>
            </w:pPr>
          </w:p>
        </w:tc>
        <w:tc>
          <w:tcPr>
            <w:tcW w:w="1172" w:type="dxa"/>
            <w:vAlign w:val="bottom"/>
          </w:tcPr>
          <w:p w14:paraId="53DBE869" w14:textId="7201D7F3" w:rsidR="00FC63B0" w:rsidRPr="00C121F7" w:rsidRDefault="00FC63B0" w:rsidP="00FC1769">
            <w:pPr>
              <w:tabs>
                <w:tab w:val="decimal" w:pos="963"/>
              </w:tabs>
              <w:ind w:right="153"/>
              <w:jc w:val="center"/>
              <w:rPr>
                <w:rFonts w:asciiTheme="majorBidi" w:hAnsiTheme="majorBidi" w:cstheme="majorBidi"/>
                <w:sz w:val="28"/>
                <w:szCs w:val="28"/>
              </w:rPr>
            </w:pPr>
            <w:r w:rsidRPr="00150F5A">
              <w:rPr>
                <w:rFonts w:asciiTheme="majorBidi" w:hAnsiTheme="majorBidi" w:cstheme="majorBidi" w:hint="cs"/>
                <w:sz w:val="28"/>
                <w:szCs w:val="28"/>
              </w:rPr>
              <w:t>-</w:t>
            </w:r>
          </w:p>
        </w:tc>
      </w:tr>
      <w:tr w:rsidR="00FC63B0" w:rsidRPr="00C121F7" w14:paraId="3AAD1BB8" w14:textId="77777777" w:rsidTr="00FC1769">
        <w:trPr>
          <w:trHeight w:val="393"/>
        </w:trPr>
        <w:tc>
          <w:tcPr>
            <w:tcW w:w="3870" w:type="dxa"/>
            <w:gridSpan w:val="4"/>
            <w:vAlign w:val="bottom"/>
          </w:tcPr>
          <w:p w14:paraId="199A33E5" w14:textId="0E040E98" w:rsidR="00FC63B0" w:rsidRPr="00FC60DF" w:rsidRDefault="00FC63B0" w:rsidP="00FC63B0">
            <w:pPr>
              <w:ind w:left="151" w:right="-72" w:hanging="151"/>
              <w:rPr>
                <w:rFonts w:asciiTheme="majorBidi" w:hAnsiTheme="majorBidi" w:cstheme="majorBidi"/>
                <w:sz w:val="28"/>
                <w:szCs w:val="28"/>
                <w:cs/>
              </w:rPr>
            </w:pPr>
            <w:r w:rsidRPr="00B542DF">
              <w:rPr>
                <w:rFonts w:asciiTheme="majorBidi" w:hAnsiTheme="majorBidi" w:cstheme="majorBidi"/>
                <w:sz w:val="28"/>
                <w:szCs w:val="28"/>
              </w:rPr>
              <w:t>Benefits paid during the year</w:t>
            </w:r>
          </w:p>
        </w:tc>
        <w:tc>
          <w:tcPr>
            <w:tcW w:w="1350" w:type="dxa"/>
            <w:tcBorders>
              <w:bottom w:val="single" w:sz="4" w:space="0" w:color="auto"/>
            </w:tcBorders>
            <w:vAlign w:val="bottom"/>
          </w:tcPr>
          <w:p w14:paraId="4BC5A285" w14:textId="1CF5A9B1" w:rsidR="00FC63B0" w:rsidRPr="00620599" w:rsidRDefault="00FC63B0" w:rsidP="00F71165">
            <w:pPr>
              <w:tabs>
                <w:tab w:val="decimal" w:pos="1037"/>
              </w:tabs>
              <w:ind w:right="-33"/>
              <w:jc w:val="center"/>
              <w:rPr>
                <w:rFonts w:asciiTheme="majorBidi" w:hAnsiTheme="majorBidi" w:cstheme="majorBidi"/>
                <w:sz w:val="28"/>
                <w:szCs w:val="28"/>
              </w:rPr>
            </w:pPr>
            <w:r w:rsidRPr="00C121F7">
              <w:rPr>
                <w:rFonts w:asciiTheme="majorBidi" w:hAnsiTheme="majorBidi" w:cstheme="majorBidi"/>
                <w:sz w:val="28"/>
                <w:szCs w:val="28"/>
              </w:rPr>
              <w:t>(</w:t>
            </w:r>
            <w:r>
              <w:rPr>
                <w:rFonts w:asciiTheme="majorBidi" w:hAnsiTheme="majorBidi" w:cstheme="majorBidi"/>
                <w:sz w:val="28"/>
                <w:szCs w:val="28"/>
              </w:rPr>
              <w:t>3,760</w:t>
            </w:r>
            <w:r w:rsidRPr="00C121F7">
              <w:rPr>
                <w:rFonts w:asciiTheme="majorBidi" w:hAnsiTheme="majorBidi" w:cstheme="majorBidi"/>
                <w:sz w:val="28"/>
                <w:szCs w:val="28"/>
              </w:rPr>
              <w:t>)</w:t>
            </w:r>
          </w:p>
        </w:tc>
        <w:tc>
          <w:tcPr>
            <w:tcW w:w="90" w:type="dxa"/>
          </w:tcPr>
          <w:p w14:paraId="77F8A958" w14:textId="77777777" w:rsidR="00FC63B0" w:rsidRPr="00C121F7" w:rsidRDefault="00FC63B0" w:rsidP="00FC63B0">
            <w:pPr>
              <w:tabs>
                <w:tab w:val="decimal" w:pos="1037"/>
              </w:tabs>
              <w:jc w:val="right"/>
              <w:rPr>
                <w:rFonts w:asciiTheme="majorBidi" w:hAnsiTheme="majorBidi" w:cstheme="majorBidi"/>
                <w:sz w:val="28"/>
                <w:szCs w:val="28"/>
                <w:lang w:val="en-GB"/>
              </w:rPr>
            </w:pPr>
          </w:p>
        </w:tc>
        <w:tc>
          <w:tcPr>
            <w:tcW w:w="1350" w:type="dxa"/>
            <w:tcBorders>
              <w:bottom w:val="single" w:sz="4" w:space="0" w:color="auto"/>
            </w:tcBorders>
            <w:vAlign w:val="bottom"/>
          </w:tcPr>
          <w:p w14:paraId="19859DCA" w14:textId="6B1D0ED4" w:rsidR="00FC63B0" w:rsidRPr="00D63158" w:rsidRDefault="00FC63B0" w:rsidP="00D63158">
            <w:pPr>
              <w:tabs>
                <w:tab w:val="decimal" w:pos="1037"/>
              </w:tabs>
              <w:ind w:right="49"/>
              <w:jc w:val="center"/>
              <w:rPr>
                <w:rFonts w:asciiTheme="majorBidi" w:hAnsiTheme="majorBidi" w:cstheme="majorBidi"/>
                <w:sz w:val="28"/>
                <w:szCs w:val="28"/>
              </w:rPr>
            </w:pPr>
            <w:r>
              <w:rPr>
                <w:rFonts w:asciiTheme="majorBidi" w:hAnsiTheme="majorBidi" w:cstheme="majorBidi"/>
                <w:sz w:val="28"/>
                <w:szCs w:val="28"/>
              </w:rPr>
              <w:t xml:space="preserve">   </w:t>
            </w:r>
            <w:r w:rsidRPr="00C121F7">
              <w:rPr>
                <w:rFonts w:asciiTheme="majorBidi" w:hAnsiTheme="majorBidi" w:cstheme="majorBidi"/>
                <w:sz w:val="28"/>
                <w:szCs w:val="28"/>
              </w:rPr>
              <w:t>(1,123)</w:t>
            </w:r>
          </w:p>
        </w:tc>
        <w:tc>
          <w:tcPr>
            <w:tcW w:w="90" w:type="dxa"/>
          </w:tcPr>
          <w:p w14:paraId="36031BEF" w14:textId="77777777" w:rsidR="00FC63B0" w:rsidRPr="00C121F7" w:rsidRDefault="00FC63B0" w:rsidP="00FC63B0">
            <w:pPr>
              <w:tabs>
                <w:tab w:val="decimal" w:pos="1037"/>
              </w:tabs>
              <w:jc w:val="right"/>
              <w:rPr>
                <w:rFonts w:asciiTheme="majorBidi" w:hAnsiTheme="majorBidi" w:cstheme="majorBidi"/>
                <w:sz w:val="28"/>
                <w:szCs w:val="28"/>
                <w:lang w:val="en-GB"/>
              </w:rPr>
            </w:pPr>
          </w:p>
        </w:tc>
        <w:tc>
          <w:tcPr>
            <w:tcW w:w="1260" w:type="dxa"/>
            <w:tcBorders>
              <w:bottom w:val="single" w:sz="4" w:space="0" w:color="auto"/>
            </w:tcBorders>
            <w:vAlign w:val="bottom"/>
          </w:tcPr>
          <w:p w14:paraId="30537997" w14:textId="3FF357D7" w:rsidR="00FC63B0" w:rsidRPr="00207CF6" w:rsidRDefault="00FC63B0" w:rsidP="00207CF6">
            <w:pPr>
              <w:tabs>
                <w:tab w:val="decimal" w:pos="1037"/>
              </w:tabs>
              <w:jc w:val="center"/>
              <w:rPr>
                <w:rFonts w:asciiTheme="majorBidi" w:hAnsiTheme="majorBidi" w:cstheme="majorBidi"/>
                <w:sz w:val="28"/>
                <w:szCs w:val="28"/>
              </w:rPr>
            </w:pPr>
            <w:r w:rsidRPr="00C121F7">
              <w:rPr>
                <w:rFonts w:asciiTheme="majorBidi" w:hAnsiTheme="majorBidi" w:cstheme="majorBidi"/>
                <w:sz w:val="28"/>
                <w:szCs w:val="28"/>
              </w:rPr>
              <w:t>(</w:t>
            </w:r>
            <w:r>
              <w:rPr>
                <w:rFonts w:asciiTheme="majorBidi" w:hAnsiTheme="majorBidi" w:cstheme="majorBidi"/>
                <w:sz w:val="28"/>
                <w:szCs w:val="28"/>
              </w:rPr>
              <w:t>2,701</w:t>
            </w:r>
            <w:r w:rsidRPr="00C121F7">
              <w:rPr>
                <w:rFonts w:asciiTheme="majorBidi" w:hAnsiTheme="majorBidi" w:cstheme="majorBidi"/>
                <w:sz w:val="28"/>
                <w:szCs w:val="28"/>
              </w:rPr>
              <w:t>)</w:t>
            </w:r>
          </w:p>
        </w:tc>
        <w:tc>
          <w:tcPr>
            <w:tcW w:w="90" w:type="dxa"/>
          </w:tcPr>
          <w:p w14:paraId="0D6C6090" w14:textId="77777777" w:rsidR="00FC63B0" w:rsidRPr="00C121F7" w:rsidRDefault="00FC63B0" w:rsidP="00FC63B0">
            <w:pPr>
              <w:tabs>
                <w:tab w:val="decimal" w:pos="1037"/>
              </w:tabs>
              <w:jc w:val="right"/>
              <w:rPr>
                <w:rFonts w:asciiTheme="majorBidi" w:hAnsiTheme="majorBidi" w:cstheme="majorBidi"/>
                <w:sz w:val="28"/>
                <w:szCs w:val="28"/>
                <w:lang w:val="en-GB"/>
              </w:rPr>
            </w:pPr>
          </w:p>
        </w:tc>
        <w:tc>
          <w:tcPr>
            <w:tcW w:w="1172" w:type="dxa"/>
            <w:tcBorders>
              <w:bottom w:val="single" w:sz="4" w:space="0" w:color="auto"/>
            </w:tcBorders>
            <w:vAlign w:val="bottom"/>
          </w:tcPr>
          <w:p w14:paraId="11C12B76" w14:textId="194399B6" w:rsidR="00FC63B0" w:rsidRPr="00BD1156" w:rsidRDefault="00FC63B0" w:rsidP="00FC1769">
            <w:pPr>
              <w:tabs>
                <w:tab w:val="decimal" w:pos="963"/>
              </w:tabs>
              <w:ind w:right="153"/>
              <w:jc w:val="center"/>
              <w:rPr>
                <w:rFonts w:asciiTheme="majorBidi" w:hAnsiTheme="majorBidi" w:cstheme="majorBidi"/>
                <w:sz w:val="28"/>
                <w:szCs w:val="28"/>
              </w:rPr>
            </w:pPr>
            <w:r w:rsidRPr="00C121F7">
              <w:rPr>
                <w:rFonts w:asciiTheme="majorBidi" w:hAnsiTheme="majorBidi" w:cstheme="majorBidi"/>
                <w:sz w:val="28"/>
                <w:szCs w:val="28"/>
              </w:rPr>
              <w:t>-</w:t>
            </w:r>
          </w:p>
        </w:tc>
      </w:tr>
      <w:tr w:rsidR="00FC63B0" w:rsidRPr="00C121F7" w14:paraId="046563FE" w14:textId="77777777" w:rsidTr="00FC1769">
        <w:trPr>
          <w:trHeight w:val="393"/>
        </w:trPr>
        <w:tc>
          <w:tcPr>
            <w:tcW w:w="3870" w:type="dxa"/>
            <w:gridSpan w:val="4"/>
            <w:vAlign w:val="bottom"/>
          </w:tcPr>
          <w:p w14:paraId="1E0D311F" w14:textId="1A85F2FE" w:rsidR="00FC63B0" w:rsidRPr="00FC60DF" w:rsidRDefault="002156A2" w:rsidP="00FC63B0">
            <w:pPr>
              <w:ind w:left="151" w:right="-72" w:hanging="151"/>
              <w:rPr>
                <w:rFonts w:asciiTheme="majorBidi" w:hAnsiTheme="majorBidi" w:cstheme="majorBidi"/>
                <w:sz w:val="28"/>
                <w:szCs w:val="28"/>
                <w:cs/>
              </w:rPr>
            </w:pPr>
            <w:r w:rsidRPr="002156A2">
              <w:rPr>
                <w:rFonts w:asciiTheme="majorBidi" w:hAnsiTheme="majorBidi" w:cstheme="majorBidi"/>
                <w:b/>
                <w:bCs/>
                <w:spacing w:val="-4"/>
                <w:sz w:val="28"/>
                <w:szCs w:val="28"/>
              </w:rPr>
              <w:t xml:space="preserve">Non-current provisions for employee benefits </w:t>
            </w:r>
            <w:r>
              <w:rPr>
                <w:rFonts w:asciiTheme="majorBidi" w:hAnsiTheme="majorBidi" w:cstheme="majorBidi"/>
                <w:b/>
                <w:bCs/>
                <w:spacing w:val="-4"/>
                <w:sz w:val="28"/>
                <w:szCs w:val="28"/>
              </w:rPr>
              <w:br/>
            </w:r>
            <w:r w:rsidR="00FC63B0" w:rsidRPr="00B542DF">
              <w:rPr>
                <w:rFonts w:asciiTheme="majorBidi" w:hAnsiTheme="majorBidi" w:cstheme="majorBidi"/>
                <w:b/>
                <w:bCs/>
                <w:spacing w:val="-4"/>
                <w:sz w:val="28"/>
                <w:szCs w:val="28"/>
              </w:rPr>
              <w:t>at end of year</w:t>
            </w:r>
          </w:p>
        </w:tc>
        <w:tc>
          <w:tcPr>
            <w:tcW w:w="1350" w:type="dxa"/>
            <w:tcBorders>
              <w:top w:val="single" w:sz="4" w:space="0" w:color="auto"/>
              <w:bottom w:val="double" w:sz="4" w:space="0" w:color="auto"/>
            </w:tcBorders>
            <w:vAlign w:val="bottom"/>
          </w:tcPr>
          <w:p w14:paraId="7B222C7A" w14:textId="7D44C16D" w:rsidR="00FC63B0" w:rsidRPr="00FC1769" w:rsidRDefault="00FC63B0" w:rsidP="00620599">
            <w:pPr>
              <w:tabs>
                <w:tab w:val="decimal" w:pos="1037"/>
              </w:tabs>
              <w:jc w:val="center"/>
              <w:rPr>
                <w:rFonts w:asciiTheme="majorBidi" w:hAnsiTheme="majorBidi" w:cstheme="majorBidi"/>
                <w:b/>
                <w:bCs/>
                <w:sz w:val="28"/>
                <w:szCs w:val="28"/>
              </w:rPr>
            </w:pPr>
            <w:r w:rsidRPr="00FC1769">
              <w:rPr>
                <w:rFonts w:asciiTheme="majorBidi" w:hAnsiTheme="majorBidi" w:cstheme="majorBidi"/>
                <w:b/>
                <w:bCs/>
                <w:sz w:val="28"/>
                <w:szCs w:val="28"/>
              </w:rPr>
              <w:t>14,103</w:t>
            </w:r>
          </w:p>
        </w:tc>
        <w:tc>
          <w:tcPr>
            <w:tcW w:w="90" w:type="dxa"/>
          </w:tcPr>
          <w:p w14:paraId="691149B1" w14:textId="77777777" w:rsidR="00FC63B0" w:rsidRPr="00FC1769" w:rsidRDefault="00FC63B0" w:rsidP="00FC63B0">
            <w:pPr>
              <w:tabs>
                <w:tab w:val="decimal" w:pos="1037"/>
              </w:tabs>
              <w:jc w:val="right"/>
              <w:rPr>
                <w:rFonts w:asciiTheme="majorBidi" w:hAnsiTheme="majorBidi" w:cstheme="majorBidi"/>
                <w:b/>
                <w:bCs/>
                <w:sz w:val="28"/>
                <w:szCs w:val="28"/>
                <w:lang w:val="en-GB"/>
              </w:rPr>
            </w:pPr>
          </w:p>
        </w:tc>
        <w:tc>
          <w:tcPr>
            <w:tcW w:w="1350" w:type="dxa"/>
            <w:tcBorders>
              <w:top w:val="single" w:sz="4" w:space="0" w:color="auto"/>
              <w:bottom w:val="double" w:sz="4" w:space="0" w:color="auto"/>
            </w:tcBorders>
            <w:vAlign w:val="bottom"/>
          </w:tcPr>
          <w:p w14:paraId="5744F16D" w14:textId="1B9DA90C" w:rsidR="00FC63B0" w:rsidRPr="00FC1769" w:rsidRDefault="00FC63B0" w:rsidP="00D63158">
            <w:pPr>
              <w:tabs>
                <w:tab w:val="decimal" w:pos="1037"/>
              </w:tabs>
              <w:ind w:right="49"/>
              <w:jc w:val="center"/>
              <w:rPr>
                <w:rFonts w:asciiTheme="majorBidi" w:hAnsiTheme="majorBidi" w:cstheme="majorBidi"/>
                <w:b/>
                <w:bCs/>
                <w:sz w:val="28"/>
                <w:szCs w:val="28"/>
              </w:rPr>
            </w:pPr>
            <w:r w:rsidRPr="00FC1769">
              <w:rPr>
                <w:rFonts w:asciiTheme="majorBidi" w:hAnsiTheme="majorBidi" w:cstheme="majorBidi"/>
                <w:b/>
                <w:bCs/>
                <w:sz w:val="28"/>
                <w:szCs w:val="28"/>
              </w:rPr>
              <w:t>13,614</w:t>
            </w:r>
          </w:p>
        </w:tc>
        <w:tc>
          <w:tcPr>
            <w:tcW w:w="90" w:type="dxa"/>
          </w:tcPr>
          <w:p w14:paraId="0AEED28B" w14:textId="77777777" w:rsidR="00FC63B0" w:rsidRPr="00FC1769" w:rsidRDefault="00FC63B0" w:rsidP="00FC63B0">
            <w:pPr>
              <w:tabs>
                <w:tab w:val="decimal" w:pos="1037"/>
              </w:tabs>
              <w:jc w:val="right"/>
              <w:rPr>
                <w:rFonts w:asciiTheme="majorBidi" w:hAnsiTheme="majorBidi" w:cstheme="majorBidi"/>
                <w:b/>
                <w:bCs/>
                <w:sz w:val="28"/>
                <w:szCs w:val="28"/>
                <w:lang w:val="en-GB"/>
              </w:rPr>
            </w:pPr>
          </w:p>
        </w:tc>
        <w:tc>
          <w:tcPr>
            <w:tcW w:w="1260" w:type="dxa"/>
            <w:tcBorders>
              <w:top w:val="single" w:sz="4" w:space="0" w:color="auto"/>
              <w:bottom w:val="double" w:sz="4" w:space="0" w:color="auto"/>
            </w:tcBorders>
            <w:vAlign w:val="bottom"/>
          </w:tcPr>
          <w:p w14:paraId="070FE036" w14:textId="70CE03A5" w:rsidR="00FC63B0" w:rsidRPr="00FC1769" w:rsidRDefault="00FC63B0" w:rsidP="00207CF6">
            <w:pPr>
              <w:tabs>
                <w:tab w:val="decimal" w:pos="1037"/>
              </w:tabs>
              <w:jc w:val="center"/>
              <w:rPr>
                <w:rFonts w:asciiTheme="majorBidi" w:hAnsiTheme="majorBidi" w:cstheme="majorBidi"/>
                <w:b/>
                <w:bCs/>
                <w:sz w:val="28"/>
                <w:szCs w:val="28"/>
              </w:rPr>
            </w:pPr>
            <w:r w:rsidRPr="00FC1769">
              <w:rPr>
                <w:rFonts w:asciiTheme="majorBidi" w:hAnsiTheme="majorBidi" w:cstheme="majorBidi"/>
                <w:b/>
                <w:bCs/>
                <w:sz w:val="28"/>
                <w:szCs w:val="28"/>
              </w:rPr>
              <w:t>6,343</w:t>
            </w:r>
          </w:p>
        </w:tc>
        <w:tc>
          <w:tcPr>
            <w:tcW w:w="90" w:type="dxa"/>
          </w:tcPr>
          <w:p w14:paraId="07193690" w14:textId="77777777" w:rsidR="00FC63B0" w:rsidRPr="00FC1769" w:rsidRDefault="00FC63B0" w:rsidP="00FC63B0">
            <w:pPr>
              <w:tabs>
                <w:tab w:val="decimal" w:pos="1037"/>
              </w:tabs>
              <w:jc w:val="right"/>
              <w:rPr>
                <w:rFonts w:asciiTheme="majorBidi" w:hAnsiTheme="majorBidi" w:cstheme="majorBidi"/>
                <w:b/>
                <w:bCs/>
                <w:sz w:val="28"/>
                <w:szCs w:val="28"/>
                <w:lang w:val="en-GB"/>
              </w:rPr>
            </w:pPr>
          </w:p>
        </w:tc>
        <w:tc>
          <w:tcPr>
            <w:tcW w:w="1172" w:type="dxa"/>
            <w:tcBorders>
              <w:top w:val="single" w:sz="4" w:space="0" w:color="auto"/>
              <w:bottom w:val="double" w:sz="4" w:space="0" w:color="auto"/>
            </w:tcBorders>
            <w:vAlign w:val="bottom"/>
          </w:tcPr>
          <w:p w14:paraId="6D4ED59A" w14:textId="4CE94BEA" w:rsidR="00FC63B0" w:rsidRPr="00FC1769" w:rsidRDefault="00FC63B0" w:rsidP="00BD1156">
            <w:pPr>
              <w:tabs>
                <w:tab w:val="decimal" w:pos="1037"/>
              </w:tabs>
              <w:jc w:val="center"/>
              <w:rPr>
                <w:rFonts w:asciiTheme="majorBidi" w:hAnsiTheme="majorBidi" w:cstheme="majorBidi"/>
                <w:b/>
                <w:bCs/>
                <w:sz w:val="28"/>
                <w:szCs w:val="28"/>
              </w:rPr>
            </w:pPr>
            <w:r w:rsidRPr="00FC1769">
              <w:rPr>
                <w:rFonts w:asciiTheme="majorBidi" w:hAnsiTheme="majorBidi" w:cstheme="majorBidi"/>
                <w:b/>
                <w:bCs/>
                <w:sz w:val="28"/>
                <w:szCs w:val="28"/>
              </w:rPr>
              <w:t>7,757</w:t>
            </w:r>
          </w:p>
        </w:tc>
      </w:tr>
    </w:tbl>
    <w:p w14:paraId="77A666B1" w14:textId="7EFBADC3" w:rsidR="008776DD" w:rsidRPr="00B542DF" w:rsidRDefault="007E6F95" w:rsidP="007E6F95">
      <w:pPr>
        <w:tabs>
          <w:tab w:val="left" w:pos="900"/>
          <w:tab w:val="left" w:pos="2160"/>
          <w:tab w:val="left" w:pos="2880"/>
        </w:tabs>
        <w:spacing w:before="240" w:after="120" w:line="380" w:lineRule="exact"/>
        <w:ind w:left="605" w:right="-43"/>
        <w:jc w:val="thaiDistribute"/>
        <w:rPr>
          <w:rFonts w:asciiTheme="majorBidi" w:hAnsiTheme="majorBidi" w:cstheme="majorBidi"/>
          <w:sz w:val="28"/>
          <w:szCs w:val="28"/>
        </w:rPr>
      </w:pPr>
      <w:r w:rsidRPr="00B542DF">
        <w:rPr>
          <w:rFonts w:asciiTheme="majorBidi" w:hAnsiTheme="majorBidi" w:cstheme="majorBidi"/>
          <w:sz w:val="28"/>
          <w:szCs w:val="28"/>
        </w:rPr>
        <w:t xml:space="preserve">The Group expect to pay Baht </w:t>
      </w:r>
      <w:r w:rsidR="002F0E2F" w:rsidRPr="00780319">
        <w:rPr>
          <w:rFonts w:asciiTheme="majorBidi" w:hAnsiTheme="majorBidi" w:cstheme="majorBidi" w:hint="cs"/>
          <w:sz w:val="28"/>
          <w:szCs w:val="28"/>
        </w:rPr>
        <w:t>1</w:t>
      </w:r>
      <w:r w:rsidRPr="00B542DF">
        <w:rPr>
          <w:rFonts w:asciiTheme="majorBidi" w:hAnsiTheme="majorBidi" w:cstheme="majorBidi"/>
          <w:sz w:val="28"/>
          <w:szCs w:val="28"/>
        </w:rPr>
        <w:t xml:space="preserve"> million of </w:t>
      </w:r>
      <w:r w:rsidR="00F5749D">
        <w:rPr>
          <w:rFonts w:asciiTheme="majorBidi" w:hAnsiTheme="majorBidi" w:cstheme="majorBidi"/>
          <w:sz w:val="28"/>
          <w:szCs w:val="28"/>
        </w:rPr>
        <w:t xml:space="preserve">non-current provisions for </w:t>
      </w:r>
      <w:r w:rsidRPr="00B542DF">
        <w:rPr>
          <w:rFonts w:asciiTheme="majorBidi" w:hAnsiTheme="majorBidi" w:cstheme="majorBidi"/>
          <w:sz w:val="28"/>
          <w:szCs w:val="28"/>
        </w:rPr>
        <w:t xml:space="preserve">employee benefits during the next year </w:t>
      </w:r>
      <w:r w:rsidR="00EF5EEE" w:rsidRPr="00B542DF">
        <w:rPr>
          <w:rFonts w:asciiTheme="majorBidi" w:hAnsiTheme="majorBidi" w:cstheme="majorBidi"/>
          <w:sz w:val="28"/>
          <w:szCs w:val="28"/>
        </w:rPr>
        <w:t>(202</w:t>
      </w:r>
      <w:r w:rsidR="00854AE9">
        <w:rPr>
          <w:rFonts w:asciiTheme="majorBidi" w:hAnsiTheme="majorBidi" w:cstheme="majorBidi"/>
          <w:sz w:val="28"/>
          <w:szCs w:val="28"/>
        </w:rPr>
        <w:t>4</w:t>
      </w:r>
      <w:r w:rsidR="00EF5EEE" w:rsidRPr="00B542DF">
        <w:rPr>
          <w:rFonts w:asciiTheme="majorBidi" w:hAnsiTheme="majorBidi" w:cstheme="majorBidi"/>
          <w:sz w:val="28"/>
          <w:szCs w:val="28"/>
        </w:rPr>
        <w:t>: Ba</w:t>
      </w:r>
      <w:r w:rsidR="00A50C04">
        <w:rPr>
          <w:rFonts w:asciiTheme="majorBidi" w:hAnsiTheme="majorBidi" w:cstheme="majorBidi"/>
          <w:sz w:val="28"/>
          <w:szCs w:val="28"/>
        </w:rPr>
        <w:t>ht</w:t>
      </w:r>
      <w:r w:rsidR="00EF5EEE" w:rsidRPr="00B542DF">
        <w:rPr>
          <w:rFonts w:asciiTheme="majorBidi" w:hAnsiTheme="majorBidi" w:cstheme="majorBidi"/>
          <w:sz w:val="28"/>
          <w:szCs w:val="28"/>
        </w:rPr>
        <w:t xml:space="preserve"> 2 million) </w:t>
      </w:r>
      <w:r w:rsidR="00575180">
        <w:rPr>
          <w:rFonts w:asciiTheme="majorBidi" w:hAnsiTheme="majorBidi" w:cstheme="majorBidi"/>
          <w:sz w:val="28"/>
          <w:szCs w:val="28"/>
        </w:rPr>
        <w:t>(Separate financial statement</w:t>
      </w:r>
      <w:r w:rsidR="00423886">
        <w:rPr>
          <w:rFonts w:asciiTheme="majorBidi" w:hAnsiTheme="majorBidi" w:cstheme="majorBidi"/>
          <w:sz w:val="28"/>
          <w:szCs w:val="28"/>
        </w:rPr>
        <w:t xml:space="preserve">s: </w:t>
      </w:r>
      <w:r w:rsidR="00DE4991" w:rsidRPr="00B542DF">
        <w:rPr>
          <w:rFonts w:asciiTheme="majorBidi" w:hAnsiTheme="majorBidi" w:cstheme="majorBidi"/>
          <w:sz w:val="28"/>
          <w:szCs w:val="28"/>
        </w:rPr>
        <w:t>Bah</w:t>
      </w:r>
      <w:r w:rsidR="00A50C04">
        <w:rPr>
          <w:rFonts w:asciiTheme="majorBidi" w:hAnsiTheme="majorBidi" w:cstheme="majorBidi"/>
          <w:sz w:val="28"/>
          <w:szCs w:val="28"/>
        </w:rPr>
        <w:t>t</w:t>
      </w:r>
      <w:r w:rsidR="00DE4991" w:rsidRPr="00B542DF">
        <w:rPr>
          <w:rFonts w:asciiTheme="majorBidi" w:hAnsiTheme="majorBidi" w:cstheme="majorBidi"/>
          <w:sz w:val="28"/>
          <w:szCs w:val="28"/>
        </w:rPr>
        <w:t xml:space="preserve"> </w:t>
      </w:r>
      <w:r w:rsidR="002F0E2F" w:rsidRPr="00780319">
        <w:rPr>
          <w:rFonts w:asciiTheme="majorBidi" w:hAnsiTheme="majorBidi" w:cstheme="majorBidi" w:hint="cs"/>
          <w:sz w:val="28"/>
          <w:szCs w:val="28"/>
        </w:rPr>
        <w:t>0.15</w:t>
      </w:r>
      <w:r w:rsidR="00DE4991" w:rsidRPr="00B542DF">
        <w:rPr>
          <w:rFonts w:asciiTheme="majorBidi" w:hAnsiTheme="majorBidi" w:cstheme="majorBidi"/>
          <w:sz w:val="28"/>
          <w:szCs w:val="28"/>
        </w:rPr>
        <w:t xml:space="preserve"> million</w:t>
      </w:r>
      <w:r w:rsidRPr="00B542DF">
        <w:rPr>
          <w:rFonts w:asciiTheme="majorBidi" w:hAnsiTheme="majorBidi" w:cstheme="majorBidi"/>
          <w:sz w:val="28"/>
          <w:szCs w:val="28"/>
        </w:rPr>
        <w:t xml:space="preserve"> (202</w:t>
      </w:r>
      <w:r w:rsidR="00854AE9">
        <w:rPr>
          <w:rFonts w:asciiTheme="majorBidi" w:hAnsiTheme="majorBidi" w:cstheme="majorBidi"/>
          <w:sz w:val="28"/>
          <w:szCs w:val="28"/>
        </w:rPr>
        <w:t>4</w:t>
      </w:r>
      <w:r w:rsidRPr="00B542DF">
        <w:rPr>
          <w:rFonts w:asciiTheme="majorBidi" w:hAnsiTheme="majorBidi" w:cstheme="majorBidi"/>
          <w:sz w:val="28"/>
          <w:szCs w:val="28"/>
        </w:rPr>
        <w:t xml:space="preserve">: </w:t>
      </w:r>
      <w:r w:rsidR="0005108F" w:rsidRPr="00B542DF">
        <w:rPr>
          <w:rFonts w:asciiTheme="majorBidi" w:hAnsiTheme="majorBidi" w:cstheme="majorBidi"/>
          <w:sz w:val="28"/>
          <w:szCs w:val="28"/>
        </w:rPr>
        <w:t>Nil)).</w:t>
      </w:r>
    </w:p>
    <w:p w14:paraId="1C325CE6" w14:textId="572BE04E" w:rsidR="00B42976" w:rsidRPr="00B542DF" w:rsidRDefault="00C13304" w:rsidP="00DA3A7B">
      <w:pPr>
        <w:tabs>
          <w:tab w:val="left" w:pos="900"/>
          <w:tab w:val="left" w:pos="2160"/>
          <w:tab w:val="left" w:pos="2880"/>
        </w:tabs>
        <w:spacing w:before="120" w:after="120" w:line="380" w:lineRule="exact"/>
        <w:ind w:left="605" w:right="-43"/>
        <w:jc w:val="thaiDistribute"/>
        <w:rPr>
          <w:rFonts w:asciiTheme="majorBidi" w:hAnsiTheme="majorBidi" w:cstheme="majorBidi"/>
          <w:sz w:val="28"/>
          <w:szCs w:val="28"/>
        </w:rPr>
      </w:pPr>
      <w:r w:rsidRPr="00B542DF">
        <w:rPr>
          <w:rFonts w:asciiTheme="majorBidi" w:hAnsiTheme="majorBidi" w:cstheme="majorBidi"/>
          <w:sz w:val="28"/>
          <w:szCs w:val="28"/>
        </w:rPr>
        <w:t xml:space="preserve">As at </w:t>
      </w:r>
      <w:r w:rsidR="00EA605F" w:rsidRPr="00B542DF">
        <w:rPr>
          <w:rFonts w:asciiTheme="majorBidi" w:hAnsiTheme="majorBidi" w:cstheme="majorBidi"/>
          <w:sz w:val="28"/>
          <w:szCs w:val="28"/>
        </w:rPr>
        <w:t>December</w:t>
      </w:r>
      <w:r w:rsidR="002C1AFF">
        <w:rPr>
          <w:rFonts w:asciiTheme="majorBidi" w:hAnsiTheme="majorBidi" w:cstheme="majorBidi"/>
          <w:sz w:val="28"/>
          <w:szCs w:val="28"/>
        </w:rPr>
        <w:t xml:space="preserve"> 31,</w:t>
      </w:r>
      <w:r w:rsidR="00EA605F" w:rsidRPr="00B542DF">
        <w:rPr>
          <w:rFonts w:asciiTheme="majorBidi" w:hAnsiTheme="majorBidi" w:cstheme="majorBidi"/>
          <w:sz w:val="28"/>
          <w:szCs w:val="28"/>
        </w:rPr>
        <w:t xml:space="preserve"> 202</w:t>
      </w:r>
      <w:r w:rsidR="00854AE9">
        <w:rPr>
          <w:rFonts w:asciiTheme="majorBidi" w:hAnsiTheme="majorBidi" w:cstheme="majorBidi"/>
          <w:sz w:val="28"/>
          <w:szCs w:val="28"/>
        </w:rPr>
        <w:t>5</w:t>
      </w:r>
      <w:r w:rsidRPr="00B542DF">
        <w:rPr>
          <w:rFonts w:asciiTheme="majorBidi" w:hAnsiTheme="majorBidi" w:cstheme="majorBidi"/>
          <w:sz w:val="28"/>
          <w:szCs w:val="28"/>
        </w:rPr>
        <w:t>, the weighted average duration of the liabilities fo</w:t>
      </w:r>
      <w:r w:rsidR="00E92143" w:rsidRPr="00B542DF">
        <w:rPr>
          <w:rFonts w:asciiTheme="majorBidi" w:hAnsiTheme="majorBidi" w:cstheme="majorBidi"/>
          <w:sz w:val="28"/>
          <w:szCs w:val="28"/>
        </w:rPr>
        <w:t xml:space="preserve">r </w:t>
      </w:r>
      <w:r w:rsidR="006643B1">
        <w:rPr>
          <w:rFonts w:asciiTheme="majorBidi" w:hAnsiTheme="majorBidi" w:cstheme="majorBidi"/>
          <w:sz w:val="28"/>
          <w:szCs w:val="28"/>
        </w:rPr>
        <w:t>long-</w:t>
      </w:r>
      <w:r w:rsidR="00D320A3">
        <w:rPr>
          <w:rFonts w:asciiTheme="majorBidi" w:hAnsiTheme="majorBidi" w:cstheme="majorBidi"/>
          <w:sz w:val="28"/>
          <w:szCs w:val="28"/>
        </w:rPr>
        <w:t>term</w:t>
      </w:r>
      <w:r w:rsidR="008A2C70" w:rsidRPr="008A2C70">
        <w:rPr>
          <w:rFonts w:asciiTheme="majorBidi" w:hAnsiTheme="majorBidi" w:cstheme="majorBidi"/>
          <w:sz w:val="28"/>
          <w:szCs w:val="28"/>
        </w:rPr>
        <w:t xml:space="preserve"> employee benefits </w:t>
      </w:r>
      <w:r w:rsidR="00E92143" w:rsidRPr="00B542DF">
        <w:rPr>
          <w:rFonts w:asciiTheme="majorBidi" w:hAnsiTheme="majorBidi" w:cstheme="majorBidi"/>
          <w:sz w:val="28"/>
          <w:szCs w:val="28"/>
        </w:rPr>
        <w:t xml:space="preserve">is </w:t>
      </w:r>
      <w:r w:rsidR="00D77433" w:rsidRPr="00855FD5">
        <w:rPr>
          <w:rFonts w:asciiTheme="majorBidi" w:hAnsiTheme="majorBidi" w:cstheme="majorBidi"/>
          <w:sz w:val="28"/>
          <w:szCs w:val="28"/>
        </w:rPr>
        <w:t xml:space="preserve">6 - </w:t>
      </w:r>
      <w:r w:rsidR="005667C0" w:rsidRPr="00855FD5">
        <w:rPr>
          <w:rFonts w:asciiTheme="majorBidi" w:hAnsiTheme="majorBidi" w:cstheme="majorBidi"/>
          <w:sz w:val="28"/>
          <w:szCs w:val="28"/>
        </w:rPr>
        <w:t>14</w:t>
      </w:r>
      <w:r w:rsidR="0015461A" w:rsidRPr="00B542DF">
        <w:rPr>
          <w:rFonts w:asciiTheme="majorBidi" w:hAnsiTheme="majorBidi" w:cstheme="majorBidi"/>
          <w:sz w:val="28"/>
          <w:szCs w:val="28"/>
        </w:rPr>
        <w:t xml:space="preserve"> </w:t>
      </w:r>
      <w:r w:rsidR="00775F96" w:rsidRPr="00B542DF">
        <w:rPr>
          <w:rFonts w:asciiTheme="majorBidi" w:hAnsiTheme="majorBidi" w:cstheme="majorBidi"/>
          <w:sz w:val="28"/>
          <w:szCs w:val="28"/>
        </w:rPr>
        <w:t>years</w:t>
      </w:r>
      <w:r w:rsidR="00F47EA3" w:rsidRPr="00B542DF">
        <w:rPr>
          <w:rFonts w:asciiTheme="majorBidi" w:hAnsiTheme="majorBidi" w:cstheme="majorBidi"/>
          <w:sz w:val="28"/>
          <w:szCs w:val="28"/>
        </w:rPr>
        <w:t xml:space="preserve"> </w:t>
      </w:r>
      <w:r w:rsidR="00886B6E" w:rsidRPr="00B542DF">
        <w:rPr>
          <w:rFonts w:asciiTheme="majorBidi" w:hAnsiTheme="majorBidi" w:cstheme="majorBidi"/>
          <w:sz w:val="28"/>
          <w:szCs w:val="28"/>
        </w:rPr>
        <w:t>(</w:t>
      </w:r>
      <w:r w:rsidR="00D80D1D" w:rsidRPr="00B542DF">
        <w:rPr>
          <w:rFonts w:asciiTheme="majorBidi" w:hAnsiTheme="majorBidi" w:cstheme="majorBidi"/>
          <w:sz w:val="28"/>
          <w:szCs w:val="28"/>
        </w:rPr>
        <w:t>202</w:t>
      </w:r>
      <w:r w:rsidR="00854AE9">
        <w:rPr>
          <w:rFonts w:asciiTheme="majorBidi" w:hAnsiTheme="majorBidi" w:cstheme="majorBidi"/>
          <w:sz w:val="28"/>
          <w:szCs w:val="28"/>
        </w:rPr>
        <w:t>4</w:t>
      </w:r>
      <w:r w:rsidR="00D80D1D" w:rsidRPr="00B542DF">
        <w:rPr>
          <w:rFonts w:asciiTheme="majorBidi" w:hAnsiTheme="majorBidi" w:cstheme="majorBidi"/>
          <w:sz w:val="28"/>
          <w:szCs w:val="28"/>
        </w:rPr>
        <w:t>:</w:t>
      </w:r>
      <w:r w:rsidR="00886B6E" w:rsidRPr="00B542DF">
        <w:rPr>
          <w:rFonts w:asciiTheme="majorBidi" w:hAnsiTheme="majorBidi" w:cstheme="majorBidi"/>
          <w:sz w:val="28"/>
          <w:szCs w:val="28"/>
        </w:rPr>
        <w:t xml:space="preserve"> </w:t>
      </w:r>
      <w:r w:rsidR="00187D9F" w:rsidRPr="00B542DF">
        <w:rPr>
          <w:rFonts w:asciiTheme="majorBidi" w:hAnsiTheme="majorBidi" w:cstheme="majorBidi"/>
          <w:sz w:val="28"/>
          <w:szCs w:val="28"/>
        </w:rPr>
        <w:t>6 - 23</w:t>
      </w:r>
      <w:r w:rsidR="00886B6E" w:rsidRPr="00B542DF">
        <w:rPr>
          <w:rFonts w:asciiTheme="majorBidi" w:hAnsiTheme="majorBidi" w:cstheme="majorBidi"/>
          <w:sz w:val="28"/>
          <w:szCs w:val="28"/>
        </w:rPr>
        <w:t xml:space="preserve"> years) (</w:t>
      </w:r>
      <w:r w:rsidR="00423886">
        <w:rPr>
          <w:rFonts w:asciiTheme="majorBidi" w:hAnsiTheme="majorBidi" w:cstheme="majorBidi"/>
          <w:sz w:val="28"/>
          <w:szCs w:val="28"/>
        </w:rPr>
        <w:t>Separate financial statements</w:t>
      </w:r>
      <w:r w:rsidR="00886B6E" w:rsidRPr="00B542DF">
        <w:rPr>
          <w:rFonts w:asciiTheme="majorBidi" w:hAnsiTheme="majorBidi" w:cstheme="majorBidi"/>
          <w:sz w:val="28"/>
          <w:szCs w:val="28"/>
        </w:rPr>
        <w:t xml:space="preserve">: </w:t>
      </w:r>
      <w:r w:rsidR="00D77433" w:rsidRPr="00111C9E">
        <w:rPr>
          <w:rFonts w:asciiTheme="majorBidi" w:hAnsiTheme="majorBidi" w:cstheme="majorBidi"/>
          <w:sz w:val="28"/>
          <w:szCs w:val="28"/>
        </w:rPr>
        <w:t>11</w:t>
      </w:r>
      <w:r w:rsidR="001568C0" w:rsidRPr="00B542DF">
        <w:rPr>
          <w:rFonts w:asciiTheme="majorBidi" w:hAnsiTheme="majorBidi" w:cstheme="majorBidi"/>
          <w:sz w:val="28"/>
          <w:szCs w:val="28"/>
        </w:rPr>
        <w:t xml:space="preserve"> </w:t>
      </w:r>
      <w:r w:rsidR="00886B6E" w:rsidRPr="00B542DF">
        <w:rPr>
          <w:rFonts w:asciiTheme="majorBidi" w:hAnsiTheme="majorBidi" w:cstheme="majorBidi"/>
          <w:sz w:val="28"/>
          <w:szCs w:val="28"/>
        </w:rPr>
        <w:t xml:space="preserve">years, </w:t>
      </w:r>
      <w:r w:rsidR="00900672" w:rsidRPr="00B542DF">
        <w:rPr>
          <w:rFonts w:asciiTheme="majorBidi" w:hAnsiTheme="majorBidi" w:cstheme="majorBidi"/>
          <w:sz w:val="28"/>
          <w:szCs w:val="28"/>
        </w:rPr>
        <w:t>(</w:t>
      </w:r>
      <w:r w:rsidR="00D80D1D" w:rsidRPr="00B542DF">
        <w:rPr>
          <w:rFonts w:asciiTheme="majorBidi" w:hAnsiTheme="majorBidi" w:cstheme="majorBidi"/>
          <w:sz w:val="28"/>
          <w:szCs w:val="28"/>
        </w:rPr>
        <w:t>202</w:t>
      </w:r>
      <w:r w:rsidR="00854AE9">
        <w:rPr>
          <w:rFonts w:asciiTheme="majorBidi" w:hAnsiTheme="majorBidi" w:cstheme="majorBidi"/>
          <w:sz w:val="28"/>
          <w:szCs w:val="28"/>
        </w:rPr>
        <w:t>4</w:t>
      </w:r>
      <w:r w:rsidR="00D80D1D" w:rsidRPr="00B542DF">
        <w:rPr>
          <w:rFonts w:asciiTheme="majorBidi" w:hAnsiTheme="majorBidi" w:cstheme="majorBidi"/>
          <w:sz w:val="28"/>
          <w:szCs w:val="28"/>
        </w:rPr>
        <w:t>:</w:t>
      </w:r>
      <w:r w:rsidR="00886B6E" w:rsidRPr="00B542DF">
        <w:rPr>
          <w:rFonts w:asciiTheme="majorBidi" w:hAnsiTheme="majorBidi" w:cstheme="majorBidi"/>
          <w:sz w:val="28"/>
          <w:szCs w:val="28"/>
        </w:rPr>
        <w:t xml:space="preserve"> </w:t>
      </w:r>
      <w:r w:rsidR="00187D9F" w:rsidRPr="00B542DF">
        <w:rPr>
          <w:rFonts w:asciiTheme="majorBidi" w:hAnsiTheme="majorBidi" w:cstheme="majorBidi"/>
          <w:sz w:val="28"/>
          <w:szCs w:val="28"/>
        </w:rPr>
        <w:t>11</w:t>
      </w:r>
      <w:r w:rsidR="00886B6E" w:rsidRPr="00B542DF">
        <w:rPr>
          <w:rFonts w:asciiTheme="majorBidi" w:hAnsiTheme="majorBidi" w:cstheme="majorBidi"/>
          <w:sz w:val="28"/>
          <w:szCs w:val="28"/>
        </w:rPr>
        <w:t xml:space="preserve"> years</w:t>
      </w:r>
      <w:r w:rsidR="00900672" w:rsidRPr="00B542DF">
        <w:rPr>
          <w:rFonts w:asciiTheme="majorBidi" w:hAnsiTheme="majorBidi" w:cstheme="majorBidi"/>
          <w:sz w:val="28"/>
          <w:szCs w:val="28"/>
        </w:rPr>
        <w:t>)</w:t>
      </w:r>
      <w:r w:rsidR="00886B6E" w:rsidRPr="00B542DF">
        <w:rPr>
          <w:rFonts w:asciiTheme="majorBidi" w:hAnsiTheme="majorBidi" w:cstheme="majorBidi"/>
          <w:sz w:val="28"/>
          <w:szCs w:val="28"/>
        </w:rPr>
        <w:t>).</w:t>
      </w:r>
    </w:p>
    <w:p w14:paraId="6B04F967" w14:textId="77777777" w:rsidR="00AA3A7C" w:rsidRDefault="00AA3A7C" w:rsidP="004C3718">
      <w:pPr>
        <w:tabs>
          <w:tab w:val="left" w:pos="4140"/>
        </w:tabs>
        <w:spacing w:before="120" w:after="120" w:line="380" w:lineRule="exact"/>
        <w:ind w:left="605"/>
        <w:jc w:val="thaiDistribute"/>
        <w:rPr>
          <w:rFonts w:asciiTheme="majorBidi" w:hAnsiTheme="majorBidi" w:cstheme="majorBidi"/>
          <w:sz w:val="28"/>
          <w:szCs w:val="28"/>
        </w:rPr>
      </w:pPr>
    </w:p>
    <w:p w14:paraId="23C41B23" w14:textId="77777777" w:rsidR="00AA3A7C" w:rsidRDefault="00AA3A7C" w:rsidP="004C3718">
      <w:pPr>
        <w:tabs>
          <w:tab w:val="left" w:pos="4140"/>
        </w:tabs>
        <w:spacing w:before="120" w:after="120" w:line="380" w:lineRule="exact"/>
        <w:ind w:left="605"/>
        <w:jc w:val="thaiDistribute"/>
        <w:rPr>
          <w:rFonts w:asciiTheme="majorBidi" w:hAnsiTheme="majorBidi" w:cstheme="majorBidi"/>
          <w:sz w:val="28"/>
          <w:szCs w:val="28"/>
        </w:rPr>
      </w:pPr>
    </w:p>
    <w:p w14:paraId="1CFFDFE1" w14:textId="77777777" w:rsidR="00AA3A7C" w:rsidRDefault="00AA3A7C" w:rsidP="004C3718">
      <w:pPr>
        <w:tabs>
          <w:tab w:val="left" w:pos="4140"/>
        </w:tabs>
        <w:spacing w:before="120" w:after="120" w:line="380" w:lineRule="exact"/>
        <w:ind w:left="605"/>
        <w:jc w:val="thaiDistribute"/>
        <w:rPr>
          <w:rFonts w:asciiTheme="majorBidi" w:hAnsiTheme="majorBidi" w:cstheme="majorBidi"/>
          <w:sz w:val="28"/>
          <w:szCs w:val="28"/>
        </w:rPr>
      </w:pPr>
    </w:p>
    <w:p w14:paraId="6F4B43E5" w14:textId="77777777" w:rsidR="00AA3A7C" w:rsidRDefault="00AA3A7C" w:rsidP="004C3718">
      <w:pPr>
        <w:tabs>
          <w:tab w:val="left" w:pos="4140"/>
        </w:tabs>
        <w:spacing w:before="120" w:after="120" w:line="380" w:lineRule="exact"/>
        <w:ind w:left="605"/>
        <w:jc w:val="thaiDistribute"/>
        <w:rPr>
          <w:rFonts w:asciiTheme="majorBidi" w:hAnsiTheme="majorBidi" w:cstheme="majorBidi"/>
          <w:sz w:val="28"/>
          <w:szCs w:val="28"/>
        </w:rPr>
      </w:pPr>
    </w:p>
    <w:p w14:paraId="5322B0A8" w14:textId="2D533671" w:rsidR="00D96603" w:rsidRDefault="00D96603" w:rsidP="004C3718">
      <w:pPr>
        <w:tabs>
          <w:tab w:val="left" w:pos="4140"/>
        </w:tabs>
        <w:spacing w:before="120" w:after="120" w:line="380" w:lineRule="exact"/>
        <w:ind w:left="605"/>
        <w:jc w:val="thaiDistribute"/>
        <w:rPr>
          <w:rFonts w:asciiTheme="majorBidi" w:hAnsiTheme="majorBidi" w:cstheme="majorBidi"/>
          <w:sz w:val="28"/>
          <w:szCs w:val="28"/>
        </w:rPr>
      </w:pPr>
      <w:r w:rsidRPr="00B542DF">
        <w:rPr>
          <w:rFonts w:asciiTheme="majorBidi" w:hAnsiTheme="majorBidi" w:cstheme="majorBidi"/>
          <w:sz w:val="28"/>
          <w:szCs w:val="28"/>
        </w:rPr>
        <w:lastRenderedPageBreak/>
        <w:t>Significant actuarial assumptions are summarised below:</w:t>
      </w:r>
    </w:p>
    <w:tbl>
      <w:tblPr>
        <w:tblW w:w="9272" w:type="dxa"/>
        <w:tblInd w:w="540" w:type="dxa"/>
        <w:tblLayout w:type="fixed"/>
        <w:tblCellMar>
          <w:left w:w="29" w:type="dxa"/>
          <w:right w:w="29" w:type="dxa"/>
        </w:tblCellMar>
        <w:tblLook w:val="04A0" w:firstRow="1" w:lastRow="0" w:firstColumn="1" w:lastColumn="0" w:noHBand="0" w:noVBand="1"/>
      </w:tblPr>
      <w:tblGrid>
        <w:gridCol w:w="1223"/>
        <w:gridCol w:w="953"/>
        <w:gridCol w:w="953"/>
        <w:gridCol w:w="741"/>
        <w:gridCol w:w="1350"/>
        <w:gridCol w:w="90"/>
        <w:gridCol w:w="1350"/>
        <w:gridCol w:w="90"/>
        <w:gridCol w:w="1260"/>
        <w:gridCol w:w="90"/>
        <w:gridCol w:w="1172"/>
      </w:tblGrid>
      <w:tr w:rsidR="00854AE9" w:rsidRPr="00C121F7" w14:paraId="0C939632" w14:textId="77777777">
        <w:trPr>
          <w:trHeight w:val="193"/>
        </w:trPr>
        <w:tc>
          <w:tcPr>
            <w:tcW w:w="1223" w:type="dxa"/>
          </w:tcPr>
          <w:p w14:paraId="69A1BD9D" w14:textId="77777777" w:rsidR="00854AE9" w:rsidRPr="00C121F7" w:rsidRDefault="00854AE9">
            <w:pPr>
              <w:tabs>
                <w:tab w:val="decimal" w:pos="1037"/>
              </w:tabs>
              <w:ind w:right="-34"/>
              <w:jc w:val="right"/>
              <w:rPr>
                <w:rFonts w:asciiTheme="majorBidi" w:hAnsiTheme="majorBidi" w:cstheme="majorBidi"/>
                <w:sz w:val="28"/>
                <w:szCs w:val="28"/>
              </w:rPr>
            </w:pPr>
          </w:p>
        </w:tc>
        <w:tc>
          <w:tcPr>
            <w:tcW w:w="953" w:type="dxa"/>
          </w:tcPr>
          <w:p w14:paraId="7CF4218D" w14:textId="77777777" w:rsidR="00854AE9" w:rsidRPr="00C121F7" w:rsidRDefault="00854AE9">
            <w:pPr>
              <w:tabs>
                <w:tab w:val="decimal" w:pos="1037"/>
              </w:tabs>
              <w:ind w:right="-34"/>
              <w:jc w:val="right"/>
              <w:rPr>
                <w:rFonts w:asciiTheme="majorBidi" w:hAnsiTheme="majorBidi" w:cstheme="majorBidi"/>
                <w:sz w:val="28"/>
                <w:szCs w:val="28"/>
              </w:rPr>
            </w:pPr>
          </w:p>
        </w:tc>
        <w:tc>
          <w:tcPr>
            <w:tcW w:w="953" w:type="dxa"/>
          </w:tcPr>
          <w:p w14:paraId="3CB80AA5" w14:textId="77777777" w:rsidR="00854AE9" w:rsidRPr="00C121F7" w:rsidRDefault="00854AE9">
            <w:pPr>
              <w:tabs>
                <w:tab w:val="decimal" w:pos="1037"/>
              </w:tabs>
              <w:ind w:right="-34"/>
              <w:jc w:val="right"/>
              <w:rPr>
                <w:rFonts w:asciiTheme="majorBidi" w:hAnsiTheme="majorBidi" w:cstheme="majorBidi"/>
                <w:sz w:val="28"/>
                <w:szCs w:val="28"/>
              </w:rPr>
            </w:pPr>
          </w:p>
        </w:tc>
        <w:tc>
          <w:tcPr>
            <w:tcW w:w="6143" w:type="dxa"/>
            <w:gridSpan w:val="8"/>
          </w:tcPr>
          <w:p w14:paraId="7B7D2F7C" w14:textId="3D8AB6FF" w:rsidR="00854AE9" w:rsidRPr="00FC60DF" w:rsidRDefault="00854AE9" w:rsidP="00161752">
            <w:pPr>
              <w:tabs>
                <w:tab w:val="decimal" w:pos="1037"/>
              </w:tabs>
              <w:jc w:val="right"/>
              <w:rPr>
                <w:rFonts w:asciiTheme="majorBidi" w:hAnsiTheme="majorBidi" w:cstheme="majorBidi"/>
                <w:b/>
                <w:bCs/>
                <w:sz w:val="28"/>
                <w:szCs w:val="28"/>
                <w:cs/>
              </w:rPr>
            </w:pPr>
            <w:r w:rsidRPr="00B0458E">
              <w:rPr>
                <w:rFonts w:asciiTheme="majorBidi" w:hAnsiTheme="majorBidi" w:cstheme="majorBidi"/>
                <w:b/>
                <w:bCs/>
                <w:sz w:val="28"/>
                <w:szCs w:val="28"/>
              </w:rPr>
              <w:t>(Unit: percent per annum)</w:t>
            </w:r>
          </w:p>
        </w:tc>
      </w:tr>
      <w:tr w:rsidR="00854AE9" w:rsidRPr="00C121F7" w14:paraId="721A6A8A" w14:textId="77777777">
        <w:trPr>
          <w:trHeight w:val="229"/>
        </w:trPr>
        <w:tc>
          <w:tcPr>
            <w:tcW w:w="3870" w:type="dxa"/>
            <w:gridSpan w:val="4"/>
          </w:tcPr>
          <w:p w14:paraId="14F5B03E" w14:textId="77777777" w:rsidR="00854AE9" w:rsidRPr="00FC60DF" w:rsidRDefault="00854AE9">
            <w:pPr>
              <w:ind w:left="151" w:right="-72" w:hanging="151"/>
              <w:rPr>
                <w:rFonts w:asciiTheme="majorBidi" w:hAnsiTheme="majorBidi" w:cstheme="majorBidi"/>
                <w:sz w:val="28"/>
                <w:szCs w:val="28"/>
                <w:cs/>
              </w:rPr>
            </w:pPr>
          </w:p>
        </w:tc>
        <w:tc>
          <w:tcPr>
            <w:tcW w:w="2790" w:type="dxa"/>
            <w:gridSpan w:val="3"/>
            <w:tcBorders>
              <w:bottom w:val="single" w:sz="4" w:space="0" w:color="auto"/>
            </w:tcBorders>
          </w:tcPr>
          <w:p w14:paraId="3076F737" w14:textId="098967C4" w:rsidR="00854AE9" w:rsidRPr="00B0458E" w:rsidRDefault="00854AE9">
            <w:pPr>
              <w:tabs>
                <w:tab w:val="decimal" w:pos="1037"/>
              </w:tabs>
              <w:ind w:left="-5"/>
              <w:jc w:val="center"/>
              <w:rPr>
                <w:rFonts w:asciiTheme="majorBidi" w:hAnsiTheme="majorBidi" w:cstheme="majorBidi"/>
                <w:b/>
                <w:bCs/>
                <w:sz w:val="28"/>
                <w:szCs w:val="28"/>
                <w:cs/>
              </w:rPr>
            </w:pPr>
            <w:r w:rsidRPr="00B0458E">
              <w:rPr>
                <w:rFonts w:asciiTheme="majorBidi" w:hAnsiTheme="majorBidi" w:cstheme="majorBidi"/>
                <w:b/>
                <w:bCs/>
                <w:sz w:val="28"/>
                <w:szCs w:val="28"/>
              </w:rPr>
              <w:t>Consolidated financial statements</w:t>
            </w:r>
          </w:p>
        </w:tc>
        <w:tc>
          <w:tcPr>
            <w:tcW w:w="90" w:type="dxa"/>
          </w:tcPr>
          <w:p w14:paraId="5EF6D7C3" w14:textId="77777777" w:rsidR="00854AE9" w:rsidRPr="00FC60DF" w:rsidRDefault="00854AE9">
            <w:pPr>
              <w:tabs>
                <w:tab w:val="decimal" w:pos="1037"/>
              </w:tabs>
              <w:ind w:left="-5"/>
              <w:jc w:val="center"/>
              <w:rPr>
                <w:rFonts w:asciiTheme="majorBidi" w:hAnsiTheme="majorBidi" w:cstheme="majorBidi"/>
                <w:sz w:val="28"/>
                <w:szCs w:val="28"/>
                <w:cs/>
              </w:rPr>
            </w:pPr>
          </w:p>
        </w:tc>
        <w:tc>
          <w:tcPr>
            <w:tcW w:w="2522" w:type="dxa"/>
            <w:gridSpan w:val="3"/>
            <w:tcBorders>
              <w:bottom w:val="single" w:sz="4" w:space="0" w:color="auto"/>
            </w:tcBorders>
          </w:tcPr>
          <w:p w14:paraId="3EC04B6D" w14:textId="0CD5E533" w:rsidR="00854AE9" w:rsidRPr="00FC60DF" w:rsidRDefault="00854AE9">
            <w:pPr>
              <w:tabs>
                <w:tab w:val="decimal" w:pos="1037"/>
              </w:tabs>
              <w:ind w:left="-5"/>
              <w:jc w:val="center"/>
              <w:rPr>
                <w:rFonts w:asciiTheme="majorBidi" w:hAnsiTheme="majorBidi" w:cstheme="majorBidi"/>
                <w:b/>
                <w:bCs/>
                <w:sz w:val="28"/>
                <w:szCs w:val="28"/>
                <w:cs/>
              </w:rPr>
            </w:pPr>
            <w:r w:rsidRPr="00B0458E">
              <w:rPr>
                <w:rFonts w:asciiTheme="majorBidi" w:hAnsiTheme="majorBidi" w:cstheme="majorBidi"/>
                <w:b/>
                <w:bCs/>
                <w:sz w:val="28"/>
                <w:szCs w:val="28"/>
              </w:rPr>
              <w:t>Separate financial statements</w:t>
            </w:r>
          </w:p>
        </w:tc>
      </w:tr>
      <w:tr w:rsidR="00854AE9" w:rsidRPr="00C121F7" w14:paraId="6543A2D8" w14:textId="77777777">
        <w:trPr>
          <w:trHeight w:val="193"/>
        </w:trPr>
        <w:tc>
          <w:tcPr>
            <w:tcW w:w="3870" w:type="dxa"/>
            <w:gridSpan w:val="4"/>
          </w:tcPr>
          <w:p w14:paraId="7A761715" w14:textId="77777777" w:rsidR="00854AE9" w:rsidRPr="00FC60DF" w:rsidRDefault="00854AE9">
            <w:pPr>
              <w:ind w:left="151" w:right="-72" w:hanging="151"/>
              <w:rPr>
                <w:rFonts w:asciiTheme="majorBidi" w:hAnsiTheme="majorBidi" w:cstheme="majorBidi"/>
                <w:sz w:val="28"/>
                <w:szCs w:val="28"/>
                <w:cs/>
              </w:rPr>
            </w:pPr>
          </w:p>
        </w:tc>
        <w:tc>
          <w:tcPr>
            <w:tcW w:w="1350" w:type="dxa"/>
            <w:tcBorders>
              <w:top w:val="single" w:sz="4" w:space="0" w:color="auto"/>
              <w:bottom w:val="single" w:sz="4" w:space="0" w:color="auto"/>
            </w:tcBorders>
          </w:tcPr>
          <w:p w14:paraId="1F6070A6" w14:textId="4ACC2699" w:rsidR="00854AE9" w:rsidRPr="00B0458E" w:rsidRDefault="00854AE9">
            <w:pPr>
              <w:ind w:right="-72"/>
              <w:jc w:val="center"/>
              <w:rPr>
                <w:rFonts w:asciiTheme="majorBidi" w:hAnsiTheme="majorBidi" w:cstheme="majorBidi"/>
                <w:b/>
                <w:bCs/>
                <w:sz w:val="28"/>
                <w:szCs w:val="28"/>
              </w:rPr>
            </w:pPr>
            <w:r w:rsidRPr="00B0458E">
              <w:rPr>
                <w:rFonts w:asciiTheme="majorBidi" w:hAnsiTheme="majorBidi" w:cstheme="majorBidi"/>
                <w:b/>
                <w:bCs/>
                <w:sz w:val="28"/>
                <w:szCs w:val="28"/>
              </w:rPr>
              <w:t>2025</w:t>
            </w:r>
          </w:p>
        </w:tc>
        <w:tc>
          <w:tcPr>
            <w:tcW w:w="90" w:type="dxa"/>
          </w:tcPr>
          <w:p w14:paraId="51CE590F" w14:textId="77777777" w:rsidR="00854AE9" w:rsidRPr="00B0458E" w:rsidRDefault="00854AE9">
            <w:pPr>
              <w:ind w:right="-72"/>
              <w:jc w:val="center"/>
              <w:rPr>
                <w:rFonts w:asciiTheme="majorBidi" w:hAnsiTheme="majorBidi" w:cstheme="majorBidi"/>
                <w:b/>
                <w:bCs/>
                <w:sz w:val="28"/>
                <w:szCs w:val="28"/>
              </w:rPr>
            </w:pPr>
          </w:p>
        </w:tc>
        <w:tc>
          <w:tcPr>
            <w:tcW w:w="1350" w:type="dxa"/>
            <w:tcBorders>
              <w:top w:val="single" w:sz="4" w:space="0" w:color="auto"/>
              <w:bottom w:val="single" w:sz="4" w:space="0" w:color="auto"/>
            </w:tcBorders>
          </w:tcPr>
          <w:p w14:paraId="743B7C99" w14:textId="7610F574" w:rsidR="00854AE9" w:rsidRPr="00B0458E" w:rsidRDefault="00854AE9">
            <w:pPr>
              <w:ind w:right="-72"/>
              <w:jc w:val="center"/>
              <w:rPr>
                <w:rFonts w:asciiTheme="majorBidi" w:hAnsiTheme="majorBidi" w:cstheme="majorBidi"/>
                <w:b/>
                <w:bCs/>
                <w:sz w:val="28"/>
                <w:szCs w:val="28"/>
              </w:rPr>
            </w:pPr>
            <w:r w:rsidRPr="00B0458E">
              <w:rPr>
                <w:rFonts w:asciiTheme="majorBidi" w:hAnsiTheme="majorBidi" w:cstheme="majorBidi"/>
                <w:b/>
                <w:bCs/>
                <w:sz w:val="28"/>
                <w:szCs w:val="28"/>
              </w:rPr>
              <w:t>2024</w:t>
            </w:r>
          </w:p>
        </w:tc>
        <w:tc>
          <w:tcPr>
            <w:tcW w:w="90" w:type="dxa"/>
          </w:tcPr>
          <w:p w14:paraId="2927E5DB" w14:textId="77777777" w:rsidR="00854AE9" w:rsidRPr="00A66B3E" w:rsidRDefault="00854AE9">
            <w:pPr>
              <w:ind w:right="-72"/>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7AA9C82A" w14:textId="0E071E63" w:rsidR="00854AE9" w:rsidRPr="00B0458E" w:rsidRDefault="00854AE9">
            <w:pPr>
              <w:ind w:right="-72"/>
              <w:jc w:val="center"/>
              <w:rPr>
                <w:rFonts w:asciiTheme="majorBidi" w:hAnsiTheme="majorBidi" w:cstheme="majorBidi"/>
                <w:b/>
                <w:bCs/>
                <w:sz w:val="28"/>
                <w:szCs w:val="28"/>
              </w:rPr>
            </w:pPr>
            <w:r w:rsidRPr="00B0458E">
              <w:rPr>
                <w:rFonts w:asciiTheme="majorBidi" w:hAnsiTheme="majorBidi" w:cstheme="majorBidi"/>
                <w:b/>
                <w:bCs/>
                <w:sz w:val="28"/>
                <w:szCs w:val="28"/>
              </w:rPr>
              <w:t>2025</w:t>
            </w:r>
          </w:p>
        </w:tc>
        <w:tc>
          <w:tcPr>
            <w:tcW w:w="90" w:type="dxa"/>
          </w:tcPr>
          <w:p w14:paraId="5E70E9A5" w14:textId="77777777" w:rsidR="00854AE9" w:rsidRPr="00B0458E" w:rsidRDefault="00854AE9">
            <w:pPr>
              <w:ind w:right="-72"/>
              <w:jc w:val="center"/>
              <w:rPr>
                <w:rFonts w:asciiTheme="majorBidi" w:hAnsiTheme="majorBidi" w:cstheme="majorBidi"/>
                <w:b/>
                <w:bCs/>
                <w:sz w:val="28"/>
                <w:szCs w:val="28"/>
              </w:rPr>
            </w:pPr>
          </w:p>
        </w:tc>
        <w:tc>
          <w:tcPr>
            <w:tcW w:w="1172" w:type="dxa"/>
            <w:tcBorders>
              <w:top w:val="single" w:sz="4" w:space="0" w:color="auto"/>
              <w:bottom w:val="single" w:sz="4" w:space="0" w:color="auto"/>
            </w:tcBorders>
          </w:tcPr>
          <w:p w14:paraId="2CC0387B" w14:textId="43E67829" w:rsidR="00854AE9" w:rsidRPr="00B0458E" w:rsidRDefault="00854AE9">
            <w:pPr>
              <w:ind w:right="-72"/>
              <w:jc w:val="center"/>
              <w:rPr>
                <w:rFonts w:asciiTheme="majorBidi" w:hAnsiTheme="majorBidi" w:cstheme="majorBidi"/>
                <w:b/>
                <w:bCs/>
                <w:sz w:val="28"/>
                <w:szCs w:val="28"/>
              </w:rPr>
            </w:pPr>
            <w:r w:rsidRPr="00B0458E">
              <w:rPr>
                <w:rFonts w:asciiTheme="majorBidi" w:hAnsiTheme="majorBidi" w:cstheme="majorBidi"/>
                <w:b/>
                <w:bCs/>
                <w:sz w:val="28"/>
                <w:szCs w:val="28"/>
              </w:rPr>
              <w:t>2024</w:t>
            </w:r>
          </w:p>
        </w:tc>
      </w:tr>
      <w:tr w:rsidR="00854AE9" w:rsidRPr="00C121F7" w14:paraId="32354F20" w14:textId="77777777" w:rsidTr="0069254B">
        <w:trPr>
          <w:trHeight w:val="193"/>
        </w:trPr>
        <w:tc>
          <w:tcPr>
            <w:tcW w:w="3870" w:type="dxa"/>
            <w:gridSpan w:val="4"/>
          </w:tcPr>
          <w:p w14:paraId="6ECB2257" w14:textId="22F61B88" w:rsidR="00854AE9" w:rsidRPr="00C121F7" w:rsidRDefault="00854AE9" w:rsidP="0007162A">
            <w:pPr>
              <w:ind w:left="151" w:right="-72" w:hanging="90"/>
              <w:rPr>
                <w:rFonts w:asciiTheme="majorBidi" w:hAnsiTheme="majorBidi" w:cstheme="majorBidi"/>
                <w:sz w:val="28"/>
                <w:szCs w:val="28"/>
              </w:rPr>
            </w:pPr>
            <w:r w:rsidRPr="00B542DF">
              <w:rPr>
                <w:rFonts w:asciiTheme="majorBidi" w:hAnsiTheme="majorBidi" w:cstheme="majorBidi"/>
                <w:sz w:val="28"/>
                <w:szCs w:val="28"/>
              </w:rPr>
              <w:t>Discount rate</w:t>
            </w:r>
          </w:p>
        </w:tc>
        <w:tc>
          <w:tcPr>
            <w:tcW w:w="1350" w:type="dxa"/>
            <w:tcBorders>
              <w:top w:val="single" w:sz="4" w:space="0" w:color="auto"/>
            </w:tcBorders>
          </w:tcPr>
          <w:p w14:paraId="01F156B3" w14:textId="77777777" w:rsidR="00854AE9" w:rsidRPr="003A68DA" w:rsidRDefault="00854AE9" w:rsidP="00854AE9">
            <w:pPr>
              <w:tabs>
                <w:tab w:val="decimal" w:pos="1037"/>
              </w:tabs>
              <w:ind w:right="147"/>
              <w:jc w:val="center"/>
              <w:rPr>
                <w:rFonts w:asciiTheme="majorBidi" w:hAnsiTheme="majorBidi" w:cstheme="majorBidi"/>
                <w:sz w:val="28"/>
                <w:szCs w:val="28"/>
              </w:rPr>
            </w:pPr>
            <w:r w:rsidRPr="003A68DA">
              <w:rPr>
                <w:rFonts w:asciiTheme="majorBidi" w:hAnsiTheme="majorBidi" w:cstheme="majorBidi"/>
                <w:sz w:val="28"/>
                <w:szCs w:val="28"/>
              </w:rPr>
              <w:t>2.12 - 3.84</w:t>
            </w:r>
          </w:p>
        </w:tc>
        <w:tc>
          <w:tcPr>
            <w:tcW w:w="90" w:type="dxa"/>
          </w:tcPr>
          <w:p w14:paraId="2297C481" w14:textId="77777777" w:rsidR="00854AE9" w:rsidRPr="00C121F7" w:rsidRDefault="00854AE9" w:rsidP="00854AE9">
            <w:pPr>
              <w:tabs>
                <w:tab w:val="decimal" w:pos="1037"/>
              </w:tabs>
              <w:ind w:right="147"/>
              <w:jc w:val="center"/>
              <w:rPr>
                <w:rFonts w:asciiTheme="majorBidi" w:hAnsiTheme="majorBidi" w:cstheme="majorBidi"/>
                <w:sz w:val="28"/>
                <w:szCs w:val="28"/>
              </w:rPr>
            </w:pPr>
          </w:p>
        </w:tc>
        <w:tc>
          <w:tcPr>
            <w:tcW w:w="1350" w:type="dxa"/>
            <w:tcBorders>
              <w:top w:val="single" w:sz="4" w:space="0" w:color="auto"/>
            </w:tcBorders>
          </w:tcPr>
          <w:p w14:paraId="335A5A8A" w14:textId="77777777" w:rsidR="00854AE9" w:rsidRPr="00C121F7" w:rsidRDefault="00854AE9" w:rsidP="00854AE9">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2.12 - 3.84</w:t>
            </w:r>
          </w:p>
        </w:tc>
        <w:tc>
          <w:tcPr>
            <w:tcW w:w="90" w:type="dxa"/>
          </w:tcPr>
          <w:p w14:paraId="2C502A2A" w14:textId="77777777" w:rsidR="00854AE9" w:rsidRPr="00C121F7" w:rsidRDefault="00854AE9" w:rsidP="00854AE9">
            <w:pPr>
              <w:tabs>
                <w:tab w:val="decimal" w:pos="1037"/>
              </w:tabs>
              <w:ind w:right="147"/>
              <w:jc w:val="center"/>
              <w:rPr>
                <w:rFonts w:asciiTheme="majorBidi" w:hAnsiTheme="majorBidi" w:cstheme="majorBidi"/>
                <w:sz w:val="28"/>
                <w:szCs w:val="28"/>
              </w:rPr>
            </w:pPr>
          </w:p>
        </w:tc>
        <w:tc>
          <w:tcPr>
            <w:tcW w:w="1260" w:type="dxa"/>
            <w:tcBorders>
              <w:top w:val="single" w:sz="4" w:space="0" w:color="auto"/>
            </w:tcBorders>
          </w:tcPr>
          <w:p w14:paraId="1A6E526B" w14:textId="77777777" w:rsidR="00854AE9" w:rsidRPr="00C121F7" w:rsidRDefault="00854AE9" w:rsidP="00854AE9">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2.84</w:t>
            </w:r>
          </w:p>
        </w:tc>
        <w:tc>
          <w:tcPr>
            <w:tcW w:w="90" w:type="dxa"/>
          </w:tcPr>
          <w:p w14:paraId="155C9F73" w14:textId="77777777" w:rsidR="00854AE9" w:rsidRPr="00C121F7" w:rsidRDefault="00854AE9" w:rsidP="00854AE9">
            <w:pPr>
              <w:tabs>
                <w:tab w:val="decimal" w:pos="1037"/>
              </w:tabs>
              <w:ind w:right="147"/>
              <w:jc w:val="center"/>
              <w:rPr>
                <w:rFonts w:asciiTheme="majorBidi" w:hAnsiTheme="majorBidi" w:cstheme="majorBidi"/>
                <w:sz w:val="28"/>
                <w:szCs w:val="28"/>
              </w:rPr>
            </w:pPr>
          </w:p>
        </w:tc>
        <w:tc>
          <w:tcPr>
            <w:tcW w:w="1172" w:type="dxa"/>
            <w:tcBorders>
              <w:top w:val="single" w:sz="4" w:space="0" w:color="auto"/>
            </w:tcBorders>
          </w:tcPr>
          <w:p w14:paraId="1D5DCAAF" w14:textId="77777777" w:rsidR="00854AE9" w:rsidRPr="00C121F7" w:rsidRDefault="00854AE9" w:rsidP="00854AE9">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2.84</w:t>
            </w:r>
          </w:p>
        </w:tc>
      </w:tr>
      <w:tr w:rsidR="00854AE9" w:rsidRPr="00C121F7" w14:paraId="11407281" w14:textId="77777777" w:rsidTr="0069254B">
        <w:trPr>
          <w:trHeight w:val="409"/>
        </w:trPr>
        <w:tc>
          <w:tcPr>
            <w:tcW w:w="3870" w:type="dxa"/>
            <w:gridSpan w:val="4"/>
          </w:tcPr>
          <w:p w14:paraId="42295744" w14:textId="2D93B5E4" w:rsidR="00854AE9" w:rsidRPr="00FC60DF" w:rsidRDefault="00854AE9" w:rsidP="0007162A">
            <w:pPr>
              <w:ind w:left="151" w:right="-72" w:hanging="90"/>
              <w:rPr>
                <w:rFonts w:asciiTheme="majorBidi" w:hAnsiTheme="majorBidi" w:cstheme="majorBidi"/>
                <w:sz w:val="28"/>
                <w:szCs w:val="28"/>
                <w:cs/>
              </w:rPr>
            </w:pPr>
            <w:r w:rsidRPr="00B542DF">
              <w:rPr>
                <w:rFonts w:asciiTheme="majorBidi" w:hAnsiTheme="majorBidi" w:cstheme="majorBidi"/>
                <w:sz w:val="28"/>
                <w:szCs w:val="28"/>
              </w:rPr>
              <w:t xml:space="preserve">Future salary increase rate </w:t>
            </w:r>
          </w:p>
        </w:tc>
        <w:tc>
          <w:tcPr>
            <w:tcW w:w="1350" w:type="dxa"/>
          </w:tcPr>
          <w:p w14:paraId="4705A0F9" w14:textId="77777777" w:rsidR="00854AE9" w:rsidRPr="00FC60DF" w:rsidRDefault="00854AE9" w:rsidP="00854AE9">
            <w:pPr>
              <w:tabs>
                <w:tab w:val="decimal" w:pos="1037"/>
              </w:tabs>
              <w:ind w:right="147"/>
              <w:jc w:val="center"/>
              <w:rPr>
                <w:rFonts w:asciiTheme="majorBidi" w:hAnsiTheme="majorBidi" w:cstheme="majorBidi"/>
                <w:sz w:val="28"/>
                <w:szCs w:val="28"/>
                <w:cs/>
              </w:rPr>
            </w:pPr>
            <w:r w:rsidRPr="003A68DA">
              <w:rPr>
                <w:rFonts w:asciiTheme="majorBidi" w:hAnsiTheme="majorBidi" w:cstheme="majorBidi"/>
                <w:sz w:val="28"/>
                <w:szCs w:val="28"/>
              </w:rPr>
              <w:t>5.00</w:t>
            </w:r>
          </w:p>
        </w:tc>
        <w:tc>
          <w:tcPr>
            <w:tcW w:w="90" w:type="dxa"/>
          </w:tcPr>
          <w:p w14:paraId="3DFD3F0F" w14:textId="77777777" w:rsidR="00854AE9" w:rsidRPr="00C121F7" w:rsidRDefault="00854AE9" w:rsidP="00854AE9">
            <w:pPr>
              <w:tabs>
                <w:tab w:val="decimal" w:pos="1037"/>
              </w:tabs>
              <w:ind w:right="147"/>
              <w:jc w:val="center"/>
              <w:rPr>
                <w:rFonts w:asciiTheme="majorBidi" w:hAnsiTheme="majorBidi" w:cstheme="majorBidi"/>
                <w:sz w:val="28"/>
                <w:szCs w:val="28"/>
                <w:lang w:val="en-GB"/>
              </w:rPr>
            </w:pPr>
          </w:p>
        </w:tc>
        <w:tc>
          <w:tcPr>
            <w:tcW w:w="1350" w:type="dxa"/>
          </w:tcPr>
          <w:p w14:paraId="3768EAAE" w14:textId="77777777" w:rsidR="00854AE9" w:rsidRPr="00C121F7" w:rsidRDefault="00854AE9" w:rsidP="00854AE9">
            <w:pPr>
              <w:tabs>
                <w:tab w:val="decimal" w:pos="1037"/>
              </w:tabs>
              <w:ind w:right="147"/>
              <w:jc w:val="center"/>
              <w:rPr>
                <w:rFonts w:asciiTheme="majorBidi" w:hAnsiTheme="majorBidi" w:cstheme="majorBidi"/>
                <w:sz w:val="28"/>
                <w:szCs w:val="28"/>
                <w:lang w:val="en-GB"/>
              </w:rPr>
            </w:pPr>
            <w:r w:rsidRPr="00C121F7">
              <w:rPr>
                <w:rFonts w:asciiTheme="majorBidi" w:hAnsiTheme="majorBidi" w:cstheme="majorBidi"/>
                <w:sz w:val="28"/>
                <w:szCs w:val="28"/>
              </w:rPr>
              <w:t>5.00</w:t>
            </w:r>
          </w:p>
        </w:tc>
        <w:tc>
          <w:tcPr>
            <w:tcW w:w="90" w:type="dxa"/>
          </w:tcPr>
          <w:p w14:paraId="4EFFF2F2" w14:textId="77777777" w:rsidR="00854AE9" w:rsidRPr="00C121F7" w:rsidRDefault="00854AE9" w:rsidP="00854AE9">
            <w:pPr>
              <w:tabs>
                <w:tab w:val="decimal" w:pos="1037"/>
              </w:tabs>
              <w:ind w:right="147"/>
              <w:jc w:val="center"/>
              <w:rPr>
                <w:rFonts w:asciiTheme="majorBidi" w:hAnsiTheme="majorBidi" w:cstheme="majorBidi"/>
                <w:sz w:val="28"/>
                <w:szCs w:val="28"/>
                <w:lang w:val="en-GB"/>
              </w:rPr>
            </w:pPr>
          </w:p>
        </w:tc>
        <w:tc>
          <w:tcPr>
            <w:tcW w:w="1260" w:type="dxa"/>
          </w:tcPr>
          <w:p w14:paraId="4C1810AB" w14:textId="77777777" w:rsidR="00854AE9" w:rsidRPr="00C121F7" w:rsidRDefault="00854AE9" w:rsidP="00854AE9">
            <w:pPr>
              <w:tabs>
                <w:tab w:val="decimal" w:pos="1037"/>
              </w:tabs>
              <w:ind w:right="147"/>
              <w:jc w:val="center"/>
              <w:rPr>
                <w:rFonts w:asciiTheme="majorBidi" w:hAnsiTheme="majorBidi" w:cstheme="majorBidi"/>
                <w:sz w:val="28"/>
                <w:szCs w:val="28"/>
                <w:lang w:val="en-GB"/>
              </w:rPr>
            </w:pPr>
            <w:r w:rsidRPr="00C121F7">
              <w:rPr>
                <w:rFonts w:asciiTheme="majorBidi" w:hAnsiTheme="majorBidi" w:cstheme="majorBidi"/>
                <w:sz w:val="28"/>
                <w:szCs w:val="28"/>
              </w:rPr>
              <w:t>5.00</w:t>
            </w:r>
          </w:p>
        </w:tc>
        <w:tc>
          <w:tcPr>
            <w:tcW w:w="90" w:type="dxa"/>
          </w:tcPr>
          <w:p w14:paraId="52445965" w14:textId="77777777" w:rsidR="00854AE9" w:rsidRPr="00C121F7" w:rsidRDefault="00854AE9" w:rsidP="00854AE9">
            <w:pPr>
              <w:tabs>
                <w:tab w:val="decimal" w:pos="1037"/>
              </w:tabs>
              <w:ind w:right="147"/>
              <w:jc w:val="center"/>
              <w:rPr>
                <w:rFonts w:asciiTheme="majorBidi" w:hAnsiTheme="majorBidi" w:cstheme="majorBidi"/>
                <w:sz w:val="28"/>
                <w:szCs w:val="28"/>
                <w:lang w:val="en-GB"/>
              </w:rPr>
            </w:pPr>
          </w:p>
        </w:tc>
        <w:tc>
          <w:tcPr>
            <w:tcW w:w="1172" w:type="dxa"/>
          </w:tcPr>
          <w:p w14:paraId="23265966" w14:textId="77777777" w:rsidR="00854AE9" w:rsidRPr="00C121F7" w:rsidRDefault="00854AE9" w:rsidP="00854AE9">
            <w:pPr>
              <w:tabs>
                <w:tab w:val="decimal" w:pos="1037"/>
              </w:tabs>
              <w:ind w:right="147"/>
              <w:jc w:val="center"/>
              <w:rPr>
                <w:rFonts w:asciiTheme="majorBidi" w:hAnsiTheme="majorBidi" w:cstheme="majorBidi"/>
                <w:sz w:val="28"/>
                <w:szCs w:val="28"/>
                <w:lang w:val="en-GB"/>
              </w:rPr>
            </w:pPr>
            <w:r w:rsidRPr="00C121F7">
              <w:rPr>
                <w:rFonts w:asciiTheme="majorBidi" w:hAnsiTheme="majorBidi" w:cstheme="majorBidi"/>
                <w:sz w:val="28"/>
                <w:szCs w:val="28"/>
              </w:rPr>
              <w:t>5.00</w:t>
            </w:r>
          </w:p>
        </w:tc>
      </w:tr>
      <w:tr w:rsidR="00854AE9" w:rsidRPr="00C121F7" w14:paraId="49797B3E" w14:textId="77777777" w:rsidTr="0069254B">
        <w:trPr>
          <w:trHeight w:val="360"/>
        </w:trPr>
        <w:tc>
          <w:tcPr>
            <w:tcW w:w="3870" w:type="dxa"/>
            <w:gridSpan w:val="4"/>
          </w:tcPr>
          <w:p w14:paraId="6303F88C" w14:textId="1493DA39" w:rsidR="00854AE9" w:rsidRPr="00FC60DF" w:rsidRDefault="00854AE9" w:rsidP="0007162A">
            <w:pPr>
              <w:ind w:left="151" w:right="-72" w:hanging="90"/>
              <w:rPr>
                <w:rFonts w:asciiTheme="majorBidi" w:hAnsiTheme="majorBidi" w:cstheme="majorBidi"/>
                <w:sz w:val="28"/>
                <w:szCs w:val="28"/>
                <w:cs/>
              </w:rPr>
            </w:pPr>
            <w:r w:rsidRPr="00B542DF">
              <w:rPr>
                <w:rFonts w:asciiTheme="majorBidi" w:hAnsiTheme="majorBidi" w:cstheme="majorBidi"/>
                <w:sz w:val="28"/>
                <w:szCs w:val="28"/>
              </w:rPr>
              <w:t xml:space="preserve">Staff turnover rate (depending on age and </w:t>
            </w:r>
            <w:r w:rsidR="00335B50">
              <w:rPr>
                <w:rFonts w:asciiTheme="majorBidi" w:hAnsiTheme="majorBidi" w:cstheme="majorBidi"/>
                <w:sz w:val="28"/>
                <w:szCs w:val="28"/>
              </w:rPr>
              <w:br/>
            </w:r>
            <w:r w:rsidR="0007162A">
              <w:rPr>
                <w:rFonts w:asciiTheme="majorBidi" w:hAnsiTheme="majorBidi" w:cstheme="majorBidi"/>
                <w:sz w:val="28"/>
                <w:szCs w:val="28"/>
              </w:rPr>
              <w:t xml:space="preserve"> </w:t>
            </w:r>
            <w:r w:rsidRPr="00B542DF">
              <w:rPr>
                <w:rFonts w:asciiTheme="majorBidi" w:hAnsiTheme="majorBidi" w:cstheme="majorBidi"/>
                <w:sz w:val="28"/>
                <w:szCs w:val="28"/>
              </w:rPr>
              <w:t>level of staffs)</w:t>
            </w:r>
          </w:p>
        </w:tc>
        <w:tc>
          <w:tcPr>
            <w:tcW w:w="1350" w:type="dxa"/>
            <w:vAlign w:val="bottom"/>
          </w:tcPr>
          <w:p w14:paraId="2A62EC8D" w14:textId="77777777" w:rsidR="00854AE9" w:rsidRPr="003A68DA" w:rsidRDefault="00854AE9" w:rsidP="00854AE9">
            <w:pPr>
              <w:tabs>
                <w:tab w:val="decimal" w:pos="1037"/>
              </w:tabs>
              <w:ind w:right="147"/>
              <w:jc w:val="center"/>
              <w:rPr>
                <w:rFonts w:asciiTheme="majorBidi" w:hAnsiTheme="majorBidi" w:cstheme="majorBidi"/>
                <w:sz w:val="28"/>
                <w:szCs w:val="28"/>
              </w:rPr>
            </w:pPr>
            <w:r w:rsidRPr="003A68DA">
              <w:rPr>
                <w:rFonts w:asciiTheme="majorBidi" w:hAnsiTheme="majorBidi" w:cstheme="majorBidi"/>
                <w:sz w:val="28"/>
                <w:szCs w:val="28"/>
              </w:rPr>
              <w:t>2 - 33</w:t>
            </w:r>
          </w:p>
        </w:tc>
        <w:tc>
          <w:tcPr>
            <w:tcW w:w="90" w:type="dxa"/>
          </w:tcPr>
          <w:p w14:paraId="3019A0F6" w14:textId="77777777" w:rsidR="00854AE9" w:rsidRPr="00C121F7" w:rsidRDefault="00854AE9" w:rsidP="00854AE9">
            <w:pPr>
              <w:tabs>
                <w:tab w:val="decimal" w:pos="1037"/>
              </w:tabs>
              <w:ind w:right="147"/>
              <w:jc w:val="center"/>
              <w:rPr>
                <w:rFonts w:asciiTheme="majorBidi" w:hAnsiTheme="majorBidi" w:cstheme="majorBidi"/>
                <w:sz w:val="28"/>
                <w:szCs w:val="28"/>
                <w:lang w:val="en-GB"/>
              </w:rPr>
            </w:pPr>
          </w:p>
        </w:tc>
        <w:tc>
          <w:tcPr>
            <w:tcW w:w="1350" w:type="dxa"/>
            <w:vAlign w:val="bottom"/>
          </w:tcPr>
          <w:p w14:paraId="6240B8A2" w14:textId="77777777" w:rsidR="00854AE9" w:rsidRPr="00C121F7" w:rsidRDefault="00854AE9" w:rsidP="00854AE9">
            <w:pPr>
              <w:tabs>
                <w:tab w:val="decimal" w:pos="1037"/>
              </w:tabs>
              <w:ind w:right="147"/>
              <w:jc w:val="center"/>
              <w:rPr>
                <w:rFonts w:asciiTheme="majorBidi" w:hAnsiTheme="majorBidi" w:cstheme="majorBidi"/>
                <w:sz w:val="28"/>
                <w:szCs w:val="28"/>
                <w:lang w:val="en-GB"/>
              </w:rPr>
            </w:pPr>
            <w:r w:rsidRPr="00C121F7">
              <w:rPr>
                <w:rFonts w:asciiTheme="majorBidi" w:hAnsiTheme="majorBidi" w:cstheme="majorBidi"/>
                <w:sz w:val="28"/>
                <w:szCs w:val="28"/>
              </w:rPr>
              <w:t>2 - 33</w:t>
            </w:r>
          </w:p>
        </w:tc>
        <w:tc>
          <w:tcPr>
            <w:tcW w:w="90" w:type="dxa"/>
          </w:tcPr>
          <w:p w14:paraId="67F812B0" w14:textId="77777777" w:rsidR="00854AE9" w:rsidRPr="00C121F7" w:rsidRDefault="00854AE9" w:rsidP="00854AE9">
            <w:pPr>
              <w:tabs>
                <w:tab w:val="decimal" w:pos="1037"/>
              </w:tabs>
              <w:ind w:right="147"/>
              <w:jc w:val="center"/>
              <w:rPr>
                <w:rFonts w:asciiTheme="majorBidi" w:hAnsiTheme="majorBidi" w:cstheme="majorBidi"/>
                <w:sz w:val="28"/>
                <w:szCs w:val="28"/>
                <w:lang w:val="en-GB"/>
              </w:rPr>
            </w:pPr>
          </w:p>
        </w:tc>
        <w:tc>
          <w:tcPr>
            <w:tcW w:w="1260" w:type="dxa"/>
            <w:vAlign w:val="bottom"/>
          </w:tcPr>
          <w:p w14:paraId="32F1E319" w14:textId="77777777" w:rsidR="00854AE9" w:rsidRPr="00C121F7" w:rsidRDefault="00854AE9" w:rsidP="00854AE9">
            <w:pPr>
              <w:tabs>
                <w:tab w:val="decimal" w:pos="1037"/>
              </w:tabs>
              <w:ind w:right="147"/>
              <w:jc w:val="center"/>
              <w:rPr>
                <w:rFonts w:asciiTheme="majorBidi" w:hAnsiTheme="majorBidi" w:cstheme="majorBidi"/>
                <w:sz w:val="28"/>
                <w:szCs w:val="28"/>
                <w:lang w:val="en-GB"/>
              </w:rPr>
            </w:pPr>
            <w:r w:rsidRPr="00C121F7">
              <w:rPr>
                <w:rFonts w:asciiTheme="majorBidi" w:hAnsiTheme="majorBidi" w:cstheme="majorBidi"/>
                <w:sz w:val="28"/>
                <w:szCs w:val="28"/>
              </w:rPr>
              <w:t>2 - 33</w:t>
            </w:r>
          </w:p>
        </w:tc>
        <w:tc>
          <w:tcPr>
            <w:tcW w:w="90" w:type="dxa"/>
          </w:tcPr>
          <w:p w14:paraId="04A204E9" w14:textId="77777777" w:rsidR="00854AE9" w:rsidRPr="00C121F7" w:rsidRDefault="00854AE9" w:rsidP="00854AE9">
            <w:pPr>
              <w:tabs>
                <w:tab w:val="decimal" w:pos="1037"/>
              </w:tabs>
              <w:ind w:right="147"/>
              <w:jc w:val="center"/>
              <w:rPr>
                <w:rFonts w:asciiTheme="majorBidi" w:hAnsiTheme="majorBidi" w:cstheme="majorBidi"/>
                <w:sz w:val="28"/>
                <w:szCs w:val="28"/>
                <w:lang w:val="en-GB"/>
              </w:rPr>
            </w:pPr>
          </w:p>
        </w:tc>
        <w:tc>
          <w:tcPr>
            <w:tcW w:w="1172" w:type="dxa"/>
            <w:vAlign w:val="bottom"/>
          </w:tcPr>
          <w:p w14:paraId="56A3156B" w14:textId="77777777" w:rsidR="00854AE9" w:rsidRPr="00C121F7" w:rsidRDefault="00854AE9" w:rsidP="00854AE9">
            <w:pPr>
              <w:tabs>
                <w:tab w:val="decimal" w:pos="1037"/>
              </w:tabs>
              <w:ind w:right="147"/>
              <w:jc w:val="center"/>
              <w:rPr>
                <w:rFonts w:asciiTheme="majorBidi" w:hAnsiTheme="majorBidi" w:cstheme="majorBidi"/>
                <w:sz w:val="28"/>
                <w:szCs w:val="28"/>
                <w:lang w:val="en-GB"/>
              </w:rPr>
            </w:pPr>
            <w:r w:rsidRPr="00C121F7">
              <w:rPr>
                <w:rFonts w:asciiTheme="majorBidi" w:hAnsiTheme="majorBidi" w:cstheme="majorBidi"/>
                <w:sz w:val="28"/>
                <w:szCs w:val="28"/>
              </w:rPr>
              <w:t>2 - 33</w:t>
            </w:r>
          </w:p>
        </w:tc>
      </w:tr>
    </w:tbl>
    <w:p w14:paraId="598A63C4" w14:textId="7069F101" w:rsidR="00C13304" w:rsidRPr="00900599" w:rsidRDefault="00C13304" w:rsidP="00515051">
      <w:pPr>
        <w:tabs>
          <w:tab w:val="left" w:pos="900"/>
          <w:tab w:val="left" w:pos="990"/>
          <w:tab w:val="left" w:pos="2160"/>
          <w:tab w:val="left" w:pos="2880"/>
        </w:tabs>
        <w:spacing w:before="240" w:after="120" w:line="380" w:lineRule="exact"/>
        <w:ind w:left="605" w:right="-43"/>
        <w:jc w:val="thaiDistribute"/>
        <w:rPr>
          <w:rFonts w:asciiTheme="majorBidi" w:hAnsiTheme="majorBidi" w:cstheme="majorBidi"/>
          <w:sz w:val="28"/>
          <w:szCs w:val="28"/>
        </w:rPr>
      </w:pPr>
      <w:r w:rsidRPr="00900599">
        <w:rPr>
          <w:rFonts w:asciiTheme="majorBidi" w:hAnsiTheme="majorBidi" w:cstheme="majorBidi"/>
          <w:sz w:val="28"/>
          <w:szCs w:val="28"/>
        </w:rPr>
        <w:t xml:space="preserve">The result </w:t>
      </w:r>
      <w:r w:rsidRPr="00B542DF">
        <w:rPr>
          <w:rFonts w:asciiTheme="majorBidi" w:hAnsiTheme="majorBidi" w:cstheme="majorBidi"/>
          <w:sz w:val="28"/>
          <w:szCs w:val="28"/>
        </w:rPr>
        <w:t>of</w:t>
      </w:r>
      <w:r w:rsidRPr="00900599">
        <w:rPr>
          <w:rFonts w:asciiTheme="majorBidi" w:hAnsiTheme="majorBidi" w:cstheme="majorBidi"/>
          <w:sz w:val="28"/>
          <w:szCs w:val="28"/>
        </w:rPr>
        <w:t xml:space="preserve"> sensitivity analysis for significant assumptions</w:t>
      </w:r>
      <w:r w:rsidRPr="00780319">
        <w:rPr>
          <w:rFonts w:asciiTheme="majorBidi" w:hAnsiTheme="majorBidi" w:cstheme="majorBidi"/>
          <w:sz w:val="28"/>
          <w:szCs w:val="28"/>
        </w:rPr>
        <w:t xml:space="preserve"> </w:t>
      </w:r>
      <w:r w:rsidRPr="00900599">
        <w:rPr>
          <w:rFonts w:asciiTheme="majorBidi" w:hAnsiTheme="majorBidi" w:cstheme="majorBidi"/>
          <w:sz w:val="28"/>
          <w:szCs w:val="28"/>
        </w:rPr>
        <w:t xml:space="preserve">that affect the present value of </w:t>
      </w:r>
      <w:r w:rsidR="008A2C70" w:rsidRPr="008A2C70">
        <w:rPr>
          <w:rFonts w:asciiTheme="majorBidi" w:hAnsiTheme="majorBidi" w:cstheme="majorBidi"/>
          <w:sz w:val="28"/>
          <w:szCs w:val="28"/>
        </w:rPr>
        <w:t xml:space="preserve">non-current provisions </w:t>
      </w:r>
      <w:r w:rsidR="00515051">
        <w:rPr>
          <w:rFonts w:asciiTheme="majorBidi" w:hAnsiTheme="majorBidi" w:cstheme="majorBidi"/>
          <w:sz w:val="28"/>
          <w:szCs w:val="28"/>
        </w:rPr>
        <w:br/>
      </w:r>
      <w:r w:rsidR="008A2C70" w:rsidRPr="008A2C70">
        <w:rPr>
          <w:rFonts w:asciiTheme="majorBidi" w:hAnsiTheme="majorBidi" w:cstheme="majorBidi"/>
          <w:sz w:val="28"/>
          <w:szCs w:val="28"/>
        </w:rPr>
        <w:t>for employee benefits</w:t>
      </w:r>
      <w:r w:rsidRPr="00900599">
        <w:rPr>
          <w:rFonts w:asciiTheme="majorBidi" w:hAnsiTheme="majorBidi" w:cstheme="majorBidi"/>
          <w:sz w:val="28"/>
          <w:szCs w:val="28"/>
        </w:rPr>
        <w:t xml:space="preserve"> as at </w:t>
      </w:r>
      <w:r w:rsidR="00C957C8" w:rsidRPr="00900599">
        <w:rPr>
          <w:rFonts w:asciiTheme="majorBidi" w:hAnsiTheme="majorBidi" w:cstheme="majorBidi"/>
          <w:sz w:val="28"/>
          <w:szCs w:val="28"/>
        </w:rPr>
        <w:t xml:space="preserve">December </w:t>
      </w:r>
      <w:r w:rsidR="00786ED8">
        <w:rPr>
          <w:rFonts w:asciiTheme="majorBidi" w:hAnsiTheme="majorBidi" w:cstheme="majorBidi"/>
          <w:sz w:val="28"/>
          <w:szCs w:val="28"/>
        </w:rPr>
        <w:t xml:space="preserve">31, </w:t>
      </w:r>
      <w:r w:rsidR="00C957C8" w:rsidRPr="00900599">
        <w:rPr>
          <w:rFonts w:asciiTheme="majorBidi" w:hAnsiTheme="majorBidi" w:cstheme="majorBidi"/>
          <w:sz w:val="28"/>
          <w:szCs w:val="28"/>
        </w:rPr>
        <w:t>202</w:t>
      </w:r>
      <w:r w:rsidR="00854AE9" w:rsidRPr="00900599">
        <w:rPr>
          <w:rFonts w:asciiTheme="majorBidi" w:hAnsiTheme="majorBidi" w:cstheme="majorBidi"/>
          <w:sz w:val="28"/>
          <w:szCs w:val="28"/>
        </w:rPr>
        <w:t>5</w:t>
      </w:r>
      <w:r w:rsidR="00C957C8" w:rsidRPr="00900599">
        <w:rPr>
          <w:rFonts w:asciiTheme="majorBidi" w:hAnsiTheme="majorBidi" w:cstheme="majorBidi"/>
          <w:sz w:val="28"/>
          <w:szCs w:val="28"/>
        </w:rPr>
        <w:t xml:space="preserve"> and 202</w:t>
      </w:r>
      <w:r w:rsidR="00854AE9" w:rsidRPr="00900599">
        <w:rPr>
          <w:rFonts w:asciiTheme="majorBidi" w:hAnsiTheme="majorBidi" w:cstheme="majorBidi"/>
          <w:sz w:val="28"/>
          <w:szCs w:val="28"/>
        </w:rPr>
        <w:t>4</w:t>
      </w:r>
      <w:r w:rsidR="00862D51" w:rsidRPr="00900599">
        <w:rPr>
          <w:rFonts w:asciiTheme="majorBidi" w:hAnsiTheme="majorBidi" w:cstheme="majorBidi"/>
          <w:sz w:val="28"/>
          <w:szCs w:val="28"/>
        </w:rPr>
        <w:t xml:space="preserve"> </w:t>
      </w:r>
      <w:r w:rsidRPr="00900599">
        <w:rPr>
          <w:rFonts w:asciiTheme="majorBidi" w:hAnsiTheme="majorBidi" w:cstheme="majorBidi"/>
          <w:sz w:val="28"/>
          <w:szCs w:val="28"/>
        </w:rPr>
        <w:t xml:space="preserve">are summarised below: </w:t>
      </w:r>
    </w:p>
    <w:tbl>
      <w:tblPr>
        <w:tblW w:w="9272" w:type="dxa"/>
        <w:tblInd w:w="540" w:type="dxa"/>
        <w:tblLayout w:type="fixed"/>
        <w:tblCellMar>
          <w:left w:w="29" w:type="dxa"/>
          <w:right w:w="29" w:type="dxa"/>
        </w:tblCellMar>
        <w:tblLook w:val="04A0" w:firstRow="1" w:lastRow="0" w:firstColumn="1" w:lastColumn="0" w:noHBand="0" w:noVBand="1"/>
      </w:tblPr>
      <w:tblGrid>
        <w:gridCol w:w="1223"/>
        <w:gridCol w:w="953"/>
        <w:gridCol w:w="1064"/>
        <w:gridCol w:w="1440"/>
        <w:gridCol w:w="90"/>
        <w:gridCol w:w="1440"/>
        <w:gridCol w:w="90"/>
        <w:gridCol w:w="1440"/>
        <w:gridCol w:w="90"/>
        <w:gridCol w:w="1442"/>
      </w:tblGrid>
      <w:tr w:rsidR="00854AE9" w:rsidRPr="00C121F7" w14:paraId="0399EB48" w14:textId="77777777" w:rsidTr="00C16801">
        <w:trPr>
          <w:trHeight w:val="193"/>
        </w:trPr>
        <w:tc>
          <w:tcPr>
            <w:tcW w:w="1223" w:type="dxa"/>
          </w:tcPr>
          <w:p w14:paraId="29FC0E18" w14:textId="77777777" w:rsidR="00854AE9" w:rsidRPr="00C121F7" w:rsidRDefault="00854AE9">
            <w:pPr>
              <w:tabs>
                <w:tab w:val="decimal" w:pos="1037"/>
              </w:tabs>
              <w:ind w:right="-34"/>
              <w:jc w:val="right"/>
              <w:rPr>
                <w:rFonts w:asciiTheme="majorBidi" w:hAnsiTheme="majorBidi" w:cstheme="majorBidi"/>
                <w:sz w:val="28"/>
                <w:szCs w:val="28"/>
              </w:rPr>
            </w:pPr>
          </w:p>
        </w:tc>
        <w:tc>
          <w:tcPr>
            <w:tcW w:w="953" w:type="dxa"/>
          </w:tcPr>
          <w:p w14:paraId="45B56FC2" w14:textId="77777777" w:rsidR="00854AE9" w:rsidRPr="00C121F7" w:rsidRDefault="00854AE9">
            <w:pPr>
              <w:tabs>
                <w:tab w:val="decimal" w:pos="1037"/>
              </w:tabs>
              <w:ind w:right="-34"/>
              <w:jc w:val="right"/>
              <w:rPr>
                <w:rFonts w:asciiTheme="majorBidi" w:hAnsiTheme="majorBidi" w:cstheme="majorBidi"/>
                <w:sz w:val="28"/>
                <w:szCs w:val="28"/>
              </w:rPr>
            </w:pPr>
          </w:p>
        </w:tc>
        <w:tc>
          <w:tcPr>
            <w:tcW w:w="1064" w:type="dxa"/>
          </w:tcPr>
          <w:p w14:paraId="5C8D326D" w14:textId="77777777" w:rsidR="00854AE9" w:rsidRPr="00C121F7" w:rsidRDefault="00854AE9">
            <w:pPr>
              <w:tabs>
                <w:tab w:val="decimal" w:pos="1037"/>
              </w:tabs>
              <w:ind w:right="-34"/>
              <w:jc w:val="right"/>
              <w:rPr>
                <w:rFonts w:asciiTheme="majorBidi" w:hAnsiTheme="majorBidi" w:cstheme="majorBidi"/>
                <w:sz w:val="28"/>
                <w:szCs w:val="28"/>
              </w:rPr>
            </w:pPr>
          </w:p>
        </w:tc>
        <w:tc>
          <w:tcPr>
            <w:tcW w:w="6032" w:type="dxa"/>
            <w:gridSpan w:val="7"/>
          </w:tcPr>
          <w:p w14:paraId="2FD46E58" w14:textId="4FA3EBD3" w:rsidR="00854AE9" w:rsidRPr="00FC60DF" w:rsidRDefault="00854AE9" w:rsidP="00161752">
            <w:pPr>
              <w:tabs>
                <w:tab w:val="decimal" w:pos="1037"/>
              </w:tabs>
              <w:ind w:right="-29"/>
              <w:jc w:val="right"/>
              <w:rPr>
                <w:rFonts w:asciiTheme="majorBidi" w:hAnsiTheme="majorBidi" w:cstheme="majorBidi"/>
                <w:b/>
                <w:bCs/>
                <w:sz w:val="28"/>
                <w:szCs w:val="28"/>
                <w:cs/>
              </w:rPr>
            </w:pPr>
            <w:r w:rsidRPr="00180297">
              <w:rPr>
                <w:rFonts w:asciiTheme="majorBidi" w:hAnsiTheme="majorBidi" w:cstheme="majorBidi"/>
                <w:b/>
                <w:bCs/>
                <w:sz w:val="28"/>
                <w:szCs w:val="28"/>
              </w:rPr>
              <w:t>(Unit: Thousand Baht)</w:t>
            </w:r>
          </w:p>
        </w:tc>
      </w:tr>
      <w:tr w:rsidR="00854AE9" w:rsidRPr="00C121F7" w14:paraId="3B082F47" w14:textId="77777777" w:rsidTr="00C16801">
        <w:trPr>
          <w:trHeight w:val="193"/>
        </w:trPr>
        <w:tc>
          <w:tcPr>
            <w:tcW w:w="1223" w:type="dxa"/>
          </w:tcPr>
          <w:p w14:paraId="42E3DD4E" w14:textId="77777777" w:rsidR="00854AE9" w:rsidRPr="00C121F7" w:rsidRDefault="00854AE9">
            <w:pPr>
              <w:tabs>
                <w:tab w:val="decimal" w:pos="1037"/>
              </w:tabs>
              <w:ind w:right="-34"/>
              <w:jc w:val="right"/>
              <w:rPr>
                <w:rFonts w:asciiTheme="majorBidi" w:hAnsiTheme="majorBidi" w:cstheme="majorBidi"/>
                <w:sz w:val="28"/>
                <w:szCs w:val="28"/>
              </w:rPr>
            </w:pPr>
          </w:p>
        </w:tc>
        <w:tc>
          <w:tcPr>
            <w:tcW w:w="953" w:type="dxa"/>
          </w:tcPr>
          <w:p w14:paraId="3AADE35C" w14:textId="77777777" w:rsidR="00854AE9" w:rsidRPr="00C121F7" w:rsidRDefault="00854AE9">
            <w:pPr>
              <w:tabs>
                <w:tab w:val="decimal" w:pos="1037"/>
              </w:tabs>
              <w:ind w:right="-34"/>
              <w:jc w:val="right"/>
              <w:rPr>
                <w:rFonts w:asciiTheme="majorBidi" w:hAnsiTheme="majorBidi" w:cstheme="majorBidi"/>
                <w:sz w:val="28"/>
                <w:szCs w:val="28"/>
              </w:rPr>
            </w:pPr>
          </w:p>
        </w:tc>
        <w:tc>
          <w:tcPr>
            <w:tcW w:w="1064" w:type="dxa"/>
          </w:tcPr>
          <w:p w14:paraId="3BF81B16" w14:textId="77777777" w:rsidR="00854AE9" w:rsidRPr="00C121F7" w:rsidRDefault="00854AE9">
            <w:pPr>
              <w:tabs>
                <w:tab w:val="decimal" w:pos="1037"/>
              </w:tabs>
              <w:ind w:right="-34"/>
              <w:jc w:val="right"/>
              <w:rPr>
                <w:rFonts w:asciiTheme="majorBidi" w:hAnsiTheme="majorBidi" w:cstheme="majorBidi"/>
                <w:sz w:val="28"/>
                <w:szCs w:val="28"/>
              </w:rPr>
            </w:pPr>
          </w:p>
        </w:tc>
        <w:tc>
          <w:tcPr>
            <w:tcW w:w="6032" w:type="dxa"/>
            <w:gridSpan w:val="7"/>
            <w:tcBorders>
              <w:bottom w:val="single" w:sz="4" w:space="0" w:color="auto"/>
            </w:tcBorders>
          </w:tcPr>
          <w:p w14:paraId="3833EC97" w14:textId="0232EFD5" w:rsidR="00854AE9" w:rsidRPr="00180297" w:rsidRDefault="00854AE9">
            <w:pPr>
              <w:tabs>
                <w:tab w:val="decimal" w:pos="1037"/>
              </w:tabs>
              <w:ind w:right="-34"/>
              <w:jc w:val="center"/>
              <w:rPr>
                <w:rFonts w:asciiTheme="majorBidi" w:hAnsiTheme="majorBidi" w:cstheme="majorBidi"/>
                <w:b/>
                <w:bCs/>
                <w:spacing w:val="-4"/>
                <w:sz w:val="28"/>
                <w:szCs w:val="28"/>
              </w:rPr>
            </w:pPr>
            <w:r w:rsidRPr="00180297">
              <w:rPr>
                <w:rFonts w:asciiTheme="majorBidi" w:hAnsiTheme="majorBidi" w:cstheme="majorBidi"/>
                <w:b/>
                <w:bCs/>
                <w:spacing w:val="-4"/>
                <w:sz w:val="28"/>
                <w:szCs w:val="28"/>
              </w:rPr>
              <w:t>2025</w:t>
            </w:r>
          </w:p>
        </w:tc>
      </w:tr>
      <w:tr w:rsidR="00854AE9" w:rsidRPr="00C121F7" w14:paraId="6B91700E" w14:textId="77777777" w:rsidTr="00C16801">
        <w:trPr>
          <w:trHeight w:val="229"/>
        </w:trPr>
        <w:tc>
          <w:tcPr>
            <w:tcW w:w="3240" w:type="dxa"/>
            <w:gridSpan w:val="3"/>
          </w:tcPr>
          <w:p w14:paraId="440A8924" w14:textId="77777777" w:rsidR="00854AE9" w:rsidRPr="00FC60DF" w:rsidRDefault="00854AE9">
            <w:pPr>
              <w:ind w:left="151" w:right="-72" w:hanging="151"/>
              <w:rPr>
                <w:rFonts w:asciiTheme="majorBidi" w:hAnsiTheme="majorBidi" w:cstheme="majorBidi"/>
                <w:sz w:val="28"/>
                <w:szCs w:val="28"/>
                <w:cs/>
              </w:rPr>
            </w:pPr>
          </w:p>
        </w:tc>
        <w:tc>
          <w:tcPr>
            <w:tcW w:w="2970" w:type="dxa"/>
            <w:gridSpan w:val="3"/>
            <w:tcBorders>
              <w:top w:val="single" w:sz="4" w:space="0" w:color="auto"/>
              <w:bottom w:val="single" w:sz="4" w:space="0" w:color="auto"/>
            </w:tcBorders>
          </w:tcPr>
          <w:p w14:paraId="633BF574" w14:textId="0DEB140E" w:rsidR="00854AE9" w:rsidRPr="00180297" w:rsidRDefault="00854AE9">
            <w:pPr>
              <w:tabs>
                <w:tab w:val="decimal" w:pos="1037"/>
              </w:tabs>
              <w:ind w:left="-5"/>
              <w:jc w:val="center"/>
              <w:rPr>
                <w:rFonts w:asciiTheme="majorBidi" w:hAnsiTheme="majorBidi" w:cstheme="majorBidi"/>
                <w:b/>
                <w:bCs/>
                <w:sz w:val="28"/>
                <w:szCs w:val="28"/>
                <w:cs/>
              </w:rPr>
            </w:pPr>
            <w:r w:rsidRPr="00180297">
              <w:rPr>
                <w:rFonts w:asciiTheme="majorBidi" w:hAnsiTheme="majorBidi" w:cstheme="majorBidi"/>
                <w:b/>
                <w:bCs/>
                <w:sz w:val="28"/>
                <w:szCs w:val="28"/>
              </w:rPr>
              <w:t>Consolidated financial statements</w:t>
            </w:r>
          </w:p>
        </w:tc>
        <w:tc>
          <w:tcPr>
            <w:tcW w:w="90" w:type="dxa"/>
            <w:tcBorders>
              <w:top w:val="single" w:sz="4" w:space="0" w:color="auto"/>
            </w:tcBorders>
          </w:tcPr>
          <w:p w14:paraId="0E445902" w14:textId="77777777" w:rsidR="00854AE9" w:rsidRPr="00FC60DF" w:rsidRDefault="00854AE9">
            <w:pPr>
              <w:tabs>
                <w:tab w:val="decimal" w:pos="1037"/>
              </w:tabs>
              <w:ind w:left="-5"/>
              <w:jc w:val="center"/>
              <w:rPr>
                <w:rFonts w:asciiTheme="majorBidi" w:hAnsiTheme="majorBidi" w:cstheme="majorBidi"/>
                <w:b/>
                <w:bCs/>
                <w:sz w:val="28"/>
                <w:szCs w:val="28"/>
                <w:cs/>
              </w:rPr>
            </w:pPr>
          </w:p>
        </w:tc>
        <w:tc>
          <w:tcPr>
            <w:tcW w:w="2972" w:type="dxa"/>
            <w:gridSpan w:val="3"/>
            <w:tcBorders>
              <w:top w:val="single" w:sz="4" w:space="0" w:color="auto"/>
              <w:bottom w:val="single" w:sz="4" w:space="0" w:color="auto"/>
            </w:tcBorders>
          </w:tcPr>
          <w:p w14:paraId="6F174A7C" w14:textId="1A5F94DE" w:rsidR="00854AE9" w:rsidRPr="00FC60DF" w:rsidRDefault="00854AE9">
            <w:pPr>
              <w:tabs>
                <w:tab w:val="decimal" w:pos="1037"/>
              </w:tabs>
              <w:ind w:left="-5"/>
              <w:jc w:val="center"/>
              <w:rPr>
                <w:rFonts w:asciiTheme="majorBidi" w:hAnsiTheme="majorBidi" w:cstheme="majorBidi"/>
                <w:b/>
                <w:bCs/>
                <w:sz w:val="28"/>
                <w:szCs w:val="28"/>
                <w:cs/>
              </w:rPr>
            </w:pPr>
            <w:r w:rsidRPr="00180297">
              <w:rPr>
                <w:rFonts w:asciiTheme="majorBidi" w:hAnsiTheme="majorBidi" w:cstheme="majorBidi"/>
                <w:b/>
                <w:bCs/>
                <w:sz w:val="28"/>
                <w:szCs w:val="28"/>
              </w:rPr>
              <w:t>Separate financial statements</w:t>
            </w:r>
          </w:p>
        </w:tc>
      </w:tr>
      <w:tr w:rsidR="00854AE9" w:rsidRPr="00C121F7" w14:paraId="41FCBDC5" w14:textId="77777777" w:rsidTr="00C16801">
        <w:trPr>
          <w:trHeight w:val="193"/>
        </w:trPr>
        <w:tc>
          <w:tcPr>
            <w:tcW w:w="3240" w:type="dxa"/>
            <w:gridSpan w:val="3"/>
          </w:tcPr>
          <w:p w14:paraId="4584B069" w14:textId="77777777" w:rsidR="00854AE9" w:rsidRPr="00FC60DF" w:rsidRDefault="00854AE9">
            <w:pPr>
              <w:ind w:left="151" w:right="-72" w:hanging="151"/>
              <w:rPr>
                <w:rFonts w:asciiTheme="majorBidi" w:hAnsiTheme="majorBidi" w:cstheme="majorBidi"/>
                <w:sz w:val="28"/>
                <w:szCs w:val="28"/>
                <w:cs/>
              </w:rPr>
            </w:pPr>
          </w:p>
        </w:tc>
        <w:tc>
          <w:tcPr>
            <w:tcW w:w="1440" w:type="dxa"/>
            <w:tcBorders>
              <w:top w:val="single" w:sz="4" w:space="0" w:color="auto"/>
              <w:bottom w:val="single" w:sz="4" w:space="0" w:color="auto"/>
            </w:tcBorders>
          </w:tcPr>
          <w:p w14:paraId="0E709892" w14:textId="1747DCE9" w:rsidR="00854AE9" w:rsidRPr="00180297" w:rsidRDefault="00854AE9">
            <w:pPr>
              <w:ind w:right="-72"/>
              <w:jc w:val="center"/>
              <w:rPr>
                <w:rFonts w:asciiTheme="majorBidi" w:hAnsiTheme="majorBidi" w:cstheme="majorBidi"/>
                <w:b/>
                <w:bCs/>
                <w:sz w:val="28"/>
                <w:szCs w:val="28"/>
              </w:rPr>
            </w:pPr>
            <w:r w:rsidRPr="00180297">
              <w:rPr>
                <w:rFonts w:asciiTheme="majorBidi" w:hAnsiTheme="majorBidi" w:cstheme="majorBidi"/>
                <w:b/>
                <w:bCs/>
                <w:sz w:val="28"/>
                <w:szCs w:val="28"/>
              </w:rPr>
              <w:t>Increase 1%</w:t>
            </w:r>
          </w:p>
        </w:tc>
        <w:tc>
          <w:tcPr>
            <w:tcW w:w="90" w:type="dxa"/>
          </w:tcPr>
          <w:p w14:paraId="1099C626" w14:textId="77777777" w:rsidR="00854AE9" w:rsidRPr="00180297" w:rsidRDefault="00854AE9">
            <w:pPr>
              <w:ind w:right="-72"/>
              <w:jc w:val="center"/>
              <w:rPr>
                <w:rFonts w:asciiTheme="majorBidi" w:hAnsiTheme="majorBidi" w:cstheme="majorBidi"/>
                <w:b/>
                <w:bCs/>
                <w:sz w:val="28"/>
                <w:szCs w:val="28"/>
              </w:rPr>
            </w:pPr>
          </w:p>
        </w:tc>
        <w:tc>
          <w:tcPr>
            <w:tcW w:w="1440" w:type="dxa"/>
            <w:tcBorders>
              <w:top w:val="single" w:sz="4" w:space="0" w:color="auto"/>
              <w:bottom w:val="single" w:sz="4" w:space="0" w:color="auto"/>
            </w:tcBorders>
          </w:tcPr>
          <w:p w14:paraId="7653609D" w14:textId="5E06BF94" w:rsidR="00854AE9" w:rsidRPr="00180297" w:rsidRDefault="00854AE9">
            <w:pPr>
              <w:ind w:right="-72"/>
              <w:jc w:val="center"/>
              <w:rPr>
                <w:rFonts w:asciiTheme="majorBidi" w:hAnsiTheme="majorBidi" w:cstheme="majorBidi"/>
                <w:b/>
                <w:bCs/>
                <w:sz w:val="28"/>
                <w:szCs w:val="28"/>
              </w:rPr>
            </w:pPr>
            <w:r w:rsidRPr="00180297">
              <w:rPr>
                <w:rFonts w:asciiTheme="majorBidi" w:hAnsiTheme="majorBidi" w:cstheme="majorBidi"/>
                <w:b/>
                <w:bCs/>
                <w:sz w:val="28"/>
                <w:szCs w:val="28"/>
              </w:rPr>
              <w:t>Decrease 1%</w:t>
            </w:r>
          </w:p>
        </w:tc>
        <w:tc>
          <w:tcPr>
            <w:tcW w:w="90" w:type="dxa"/>
          </w:tcPr>
          <w:p w14:paraId="77AE6BCE" w14:textId="77777777" w:rsidR="00854AE9" w:rsidRPr="00180297" w:rsidRDefault="00854AE9">
            <w:pPr>
              <w:ind w:right="-72"/>
              <w:jc w:val="center"/>
              <w:rPr>
                <w:rFonts w:asciiTheme="majorBidi" w:hAnsiTheme="majorBidi" w:cstheme="majorBidi"/>
                <w:b/>
                <w:bCs/>
                <w:sz w:val="28"/>
                <w:szCs w:val="28"/>
              </w:rPr>
            </w:pPr>
          </w:p>
        </w:tc>
        <w:tc>
          <w:tcPr>
            <w:tcW w:w="1440" w:type="dxa"/>
            <w:tcBorders>
              <w:top w:val="single" w:sz="4" w:space="0" w:color="auto"/>
              <w:bottom w:val="single" w:sz="4" w:space="0" w:color="auto"/>
            </w:tcBorders>
          </w:tcPr>
          <w:p w14:paraId="796AB8F1" w14:textId="09472F4B" w:rsidR="00854AE9" w:rsidRPr="00180297" w:rsidRDefault="00854AE9">
            <w:pPr>
              <w:ind w:right="-72"/>
              <w:jc w:val="center"/>
              <w:rPr>
                <w:rFonts w:asciiTheme="majorBidi" w:hAnsiTheme="majorBidi" w:cstheme="majorBidi"/>
                <w:b/>
                <w:bCs/>
                <w:sz w:val="28"/>
                <w:szCs w:val="28"/>
              </w:rPr>
            </w:pPr>
            <w:r w:rsidRPr="00180297">
              <w:rPr>
                <w:rFonts w:asciiTheme="majorBidi" w:hAnsiTheme="majorBidi" w:cstheme="majorBidi"/>
                <w:b/>
                <w:bCs/>
                <w:sz w:val="28"/>
                <w:szCs w:val="28"/>
              </w:rPr>
              <w:t>Increase 1%</w:t>
            </w:r>
          </w:p>
        </w:tc>
        <w:tc>
          <w:tcPr>
            <w:tcW w:w="90" w:type="dxa"/>
          </w:tcPr>
          <w:p w14:paraId="0E45E02D" w14:textId="77777777" w:rsidR="00854AE9" w:rsidRPr="00180297" w:rsidRDefault="00854AE9">
            <w:pPr>
              <w:ind w:right="-72"/>
              <w:jc w:val="center"/>
              <w:rPr>
                <w:rFonts w:asciiTheme="majorBidi" w:hAnsiTheme="majorBidi" w:cstheme="majorBidi"/>
                <w:b/>
                <w:bCs/>
                <w:sz w:val="28"/>
                <w:szCs w:val="28"/>
              </w:rPr>
            </w:pPr>
          </w:p>
        </w:tc>
        <w:tc>
          <w:tcPr>
            <w:tcW w:w="1442" w:type="dxa"/>
            <w:tcBorders>
              <w:top w:val="single" w:sz="4" w:space="0" w:color="auto"/>
              <w:bottom w:val="single" w:sz="4" w:space="0" w:color="auto"/>
            </w:tcBorders>
          </w:tcPr>
          <w:p w14:paraId="29B5E41C" w14:textId="78AC942F" w:rsidR="00854AE9" w:rsidRPr="00180297" w:rsidRDefault="00854AE9">
            <w:pPr>
              <w:ind w:right="-72"/>
              <w:jc w:val="center"/>
              <w:rPr>
                <w:rFonts w:asciiTheme="majorBidi" w:hAnsiTheme="majorBidi" w:cstheme="majorBidi"/>
                <w:b/>
                <w:bCs/>
                <w:sz w:val="28"/>
                <w:szCs w:val="28"/>
              </w:rPr>
            </w:pPr>
            <w:r w:rsidRPr="00180297">
              <w:rPr>
                <w:rFonts w:asciiTheme="majorBidi" w:hAnsiTheme="majorBidi" w:cstheme="majorBidi"/>
                <w:b/>
                <w:bCs/>
                <w:sz w:val="28"/>
                <w:szCs w:val="28"/>
              </w:rPr>
              <w:t>Decrease 1%</w:t>
            </w:r>
          </w:p>
        </w:tc>
      </w:tr>
      <w:tr w:rsidR="006409D1" w:rsidRPr="00C121F7" w14:paraId="559A78E1" w14:textId="77777777" w:rsidTr="00C16801">
        <w:trPr>
          <w:trHeight w:val="193"/>
        </w:trPr>
        <w:tc>
          <w:tcPr>
            <w:tcW w:w="3240" w:type="dxa"/>
            <w:gridSpan w:val="3"/>
          </w:tcPr>
          <w:p w14:paraId="1808FFDE" w14:textId="27C37CFE" w:rsidR="006409D1" w:rsidRPr="00C121F7" w:rsidRDefault="006409D1" w:rsidP="00C16801">
            <w:pPr>
              <w:ind w:left="151" w:right="-72" w:hanging="90"/>
              <w:rPr>
                <w:rFonts w:asciiTheme="majorBidi" w:hAnsiTheme="majorBidi" w:cstheme="majorBidi"/>
                <w:sz w:val="28"/>
                <w:szCs w:val="28"/>
              </w:rPr>
            </w:pPr>
            <w:r w:rsidRPr="00B542DF">
              <w:rPr>
                <w:rFonts w:asciiTheme="majorBidi" w:hAnsiTheme="majorBidi" w:cstheme="majorBidi"/>
                <w:sz w:val="28"/>
                <w:szCs w:val="28"/>
              </w:rPr>
              <w:t>Discount rate</w:t>
            </w:r>
          </w:p>
        </w:tc>
        <w:tc>
          <w:tcPr>
            <w:tcW w:w="1440" w:type="dxa"/>
            <w:tcBorders>
              <w:top w:val="single" w:sz="4" w:space="0" w:color="auto"/>
            </w:tcBorders>
          </w:tcPr>
          <w:p w14:paraId="2C4C9E33" w14:textId="1576D01F" w:rsidR="006409D1" w:rsidRPr="00C121F7" w:rsidRDefault="006409D1" w:rsidP="006409D1">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(7</w:t>
            </w:r>
            <w:r>
              <w:rPr>
                <w:rFonts w:asciiTheme="majorBidi" w:hAnsiTheme="majorBidi" w:cstheme="majorBidi"/>
                <w:sz w:val="28"/>
                <w:szCs w:val="28"/>
              </w:rPr>
              <w:t>34</w:t>
            </w:r>
            <w:r w:rsidRPr="00C121F7">
              <w:rPr>
                <w:rFonts w:asciiTheme="majorBidi" w:hAnsiTheme="majorBidi" w:cstheme="majorBidi"/>
                <w:sz w:val="28"/>
                <w:szCs w:val="28"/>
              </w:rPr>
              <w:t>)</w:t>
            </w:r>
          </w:p>
        </w:tc>
        <w:tc>
          <w:tcPr>
            <w:tcW w:w="90" w:type="dxa"/>
          </w:tcPr>
          <w:p w14:paraId="125DC6FF" w14:textId="77777777" w:rsidR="006409D1" w:rsidRPr="00C121F7" w:rsidRDefault="006409D1" w:rsidP="006409D1">
            <w:pPr>
              <w:tabs>
                <w:tab w:val="decimal" w:pos="1037"/>
              </w:tabs>
              <w:ind w:right="147"/>
              <w:jc w:val="center"/>
              <w:rPr>
                <w:rFonts w:asciiTheme="majorBidi" w:hAnsiTheme="majorBidi" w:cstheme="majorBidi"/>
                <w:sz w:val="28"/>
                <w:szCs w:val="28"/>
              </w:rPr>
            </w:pPr>
          </w:p>
        </w:tc>
        <w:tc>
          <w:tcPr>
            <w:tcW w:w="1440" w:type="dxa"/>
            <w:tcBorders>
              <w:top w:val="single" w:sz="4" w:space="0" w:color="auto"/>
            </w:tcBorders>
          </w:tcPr>
          <w:p w14:paraId="32A7EE84" w14:textId="463142E4" w:rsidR="006409D1" w:rsidRPr="00C121F7" w:rsidRDefault="006409D1" w:rsidP="006409D1">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8</w:t>
            </w:r>
            <w:r>
              <w:rPr>
                <w:rFonts w:asciiTheme="majorBidi" w:hAnsiTheme="majorBidi" w:cstheme="majorBidi"/>
                <w:sz w:val="28"/>
                <w:szCs w:val="28"/>
              </w:rPr>
              <w:t>23</w:t>
            </w:r>
          </w:p>
        </w:tc>
        <w:tc>
          <w:tcPr>
            <w:tcW w:w="90" w:type="dxa"/>
          </w:tcPr>
          <w:p w14:paraId="6F761B89" w14:textId="77777777" w:rsidR="006409D1" w:rsidRPr="00C121F7" w:rsidRDefault="006409D1" w:rsidP="006409D1">
            <w:pPr>
              <w:tabs>
                <w:tab w:val="decimal" w:pos="1037"/>
              </w:tabs>
              <w:ind w:right="147"/>
              <w:jc w:val="center"/>
              <w:rPr>
                <w:rFonts w:asciiTheme="majorBidi" w:hAnsiTheme="majorBidi" w:cstheme="majorBidi"/>
                <w:sz w:val="28"/>
                <w:szCs w:val="28"/>
              </w:rPr>
            </w:pPr>
          </w:p>
        </w:tc>
        <w:tc>
          <w:tcPr>
            <w:tcW w:w="1440" w:type="dxa"/>
            <w:tcBorders>
              <w:top w:val="single" w:sz="4" w:space="0" w:color="auto"/>
            </w:tcBorders>
          </w:tcPr>
          <w:p w14:paraId="210B51F4" w14:textId="2F114E18" w:rsidR="006409D1" w:rsidRPr="00C121F7" w:rsidRDefault="006409D1" w:rsidP="006409D1">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w:t>
            </w:r>
            <w:r>
              <w:rPr>
                <w:rFonts w:asciiTheme="majorBidi" w:hAnsiTheme="majorBidi" w:cstheme="majorBidi"/>
                <w:sz w:val="28"/>
                <w:szCs w:val="28"/>
              </w:rPr>
              <w:t>512</w:t>
            </w:r>
            <w:r w:rsidRPr="00C121F7">
              <w:rPr>
                <w:rFonts w:asciiTheme="majorBidi" w:hAnsiTheme="majorBidi" w:cstheme="majorBidi"/>
                <w:sz w:val="28"/>
                <w:szCs w:val="28"/>
              </w:rPr>
              <w:t>)</w:t>
            </w:r>
          </w:p>
        </w:tc>
        <w:tc>
          <w:tcPr>
            <w:tcW w:w="90" w:type="dxa"/>
          </w:tcPr>
          <w:p w14:paraId="4A53C8CB" w14:textId="77777777" w:rsidR="006409D1" w:rsidRPr="00C121F7" w:rsidRDefault="006409D1" w:rsidP="006409D1">
            <w:pPr>
              <w:tabs>
                <w:tab w:val="decimal" w:pos="1037"/>
              </w:tabs>
              <w:ind w:right="147"/>
              <w:jc w:val="center"/>
              <w:rPr>
                <w:rFonts w:asciiTheme="majorBidi" w:hAnsiTheme="majorBidi" w:cstheme="majorBidi"/>
                <w:sz w:val="28"/>
                <w:szCs w:val="28"/>
              </w:rPr>
            </w:pPr>
          </w:p>
        </w:tc>
        <w:tc>
          <w:tcPr>
            <w:tcW w:w="1442" w:type="dxa"/>
            <w:tcBorders>
              <w:top w:val="single" w:sz="4" w:space="0" w:color="auto"/>
            </w:tcBorders>
          </w:tcPr>
          <w:p w14:paraId="0B4AF4B5" w14:textId="4DD22C05" w:rsidR="006409D1" w:rsidRPr="00C121F7" w:rsidRDefault="006409D1" w:rsidP="006409D1">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5</w:t>
            </w:r>
            <w:r>
              <w:rPr>
                <w:rFonts w:asciiTheme="majorBidi" w:hAnsiTheme="majorBidi" w:cstheme="majorBidi"/>
                <w:sz w:val="28"/>
                <w:szCs w:val="28"/>
              </w:rPr>
              <w:t>76</w:t>
            </w:r>
          </w:p>
        </w:tc>
      </w:tr>
      <w:tr w:rsidR="006409D1" w:rsidRPr="00C121F7" w14:paraId="6D9E15F7" w14:textId="77777777" w:rsidTr="00C16801">
        <w:trPr>
          <w:trHeight w:val="409"/>
        </w:trPr>
        <w:tc>
          <w:tcPr>
            <w:tcW w:w="3240" w:type="dxa"/>
            <w:gridSpan w:val="3"/>
          </w:tcPr>
          <w:p w14:paraId="221C2143" w14:textId="19D04E29" w:rsidR="006409D1" w:rsidRPr="00FC60DF" w:rsidRDefault="006409D1" w:rsidP="00C16801">
            <w:pPr>
              <w:ind w:left="151" w:right="-72" w:hanging="90"/>
              <w:rPr>
                <w:rFonts w:asciiTheme="majorBidi" w:hAnsiTheme="majorBidi" w:cstheme="majorBidi"/>
                <w:sz w:val="28"/>
                <w:szCs w:val="28"/>
                <w:cs/>
              </w:rPr>
            </w:pPr>
            <w:r w:rsidRPr="00B542DF">
              <w:rPr>
                <w:rFonts w:asciiTheme="majorBidi" w:hAnsiTheme="majorBidi" w:cstheme="majorBidi"/>
                <w:sz w:val="28"/>
                <w:szCs w:val="28"/>
              </w:rPr>
              <w:t>Future salary increase rate</w:t>
            </w:r>
          </w:p>
        </w:tc>
        <w:tc>
          <w:tcPr>
            <w:tcW w:w="1440" w:type="dxa"/>
          </w:tcPr>
          <w:p w14:paraId="2C34D2CB" w14:textId="0A3C3781" w:rsidR="006409D1" w:rsidRPr="00FC60DF" w:rsidRDefault="006409D1" w:rsidP="006409D1">
            <w:pPr>
              <w:tabs>
                <w:tab w:val="decimal" w:pos="1037"/>
              </w:tabs>
              <w:ind w:right="147"/>
              <w:jc w:val="center"/>
              <w:rPr>
                <w:rFonts w:asciiTheme="majorBidi" w:hAnsiTheme="majorBidi" w:cstheme="majorBidi"/>
                <w:sz w:val="28"/>
                <w:szCs w:val="28"/>
                <w:cs/>
              </w:rPr>
            </w:pPr>
            <w:r w:rsidRPr="00C121F7">
              <w:rPr>
                <w:rFonts w:asciiTheme="majorBidi" w:hAnsiTheme="majorBidi" w:cstheme="majorBidi"/>
                <w:sz w:val="28"/>
                <w:szCs w:val="28"/>
              </w:rPr>
              <w:t>1,</w:t>
            </w:r>
            <w:r>
              <w:rPr>
                <w:rFonts w:asciiTheme="majorBidi" w:hAnsiTheme="majorBidi" w:cstheme="majorBidi"/>
                <w:sz w:val="28"/>
                <w:szCs w:val="28"/>
              </w:rPr>
              <w:t>274</w:t>
            </w:r>
          </w:p>
        </w:tc>
        <w:tc>
          <w:tcPr>
            <w:tcW w:w="90" w:type="dxa"/>
          </w:tcPr>
          <w:p w14:paraId="01878C38" w14:textId="77777777" w:rsidR="006409D1" w:rsidRPr="00C121F7" w:rsidRDefault="006409D1" w:rsidP="006409D1">
            <w:pPr>
              <w:tabs>
                <w:tab w:val="decimal" w:pos="1037"/>
              </w:tabs>
              <w:ind w:right="147"/>
              <w:jc w:val="center"/>
              <w:rPr>
                <w:rFonts w:asciiTheme="majorBidi" w:hAnsiTheme="majorBidi" w:cstheme="majorBidi"/>
                <w:sz w:val="28"/>
                <w:szCs w:val="28"/>
                <w:lang w:val="en-GB"/>
              </w:rPr>
            </w:pPr>
          </w:p>
        </w:tc>
        <w:tc>
          <w:tcPr>
            <w:tcW w:w="1440" w:type="dxa"/>
          </w:tcPr>
          <w:p w14:paraId="481AE4FC" w14:textId="3C64C293" w:rsidR="006409D1" w:rsidRPr="00C121F7" w:rsidRDefault="006409D1" w:rsidP="006409D1">
            <w:pPr>
              <w:tabs>
                <w:tab w:val="decimal" w:pos="1037"/>
              </w:tabs>
              <w:ind w:right="147"/>
              <w:jc w:val="center"/>
              <w:rPr>
                <w:rFonts w:asciiTheme="majorBidi" w:hAnsiTheme="majorBidi" w:cstheme="majorBidi"/>
                <w:sz w:val="28"/>
                <w:szCs w:val="28"/>
                <w:lang w:val="en-GB"/>
              </w:rPr>
            </w:pPr>
            <w:r w:rsidRPr="00C121F7">
              <w:rPr>
                <w:rFonts w:asciiTheme="majorBidi" w:hAnsiTheme="majorBidi" w:cstheme="majorBidi"/>
                <w:sz w:val="28"/>
                <w:szCs w:val="28"/>
              </w:rPr>
              <w:t>(1,</w:t>
            </w:r>
            <w:r>
              <w:rPr>
                <w:rFonts w:asciiTheme="majorBidi" w:hAnsiTheme="majorBidi" w:cstheme="majorBidi"/>
                <w:sz w:val="28"/>
                <w:szCs w:val="28"/>
              </w:rPr>
              <w:t>143</w:t>
            </w:r>
            <w:r w:rsidRPr="00C121F7">
              <w:rPr>
                <w:rFonts w:asciiTheme="majorBidi" w:hAnsiTheme="majorBidi" w:cstheme="majorBidi"/>
                <w:sz w:val="28"/>
                <w:szCs w:val="28"/>
              </w:rPr>
              <w:t>)</w:t>
            </w:r>
          </w:p>
        </w:tc>
        <w:tc>
          <w:tcPr>
            <w:tcW w:w="90" w:type="dxa"/>
          </w:tcPr>
          <w:p w14:paraId="4ACF6A91" w14:textId="77777777" w:rsidR="006409D1" w:rsidRPr="00C121F7" w:rsidRDefault="006409D1" w:rsidP="006409D1">
            <w:pPr>
              <w:tabs>
                <w:tab w:val="decimal" w:pos="1037"/>
              </w:tabs>
              <w:ind w:right="147"/>
              <w:jc w:val="center"/>
              <w:rPr>
                <w:rFonts w:asciiTheme="majorBidi" w:hAnsiTheme="majorBidi" w:cstheme="majorBidi"/>
                <w:sz w:val="28"/>
                <w:szCs w:val="28"/>
                <w:lang w:val="en-GB"/>
              </w:rPr>
            </w:pPr>
          </w:p>
        </w:tc>
        <w:tc>
          <w:tcPr>
            <w:tcW w:w="1440" w:type="dxa"/>
          </w:tcPr>
          <w:p w14:paraId="12382BDF" w14:textId="2DC0CAC1" w:rsidR="006409D1" w:rsidRPr="00C121F7" w:rsidRDefault="006409D1" w:rsidP="006409D1">
            <w:pPr>
              <w:tabs>
                <w:tab w:val="decimal" w:pos="1037"/>
              </w:tabs>
              <w:ind w:right="147"/>
              <w:jc w:val="center"/>
              <w:rPr>
                <w:rFonts w:asciiTheme="majorBidi" w:hAnsiTheme="majorBidi" w:cstheme="majorBidi"/>
                <w:sz w:val="28"/>
                <w:szCs w:val="28"/>
                <w:lang w:val="en-GB"/>
              </w:rPr>
            </w:pPr>
            <w:r>
              <w:rPr>
                <w:rFonts w:asciiTheme="majorBidi" w:hAnsiTheme="majorBidi" w:cstheme="majorBidi"/>
                <w:sz w:val="28"/>
                <w:szCs w:val="28"/>
              </w:rPr>
              <w:t>876</w:t>
            </w:r>
          </w:p>
        </w:tc>
        <w:tc>
          <w:tcPr>
            <w:tcW w:w="90" w:type="dxa"/>
          </w:tcPr>
          <w:p w14:paraId="0FF7D2C5" w14:textId="77777777" w:rsidR="006409D1" w:rsidRPr="00C121F7" w:rsidRDefault="006409D1" w:rsidP="006409D1">
            <w:pPr>
              <w:tabs>
                <w:tab w:val="decimal" w:pos="1037"/>
              </w:tabs>
              <w:ind w:right="147"/>
              <w:jc w:val="center"/>
              <w:rPr>
                <w:rFonts w:asciiTheme="majorBidi" w:hAnsiTheme="majorBidi" w:cstheme="majorBidi"/>
                <w:sz w:val="28"/>
                <w:szCs w:val="28"/>
                <w:lang w:val="en-GB"/>
              </w:rPr>
            </w:pPr>
          </w:p>
        </w:tc>
        <w:tc>
          <w:tcPr>
            <w:tcW w:w="1442" w:type="dxa"/>
          </w:tcPr>
          <w:p w14:paraId="315D915B" w14:textId="1F820DD7" w:rsidR="006409D1" w:rsidRPr="00C121F7" w:rsidRDefault="006409D1" w:rsidP="006409D1">
            <w:pPr>
              <w:tabs>
                <w:tab w:val="decimal" w:pos="1037"/>
              </w:tabs>
              <w:ind w:right="147"/>
              <w:jc w:val="center"/>
              <w:rPr>
                <w:rFonts w:asciiTheme="majorBidi" w:hAnsiTheme="majorBidi" w:cstheme="majorBidi"/>
                <w:sz w:val="28"/>
                <w:szCs w:val="28"/>
                <w:lang w:val="en-GB"/>
              </w:rPr>
            </w:pPr>
            <w:r w:rsidRPr="00C121F7">
              <w:rPr>
                <w:rFonts w:asciiTheme="majorBidi" w:hAnsiTheme="majorBidi" w:cstheme="majorBidi"/>
                <w:sz w:val="28"/>
                <w:szCs w:val="28"/>
              </w:rPr>
              <w:t>(</w:t>
            </w:r>
            <w:r>
              <w:rPr>
                <w:rFonts w:asciiTheme="majorBidi" w:hAnsiTheme="majorBidi" w:cstheme="majorBidi"/>
                <w:sz w:val="28"/>
                <w:szCs w:val="28"/>
              </w:rPr>
              <w:t>782</w:t>
            </w:r>
            <w:r w:rsidRPr="00C121F7">
              <w:rPr>
                <w:rFonts w:asciiTheme="majorBidi" w:hAnsiTheme="majorBidi" w:cstheme="majorBidi"/>
                <w:sz w:val="28"/>
                <w:szCs w:val="28"/>
              </w:rPr>
              <w:t>)</w:t>
            </w:r>
          </w:p>
        </w:tc>
      </w:tr>
      <w:tr w:rsidR="00854AE9" w:rsidRPr="00C121F7" w14:paraId="50D9BAE4" w14:textId="77777777" w:rsidTr="00C16801">
        <w:trPr>
          <w:trHeight w:val="409"/>
        </w:trPr>
        <w:tc>
          <w:tcPr>
            <w:tcW w:w="3240" w:type="dxa"/>
            <w:gridSpan w:val="3"/>
          </w:tcPr>
          <w:p w14:paraId="64BD90A0" w14:textId="77777777" w:rsidR="00854AE9" w:rsidRPr="00FC60DF" w:rsidRDefault="00854AE9" w:rsidP="00854AE9">
            <w:pPr>
              <w:ind w:left="151" w:right="-72" w:hanging="151"/>
              <w:rPr>
                <w:rFonts w:asciiTheme="majorBidi" w:hAnsiTheme="majorBidi" w:cstheme="majorBidi"/>
                <w:sz w:val="28"/>
                <w:szCs w:val="28"/>
                <w:cs/>
              </w:rPr>
            </w:pPr>
          </w:p>
        </w:tc>
        <w:tc>
          <w:tcPr>
            <w:tcW w:w="1440" w:type="dxa"/>
            <w:tcBorders>
              <w:bottom w:val="single" w:sz="4" w:space="0" w:color="auto"/>
            </w:tcBorders>
          </w:tcPr>
          <w:p w14:paraId="5762398B" w14:textId="6888933D" w:rsidR="00854AE9" w:rsidRPr="006205F1" w:rsidRDefault="00854AE9" w:rsidP="00854AE9">
            <w:pPr>
              <w:tabs>
                <w:tab w:val="decimal" w:pos="1037"/>
              </w:tabs>
              <w:ind w:right="147"/>
              <w:jc w:val="center"/>
              <w:rPr>
                <w:rFonts w:asciiTheme="majorBidi" w:hAnsiTheme="majorBidi" w:cstheme="majorBidi"/>
                <w:b/>
                <w:bCs/>
                <w:sz w:val="28"/>
                <w:szCs w:val="28"/>
              </w:rPr>
            </w:pPr>
            <w:r w:rsidRPr="006205F1">
              <w:rPr>
                <w:rFonts w:asciiTheme="majorBidi" w:hAnsiTheme="majorBidi" w:cstheme="majorBidi"/>
                <w:b/>
                <w:bCs/>
                <w:sz w:val="28"/>
                <w:szCs w:val="28"/>
              </w:rPr>
              <w:t>Increase 10%</w:t>
            </w:r>
          </w:p>
        </w:tc>
        <w:tc>
          <w:tcPr>
            <w:tcW w:w="90" w:type="dxa"/>
          </w:tcPr>
          <w:p w14:paraId="6E466727" w14:textId="77777777" w:rsidR="00854AE9" w:rsidRPr="006205F1" w:rsidRDefault="00854AE9" w:rsidP="00854AE9">
            <w:pPr>
              <w:tabs>
                <w:tab w:val="decimal" w:pos="1037"/>
              </w:tabs>
              <w:ind w:right="147"/>
              <w:jc w:val="center"/>
              <w:rPr>
                <w:rFonts w:asciiTheme="majorBidi" w:hAnsiTheme="majorBidi" w:cstheme="majorBidi"/>
                <w:b/>
                <w:bCs/>
                <w:sz w:val="28"/>
                <w:szCs w:val="28"/>
                <w:lang w:val="en-GB"/>
              </w:rPr>
            </w:pPr>
          </w:p>
        </w:tc>
        <w:tc>
          <w:tcPr>
            <w:tcW w:w="1440" w:type="dxa"/>
            <w:tcBorders>
              <w:bottom w:val="single" w:sz="4" w:space="0" w:color="auto"/>
            </w:tcBorders>
          </w:tcPr>
          <w:p w14:paraId="1DF04552" w14:textId="0E1D6240" w:rsidR="00854AE9" w:rsidRPr="006205F1" w:rsidRDefault="00854AE9" w:rsidP="00854AE9">
            <w:pPr>
              <w:tabs>
                <w:tab w:val="decimal" w:pos="1037"/>
              </w:tabs>
              <w:ind w:right="147"/>
              <w:jc w:val="center"/>
              <w:rPr>
                <w:rFonts w:asciiTheme="majorBidi" w:hAnsiTheme="majorBidi" w:cstheme="majorBidi"/>
                <w:b/>
                <w:bCs/>
                <w:sz w:val="28"/>
                <w:szCs w:val="28"/>
              </w:rPr>
            </w:pPr>
            <w:r w:rsidRPr="006205F1">
              <w:rPr>
                <w:rFonts w:asciiTheme="majorBidi" w:hAnsiTheme="majorBidi" w:cstheme="majorBidi"/>
                <w:b/>
                <w:bCs/>
                <w:sz w:val="28"/>
                <w:szCs w:val="28"/>
              </w:rPr>
              <w:t>Decrease 10%</w:t>
            </w:r>
          </w:p>
        </w:tc>
        <w:tc>
          <w:tcPr>
            <w:tcW w:w="90" w:type="dxa"/>
          </w:tcPr>
          <w:p w14:paraId="25A021E6" w14:textId="77777777" w:rsidR="00854AE9" w:rsidRPr="006205F1" w:rsidRDefault="00854AE9" w:rsidP="00854AE9">
            <w:pPr>
              <w:tabs>
                <w:tab w:val="decimal" w:pos="1037"/>
              </w:tabs>
              <w:ind w:right="147"/>
              <w:jc w:val="center"/>
              <w:rPr>
                <w:rFonts w:asciiTheme="majorBidi" w:hAnsiTheme="majorBidi" w:cstheme="majorBidi"/>
                <w:b/>
                <w:bCs/>
                <w:sz w:val="28"/>
                <w:szCs w:val="28"/>
                <w:lang w:val="en-GB"/>
              </w:rPr>
            </w:pPr>
          </w:p>
        </w:tc>
        <w:tc>
          <w:tcPr>
            <w:tcW w:w="1440" w:type="dxa"/>
            <w:tcBorders>
              <w:bottom w:val="single" w:sz="4" w:space="0" w:color="auto"/>
            </w:tcBorders>
          </w:tcPr>
          <w:p w14:paraId="0B41367F" w14:textId="4F6B8A07" w:rsidR="00854AE9" w:rsidRPr="006205F1" w:rsidRDefault="00854AE9" w:rsidP="00854AE9">
            <w:pPr>
              <w:tabs>
                <w:tab w:val="decimal" w:pos="1037"/>
              </w:tabs>
              <w:ind w:right="147"/>
              <w:jc w:val="center"/>
              <w:rPr>
                <w:rFonts w:asciiTheme="majorBidi" w:hAnsiTheme="majorBidi" w:cstheme="majorBidi"/>
                <w:b/>
                <w:bCs/>
                <w:sz w:val="28"/>
                <w:szCs w:val="28"/>
              </w:rPr>
            </w:pPr>
            <w:r w:rsidRPr="006205F1">
              <w:rPr>
                <w:rFonts w:asciiTheme="majorBidi" w:hAnsiTheme="majorBidi" w:cstheme="majorBidi"/>
                <w:b/>
                <w:bCs/>
                <w:sz w:val="28"/>
                <w:szCs w:val="28"/>
              </w:rPr>
              <w:t>Increase 10%</w:t>
            </w:r>
          </w:p>
        </w:tc>
        <w:tc>
          <w:tcPr>
            <w:tcW w:w="90" w:type="dxa"/>
          </w:tcPr>
          <w:p w14:paraId="5FD4539E" w14:textId="77777777" w:rsidR="00854AE9" w:rsidRPr="006205F1" w:rsidRDefault="00854AE9" w:rsidP="00854AE9">
            <w:pPr>
              <w:tabs>
                <w:tab w:val="decimal" w:pos="1037"/>
              </w:tabs>
              <w:ind w:right="147"/>
              <w:jc w:val="center"/>
              <w:rPr>
                <w:rFonts w:asciiTheme="majorBidi" w:hAnsiTheme="majorBidi" w:cstheme="majorBidi"/>
                <w:b/>
                <w:bCs/>
                <w:sz w:val="28"/>
                <w:szCs w:val="28"/>
                <w:lang w:val="en-GB"/>
              </w:rPr>
            </w:pPr>
          </w:p>
        </w:tc>
        <w:tc>
          <w:tcPr>
            <w:tcW w:w="1442" w:type="dxa"/>
            <w:tcBorders>
              <w:bottom w:val="single" w:sz="4" w:space="0" w:color="auto"/>
            </w:tcBorders>
          </w:tcPr>
          <w:p w14:paraId="6F98B80D" w14:textId="066057E6" w:rsidR="00854AE9" w:rsidRPr="006205F1" w:rsidRDefault="00854AE9" w:rsidP="00854AE9">
            <w:pPr>
              <w:tabs>
                <w:tab w:val="decimal" w:pos="1037"/>
              </w:tabs>
              <w:ind w:right="147"/>
              <w:jc w:val="center"/>
              <w:rPr>
                <w:rFonts w:asciiTheme="majorBidi" w:hAnsiTheme="majorBidi" w:cstheme="majorBidi"/>
                <w:b/>
                <w:bCs/>
                <w:sz w:val="28"/>
                <w:szCs w:val="28"/>
              </w:rPr>
            </w:pPr>
            <w:r w:rsidRPr="006205F1">
              <w:rPr>
                <w:rFonts w:asciiTheme="majorBidi" w:hAnsiTheme="majorBidi" w:cstheme="majorBidi"/>
                <w:b/>
                <w:bCs/>
                <w:sz w:val="28"/>
                <w:szCs w:val="28"/>
              </w:rPr>
              <w:t>Decrease 10%</w:t>
            </w:r>
          </w:p>
        </w:tc>
      </w:tr>
      <w:tr w:rsidR="00180297" w:rsidRPr="00C121F7" w14:paraId="0EE85D5E" w14:textId="77777777" w:rsidTr="00C16801">
        <w:trPr>
          <w:trHeight w:val="243"/>
        </w:trPr>
        <w:tc>
          <w:tcPr>
            <w:tcW w:w="3240" w:type="dxa"/>
            <w:gridSpan w:val="3"/>
          </w:tcPr>
          <w:p w14:paraId="4BE39385" w14:textId="7CBF48D6" w:rsidR="00180297" w:rsidRPr="00FC60DF" w:rsidRDefault="00180297" w:rsidP="00C16801">
            <w:pPr>
              <w:ind w:left="151" w:right="-72" w:hanging="90"/>
              <w:rPr>
                <w:rFonts w:asciiTheme="majorBidi" w:hAnsiTheme="majorBidi" w:cstheme="majorBidi"/>
                <w:sz w:val="28"/>
                <w:szCs w:val="28"/>
                <w:cs/>
              </w:rPr>
            </w:pPr>
            <w:r w:rsidRPr="00B542DF">
              <w:rPr>
                <w:rFonts w:asciiTheme="majorBidi" w:hAnsiTheme="majorBidi" w:cstheme="majorBidi"/>
                <w:sz w:val="28"/>
                <w:szCs w:val="28"/>
              </w:rPr>
              <w:t>Staff turnover rate</w:t>
            </w:r>
          </w:p>
        </w:tc>
        <w:tc>
          <w:tcPr>
            <w:tcW w:w="1440" w:type="dxa"/>
            <w:tcBorders>
              <w:top w:val="single" w:sz="4" w:space="0" w:color="auto"/>
            </w:tcBorders>
            <w:vAlign w:val="bottom"/>
          </w:tcPr>
          <w:p w14:paraId="749F3539" w14:textId="055124FE" w:rsidR="00180297" w:rsidRPr="00C121F7" w:rsidRDefault="00180297" w:rsidP="00180297">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(3</w:t>
            </w:r>
            <w:r>
              <w:rPr>
                <w:rFonts w:asciiTheme="majorBidi" w:hAnsiTheme="majorBidi" w:cstheme="majorBidi"/>
                <w:sz w:val="28"/>
                <w:szCs w:val="28"/>
              </w:rPr>
              <w:t>41</w:t>
            </w:r>
            <w:r w:rsidRPr="00C121F7">
              <w:rPr>
                <w:rFonts w:asciiTheme="majorBidi" w:hAnsiTheme="majorBidi" w:cstheme="majorBidi"/>
                <w:sz w:val="28"/>
                <w:szCs w:val="28"/>
              </w:rPr>
              <w:t>)</w:t>
            </w:r>
          </w:p>
        </w:tc>
        <w:tc>
          <w:tcPr>
            <w:tcW w:w="90" w:type="dxa"/>
          </w:tcPr>
          <w:p w14:paraId="1AC9B8BB" w14:textId="77777777" w:rsidR="00180297" w:rsidRPr="00C121F7" w:rsidRDefault="00180297" w:rsidP="00180297">
            <w:pPr>
              <w:tabs>
                <w:tab w:val="decimal" w:pos="1037"/>
              </w:tabs>
              <w:ind w:right="147"/>
              <w:jc w:val="center"/>
              <w:rPr>
                <w:rFonts w:asciiTheme="majorBidi" w:hAnsiTheme="majorBidi" w:cstheme="majorBidi"/>
                <w:sz w:val="28"/>
                <w:szCs w:val="28"/>
                <w:lang w:val="en-GB"/>
              </w:rPr>
            </w:pPr>
          </w:p>
        </w:tc>
        <w:tc>
          <w:tcPr>
            <w:tcW w:w="1440" w:type="dxa"/>
            <w:tcBorders>
              <w:top w:val="single" w:sz="4" w:space="0" w:color="auto"/>
            </w:tcBorders>
            <w:vAlign w:val="bottom"/>
          </w:tcPr>
          <w:p w14:paraId="47C09C80" w14:textId="74A7E000" w:rsidR="00180297" w:rsidRPr="00C121F7" w:rsidRDefault="00180297" w:rsidP="00180297">
            <w:pPr>
              <w:tabs>
                <w:tab w:val="decimal" w:pos="1037"/>
              </w:tabs>
              <w:ind w:right="147"/>
              <w:jc w:val="center"/>
              <w:rPr>
                <w:rFonts w:asciiTheme="majorBidi" w:hAnsiTheme="majorBidi" w:cstheme="majorBidi"/>
                <w:sz w:val="28"/>
                <w:szCs w:val="28"/>
                <w:lang w:val="en-GB"/>
              </w:rPr>
            </w:pPr>
            <w:r w:rsidRPr="00C121F7">
              <w:rPr>
                <w:rFonts w:asciiTheme="majorBidi" w:hAnsiTheme="majorBidi" w:cstheme="majorBidi"/>
                <w:sz w:val="28"/>
                <w:szCs w:val="28"/>
              </w:rPr>
              <w:t>3</w:t>
            </w:r>
            <w:r>
              <w:rPr>
                <w:rFonts w:asciiTheme="majorBidi" w:hAnsiTheme="majorBidi" w:cstheme="majorBidi"/>
                <w:sz w:val="28"/>
                <w:szCs w:val="28"/>
              </w:rPr>
              <w:t>74</w:t>
            </w:r>
          </w:p>
        </w:tc>
        <w:tc>
          <w:tcPr>
            <w:tcW w:w="90" w:type="dxa"/>
          </w:tcPr>
          <w:p w14:paraId="4340A7AD" w14:textId="77777777" w:rsidR="00180297" w:rsidRPr="00C121F7" w:rsidRDefault="00180297" w:rsidP="00180297">
            <w:pPr>
              <w:tabs>
                <w:tab w:val="decimal" w:pos="1037"/>
              </w:tabs>
              <w:ind w:right="147"/>
              <w:jc w:val="center"/>
              <w:rPr>
                <w:rFonts w:asciiTheme="majorBidi" w:hAnsiTheme="majorBidi" w:cstheme="majorBidi"/>
                <w:sz w:val="28"/>
                <w:szCs w:val="28"/>
                <w:lang w:val="en-GB"/>
              </w:rPr>
            </w:pPr>
          </w:p>
        </w:tc>
        <w:tc>
          <w:tcPr>
            <w:tcW w:w="1440" w:type="dxa"/>
            <w:tcBorders>
              <w:top w:val="single" w:sz="4" w:space="0" w:color="auto"/>
            </w:tcBorders>
            <w:vAlign w:val="bottom"/>
          </w:tcPr>
          <w:p w14:paraId="226D7523" w14:textId="00C68D10" w:rsidR="00180297" w:rsidRPr="00C121F7" w:rsidRDefault="00180297" w:rsidP="00180297">
            <w:pPr>
              <w:tabs>
                <w:tab w:val="decimal" w:pos="1037"/>
              </w:tabs>
              <w:ind w:right="147"/>
              <w:jc w:val="center"/>
              <w:rPr>
                <w:rFonts w:asciiTheme="majorBidi" w:hAnsiTheme="majorBidi" w:cstheme="majorBidi"/>
                <w:sz w:val="28"/>
                <w:szCs w:val="28"/>
                <w:lang w:val="en-GB"/>
              </w:rPr>
            </w:pPr>
            <w:r w:rsidRPr="00C121F7">
              <w:rPr>
                <w:rFonts w:asciiTheme="majorBidi" w:hAnsiTheme="majorBidi" w:cstheme="majorBidi"/>
                <w:sz w:val="28"/>
                <w:szCs w:val="28"/>
              </w:rPr>
              <w:t>(</w:t>
            </w:r>
            <w:r>
              <w:rPr>
                <w:rFonts w:asciiTheme="majorBidi" w:hAnsiTheme="majorBidi" w:cstheme="majorBidi"/>
                <w:sz w:val="28"/>
                <w:szCs w:val="28"/>
              </w:rPr>
              <w:t>243</w:t>
            </w:r>
            <w:r w:rsidRPr="00C121F7">
              <w:rPr>
                <w:rFonts w:asciiTheme="majorBidi" w:hAnsiTheme="majorBidi" w:cstheme="majorBidi"/>
                <w:sz w:val="28"/>
                <w:szCs w:val="28"/>
              </w:rPr>
              <w:t>)</w:t>
            </w:r>
          </w:p>
        </w:tc>
        <w:tc>
          <w:tcPr>
            <w:tcW w:w="90" w:type="dxa"/>
          </w:tcPr>
          <w:p w14:paraId="5C3378A9" w14:textId="77777777" w:rsidR="00180297" w:rsidRPr="00C121F7" w:rsidRDefault="00180297" w:rsidP="00180297">
            <w:pPr>
              <w:tabs>
                <w:tab w:val="decimal" w:pos="1037"/>
              </w:tabs>
              <w:ind w:right="147"/>
              <w:jc w:val="center"/>
              <w:rPr>
                <w:rFonts w:asciiTheme="majorBidi" w:hAnsiTheme="majorBidi" w:cstheme="majorBidi"/>
                <w:sz w:val="28"/>
                <w:szCs w:val="28"/>
                <w:lang w:val="en-GB"/>
              </w:rPr>
            </w:pPr>
          </w:p>
        </w:tc>
        <w:tc>
          <w:tcPr>
            <w:tcW w:w="1442" w:type="dxa"/>
            <w:tcBorders>
              <w:top w:val="single" w:sz="4" w:space="0" w:color="auto"/>
            </w:tcBorders>
            <w:vAlign w:val="bottom"/>
          </w:tcPr>
          <w:p w14:paraId="3DA8C708" w14:textId="13D74095" w:rsidR="00180297" w:rsidRPr="00C121F7" w:rsidRDefault="00180297" w:rsidP="00180297">
            <w:pPr>
              <w:tabs>
                <w:tab w:val="decimal" w:pos="1037"/>
              </w:tabs>
              <w:ind w:right="147"/>
              <w:jc w:val="center"/>
              <w:rPr>
                <w:rFonts w:asciiTheme="majorBidi" w:hAnsiTheme="majorBidi" w:cstheme="majorBidi"/>
                <w:sz w:val="28"/>
                <w:szCs w:val="28"/>
                <w:lang w:val="en-GB"/>
              </w:rPr>
            </w:pPr>
            <w:r w:rsidRPr="00C121F7">
              <w:rPr>
                <w:rFonts w:asciiTheme="majorBidi" w:hAnsiTheme="majorBidi" w:cstheme="majorBidi"/>
                <w:sz w:val="28"/>
                <w:szCs w:val="28"/>
              </w:rPr>
              <w:t>2</w:t>
            </w:r>
            <w:r>
              <w:rPr>
                <w:rFonts w:asciiTheme="majorBidi" w:hAnsiTheme="majorBidi" w:cstheme="majorBidi"/>
                <w:sz w:val="28"/>
                <w:szCs w:val="28"/>
              </w:rPr>
              <w:t>68</w:t>
            </w:r>
          </w:p>
        </w:tc>
      </w:tr>
      <w:tr w:rsidR="00D727D8" w:rsidRPr="00C121F7" w14:paraId="57F561A4" w14:textId="77777777" w:rsidTr="00C16801">
        <w:trPr>
          <w:trHeight w:val="243"/>
        </w:trPr>
        <w:tc>
          <w:tcPr>
            <w:tcW w:w="3240" w:type="dxa"/>
            <w:gridSpan w:val="3"/>
          </w:tcPr>
          <w:p w14:paraId="542B66D8" w14:textId="77777777" w:rsidR="00D727D8" w:rsidRPr="00B542DF" w:rsidRDefault="00D727D8" w:rsidP="00180297">
            <w:pPr>
              <w:ind w:left="151" w:right="-72" w:hanging="151"/>
              <w:rPr>
                <w:rFonts w:asciiTheme="majorBidi" w:hAnsiTheme="majorBidi" w:cstheme="majorBidi"/>
                <w:sz w:val="28"/>
                <w:szCs w:val="28"/>
              </w:rPr>
            </w:pPr>
          </w:p>
        </w:tc>
        <w:tc>
          <w:tcPr>
            <w:tcW w:w="1440" w:type="dxa"/>
            <w:vAlign w:val="bottom"/>
          </w:tcPr>
          <w:p w14:paraId="201550A6" w14:textId="77777777" w:rsidR="00D727D8" w:rsidRPr="00C121F7" w:rsidRDefault="00D727D8" w:rsidP="00180297">
            <w:pPr>
              <w:tabs>
                <w:tab w:val="decimal" w:pos="1037"/>
              </w:tabs>
              <w:ind w:right="147"/>
              <w:jc w:val="center"/>
              <w:rPr>
                <w:rFonts w:asciiTheme="majorBidi" w:hAnsiTheme="majorBidi" w:cstheme="majorBidi"/>
                <w:sz w:val="28"/>
                <w:szCs w:val="28"/>
              </w:rPr>
            </w:pPr>
          </w:p>
        </w:tc>
        <w:tc>
          <w:tcPr>
            <w:tcW w:w="90" w:type="dxa"/>
          </w:tcPr>
          <w:p w14:paraId="6CC3C486" w14:textId="77777777" w:rsidR="00D727D8" w:rsidRPr="00C121F7" w:rsidRDefault="00D727D8" w:rsidP="00180297">
            <w:pPr>
              <w:tabs>
                <w:tab w:val="decimal" w:pos="1037"/>
              </w:tabs>
              <w:ind w:right="147"/>
              <w:jc w:val="center"/>
              <w:rPr>
                <w:rFonts w:asciiTheme="majorBidi" w:hAnsiTheme="majorBidi" w:cstheme="majorBidi"/>
                <w:sz w:val="28"/>
                <w:szCs w:val="28"/>
                <w:lang w:val="en-GB"/>
              </w:rPr>
            </w:pPr>
          </w:p>
        </w:tc>
        <w:tc>
          <w:tcPr>
            <w:tcW w:w="1440" w:type="dxa"/>
            <w:vAlign w:val="bottom"/>
          </w:tcPr>
          <w:p w14:paraId="2D5728D0" w14:textId="77777777" w:rsidR="00D727D8" w:rsidRPr="00C121F7" w:rsidRDefault="00D727D8" w:rsidP="00180297">
            <w:pPr>
              <w:tabs>
                <w:tab w:val="decimal" w:pos="1037"/>
              </w:tabs>
              <w:ind w:right="147"/>
              <w:jc w:val="center"/>
              <w:rPr>
                <w:rFonts w:asciiTheme="majorBidi" w:hAnsiTheme="majorBidi" w:cstheme="majorBidi"/>
                <w:sz w:val="28"/>
                <w:szCs w:val="28"/>
              </w:rPr>
            </w:pPr>
          </w:p>
        </w:tc>
        <w:tc>
          <w:tcPr>
            <w:tcW w:w="90" w:type="dxa"/>
          </w:tcPr>
          <w:p w14:paraId="03C58F34" w14:textId="77777777" w:rsidR="00D727D8" w:rsidRPr="00C121F7" w:rsidRDefault="00D727D8" w:rsidP="00180297">
            <w:pPr>
              <w:tabs>
                <w:tab w:val="decimal" w:pos="1037"/>
              </w:tabs>
              <w:ind w:right="147"/>
              <w:jc w:val="center"/>
              <w:rPr>
                <w:rFonts w:asciiTheme="majorBidi" w:hAnsiTheme="majorBidi" w:cstheme="majorBidi"/>
                <w:sz w:val="28"/>
                <w:szCs w:val="28"/>
                <w:lang w:val="en-GB"/>
              </w:rPr>
            </w:pPr>
          </w:p>
        </w:tc>
        <w:tc>
          <w:tcPr>
            <w:tcW w:w="1440" w:type="dxa"/>
            <w:vAlign w:val="bottom"/>
          </w:tcPr>
          <w:p w14:paraId="4D1376FC" w14:textId="77777777" w:rsidR="00D727D8" w:rsidRPr="00C121F7" w:rsidRDefault="00D727D8" w:rsidP="00180297">
            <w:pPr>
              <w:tabs>
                <w:tab w:val="decimal" w:pos="1037"/>
              </w:tabs>
              <w:ind w:right="147"/>
              <w:jc w:val="center"/>
              <w:rPr>
                <w:rFonts w:asciiTheme="majorBidi" w:hAnsiTheme="majorBidi" w:cstheme="majorBidi"/>
                <w:sz w:val="28"/>
                <w:szCs w:val="28"/>
              </w:rPr>
            </w:pPr>
          </w:p>
        </w:tc>
        <w:tc>
          <w:tcPr>
            <w:tcW w:w="90" w:type="dxa"/>
          </w:tcPr>
          <w:p w14:paraId="7EC88B1E" w14:textId="77777777" w:rsidR="00D727D8" w:rsidRPr="00C121F7" w:rsidRDefault="00D727D8" w:rsidP="00180297">
            <w:pPr>
              <w:tabs>
                <w:tab w:val="decimal" w:pos="1037"/>
              </w:tabs>
              <w:ind w:right="147"/>
              <w:jc w:val="center"/>
              <w:rPr>
                <w:rFonts w:asciiTheme="majorBidi" w:hAnsiTheme="majorBidi" w:cstheme="majorBidi"/>
                <w:sz w:val="28"/>
                <w:szCs w:val="28"/>
                <w:lang w:val="en-GB"/>
              </w:rPr>
            </w:pPr>
          </w:p>
        </w:tc>
        <w:tc>
          <w:tcPr>
            <w:tcW w:w="1442" w:type="dxa"/>
            <w:vAlign w:val="bottom"/>
          </w:tcPr>
          <w:p w14:paraId="6E8DFB7A" w14:textId="77777777" w:rsidR="00D727D8" w:rsidRPr="00C121F7" w:rsidRDefault="00D727D8" w:rsidP="00180297">
            <w:pPr>
              <w:tabs>
                <w:tab w:val="decimal" w:pos="1037"/>
              </w:tabs>
              <w:ind w:right="147"/>
              <w:jc w:val="center"/>
              <w:rPr>
                <w:rFonts w:asciiTheme="majorBidi" w:hAnsiTheme="majorBidi" w:cstheme="majorBidi"/>
                <w:sz w:val="28"/>
                <w:szCs w:val="28"/>
              </w:rPr>
            </w:pPr>
          </w:p>
        </w:tc>
      </w:tr>
      <w:tr w:rsidR="009364AC" w:rsidRPr="00C121F7" w14:paraId="55D93B69" w14:textId="77777777" w:rsidTr="00C16801">
        <w:trPr>
          <w:trHeight w:val="243"/>
        </w:trPr>
        <w:tc>
          <w:tcPr>
            <w:tcW w:w="3240" w:type="dxa"/>
            <w:gridSpan w:val="3"/>
          </w:tcPr>
          <w:p w14:paraId="3BCB3400" w14:textId="77777777" w:rsidR="009364AC" w:rsidRPr="00B542DF" w:rsidRDefault="009364AC" w:rsidP="009364AC">
            <w:pPr>
              <w:ind w:left="151" w:right="-72" w:hanging="151"/>
              <w:rPr>
                <w:rFonts w:asciiTheme="majorBidi" w:hAnsiTheme="majorBidi" w:cstheme="majorBidi"/>
                <w:sz w:val="28"/>
                <w:szCs w:val="28"/>
              </w:rPr>
            </w:pPr>
          </w:p>
        </w:tc>
        <w:tc>
          <w:tcPr>
            <w:tcW w:w="1440" w:type="dxa"/>
            <w:vAlign w:val="bottom"/>
          </w:tcPr>
          <w:p w14:paraId="7D96C541" w14:textId="77777777" w:rsidR="009364AC" w:rsidRPr="00C121F7" w:rsidRDefault="009364AC" w:rsidP="009364AC">
            <w:pPr>
              <w:tabs>
                <w:tab w:val="decimal" w:pos="1037"/>
              </w:tabs>
              <w:ind w:right="147"/>
              <w:jc w:val="center"/>
              <w:rPr>
                <w:rFonts w:asciiTheme="majorBidi" w:hAnsiTheme="majorBidi" w:cstheme="majorBidi"/>
                <w:sz w:val="28"/>
                <w:szCs w:val="28"/>
              </w:rPr>
            </w:pPr>
          </w:p>
        </w:tc>
        <w:tc>
          <w:tcPr>
            <w:tcW w:w="90" w:type="dxa"/>
          </w:tcPr>
          <w:p w14:paraId="1C1A45FA" w14:textId="77777777" w:rsidR="009364AC" w:rsidRPr="00C121F7" w:rsidRDefault="009364AC" w:rsidP="009364AC">
            <w:pPr>
              <w:tabs>
                <w:tab w:val="decimal" w:pos="1037"/>
              </w:tabs>
              <w:ind w:right="147"/>
              <w:jc w:val="center"/>
              <w:rPr>
                <w:rFonts w:asciiTheme="majorBidi" w:hAnsiTheme="majorBidi" w:cstheme="majorBidi"/>
                <w:sz w:val="28"/>
                <w:szCs w:val="28"/>
                <w:lang w:val="en-GB"/>
              </w:rPr>
            </w:pPr>
          </w:p>
        </w:tc>
        <w:tc>
          <w:tcPr>
            <w:tcW w:w="1440" w:type="dxa"/>
            <w:vAlign w:val="bottom"/>
          </w:tcPr>
          <w:p w14:paraId="36FB48EF" w14:textId="77777777" w:rsidR="009364AC" w:rsidRPr="00C121F7" w:rsidRDefault="009364AC" w:rsidP="009364AC">
            <w:pPr>
              <w:tabs>
                <w:tab w:val="decimal" w:pos="1037"/>
              </w:tabs>
              <w:ind w:right="147"/>
              <w:jc w:val="center"/>
              <w:rPr>
                <w:rFonts w:asciiTheme="majorBidi" w:hAnsiTheme="majorBidi" w:cstheme="majorBidi"/>
                <w:sz w:val="28"/>
                <w:szCs w:val="28"/>
              </w:rPr>
            </w:pPr>
          </w:p>
        </w:tc>
        <w:tc>
          <w:tcPr>
            <w:tcW w:w="90" w:type="dxa"/>
          </w:tcPr>
          <w:p w14:paraId="6129CCBE" w14:textId="77777777" w:rsidR="009364AC" w:rsidRPr="00C121F7" w:rsidRDefault="009364AC" w:rsidP="009364AC">
            <w:pPr>
              <w:tabs>
                <w:tab w:val="decimal" w:pos="1037"/>
              </w:tabs>
              <w:ind w:right="147"/>
              <w:jc w:val="center"/>
              <w:rPr>
                <w:rFonts w:asciiTheme="majorBidi" w:hAnsiTheme="majorBidi" w:cstheme="majorBidi"/>
                <w:sz w:val="28"/>
                <w:szCs w:val="28"/>
                <w:lang w:val="en-GB"/>
              </w:rPr>
            </w:pPr>
          </w:p>
        </w:tc>
        <w:tc>
          <w:tcPr>
            <w:tcW w:w="2972" w:type="dxa"/>
            <w:gridSpan w:val="3"/>
          </w:tcPr>
          <w:p w14:paraId="7E2468E6" w14:textId="74138176" w:rsidR="009364AC" w:rsidRPr="009364AC" w:rsidRDefault="009364AC" w:rsidP="009364AC">
            <w:pPr>
              <w:tabs>
                <w:tab w:val="decimal" w:pos="1037"/>
              </w:tabs>
              <w:ind w:right="-29"/>
              <w:jc w:val="right"/>
              <w:rPr>
                <w:rFonts w:asciiTheme="majorBidi" w:hAnsiTheme="majorBidi" w:cstheme="majorBidi"/>
                <w:b/>
                <w:bCs/>
                <w:sz w:val="28"/>
                <w:szCs w:val="28"/>
              </w:rPr>
            </w:pPr>
            <w:r w:rsidRPr="00180297">
              <w:rPr>
                <w:rFonts w:asciiTheme="majorBidi" w:hAnsiTheme="majorBidi" w:cstheme="majorBidi"/>
                <w:b/>
                <w:bCs/>
                <w:sz w:val="28"/>
                <w:szCs w:val="28"/>
              </w:rPr>
              <w:t>(Unit: Thousand Baht)</w:t>
            </w:r>
          </w:p>
        </w:tc>
      </w:tr>
      <w:tr w:rsidR="009364AC" w:rsidRPr="00C121F7" w14:paraId="630CA98A" w14:textId="77777777" w:rsidTr="00C16801">
        <w:trPr>
          <w:trHeight w:val="243"/>
        </w:trPr>
        <w:tc>
          <w:tcPr>
            <w:tcW w:w="3240" w:type="dxa"/>
            <w:gridSpan w:val="3"/>
          </w:tcPr>
          <w:p w14:paraId="0352A25D" w14:textId="77777777" w:rsidR="009364AC" w:rsidRPr="00FC60DF" w:rsidRDefault="009364AC" w:rsidP="009364AC">
            <w:pPr>
              <w:ind w:left="151" w:right="-72" w:hanging="151"/>
              <w:rPr>
                <w:rFonts w:asciiTheme="majorBidi" w:hAnsiTheme="majorBidi" w:cstheme="majorBidi"/>
                <w:sz w:val="28"/>
                <w:szCs w:val="28"/>
                <w:cs/>
              </w:rPr>
            </w:pPr>
          </w:p>
        </w:tc>
        <w:tc>
          <w:tcPr>
            <w:tcW w:w="6032" w:type="dxa"/>
            <w:gridSpan w:val="7"/>
            <w:tcBorders>
              <w:bottom w:val="single" w:sz="4" w:space="0" w:color="auto"/>
            </w:tcBorders>
            <w:vAlign w:val="bottom"/>
          </w:tcPr>
          <w:p w14:paraId="142B7AA4" w14:textId="5389D00C" w:rsidR="009364AC" w:rsidRPr="009364AC" w:rsidRDefault="009364AC" w:rsidP="009364AC">
            <w:pPr>
              <w:tabs>
                <w:tab w:val="decimal" w:pos="1037"/>
              </w:tabs>
              <w:ind w:right="147"/>
              <w:jc w:val="center"/>
              <w:rPr>
                <w:rFonts w:asciiTheme="majorBidi" w:hAnsiTheme="majorBidi" w:cstheme="majorBidi"/>
                <w:b/>
                <w:bCs/>
                <w:sz w:val="28"/>
                <w:szCs w:val="28"/>
              </w:rPr>
            </w:pPr>
            <w:r w:rsidRPr="009364AC">
              <w:rPr>
                <w:rFonts w:asciiTheme="majorBidi" w:hAnsiTheme="majorBidi" w:cstheme="majorBidi"/>
                <w:b/>
                <w:bCs/>
                <w:sz w:val="28"/>
                <w:szCs w:val="28"/>
              </w:rPr>
              <w:t>2024</w:t>
            </w:r>
          </w:p>
        </w:tc>
      </w:tr>
      <w:tr w:rsidR="009364AC" w:rsidRPr="00C121F7" w14:paraId="10B3B4D1" w14:textId="77777777" w:rsidTr="00C16801">
        <w:trPr>
          <w:trHeight w:val="243"/>
        </w:trPr>
        <w:tc>
          <w:tcPr>
            <w:tcW w:w="3240" w:type="dxa"/>
            <w:gridSpan w:val="3"/>
          </w:tcPr>
          <w:p w14:paraId="77D0FA4E" w14:textId="77777777" w:rsidR="009364AC" w:rsidRPr="00FC60DF" w:rsidRDefault="009364AC" w:rsidP="009364AC">
            <w:pPr>
              <w:ind w:left="151" w:right="-72" w:hanging="151"/>
              <w:rPr>
                <w:rFonts w:asciiTheme="majorBidi" w:hAnsiTheme="majorBidi" w:cstheme="majorBidi"/>
                <w:sz w:val="28"/>
                <w:szCs w:val="28"/>
                <w:cs/>
              </w:rPr>
            </w:pPr>
          </w:p>
        </w:tc>
        <w:tc>
          <w:tcPr>
            <w:tcW w:w="2970" w:type="dxa"/>
            <w:gridSpan w:val="3"/>
            <w:tcBorders>
              <w:top w:val="single" w:sz="4" w:space="0" w:color="auto"/>
            </w:tcBorders>
            <w:vAlign w:val="bottom"/>
          </w:tcPr>
          <w:p w14:paraId="271F871C" w14:textId="3C572980" w:rsidR="009364AC" w:rsidRPr="009364AC" w:rsidRDefault="009364AC" w:rsidP="009364AC">
            <w:pPr>
              <w:tabs>
                <w:tab w:val="decimal" w:pos="1037"/>
              </w:tabs>
              <w:ind w:right="147"/>
              <w:jc w:val="center"/>
              <w:rPr>
                <w:rFonts w:asciiTheme="majorBidi" w:hAnsiTheme="majorBidi" w:cstheme="majorBidi"/>
                <w:b/>
                <w:bCs/>
                <w:sz w:val="28"/>
                <w:szCs w:val="28"/>
              </w:rPr>
            </w:pPr>
            <w:r w:rsidRPr="009364AC">
              <w:rPr>
                <w:rFonts w:asciiTheme="majorBidi" w:hAnsiTheme="majorBidi" w:cstheme="majorBidi"/>
                <w:b/>
                <w:bCs/>
                <w:sz w:val="28"/>
                <w:szCs w:val="28"/>
              </w:rPr>
              <w:t>Consolidated financial statements</w:t>
            </w:r>
          </w:p>
        </w:tc>
        <w:tc>
          <w:tcPr>
            <w:tcW w:w="90" w:type="dxa"/>
            <w:tcBorders>
              <w:top w:val="single" w:sz="4" w:space="0" w:color="auto"/>
            </w:tcBorders>
          </w:tcPr>
          <w:p w14:paraId="7F8F11EA" w14:textId="77777777" w:rsidR="009364AC" w:rsidRPr="00C121F7" w:rsidRDefault="009364AC" w:rsidP="009364AC">
            <w:pPr>
              <w:tabs>
                <w:tab w:val="decimal" w:pos="1037"/>
              </w:tabs>
              <w:ind w:right="147"/>
              <w:jc w:val="center"/>
              <w:rPr>
                <w:rFonts w:asciiTheme="majorBidi" w:hAnsiTheme="majorBidi" w:cstheme="majorBidi"/>
                <w:sz w:val="28"/>
                <w:szCs w:val="28"/>
                <w:lang w:val="en-GB"/>
              </w:rPr>
            </w:pPr>
          </w:p>
        </w:tc>
        <w:tc>
          <w:tcPr>
            <w:tcW w:w="2972" w:type="dxa"/>
            <w:gridSpan w:val="3"/>
            <w:tcBorders>
              <w:top w:val="single" w:sz="4" w:space="0" w:color="auto"/>
            </w:tcBorders>
            <w:vAlign w:val="bottom"/>
          </w:tcPr>
          <w:p w14:paraId="2EAF288F" w14:textId="57F39080" w:rsidR="009364AC" w:rsidRPr="009364AC" w:rsidRDefault="009364AC" w:rsidP="009364AC">
            <w:pPr>
              <w:tabs>
                <w:tab w:val="decimal" w:pos="1037"/>
              </w:tabs>
              <w:ind w:right="147"/>
              <w:jc w:val="center"/>
              <w:rPr>
                <w:rFonts w:asciiTheme="majorBidi" w:hAnsiTheme="majorBidi" w:cstheme="majorBidi"/>
                <w:b/>
                <w:bCs/>
                <w:sz w:val="28"/>
                <w:szCs w:val="28"/>
              </w:rPr>
            </w:pPr>
            <w:r w:rsidRPr="009364AC">
              <w:rPr>
                <w:rFonts w:asciiTheme="majorBidi" w:hAnsiTheme="majorBidi" w:cstheme="majorBidi"/>
                <w:b/>
                <w:bCs/>
                <w:sz w:val="28"/>
                <w:szCs w:val="28"/>
              </w:rPr>
              <w:t>Separate financial statements</w:t>
            </w:r>
          </w:p>
        </w:tc>
      </w:tr>
      <w:tr w:rsidR="009364AC" w:rsidRPr="00C121F7" w14:paraId="6B612F29" w14:textId="77777777" w:rsidTr="00C16801">
        <w:trPr>
          <w:trHeight w:val="243"/>
        </w:trPr>
        <w:tc>
          <w:tcPr>
            <w:tcW w:w="3240" w:type="dxa"/>
            <w:gridSpan w:val="3"/>
          </w:tcPr>
          <w:p w14:paraId="592C789C" w14:textId="77777777" w:rsidR="009364AC" w:rsidRPr="00FC60DF" w:rsidRDefault="009364AC" w:rsidP="009364AC">
            <w:pPr>
              <w:ind w:left="151" w:right="-72" w:hanging="151"/>
              <w:rPr>
                <w:rFonts w:asciiTheme="majorBidi" w:hAnsiTheme="majorBidi" w:cstheme="majorBidi"/>
                <w:sz w:val="28"/>
                <w:szCs w:val="28"/>
                <w:cs/>
              </w:rPr>
            </w:pPr>
          </w:p>
        </w:tc>
        <w:tc>
          <w:tcPr>
            <w:tcW w:w="1440" w:type="dxa"/>
            <w:tcBorders>
              <w:top w:val="single" w:sz="4" w:space="0" w:color="auto"/>
            </w:tcBorders>
            <w:vAlign w:val="bottom"/>
          </w:tcPr>
          <w:p w14:paraId="1A1BEBD7" w14:textId="7CAC58E1" w:rsidR="009364AC" w:rsidRPr="009364AC" w:rsidRDefault="009364AC" w:rsidP="009364AC">
            <w:pPr>
              <w:tabs>
                <w:tab w:val="decimal" w:pos="1037"/>
              </w:tabs>
              <w:ind w:right="147"/>
              <w:jc w:val="center"/>
              <w:rPr>
                <w:rFonts w:asciiTheme="majorBidi" w:hAnsiTheme="majorBidi" w:cstheme="majorBidi"/>
                <w:b/>
                <w:bCs/>
                <w:sz w:val="28"/>
                <w:szCs w:val="28"/>
              </w:rPr>
            </w:pPr>
            <w:r w:rsidRPr="009364AC">
              <w:rPr>
                <w:rFonts w:asciiTheme="majorBidi" w:hAnsiTheme="majorBidi" w:cstheme="majorBidi"/>
                <w:b/>
                <w:bCs/>
                <w:sz w:val="28"/>
                <w:szCs w:val="28"/>
              </w:rPr>
              <w:t>Increase 1%</w:t>
            </w:r>
          </w:p>
        </w:tc>
        <w:tc>
          <w:tcPr>
            <w:tcW w:w="90" w:type="dxa"/>
          </w:tcPr>
          <w:p w14:paraId="3C33518D" w14:textId="77777777" w:rsidR="009364AC" w:rsidRPr="00C121F7" w:rsidRDefault="009364AC" w:rsidP="009364AC">
            <w:pPr>
              <w:tabs>
                <w:tab w:val="decimal" w:pos="1037"/>
              </w:tabs>
              <w:ind w:right="147"/>
              <w:jc w:val="center"/>
              <w:rPr>
                <w:rFonts w:asciiTheme="majorBidi" w:hAnsiTheme="majorBidi" w:cstheme="majorBidi"/>
                <w:sz w:val="28"/>
                <w:szCs w:val="28"/>
                <w:lang w:val="en-GB"/>
              </w:rPr>
            </w:pPr>
          </w:p>
        </w:tc>
        <w:tc>
          <w:tcPr>
            <w:tcW w:w="1440" w:type="dxa"/>
            <w:tcBorders>
              <w:top w:val="single" w:sz="4" w:space="0" w:color="auto"/>
            </w:tcBorders>
          </w:tcPr>
          <w:p w14:paraId="17CC5BC7" w14:textId="48E35F4E" w:rsidR="009364AC" w:rsidRPr="009364AC" w:rsidRDefault="009364AC" w:rsidP="009364AC">
            <w:pPr>
              <w:tabs>
                <w:tab w:val="decimal" w:pos="1037"/>
              </w:tabs>
              <w:ind w:right="147"/>
              <w:jc w:val="center"/>
              <w:rPr>
                <w:rFonts w:asciiTheme="majorBidi" w:hAnsiTheme="majorBidi" w:cstheme="majorBidi"/>
                <w:b/>
                <w:bCs/>
                <w:sz w:val="28"/>
                <w:szCs w:val="28"/>
              </w:rPr>
            </w:pPr>
            <w:r w:rsidRPr="009364AC">
              <w:rPr>
                <w:rFonts w:asciiTheme="majorBidi" w:hAnsiTheme="majorBidi" w:cstheme="majorBidi"/>
                <w:b/>
                <w:bCs/>
                <w:sz w:val="28"/>
                <w:szCs w:val="28"/>
              </w:rPr>
              <w:t>Decrease 1%</w:t>
            </w:r>
          </w:p>
        </w:tc>
        <w:tc>
          <w:tcPr>
            <w:tcW w:w="90" w:type="dxa"/>
          </w:tcPr>
          <w:p w14:paraId="15E994B2" w14:textId="77777777" w:rsidR="009364AC" w:rsidRPr="00C121F7" w:rsidRDefault="009364AC" w:rsidP="009364AC">
            <w:pPr>
              <w:tabs>
                <w:tab w:val="decimal" w:pos="1037"/>
              </w:tabs>
              <w:ind w:right="147"/>
              <w:jc w:val="center"/>
              <w:rPr>
                <w:rFonts w:asciiTheme="majorBidi" w:hAnsiTheme="majorBidi" w:cstheme="majorBidi"/>
                <w:sz w:val="28"/>
                <w:szCs w:val="28"/>
                <w:lang w:val="en-GB"/>
              </w:rPr>
            </w:pPr>
          </w:p>
        </w:tc>
        <w:tc>
          <w:tcPr>
            <w:tcW w:w="1440" w:type="dxa"/>
            <w:tcBorders>
              <w:top w:val="single" w:sz="4" w:space="0" w:color="auto"/>
            </w:tcBorders>
            <w:vAlign w:val="bottom"/>
          </w:tcPr>
          <w:p w14:paraId="3CFA3B5E" w14:textId="3376F878" w:rsidR="009364AC" w:rsidRPr="009364AC" w:rsidRDefault="009364AC" w:rsidP="009364AC">
            <w:pPr>
              <w:tabs>
                <w:tab w:val="decimal" w:pos="1037"/>
              </w:tabs>
              <w:ind w:right="147"/>
              <w:jc w:val="center"/>
              <w:rPr>
                <w:rFonts w:asciiTheme="majorBidi" w:hAnsiTheme="majorBidi" w:cstheme="majorBidi"/>
                <w:b/>
                <w:bCs/>
                <w:sz w:val="28"/>
                <w:szCs w:val="28"/>
              </w:rPr>
            </w:pPr>
            <w:r w:rsidRPr="009364AC">
              <w:rPr>
                <w:rFonts w:asciiTheme="majorBidi" w:hAnsiTheme="majorBidi" w:cstheme="majorBidi"/>
                <w:b/>
                <w:bCs/>
                <w:sz w:val="28"/>
                <w:szCs w:val="28"/>
              </w:rPr>
              <w:t>Increase 1%</w:t>
            </w:r>
          </w:p>
        </w:tc>
        <w:tc>
          <w:tcPr>
            <w:tcW w:w="90" w:type="dxa"/>
          </w:tcPr>
          <w:p w14:paraId="66C462A8" w14:textId="77777777" w:rsidR="009364AC" w:rsidRPr="009364AC" w:rsidRDefault="009364AC" w:rsidP="009364AC">
            <w:pPr>
              <w:tabs>
                <w:tab w:val="decimal" w:pos="1037"/>
              </w:tabs>
              <w:ind w:right="147"/>
              <w:jc w:val="center"/>
              <w:rPr>
                <w:rFonts w:asciiTheme="majorBidi" w:hAnsiTheme="majorBidi" w:cstheme="majorBidi"/>
                <w:b/>
                <w:bCs/>
                <w:sz w:val="28"/>
                <w:szCs w:val="28"/>
                <w:lang w:val="en-GB"/>
              </w:rPr>
            </w:pPr>
          </w:p>
        </w:tc>
        <w:tc>
          <w:tcPr>
            <w:tcW w:w="1442" w:type="dxa"/>
            <w:tcBorders>
              <w:top w:val="single" w:sz="4" w:space="0" w:color="auto"/>
            </w:tcBorders>
          </w:tcPr>
          <w:p w14:paraId="1709BB3F" w14:textId="7395EE33" w:rsidR="009364AC" w:rsidRPr="009364AC" w:rsidRDefault="009364AC" w:rsidP="009364AC">
            <w:pPr>
              <w:tabs>
                <w:tab w:val="decimal" w:pos="1037"/>
              </w:tabs>
              <w:ind w:right="147"/>
              <w:jc w:val="center"/>
              <w:rPr>
                <w:rFonts w:asciiTheme="majorBidi" w:hAnsiTheme="majorBidi" w:cstheme="majorBidi"/>
                <w:b/>
                <w:bCs/>
                <w:sz w:val="28"/>
                <w:szCs w:val="28"/>
              </w:rPr>
            </w:pPr>
            <w:r w:rsidRPr="009364AC">
              <w:rPr>
                <w:rFonts w:asciiTheme="majorBidi" w:hAnsiTheme="majorBidi" w:cstheme="majorBidi"/>
                <w:b/>
                <w:bCs/>
                <w:sz w:val="28"/>
                <w:szCs w:val="28"/>
              </w:rPr>
              <w:t>Decrease 1%</w:t>
            </w:r>
          </w:p>
        </w:tc>
      </w:tr>
      <w:tr w:rsidR="009364AC" w:rsidRPr="00C121F7" w14:paraId="125C0264" w14:textId="77777777" w:rsidTr="00C16801">
        <w:trPr>
          <w:trHeight w:val="243"/>
        </w:trPr>
        <w:tc>
          <w:tcPr>
            <w:tcW w:w="3240" w:type="dxa"/>
            <w:gridSpan w:val="3"/>
          </w:tcPr>
          <w:p w14:paraId="0A5B187B" w14:textId="13DDC819" w:rsidR="009364AC" w:rsidRPr="00FC60DF" w:rsidRDefault="009364AC" w:rsidP="00C16801">
            <w:pPr>
              <w:ind w:left="151" w:right="-72" w:hanging="90"/>
              <w:rPr>
                <w:rFonts w:asciiTheme="majorBidi" w:hAnsiTheme="majorBidi" w:cstheme="majorBidi"/>
                <w:sz w:val="28"/>
                <w:szCs w:val="28"/>
                <w:cs/>
              </w:rPr>
            </w:pPr>
            <w:r w:rsidRPr="00B542DF">
              <w:rPr>
                <w:rFonts w:asciiTheme="majorBidi" w:hAnsiTheme="majorBidi" w:cstheme="majorBidi"/>
                <w:sz w:val="28"/>
                <w:szCs w:val="28"/>
              </w:rPr>
              <w:t>Discount rate</w:t>
            </w:r>
          </w:p>
        </w:tc>
        <w:tc>
          <w:tcPr>
            <w:tcW w:w="1440" w:type="dxa"/>
            <w:tcBorders>
              <w:top w:val="single" w:sz="4" w:space="0" w:color="auto"/>
            </w:tcBorders>
          </w:tcPr>
          <w:p w14:paraId="63C6DF67" w14:textId="77777777" w:rsidR="009364AC" w:rsidRPr="00C121F7" w:rsidRDefault="009364AC" w:rsidP="009364AC">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(723)</w:t>
            </w:r>
          </w:p>
        </w:tc>
        <w:tc>
          <w:tcPr>
            <w:tcW w:w="90" w:type="dxa"/>
          </w:tcPr>
          <w:p w14:paraId="5F755F83" w14:textId="77777777" w:rsidR="009364AC" w:rsidRPr="00C121F7" w:rsidRDefault="009364AC" w:rsidP="009364AC">
            <w:pPr>
              <w:tabs>
                <w:tab w:val="decimal" w:pos="1037"/>
              </w:tabs>
              <w:ind w:right="147"/>
              <w:jc w:val="center"/>
              <w:rPr>
                <w:rFonts w:asciiTheme="majorBidi" w:hAnsiTheme="majorBidi" w:cstheme="majorBidi"/>
                <w:sz w:val="28"/>
                <w:szCs w:val="28"/>
                <w:lang w:val="en-GB"/>
              </w:rPr>
            </w:pPr>
          </w:p>
        </w:tc>
        <w:tc>
          <w:tcPr>
            <w:tcW w:w="1440" w:type="dxa"/>
            <w:tcBorders>
              <w:top w:val="single" w:sz="4" w:space="0" w:color="auto"/>
            </w:tcBorders>
          </w:tcPr>
          <w:p w14:paraId="34DE106A" w14:textId="77777777" w:rsidR="009364AC" w:rsidRPr="00C121F7" w:rsidRDefault="009364AC" w:rsidP="009364AC">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809</w:t>
            </w:r>
          </w:p>
        </w:tc>
        <w:tc>
          <w:tcPr>
            <w:tcW w:w="90" w:type="dxa"/>
          </w:tcPr>
          <w:p w14:paraId="46287498" w14:textId="77777777" w:rsidR="009364AC" w:rsidRPr="00C121F7" w:rsidRDefault="009364AC" w:rsidP="009364AC">
            <w:pPr>
              <w:tabs>
                <w:tab w:val="decimal" w:pos="1037"/>
              </w:tabs>
              <w:ind w:right="147"/>
              <w:jc w:val="center"/>
              <w:rPr>
                <w:rFonts w:asciiTheme="majorBidi" w:hAnsiTheme="majorBidi" w:cstheme="majorBidi"/>
                <w:sz w:val="28"/>
                <w:szCs w:val="28"/>
                <w:lang w:val="en-GB"/>
              </w:rPr>
            </w:pPr>
          </w:p>
        </w:tc>
        <w:tc>
          <w:tcPr>
            <w:tcW w:w="1440" w:type="dxa"/>
            <w:tcBorders>
              <w:top w:val="single" w:sz="4" w:space="0" w:color="auto"/>
            </w:tcBorders>
          </w:tcPr>
          <w:p w14:paraId="190DCD01" w14:textId="77777777" w:rsidR="009364AC" w:rsidRPr="00C121F7" w:rsidRDefault="009364AC" w:rsidP="009364AC">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(491)</w:t>
            </w:r>
          </w:p>
        </w:tc>
        <w:tc>
          <w:tcPr>
            <w:tcW w:w="90" w:type="dxa"/>
          </w:tcPr>
          <w:p w14:paraId="417E546A" w14:textId="77777777" w:rsidR="009364AC" w:rsidRPr="00C121F7" w:rsidRDefault="009364AC" w:rsidP="009364AC">
            <w:pPr>
              <w:tabs>
                <w:tab w:val="decimal" w:pos="1037"/>
              </w:tabs>
              <w:ind w:right="147"/>
              <w:jc w:val="center"/>
              <w:rPr>
                <w:rFonts w:asciiTheme="majorBidi" w:hAnsiTheme="majorBidi" w:cstheme="majorBidi"/>
                <w:sz w:val="28"/>
                <w:szCs w:val="28"/>
                <w:lang w:val="en-GB"/>
              </w:rPr>
            </w:pPr>
          </w:p>
        </w:tc>
        <w:tc>
          <w:tcPr>
            <w:tcW w:w="1442" w:type="dxa"/>
            <w:tcBorders>
              <w:top w:val="single" w:sz="4" w:space="0" w:color="auto"/>
            </w:tcBorders>
          </w:tcPr>
          <w:p w14:paraId="26793110" w14:textId="77777777" w:rsidR="009364AC" w:rsidRPr="00C121F7" w:rsidRDefault="009364AC" w:rsidP="009364AC">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552</w:t>
            </w:r>
          </w:p>
        </w:tc>
      </w:tr>
      <w:tr w:rsidR="009364AC" w:rsidRPr="00C121F7" w14:paraId="53603D16" w14:textId="77777777" w:rsidTr="00C16801">
        <w:trPr>
          <w:trHeight w:val="243"/>
        </w:trPr>
        <w:tc>
          <w:tcPr>
            <w:tcW w:w="3240" w:type="dxa"/>
            <w:gridSpan w:val="3"/>
          </w:tcPr>
          <w:p w14:paraId="6ED4660E" w14:textId="729D45E8" w:rsidR="009364AC" w:rsidRPr="00FC60DF" w:rsidRDefault="009364AC" w:rsidP="00C16801">
            <w:pPr>
              <w:ind w:left="151" w:right="-72" w:hanging="90"/>
              <w:rPr>
                <w:rFonts w:asciiTheme="majorBidi" w:hAnsiTheme="majorBidi" w:cstheme="majorBidi"/>
                <w:sz w:val="28"/>
                <w:szCs w:val="28"/>
                <w:cs/>
              </w:rPr>
            </w:pPr>
            <w:r w:rsidRPr="00B542DF">
              <w:rPr>
                <w:rFonts w:asciiTheme="majorBidi" w:hAnsiTheme="majorBidi" w:cstheme="majorBidi"/>
                <w:sz w:val="28"/>
                <w:szCs w:val="28"/>
              </w:rPr>
              <w:t>Future salary increase rate</w:t>
            </w:r>
          </w:p>
        </w:tc>
        <w:tc>
          <w:tcPr>
            <w:tcW w:w="1440" w:type="dxa"/>
          </w:tcPr>
          <w:p w14:paraId="655C1BF9" w14:textId="77777777" w:rsidR="009364AC" w:rsidRPr="00C121F7" w:rsidRDefault="009364AC" w:rsidP="009364AC">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1,113</w:t>
            </w:r>
          </w:p>
        </w:tc>
        <w:tc>
          <w:tcPr>
            <w:tcW w:w="90" w:type="dxa"/>
          </w:tcPr>
          <w:p w14:paraId="19AA0716" w14:textId="77777777" w:rsidR="009364AC" w:rsidRPr="00C121F7" w:rsidRDefault="009364AC" w:rsidP="009364AC">
            <w:pPr>
              <w:tabs>
                <w:tab w:val="decimal" w:pos="1037"/>
              </w:tabs>
              <w:ind w:right="147"/>
              <w:jc w:val="center"/>
              <w:rPr>
                <w:rFonts w:asciiTheme="majorBidi" w:hAnsiTheme="majorBidi" w:cstheme="majorBidi"/>
                <w:sz w:val="28"/>
                <w:szCs w:val="28"/>
                <w:lang w:val="en-GB"/>
              </w:rPr>
            </w:pPr>
          </w:p>
        </w:tc>
        <w:tc>
          <w:tcPr>
            <w:tcW w:w="1440" w:type="dxa"/>
          </w:tcPr>
          <w:p w14:paraId="2ADE927D" w14:textId="77777777" w:rsidR="009364AC" w:rsidRPr="00C121F7" w:rsidRDefault="009364AC" w:rsidP="009364AC">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(1,005)</w:t>
            </w:r>
          </w:p>
        </w:tc>
        <w:tc>
          <w:tcPr>
            <w:tcW w:w="90" w:type="dxa"/>
          </w:tcPr>
          <w:p w14:paraId="37A6816E" w14:textId="77777777" w:rsidR="009364AC" w:rsidRPr="00C121F7" w:rsidRDefault="009364AC" w:rsidP="009364AC">
            <w:pPr>
              <w:tabs>
                <w:tab w:val="decimal" w:pos="1037"/>
              </w:tabs>
              <w:ind w:right="147"/>
              <w:jc w:val="center"/>
              <w:rPr>
                <w:rFonts w:asciiTheme="majorBidi" w:hAnsiTheme="majorBidi" w:cstheme="majorBidi"/>
                <w:sz w:val="28"/>
                <w:szCs w:val="28"/>
                <w:lang w:val="en-GB"/>
              </w:rPr>
            </w:pPr>
          </w:p>
        </w:tc>
        <w:tc>
          <w:tcPr>
            <w:tcW w:w="1440" w:type="dxa"/>
          </w:tcPr>
          <w:p w14:paraId="09C01F66" w14:textId="77777777" w:rsidR="009364AC" w:rsidRPr="00C121F7" w:rsidRDefault="009364AC" w:rsidP="009364AC">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734</w:t>
            </w:r>
          </w:p>
        </w:tc>
        <w:tc>
          <w:tcPr>
            <w:tcW w:w="90" w:type="dxa"/>
          </w:tcPr>
          <w:p w14:paraId="2A8135A4" w14:textId="77777777" w:rsidR="009364AC" w:rsidRPr="00C121F7" w:rsidRDefault="009364AC" w:rsidP="009364AC">
            <w:pPr>
              <w:tabs>
                <w:tab w:val="decimal" w:pos="1037"/>
              </w:tabs>
              <w:ind w:right="147"/>
              <w:jc w:val="center"/>
              <w:rPr>
                <w:rFonts w:asciiTheme="majorBidi" w:hAnsiTheme="majorBidi" w:cstheme="majorBidi"/>
                <w:sz w:val="28"/>
                <w:szCs w:val="28"/>
                <w:lang w:val="en-GB"/>
              </w:rPr>
            </w:pPr>
          </w:p>
        </w:tc>
        <w:tc>
          <w:tcPr>
            <w:tcW w:w="1442" w:type="dxa"/>
          </w:tcPr>
          <w:p w14:paraId="39F3A726" w14:textId="77777777" w:rsidR="009364AC" w:rsidRPr="00C121F7" w:rsidRDefault="009364AC" w:rsidP="009364AC">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(659)</w:t>
            </w:r>
          </w:p>
        </w:tc>
      </w:tr>
      <w:tr w:rsidR="009364AC" w:rsidRPr="00C121F7" w14:paraId="2238AC21" w14:textId="77777777" w:rsidTr="00C16801">
        <w:trPr>
          <w:trHeight w:val="243"/>
        </w:trPr>
        <w:tc>
          <w:tcPr>
            <w:tcW w:w="3240" w:type="dxa"/>
            <w:gridSpan w:val="3"/>
          </w:tcPr>
          <w:p w14:paraId="2E145E7E" w14:textId="77777777" w:rsidR="009364AC" w:rsidRPr="00FC60DF" w:rsidRDefault="009364AC" w:rsidP="009364AC">
            <w:pPr>
              <w:ind w:left="151" w:right="-72" w:hanging="151"/>
              <w:rPr>
                <w:rFonts w:asciiTheme="majorBidi" w:hAnsiTheme="majorBidi" w:cstheme="majorBidi"/>
                <w:sz w:val="28"/>
                <w:szCs w:val="28"/>
                <w:cs/>
              </w:rPr>
            </w:pPr>
          </w:p>
        </w:tc>
        <w:tc>
          <w:tcPr>
            <w:tcW w:w="1440" w:type="dxa"/>
            <w:tcBorders>
              <w:bottom w:val="single" w:sz="4" w:space="0" w:color="auto"/>
            </w:tcBorders>
            <w:vAlign w:val="bottom"/>
          </w:tcPr>
          <w:p w14:paraId="5E79D805" w14:textId="35416D6A" w:rsidR="009364AC" w:rsidRPr="006205F1" w:rsidRDefault="009364AC" w:rsidP="009364AC">
            <w:pPr>
              <w:tabs>
                <w:tab w:val="decimal" w:pos="1037"/>
              </w:tabs>
              <w:ind w:right="147"/>
              <w:jc w:val="center"/>
              <w:rPr>
                <w:rFonts w:asciiTheme="majorBidi" w:hAnsiTheme="majorBidi" w:cstheme="majorBidi"/>
                <w:b/>
                <w:bCs/>
                <w:sz w:val="28"/>
                <w:szCs w:val="28"/>
              </w:rPr>
            </w:pPr>
            <w:r w:rsidRPr="006205F1">
              <w:rPr>
                <w:rFonts w:asciiTheme="majorBidi" w:hAnsiTheme="majorBidi" w:cstheme="majorBidi"/>
                <w:b/>
                <w:bCs/>
                <w:sz w:val="28"/>
                <w:szCs w:val="28"/>
              </w:rPr>
              <w:t>Increase 10%</w:t>
            </w:r>
          </w:p>
        </w:tc>
        <w:tc>
          <w:tcPr>
            <w:tcW w:w="90" w:type="dxa"/>
          </w:tcPr>
          <w:p w14:paraId="03612644" w14:textId="77777777" w:rsidR="009364AC" w:rsidRPr="006205F1" w:rsidRDefault="009364AC" w:rsidP="009364AC">
            <w:pPr>
              <w:tabs>
                <w:tab w:val="decimal" w:pos="1037"/>
              </w:tabs>
              <w:ind w:right="147"/>
              <w:jc w:val="center"/>
              <w:rPr>
                <w:rFonts w:asciiTheme="majorBidi" w:hAnsiTheme="majorBidi" w:cstheme="majorBidi"/>
                <w:b/>
                <w:bCs/>
                <w:sz w:val="28"/>
                <w:szCs w:val="28"/>
                <w:lang w:val="en-GB"/>
              </w:rPr>
            </w:pPr>
          </w:p>
        </w:tc>
        <w:tc>
          <w:tcPr>
            <w:tcW w:w="1440" w:type="dxa"/>
            <w:tcBorders>
              <w:bottom w:val="single" w:sz="4" w:space="0" w:color="auto"/>
            </w:tcBorders>
          </w:tcPr>
          <w:p w14:paraId="4105A824" w14:textId="46B7E578" w:rsidR="009364AC" w:rsidRPr="006205F1" w:rsidRDefault="009364AC" w:rsidP="009364AC">
            <w:pPr>
              <w:tabs>
                <w:tab w:val="decimal" w:pos="1037"/>
              </w:tabs>
              <w:ind w:right="147"/>
              <w:jc w:val="center"/>
              <w:rPr>
                <w:rFonts w:asciiTheme="majorBidi" w:hAnsiTheme="majorBidi" w:cstheme="majorBidi"/>
                <w:b/>
                <w:bCs/>
                <w:sz w:val="28"/>
                <w:szCs w:val="28"/>
              </w:rPr>
            </w:pPr>
            <w:r w:rsidRPr="006205F1">
              <w:rPr>
                <w:rFonts w:asciiTheme="majorBidi" w:hAnsiTheme="majorBidi" w:cstheme="majorBidi"/>
                <w:b/>
                <w:bCs/>
                <w:sz w:val="28"/>
                <w:szCs w:val="28"/>
              </w:rPr>
              <w:t>Decrease 10%</w:t>
            </w:r>
          </w:p>
        </w:tc>
        <w:tc>
          <w:tcPr>
            <w:tcW w:w="90" w:type="dxa"/>
          </w:tcPr>
          <w:p w14:paraId="111031B7" w14:textId="77777777" w:rsidR="009364AC" w:rsidRPr="006205F1" w:rsidRDefault="009364AC" w:rsidP="009364AC">
            <w:pPr>
              <w:tabs>
                <w:tab w:val="decimal" w:pos="1037"/>
              </w:tabs>
              <w:ind w:right="147"/>
              <w:jc w:val="center"/>
              <w:rPr>
                <w:rFonts w:asciiTheme="majorBidi" w:hAnsiTheme="majorBidi" w:cstheme="majorBidi"/>
                <w:b/>
                <w:bCs/>
                <w:sz w:val="28"/>
                <w:szCs w:val="28"/>
                <w:lang w:val="en-GB"/>
              </w:rPr>
            </w:pPr>
          </w:p>
        </w:tc>
        <w:tc>
          <w:tcPr>
            <w:tcW w:w="1440" w:type="dxa"/>
            <w:tcBorders>
              <w:bottom w:val="single" w:sz="4" w:space="0" w:color="auto"/>
            </w:tcBorders>
            <w:vAlign w:val="bottom"/>
          </w:tcPr>
          <w:p w14:paraId="354FFBA5" w14:textId="2602AEC5" w:rsidR="009364AC" w:rsidRPr="006205F1" w:rsidRDefault="009364AC" w:rsidP="009364AC">
            <w:pPr>
              <w:tabs>
                <w:tab w:val="decimal" w:pos="1037"/>
              </w:tabs>
              <w:ind w:right="147"/>
              <w:jc w:val="center"/>
              <w:rPr>
                <w:rFonts w:asciiTheme="majorBidi" w:hAnsiTheme="majorBidi" w:cstheme="majorBidi"/>
                <w:b/>
                <w:bCs/>
                <w:sz w:val="28"/>
                <w:szCs w:val="28"/>
              </w:rPr>
            </w:pPr>
            <w:r w:rsidRPr="006205F1">
              <w:rPr>
                <w:rFonts w:asciiTheme="majorBidi" w:hAnsiTheme="majorBidi" w:cstheme="majorBidi"/>
                <w:b/>
                <w:bCs/>
                <w:sz w:val="28"/>
                <w:szCs w:val="28"/>
              </w:rPr>
              <w:t>Increase 10%</w:t>
            </w:r>
          </w:p>
        </w:tc>
        <w:tc>
          <w:tcPr>
            <w:tcW w:w="90" w:type="dxa"/>
          </w:tcPr>
          <w:p w14:paraId="5875AB54" w14:textId="77777777" w:rsidR="009364AC" w:rsidRPr="006205F1" w:rsidRDefault="009364AC" w:rsidP="009364AC">
            <w:pPr>
              <w:tabs>
                <w:tab w:val="decimal" w:pos="1037"/>
              </w:tabs>
              <w:ind w:right="147"/>
              <w:jc w:val="center"/>
              <w:rPr>
                <w:rFonts w:asciiTheme="majorBidi" w:hAnsiTheme="majorBidi" w:cstheme="majorBidi"/>
                <w:b/>
                <w:bCs/>
                <w:sz w:val="28"/>
                <w:szCs w:val="28"/>
                <w:lang w:val="en-GB"/>
              </w:rPr>
            </w:pPr>
          </w:p>
        </w:tc>
        <w:tc>
          <w:tcPr>
            <w:tcW w:w="1442" w:type="dxa"/>
            <w:tcBorders>
              <w:bottom w:val="single" w:sz="4" w:space="0" w:color="auto"/>
            </w:tcBorders>
          </w:tcPr>
          <w:p w14:paraId="353A8CCF" w14:textId="479718EE" w:rsidR="009364AC" w:rsidRPr="006205F1" w:rsidRDefault="009364AC" w:rsidP="009364AC">
            <w:pPr>
              <w:tabs>
                <w:tab w:val="decimal" w:pos="1037"/>
              </w:tabs>
              <w:ind w:right="147"/>
              <w:jc w:val="center"/>
              <w:rPr>
                <w:rFonts w:asciiTheme="majorBidi" w:hAnsiTheme="majorBidi" w:cstheme="majorBidi"/>
                <w:b/>
                <w:bCs/>
                <w:sz w:val="28"/>
                <w:szCs w:val="28"/>
              </w:rPr>
            </w:pPr>
            <w:r w:rsidRPr="006205F1">
              <w:rPr>
                <w:rFonts w:asciiTheme="majorBidi" w:hAnsiTheme="majorBidi" w:cstheme="majorBidi"/>
                <w:b/>
                <w:bCs/>
                <w:sz w:val="28"/>
                <w:szCs w:val="28"/>
              </w:rPr>
              <w:t>Decrease 10%</w:t>
            </w:r>
          </w:p>
        </w:tc>
      </w:tr>
      <w:tr w:rsidR="009364AC" w:rsidRPr="00C121F7" w14:paraId="341B2669" w14:textId="77777777" w:rsidTr="00C16801">
        <w:trPr>
          <w:trHeight w:val="243"/>
        </w:trPr>
        <w:tc>
          <w:tcPr>
            <w:tcW w:w="3240" w:type="dxa"/>
            <w:gridSpan w:val="3"/>
          </w:tcPr>
          <w:p w14:paraId="73303A0A" w14:textId="25265D01" w:rsidR="009364AC" w:rsidRPr="00FC60DF" w:rsidRDefault="009364AC" w:rsidP="00C16801">
            <w:pPr>
              <w:ind w:left="151" w:right="-72" w:hanging="90"/>
              <w:rPr>
                <w:rFonts w:asciiTheme="majorBidi" w:hAnsiTheme="majorBidi" w:cstheme="majorBidi"/>
                <w:sz w:val="28"/>
                <w:szCs w:val="28"/>
                <w:cs/>
              </w:rPr>
            </w:pPr>
            <w:r w:rsidRPr="00B542DF">
              <w:rPr>
                <w:rFonts w:asciiTheme="majorBidi" w:hAnsiTheme="majorBidi" w:cstheme="majorBidi"/>
                <w:sz w:val="28"/>
                <w:szCs w:val="28"/>
              </w:rPr>
              <w:t>Staff turnover rate</w:t>
            </w:r>
          </w:p>
        </w:tc>
        <w:tc>
          <w:tcPr>
            <w:tcW w:w="1440" w:type="dxa"/>
            <w:tcBorders>
              <w:top w:val="single" w:sz="4" w:space="0" w:color="auto"/>
            </w:tcBorders>
            <w:vAlign w:val="bottom"/>
          </w:tcPr>
          <w:p w14:paraId="1C2F797C" w14:textId="77777777" w:rsidR="009364AC" w:rsidRPr="00C121F7" w:rsidRDefault="009364AC" w:rsidP="009364AC">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(337)</w:t>
            </w:r>
          </w:p>
        </w:tc>
        <w:tc>
          <w:tcPr>
            <w:tcW w:w="90" w:type="dxa"/>
          </w:tcPr>
          <w:p w14:paraId="64545A98" w14:textId="77777777" w:rsidR="009364AC" w:rsidRPr="00C121F7" w:rsidRDefault="009364AC" w:rsidP="009364AC">
            <w:pPr>
              <w:tabs>
                <w:tab w:val="decimal" w:pos="1037"/>
              </w:tabs>
              <w:ind w:right="147"/>
              <w:jc w:val="center"/>
              <w:rPr>
                <w:rFonts w:asciiTheme="majorBidi" w:hAnsiTheme="majorBidi" w:cstheme="majorBidi"/>
                <w:sz w:val="28"/>
                <w:szCs w:val="28"/>
                <w:lang w:val="en-GB"/>
              </w:rPr>
            </w:pPr>
          </w:p>
        </w:tc>
        <w:tc>
          <w:tcPr>
            <w:tcW w:w="1440" w:type="dxa"/>
            <w:tcBorders>
              <w:top w:val="single" w:sz="4" w:space="0" w:color="auto"/>
            </w:tcBorders>
            <w:vAlign w:val="bottom"/>
          </w:tcPr>
          <w:p w14:paraId="13245D2D" w14:textId="77777777" w:rsidR="009364AC" w:rsidRPr="00C121F7" w:rsidRDefault="009364AC" w:rsidP="009364AC">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367</w:t>
            </w:r>
          </w:p>
        </w:tc>
        <w:tc>
          <w:tcPr>
            <w:tcW w:w="90" w:type="dxa"/>
          </w:tcPr>
          <w:p w14:paraId="751746A9" w14:textId="77777777" w:rsidR="009364AC" w:rsidRPr="00C121F7" w:rsidRDefault="009364AC" w:rsidP="009364AC">
            <w:pPr>
              <w:tabs>
                <w:tab w:val="decimal" w:pos="1037"/>
              </w:tabs>
              <w:ind w:right="147"/>
              <w:jc w:val="center"/>
              <w:rPr>
                <w:rFonts w:asciiTheme="majorBidi" w:hAnsiTheme="majorBidi" w:cstheme="majorBidi"/>
                <w:sz w:val="28"/>
                <w:szCs w:val="28"/>
                <w:lang w:val="en-GB"/>
              </w:rPr>
            </w:pPr>
          </w:p>
        </w:tc>
        <w:tc>
          <w:tcPr>
            <w:tcW w:w="1440" w:type="dxa"/>
            <w:tcBorders>
              <w:top w:val="single" w:sz="4" w:space="0" w:color="auto"/>
            </w:tcBorders>
            <w:vAlign w:val="bottom"/>
          </w:tcPr>
          <w:p w14:paraId="18FEADE5" w14:textId="77777777" w:rsidR="009364AC" w:rsidRPr="00C121F7" w:rsidRDefault="009364AC" w:rsidP="009364AC">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(235)</w:t>
            </w:r>
          </w:p>
        </w:tc>
        <w:tc>
          <w:tcPr>
            <w:tcW w:w="90" w:type="dxa"/>
          </w:tcPr>
          <w:p w14:paraId="7D61DE43" w14:textId="77777777" w:rsidR="009364AC" w:rsidRPr="00C121F7" w:rsidRDefault="009364AC" w:rsidP="009364AC">
            <w:pPr>
              <w:tabs>
                <w:tab w:val="decimal" w:pos="1037"/>
              </w:tabs>
              <w:ind w:right="147"/>
              <w:jc w:val="center"/>
              <w:rPr>
                <w:rFonts w:asciiTheme="majorBidi" w:hAnsiTheme="majorBidi" w:cstheme="majorBidi"/>
                <w:sz w:val="28"/>
                <w:szCs w:val="28"/>
                <w:lang w:val="en-GB"/>
              </w:rPr>
            </w:pPr>
          </w:p>
        </w:tc>
        <w:tc>
          <w:tcPr>
            <w:tcW w:w="1442" w:type="dxa"/>
            <w:tcBorders>
              <w:top w:val="single" w:sz="4" w:space="0" w:color="auto"/>
            </w:tcBorders>
            <w:vAlign w:val="bottom"/>
          </w:tcPr>
          <w:p w14:paraId="2E98B9C2" w14:textId="77777777" w:rsidR="009364AC" w:rsidRPr="00C121F7" w:rsidRDefault="009364AC" w:rsidP="009364AC">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258</w:t>
            </w:r>
          </w:p>
        </w:tc>
      </w:tr>
    </w:tbl>
    <w:p w14:paraId="4C724D92" w14:textId="77777777" w:rsidR="006E7A63" w:rsidRDefault="006E7A63" w:rsidP="00DA3A7B">
      <w:pPr>
        <w:spacing w:before="240" w:after="120" w:line="380" w:lineRule="exact"/>
        <w:ind w:left="605" w:hanging="605"/>
        <w:jc w:val="thaiDistribute"/>
        <w:rPr>
          <w:rFonts w:asciiTheme="majorBidi" w:hAnsiTheme="majorBidi" w:cstheme="majorBidi"/>
          <w:b/>
          <w:bCs/>
          <w:sz w:val="28"/>
          <w:szCs w:val="28"/>
        </w:rPr>
      </w:pPr>
    </w:p>
    <w:p w14:paraId="78255CC0" w14:textId="77777777" w:rsidR="006E7A63" w:rsidRDefault="006E7A63" w:rsidP="00DA3A7B">
      <w:pPr>
        <w:spacing w:before="240" w:after="120" w:line="380" w:lineRule="exact"/>
        <w:ind w:left="605" w:hanging="605"/>
        <w:jc w:val="thaiDistribute"/>
        <w:rPr>
          <w:rFonts w:asciiTheme="majorBidi" w:hAnsiTheme="majorBidi" w:cstheme="majorBidi"/>
          <w:b/>
          <w:bCs/>
          <w:sz w:val="28"/>
          <w:szCs w:val="28"/>
        </w:rPr>
      </w:pPr>
    </w:p>
    <w:p w14:paraId="37DAD20C" w14:textId="77777777" w:rsidR="006E7A63" w:rsidRDefault="006E7A63" w:rsidP="00DA3A7B">
      <w:pPr>
        <w:spacing w:before="240" w:after="120" w:line="380" w:lineRule="exact"/>
        <w:ind w:left="605" w:hanging="605"/>
        <w:jc w:val="thaiDistribute"/>
        <w:rPr>
          <w:rFonts w:asciiTheme="majorBidi" w:hAnsiTheme="majorBidi" w:cstheme="majorBidi"/>
          <w:b/>
          <w:bCs/>
          <w:sz w:val="28"/>
          <w:szCs w:val="28"/>
        </w:rPr>
      </w:pPr>
    </w:p>
    <w:p w14:paraId="31A748EB" w14:textId="77777777" w:rsidR="006E7A63" w:rsidRDefault="006E7A63" w:rsidP="00DA3A7B">
      <w:pPr>
        <w:spacing w:before="240" w:after="120" w:line="380" w:lineRule="exact"/>
        <w:ind w:left="605" w:hanging="605"/>
        <w:jc w:val="thaiDistribute"/>
        <w:rPr>
          <w:rFonts w:asciiTheme="majorBidi" w:hAnsiTheme="majorBidi" w:cstheme="majorBidi"/>
          <w:b/>
          <w:bCs/>
          <w:sz w:val="28"/>
          <w:szCs w:val="28"/>
        </w:rPr>
      </w:pPr>
    </w:p>
    <w:p w14:paraId="4E383056" w14:textId="77777777" w:rsidR="006E7A63" w:rsidRDefault="006E7A63" w:rsidP="00DA3A7B">
      <w:pPr>
        <w:spacing w:before="240" w:after="120" w:line="380" w:lineRule="exact"/>
        <w:ind w:left="605" w:hanging="605"/>
        <w:jc w:val="thaiDistribute"/>
        <w:rPr>
          <w:rFonts w:asciiTheme="majorBidi" w:hAnsiTheme="majorBidi" w:cstheme="majorBidi"/>
          <w:b/>
          <w:bCs/>
          <w:sz w:val="28"/>
          <w:szCs w:val="28"/>
        </w:rPr>
      </w:pPr>
    </w:p>
    <w:p w14:paraId="2890B289" w14:textId="79A51C36" w:rsidR="006A2316" w:rsidRDefault="004B2D77" w:rsidP="00DA3A7B">
      <w:pPr>
        <w:spacing w:before="240" w:after="120" w:line="380" w:lineRule="exact"/>
        <w:ind w:left="605" w:hanging="605"/>
        <w:jc w:val="thaiDistribute"/>
        <w:rPr>
          <w:rFonts w:asciiTheme="majorBidi" w:hAnsiTheme="majorBidi" w:cstheme="majorBidi"/>
          <w:b/>
          <w:bCs/>
          <w:sz w:val="28"/>
          <w:szCs w:val="28"/>
        </w:rPr>
      </w:pPr>
      <w:r w:rsidRPr="00B542DF">
        <w:rPr>
          <w:rFonts w:asciiTheme="majorBidi" w:hAnsiTheme="majorBidi" w:cstheme="majorBidi"/>
          <w:b/>
          <w:bCs/>
          <w:sz w:val="28"/>
          <w:szCs w:val="28"/>
        </w:rPr>
        <w:lastRenderedPageBreak/>
        <w:t>2</w:t>
      </w:r>
      <w:r w:rsidR="009364AC" w:rsidRPr="00780319">
        <w:rPr>
          <w:rFonts w:asciiTheme="majorBidi" w:hAnsiTheme="majorBidi" w:cstheme="majorBidi" w:hint="cs"/>
          <w:b/>
          <w:bCs/>
          <w:sz w:val="28"/>
          <w:szCs w:val="28"/>
        </w:rPr>
        <w:t>2</w:t>
      </w:r>
      <w:r w:rsidR="006A2316" w:rsidRPr="00B542DF">
        <w:rPr>
          <w:rFonts w:asciiTheme="majorBidi" w:hAnsiTheme="majorBidi" w:cstheme="majorBidi"/>
          <w:b/>
          <w:bCs/>
          <w:sz w:val="28"/>
          <w:szCs w:val="28"/>
        </w:rPr>
        <w:t>.</w:t>
      </w:r>
      <w:r w:rsidR="006A2316" w:rsidRPr="00B542DF">
        <w:rPr>
          <w:rFonts w:asciiTheme="majorBidi" w:hAnsiTheme="majorBidi" w:cstheme="majorBidi"/>
          <w:b/>
          <w:bCs/>
          <w:sz w:val="28"/>
          <w:szCs w:val="28"/>
        </w:rPr>
        <w:tab/>
        <w:t>S</w:t>
      </w:r>
      <w:r w:rsidR="00784E4E">
        <w:rPr>
          <w:rFonts w:asciiTheme="majorBidi" w:hAnsiTheme="majorBidi" w:cstheme="majorBidi"/>
          <w:b/>
          <w:bCs/>
          <w:sz w:val="28"/>
          <w:szCs w:val="28"/>
        </w:rPr>
        <w:t>HARE CAPITAL</w:t>
      </w:r>
      <w:r w:rsidR="009364AC" w:rsidRPr="00780319">
        <w:rPr>
          <w:rFonts w:asciiTheme="majorBidi" w:hAnsiTheme="majorBidi" w:cstheme="majorBidi" w:hint="cs"/>
          <w:b/>
          <w:bCs/>
          <w:sz w:val="28"/>
          <w:szCs w:val="28"/>
        </w:rPr>
        <w:t xml:space="preserve"> </w:t>
      </w:r>
    </w:p>
    <w:p w14:paraId="45948CE7" w14:textId="2BC1E49F" w:rsidR="00784E4E" w:rsidRDefault="00784E4E" w:rsidP="00A22193">
      <w:pPr>
        <w:tabs>
          <w:tab w:val="left" w:pos="900"/>
        </w:tabs>
        <w:spacing w:before="120" w:after="120"/>
        <w:ind w:left="549"/>
        <w:jc w:val="thaiDistribute"/>
        <w:rPr>
          <w:rFonts w:ascii="Angsana New" w:hAnsi="Angsana New"/>
          <w:b/>
          <w:bCs/>
          <w:i/>
          <w:iCs/>
          <w:sz w:val="28"/>
          <w:szCs w:val="28"/>
        </w:rPr>
      </w:pPr>
      <w:r w:rsidRPr="00A22193">
        <w:rPr>
          <w:rFonts w:ascii="Angsana New" w:hAnsi="Angsana New"/>
          <w:b/>
          <w:bCs/>
          <w:i/>
          <w:iCs/>
          <w:sz w:val="28"/>
          <w:szCs w:val="28"/>
        </w:rPr>
        <w:t>2025</w:t>
      </w:r>
    </w:p>
    <w:p w14:paraId="62FA9B23" w14:textId="1CB444BF" w:rsidR="00644FA6" w:rsidRPr="00854AE9" w:rsidRDefault="00644FA6" w:rsidP="00644FA6">
      <w:pPr>
        <w:tabs>
          <w:tab w:val="left" w:pos="900"/>
        </w:tabs>
        <w:spacing w:before="120" w:after="120" w:line="380" w:lineRule="exact"/>
        <w:ind w:left="605" w:hanging="605"/>
        <w:jc w:val="thaiDistribute"/>
        <w:rPr>
          <w:rFonts w:asciiTheme="majorBidi" w:hAnsiTheme="majorBidi" w:cstheme="majorBidi"/>
          <w:spacing w:val="-2"/>
          <w:sz w:val="28"/>
          <w:szCs w:val="28"/>
          <w:highlight w:val="yellow"/>
        </w:rPr>
      </w:pPr>
      <w:r>
        <w:rPr>
          <w:rFonts w:asciiTheme="majorBidi" w:hAnsiTheme="majorBidi" w:cstheme="majorBidi"/>
          <w:sz w:val="28"/>
          <w:szCs w:val="28"/>
        </w:rPr>
        <w:tab/>
      </w:r>
      <w:r w:rsidR="00FF47C6" w:rsidRPr="00FF47C6">
        <w:rPr>
          <w:rFonts w:asciiTheme="majorBidi" w:hAnsiTheme="majorBidi" w:cstheme="majorBidi"/>
          <w:sz w:val="28"/>
          <w:szCs w:val="28"/>
        </w:rPr>
        <w:t>On January 28, 2025, the meeting of Extraordinary General Meeting of Shareholders No. 1/2025 passed a resolution on the following significant transactions:</w:t>
      </w:r>
    </w:p>
    <w:p w14:paraId="43AB4FCE" w14:textId="31FAE853" w:rsidR="002E561C" w:rsidRDefault="002E561C" w:rsidP="002E561C">
      <w:pPr>
        <w:pStyle w:val="BodyTextIndent3"/>
        <w:numPr>
          <w:ilvl w:val="0"/>
          <w:numId w:val="9"/>
        </w:numPr>
        <w:spacing w:line="380" w:lineRule="exact"/>
        <w:ind w:left="936" w:hanging="331"/>
        <w:rPr>
          <w:rFonts w:asciiTheme="majorBidi" w:hAnsiTheme="majorBidi" w:cstheme="majorBidi"/>
          <w:sz w:val="28"/>
          <w:szCs w:val="28"/>
        </w:rPr>
      </w:pPr>
      <w:r w:rsidRPr="002E561C">
        <w:rPr>
          <w:rFonts w:asciiTheme="majorBidi" w:hAnsiTheme="majorBidi" w:cstheme="majorBidi"/>
          <w:sz w:val="28"/>
          <w:szCs w:val="28"/>
        </w:rPr>
        <w:t xml:space="preserve">Approved the decrease of the Company's </w:t>
      </w:r>
      <w:r w:rsidR="00211720">
        <w:rPr>
          <w:rFonts w:asciiTheme="majorBidi" w:hAnsiTheme="majorBidi" w:cstheme="majorBidi"/>
          <w:sz w:val="28"/>
          <w:szCs w:val="28"/>
        </w:rPr>
        <w:t>authorised share</w:t>
      </w:r>
      <w:r w:rsidRPr="002E561C">
        <w:rPr>
          <w:rFonts w:asciiTheme="majorBidi" w:hAnsiTheme="majorBidi" w:cstheme="majorBidi"/>
          <w:sz w:val="28"/>
          <w:szCs w:val="28"/>
        </w:rPr>
        <w:t xml:space="preserve"> from the original registered capital of Baht 4,943,571,556 to the registered capital of Baht 3,802,747,351 by canceling ordinary shares of 1,140,824,205 shares at a par value of Baht 1.00 per share.</w:t>
      </w:r>
    </w:p>
    <w:p w14:paraId="7F0A0D68" w14:textId="1BB1D779" w:rsidR="00855B98" w:rsidRPr="002E561C" w:rsidRDefault="00855B98" w:rsidP="00855B98">
      <w:pPr>
        <w:pStyle w:val="BodyTextIndent3"/>
        <w:spacing w:line="380" w:lineRule="exact"/>
        <w:ind w:left="936" w:firstLine="0"/>
        <w:rPr>
          <w:rFonts w:asciiTheme="majorBidi" w:hAnsiTheme="majorBidi" w:cstheme="majorBidi"/>
          <w:sz w:val="28"/>
          <w:szCs w:val="28"/>
        </w:rPr>
      </w:pPr>
      <w:r w:rsidRPr="00855B98">
        <w:rPr>
          <w:rFonts w:asciiTheme="majorBidi" w:hAnsiTheme="majorBidi" w:cstheme="majorBidi"/>
          <w:sz w:val="28"/>
          <w:szCs w:val="28"/>
        </w:rPr>
        <w:t>The Company has already registered the decrease with the Ministry of Commerce on January 29, 2025.</w:t>
      </w:r>
    </w:p>
    <w:p w14:paraId="3D55BB63" w14:textId="372507EE" w:rsidR="008D72D5" w:rsidRDefault="008D72D5" w:rsidP="008D72D5">
      <w:pPr>
        <w:pStyle w:val="BodyTextIndent3"/>
        <w:numPr>
          <w:ilvl w:val="0"/>
          <w:numId w:val="9"/>
        </w:numPr>
        <w:spacing w:line="380" w:lineRule="exact"/>
        <w:ind w:left="936" w:hanging="331"/>
        <w:rPr>
          <w:rFonts w:asciiTheme="majorBidi" w:hAnsiTheme="majorBidi" w:cstheme="majorBidi"/>
          <w:sz w:val="28"/>
          <w:szCs w:val="28"/>
        </w:rPr>
      </w:pPr>
      <w:r w:rsidRPr="008D72D5">
        <w:rPr>
          <w:rFonts w:asciiTheme="majorBidi" w:hAnsiTheme="majorBidi" w:cstheme="majorBidi"/>
          <w:sz w:val="28"/>
          <w:szCs w:val="28"/>
        </w:rPr>
        <w:t>Approved the issuance and offering of up to 200,000 units of convertible debentures, with an offering price of Baht 1,000 per unit, for a total offering amount not exceeding Baht 200,000,000. These debentures will be offered to existing shareholders through a Rights Offering to repay intercompany loans or to use as working capital for the Company. The conversion price of the convertible debentures shall not be less than 90% of the market price, calculated based on the weighted average price of the Company's shares listed on the Stock Exchange of Thailand over the last 15 consecutive business days ("Floating Conversion Price") prior to the predetermined pricing date when the debenture</w:t>
      </w:r>
      <w:r w:rsidR="00211720">
        <w:rPr>
          <w:rFonts w:asciiTheme="majorBidi" w:hAnsiTheme="majorBidi" w:cstheme="majorBidi"/>
          <w:sz w:val="28"/>
          <w:szCs w:val="28"/>
        </w:rPr>
        <w:t xml:space="preserve"> </w:t>
      </w:r>
      <w:r w:rsidRPr="008D72D5">
        <w:rPr>
          <w:rFonts w:asciiTheme="majorBidi" w:hAnsiTheme="majorBidi" w:cstheme="majorBidi"/>
          <w:sz w:val="28"/>
          <w:szCs w:val="28"/>
        </w:rPr>
        <w:t>holders exercise their conversion rights. Additionally, the conversion price must not be less than Baht 2 per share.</w:t>
      </w:r>
    </w:p>
    <w:p w14:paraId="2023162B" w14:textId="77777777" w:rsidR="005705F0" w:rsidRPr="005705F0" w:rsidRDefault="005705F0" w:rsidP="005705F0">
      <w:pPr>
        <w:pStyle w:val="BodyTextIndent3"/>
        <w:numPr>
          <w:ilvl w:val="0"/>
          <w:numId w:val="9"/>
        </w:numPr>
        <w:spacing w:line="380" w:lineRule="exact"/>
        <w:ind w:left="936" w:hanging="331"/>
        <w:rPr>
          <w:rFonts w:asciiTheme="majorBidi" w:hAnsiTheme="majorBidi" w:cstheme="majorBidi"/>
          <w:sz w:val="28"/>
          <w:szCs w:val="28"/>
        </w:rPr>
      </w:pPr>
      <w:r w:rsidRPr="005705F0">
        <w:rPr>
          <w:rFonts w:asciiTheme="majorBidi" w:hAnsiTheme="majorBidi" w:cstheme="majorBidi"/>
          <w:sz w:val="28"/>
          <w:szCs w:val="28"/>
        </w:rPr>
        <w:t>Approved the issuance and offering of warrants to purchase ordinary shares of the Company (JCK-W7), totaling up to 1,800,000,000 units, or equivalent to 47.33% of the Company's paid-up capital as of date of the Board of Director’s Meeting No. 13/2024, held on December 20, 2024. These warrants will be offered to existing shareholders who have subscribed to and been allocated convertible debentures issued to existing shareholders in proportion to their shareholding (Rights Offering), at no cost (Baht 0). The ratio is set at 1 convertible debenture unit for every 9,000 units of JCK-W7 warrants. The warrant period is 5 years from the date of issuance, with an exercise ratio of 1 warrant unit per 1 ordinary share and an exercise price of Baht 0.20 per share (subject to exercise price adjustment).</w:t>
      </w:r>
    </w:p>
    <w:p w14:paraId="3E1099D6" w14:textId="451A36D7" w:rsidR="007B6716" w:rsidRPr="007B6716" w:rsidRDefault="007B6716" w:rsidP="007B6716">
      <w:pPr>
        <w:pStyle w:val="BodyTextIndent3"/>
        <w:numPr>
          <w:ilvl w:val="0"/>
          <w:numId w:val="9"/>
        </w:numPr>
        <w:spacing w:line="380" w:lineRule="exact"/>
        <w:ind w:left="936" w:hanging="331"/>
        <w:rPr>
          <w:rFonts w:asciiTheme="majorBidi" w:hAnsiTheme="majorBidi" w:cstheme="majorBidi"/>
          <w:sz w:val="28"/>
          <w:szCs w:val="28"/>
        </w:rPr>
      </w:pPr>
      <w:r w:rsidRPr="007B6716">
        <w:rPr>
          <w:rFonts w:asciiTheme="majorBidi" w:hAnsiTheme="majorBidi" w:cstheme="majorBidi"/>
          <w:sz w:val="28"/>
          <w:szCs w:val="28"/>
        </w:rPr>
        <w:t xml:space="preserve">Approved an increase in the Company’s </w:t>
      </w:r>
      <w:r w:rsidR="00BA0EDB">
        <w:rPr>
          <w:rFonts w:asciiTheme="majorBidi" w:hAnsiTheme="majorBidi" w:cstheme="majorBidi"/>
          <w:sz w:val="28"/>
          <w:szCs w:val="28"/>
        </w:rPr>
        <w:t xml:space="preserve">authorised share </w:t>
      </w:r>
      <w:r w:rsidRPr="007B6716">
        <w:rPr>
          <w:rFonts w:asciiTheme="majorBidi" w:hAnsiTheme="majorBidi" w:cstheme="majorBidi"/>
          <w:sz w:val="28"/>
          <w:szCs w:val="28"/>
        </w:rPr>
        <w:t>capital from the existing share capital of Baht 3,802,747,351 to the new registered capital of Baht 5,702,747,351, through issuance of 1,900,000,000 ordinary shares with a par value of Baht 1.00 per share of which will be offered on issuance and offering of the convertible debentures into 100,000,000 ordinary shares and issuance and offering of the warrants No.7 (JCK-W7) into 1,800,000,000 ordinary shares.</w:t>
      </w:r>
    </w:p>
    <w:p w14:paraId="0F5D523B" w14:textId="77777777" w:rsidR="003A183C" w:rsidRDefault="003A183C" w:rsidP="003A183C">
      <w:pPr>
        <w:pStyle w:val="BodyTextIndent3"/>
        <w:spacing w:line="380" w:lineRule="exact"/>
        <w:ind w:left="936" w:firstLine="0"/>
        <w:rPr>
          <w:rFonts w:asciiTheme="majorBidi" w:hAnsiTheme="majorBidi" w:cstheme="majorBidi"/>
          <w:sz w:val="28"/>
          <w:szCs w:val="28"/>
        </w:rPr>
      </w:pPr>
      <w:r w:rsidRPr="003A183C">
        <w:rPr>
          <w:rFonts w:asciiTheme="majorBidi" w:hAnsiTheme="majorBidi" w:cstheme="majorBidi"/>
          <w:sz w:val="28"/>
          <w:szCs w:val="28"/>
        </w:rPr>
        <w:t>The Company has already registered the increase with the Ministry of Commerce on January 30, 2025.</w:t>
      </w:r>
    </w:p>
    <w:p w14:paraId="22DE26AF" w14:textId="77777777" w:rsidR="004A11B2" w:rsidRPr="004A11B2" w:rsidRDefault="004A11B2" w:rsidP="004A11B2">
      <w:pPr>
        <w:pStyle w:val="BodyTextIndent3"/>
        <w:numPr>
          <w:ilvl w:val="0"/>
          <w:numId w:val="9"/>
        </w:numPr>
        <w:spacing w:line="380" w:lineRule="exact"/>
        <w:ind w:left="936" w:hanging="331"/>
        <w:rPr>
          <w:rFonts w:asciiTheme="majorBidi" w:hAnsiTheme="majorBidi" w:cstheme="majorBidi"/>
          <w:sz w:val="28"/>
          <w:szCs w:val="28"/>
        </w:rPr>
      </w:pPr>
      <w:r w:rsidRPr="004A11B2">
        <w:rPr>
          <w:rFonts w:asciiTheme="majorBidi" w:hAnsiTheme="majorBidi" w:cstheme="majorBidi"/>
          <w:sz w:val="28"/>
          <w:szCs w:val="28"/>
        </w:rPr>
        <w:t>Approved the allocation of newly issued ordinary shares in the amount not exceeding 100,000,000 shares with a par value of Baht 1.00 per share to support the issuance and offering of convertible debentures and approved the allocation of the newly issued ordinary shares not greater than 1,800,000,000 shares with a par value of Baht 1.00 per share to be reserved and sold for the warrants No.7 (JCK-W7) of the new ordinary shares.</w:t>
      </w:r>
    </w:p>
    <w:p w14:paraId="0C33312D" w14:textId="77777777" w:rsidR="003B0067" w:rsidRDefault="003B0067" w:rsidP="003B0067">
      <w:pPr>
        <w:tabs>
          <w:tab w:val="left" w:pos="900"/>
        </w:tabs>
        <w:spacing w:before="120" w:after="120"/>
        <w:ind w:left="549"/>
        <w:jc w:val="thaiDistribute"/>
        <w:rPr>
          <w:rFonts w:asciiTheme="majorBidi" w:hAnsiTheme="majorBidi" w:cstheme="majorBidi"/>
          <w:sz w:val="28"/>
          <w:szCs w:val="28"/>
        </w:rPr>
      </w:pPr>
    </w:p>
    <w:p w14:paraId="504C85C5" w14:textId="73F74270" w:rsidR="003B0067" w:rsidRDefault="003B0067" w:rsidP="003B0067">
      <w:pPr>
        <w:tabs>
          <w:tab w:val="left" w:pos="900"/>
        </w:tabs>
        <w:spacing w:before="120" w:after="120"/>
        <w:ind w:left="549"/>
        <w:jc w:val="thaiDistribute"/>
        <w:rPr>
          <w:rFonts w:asciiTheme="majorBidi" w:hAnsiTheme="majorBidi" w:cstheme="majorBidi"/>
          <w:sz w:val="28"/>
          <w:szCs w:val="28"/>
        </w:rPr>
      </w:pPr>
      <w:r w:rsidRPr="003B0067">
        <w:rPr>
          <w:rFonts w:asciiTheme="majorBidi" w:hAnsiTheme="majorBidi" w:cstheme="majorBidi"/>
          <w:sz w:val="28"/>
          <w:szCs w:val="28"/>
        </w:rPr>
        <w:lastRenderedPageBreak/>
        <w:t>On February 28, 2025, the Board of Directors’ Meeting No. 3/2025 of the Company, which was authorized by the Extraordinary General Meeting of Shareholders No. 1/2025, resolved to approve the postponement of the subscription date for the Company’s convertible debentures. The new subscription period has not yet been determined due to the economic slowdown, which affects the decision-making process regarding the subscription of convertible debentures, and to allow investors additional time to consider and study relevant information. The Company will complete the offering of the newly issued convertible debentures and the underlying shares within 12 months from the date of the Extraordinary General Meeting of Shareholders No. 1/2025.</w:t>
      </w:r>
    </w:p>
    <w:p w14:paraId="7D4BE0C3" w14:textId="54E42AD8" w:rsidR="00644FA6" w:rsidRPr="00FC60DF" w:rsidRDefault="0049718A" w:rsidP="003B0067">
      <w:pPr>
        <w:tabs>
          <w:tab w:val="left" w:pos="900"/>
        </w:tabs>
        <w:spacing w:before="120" w:after="120"/>
        <w:ind w:left="549"/>
        <w:jc w:val="thaiDistribute"/>
        <w:rPr>
          <w:rFonts w:ascii="Angsana New" w:hAnsi="Angsana New"/>
          <w:b/>
          <w:bCs/>
          <w:i/>
          <w:iCs/>
          <w:sz w:val="28"/>
          <w:szCs w:val="28"/>
          <w:cs/>
        </w:rPr>
      </w:pPr>
      <w:r>
        <w:rPr>
          <w:rFonts w:ascii="Angsana New" w:hAnsi="Angsana New"/>
          <w:b/>
          <w:bCs/>
          <w:i/>
          <w:iCs/>
          <w:sz w:val="28"/>
          <w:szCs w:val="28"/>
        </w:rPr>
        <w:t>2024</w:t>
      </w:r>
    </w:p>
    <w:p w14:paraId="5958D2CA" w14:textId="41458622" w:rsidR="00D73959" w:rsidRPr="00842FB2" w:rsidRDefault="00CE73F2" w:rsidP="0083037F">
      <w:pPr>
        <w:tabs>
          <w:tab w:val="left" w:pos="900"/>
        </w:tabs>
        <w:spacing w:before="120" w:after="120" w:line="380" w:lineRule="exact"/>
        <w:ind w:left="605" w:hanging="605"/>
        <w:jc w:val="thaiDistribute"/>
        <w:rPr>
          <w:rFonts w:asciiTheme="majorBidi" w:hAnsiTheme="majorBidi" w:cstheme="majorBidi"/>
          <w:spacing w:val="-2"/>
          <w:sz w:val="28"/>
          <w:szCs w:val="28"/>
        </w:rPr>
      </w:pPr>
      <w:r w:rsidRPr="00B542DF">
        <w:rPr>
          <w:rFonts w:asciiTheme="majorBidi" w:hAnsiTheme="majorBidi" w:cstheme="majorBidi"/>
          <w:sz w:val="28"/>
          <w:szCs w:val="28"/>
        </w:rPr>
        <w:tab/>
      </w:r>
      <w:r w:rsidR="005F71FB" w:rsidRPr="005F71FB">
        <w:rPr>
          <w:rFonts w:asciiTheme="majorBidi" w:hAnsiTheme="majorBidi" w:cstheme="majorBidi"/>
          <w:sz w:val="28"/>
          <w:szCs w:val="28"/>
        </w:rPr>
        <w:t>On April 30, 2024, the Annual General Meeting of Shareholders of the Company for the year 2024 passed a resolution on the following significant transactions:</w:t>
      </w:r>
    </w:p>
    <w:p w14:paraId="78D61E7E" w14:textId="77777777" w:rsidR="009F32C2" w:rsidRPr="009F32C2" w:rsidRDefault="009F32C2" w:rsidP="009F32C2">
      <w:pPr>
        <w:pStyle w:val="BodyTextIndent3"/>
        <w:numPr>
          <w:ilvl w:val="0"/>
          <w:numId w:val="9"/>
        </w:numPr>
        <w:spacing w:line="380" w:lineRule="exact"/>
        <w:ind w:left="936" w:hanging="331"/>
        <w:rPr>
          <w:rFonts w:asciiTheme="majorBidi" w:hAnsiTheme="majorBidi" w:cstheme="majorBidi"/>
          <w:sz w:val="28"/>
          <w:szCs w:val="28"/>
        </w:rPr>
      </w:pPr>
      <w:r w:rsidRPr="009F32C2">
        <w:rPr>
          <w:rFonts w:asciiTheme="majorBidi" w:hAnsiTheme="majorBidi" w:cstheme="majorBidi"/>
          <w:sz w:val="28"/>
          <w:szCs w:val="28"/>
        </w:rPr>
        <w:t>To decrease its registered capital from Baht 7,971,416,322 to Baht 3,802,747,351 by canceling 4,168,668,971 ordinary shares remaining unsold or not yet sold at a par value of Baht 1.00 per share.</w:t>
      </w:r>
    </w:p>
    <w:p w14:paraId="495CB2EC" w14:textId="77777777" w:rsidR="009F32C2" w:rsidRPr="009F32C2" w:rsidRDefault="009F32C2" w:rsidP="009F32C2">
      <w:pPr>
        <w:pStyle w:val="BodyTextIndent3"/>
        <w:numPr>
          <w:ilvl w:val="0"/>
          <w:numId w:val="9"/>
        </w:numPr>
        <w:spacing w:line="380" w:lineRule="exact"/>
        <w:ind w:left="936" w:hanging="331"/>
        <w:rPr>
          <w:rFonts w:asciiTheme="majorBidi" w:hAnsiTheme="majorBidi" w:cstheme="majorBidi"/>
          <w:sz w:val="28"/>
          <w:szCs w:val="28"/>
        </w:rPr>
      </w:pPr>
      <w:r w:rsidRPr="009F32C2">
        <w:rPr>
          <w:rFonts w:asciiTheme="majorBidi" w:hAnsiTheme="majorBidi" w:cstheme="majorBidi"/>
          <w:sz w:val="28"/>
          <w:szCs w:val="28"/>
        </w:rPr>
        <w:t xml:space="preserve">To increase its registered capital from Baht 3,802,747,351 to Baht 4,943,571,556 by issuing 1,140,824,205 new ordinary shares at a par value of Baht 1.00 per share to support the issuance and offering of capital increase shares under General Mandate not exceeding 1,140,824,205 shares. </w:t>
      </w:r>
    </w:p>
    <w:p w14:paraId="7F5D1A95" w14:textId="77777777" w:rsidR="00C64CCD" w:rsidRPr="00C64CCD" w:rsidRDefault="00C64CCD" w:rsidP="00C64CCD">
      <w:pPr>
        <w:pStyle w:val="BodyTextIndent3"/>
        <w:numPr>
          <w:ilvl w:val="0"/>
          <w:numId w:val="9"/>
        </w:numPr>
        <w:spacing w:line="380" w:lineRule="exact"/>
        <w:ind w:left="936" w:hanging="331"/>
        <w:rPr>
          <w:rFonts w:asciiTheme="majorBidi" w:hAnsiTheme="majorBidi" w:cstheme="majorBidi"/>
          <w:sz w:val="28"/>
          <w:szCs w:val="28"/>
        </w:rPr>
      </w:pPr>
      <w:r w:rsidRPr="00C64CCD">
        <w:rPr>
          <w:rFonts w:asciiTheme="majorBidi" w:hAnsiTheme="majorBidi" w:cstheme="majorBidi"/>
          <w:sz w:val="28"/>
          <w:szCs w:val="28"/>
        </w:rPr>
        <w:t xml:space="preserve">Approved the allocation of newly issued ordinary shares in the amount not exceeding 1,140,824,205 shares with a par value of Baht 1.00 per share to support the issuance and offering of capital increase shares under General Mandate as follows: </w:t>
      </w:r>
    </w:p>
    <w:p w14:paraId="32C1E602" w14:textId="7E7F9F0E" w:rsidR="00D73959" w:rsidRPr="00842FB2" w:rsidRDefault="00D73959" w:rsidP="00DA3A7B">
      <w:pPr>
        <w:pStyle w:val="ListParagraph"/>
        <w:overflowPunct/>
        <w:autoSpaceDE/>
        <w:adjustRightInd/>
        <w:spacing w:before="120" w:after="120" w:line="380" w:lineRule="exact"/>
        <w:ind w:left="1260" w:hanging="360"/>
        <w:contextualSpacing w:val="0"/>
        <w:jc w:val="thaiDistribute"/>
        <w:textAlignment w:val="auto"/>
        <w:rPr>
          <w:rFonts w:asciiTheme="majorBidi" w:eastAsiaTheme="minorHAnsi" w:hAnsiTheme="majorBidi" w:cstheme="majorBidi"/>
          <w:sz w:val="28"/>
          <w:szCs w:val="28"/>
        </w:rPr>
      </w:pPr>
      <w:r w:rsidRPr="00842FB2">
        <w:rPr>
          <w:rFonts w:asciiTheme="majorBidi" w:eastAsiaTheme="minorHAnsi" w:hAnsiTheme="majorBidi" w:cstheme="majorBidi"/>
          <w:sz w:val="28"/>
          <w:szCs w:val="28"/>
        </w:rPr>
        <w:t>1</w:t>
      </w:r>
      <w:r w:rsidRPr="00842FB2">
        <w:rPr>
          <w:rFonts w:asciiTheme="majorBidi" w:eastAsiaTheme="minorHAnsi" w:hAnsiTheme="majorBidi" w:cstheme="majorBidi"/>
          <w:sz w:val="28"/>
          <w:szCs w:val="28"/>
        </w:rPr>
        <w:tab/>
      </w:r>
      <w:r w:rsidR="008035B3" w:rsidRPr="008035B3">
        <w:rPr>
          <w:rFonts w:asciiTheme="majorBidi" w:eastAsiaTheme="minorHAnsi" w:hAnsiTheme="majorBidi" w:cstheme="majorBidi"/>
          <w:sz w:val="28"/>
          <w:szCs w:val="28"/>
        </w:rPr>
        <w:t>The number of newly issued ordinary shares not greater than 760,549,470 shares to be offered in a single tranche or multiple tranches for offering from time to time to existing shareholders (Rights Offering).</w:t>
      </w:r>
    </w:p>
    <w:p w14:paraId="53A1BC48" w14:textId="3247D6AE" w:rsidR="00D73959" w:rsidRPr="00842FB2" w:rsidRDefault="00D73959" w:rsidP="00DA3A7B">
      <w:pPr>
        <w:pStyle w:val="ListParagraph"/>
        <w:overflowPunct/>
        <w:autoSpaceDE/>
        <w:adjustRightInd/>
        <w:spacing w:before="120" w:after="120" w:line="380" w:lineRule="exact"/>
        <w:ind w:left="1260" w:hanging="360"/>
        <w:contextualSpacing w:val="0"/>
        <w:jc w:val="thaiDistribute"/>
        <w:textAlignment w:val="auto"/>
        <w:rPr>
          <w:rFonts w:asciiTheme="majorBidi" w:eastAsiaTheme="minorHAnsi" w:hAnsiTheme="majorBidi" w:cstheme="majorBidi"/>
          <w:sz w:val="28"/>
          <w:szCs w:val="28"/>
        </w:rPr>
      </w:pPr>
      <w:r w:rsidRPr="00842FB2">
        <w:rPr>
          <w:rFonts w:asciiTheme="majorBidi" w:eastAsiaTheme="minorHAnsi" w:hAnsiTheme="majorBidi" w:cstheme="majorBidi"/>
          <w:sz w:val="28"/>
          <w:szCs w:val="28"/>
        </w:rPr>
        <w:t>2.</w:t>
      </w:r>
      <w:r w:rsidRPr="00842FB2">
        <w:rPr>
          <w:rFonts w:asciiTheme="majorBidi" w:eastAsiaTheme="minorHAnsi" w:hAnsiTheme="majorBidi" w:cstheme="majorBidi"/>
          <w:sz w:val="28"/>
          <w:szCs w:val="28"/>
        </w:rPr>
        <w:tab/>
      </w:r>
      <w:r w:rsidR="005D594F" w:rsidRPr="005D594F">
        <w:rPr>
          <w:rFonts w:asciiTheme="majorBidi" w:eastAsiaTheme="minorHAnsi" w:hAnsiTheme="majorBidi" w:cstheme="majorBidi"/>
          <w:sz w:val="28"/>
          <w:szCs w:val="28"/>
        </w:rPr>
        <w:t>The number of newly issued ordinary shares not greater than 380,274,735 shares to be offered in a single tranche or multiple tranches for offering from time to time to investors on a private placement basis.</w:t>
      </w:r>
    </w:p>
    <w:p w14:paraId="7EC10306" w14:textId="6065DD08" w:rsidR="00D73959" w:rsidRPr="00B542DF" w:rsidRDefault="00D73959" w:rsidP="00DA3A7B">
      <w:pPr>
        <w:spacing w:before="120" w:after="120" w:line="380" w:lineRule="exact"/>
        <w:ind w:left="605" w:hanging="605"/>
        <w:rPr>
          <w:rFonts w:asciiTheme="majorBidi" w:hAnsiTheme="majorBidi" w:cstheme="majorBidi"/>
          <w:sz w:val="28"/>
          <w:szCs w:val="28"/>
        </w:rPr>
      </w:pPr>
      <w:r w:rsidRPr="00842FB2">
        <w:rPr>
          <w:rFonts w:asciiTheme="majorBidi" w:hAnsiTheme="majorBidi" w:cstheme="majorBidi"/>
          <w:sz w:val="28"/>
          <w:szCs w:val="28"/>
        </w:rPr>
        <w:tab/>
      </w:r>
      <w:r w:rsidR="00904DEF" w:rsidRPr="00904DEF">
        <w:rPr>
          <w:rFonts w:asciiTheme="majorBidi" w:hAnsiTheme="majorBidi" w:cstheme="majorBidi"/>
          <w:sz w:val="28"/>
          <w:szCs w:val="28"/>
        </w:rPr>
        <w:t>The Company registered the increase in its share capital with the Ministry of Commerce on May 15, 2024.</w:t>
      </w:r>
    </w:p>
    <w:p w14:paraId="4541DCEA" w14:textId="00AE8BE4" w:rsidR="00457B96" w:rsidRPr="00B17DDE" w:rsidRDefault="00DF150E" w:rsidP="00B17DDE">
      <w:pPr>
        <w:spacing w:before="240" w:after="120" w:line="380" w:lineRule="exact"/>
        <w:ind w:left="605" w:hanging="605"/>
        <w:jc w:val="thaiDistribute"/>
        <w:rPr>
          <w:rFonts w:asciiTheme="majorBidi" w:hAnsiTheme="majorBidi" w:cstheme="majorBidi"/>
          <w:b/>
          <w:bCs/>
          <w:sz w:val="28"/>
          <w:szCs w:val="28"/>
        </w:rPr>
      </w:pPr>
      <w:r w:rsidRPr="00B17DDE">
        <w:rPr>
          <w:rFonts w:asciiTheme="majorBidi" w:hAnsiTheme="majorBidi" w:cstheme="majorBidi"/>
          <w:b/>
          <w:bCs/>
          <w:sz w:val="28"/>
          <w:szCs w:val="28"/>
        </w:rPr>
        <w:t>2</w:t>
      </w:r>
      <w:r w:rsidR="0049718A" w:rsidRPr="00B17DDE">
        <w:rPr>
          <w:rFonts w:asciiTheme="majorBidi" w:hAnsiTheme="majorBidi" w:cstheme="majorBidi"/>
          <w:b/>
          <w:bCs/>
          <w:sz w:val="28"/>
          <w:szCs w:val="28"/>
        </w:rPr>
        <w:t>3</w:t>
      </w:r>
      <w:r w:rsidR="00457B96" w:rsidRPr="00B17DDE">
        <w:rPr>
          <w:rFonts w:asciiTheme="majorBidi" w:hAnsiTheme="majorBidi" w:cstheme="majorBidi"/>
          <w:b/>
          <w:bCs/>
          <w:sz w:val="28"/>
          <w:szCs w:val="28"/>
        </w:rPr>
        <w:t>.</w:t>
      </w:r>
      <w:r w:rsidR="00457B96" w:rsidRPr="00B17DDE">
        <w:rPr>
          <w:rFonts w:asciiTheme="majorBidi" w:hAnsiTheme="majorBidi" w:cstheme="majorBidi"/>
          <w:b/>
          <w:bCs/>
          <w:sz w:val="28"/>
          <w:szCs w:val="28"/>
        </w:rPr>
        <w:tab/>
      </w:r>
      <w:r w:rsidR="00457B96" w:rsidRPr="00B542DF">
        <w:rPr>
          <w:rFonts w:asciiTheme="majorBidi" w:hAnsiTheme="majorBidi" w:cstheme="majorBidi"/>
          <w:b/>
          <w:bCs/>
          <w:sz w:val="28"/>
          <w:szCs w:val="28"/>
        </w:rPr>
        <w:t>S</w:t>
      </w:r>
      <w:r w:rsidR="0049718A">
        <w:rPr>
          <w:rFonts w:asciiTheme="majorBidi" w:hAnsiTheme="majorBidi" w:cstheme="majorBidi"/>
          <w:b/>
          <w:bCs/>
          <w:sz w:val="28"/>
          <w:szCs w:val="28"/>
        </w:rPr>
        <w:t>TA</w:t>
      </w:r>
      <w:r w:rsidR="00B17DDE">
        <w:rPr>
          <w:rFonts w:asciiTheme="majorBidi" w:hAnsiTheme="majorBidi" w:cstheme="majorBidi"/>
          <w:b/>
          <w:bCs/>
          <w:sz w:val="28"/>
          <w:szCs w:val="28"/>
        </w:rPr>
        <w:t>TUTORY RESERVE</w:t>
      </w:r>
    </w:p>
    <w:p w14:paraId="0AC4CDDD" w14:textId="77777777" w:rsidR="00457B96" w:rsidRPr="00B542DF" w:rsidRDefault="00B964F5" w:rsidP="00DA3A7B">
      <w:pPr>
        <w:tabs>
          <w:tab w:val="left" w:pos="4140"/>
        </w:tabs>
        <w:spacing w:before="120" w:after="120" w:line="380" w:lineRule="exact"/>
        <w:ind w:left="605" w:hanging="605"/>
        <w:jc w:val="thaiDistribute"/>
        <w:rPr>
          <w:rFonts w:asciiTheme="majorBidi" w:hAnsiTheme="majorBidi" w:cstheme="majorBidi"/>
          <w:spacing w:val="-2"/>
          <w:sz w:val="28"/>
          <w:szCs w:val="28"/>
        </w:rPr>
      </w:pPr>
      <w:r w:rsidRPr="00B542DF">
        <w:rPr>
          <w:rFonts w:asciiTheme="majorBidi" w:hAnsiTheme="majorBidi" w:cstheme="majorBidi"/>
          <w:spacing w:val="-2"/>
          <w:sz w:val="28"/>
          <w:szCs w:val="28"/>
        </w:rPr>
        <w:tab/>
      </w:r>
      <w:r w:rsidR="00457B96" w:rsidRPr="00B542DF">
        <w:rPr>
          <w:rFonts w:asciiTheme="majorBidi" w:hAnsiTheme="majorBidi" w:cstheme="majorBidi"/>
          <w:spacing w:val="-2"/>
          <w:sz w:val="28"/>
          <w:szCs w:val="28"/>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w:t>
      </w:r>
      <w:r w:rsidRPr="00B542DF">
        <w:rPr>
          <w:rFonts w:asciiTheme="majorBidi" w:hAnsiTheme="majorBidi" w:cstheme="majorBidi"/>
          <w:spacing w:val="-2"/>
          <w:sz w:val="28"/>
          <w:szCs w:val="28"/>
        </w:rPr>
        <w:t>ble for dividend distribution.</w:t>
      </w:r>
    </w:p>
    <w:p w14:paraId="3F9CDB3B" w14:textId="77777777" w:rsidR="008D0435" w:rsidRDefault="008D0435" w:rsidP="00B17DDE">
      <w:pPr>
        <w:spacing w:before="240" w:after="120" w:line="380" w:lineRule="exact"/>
        <w:ind w:left="605" w:hanging="605"/>
        <w:jc w:val="thaiDistribute"/>
        <w:rPr>
          <w:rFonts w:asciiTheme="majorBidi" w:hAnsiTheme="majorBidi" w:cstheme="majorBidi"/>
          <w:b/>
          <w:bCs/>
          <w:sz w:val="28"/>
          <w:szCs w:val="28"/>
        </w:rPr>
      </w:pPr>
    </w:p>
    <w:p w14:paraId="4C7AAD1B" w14:textId="77777777" w:rsidR="008D0435" w:rsidRDefault="008D0435" w:rsidP="00B17DDE">
      <w:pPr>
        <w:spacing w:before="240" w:after="120" w:line="380" w:lineRule="exact"/>
        <w:ind w:left="605" w:hanging="605"/>
        <w:jc w:val="thaiDistribute"/>
        <w:rPr>
          <w:rFonts w:asciiTheme="majorBidi" w:hAnsiTheme="majorBidi" w:cstheme="majorBidi"/>
          <w:b/>
          <w:bCs/>
          <w:sz w:val="28"/>
          <w:szCs w:val="28"/>
        </w:rPr>
      </w:pPr>
    </w:p>
    <w:p w14:paraId="22D33DAB" w14:textId="77777777" w:rsidR="008D0435" w:rsidRDefault="008D0435" w:rsidP="00B17DDE">
      <w:pPr>
        <w:spacing w:before="240" w:after="120" w:line="380" w:lineRule="exact"/>
        <w:ind w:left="605" w:hanging="605"/>
        <w:jc w:val="thaiDistribute"/>
        <w:rPr>
          <w:rFonts w:asciiTheme="majorBidi" w:hAnsiTheme="majorBidi" w:cstheme="majorBidi"/>
          <w:b/>
          <w:bCs/>
          <w:sz w:val="28"/>
          <w:szCs w:val="28"/>
        </w:rPr>
      </w:pPr>
    </w:p>
    <w:p w14:paraId="7B61DBEB" w14:textId="77777777" w:rsidR="008D0435" w:rsidRDefault="008D0435" w:rsidP="00B17DDE">
      <w:pPr>
        <w:spacing w:before="240" w:after="120" w:line="380" w:lineRule="exact"/>
        <w:ind w:left="605" w:hanging="605"/>
        <w:jc w:val="thaiDistribute"/>
        <w:rPr>
          <w:rFonts w:asciiTheme="majorBidi" w:hAnsiTheme="majorBidi" w:cstheme="majorBidi"/>
          <w:b/>
          <w:bCs/>
          <w:sz w:val="28"/>
          <w:szCs w:val="28"/>
        </w:rPr>
      </w:pPr>
    </w:p>
    <w:p w14:paraId="3B1A3B07" w14:textId="1CF19806" w:rsidR="00CA78D5" w:rsidRPr="00B17DDE" w:rsidRDefault="00CA78D5" w:rsidP="00B17DDE">
      <w:pPr>
        <w:spacing w:before="240" w:after="120" w:line="380" w:lineRule="exact"/>
        <w:ind w:left="605" w:hanging="605"/>
        <w:jc w:val="thaiDistribute"/>
        <w:rPr>
          <w:rFonts w:asciiTheme="majorBidi" w:hAnsiTheme="majorBidi" w:cstheme="majorBidi"/>
          <w:b/>
          <w:bCs/>
          <w:sz w:val="28"/>
          <w:szCs w:val="28"/>
        </w:rPr>
      </w:pPr>
      <w:r w:rsidRPr="00B17DDE">
        <w:rPr>
          <w:rFonts w:asciiTheme="majorBidi" w:hAnsiTheme="majorBidi" w:cstheme="majorBidi"/>
          <w:b/>
          <w:bCs/>
          <w:sz w:val="28"/>
          <w:szCs w:val="28"/>
        </w:rPr>
        <w:lastRenderedPageBreak/>
        <w:t>2</w:t>
      </w:r>
      <w:r w:rsidR="00B17DDE">
        <w:rPr>
          <w:rFonts w:asciiTheme="majorBidi" w:hAnsiTheme="majorBidi" w:cstheme="majorBidi"/>
          <w:b/>
          <w:bCs/>
          <w:sz w:val="28"/>
          <w:szCs w:val="28"/>
        </w:rPr>
        <w:t>4</w:t>
      </w:r>
      <w:r w:rsidRPr="00B17DDE">
        <w:rPr>
          <w:rFonts w:asciiTheme="majorBidi" w:hAnsiTheme="majorBidi" w:cstheme="majorBidi"/>
          <w:b/>
          <w:bCs/>
          <w:sz w:val="28"/>
          <w:szCs w:val="28"/>
        </w:rPr>
        <w:t>.</w:t>
      </w:r>
      <w:r w:rsidRPr="00B17DDE">
        <w:rPr>
          <w:rFonts w:asciiTheme="majorBidi" w:hAnsiTheme="majorBidi" w:cstheme="majorBidi"/>
          <w:b/>
          <w:bCs/>
          <w:sz w:val="28"/>
          <w:szCs w:val="28"/>
        </w:rPr>
        <w:tab/>
        <w:t>F</w:t>
      </w:r>
      <w:r w:rsidR="00B17DDE">
        <w:rPr>
          <w:rFonts w:asciiTheme="majorBidi" w:hAnsiTheme="majorBidi" w:cstheme="majorBidi"/>
          <w:b/>
          <w:bCs/>
          <w:sz w:val="28"/>
          <w:szCs w:val="28"/>
        </w:rPr>
        <w:t>IN</w:t>
      </w:r>
      <w:r w:rsidR="001F4AB3">
        <w:rPr>
          <w:rFonts w:asciiTheme="majorBidi" w:hAnsiTheme="majorBidi" w:cstheme="majorBidi"/>
          <w:b/>
          <w:bCs/>
          <w:sz w:val="28"/>
          <w:szCs w:val="28"/>
        </w:rPr>
        <w:t>ANCE COST</w:t>
      </w:r>
      <w:r w:rsidR="00B17DDE">
        <w:rPr>
          <w:rFonts w:asciiTheme="majorBidi" w:hAnsiTheme="majorBidi" w:cstheme="majorBidi"/>
          <w:b/>
          <w:bCs/>
          <w:sz w:val="28"/>
          <w:szCs w:val="28"/>
        </w:rPr>
        <w:t xml:space="preserve"> </w:t>
      </w:r>
    </w:p>
    <w:tbl>
      <w:tblPr>
        <w:tblW w:w="9383" w:type="dxa"/>
        <w:tblInd w:w="540" w:type="dxa"/>
        <w:tblLayout w:type="fixed"/>
        <w:tblCellMar>
          <w:left w:w="29" w:type="dxa"/>
          <w:right w:w="29" w:type="dxa"/>
        </w:tblCellMar>
        <w:tblLook w:val="04A0" w:firstRow="1" w:lastRow="0" w:firstColumn="1" w:lastColumn="0" w:noHBand="0" w:noVBand="1"/>
      </w:tblPr>
      <w:tblGrid>
        <w:gridCol w:w="1223"/>
        <w:gridCol w:w="953"/>
        <w:gridCol w:w="953"/>
        <w:gridCol w:w="741"/>
        <w:gridCol w:w="1350"/>
        <w:gridCol w:w="90"/>
        <w:gridCol w:w="1350"/>
        <w:gridCol w:w="90"/>
        <w:gridCol w:w="1260"/>
        <w:gridCol w:w="90"/>
        <w:gridCol w:w="1283"/>
      </w:tblGrid>
      <w:tr w:rsidR="00854AE9" w:rsidRPr="00C121F7" w14:paraId="7377E695" w14:textId="77777777" w:rsidTr="000D6A1F">
        <w:trPr>
          <w:trHeight w:val="193"/>
        </w:trPr>
        <w:tc>
          <w:tcPr>
            <w:tcW w:w="1223" w:type="dxa"/>
          </w:tcPr>
          <w:p w14:paraId="65FA38AA" w14:textId="77777777" w:rsidR="00854AE9" w:rsidRPr="00C121F7" w:rsidRDefault="00854AE9">
            <w:pPr>
              <w:tabs>
                <w:tab w:val="decimal" w:pos="1037"/>
              </w:tabs>
              <w:ind w:right="-34"/>
              <w:jc w:val="right"/>
              <w:rPr>
                <w:rFonts w:asciiTheme="majorBidi" w:hAnsiTheme="majorBidi" w:cstheme="majorBidi"/>
                <w:sz w:val="28"/>
                <w:szCs w:val="28"/>
              </w:rPr>
            </w:pPr>
          </w:p>
        </w:tc>
        <w:tc>
          <w:tcPr>
            <w:tcW w:w="953" w:type="dxa"/>
          </w:tcPr>
          <w:p w14:paraId="4B5CC692" w14:textId="77777777" w:rsidR="00854AE9" w:rsidRPr="00C121F7" w:rsidRDefault="00854AE9">
            <w:pPr>
              <w:tabs>
                <w:tab w:val="decimal" w:pos="1037"/>
              </w:tabs>
              <w:ind w:right="-34"/>
              <w:jc w:val="right"/>
              <w:rPr>
                <w:rFonts w:asciiTheme="majorBidi" w:hAnsiTheme="majorBidi" w:cstheme="majorBidi"/>
                <w:sz w:val="28"/>
                <w:szCs w:val="28"/>
              </w:rPr>
            </w:pPr>
          </w:p>
        </w:tc>
        <w:tc>
          <w:tcPr>
            <w:tcW w:w="953" w:type="dxa"/>
          </w:tcPr>
          <w:p w14:paraId="413AAFB2" w14:textId="77777777" w:rsidR="00854AE9" w:rsidRPr="00C121F7" w:rsidRDefault="00854AE9">
            <w:pPr>
              <w:tabs>
                <w:tab w:val="decimal" w:pos="1037"/>
              </w:tabs>
              <w:ind w:right="-34"/>
              <w:jc w:val="right"/>
              <w:rPr>
                <w:rFonts w:asciiTheme="majorBidi" w:hAnsiTheme="majorBidi" w:cstheme="majorBidi"/>
                <w:sz w:val="28"/>
                <w:szCs w:val="28"/>
              </w:rPr>
            </w:pPr>
          </w:p>
        </w:tc>
        <w:tc>
          <w:tcPr>
            <w:tcW w:w="6254" w:type="dxa"/>
            <w:gridSpan w:val="8"/>
          </w:tcPr>
          <w:p w14:paraId="037325A5" w14:textId="3C8A06C8" w:rsidR="00854AE9" w:rsidRPr="00FC60DF" w:rsidRDefault="00854AE9" w:rsidP="00DF3B89">
            <w:pPr>
              <w:tabs>
                <w:tab w:val="decimal" w:pos="1037"/>
              </w:tabs>
              <w:jc w:val="right"/>
              <w:rPr>
                <w:rFonts w:asciiTheme="majorBidi" w:hAnsiTheme="majorBidi" w:cstheme="majorBidi"/>
                <w:b/>
                <w:bCs/>
                <w:sz w:val="28"/>
                <w:szCs w:val="28"/>
                <w:cs/>
              </w:rPr>
            </w:pPr>
            <w:r w:rsidRPr="008049C2">
              <w:rPr>
                <w:rFonts w:asciiTheme="majorBidi" w:hAnsiTheme="majorBidi" w:cstheme="majorBidi"/>
                <w:b/>
                <w:bCs/>
                <w:sz w:val="28"/>
                <w:szCs w:val="28"/>
              </w:rPr>
              <w:t>(Unit: Thousand Baht)</w:t>
            </w:r>
          </w:p>
        </w:tc>
      </w:tr>
      <w:tr w:rsidR="00854AE9" w:rsidRPr="00C121F7" w14:paraId="7941FEE2" w14:textId="77777777" w:rsidTr="000D6A1F">
        <w:trPr>
          <w:trHeight w:val="229"/>
        </w:trPr>
        <w:tc>
          <w:tcPr>
            <w:tcW w:w="3870" w:type="dxa"/>
            <w:gridSpan w:val="4"/>
          </w:tcPr>
          <w:p w14:paraId="59D5D272" w14:textId="77777777" w:rsidR="00854AE9" w:rsidRPr="00FC60DF" w:rsidRDefault="00854AE9">
            <w:pPr>
              <w:ind w:left="151" w:right="-72" w:hanging="151"/>
              <w:rPr>
                <w:rFonts w:asciiTheme="majorBidi" w:hAnsiTheme="majorBidi" w:cstheme="majorBidi"/>
                <w:sz w:val="28"/>
                <w:szCs w:val="28"/>
                <w:cs/>
              </w:rPr>
            </w:pPr>
          </w:p>
        </w:tc>
        <w:tc>
          <w:tcPr>
            <w:tcW w:w="2790" w:type="dxa"/>
            <w:gridSpan w:val="3"/>
            <w:tcBorders>
              <w:bottom w:val="single" w:sz="4" w:space="0" w:color="auto"/>
            </w:tcBorders>
          </w:tcPr>
          <w:p w14:paraId="7AF7440A" w14:textId="7A6119A4" w:rsidR="00854AE9" w:rsidRPr="008049C2" w:rsidRDefault="00854AE9">
            <w:pPr>
              <w:tabs>
                <w:tab w:val="decimal" w:pos="1037"/>
              </w:tabs>
              <w:ind w:left="-5"/>
              <w:jc w:val="center"/>
              <w:rPr>
                <w:rFonts w:asciiTheme="majorBidi" w:hAnsiTheme="majorBidi" w:cstheme="majorBidi"/>
                <w:b/>
                <w:bCs/>
                <w:sz w:val="28"/>
                <w:szCs w:val="28"/>
                <w:cs/>
              </w:rPr>
            </w:pPr>
            <w:r w:rsidRPr="008049C2">
              <w:rPr>
                <w:rFonts w:asciiTheme="majorBidi" w:hAnsiTheme="majorBidi" w:cstheme="majorBidi"/>
                <w:b/>
                <w:bCs/>
                <w:sz w:val="28"/>
                <w:szCs w:val="28"/>
              </w:rPr>
              <w:t>Consolidated financial statements</w:t>
            </w:r>
          </w:p>
        </w:tc>
        <w:tc>
          <w:tcPr>
            <w:tcW w:w="90" w:type="dxa"/>
          </w:tcPr>
          <w:p w14:paraId="7AFA31A9" w14:textId="77777777" w:rsidR="00854AE9" w:rsidRPr="00FC60DF" w:rsidRDefault="00854AE9">
            <w:pPr>
              <w:tabs>
                <w:tab w:val="decimal" w:pos="1037"/>
              </w:tabs>
              <w:ind w:left="-5"/>
              <w:jc w:val="center"/>
              <w:rPr>
                <w:rFonts w:asciiTheme="majorBidi" w:hAnsiTheme="majorBidi" w:cstheme="majorBidi"/>
                <w:b/>
                <w:bCs/>
                <w:sz w:val="28"/>
                <w:szCs w:val="28"/>
                <w:cs/>
              </w:rPr>
            </w:pPr>
          </w:p>
        </w:tc>
        <w:tc>
          <w:tcPr>
            <w:tcW w:w="2633" w:type="dxa"/>
            <w:gridSpan w:val="3"/>
            <w:tcBorders>
              <w:bottom w:val="single" w:sz="4" w:space="0" w:color="auto"/>
            </w:tcBorders>
          </w:tcPr>
          <w:p w14:paraId="6B500E50" w14:textId="38FE4721" w:rsidR="00854AE9" w:rsidRPr="00FC60DF" w:rsidRDefault="00854AE9">
            <w:pPr>
              <w:tabs>
                <w:tab w:val="decimal" w:pos="1037"/>
              </w:tabs>
              <w:ind w:left="-5"/>
              <w:jc w:val="center"/>
              <w:rPr>
                <w:rFonts w:asciiTheme="majorBidi" w:hAnsiTheme="majorBidi" w:cstheme="majorBidi"/>
                <w:b/>
                <w:bCs/>
                <w:sz w:val="28"/>
                <w:szCs w:val="28"/>
                <w:cs/>
              </w:rPr>
            </w:pPr>
            <w:r w:rsidRPr="008049C2">
              <w:rPr>
                <w:rFonts w:asciiTheme="majorBidi" w:hAnsiTheme="majorBidi" w:cstheme="majorBidi"/>
                <w:b/>
                <w:bCs/>
                <w:sz w:val="28"/>
                <w:szCs w:val="28"/>
              </w:rPr>
              <w:t>Separate financial statements</w:t>
            </w:r>
          </w:p>
        </w:tc>
      </w:tr>
      <w:tr w:rsidR="00854AE9" w:rsidRPr="00C121F7" w14:paraId="4EB90E50" w14:textId="77777777" w:rsidTr="000D6A1F">
        <w:trPr>
          <w:trHeight w:val="193"/>
        </w:trPr>
        <w:tc>
          <w:tcPr>
            <w:tcW w:w="3870" w:type="dxa"/>
            <w:gridSpan w:val="4"/>
          </w:tcPr>
          <w:p w14:paraId="73DC0CA0" w14:textId="77777777" w:rsidR="00854AE9" w:rsidRPr="00FC60DF" w:rsidRDefault="00854AE9">
            <w:pPr>
              <w:ind w:left="151" w:right="-72" w:hanging="151"/>
              <w:rPr>
                <w:rFonts w:asciiTheme="majorBidi" w:hAnsiTheme="majorBidi" w:cstheme="majorBidi"/>
                <w:sz w:val="28"/>
                <w:szCs w:val="28"/>
                <w:cs/>
              </w:rPr>
            </w:pPr>
          </w:p>
        </w:tc>
        <w:tc>
          <w:tcPr>
            <w:tcW w:w="1350" w:type="dxa"/>
            <w:tcBorders>
              <w:top w:val="single" w:sz="4" w:space="0" w:color="auto"/>
              <w:bottom w:val="single" w:sz="4" w:space="0" w:color="auto"/>
            </w:tcBorders>
          </w:tcPr>
          <w:p w14:paraId="5BDD3EF3" w14:textId="6F66A01F" w:rsidR="00854AE9" w:rsidRPr="008E13A2" w:rsidRDefault="00854AE9">
            <w:pPr>
              <w:ind w:right="-72"/>
              <w:jc w:val="center"/>
              <w:rPr>
                <w:rFonts w:asciiTheme="majorBidi" w:hAnsiTheme="majorBidi" w:cstheme="majorBidi"/>
                <w:b/>
                <w:bCs/>
                <w:sz w:val="28"/>
                <w:szCs w:val="28"/>
              </w:rPr>
            </w:pPr>
            <w:r w:rsidRPr="008E13A2">
              <w:rPr>
                <w:rFonts w:asciiTheme="majorBidi" w:hAnsiTheme="majorBidi" w:cstheme="majorBidi"/>
                <w:b/>
                <w:bCs/>
                <w:sz w:val="28"/>
                <w:szCs w:val="28"/>
              </w:rPr>
              <w:t>2025</w:t>
            </w:r>
          </w:p>
        </w:tc>
        <w:tc>
          <w:tcPr>
            <w:tcW w:w="90" w:type="dxa"/>
          </w:tcPr>
          <w:p w14:paraId="51C4CE9C" w14:textId="77777777" w:rsidR="00854AE9" w:rsidRPr="008E13A2" w:rsidRDefault="00854AE9">
            <w:pPr>
              <w:ind w:right="-72"/>
              <w:jc w:val="center"/>
              <w:rPr>
                <w:rFonts w:asciiTheme="majorBidi" w:hAnsiTheme="majorBidi" w:cstheme="majorBidi"/>
                <w:b/>
                <w:bCs/>
                <w:sz w:val="28"/>
                <w:szCs w:val="28"/>
              </w:rPr>
            </w:pPr>
          </w:p>
        </w:tc>
        <w:tc>
          <w:tcPr>
            <w:tcW w:w="1350" w:type="dxa"/>
            <w:tcBorders>
              <w:top w:val="single" w:sz="4" w:space="0" w:color="auto"/>
              <w:bottom w:val="single" w:sz="4" w:space="0" w:color="auto"/>
            </w:tcBorders>
          </w:tcPr>
          <w:p w14:paraId="06372AD1" w14:textId="171BFF57" w:rsidR="00854AE9" w:rsidRPr="008E13A2" w:rsidRDefault="00854AE9">
            <w:pPr>
              <w:ind w:right="-72"/>
              <w:jc w:val="center"/>
              <w:rPr>
                <w:rFonts w:asciiTheme="majorBidi" w:hAnsiTheme="majorBidi" w:cstheme="majorBidi"/>
                <w:b/>
                <w:bCs/>
                <w:sz w:val="28"/>
                <w:szCs w:val="28"/>
              </w:rPr>
            </w:pPr>
            <w:r w:rsidRPr="008E13A2">
              <w:rPr>
                <w:rFonts w:asciiTheme="majorBidi" w:hAnsiTheme="majorBidi" w:cstheme="majorBidi"/>
                <w:b/>
                <w:bCs/>
                <w:sz w:val="28"/>
                <w:szCs w:val="28"/>
              </w:rPr>
              <w:t>2024</w:t>
            </w:r>
          </w:p>
        </w:tc>
        <w:tc>
          <w:tcPr>
            <w:tcW w:w="90" w:type="dxa"/>
          </w:tcPr>
          <w:p w14:paraId="0D7235DF" w14:textId="77777777" w:rsidR="00854AE9" w:rsidRPr="008E13A2" w:rsidRDefault="00854AE9">
            <w:pPr>
              <w:ind w:right="-72"/>
              <w:jc w:val="center"/>
              <w:rPr>
                <w:rFonts w:asciiTheme="majorBidi" w:hAnsiTheme="majorBidi" w:cstheme="majorBidi"/>
                <w:b/>
                <w:bCs/>
                <w:sz w:val="28"/>
                <w:szCs w:val="28"/>
              </w:rPr>
            </w:pPr>
          </w:p>
        </w:tc>
        <w:tc>
          <w:tcPr>
            <w:tcW w:w="1260" w:type="dxa"/>
            <w:tcBorders>
              <w:top w:val="single" w:sz="4" w:space="0" w:color="auto"/>
              <w:bottom w:val="single" w:sz="4" w:space="0" w:color="auto"/>
            </w:tcBorders>
          </w:tcPr>
          <w:p w14:paraId="71896A59" w14:textId="52950EB1" w:rsidR="00854AE9" w:rsidRPr="008E13A2" w:rsidRDefault="00854AE9">
            <w:pPr>
              <w:ind w:right="-72"/>
              <w:jc w:val="center"/>
              <w:rPr>
                <w:rFonts w:asciiTheme="majorBidi" w:hAnsiTheme="majorBidi" w:cstheme="majorBidi"/>
                <w:b/>
                <w:bCs/>
                <w:sz w:val="28"/>
                <w:szCs w:val="28"/>
              </w:rPr>
            </w:pPr>
            <w:r w:rsidRPr="008E13A2">
              <w:rPr>
                <w:rFonts w:asciiTheme="majorBidi" w:hAnsiTheme="majorBidi" w:cstheme="majorBidi"/>
                <w:b/>
                <w:bCs/>
                <w:sz w:val="28"/>
                <w:szCs w:val="28"/>
              </w:rPr>
              <w:t>2025</w:t>
            </w:r>
          </w:p>
        </w:tc>
        <w:tc>
          <w:tcPr>
            <w:tcW w:w="90" w:type="dxa"/>
          </w:tcPr>
          <w:p w14:paraId="3FC1DD55" w14:textId="77777777" w:rsidR="00854AE9" w:rsidRPr="008E13A2" w:rsidRDefault="00854AE9">
            <w:pPr>
              <w:ind w:right="-72"/>
              <w:jc w:val="center"/>
              <w:rPr>
                <w:rFonts w:asciiTheme="majorBidi" w:hAnsiTheme="majorBidi" w:cstheme="majorBidi"/>
                <w:b/>
                <w:bCs/>
                <w:sz w:val="28"/>
                <w:szCs w:val="28"/>
              </w:rPr>
            </w:pPr>
          </w:p>
        </w:tc>
        <w:tc>
          <w:tcPr>
            <w:tcW w:w="1283" w:type="dxa"/>
            <w:tcBorders>
              <w:top w:val="single" w:sz="4" w:space="0" w:color="auto"/>
              <w:bottom w:val="single" w:sz="4" w:space="0" w:color="auto"/>
            </w:tcBorders>
          </w:tcPr>
          <w:p w14:paraId="0B54C93E" w14:textId="64DDFA46" w:rsidR="00854AE9" w:rsidRPr="008E13A2" w:rsidRDefault="00854AE9">
            <w:pPr>
              <w:ind w:right="-72"/>
              <w:jc w:val="center"/>
              <w:rPr>
                <w:rFonts w:asciiTheme="majorBidi" w:hAnsiTheme="majorBidi" w:cstheme="majorBidi"/>
                <w:b/>
                <w:bCs/>
                <w:sz w:val="28"/>
                <w:szCs w:val="28"/>
              </w:rPr>
            </w:pPr>
            <w:r w:rsidRPr="008E13A2">
              <w:rPr>
                <w:rFonts w:asciiTheme="majorBidi" w:hAnsiTheme="majorBidi" w:cstheme="majorBidi"/>
                <w:b/>
                <w:bCs/>
                <w:sz w:val="28"/>
                <w:szCs w:val="28"/>
              </w:rPr>
              <w:t>2024</w:t>
            </w:r>
          </w:p>
        </w:tc>
      </w:tr>
      <w:tr w:rsidR="009E1361" w:rsidRPr="00C121F7" w14:paraId="7FE26776" w14:textId="77777777" w:rsidTr="00EA71D4">
        <w:trPr>
          <w:trHeight w:val="193"/>
        </w:trPr>
        <w:tc>
          <w:tcPr>
            <w:tcW w:w="3870" w:type="dxa"/>
            <w:gridSpan w:val="4"/>
          </w:tcPr>
          <w:p w14:paraId="2C66F525" w14:textId="5069F199" w:rsidR="009E1361" w:rsidRPr="00C121F7" w:rsidRDefault="009E1361" w:rsidP="009E1361">
            <w:pPr>
              <w:tabs>
                <w:tab w:val="left" w:pos="600"/>
                <w:tab w:val="left" w:pos="900"/>
                <w:tab w:val="right" w:pos="7280"/>
                <w:tab w:val="right" w:pos="8540"/>
              </w:tabs>
              <w:spacing w:line="380" w:lineRule="exact"/>
              <w:ind w:left="73" w:right="-45"/>
              <w:textAlignment w:val="auto"/>
              <w:rPr>
                <w:rFonts w:asciiTheme="majorBidi" w:hAnsiTheme="majorBidi" w:cstheme="majorBidi"/>
                <w:sz w:val="28"/>
                <w:szCs w:val="28"/>
              </w:rPr>
            </w:pPr>
            <w:r w:rsidRPr="00B542DF">
              <w:rPr>
                <w:rFonts w:asciiTheme="majorBidi" w:hAnsiTheme="majorBidi" w:cstheme="majorBidi"/>
                <w:sz w:val="28"/>
                <w:szCs w:val="28"/>
              </w:rPr>
              <w:t>Interest expenses on borrowings</w:t>
            </w:r>
          </w:p>
        </w:tc>
        <w:tc>
          <w:tcPr>
            <w:tcW w:w="1350" w:type="dxa"/>
            <w:tcBorders>
              <w:top w:val="single" w:sz="4" w:space="0" w:color="auto"/>
            </w:tcBorders>
          </w:tcPr>
          <w:p w14:paraId="04D75D5E" w14:textId="5CA5D5AD" w:rsidR="009E1361" w:rsidRPr="00C121F7" w:rsidRDefault="009E1361" w:rsidP="009E1361">
            <w:pPr>
              <w:tabs>
                <w:tab w:val="decimal" w:pos="1037"/>
              </w:tabs>
              <w:ind w:right="147"/>
              <w:jc w:val="center"/>
              <w:rPr>
                <w:rFonts w:asciiTheme="majorBidi" w:hAnsiTheme="majorBidi" w:cstheme="majorBidi"/>
                <w:sz w:val="28"/>
                <w:szCs w:val="28"/>
              </w:rPr>
            </w:pPr>
            <w:r w:rsidRPr="00D05965">
              <w:rPr>
                <w:rFonts w:asciiTheme="majorBidi" w:hAnsiTheme="majorBidi" w:cstheme="majorBidi"/>
                <w:sz w:val="28"/>
                <w:szCs w:val="28"/>
              </w:rPr>
              <w:t>379,747</w:t>
            </w:r>
          </w:p>
        </w:tc>
        <w:tc>
          <w:tcPr>
            <w:tcW w:w="90" w:type="dxa"/>
          </w:tcPr>
          <w:p w14:paraId="55259938" w14:textId="77777777" w:rsidR="009E1361" w:rsidRPr="00C121F7" w:rsidRDefault="009E1361" w:rsidP="009E1361">
            <w:pPr>
              <w:tabs>
                <w:tab w:val="decimal" w:pos="1037"/>
              </w:tabs>
              <w:ind w:right="147"/>
              <w:jc w:val="center"/>
              <w:rPr>
                <w:rFonts w:asciiTheme="majorBidi" w:hAnsiTheme="majorBidi" w:cstheme="majorBidi"/>
                <w:sz w:val="28"/>
                <w:szCs w:val="28"/>
              </w:rPr>
            </w:pPr>
          </w:p>
        </w:tc>
        <w:tc>
          <w:tcPr>
            <w:tcW w:w="1350" w:type="dxa"/>
            <w:tcBorders>
              <w:top w:val="single" w:sz="4" w:space="0" w:color="auto"/>
            </w:tcBorders>
          </w:tcPr>
          <w:p w14:paraId="1E73CA6B" w14:textId="164D33EB" w:rsidR="009E1361" w:rsidRPr="00C121F7" w:rsidRDefault="009E1361" w:rsidP="009E1361">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347,764</w:t>
            </w:r>
          </w:p>
        </w:tc>
        <w:tc>
          <w:tcPr>
            <w:tcW w:w="90" w:type="dxa"/>
          </w:tcPr>
          <w:p w14:paraId="5B2932E0" w14:textId="77777777" w:rsidR="009E1361" w:rsidRPr="00C121F7" w:rsidRDefault="009E1361" w:rsidP="009E1361">
            <w:pPr>
              <w:tabs>
                <w:tab w:val="decimal" w:pos="1037"/>
              </w:tabs>
              <w:ind w:right="147"/>
              <w:jc w:val="center"/>
              <w:rPr>
                <w:rFonts w:asciiTheme="majorBidi" w:hAnsiTheme="majorBidi" w:cstheme="majorBidi"/>
                <w:sz w:val="28"/>
                <w:szCs w:val="28"/>
              </w:rPr>
            </w:pPr>
          </w:p>
        </w:tc>
        <w:tc>
          <w:tcPr>
            <w:tcW w:w="1260" w:type="dxa"/>
            <w:tcBorders>
              <w:top w:val="single" w:sz="4" w:space="0" w:color="auto"/>
            </w:tcBorders>
          </w:tcPr>
          <w:p w14:paraId="5691AA91" w14:textId="4767CDC6" w:rsidR="009E1361" w:rsidRPr="00C121F7" w:rsidRDefault="009E1361" w:rsidP="009E1361">
            <w:pPr>
              <w:tabs>
                <w:tab w:val="decimal" w:pos="1037"/>
              </w:tabs>
              <w:ind w:right="147"/>
              <w:jc w:val="center"/>
              <w:rPr>
                <w:rFonts w:asciiTheme="majorBidi" w:hAnsiTheme="majorBidi" w:cstheme="majorBidi"/>
                <w:sz w:val="28"/>
                <w:szCs w:val="28"/>
              </w:rPr>
            </w:pPr>
            <w:r w:rsidRPr="006941DE">
              <w:rPr>
                <w:rFonts w:asciiTheme="majorBidi" w:hAnsiTheme="majorBidi" w:cstheme="majorBidi"/>
                <w:sz w:val="28"/>
                <w:szCs w:val="28"/>
              </w:rPr>
              <w:t>334,325</w:t>
            </w:r>
          </w:p>
        </w:tc>
        <w:tc>
          <w:tcPr>
            <w:tcW w:w="90" w:type="dxa"/>
          </w:tcPr>
          <w:p w14:paraId="2D496BCC" w14:textId="77777777" w:rsidR="009E1361" w:rsidRPr="00C121F7" w:rsidRDefault="009E1361" w:rsidP="009E1361">
            <w:pPr>
              <w:tabs>
                <w:tab w:val="decimal" w:pos="1037"/>
              </w:tabs>
              <w:ind w:right="147"/>
              <w:jc w:val="center"/>
              <w:rPr>
                <w:rFonts w:asciiTheme="majorBidi" w:hAnsiTheme="majorBidi" w:cstheme="majorBidi"/>
                <w:sz w:val="28"/>
                <w:szCs w:val="28"/>
              </w:rPr>
            </w:pPr>
          </w:p>
        </w:tc>
        <w:tc>
          <w:tcPr>
            <w:tcW w:w="1283" w:type="dxa"/>
            <w:tcBorders>
              <w:top w:val="single" w:sz="4" w:space="0" w:color="auto"/>
            </w:tcBorders>
          </w:tcPr>
          <w:p w14:paraId="74B932E5" w14:textId="78127AA4" w:rsidR="009E1361" w:rsidRPr="00C121F7" w:rsidRDefault="009E1361" w:rsidP="009E1361">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292,516</w:t>
            </w:r>
          </w:p>
        </w:tc>
      </w:tr>
      <w:tr w:rsidR="009E1361" w:rsidRPr="00C121F7" w14:paraId="1019A942" w14:textId="77777777" w:rsidTr="00EA71D4">
        <w:trPr>
          <w:trHeight w:val="409"/>
        </w:trPr>
        <w:tc>
          <w:tcPr>
            <w:tcW w:w="3870" w:type="dxa"/>
            <w:gridSpan w:val="4"/>
          </w:tcPr>
          <w:p w14:paraId="2BA805D7" w14:textId="70C43944" w:rsidR="009E1361" w:rsidRPr="00FC60DF" w:rsidRDefault="009E1361" w:rsidP="009E1361">
            <w:pPr>
              <w:tabs>
                <w:tab w:val="left" w:pos="600"/>
                <w:tab w:val="left" w:pos="900"/>
                <w:tab w:val="right" w:pos="7280"/>
                <w:tab w:val="right" w:pos="8540"/>
              </w:tabs>
              <w:spacing w:line="380" w:lineRule="exact"/>
              <w:ind w:left="73" w:right="-45"/>
              <w:textAlignment w:val="auto"/>
              <w:rPr>
                <w:rFonts w:asciiTheme="majorBidi" w:hAnsiTheme="majorBidi" w:cstheme="majorBidi"/>
                <w:sz w:val="28"/>
                <w:szCs w:val="28"/>
                <w:cs/>
              </w:rPr>
            </w:pPr>
            <w:r w:rsidRPr="00B542DF">
              <w:rPr>
                <w:rFonts w:asciiTheme="majorBidi" w:hAnsiTheme="majorBidi" w:cstheme="majorBidi"/>
                <w:sz w:val="28"/>
                <w:szCs w:val="28"/>
              </w:rPr>
              <w:t>Interest expenses on lease liabilities</w:t>
            </w:r>
          </w:p>
        </w:tc>
        <w:tc>
          <w:tcPr>
            <w:tcW w:w="1350" w:type="dxa"/>
          </w:tcPr>
          <w:p w14:paraId="67F4D934" w14:textId="5412FA35" w:rsidR="009E1361" w:rsidRPr="00FC60DF" w:rsidRDefault="009E1361" w:rsidP="009E1361">
            <w:pPr>
              <w:tabs>
                <w:tab w:val="decimal" w:pos="1037"/>
              </w:tabs>
              <w:ind w:right="147"/>
              <w:jc w:val="center"/>
              <w:rPr>
                <w:rFonts w:asciiTheme="majorBidi" w:hAnsiTheme="majorBidi" w:cstheme="majorBidi"/>
                <w:sz w:val="28"/>
                <w:szCs w:val="28"/>
                <w:cs/>
              </w:rPr>
            </w:pPr>
            <w:r w:rsidRPr="00D05965">
              <w:rPr>
                <w:rFonts w:asciiTheme="majorBidi" w:hAnsiTheme="majorBidi" w:cstheme="majorBidi"/>
                <w:sz w:val="28"/>
                <w:szCs w:val="28"/>
              </w:rPr>
              <w:t>45,862</w:t>
            </w:r>
          </w:p>
        </w:tc>
        <w:tc>
          <w:tcPr>
            <w:tcW w:w="90" w:type="dxa"/>
          </w:tcPr>
          <w:p w14:paraId="373D8066" w14:textId="77777777" w:rsidR="009E1361" w:rsidRPr="00C121F7" w:rsidRDefault="009E1361" w:rsidP="009E1361">
            <w:pPr>
              <w:tabs>
                <w:tab w:val="decimal" w:pos="1037"/>
              </w:tabs>
              <w:ind w:right="147"/>
              <w:jc w:val="center"/>
              <w:rPr>
                <w:rFonts w:asciiTheme="majorBidi" w:hAnsiTheme="majorBidi" w:cstheme="majorBidi"/>
                <w:sz w:val="28"/>
                <w:szCs w:val="28"/>
                <w:lang w:val="en-GB"/>
              </w:rPr>
            </w:pPr>
          </w:p>
        </w:tc>
        <w:tc>
          <w:tcPr>
            <w:tcW w:w="1350" w:type="dxa"/>
          </w:tcPr>
          <w:p w14:paraId="4D73A118" w14:textId="2858AF34" w:rsidR="009E1361" w:rsidRPr="00C121F7" w:rsidRDefault="009E1361" w:rsidP="009E1361">
            <w:pPr>
              <w:tabs>
                <w:tab w:val="decimal" w:pos="1037"/>
              </w:tabs>
              <w:ind w:right="147"/>
              <w:jc w:val="center"/>
              <w:rPr>
                <w:rFonts w:asciiTheme="majorBidi" w:hAnsiTheme="majorBidi" w:cstheme="majorBidi"/>
                <w:sz w:val="28"/>
                <w:szCs w:val="28"/>
                <w:lang w:val="en-GB"/>
              </w:rPr>
            </w:pPr>
            <w:r w:rsidRPr="00C121F7">
              <w:rPr>
                <w:rFonts w:asciiTheme="majorBidi" w:hAnsiTheme="majorBidi" w:cstheme="majorBidi"/>
                <w:sz w:val="28"/>
                <w:szCs w:val="28"/>
              </w:rPr>
              <w:t>47,766</w:t>
            </w:r>
          </w:p>
        </w:tc>
        <w:tc>
          <w:tcPr>
            <w:tcW w:w="90" w:type="dxa"/>
          </w:tcPr>
          <w:p w14:paraId="67F7FFF7" w14:textId="77777777" w:rsidR="009E1361" w:rsidRPr="00C121F7" w:rsidRDefault="009E1361" w:rsidP="009E1361">
            <w:pPr>
              <w:tabs>
                <w:tab w:val="decimal" w:pos="1037"/>
              </w:tabs>
              <w:ind w:right="147"/>
              <w:jc w:val="center"/>
              <w:rPr>
                <w:rFonts w:asciiTheme="majorBidi" w:hAnsiTheme="majorBidi" w:cstheme="majorBidi"/>
                <w:sz w:val="28"/>
                <w:szCs w:val="28"/>
                <w:lang w:val="en-GB"/>
              </w:rPr>
            </w:pPr>
          </w:p>
        </w:tc>
        <w:tc>
          <w:tcPr>
            <w:tcW w:w="1260" w:type="dxa"/>
          </w:tcPr>
          <w:p w14:paraId="3023964D" w14:textId="6C9B9B1C" w:rsidR="009E1361" w:rsidRPr="00C121F7" w:rsidRDefault="009E1361" w:rsidP="009E1361">
            <w:pPr>
              <w:tabs>
                <w:tab w:val="decimal" w:pos="1037"/>
              </w:tabs>
              <w:ind w:right="147"/>
              <w:jc w:val="center"/>
              <w:rPr>
                <w:rFonts w:asciiTheme="majorBidi" w:hAnsiTheme="majorBidi" w:cstheme="majorBidi"/>
                <w:sz w:val="28"/>
                <w:szCs w:val="28"/>
                <w:lang w:val="en-GB"/>
              </w:rPr>
            </w:pPr>
            <w:r w:rsidRPr="00756EAD">
              <w:rPr>
                <w:rFonts w:asciiTheme="majorBidi" w:hAnsiTheme="majorBidi" w:cstheme="majorBidi"/>
                <w:sz w:val="28"/>
                <w:szCs w:val="28"/>
              </w:rPr>
              <w:t>42,094</w:t>
            </w:r>
          </w:p>
        </w:tc>
        <w:tc>
          <w:tcPr>
            <w:tcW w:w="90" w:type="dxa"/>
          </w:tcPr>
          <w:p w14:paraId="6049CD34" w14:textId="77777777" w:rsidR="009E1361" w:rsidRPr="00C121F7" w:rsidRDefault="009E1361" w:rsidP="009E1361">
            <w:pPr>
              <w:tabs>
                <w:tab w:val="decimal" w:pos="1037"/>
              </w:tabs>
              <w:ind w:right="147"/>
              <w:jc w:val="center"/>
              <w:rPr>
                <w:rFonts w:asciiTheme="majorBidi" w:hAnsiTheme="majorBidi" w:cstheme="majorBidi"/>
                <w:sz w:val="28"/>
                <w:szCs w:val="28"/>
                <w:lang w:val="en-GB"/>
              </w:rPr>
            </w:pPr>
          </w:p>
        </w:tc>
        <w:tc>
          <w:tcPr>
            <w:tcW w:w="1283" w:type="dxa"/>
          </w:tcPr>
          <w:p w14:paraId="0A523DCD" w14:textId="7A8D8E8A" w:rsidR="009E1361" w:rsidRPr="00E40D8E" w:rsidRDefault="009E1361" w:rsidP="009E1361">
            <w:pPr>
              <w:tabs>
                <w:tab w:val="decimal" w:pos="1037"/>
              </w:tabs>
              <w:ind w:right="147"/>
              <w:jc w:val="center"/>
              <w:rPr>
                <w:rFonts w:asciiTheme="majorBidi" w:hAnsiTheme="majorBidi" w:cstheme="majorBidi"/>
                <w:sz w:val="28"/>
                <w:szCs w:val="28"/>
              </w:rPr>
            </w:pPr>
            <w:r w:rsidRPr="00C121F7">
              <w:rPr>
                <w:rFonts w:asciiTheme="majorBidi" w:hAnsiTheme="majorBidi" w:cstheme="majorBidi"/>
                <w:sz w:val="28"/>
                <w:szCs w:val="28"/>
              </w:rPr>
              <w:t>43,420</w:t>
            </w:r>
          </w:p>
        </w:tc>
      </w:tr>
      <w:tr w:rsidR="009E1361" w:rsidRPr="00C121F7" w14:paraId="77DA4820" w14:textId="77777777" w:rsidTr="000A6C2F">
        <w:trPr>
          <w:trHeight w:val="409"/>
        </w:trPr>
        <w:tc>
          <w:tcPr>
            <w:tcW w:w="3870" w:type="dxa"/>
            <w:gridSpan w:val="4"/>
          </w:tcPr>
          <w:p w14:paraId="51BB9C17" w14:textId="7DB0EA71" w:rsidR="009E1361" w:rsidRPr="00B542DF" w:rsidRDefault="000A6C2F" w:rsidP="009E1361">
            <w:pPr>
              <w:tabs>
                <w:tab w:val="left" w:pos="600"/>
                <w:tab w:val="left" w:pos="900"/>
                <w:tab w:val="right" w:pos="7280"/>
                <w:tab w:val="right" w:pos="8540"/>
              </w:tabs>
              <w:spacing w:line="380" w:lineRule="exact"/>
              <w:ind w:left="73" w:right="-45"/>
              <w:textAlignment w:val="auto"/>
              <w:rPr>
                <w:rFonts w:asciiTheme="majorBidi" w:hAnsiTheme="majorBidi" w:cstheme="majorBidi"/>
                <w:sz w:val="28"/>
                <w:szCs w:val="28"/>
              </w:rPr>
            </w:pPr>
            <w:r>
              <w:rPr>
                <w:rFonts w:asciiTheme="majorBidi" w:hAnsiTheme="majorBidi" w:cstheme="majorBidi"/>
                <w:sz w:val="28"/>
                <w:szCs w:val="28"/>
              </w:rPr>
              <w:t>B</w:t>
            </w:r>
            <w:r w:rsidRPr="000A6C2F">
              <w:rPr>
                <w:rFonts w:asciiTheme="majorBidi" w:hAnsiTheme="majorBidi" w:cstheme="majorBidi"/>
                <w:sz w:val="28"/>
                <w:szCs w:val="28"/>
              </w:rPr>
              <w:t xml:space="preserve">elow-market interest rates on payable </w:t>
            </w:r>
            <w:r>
              <w:rPr>
                <w:rFonts w:asciiTheme="majorBidi" w:hAnsiTheme="majorBidi" w:cstheme="majorBidi"/>
                <w:sz w:val="28"/>
                <w:szCs w:val="28"/>
              </w:rPr>
              <w:br/>
              <w:t xml:space="preserve">     </w:t>
            </w:r>
            <w:r w:rsidRPr="000A6C2F">
              <w:rPr>
                <w:rFonts w:asciiTheme="majorBidi" w:hAnsiTheme="majorBidi" w:cstheme="majorBidi"/>
                <w:sz w:val="28"/>
                <w:szCs w:val="28"/>
              </w:rPr>
              <w:t>of purchase of assets</w:t>
            </w:r>
            <w:r w:rsidR="00FB0CBE">
              <w:rPr>
                <w:rFonts w:asciiTheme="majorBidi" w:hAnsiTheme="majorBidi" w:cstheme="majorBidi"/>
                <w:sz w:val="28"/>
                <w:szCs w:val="28"/>
              </w:rPr>
              <w:t xml:space="preserve"> </w:t>
            </w:r>
            <w:r w:rsidR="00AC1A3C" w:rsidRPr="00FC60DF">
              <w:rPr>
                <w:rFonts w:asciiTheme="majorBidi" w:hAnsiTheme="majorBidi" w:cstheme="majorBidi" w:hint="cs"/>
                <w:sz w:val="28"/>
                <w:szCs w:val="28"/>
              </w:rPr>
              <w:t>-</w:t>
            </w:r>
            <w:r w:rsidR="00FB0CBE">
              <w:rPr>
                <w:rFonts w:asciiTheme="majorBidi" w:hAnsiTheme="majorBidi" w:cstheme="majorBidi"/>
                <w:sz w:val="28"/>
                <w:szCs w:val="28"/>
              </w:rPr>
              <w:t xml:space="preserve"> related party</w:t>
            </w:r>
          </w:p>
        </w:tc>
        <w:tc>
          <w:tcPr>
            <w:tcW w:w="1350" w:type="dxa"/>
            <w:tcBorders>
              <w:bottom w:val="single" w:sz="4" w:space="0" w:color="auto"/>
            </w:tcBorders>
          </w:tcPr>
          <w:p w14:paraId="25600635" w14:textId="7715ACFA" w:rsidR="009E1361" w:rsidRPr="00C121F7" w:rsidRDefault="009E1361" w:rsidP="009E1361">
            <w:pPr>
              <w:tabs>
                <w:tab w:val="decimal" w:pos="1037"/>
              </w:tabs>
              <w:ind w:right="147"/>
              <w:jc w:val="center"/>
              <w:rPr>
                <w:rFonts w:asciiTheme="majorBidi" w:hAnsiTheme="majorBidi" w:cstheme="majorBidi"/>
                <w:sz w:val="28"/>
                <w:szCs w:val="28"/>
              </w:rPr>
            </w:pPr>
            <w:r w:rsidRPr="00D05965">
              <w:rPr>
                <w:rFonts w:asciiTheme="majorBidi" w:hAnsiTheme="majorBidi" w:cstheme="majorBidi"/>
                <w:sz w:val="28"/>
                <w:szCs w:val="28"/>
              </w:rPr>
              <w:t>37,361</w:t>
            </w:r>
          </w:p>
        </w:tc>
        <w:tc>
          <w:tcPr>
            <w:tcW w:w="90" w:type="dxa"/>
            <w:tcBorders>
              <w:bottom w:val="single" w:sz="4" w:space="0" w:color="auto"/>
            </w:tcBorders>
          </w:tcPr>
          <w:p w14:paraId="6FDAEFA6" w14:textId="77777777" w:rsidR="009E1361" w:rsidRPr="00C121F7" w:rsidRDefault="009E1361" w:rsidP="009E1361">
            <w:pPr>
              <w:tabs>
                <w:tab w:val="decimal" w:pos="1037"/>
              </w:tabs>
              <w:ind w:right="147"/>
              <w:jc w:val="center"/>
              <w:rPr>
                <w:rFonts w:asciiTheme="majorBidi" w:hAnsiTheme="majorBidi" w:cstheme="majorBidi"/>
                <w:sz w:val="28"/>
                <w:szCs w:val="28"/>
                <w:lang w:val="en-GB"/>
              </w:rPr>
            </w:pPr>
          </w:p>
        </w:tc>
        <w:tc>
          <w:tcPr>
            <w:tcW w:w="1350" w:type="dxa"/>
            <w:tcBorders>
              <w:bottom w:val="single" w:sz="4" w:space="0" w:color="auto"/>
            </w:tcBorders>
          </w:tcPr>
          <w:p w14:paraId="3D28AFB0" w14:textId="6D461616" w:rsidR="009E1361" w:rsidRPr="00C121F7" w:rsidRDefault="009E1361" w:rsidP="00E40D8E">
            <w:pPr>
              <w:tabs>
                <w:tab w:val="decimal" w:pos="639"/>
              </w:tabs>
              <w:ind w:right="147"/>
              <w:jc w:val="center"/>
              <w:rPr>
                <w:rFonts w:asciiTheme="majorBidi" w:hAnsiTheme="majorBidi" w:cstheme="majorBidi"/>
                <w:sz w:val="28"/>
                <w:szCs w:val="28"/>
              </w:rPr>
            </w:pPr>
            <w:r>
              <w:rPr>
                <w:rFonts w:asciiTheme="majorBidi" w:hAnsiTheme="majorBidi" w:cstheme="majorBidi"/>
                <w:sz w:val="28"/>
                <w:szCs w:val="28"/>
              </w:rPr>
              <w:t>-</w:t>
            </w:r>
          </w:p>
        </w:tc>
        <w:tc>
          <w:tcPr>
            <w:tcW w:w="90" w:type="dxa"/>
            <w:tcBorders>
              <w:bottom w:val="single" w:sz="4" w:space="0" w:color="auto"/>
            </w:tcBorders>
          </w:tcPr>
          <w:p w14:paraId="5CE8BA7E" w14:textId="77777777" w:rsidR="009E1361" w:rsidRPr="00C121F7" w:rsidRDefault="009E1361" w:rsidP="009E1361">
            <w:pPr>
              <w:tabs>
                <w:tab w:val="decimal" w:pos="1037"/>
              </w:tabs>
              <w:ind w:right="147"/>
              <w:jc w:val="center"/>
              <w:rPr>
                <w:rFonts w:asciiTheme="majorBidi" w:hAnsiTheme="majorBidi" w:cstheme="majorBidi"/>
                <w:sz w:val="28"/>
                <w:szCs w:val="28"/>
                <w:lang w:val="en-GB"/>
              </w:rPr>
            </w:pPr>
          </w:p>
        </w:tc>
        <w:tc>
          <w:tcPr>
            <w:tcW w:w="1260" w:type="dxa"/>
            <w:tcBorders>
              <w:bottom w:val="single" w:sz="4" w:space="0" w:color="auto"/>
            </w:tcBorders>
          </w:tcPr>
          <w:p w14:paraId="67475F85" w14:textId="289A79E2" w:rsidR="009E1361" w:rsidRPr="00C121F7" w:rsidRDefault="009E1361" w:rsidP="009E1361">
            <w:pPr>
              <w:tabs>
                <w:tab w:val="decimal" w:pos="1037"/>
              </w:tabs>
              <w:ind w:right="147"/>
              <w:jc w:val="center"/>
              <w:rPr>
                <w:rFonts w:asciiTheme="majorBidi" w:hAnsiTheme="majorBidi" w:cstheme="majorBidi"/>
                <w:sz w:val="28"/>
                <w:szCs w:val="28"/>
              </w:rPr>
            </w:pPr>
            <w:r w:rsidRPr="00756EAD">
              <w:rPr>
                <w:rFonts w:asciiTheme="majorBidi" w:hAnsiTheme="majorBidi" w:cstheme="majorBidi"/>
                <w:sz w:val="28"/>
                <w:szCs w:val="28"/>
              </w:rPr>
              <w:t>37,361</w:t>
            </w:r>
          </w:p>
        </w:tc>
        <w:tc>
          <w:tcPr>
            <w:tcW w:w="90" w:type="dxa"/>
            <w:tcBorders>
              <w:bottom w:val="single" w:sz="4" w:space="0" w:color="auto"/>
            </w:tcBorders>
          </w:tcPr>
          <w:p w14:paraId="382852CD" w14:textId="77777777" w:rsidR="009E1361" w:rsidRPr="00C121F7" w:rsidRDefault="009E1361" w:rsidP="009E1361">
            <w:pPr>
              <w:tabs>
                <w:tab w:val="decimal" w:pos="1037"/>
              </w:tabs>
              <w:ind w:right="147"/>
              <w:jc w:val="center"/>
              <w:rPr>
                <w:rFonts w:asciiTheme="majorBidi" w:hAnsiTheme="majorBidi" w:cstheme="majorBidi"/>
                <w:sz w:val="28"/>
                <w:szCs w:val="28"/>
                <w:lang w:val="en-GB"/>
              </w:rPr>
            </w:pPr>
          </w:p>
        </w:tc>
        <w:tc>
          <w:tcPr>
            <w:tcW w:w="1283" w:type="dxa"/>
            <w:tcBorders>
              <w:bottom w:val="single" w:sz="4" w:space="0" w:color="auto"/>
            </w:tcBorders>
          </w:tcPr>
          <w:p w14:paraId="7DFD4202" w14:textId="23A24709" w:rsidR="009E1361" w:rsidRPr="00C121F7" w:rsidRDefault="009E1361" w:rsidP="00133F9C">
            <w:pPr>
              <w:tabs>
                <w:tab w:val="decimal" w:pos="778"/>
              </w:tabs>
              <w:ind w:right="147"/>
              <w:jc w:val="center"/>
              <w:rPr>
                <w:rFonts w:asciiTheme="majorBidi" w:hAnsiTheme="majorBidi" w:cstheme="majorBidi"/>
                <w:sz w:val="28"/>
                <w:szCs w:val="28"/>
              </w:rPr>
            </w:pPr>
            <w:r>
              <w:rPr>
                <w:rFonts w:asciiTheme="majorBidi" w:hAnsiTheme="majorBidi" w:cstheme="majorBidi"/>
                <w:sz w:val="28"/>
                <w:szCs w:val="28"/>
              </w:rPr>
              <w:t>-</w:t>
            </w:r>
          </w:p>
        </w:tc>
      </w:tr>
      <w:tr w:rsidR="009E1361" w:rsidRPr="00C121F7" w14:paraId="3769AF8D" w14:textId="77777777" w:rsidTr="00EA71D4">
        <w:trPr>
          <w:trHeight w:val="360"/>
        </w:trPr>
        <w:tc>
          <w:tcPr>
            <w:tcW w:w="3870" w:type="dxa"/>
            <w:gridSpan w:val="4"/>
          </w:tcPr>
          <w:p w14:paraId="437EFCE7" w14:textId="4EF97408" w:rsidR="009E1361" w:rsidRPr="00FC60DF" w:rsidRDefault="009E1361" w:rsidP="009E1361">
            <w:pPr>
              <w:tabs>
                <w:tab w:val="left" w:pos="600"/>
                <w:tab w:val="left" w:pos="900"/>
                <w:tab w:val="right" w:pos="7280"/>
                <w:tab w:val="right" w:pos="8540"/>
              </w:tabs>
              <w:spacing w:line="380" w:lineRule="exact"/>
              <w:ind w:left="73" w:right="-45"/>
              <w:textAlignment w:val="auto"/>
              <w:rPr>
                <w:rFonts w:asciiTheme="majorBidi" w:hAnsiTheme="majorBidi" w:cstheme="majorBidi"/>
                <w:sz w:val="28"/>
                <w:szCs w:val="28"/>
                <w:cs/>
              </w:rPr>
            </w:pPr>
            <w:r w:rsidRPr="00713E3D">
              <w:rPr>
                <w:rFonts w:asciiTheme="majorBidi" w:hAnsiTheme="majorBidi" w:cstheme="majorBidi"/>
                <w:b/>
                <w:bCs/>
                <w:sz w:val="28"/>
                <w:szCs w:val="28"/>
              </w:rPr>
              <w:t>T</w:t>
            </w:r>
            <w:r w:rsidRPr="00854AE9">
              <w:rPr>
                <w:rFonts w:asciiTheme="majorBidi" w:hAnsiTheme="majorBidi" w:cstheme="majorBidi"/>
                <w:b/>
                <w:bCs/>
                <w:sz w:val="28"/>
                <w:szCs w:val="28"/>
              </w:rPr>
              <w:t>otal</w:t>
            </w:r>
          </w:p>
        </w:tc>
        <w:tc>
          <w:tcPr>
            <w:tcW w:w="1350" w:type="dxa"/>
            <w:tcBorders>
              <w:top w:val="single" w:sz="4" w:space="0" w:color="auto"/>
              <w:bottom w:val="double" w:sz="4" w:space="0" w:color="auto"/>
            </w:tcBorders>
            <w:vAlign w:val="bottom"/>
          </w:tcPr>
          <w:p w14:paraId="79B8FF09" w14:textId="49FF4DB0" w:rsidR="009E1361" w:rsidRPr="00C121F7" w:rsidRDefault="009E1361" w:rsidP="009E1361">
            <w:pPr>
              <w:tabs>
                <w:tab w:val="decimal" w:pos="1037"/>
              </w:tabs>
              <w:ind w:right="147"/>
              <w:jc w:val="center"/>
              <w:rPr>
                <w:rFonts w:asciiTheme="majorBidi" w:hAnsiTheme="majorBidi" w:cstheme="majorBidi"/>
                <w:sz w:val="28"/>
                <w:szCs w:val="28"/>
              </w:rPr>
            </w:pPr>
            <w:r w:rsidRPr="00D05965">
              <w:rPr>
                <w:rFonts w:asciiTheme="majorBidi" w:hAnsiTheme="majorBidi" w:cstheme="majorBidi"/>
                <w:b/>
                <w:bCs/>
                <w:sz w:val="28"/>
                <w:szCs w:val="28"/>
              </w:rPr>
              <w:t>462,970</w:t>
            </w:r>
          </w:p>
        </w:tc>
        <w:tc>
          <w:tcPr>
            <w:tcW w:w="90" w:type="dxa"/>
            <w:tcBorders>
              <w:top w:val="single" w:sz="4" w:space="0" w:color="auto"/>
            </w:tcBorders>
          </w:tcPr>
          <w:p w14:paraId="491CE34C" w14:textId="77777777" w:rsidR="009E1361" w:rsidRPr="00C121F7" w:rsidRDefault="009E1361" w:rsidP="009E1361">
            <w:pPr>
              <w:tabs>
                <w:tab w:val="decimal" w:pos="1037"/>
              </w:tabs>
              <w:ind w:right="147"/>
              <w:jc w:val="center"/>
              <w:rPr>
                <w:rFonts w:asciiTheme="majorBidi" w:hAnsiTheme="majorBidi" w:cstheme="majorBidi"/>
                <w:sz w:val="28"/>
                <w:szCs w:val="28"/>
                <w:lang w:val="en-GB"/>
              </w:rPr>
            </w:pPr>
          </w:p>
        </w:tc>
        <w:tc>
          <w:tcPr>
            <w:tcW w:w="1350" w:type="dxa"/>
            <w:tcBorders>
              <w:top w:val="single" w:sz="4" w:space="0" w:color="auto"/>
              <w:bottom w:val="double" w:sz="4" w:space="0" w:color="auto"/>
            </w:tcBorders>
            <w:vAlign w:val="bottom"/>
          </w:tcPr>
          <w:p w14:paraId="7448AB28" w14:textId="4B20A4DD" w:rsidR="009E1361" w:rsidRPr="00C121F7" w:rsidRDefault="009E1361" w:rsidP="009E1361">
            <w:pPr>
              <w:tabs>
                <w:tab w:val="decimal" w:pos="1037"/>
              </w:tabs>
              <w:ind w:right="147"/>
              <w:jc w:val="center"/>
              <w:rPr>
                <w:rFonts w:asciiTheme="majorBidi" w:hAnsiTheme="majorBidi" w:cstheme="majorBidi"/>
                <w:sz w:val="28"/>
                <w:szCs w:val="28"/>
                <w:lang w:val="en-GB"/>
              </w:rPr>
            </w:pPr>
            <w:r w:rsidRPr="00756EAD">
              <w:rPr>
                <w:rFonts w:asciiTheme="majorBidi" w:hAnsiTheme="majorBidi" w:cstheme="majorBidi"/>
                <w:b/>
                <w:bCs/>
                <w:sz w:val="28"/>
                <w:szCs w:val="28"/>
              </w:rPr>
              <w:t>395,530</w:t>
            </w:r>
          </w:p>
        </w:tc>
        <w:tc>
          <w:tcPr>
            <w:tcW w:w="90" w:type="dxa"/>
            <w:tcBorders>
              <w:top w:val="single" w:sz="4" w:space="0" w:color="auto"/>
            </w:tcBorders>
          </w:tcPr>
          <w:p w14:paraId="22DB017D" w14:textId="77777777" w:rsidR="009E1361" w:rsidRPr="00C121F7" w:rsidRDefault="009E1361" w:rsidP="009E1361">
            <w:pPr>
              <w:tabs>
                <w:tab w:val="decimal" w:pos="1037"/>
              </w:tabs>
              <w:ind w:right="147"/>
              <w:jc w:val="center"/>
              <w:rPr>
                <w:rFonts w:asciiTheme="majorBidi" w:hAnsiTheme="majorBidi" w:cstheme="majorBidi"/>
                <w:sz w:val="28"/>
                <w:szCs w:val="28"/>
                <w:lang w:val="en-GB"/>
              </w:rPr>
            </w:pPr>
          </w:p>
        </w:tc>
        <w:tc>
          <w:tcPr>
            <w:tcW w:w="1260" w:type="dxa"/>
            <w:tcBorders>
              <w:top w:val="single" w:sz="4" w:space="0" w:color="auto"/>
              <w:bottom w:val="double" w:sz="4" w:space="0" w:color="auto"/>
            </w:tcBorders>
            <w:vAlign w:val="bottom"/>
          </w:tcPr>
          <w:p w14:paraId="46D4D7E0" w14:textId="1BC9840E" w:rsidR="009E1361" w:rsidRPr="00C121F7" w:rsidRDefault="009E1361" w:rsidP="009E1361">
            <w:pPr>
              <w:tabs>
                <w:tab w:val="decimal" w:pos="1037"/>
              </w:tabs>
              <w:ind w:right="147"/>
              <w:jc w:val="center"/>
              <w:rPr>
                <w:rFonts w:asciiTheme="majorBidi" w:hAnsiTheme="majorBidi" w:cstheme="majorBidi"/>
                <w:sz w:val="28"/>
                <w:szCs w:val="28"/>
                <w:lang w:val="en-GB"/>
              </w:rPr>
            </w:pPr>
            <w:r w:rsidRPr="00B23D64">
              <w:rPr>
                <w:rFonts w:asciiTheme="majorBidi" w:hAnsiTheme="majorBidi" w:cstheme="majorBidi"/>
                <w:b/>
                <w:bCs/>
                <w:sz w:val="28"/>
                <w:szCs w:val="28"/>
              </w:rPr>
              <w:t>413,780</w:t>
            </w:r>
          </w:p>
        </w:tc>
        <w:tc>
          <w:tcPr>
            <w:tcW w:w="90" w:type="dxa"/>
            <w:tcBorders>
              <w:top w:val="single" w:sz="4" w:space="0" w:color="auto"/>
            </w:tcBorders>
          </w:tcPr>
          <w:p w14:paraId="6E6A8071" w14:textId="77777777" w:rsidR="009E1361" w:rsidRPr="00C121F7" w:rsidRDefault="009E1361" w:rsidP="009E1361">
            <w:pPr>
              <w:tabs>
                <w:tab w:val="decimal" w:pos="1037"/>
              </w:tabs>
              <w:ind w:right="147"/>
              <w:jc w:val="center"/>
              <w:rPr>
                <w:rFonts w:asciiTheme="majorBidi" w:hAnsiTheme="majorBidi" w:cstheme="majorBidi"/>
                <w:sz w:val="28"/>
                <w:szCs w:val="28"/>
                <w:lang w:val="en-GB"/>
              </w:rPr>
            </w:pPr>
          </w:p>
        </w:tc>
        <w:tc>
          <w:tcPr>
            <w:tcW w:w="1283" w:type="dxa"/>
            <w:tcBorders>
              <w:top w:val="single" w:sz="4" w:space="0" w:color="auto"/>
              <w:bottom w:val="double" w:sz="4" w:space="0" w:color="auto"/>
            </w:tcBorders>
            <w:vAlign w:val="bottom"/>
          </w:tcPr>
          <w:p w14:paraId="06CE679D" w14:textId="48C37655" w:rsidR="009E1361" w:rsidRPr="00FA789A" w:rsidRDefault="009E1361" w:rsidP="009E1361">
            <w:pPr>
              <w:tabs>
                <w:tab w:val="decimal" w:pos="1037"/>
              </w:tabs>
              <w:ind w:right="147"/>
              <w:jc w:val="center"/>
              <w:rPr>
                <w:rFonts w:asciiTheme="majorBidi" w:hAnsiTheme="majorBidi" w:cstheme="majorBidi"/>
                <w:b/>
                <w:bCs/>
                <w:sz w:val="28"/>
                <w:szCs w:val="28"/>
              </w:rPr>
            </w:pPr>
            <w:r w:rsidRPr="00FA789A">
              <w:rPr>
                <w:rFonts w:asciiTheme="majorBidi" w:hAnsiTheme="majorBidi" w:cstheme="majorBidi"/>
                <w:b/>
                <w:bCs/>
                <w:sz w:val="28"/>
                <w:szCs w:val="28"/>
              </w:rPr>
              <w:t>335,936</w:t>
            </w:r>
          </w:p>
        </w:tc>
      </w:tr>
    </w:tbl>
    <w:p w14:paraId="426EFC08" w14:textId="00DC0DDE" w:rsidR="00457B96" w:rsidRPr="00B542DF" w:rsidRDefault="00C456D5" w:rsidP="00F664C5">
      <w:pPr>
        <w:spacing w:before="240" w:after="120" w:line="380" w:lineRule="exact"/>
        <w:ind w:left="605" w:hanging="605"/>
        <w:jc w:val="thaiDistribute"/>
        <w:rPr>
          <w:rFonts w:asciiTheme="majorBidi" w:hAnsiTheme="majorBidi" w:cstheme="majorBidi"/>
          <w:b/>
          <w:bCs/>
          <w:sz w:val="28"/>
          <w:szCs w:val="28"/>
        </w:rPr>
      </w:pPr>
      <w:r w:rsidRPr="00B542DF">
        <w:rPr>
          <w:rFonts w:asciiTheme="majorBidi" w:hAnsiTheme="majorBidi" w:cstheme="majorBidi"/>
          <w:b/>
          <w:bCs/>
          <w:sz w:val="28"/>
          <w:szCs w:val="28"/>
        </w:rPr>
        <w:t>2</w:t>
      </w:r>
      <w:r w:rsidR="0021479D" w:rsidRPr="00780319">
        <w:rPr>
          <w:rFonts w:asciiTheme="majorBidi" w:hAnsiTheme="majorBidi" w:cstheme="majorBidi" w:hint="cs"/>
          <w:b/>
          <w:bCs/>
          <w:sz w:val="28"/>
          <w:szCs w:val="28"/>
        </w:rPr>
        <w:t>5</w:t>
      </w:r>
      <w:r w:rsidR="00457B96" w:rsidRPr="00B542DF">
        <w:rPr>
          <w:rFonts w:asciiTheme="majorBidi" w:hAnsiTheme="majorBidi" w:cstheme="majorBidi"/>
          <w:b/>
          <w:bCs/>
          <w:sz w:val="28"/>
          <w:szCs w:val="28"/>
        </w:rPr>
        <w:t>.</w:t>
      </w:r>
      <w:r w:rsidR="00457B96" w:rsidRPr="00B542DF">
        <w:rPr>
          <w:rFonts w:asciiTheme="majorBidi" w:hAnsiTheme="majorBidi" w:cstheme="majorBidi"/>
          <w:b/>
          <w:bCs/>
          <w:sz w:val="28"/>
          <w:szCs w:val="28"/>
        </w:rPr>
        <w:tab/>
        <w:t>E</w:t>
      </w:r>
      <w:r w:rsidR="00F664C5">
        <w:rPr>
          <w:rFonts w:asciiTheme="majorBidi" w:hAnsiTheme="majorBidi" w:cstheme="majorBidi"/>
          <w:b/>
          <w:bCs/>
          <w:sz w:val="28"/>
          <w:szCs w:val="28"/>
        </w:rPr>
        <w:t>XPENSES BY NATURE</w:t>
      </w:r>
      <w:r w:rsidR="00F664C5" w:rsidRPr="00780319">
        <w:rPr>
          <w:rFonts w:asciiTheme="majorBidi" w:hAnsiTheme="majorBidi" w:cstheme="majorBidi" w:hint="cs"/>
          <w:b/>
          <w:bCs/>
          <w:sz w:val="28"/>
          <w:szCs w:val="28"/>
        </w:rPr>
        <w:t xml:space="preserve"> </w:t>
      </w:r>
    </w:p>
    <w:p w14:paraId="36C7A137" w14:textId="63FCC559" w:rsidR="00457B96" w:rsidRDefault="00F20CB5" w:rsidP="00DA3A7B">
      <w:pPr>
        <w:spacing w:before="120" w:after="120" w:line="360" w:lineRule="exact"/>
        <w:ind w:left="605" w:hanging="605"/>
        <w:jc w:val="thaiDistribute"/>
        <w:rPr>
          <w:rFonts w:asciiTheme="majorBidi" w:hAnsiTheme="majorBidi" w:cstheme="majorBidi"/>
          <w:sz w:val="28"/>
          <w:szCs w:val="28"/>
        </w:rPr>
      </w:pPr>
      <w:r w:rsidRPr="00B542DF">
        <w:rPr>
          <w:rFonts w:asciiTheme="majorBidi" w:hAnsiTheme="majorBidi" w:cstheme="majorBidi"/>
          <w:sz w:val="28"/>
          <w:szCs w:val="28"/>
        </w:rPr>
        <w:tab/>
      </w:r>
      <w:r w:rsidR="00457B96" w:rsidRPr="00B542DF">
        <w:rPr>
          <w:rFonts w:asciiTheme="majorBidi" w:hAnsiTheme="majorBidi" w:cstheme="majorBidi"/>
          <w:sz w:val="28"/>
          <w:szCs w:val="28"/>
        </w:rPr>
        <w:t xml:space="preserve">Significant expenses </w:t>
      </w:r>
      <w:r w:rsidR="00815313" w:rsidRPr="00B542DF">
        <w:rPr>
          <w:rFonts w:asciiTheme="majorBidi" w:hAnsiTheme="majorBidi" w:cstheme="majorBidi"/>
          <w:sz w:val="28"/>
          <w:szCs w:val="28"/>
        </w:rPr>
        <w:t xml:space="preserve">classified </w:t>
      </w:r>
      <w:r w:rsidR="00457B96" w:rsidRPr="00B542DF">
        <w:rPr>
          <w:rFonts w:asciiTheme="majorBidi" w:hAnsiTheme="majorBidi" w:cstheme="majorBidi"/>
          <w:sz w:val="28"/>
          <w:szCs w:val="28"/>
        </w:rPr>
        <w:t>by nature are as follows:</w:t>
      </w:r>
    </w:p>
    <w:tbl>
      <w:tblPr>
        <w:tblW w:w="9182" w:type="dxa"/>
        <w:tblInd w:w="630" w:type="dxa"/>
        <w:tblLayout w:type="fixed"/>
        <w:tblCellMar>
          <w:left w:w="29" w:type="dxa"/>
          <w:right w:w="29" w:type="dxa"/>
        </w:tblCellMar>
        <w:tblLook w:val="04A0" w:firstRow="1" w:lastRow="0" w:firstColumn="1" w:lastColumn="0" w:noHBand="0" w:noVBand="1"/>
      </w:tblPr>
      <w:tblGrid>
        <w:gridCol w:w="1133"/>
        <w:gridCol w:w="953"/>
        <w:gridCol w:w="953"/>
        <w:gridCol w:w="741"/>
        <w:gridCol w:w="1350"/>
        <w:gridCol w:w="90"/>
        <w:gridCol w:w="1350"/>
        <w:gridCol w:w="90"/>
        <w:gridCol w:w="1260"/>
        <w:gridCol w:w="90"/>
        <w:gridCol w:w="1172"/>
      </w:tblGrid>
      <w:tr w:rsidR="00854AE9" w:rsidRPr="00C121F7" w14:paraId="6E01EDE1" w14:textId="77777777" w:rsidTr="00854AE9">
        <w:trPr>
          <w:trHeight w:val="193"/>
        </w:trPr>
        <w:tc>
          <w:tcPr>
            <w:tcW w:w="1133" w:type="dxa"/>
          </w:tcPr>
          <w:p w14:paraId="162F6A2D" w14:textId="77777777" w:rsidR="00854AE9" w:rsidRPr="00C121F7" w:rsidRDefault="00854AE9">
            <w:pPr>
              <w:tabs>
                <w:tab w:val="decimal" w:pos="1037"/>
              </w:tabs>
              <w:ind w:right="-34"/>
              <w:jc w:val="right"/>
              <w:rPr>
                <w:rFonts w:asciiTheme="majorBidi" w:hAnsiTheme="majorBidi" w:cstheme="majorBidi"/>
                <w:sz w:val="28"/>
                <w:szCs w:val="28"/>
              </w:rPr>
            </w:pPr>
          </w:p>
        </w:tc>
        <w:tc>
          <w:tcPr>
            <w:tcW w:w="953" w:type="dxa"/>
          </w:tcPr>
          <w:p w14:paraId="3408FF53" w14:textId="77777777" w:rsidR="00854AE9" w:rsidRPr="00C121F7" w:rsidRDefault="00854AE9">
            <w:pPr>
              <w:tabs>
                <w:tab w:val="decimal" w:pos="1037"/>
              </w:tabs>
              <w:ind w:right="-34"/>
              <w:jc w:val="right"/>
              <w:rPr>
                <w:rFonts w:asciiTheme="majorBidi" w:hAnsiTheme="majorBidi" w:cstheme="majorBidi"/>
                <w:sz w:val="28"/>
                <w:szCs w:val="28"/>
              </w:rPr>
            </w:pPr>
          </w:p>
        </w:tc>
        <w:tc>
          <w:tcPr>
            <w:tcW w:w="953" w:type="dxa"/>
          </w:tcPr>
          <w:p w14:paraId="5837F379" w14:textId="77777777" w:rsidR="00854AE9" w:rsidRPr="00C121F7" w:rsidRDefault="00854AE9">
            <w:pPr>
              <w:tabs>
                <w:tab w:val="decimal" w:pos="1037"/>
              </w:tabs>
              <w:ind w:right="-34"/>
              <w:jc w:val="right"/>
              <w:rPr>
                <w:rFonts w:asciiTheme="majorBidi" w:hAnsiTheme="majorBidi" w:cstheme="majorBidi"/>
                <w:sz w:val="28"/>
                <w:szCs w:val="28"/>
              </w:rPr>
            </w:pPr>
          </w:p>
        </w:tc>
        <w:tc>
          <w:tcPr>
            <w:tcW w:w="6143" w:type="dxa"/>
            <w:gridSpan w:val="8"/>
          </w:tcPr>
          <w:p w14:paraId="758442C1" w14:textId="330FF1A7" w:rsidR="00854AE9" w:rsidRPr="00FC60DF" w:rsidRDefault="00854AE9" w:rsidP="00DF3B89">
            <w:pPr>
              <w:tabs>
                <w:tab w:val="decimal" w:pos="1037"/>
              </w:tabs>
              <w:jc w:val="right"/>
              <w:rPr>
                <w:rFonts w:asciiTheme="majorBidi" w:hAnsiTheme="majorBidi" w:cstheme="majorBidi"/>
                <w:b/>
                <w:bCs/>
                <w:sz w:val="28"/>
                <w:szCs w:val="28"/>
                <w:cs/>
              </w:rPr>
            </w:pPr>
            <w:r w:rsidRPr="00962369">
              <w:rPr>
                <w:rFonts w:asciiTheme="majorBidi" w:hAnsiTheme="majorBidi" w:cstheme="majorBidi"/>
                <w:b/>
                <w:bCs/>
                <w:sz w:val="28"/>
                <w:szCs w:val="28"/>
              </w:rPr>
              <w:t>(Unit: Thousand Baht)</w:t>
            </w:r>
          </w:p>
        </w:tc>
      </w:tr>
      <w:tr w:rsidR="00854AE9" w:rsidRPr="00C121F7" w14:paraId="49F45FBF" w14:textId="77777777" w:rsidTr="00854AE9">
        <w:trPr>
          <w:trHeight w:val="229"/>
        </w:trPr>
        <w:tc>
          <w:tcPr>
            <w:tcW w:w="3780" w:type="dxa"/>
            <w:gridSpan w:val="4"/>
          </w:tcPr>
          <w:p w14:paraId="5B0FD609" w14:textId="77777777" w:rsidR="00854AE9" w:rsidRPr="00FC60DF" w:rsidRDefault="00854AE9">
            <w:pPr>
              <w:ind w:left="151" w:right="-72" w:hanging="151"/>
              <w:rPr>
                <w:rFonts w:asciiTheme="majorBidi" w:hAnsiTheme="majorBidi" w:cstheme="majorBidi"/>
                <w:sz w:val="28"/>
                <w:szCs w:val="28"/>
                <w:cs/>
              </w:rPr>
            </w:pPr>
          </w:p>
        </w:tc>
        <w:tc>
          <w:tcPr>
            <w:tcW w:w="2790" w:type="dxa"/>
            <w:gridSpan w:val="3"/>
            <w:tcBorders>
              <w:bottom w:val="single" w:sz="4" w:space="0" w:color="auto"/>
            </w:tcBorders>
          </w:tcPr>
          <w:p w14:paraId="0992F682" w14:textId="54E472B5" w:rsidR="00854AE9" w:rsidRPr="00962369" w:rsidRDefault="00854AE9" w:rsidP="007C65DA">
            <w:pPr>
              <w:spacing w:line="360" w:lineRule="exact"/>
              <w:ind w:right="-43"/>
              <w:jc w:val="center"/>
              <w:rPr>
                <w:rFonts w:asciiTheme="majorBidi" w:hAnsiTheme="majorBidi" w:cstheme="majorBidi"/>
                <w:b/>
                <w:bCs/>
                <w:sz w:val="28"/>
                <w:szCs w:val="28"/>
                <w:cs/>
              </w:rPr>
            </w:pPr>
            <w:r w:rsidRPr="00962369">
              <w:rPr>
                <w:rFonts w:asciiTheme="majorBidi" w:hAnsiTheme="majorBidi" w:cstheme="majorBidi"/>
                <w:b/>
                <w:bCs/>
                <w:sz w:val="28"/>
                <w:szCs w:val="28"/>
              </w:rPr>
              <w:t>Consolidated financial statements</w:t>
            </w:r>
          </w:p>
        </w:tc>
        <w:tc>
          <w:tcPr>
            <w:tcW w:w="90" w:type="dxa"/>
          </w:tcPr>
          <w:p w14:paraId="66078788" w14:textId="77777777" w:rsidR="00854AE9" w:rsidRPr="00FC60DF" w:rsidRDefault="00854AE9">
            <w:pPr>
              <w:tabs>
                <w:tab w:val="decimal" w:pos="1037"/>
              </w:tabs>
              <w:ind w:left="-5"/>
              <w:jc w:val="center"/>
              <w:rPr>
                <w:rFonts w:asciiTheme="majorBidi" w:hAnsiTheme="majorBidi" w:cstheme="majorBidi"/>
                <w:sz w:val="28"/>
                <w:szCs w:val="28"/>
                <w:cs/>
              </w:rPr>
            </w:pPr>
          </w:p>
        </w:tc>
        <w:tc>
          <w:tcPr>
            <w:tcW w:w="2522" w:type="dxa"/>
            <w:gridSpan w:val="3"/>
            <w:tcBorders>
              <w:bottom w:val="single" w:sz="4" w:space="0" w:color="auto"/>
            </w:tcBorders>
          </w:tcPr>
          <w:p w14:paraId="49E74FFC" w14:textId="593C051A" w:rsidR="00854AE9" w:rsidRPr="00FC60DF" w:rsidRDefault="00854AE9" w:rsidP="007C65DA">
            <w:pPr>
              <w:spacing w:line="360" w:lineRule="exact"/>
              <w:ind w:right="-43"/>
              <w:jc w:val="center"/>
              <w:rPr>
                <w:rFonts w:asciiTheme="majorBidi" w:hAnsiTheme="majorBidi" w:cstheme="majorBidi"/>
                <w:b/>
                <w:bCs/>
                <w:sz w:val="28"/>
                <w:szCs w:val="28"/>
                <w:cs/>
              </w:rPr>
            </w:pPr>
            <w:r w:rsidRPr="00962369">
              <w:rPr>
                <w:rFonts w:asciiTheme="majorBidi" w:hAnsiTheme="majorBidi" w:cstheme="majorBidi"/>
                <w:b/>
                <w:bCs/>
                <w:sz w:val="28"/>
                <w:szCs w:val="28"/>
              </w:rPr>
              <w:t>Separate financial statements</w:t>
            </w:r>
          </w:p>
        </w:tc>
      </w:tr>
      <w:tr w:rsidR="00854AE9" w:rsidRPr="00C121F7" w14:paraId="1154C76D" w14:textId="77777777" w:rsidTr="00854AE9">
        <w:trPr>
          <w:trHeight w:val="193"/>
        </w:trPr>
        <w:tc>
          <w:tcPr>
            <w:tcW w:w="3780" w:type="dxa"/>
            <w:gridSpan w:val="4"/>
          </w:tcPr>
          <w:p w14:paraId="3F09FD20" w14:textId="77777777" w:rsidR="00854AE9" w:rsidRPr="00FC60DF" w:rsidRDefault="00854AE9">
            <w:pPr>
              <w:ind w:left="151" w:right="-72" w:hanging="151"/>
              <w:rPr>
                <w:rFonts w:asciiTheme="majorBidi" w:hAnsiTheme="majorBidi" w:cstheme="majorBidi"/>
                <w:sz w:val="28"/>
                <w:szCs w:val="28"/>
                <w:cs/>
              </w:rPr>
            </w:pPr>
          </w:p>
        </w:tc>
        <w:tc>
          <w:tcPr>
            <w:tcW w:w="1350" w:type="dxa"/>
            <w:tcBorders>
              <w:top w:val="single" w:sz="4" w:space="0" w:color="auto"/>
              <w:bottom w:val="single" w:sz="4" w:space="0" w:color="auto"/>
            </w:tcBorders>
          </w:tcPr>
          <w:p w14:paraId="7D408D30" w14:textId="201B4C96" w:rsidR="00854AE9" w:rsidRPr="00962369" w:rsidRDefault="00854AE9">
            <w:pPr>
              <w:ind w:right="-72"/>
              <w:jc w:val="center"/>
              <w:rPr>
                <w:rFonts w:asciiTheme="majorBidi" w:hAnsiTheme="majorBidi" w:cstheme="majorBidi"/>
                <w:b/>
                <w:bCs/>
                <w:sz w:val="28"/>
                <w:szCs w:val="28"/>
              </w:rPr>
            </w:pPr>
            <w:r w:rsidRPr="00962369">
              <w:rPr>
                <w:rFonts w:asciiTheme="majorBidi" w:hAnsiTheme="majorBidi" w:cstheme="majorBidi"/>
                <w:b/>
                <w:bCs/>
                <w:sz w:val="28"/>
                <w:szCs w:val="28"/>
              </w:rPr>
              <w:t>2025</w:t>
            </w:r>
          </w:p>
        </w:tc>
        <w:tc>
          <w:tcPr>
            <w:tcW w:w="90" w:type="dxa"/>
          </w:tcPr>
          <w:p w14:paraId="30755F1A" w14:textId="77777777" w:rsidR="00854AE9" w:rsidRPr="00A66B3E" w:rsidRDefault="00854AE9">
            <w:pPr>
              <w:ind w:right="-72"/>
              <w:jc w:val="center"/>
              <w:rPr>
                <w:rFonts w:asciiTheme="majorBidi" w:hAnsiTheme="majorBidi" w:cstheme="majorBidi"/>
                <w:sz w:val="28"/>
                <w:szCs w:val="28"/>
              </w:rPr>
            </w:pPr>
          </w:p>
        </w:tc>
        <w:tc>
          <w:tcPr>
            <w:tcW w:w="1350" w:type="dxa"/>
            <w:tcBorders>
              <w:top w:val="single" w:sz="4" w:space="0" w:color="auto"/>
              <w:bottom w:val="single" w:sz="4" w:space="0" w:color="auto"/>
            </w:tcBorders>
          </w:tcPr>
          <w:p w14:paraId="21CE3B3E" w14:textId="56968200" w:rsidR="00854AE9" w:rsidRPr="00962369" w:rsidRDefault="00854AE9">
            <w:pPr>
              <w:ind w:right="-72"/>
              <w:jc w:val="center"/>
              <w:rPr>
                <w:rFonts w:asciiTheme="majorBidi" w:hAnsiTheme="majorBidi" w:cstheme="majorBidi"/>
                <w:b/>
                <w:bCs/>
                <w:sz w:val="28"/>
                <w:szCs w:val="28"/>
              </w:rPr>
            </w:pPr>
            <w:r w:rsidRPr="00962369">
              <w:rPr>
                <w:rFonts w:asciiTheme="majorBidi" w:hAnsiTheme="majorBidi" w:cstheme="majorBidi"/>
                <w:b/>
                <w:bCs/>
                <w:sz w:val="28"/>
                <w:szCs w:val="28"/>
              </w:rPr>
              <w:t>2024</w:t>
            </w:r>
          </w:p>
        </w:tc>
        <w:tc>
          <w:tcPr>
            <w:tcW w:w="90" w:type="dxa"/>
          </w:tcPr>
          <w:p w14:paraId="7FC38858" w14:textId="77777777" w:rsidR="00854AE9" w:rsidRPr="00A66B3E" w:rsidRDefault="00854AE9">
            <w:pPr>
              <w:ind w:right="-72"/>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0B529B79" w14:textId="62CBD5ED" w:rsidR="00854AE9" w:rsidRPr="00962369" w:rsidRDefault="00854AE9">
            <w:pPr>
              <w:ind w:right="-72"/>
              <w:jc w:val="center"/>
              <w:rPr>
                <w:rFonts w:asciiTheme="majorBidi" w:hAnsiTheme="majorBidi" w:cstheme="majorBidi"/>
                <w:b/>
                <w:bCs/>
                <w:sz w:val="28"/>
                <w:szCs w:val="28"/>
              </w:rPr>
            </w:pPr>
            <w:r w:rsidRPr="00962369">
              <w:rPr>
                <w:rFonts w:asciiTheme="majorBidi" w:hAnsiTheme="majorBidi" w:cstheme="majorBidi"/>
                <w:b/>
                <w:bCs/>
                <w:sz w:val="28"/>
                <w:szCs w:val="28"/>
              </w:rPr>
              <w:t>2025</w:t>
            </w:r>
          </w:p>
        </w:tc>
        <w:tc>
          <w:tcPr>
            <w:tcW w:w="90" w:type="dxa"/>
          </w:tcPr>
          <w:p w14:paraId="7B231C0A" w14:textId="77777777" w:rsidR="00854AE9" w:rsidRPr="00962369" w:rsidRDefault="00854AE9">
            <w:pPr>
              <w:ind w:right="-72"/>
              <w:jc w:val="center"/>
              <w:rPr>
                <w:rFonts w:asciiTheme="majorBidi" w:hAnsiTheme="majorBidi" w:cstheme="majorBidi"/>
                <w:b/>
                <w:bCs/>
                <w:sz w:val="28"/>
                <w:szCs w:val="28"/>
              </w:rPr>
            </w:pPr>
          </w:p>
        </w:tc>
        <w:tc>
          <w:tcPr>
            <w:tcW w:w="1172" w:type="dxa"/>
            <w:tcBorders>
              <w:top w:val="single" w:sz="4" w:space="0" w:color="auto"/>
              <w:bottom w:val="single" w:sz="4" w:space="0" w:color="auto"/>
            </w:tcBorders>
          </w:tcPr>
          <w:p w14:paraId="0CF7967C" w14:textId="1B043B06" w:rsidR="00854AE9" w:rsidRPr="00962369" w:rsidRDefault="00854AE9">
            <w:pPr>
              <w:ind w:right="-72"/>
              <w:jc w:val="center"/>
              <w:rPr>
                <w:rFonts w:asciiTheme="majorBidi" w:hAnsiTheme="majorBidi" w:cstheme="majorBidi"/>
                <w:b/>
                <w:bCs/>
                <w:sz w:val="28"/>
                <w:szCs w:val="28"/>
              </w:rPr>
            </w:pPr>
            <w:r w:rsidRPr="00962369">
              <w:rPr>
                <w:rFonts w:asciiTheme="majorBidi" w:hAnsiTheme="majorBidi" w:cstheme="majorBidi"/>
                <w:b/>
                <w:bCs/>
                <w:sz w:val="28"/>
                <w:szCs w:val="28"/>
              </w:rPr>
              <w:t>2024</w:t>
            </w:r>
          </w:p>
        </w:tc>
      </w:tr>
      <w:tr w:rsidR="00F42C56" w:rsidRPr="00C121F7" w14:paraId="350E443E" w14:textId="77777777" w:rsidTr="00CD0DAE">
        <w:trPr>
          <w:trHeight w:val="193"/>
        </w:trPr>
        <w:tc>
          <w:tcPr>
            <w:tcW w:w="3780" w:type="dxa"/>
            <w:gridSpan w:val="4"/>
            <w:vAlign w:val="bottom"/>
          </w:tcPr>
          <w:p w14:paraId="7C7352CC" w14:textId="29B6AE1B" w:rsidR="00F42C56" w:rsidRPr="00C121F7" w:rsidRDefault="00F42C56" w:rsidP="00F42C56">
            <w:pPr>
              <w:spacing w:line="360" w:lineRule="exact"/>
              <w:ind w:left="252" w:right="-43" w:hanging="252"/>
              <w:rPr>
                <w:rFonts w:asciiTheme="majorBidi" w:hAnsiTheme="majorBidi" w:cstheme="majorBidi"/>
                <w:sz w:val="28"/>
                <w:szCs w:val="28"/>
              </w:rPr>
            </w:pPr>
            <w:r w:rsidRPr="00B542DF">
              <w:rPr>
                <w:rFonts w:asciiTheme="majorBidi" w:hAnsiTheme="majorBidi" w:cstheme="majorBidi"/>
                <w:sz w:val="28"/>
                <w:szCs w:val="28"/>
              </w:rPr>
              <w:t>Purchase of land, construction in progress and project development cost</w:t>
            </w:r>
          </w:p>
        </w:tc>
        <w:tc>
          <w:tcPr>
            <w:tcW w:w="1350" w:type="dxa"/>
            <w:tcBorders>
              <w:top w:val="single" w:sz="4" w:space="0" w:color="auto"/>
            </w:tcBorders>
          </w:tcPr>
          <w:p w14:paraId="6F3C50C5" w14:textId="42B9ADE8" w:rsidR="00F42C56" w:rsidRPr="00C121F7" w:rsidRDefault="00F42C56" w:rsidP="00F42C56">
            <w:pPr>
              <w:tabs>
                <w:tab w:val="decimal" w:pos="1037"/>
              </w:tabs>
              <w:jc w:val="right"/>
              <w:rPr>
                <w:rFonts w:asciiTheme="majorBidi" w:hAnsiTheme="majorBidi" w:cstheme="majorBidi"/>
                <w:sz w:val="28"/>
                <w:szCs w:val="28"/>
              </w:rPr>
            </w:pPr>
            <w:r w:rsidRPr="001F3714">
              <w:rPr>
                <w:rFonts w:asciiTheme="majorBidi" w:hAnsiTheme="majorBidi" w:cstheme="majorBidi"/>
                <w:sz w:val="28"/>
                <w:szCs w:val="28"/>
              </w:rPr>
              <w:t>87,906</w:t>
            </w:r>
          </w:p>
        </w:tc>
        <w:tc>
          <w:tcPr>
            <w:tcW w:w="90" w:type="dxa"/>
          </w:tcPr>
          <w:p w14:paraId="77F38EB9" w14:textId="77777777" w:rsidR="00F42C56" w:rsidRPr="00C121F7" w:rsidRDefault="00F42C56" w:rsidP="00F42C56">
            <w:pPr>
              <w:tabs>
                <w:tab w:val="decimal" w:pos="1037"/>
              </w:tabs>
              <w:jc w:val="right"/>
              <w:rPr>
                <w:rFonts w:asciiTheme="majorBidi" w:hAnsiTheme="majorBidi" w:cstheme="majorBidi"/>
                <w:sz w:val="28"/>
                <w:szCs w:val="28"/>
              </w:rPr>
            </w:pPr>
          </w:p>
        </w:tc>
        <w:tc>
          <w:tcPr>
            <w:tcW w:w="1350" w:type="dxa"/>
            <w:tcBorders>
              <w:top w:val="single" w:sz="4" w:space="0" w:color="auto"/>
            </w:tcBorders>
          </w:tcPr>
          <w:p w14:paraId="55B74478" w14:textId="16038C94" w:rsidR="00F42C56" w:rsidRPr="00C121F7" w:rsidRDefault="00F42C56" w:rsidP="00F42C56">
            <w:pPr>
              <w:tabs>
                <w:tab w:val="decimal" w:pos="1037"/>
              </w:tabs>
              <w:jc w:val="right"/>
              <w:rPr>
                <w:rFonts w:asciiTheme="majorBidi" w:hAnsiTheme="majorBidi" w:cstheme="majorBidi"/>
                <w:sz w:val="28"/>
                <w:szCs w:val="28"/>
              </w:rPr>
            </w:pPr>
            <w:r w:rsidRPr="00A84AA1">
              <w:rPr>
                <w:rFonts w:asciiTheme="majorBidi" w:hAnsiTheme="majorBidi" w:cstheme="majorBidi"/>
                <w:sz w:val="28"/>
                <w:szCs w:val="28"/>
              </w:rPr>
              <w:t>458,596</w:t>
            </w:r>
          </w:p>
        </w:tc>
        <w:tc>
          <w:tcPr>
            <w:tcW w:w="90" w:type="dxa"/>
          </w:tcPr>
          <w:p w14:paraId="72CA93C5" w14:textId="77777777" w:rsidR="00F42C56" w:rsidRPr="00C121F7" w:rsidRDefault="00F42C56" w:rsidP="00F42C56">
            <w:pPr>
              <w:tabs>
                <w:tab w:val="decimal" w:pos="1037"/>
              </w:tabs>
              <w:jc w:val="right"/>
              <w:rPr>
                <w:rFonts w:asciiTheme="majorBidi" w:hAnsiTheme="majorBidi" w:cstheme="majorBidi"/>
                <w:sz w:val="28"/>
                <w:szCs w:val="28"/>
              </w:rPr>
            </w:pPr>
          </w:p>
        </w:tc>
        <w:tc>
          <w:tcPr>
            <w:tcW w:w="1260" w:type="dxa"/>
            <w:tcBorders>
              <w:top w:val="single" w:sz="4" w:space="0" w:color="auto"/>
            </w:tcBorders>
          </w:tcPr>
          <w:p w14:paraId="6093E726" w14:textId="7FF93D6F" w:rsidR="00F42C56" w:rsidRPr="00C121F7" w:rsidRDefault="00F42C56" w:rsidP="00F42C56">
            <w:pPr>
              <w:tabs>
                <w:tab w:val="decimal" w:pos="1037"/>
              </w:tabs>
              <w:jc w:val="right"/>
              <w:rPr>
                <w:rFonts w:asciiTheme="majorBidi" w:hAnsiTheme="majorBidi" w:cstheme="majorBidi"/>
                <w:sz w:val="28"/>
                <w:szCs w:val="28"/>
              </w:rPr>
            </w:pPr>
            <w:r w:rsidRPr="008F2F1B">
              <w:rPr>
                <w:rFonts w:asciiTheme="majorBidi" w:hAnsiTheme="majorBidi" w:cstheme="majorBidi"/>
                <w:sz w:val="28"/>
                <w:szCs w:val="28"/>
              </w:rPr>
              <w:t>87,906</w:t>
            </w:r>
          </w:p>
        </w:tc>
        <w:tc>
          <w:tcPr>
            <w:tcW w:w="90" w:type="dxa"/>
          </w:tcPr>
          <w:p w14:paraId="25177CF1" w14:textId="77777777" w:rsidR="00F42C56" w:rsidRPr="00C121F7" w:rsidRDefault="00F42C56" w:rsidP="00F42C56">
            <w:pPr>
              <w:tabs>
                <w:tab w:val="decimal" w:pos="1037"/>
              </w:tabs>
              <w:jc w:val="right"/>
              <w:rPr>
                <w:rFonts w:asciiTheme="majorBidi" w:hAnsiTheme="majorBidi" w:cstheme="majorBidi"/>
                <w:sz w:val="28"/>
                <w:szCs w:val="28"/>
              </w:rPr>
            </w:pPr>
          </w:p>
        </w:tc>
        <w:tc>
          <w:tcPr>
            <w:tcW w:w="1172" w:type="dxa"/>
            <w:tcBorders>
              <w:top w:val="single" w:sz="4" w:space="0" w:color="auto"/>
            </w:tcBorders>
          </w:tcPr>
          <w:p w14:paraId="1120DEC1" w14:textId="580A2A0D" w:rsidR="00F42C56" w:rsidRPr="00C121F7" w:rsidRDefault="00F42C56" w:rsidP="00F42C56">
            <w:pPr>
              <w:tabs>
                <w:tab w:val="decimal" w:pos="1037"/>
              </w:tabs>
              <w:jc w:val="right"/>
              <w:rPr>
                <w:rFonts w:asciiTheme="majorBidi" w:hAnsiTheme="majorBidi" w:cstheme="majorBidi"/>
                <w:sz w:val="28"/>
                <w:szCs w:val="28"/>
              </w:rPr>
            </w:pPr>
            <w:r w:rsidRPr="00A84AA1">
              <w:rPr>
                <w:rFonts w:asciiTheme="majorBidi" w:hAnsiTheme="majorBidi" w:cstheme="majorBidi"/>
                <w:sz w:val="28"/>
                <w:szCs w:val="28"/>
              </w:rPr>
              <w:t>515,270</w:t>
            </w:r>
          </w:p>
        </w:tc>
      </w:tr>
      <w:tr w:rsidR="00C54C0C" w:rsidRPr="00C121F7" w14:paraId="52C55701" w14:textId="77777777" w:rsidTr="00CD0DAE">
        <w:trPr>
          <w:trHeight w:val="409"/>
        </w:trPr>
        <w:tc>
          <w:tcPr>
            <w:tcW w:w="3780" w:type="dxa"/>
            <w:gridSpan w:val="4"/>
            <w:vAlign w:val="bottom"/>
          </w:tcPr>
          <w:p w14:paraId="7F5CC5DA" w14:textId="6003C551" w:rsidR="00C54C0C" w:rsidRPr="00FC60DF" w:rsidRDefault="00C54C0C" w:rsidP="00C54C0C">
            <w:pPr>
              <w:spacing w:line="360" w:lineRule="exact"/>
              <w:ind w:left="252" w:right="-43" w:hanging="252"/>
              <w:rPr>
                <w:rFonts w:asciiTheme="majorBidi" w:hAnsiTheme="majorBidi" w:cstheme="majorBidi"/>
                <w:sz w:val="28"/>
                <w:szCs w:val="28"/>
                <w:cs/>
              </w:rPr>
            </w:pPr>
            <w:r w:rsidRPr="00B542DF">
              <w:rPr>
                <w:rFonts w:asciiTheme="majorBidi" w:hAnsiTheme="majorBidi" w:cstheme="majorBidi"/>
                <w:sz w:val="28"/>
                <w:szCs w:val="28"/>
              </w:rPr>
              <w:t>Changes in project development costs</w:t>
            </w:r>
          </w:p>
        </w:tc>
        <w:tc>
          <w:tcPr>
            <w:tcW w:w="1350" w:type="dxa"/>
            <w:vAlign w:val="bottom"/>
          </w:tcPr>
          <w:p w14:paraId="251F3967" w14:textId="5777D2FD" w:rsidR="00C54C0C" w:rsidRPr="00FC60DF" w:rsidRDefault="00C54C0C" w:rsidP="00C54C0C">
            <w:pPr>
              <w:tabs>
                <w:tab w:val="decimal" w:pos="1037"/>
              </w:tabs>
              <w:jc w:val="right"/>
              <w:rPr>
                <w:rFonts w:asciiTheme="majorBidi" w:hAnsiTheme="majorBidi" w:cstheme="majorBidi"/>
                <w:sz w:val="28"/>
                <w:szCs w:val="28"/>
                <w:cs/>
              </w:rPr>
            </w:pPr>
            <w:r w:rsidRPr="001F3714">
              <w:rPr>
                <w:rFonts w:asciiTheme="majorBidi" w:hAnsiTheme="majorBidi" w:cstheme="majorBidi"/>
                <w:sz w:val="28"/>
                <w:szCs w:val="28"/>
              </w:rPr>
              <w:t>4,913</w:t>
            </w:r>
          </w:p>
        </w:tc>
        <w:tc>
          <w:tcPr>
            <w:tcW w:w="90" w:type="dxa"/>
          </w:tcPr>
          <w:p w14:paraId="39E9EBFA" w14:textId="77777777" w:rsidR="00C54C0C" w:rsidRPr="00C121F7" w:rsidRDefault="00C54C0C" w:rsidP="00C54C0C">
            <w:pPr>
              <w:tabs>
                <w:tab w:val="decimal" w:pos="1037"/>
              </w:tabs>
              <w:jc w:val="right"/>
              <w:rPr>
                <w:rFonts w:asciiTheme="majorBidi" w:hAnsiTheme="majorBidi" w:cstheme="majorBidi"/>
                <w:sz w:val="28"/>
                <w:szCs w:val="28"/>
                <w:lang w:val="en-GB"/>
              </w:rPr>
            </w:pPr>
          </w:p>
        </w:tc>
        <w:tc>
          <w:tcPr>
            <w:tcW w:w="1350" w:type="dxa"/>
            <w:vAlign w:val="bottom"/>
          </w:tcPr>
          <w:p w14:paraId="5E0E9B34" w14:textId="77777777" w:rsidR="00C54C0C" w:rsidRPr="00C121F7" w:rsidRDefault="00C54C0C" w:rsidP="00C54C0C">
            <w:pPr>
              <w:tabs>
                <w:tab w:val="decimal" w:pos="1037"/>
              </w:tabs>
              <w:jc w:val="right"/>
              <w:rPr>
                <w:rFonts w:asciiTheme="majorBidi" w:hAnsiTheme="majorBidi" w:cstheme="majorBidi"/>
                <w:sz w:val="28"/>
                <w:szCs w:val="28"/>
                <w:lang w:val="en-GB"/>
              </w:rPr>
            </w:pPr>
            <w:r w:rsidRPr="00A84AA1">
              <w:rPr>
                <w:rFonts w:asciiTheme="majorBidi" w:hAnsiTheme="majorBidi" w:cstheme="majorBidi"/>
                <w:sz w:val="28"/>
                <w:szCs w:val="28"/>
              </w:rPr>
              <w:t>389,729</w:t>
            </w:r>
          </w:p>
        </w:tc>
        <w:tc>
          <w:tcPr>
            <w:tcW w:w="90" w:type="dxa"/>
          </w:tcPr>
          <w:p w14:paraId="7164FB5F" w14:textId="77777777" w:rsidR="00C54C0C" w:rsidRPr="00C121F7" w:rsidRDefault="00C54C0C" w:rsidP="00C54C0C">
            <w:pPr>
              <w:tabs>
                <w:tab w:val="decimal" w:pos="1037"/>
              </w:tabs>
              <w:jc w:val="right"/>
              <w:rPr>
                <w:rFonts w:asciiTheme="majorBidi" w:hAnsiTheme="majorBidi" w:cstheme="majorBidi"/>
                <w:sz w:val="28"/>
                <w:szCs w:val="28"/>
                <w:lang w:val="en-GB"/>
              </w:rPr>
            </w:pPr>
          </w:p>
        </w:tc>
        <w:tc>
          <w:tcPr>
            <w:tcW w:w="1260" w:type="dxa"/>
            <w:vAlign w:val="bottom"/>
          </w:tcPr>
          <w:p w14:paraId="4A0C516A" w14:textId="1B8325A9" w:rsidR="00C54C0C" w:rsidRPr="00C121F7" w:rsidRDefault="00C54C0C" w:rsidP="00C54C0C">
            <w:pPr>
              <w:tabs>
                <w:tab w:val="decimal" w:pos="1037"/>
              </w:tabs>
              <w:jc w:val="right"/>
              <w:rPr>
                <w:rFonts w:asciiTheme="majorBidi" w:hAnsiTheme="majorBidi" w:cstheme="majorBidi"/>
                <w:sz w:val="28"/>
                <w:szCs w:val="28"/>
                <w:lang w:val="en-GB"/>
              </w:rPr>
            </w:pPr>
            <w:r w:rsidRPr="004C07DC">
              <w:rPr>
                <w:rFonts w:asciiTheme="majorBidi" w:hAnsiTheme="majorBidi" w:cstheme="majorBidi"/>
                <w:sz w:val="28"/>
                <w:szCs w:val="28"/>
              </w:rPr>
              <w:t>4,913</w:t>
            </w:r>
          </w:p>
        </w:tc>
        <w:tc>
          <w:tcPr>
            <w:tcW w:w="90" w:type="dxa"/>
          </w:tcPr>
          <w:p w14:paraId="559C2A8B" w14:textId="77777777" w:rsidR="00C54C0C" w:rsidRPr="00C121F7" w:rsidRDefault="00C54C0C" w:rsidP="00C54C0C">
            <w:pPr>
              <w:tabs>
                <w:tab w:val="decimal" w:pos="1037"/>
              </w:tabs>
              <w:jc w:val="right"/>
              <w:rPr>
                <w:rFonts w:asciiTheme="majorBidi" w:hAnsiTheme="majorBidi" w:cstheme="majorBidi"/>
                <w:sz w:val="28"/>
                <w:szCs w:val="28"/>
                <w:lang w:val="en-GB"/>
              </w:rPr>
            </w:pPr>
          </w:p>
        </w:tc>
        <w:tc>
          <w:tcPr>
            <w:tcW w:w="1172" w:type="dxa"/>
            <w:vAlign w:val="bottom"/>
          </w:tcPr>
          <w:p w14:paraId="63190AEF" w14:textId="77777777" w:rsidR="00C54C0C" w:rsidRPr="00C121F7" w:rsidRDefault="00C54C0C" w:rsidP="00C54C0C">
            <w:pPr>
              <w:tabs>
                <w:tab w:val="decimal" w:pos="1037"/>
              </w:tabs>
              <w:jc w:val="right"/>
              <w:rPr>
                <w:rFonts w:asciiTheme="majorBidi" w:hAnsiTheme="majorBidi" w:cstheme="majorBidi"/>
                <w:sz w:val="28"/>
                <w:szCs w:val="28"/>
                <w:lang w:val="en-GB"/>
              </w:rPr>
            </w:pPr>
            <w:r w:rsidRPr="00A84AA1">
              <w:rPr>
                <w:rFonts w:asciiTheme="majorBidi" w:hAnsiTheme="majorBidi" w:cstheme="majorBidi"/>
                <w:sz w:val="28"/>
                <w:szCs w:val="28"/>
              </w:rPr>
              <w:t>389,334</w:t>
            </w:r>
          </w:p>
        </w:tc>
      </w:tr>
      <w:tr w:rsidR="004B7645" w:rsidRPr="00C121F7" w14:paraId="392FECC9" w14:textId="77777777" w:rsidTr="00CD0DAE">
        <w:trPr>
          <w:trHeight w:val="409"/>
        </w:trPr>
        <w:tc>
          <w:tcPr>
            <w:tcW w:w="3780" w:type="dxa"/>
            <w:gridSpan w:val="4"/>
            <w:vAlign w:val="bottom"/>
          </w:tcPr>
          <w:p w14:paraId="77A79594" w14:textId="501F6CDD" w:rsidR="004B7645" w:rsidRPr="00FC60DF" w:rsidRDefault="004B7645" w:rsidP="004B7645">
            <w:pPr>
              <w:spacing w:line="360" w:lineRule="exact"/>
              <w:ind w:left="252" w:right="-43" w:hanging="252"/>
              <w:rPr>
                <w:rFonts w:asciiTheme="majorBidi" w:hAnsiTheme="majorBidi" w:cstheme="majorBidi"/>
                <w:sz w:val="28"/>
                <w:szCs w:val="28"/>
                <w:cs/>
              </w:rPr>
            </w:pPr>
            <w:r w:rsidRPr="00B542DF">
              <w:rPr>
                <w:rFonts w:asciiTheme="majorBidi" w:hAnsiTheme="majorBidi" w:cstheme="majorBidi"/>
                <w:sz w:val="28"/>
                <w:szCs w:val="28"/>
              </w:rPr>
              <w:t>Salaries and wages and other employee benefits</w:t>
            </w:r>
          </w:p>
        </w:tc>
        <w:tc>
          <w:tcPr>
            <w:tcW w:w="1350" w:type="dxa"/>
            <w:vAlign w:val="bottom"/>
          </w:tcPr>
          <w:p w14:paraId="73225542" w14:textId="598F08D3" w:rsidR="004B7645" w:rsidRPr="00C121F7" w:rsidRDefault="004B7645" w:rsidP="004B7645">
            <w:pPr>
              <w:tabs>
                <w:tab w:val="decimal" w:pos="1037"/>
              </w:tabs>
              <w:jc w:val="right"/>
              <w:rPr>
                <w:rFonts w:asciiTheme="majorBidi" w:hAnsiTheme="majorBidi" w:cstheme="majorBidi"/>
                <w:sz w:val="28"/>
                <w:szCs w:val="28"/>
              </w:rPr>
            </w:pPr>
            <w:r w:rsidRPr="00A273E7">
              <w:rPr>
                <w:rFonts w:asciiTheme="majorBidi" w:hAnsiTheme="majorBidi" w:cstheme="majorBidi"/>
                <w:sz w:val="28"/>
                <w:szCs w:val="28"/>
              </w:rPr>
              <w:t>52,151</w:t>
            </w:r>
          </w:p>
        </w:tc>
        <w:tc>
          <w:tcPr>
            <w:tcW w:w="90" w:type="dxa"/>
          </w:tcPr>
          <w:p w14:paraId="072DC6FB" w14:textId="77777777" w:rsidR="004B7645" w:rsidRPr="00C121F7" w:rsidRDefault="004B7645" w:rsidP="004B7645">
            <w:pPr>
              <w:tabs>
                <w:tab w:val="decimal" w:pos="1037"/>
              </w:tabs>
              <w:jc w:val="right"/>
              <w:rPr>
                <w:rFonts w:asciiTheme="majorBidi" w:hAnsiTheme="majorBidi" w:cstheme="majorBidi"/>
                <w:sz w:val="28"/>
                <w:szCs w:val="28"/>
                <w:lang w:val="en-GB"/>
              </w:rPr>
            </w:pPr>
          </w:p>
        </w:tc>
        <w:tc>
          <w:tcPr>
            <w:tcW w:w="1350" w:type="dxa"/>
            <w:vAlign w:val="bottom"/>
          </w:tcPr>
          <w:p w14:paraId="0237445C" w14:textId="77777777" w:rsidR="004B7645" w:rsidRPr="00C121F7" w:rsidRDefault="004B7645" w:rsidP="004B7645">
            <w:pPr>
              <w:tabs>
                <w:tab w:val="decimal" w:pos="1037"/>
              </w:tabs>
              <w:jc w:val="right"/>
              <w:rPr>
                <w:rFonts w:asciiTheme="majorBidi" w:hAnsiTheme="majorBidi" w:cstheme="majorBidi"/>
                <w:sz w:val="28"/>
                <w:szCs w:val="28"/>
              </w:rPr>
            </w:pPr>
            <w:r w:rsidRPr="00A84AA1">
              <w:rPr>
                <w:rFonts w:asciiTheme="majorBidi" w:hAnsiTheme="majorBidi" w:cstheme="majorBidi"/>
                <w:sz w:val="28"/>
                <w:szCs w:val="28"/>
              </w:rPr>
              <w:t>62,870</w:t>
            </w:r>
          </w:p>
        </w:tc>
        <w:tc>
          <w:tcPr>
            <w:tcW w:w="90" w:type="dxa"/>
          </w:tcPr>
          <w:p w14:paraId="1D46213D" w14:textId="77777777" w:rsidR="004B7645" w:rsidRPr="00C121F7" w:rsidRDefault="004B7645" w:rsidP="004B7645">
            <w:pPr>
              <w:tabs>
                <w:tab w:val="decimal" w:pos="1037"/>
              </w:tabs>
              <w:jc w:val="right"/>
              <w:rPr>
                <w:rFonts w:asciiTheme="majorBidi" w:hAnsiTheme="majorBidi" w:cstheme="majorBidi"/>
                <w:sz w:val="28"/>
                <w:szCs w:val="28"/>
                <w:lang w:val="en-GB"/>
              </w:rPr>
            </w:pPr>
          </w:p>
        </w:tc>
        <w:tc>
          <w:tcPr>
            <w:tcW w:w="1260" w:type="dxa"/>
            <w:vAlign w:val="bottom"/>
          </w:tcPr>
          <w:p w14:paraId="2675F443" w14:textId="55D193DE" w:rsidR="004B7645" w:rsidRPr="00C121F7" w:rsidRDefault="004B7645" w:rsidP="004B7645">
            <w:pPr>
              <w:tabs>
                <w:tab w:val="decimal" w:pos="1037"/>
              </w:tabs>
              <w:jc w:val="right"/>
              <w:rPr>
                <w:rFonts w:asciiTheme="majorBidi" w:hAnsiTheme="majorBidi" w:cstheme="majorBidi"/>
                <w:sz w:val="28"/>
                <w:szCs w:val="28"/>
              </w:rPr>
            </w:pPr>
            <w:r w:rsidRPr="004C07DC">
              <w:rPr>
                <w:rFonts w:asciiTheme="majorBidi" w:hAnsiTheme="majorBidi" w:cstheme="majorBidi"/>
                <w:sz w:val="28"/>
                <w:szCs w:val="28"/>
              </w:rPr>
              <w:t>32,710</w:t>
            </w:r>
          </w:p>
        </w:tc>
        <w:tc>
          <w:tcPr>
            <w:tcW w:w="90" w:type="dxa"/>
          </w:tcPr>
          <w:p w14:paraId="16286351" w14:textId="77777777" w:rsidR="004B7645" w:rsidRPr="00C121F7" w:rsidRDefault="004B7645" w:rsidP="004B7645">
            <w:pPr>
              <w:tabs>
                <w:tab w:val="decimal" w:pos="1037"/>
              </w:tabs>
              <w:jc w:val="right"/>
              <w:rPr>
                <w:rFonts w:asciiTheme="majorBidi" w:hAnsiTheme="majorBidi" w:cstheme="majorBidi"/>
                <w:sz w:val="28"/>
                <w:szCs w:val="28"/>
                <w:lang w:val="en-GB"/>
              </w:rPr>
            </w:pPr>
          </w:p>
        </w:tc>
        <w:tc>
          <w:tcPr>
            <w:tcW w:w="1172" w:type="dxa"/>
            <w:vAlign w:val="bottom"/>
          </w:tcPr>
          <w:p w14:paraId="2676DE03" w14:textId="77777777" w:rsidR="004B7645" w:rsidRPr="00C121F7" w:rsidRDefault="004B7645" w:rsidP="004B7645">
            <w:pPr>
              <w:tabs>
                <w:tab w:val="decimal" w:pos="1037"/>
              </w:tabs>
              <w:jc w:val="right"/>
              <w:rPr>
                <w:rFonts w:asciiTheme="majorBidi" w:hAnsiTheme="majorBidi" w:cstheme="majorBidi"/>
                <w:sz w:val="28"/>
                <w:szCs w:val="28"/>
              </w:rPr>
            </w:pPr>
            <w:r w:rsidRPr="00A84AA1">
              <w:rPr>
                <w:rFonts w:asciiTheme="majorBidi" w:hAnsiTheme="majorBidi" w:cstheme="majorBidi"/>
                <w:sz w:val="28"/>
                <w:szCs w:val="28"/>
              </w:rPr>
              <w:t>40,490</w:t>
            </w:r>
          </w:p>
        </w:tc>
      </w:tr>
      <w:tr w:rsidR="00B83884" w:rsidRPr="00C121F7" w14:paraId="322C840F" w14:textId="77777777" w:rsidTr="00CD0DAE">
        <w:trPr>
          <w:trHeight w:val="409"/>
        </w:trPr>
        <w:tc>
          <w:tcPr>
            <w:tcW w:w="3780" w:type="dxa"/>
            <w:gridSpan w:val="4"/>
            <w:vAlign w:val="bottom"/>
          </w:tcPr>
          <w:p w14:paraId="7E9BB0BC" w14:textId="7F7204F9" w:rsidR="00B83884" w:rsidRPr="00FC60DF" w:rsidRDefault="00B83884" w:rsidP="00B83884">
            <w:pPr>
              <w:spacing w:line="360" w:lineRule="exact"/>
              <w:ind w:left="252" w:right="-43" w:hanging="252"/>
              <w:rPr>
                <w:rFonts w:asciiTheme="majorBidi" w:hAnsiTheme="majorBidi" w:cstheme="majorBidi"/>
                <w:sz w:val="28"/>
                <w:szCs w:val="28"/>
                <w:cs/>
              </w:rPr>
            </w:pPr>
            <w:r w:rsidRPr="00B542DF">
              <w:rPr>
                <w:rFonts w:asciiTheme="majorBidi" w:hAnsiTheme="majorBidi" w:cstheme="majorBidi"/>
                <w:sz w:val="28"/>
                <w:szCs w:val="28"/>
              </w:rPr>
              <w:t>Depreciation and amortisation expenses</w:t>
            </w:r>
          </w:p>
        </w:tc>
        <w:tc>
          <w:tcPr>
            <w:tcW w:w="1350" w:type="dxa"/>
            <w:vAlign w:val="bottom"/>
          </w:tcPr>
          <w:p w14:paraId="35D814B5" w14:textId="3E951B65" w:rsidR="00B83884" w:rsidRPr="00C121F7" w:rsidRDefault="00B83884" w:rsidP="00B83884">
            <w:pPr>
              <w:tabs>
                <w:tab w:val="decimal" w:pos="1037"/>
              </w:tabs>
              <w:jc w:val="right"/>
              <w:rPr>
                <w:rFonts w:asciiTheme="majorBidi" w:hAnsiTheme="majorBidi" w:cstheme="majorBidi"/>
                <w:sz w:val="28"/>
                <w:szCs w:val="28"/>
              </w:rPr>
            </w:pPr>
            <w:r w:rsidRPr="00A273E7">
              <w:rPr>
                <w:rFonts w:asciiTheme="majorBidi" w:hAnsiTheme="majorBidi" w:cstheme="majorBidi"/>
                <w:sz w:val="28"/>
                <w:szCs w:val="28"/>
              </w:rPr>
              <w:t>149,377</w:t>
            </w:r>
          </w:p>
        </w:tc>
        <w:tc>
          <w:tcPr>
            <w:tcW w:w="90" w:type="dxa"/>
          </w:tcPr>
          <w:p w14:paraId="3D9F39B2" w14:textId="77777777" w:rsidR="00B83884" w:rsidRPr="00C121F7" w:rsidRDefault="00B83884" w:rsidP="00B83884">
            <w:pPr>
              <w:tabs>
                <w:tab w:val="decimal" w:pos="1037"/>
              </w:tabs>
              <w:jc w:val="right"/>
              <w:rPr>
                <w:rFonts w:asciiTheme="majorBidi" w:hAnsiTheme="majorBidi" w:cstheme="majorBidi"/>
                <w:sz w:val="28"/>
                <w:szCs w:val="28"/>
                <w:lang w:val="en-GB"/>
              </w:rPr>
            </w:pPr>
          </w:p>
        </w:tc>
        <w:tc>
          <w:tcPr>
            <w:tcW w:w="1350" w:type="dxa"/>
            <w:vAlign w:val="bottom"/>
          </w:tcPr>
          <w:p w14:paraId="2075489E" w14:textId="77777777" w:rsidR="00B83884" w:rsidRPr="00C121F7" w:rsidRDefault="00B83884" w:rsidP="00B83884">
            <w:pPr>
              <w:tabs>
                <w:tab w:val="decimal" w:pos="1037"/>
              </w:tabs>
              <w:jc w:val="right"/>
              <w:rPr>
                <w:rFonts w:asciiTheme="majorBidi" w:hAnsiTheme="majorBidi" w:cstheme="majorBidi"/>
                <w:sz w:val="28"/>
                <w:szCs w:val="28"/>
              </w:rPr>
            </w:pPr>
            <w:r w:rsidRPr="00A84AA1">
              <w:rPr>
                <w:rFonts w:asciiTheme="majorBidi" w:hAnsiTheme="majorBidi" w:cstheme="majorBidi"/>
                <w:sz w:val="28"/>
                <w:szCs w:val="28"/>
              </w:rPr>
              <w:t>121,521</w:t>
            </w:r>
          </w:p>
        </w:tc>
        <w:tc>
          <w:tcPr>
            <w:tcW w:w="90" w:type="dxa"/>
          </w:tcPr>
          <w:p w14:paraId="4E6F9EE7" w14:textId="77777777" w:rsidR="00B83884" w:rsidRPr="00C121F7" w:rsidRDefault="00B83884" w:rsidP="00B83884">
            <w:pPr>
              <w:tabs>
                <w:tab w:val="decimal" w:pos="1037"/>
              </w:tabs>
              <w:jc w:val="right"/>
              <w:rPr>
                <w:rFonts w:asciiTheme="majorBidi" w:hAnsiTheme="majorBidi" w:cstheme="majorBidi"/>
                <w:sz w:val="28"/>
                <w:szCs w:val="28"/>
                <w:lang w:val="en-GB"/>
              </w:rPr>
            </w:pPr>
          </w:p>
        </w:tc>
        <w:tc>
          <w:tcPr>
            <w:tcW w:w="1260" w:type="dxa"/>
            <w:vAlign w:val="bottom"/>
          </w:tcPr>
          <w:p w14:paraId="2B2FE507" w14:textId="5B7EA710" w:rsidR="00B83884" w:rsidRPr="00C121F7" w:rsidRDefault="00B83884" w:rsidP="00B83884">
            <w:pPr>
              <w:tabs>
                <w:tab w:val="decimal" w:pos="1037"/>
              </w:tabs>
              <w:jc w:val="right"/>
              <w:rPr>
                <w:rFonts w:asciiTheme="majorBidi" w:hAnsiTheme="majorBidi" w:cstheme="majorBidi"/>
                <w:sz w:val="28"/>
                <w:szCs w:val="28"/>
              </w:rPr>
            </w:pPr>
            <w:r w:rsidRPr="00DC6A82">
              <w:rPr>
                <w:rFonts w:asciiTheme="majorBidi" w:hAnsiTheme="majorBidi" w:cstheme="majorBidi"/>
                <w:sz w:val="28"/>
                <w:szCs w:val="28"/>
              </w:rPr>
              <w:t>77,</w:t>
            </w:r>
            <w:r w:rsidRPr="00696201">
              <w:rPr>
                <w:rFonts w:asciiTheme="majorBidi" w:hAnsiTheme="majorBidi" w:cstheme="majorBidi"/>
                <w:sz w:val="28"/>
                <w:szCs w:val="28"/>
              </w:rPr>
              <w:t>115</w:t>
            </w:r>
          </w:p>
        </w:tc>
        <w:tc>
          <w:tcPr>
            <w:tcW w:w="90" w:type="dxa"/>
          </w:tcPr>
          <w:p w14:paraId="6772009A" w14:textId="77777777" w:rsidR="00B83884" w:rsidRPr="00C121F7" w:rsidRDefault="00B83884" w:rsidP="00B83884">
            <w:pPr>
              <w:tabs>
                <w:tab w:val="decimal" w:pos="1037"/>
              </w:tabs>
              <w:jc w:val="right"/>
              <w:rPr>
                <w:rFonts w:asciiTheme="majorBidi" w:hAnsiTheme="majorBidi" w:cstheme="majorBidi"/>
                <w:sz w:val="28"/>
                <w:szCs w:val="28"/>
                <w:lang w:val="en-GB"/>
              </w:rPr>
            </w:pPr>
          </w:p>
        </w:tc>
        <w:tc>
          <w:tcPr>
            <w:tcW w:w="1172" w:type="dxa"/>
            <w:vAlign w:val="bottom"/>
          </w:tcPr>
          <w:p w14:paraId="1B8E0397" w14:textId="77777777" w:rsidR="00B83884" w:rsidRPr="00C121F7" w:rsidRDefault="00B83884" w:rsidP="00B83884">
            <w:pPr>
              <w:tabs>
                <w:tab w:val="decimal" w:pos="1037"/>
              </w:tabs>
              <w:jc w:val="right"/>
              <w:rPr>
                <w:rFonts w:asciiTheme="majorBidi" w:hAnsiTheme="majorBidi" w:cstheme="majorBidi"/>
                <w:sz w:val="28"/>
                <w:szCs w:val="28"/>
              </w:rPr>
            </w:pPr>
            <w:r w:rsidRPr="00A84AA1">
              <w:rPr>
                <w:rFonts w:asciiTheme="majorBidi" w:hAnsiTheme="majorBidi" w:cstheme="majorBidi"/>
                <w:sz w:val="28"/>
                <w:szCs w:val="28"/>
              </w:rPr>
              <w:t>40,372</w:t>
            </w:r>
          </w:p>
        </w:tc>
      </w:tr>
      <w:tr w:rsidR="00AF2ABE" w:rsidRPr="00C121F7" w14:paraId="4B5A8A38" w14:textId="77777777" w:rsidTr="00301ADB">
        <w:trPr>
          <w:trHeight w:val="409"/>
        </w:trPr>
        <w:tc>
          <w:tcPr>
            <w:tcW w:w="3780" w:type="dxa"/>
            <w:gridSpan w:val="4"/>
            <w:vAlign w:val="bottom"/>
          </w:tcPr>
          <w:p w14:paraId="70D302DF" w14:textId="2AAFDCA2" w:rsidR="00AF2ABE" w:rsidRPr="00FC60DF" w:rsidRDefault="00AF2ABE" w:rsidP="00AF2ABE">
            <w:pPr>
              <w:spacing w:line="360" w:lineRule="exact"/>
              <w:ind w:left="252" w:right="-43" w:hanging="252"/>
              <w:rPr>
                <w:rFonts w:asciiTheme="majorBidi" w:hAnsiTheme="majorBidi" w:cstheme="majorBidi"/>
                <w:sz w:val="28"/>
                <w:szCs w:val="28"/>
                <w:cs/>
              </w:rPr>
            </w:pPr>
            <w:r w:rsidRPr="00B542DF">
              <w:rPr>
                <w:rFonts w:asciiTheme="majorBidi" w:hAnsiTheme="majorBidi" w:cstheme="majorBidi"/>
                <w:sz w:val="28"/>
                <w:szCs w:val="28"/>
              </w:rPr>
              <w:t>Director and management benefits</w:t>
            </w:r>
          </w:p>
        </w:tc>
        <w:tc>
          <w:tcPr>
            <w:tcW w:w="1350" w:type="dxa"/>
            <w:vAlign w:val="bottom"/>
          </w:tcPr>
          <w:p w14:paraId="6A221387" w14:textId="5FE7EA4E" w:rsidR="00AF2ABE" w:rsidRPr="00C121F7" w:rsidRDefault="00AF2ABE" w:rsidP="00AF2ABE">
            <w:pPr>
              <w:tabs>
                <w:tab w:val="decimal" w:pos="1037"/>
              </w:tabs>
              <w:jc w:val="right"/>
              <w:rPr>
                <w:rFonts w:asciiTheme="majorBidi" w:hAnsiTheme="majorBidi" w:cstheme="majorBidi"/>
                <w:sz w:val="28"/>
                <w:szCs w:val="28"/>
              </w:rPr>
            </w:pPr>
            <w:r w:rsidRPr="001125B2">
              <w:rPr>
                <w:rFonts w:asciiTheme="majorBidi" w:hAnsiTheme="majorBidi" w:cstheme="majorBidi"/>
                <w:sz w:val="28"/>
                <w:szCs w:val="28"/>
              </w:rPr>
              <w:t>59,187</w:t>
            </w:r>
          </w:p>
        </w:tc>
        <w:tc>
          <w:tcPr>
            <w:tcW w:w="90" w:type="dxa"/>
          </w:tcPr>
          <w:p w14:paraId="38541F40" w14:textId="77777777" w:rsidR="00AF2ABE" w:rsidRPr="00C121F7" w:rsidRDefault="00AF2ABE" w:rsidP="00AF2ABE">
            <w:pPr>
              <w:tabs>
                <w:tab w:val="decimal" w:pos="1037"/>
              </w:tabs>
              <w:jc w:val="right"/>
              <w:rPr>
                <w:rFonts w:asciiTheme="majorBidi" w:hAnsiTheme="majorBidi" w:cstheme="majorBidi"/>
                <w:sz w:val="28"/>
                <w:szCs w:val="28"/>
                <w:lang w:val="en-GB"/>
              </w:rPr>
            </w:pPr>
          </w:p>
        </w:tc>
        <w:tc>
          <w:tcPr>
            <w:tcW w:w="1350" w:type="dxa"/>
            <w:vAlign w:val="bottom"/>
          </w:tcPr>
          <w:p w14:paraId="0E3FA1BC" w14:textId="77777777" w:rsidR="00AF2ABE" w:rsidRPr="00C121F7" w:rsidRDefault="00AF2ABE" w:rsidP="00AF2ABE">
            <w:pPr>
              <w:tabs>
                <w:tab w:val="decimal" w:pos="1037"/>
              </w:tabs>
              <w:jc w:val="right"/>
              <w:rPr>
                <w:rFonts w:asciiTheme="majorBidi" w:hAnsiTheme="majorBidi" w:cstheme="majorBidi"/>
                <w:sz w:val="28"/>
                <w:szCs w:val="28"/>
              </w:rPr>
            </w:pPr>
            <w:r w:rsidRPr="00A84AA1">
              <w:rPr>
                <w:rFonts w:asciiTheme="majorBidi" w:hAnsiTheme="majorBidi" w:cstheme="majorBidi"/>
                <w:sz w:val="28"/>
                <w:szCs w:val="28"/>
              </w:rPr>
              <w:t>79,251</w:t>
            </w:r>
          </w:p>
        </w:tc>
        <w:tc>
          <w:tcPr>
            <w:tcW w:w="90" w:type="dxa"/>
          </w:tcPr>
          <w:p w14:paraId="3A2C67B6" w14:textId="77777777" w:rsidR="00AF2ABE" w:rsidRPr="00C121F7" w:rsidRDefault="00AF2ABE" w:rsidP="00AF2ABE">
            <w:pPr>
              <w:tabs>
                <w:tab w:val="decimal" w:pos="1037"/>
              </w:tabs>
              <w:jc w:val="right"/>
              <w:rPr>
                <w:rFonts w:asciiTheme="majorBidi" w:hAnsiTheme="majorBidi" w:cstheme="majorBidi"/>
                <w:sz w:val="28"/>
                <w:szCs w:val="28"/>
                <w:lang w:val="en-GB"/>
              </w:rPr>
            </w:pPr>
          </w:p>
        </w:tc>
        <w:tc>
          <w:tcPr>
            <w:tcW w:w="1260" w:type="dxa"/>
            <w:vAlign w:val="bottom"/>
          </w:tcPr>
          <w:p w14:paraId="549396B8" w14:textId="2F355AF7" w:rsidR="00AF2ABE" w:rsidRPr="00C121F7" w:rsidRDefault="00AF2ABE" w:rsidP="00AF2ABE">
            <w:pPr>
              <w:tabs>
                <w:tab w:val="decimal" w:pos="1037"/>
              </w:tabs>
              <w:jc w:val="right"/>
              <w:rPr>
                <w:rFonts w:asciiTheme="majorBidi" w:hAnsiTheme="majorBidi" w:cstheme="majorBidi"/>
                <w:sz w:val="28"/>
                <w:szCs w:val="28"/>
              </w:rPr>
            </w:pPr>
            <w:r w:rsidRPr="00696201">
              <w:rPr>
                <w:rFonts w:asciiTheme="majorBidi" w:hAnsiTheme="majorBidi" w:cstheme="majorBidi"/>
                <w:sz w:val="28"/>
                <w:szCs w:val="28"/>
              </w:rPr>
              <w:t>58,745</w:t>
            </w:r>
          </w:p>
        </w:tc>
        <w:tc>
          <w:tcPr>
            <w:tcW w:w="90" w:type="dxa"/>
          </w:tcPr>
          <w:p w14:paraId="3D09F65F" w14:textId="77777777" w:rsidR="00AF2ABE" w:rsidRPr="00C121F7" w:rsidRDefault="00AF2ABE" w:rsidP="00AF2ABE">
            <w:pPr>
              <w:tabs>
                <w:tab w:val="decimal" w:pos="1037"/>
              </w:tabs>
              <w:jc w:val="right"/>
              <w:rPr>
                <w:rFonts w:asciiTheme="majorBidi" w:hAnsiTheme="majorBidi" w:cstheme="majorBidi"/>
                <w:sz w:val="28"/>
                <w:szCs w:val="28"/>
                <w:lang w:val="en-GB"/>
              </w:rPr>
            </w:pPr>
          </w:p>
        </w:tc>
        <w:tc>
          <w:tcPr>
            <w:tcW w:w="1172" w:type="dxa"/>
            <w:vAlign w:val="bottom"/>
          </w:tcPr>
          <w:p w14:paraId="423D7912" w14:textId="77777777" w:rsidR="00AF2ABE" w:rsidRPr="00C121F7" w:rsidRDefault="00AF2ABE" w:rsidP="00AF2ABE">
            <w:pPr>
              <w:tabs>
                <w:tab w:val="decimal" w:pos="1037"/>
              </w:tabs>
              <w:jc w:val="right"/>
              <w:rPr>
                <w:rFonts w:asciiTheme="majorBidi" w:hAnsiTheme="majorBidi" w:cstheme="majorBidi"/>
                <w:sz w:val="28"/>
                <w:szCs w:val="28"/>
              </w:rPr>
            </w:pPr>
            <w:r w:rsidRPr="00A84AA1">
              <w:rPr>
                <w:rFonts w:asciiTheme="majorBidi" w:hAnsiTheme="majorBidi" w:cstheme="majorBidi"/>
                <w:sz w:val="28"/>
                <w:szCs w:val="28"/>
              </w:rPr>
              <w:t>78,439</w:t>
            </w:r>
          </w:p>
        </w:tc>
      </w:tr>
      <w:tr w:rsidR="00205561" w:rsidRPr="00C121F7" w14:paraId="05A28C14" w14:textId="77777777" w:rsidTr="00301ADB">
        <w:trPr>
          <w:trHeight w:val="409"/>
        </w:trPr>
        <w:tc>
          <w:tcPr>
            <w:tcW w:w="3780" w:type="dxa"/>
            <w:gridSpan w:val="4"/>
            <w:vAlign w:val="bottom"/>
          </w:tcPr>
          <w:p w14:paraId="5833B730" w14:textId="5FB1C14A" w:rsidR="00205561" w:rsidRPr="00B542DF" w:rsidRDefault="00205561" w:rsidP="00205561">
            <w:pPr>
              <w:spacing w:line="360" w:lineRule="exact"/>
              <w:ind w:left="252" w:right="-43" w:hanging="252"/>
              <w:rPr>
                <w:rFonts w:asciiTheme="majorBidi" w:hAnsiTheme="majorBidi" w:cstheme="majorBidi"/>
                <w:sz w:val="28"/>
                <w:szCs w:val="28"/>
              </w:rPr>
            </w:pPr>
            <w:r w:rsidRPr="00C75731">
              <w:rPr>
                <w:rFonts w:asciiTheme="majorBidi" w:hAnsiTheme="majorBidi" w:cstheme="majorBidi"/>
                <w:sz w:val="28"/>
                <w:szCs w:val="28"/>
              </w:rPr>
              <w:t>Utilities</w:t>
            </w:r>
          </w:p>
        </w:tc>
        <w:tc>
          <w:tcPr>
            <w:tcW w:w="1350" w:type="dxa"/>
            <w:vAlign w:val="bottom"/>
          </w:tcPr>
          <w:p w14:paraId="5307818E" w14:textId="5BBB8744" w:rsidR="00205561" w:rsidRDefault="00205561" w:rsidP="00205561">
            <w:pPr>
              <w:tabs>
                <w:tab w:val="decimal" w:pos="1050"/>
              </w:tabs>
              <w:jc w:val="right"/>
              <w:rPr>
                <w:rFonts w:asciiTheme="majorBidi" w:hAnsiTheme="majorBidi" w:cstheme="majorBidi"/>
                <w:sz w:val="28"/>
                <w:szCs w:val="28"/>
              </w:rPr>
            </w:pPr>
            <w:r w:rsidRPr="00D07E0D">
              <w:rPr>
                <w:rFonts w:asciiTheme="majorBidi" w:hAnsiTheme="majorBidi" w:cstheme="majorBidi"/>
                <w:sz w:val="28"/>
                <w:szCs w:val="28"/>
              </w:rPr>
              <w:t>51,14</w:t>
            </w:r>
            <w:r>
              <w:rPr>
                <w:rFonts w:asciiTheme="majorBidi" w:hAnsiTheme="majorBidi" w:cstheme="majorBidi"/>
                <w:sz w:val="28"/>
                <w:szCs w:val="28"/>
              </w:rPr>
              <w:t>2</w:t>
            </w:r>
            <w:r w:rsidRPr="00D07E0D">
              <w:rPr>
                <w:rFonts w:asciiTheme="majorBidi" w:hAnsiTheme="majorBidi" w:cstheme="majorBidi"/>
                <w:sz w:val="28"/>
                <w:szCs w:val="28"/>
              </w:rPr>
              <w:t xml:space="preserve">  </w:t>
            </w:r>
          </w:p>
        </w:tc>
        <w:tc>
          <w:tcPr>
            <w:tcW w:w="90" w:type="dxa"/>
          </w:tcPr>
          <w:p w14:paraId="62020B9C" w14:textId="77777777" w:rsidR="00205561" w:rsidRPr="00205561" w:rsidRDefault="00205561" w:rsidP="00205561">
            <w:pPr>
              <w:tabs>
                <w:tab w:val="decimal" w:pos="1037"/>
              </w:tabs>
              <w:jc w:val="right"/>
              <w:rPr>
                <w:rFonts w:asciiTheme="majorBidi" w:hAnsiTheme="majorBidi" w:cstheme="majorBidi"/>
                <w:sz w:val="28"/>
                <w:szCs w:val="28"/>
              </w:rPr>
            </w:pPr>
          </w:p>
        </w:tc>
        <w:tc>
          <w:tcPr>
            <w:tcW w:w="1350" w:type="dxa"/>
            <w:vAlign w:val="bottom"/>
          </w:tcPr>
          <w:p w14:paraId="03845683" w14:textId="1B29ADA1" w:rsidR="00205561" w:rsidRPr="00C121F7" w:rsidRDefault="00205561" w:rsidP="00205561">
            <w:pPr>
              <w:tabs>
                <w:tab w:val="decimal" w:pos="1050"/>
              </w:tabs>
              <w:ind w:left="230" w:hanging="230"/>
              <w:jc w:val="right"/>
              <w:rPr>
                <w:rFonts w:asciiTheme="majorBidi" w:hAnsiTheme="majorBidi" w:cstheme="majorBidi"/>
                <w:sz w:val="28"/>
                <w:szCs w:val="28"/>
              </w:rPr>
            </w:pPr>
            <w:r w:rsidRPr="00D07E0D">
              <w:rPr>
                <w:rFonts w:asciiTheme="majorBidi" w:hAnsiTheme="majorBidi" w:cstheme="majorBidi"/>
                <w:sz w:val="28"/>
                <w:szCs w:val="28"/>
              </w:rPr>
              <w:t>45,288</w:t>
            </w:r>
          </w:p>
        </w:tc>
        <w:tc>
          <w:tcPr>
            <w:tcW w:w="90" w:type="dxa"/>
          </w:tcPr>
          <w:p w14:paraId="06F79637" w14:textId="77777777" w:rsidR="00205561" w:rsidRPr="00205561" w:rsidRDefault="00205561" w:rsidP="00205561">
            <w:pPr>
              <w:tabs>
                <w:tab w:val="decimal" w:pos="1037"/>
              </w:tabs>
              <w:jc w:val="right"/>
              <w:rPr>
                <w:rFonts w:asciiTheme="majorBidi" w:hAnsiTheme="majorBidi" w:cstheme="majorBidi"/>
                <w:sz w:val="28"/>
                <w:szCs w:val="28"/>
              </w:rPr>
            </w:pPr>
          </w:p>
        </w:tc>
        <w:tc>
          <w:tcPr>
            <w:tcW w:w="1260" w:type="dxa"/>
            <w:vAlign w:val="bottom"/>
          </w:tcPr>
          <w:p w14:paraId="634A7F6A" w14:textId="28F6C924" w:rsidR="00205561" w:rsidRPr="00DC6A82" w:rsidRDefault="00205561" w:rsidP="00205561">
            <w:pPr>
              <w:tabs>
                <w:tab w:val="decimal" w:pos="1037"/>
              </w:tabs>
              <w:ind w:left="230" w:hanging="230"/>
              <w:jc w:val="right"/>
              <w:rPr>
                <w:rFonts w:asciiTheme="majorBidi" w:hAnsiTheme="majorBidi" w:cstheme="majorBidi"/>
                <w:sz w:val="28"/>
                <w:szCs w:val="28"/>
              </w:rPr>
            </w:pPr>
            <w:r w:rsidRPr="00A224F1">
              <w:rPr>
                <w:rFonts w:asciiTheme="majorBidi" w:hAnsiTheme="majorBidi" w:cstheme="majorBidi"/>
                <w:sz w:val="28"/>
                <w:szCs w:val="28"/>
              </w:rPr>
              <w:t>41,46</w:t>
            </w:r>
            <w:r>
              <w:rPr>
                <w:rFonts w:asciiTheme="majorBidi" w:hAnsiTheme="majorBidi" w:cstheme="majorBidi"/>
                <w:sz w:val="28"/>
                <w:szCs w:val="28"/>
              </w:rPr>
              <w:t>2</w:t>
            </w:r>
            <w:r w:rsidRPr="00A224F1">
              <w:rPr>
                <w:rFonts w:asciiTheme="majorBidi" w:hAnsiTheme="majorBidi" w:cstheme="majorBidi"/>
                <w:sz w:val="28"/>
                <w:szCs w:val="28"/>
              </w:rPr>
              <w:t xml:space="preserve"> </w:t>
            </w:r>
          </w:p>
        </w:tc>
        <w:tc>
          <w:tcPr>
            <w:tcW w:w="90" w:type="dxa"/>
          </w:tcPr>
          <w:p w14:paraId="3C06F1A1" w14:textId="77777777" w:rsidR="00205561" w:rsidRPr="00205561" w:rsidRDefault="00205561" w:rsidP="00205561">
            <w:pPr>
              <w:tabs>
                <w:tab w:val="decimal" w:pos="1037"/>
              </w:tabs>
              <w:jc w:val="right"/>
              <w:rPr>
                <w:rFonts w:asciiTheme="majorBidi" w:hAnsiTheme="majorBidi" w:cstheme="majorBidi"/>
                <w:sz w:val="28"/>
                <w:szCs w:val="28"/>
              </w:rPr>
            </w:pPr>
          </w:p>
        </w:tc>
        <w:tc>
          <w:tcPr>
            <w:tcW w:w="1172" w:type="dxa"/>
            <w:vAlign w:val="bottom"/>
          </w:tcPr>
          <w:p w14:paraId="71708B72" w14:textId="1E8F20C7" w:rsidR="00205561" w:rsidRPr="00C121F7" w:rsidRDefault="00205561" w:rsidP="00205561">
            <w:pPr>
              <w:tabs>
                <w:tab w:val="decimal" w:pos="1037"/>
              </w:tabs>
              <w:jc w:val="right"/>
              <w:rPr>
                <w:rFonts w:asciiTheme="majorBidi" w:hAnsiTheme="majorBidi" w:cstheme="majorBidi"/>
                <w:sz w:val="28"/>
                <w:szCs w:val="28"/>
              </w:rPr>
            </w:pPr>
            <w:r w:rsidRPr="00A224F1">
              <w:rPr>
                <w:rFonts w:asciiTheme="majorBidi" w:hAnsiTheme="majorBidi" w:cstheme="majorBidi"/>
                <w:sz w:val="28"/>
                <w:szCs w:val="28"/>
              </w:rPr>
              <w:t>26,316</w:t>
            </w:r>
          </w:p>
        </w:tc>
      </w:tr>
      <w:tr w:rsidR="008067A6" w:rsidRPr="00C121F7" w14:paraId="6971194A" w14:textId="77777777" w:rsidTr="00301ADB">
        <w:trPr>
          <w:trHeight w:val="409"/>
        </w:trPr>
        <w:tc>
          <w:tcPr>
            <w:tcW w:w="3780" w:type="dxa"/>
            <w:gridSpan w:val="4"/>
            <w:vAlign w:val="bottom"/>
          </w:tcPr>
          <w:p w14:paraId="6B7568A6" w14:textId="752EF323" w:rsidR="008067A6" w:rsidRPr="00FC60DF" w:rsidRDefault="008067A6" w:rsidP="008067A6">
            <w:pPr>
              <w:spacing w:line="360" w:lineRule="exact"/>
              <w:ind w:left="252" w:right="-43" w:hanging="252"/>
              <w:rPr>
                <w:rFonts w:asciiTheme="majorBidi" w:hAnsiTheme="majorBidi" w:cstheme="majorBidi"/>
                <w:sz w:val="28"/>
                <w:szCs w:val="28"/>
                <w:cs/>
              </w:rPr>
            </w:pPr>
            <w:r w:rsidRPr="00B542DF">
              <w:rPr>
                <w:rFonts w:asciiTheme="majorBidi" w:hAnsiTheme="majorBidi" w:cstheme="majorBidi"/>
                <w:sz w:val="28"/>
                <w:szCs w:val="28"/>
              </w:rPr>
              <w:t xml:space="preserve">Loss on impairment of investments in subsidiaries </w:t>
            </w:r>
          </w:p>
        </w:tc>
        <w:tc>
          <w:tcPr>
            <w:tcW w:w="1350" w:type="dxa"/>
            <w:vAlign w:val="bottom"/>
          </w:tcPr>
          <w:p w14:paraId="123C8E23" w14:textId="350FCC77" w:rsidR="008067A6" w:rsidRPr="00C121F7" w:rsidRDefault="008067A6" w:rsidP="008067A6">
            <w:pPr>
              <w:tabs>
                <w:tab w:val="decimal" w:pos="1050"/>
              </w:tabs>
              <w:ind w:right="240"/>
              <w:jc w:val="right"/>
              <w:rPr>
                <w:rFonts w:asciiTheme="majorBidi" w:hAnsiTheme="majorBidi" w:cstheme="majorBidi"/>
                <w:sz w:val="28"/>
                <w:szCs w:val="28"/>
              </w:rPr>
            </w:pPr>
            <w:r>
              <w:rPr>
                <w:rFonts w:asciiTheme="majorBidi" w:hAnsiTheme="majorBidi" w:cstheme="majorBidi"/>
                <w:sz w:val="28"/>
                <w:szCs w:val="28"/>
              </w:rPr>
              <w:t xml:space="preserve">   </w:t>
            </w:r>
            <w:r w:rsidRPr="00C121F7">
              <w:rPr>
                <w:rFonts w:asciiTheme="majorBidi" w:hAnsiTheme="majorBidi" w:cstheme="majorBidi"/>
                <w:sz w:val="28"/>
                <w:szCs w:val="28"/>
              </w:rPr>
              <w:t>-</w:t>
            </w:r>
          </w:p>
        </w:tc>
        <w:tc>
          <w:tcPr>
            <w:tcW w:w="90" w:type="dxa"/>
          </w:tcPr>
          <w:p w14:paraId="3825827F" w14:textId="77777777" w:rsidR="008067A6" w:rsidRPr="00C121F7" w:rsidRDefault="008067A6" w:rsidP="008067A6">
            <w:pPr>
              <w:tabs>
                <w:tab w:val="decimal" w:pos="1037"/>
              </w:tabs>
              <w:jc w:val="right"/>
              <w:rPr>
                <w:rFonts w:asciiTheme="majorBidi" w:hAnsiTheme="majorBidi" w:cstheme="majorBidi"/>
                <w:sz w:val="28"/>
                <w:szCs w:val="28"/>
                <w:lang w:val="en-GB"/>
              </w:rPr>
            </w:pPr>
          </w:p>
        </w:tc>
        <w:tc>
          <w:tcPr>
            <w:tcW w:w="1350" w:type="dxa"/>
            <w:vAlign w:val="bottom"/>
          </w:tcPr>
          <w:p w14:paraId="120C1B4E" w14:textId="77777777" w:rsidR="008067A6" w:rsidRPr="00C121F7" w:rsidRDefault="008067A6" w:rsidP="008067A6">
            <w:pPr>
              <w:tabs>
                <w:tab w:val="decimal" w:pos="1050"/>
              </w:tabs>
              <w:ind w:left="230" w:right="240" w:hanging="230"/>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758038A7" w14:textId="77777777" w:rsidR="008067A6" w:rsidRPr="00C121F7" w:rsidRDefault="008067A6" w:rsidP="008067A6">
            <w:pPr>
              <w:tabs>
                <w:tab w:val="decimal" w:pos="1037"/>
              </w:tabs>
              <w:jc w:val="right"/>
              <w:rPr>
                <w:rFonts w:asciiTheme="majorBidi" w:hAnsiTheme="majorBidi" w:cstheme="majorBidi"/>
                <w:sz w:val="28"/>
                <w:szCs w:val="28"/>
                <w:lang w:val="en-GB"/>
              </w:rPr>
            </w:pPr>
          </w:p>
        </w:tc>
        <w:tc>
          <w:tcPr>
            <w:tcW w:w="1260" w:type="dxa"/>
            <w:vAlign w:val="bottom"/>
          </w:tcPr>
          <w:p w14:paraId="530A5D25" w14:textId="18F8B53D" w:rsidR="008067A6" w:rsidRPr="00C121F7" w:rsidRDefault="008067A6" w:rsidP="008067A6">
            <w:pPr>
              <w:tabs>
                <w:tab w:val="decimal" w:pos="1037"/>
              </w:tabs>
              <w:ind w:left="230" w:right="240" w:hanging="230"/>
              <w:jc w:val="right"/>
              <w:rPr>
                <w:rFonts w:asciiTheme="majorBidi" w:hAnsiTheme="majorBidi" w:cstheme="majorBidi"/>
                <w:sz w:val="28"/>
                <w:szCs w:val="28"/>
              </w:rPr>
            </w:pPr>
            <w:r w:rsidRPr="00DC6A82">
              <w:rPr>
                <w:rFonts w:asciiTheme="majorBidi" w:hAnsiTheme="majorBidi" w:cstheme="majorBidi"/>
                <w:sz w:val="28"/>
                <w:szCs w:val="28"/>
              </w:rPr>
              <w:t xml:space="preserve">   -</w:t>
            </w:r>
          </w:p>
        </w:tc>
        <w:tc>
          <w:tcPr>
            <w:tcW w:w="90" w:type="dxa"/>
          </w:tcPr>
          <w:p w14:paraId="4FA445A8" w14:textId="77777777" w:rsidR="008067A6" w:rsidRPr="00C121F7" w:rsidRDefault="008067A6" w:rsidP="008067A6">
            <w:pPr>
              <w:tabs>
                <w:tab w:val="decimal" w:pos="1037"/>
              </w:tabs>
              <w:jc w:val="right"/>
              <w:rPr>
                <w:rFonts w:asciiTheme="majorBidi" w:hAnsiTheme="majorBidi" w:cstheme="majorBidi"/>
                <w:sz w:val="28"/>
                <w:szCs w:val="28"/>
                <w:lang w:val="en-GB"/>
              </w:rPr>
            </w:pPr>
          </w:p>
        </w:tc>
        <w:tc>
          <w:tcPr>
            <w:tcW w:w="1172" w:type="dxa"/>
            <w:vAlign w:val="bottom"/>
          </w:tcPr>
          <w:p w14:paraId="6C11297A" w14:textId="77777777" w:rsidR="008067A6" w:rsidRPr="00C121F7" w:rsidRDefault="008067A6" w:rsidP="008067A6">
            <w:pPr>
              <w:tabs>
                <w:tab w:val="decimal" w:pos="1037"/>
              </w:tabs>
              <w:jc w:val="right"/>
              <w:rPr>
                <w:rFonts w:asciiTheme="majorBidi" w:hAnsiTheme="majorBidi" w:cstheme="majorBidi"/>
                <w:sz w:val="28"/>
                <w:szCs w:val="28"/>
              </w:rPr>
            </w:pPr>
            <w:r w:rsidRPr="00C121F7">
              <w:rPr>
                <w:rFonts w:asciiTheme="majorBidi" w:hAnsiTheme="majorBidi" w:cstheme="majorBidi"/>
                <w:sz w:val="28"/>
                <w:szCs w:val="28"/>
              </w:rPr>
              <w:t>166,500</w:t>
            </w:r>
          </w:p>
        </w:tc>
      </w:tr>
    </w:tbl>
    <w:p w14:paraId="46CFD8F9" w14:textId="0DC1A808" w:rsidR="003A5DCD" w:rsidRPr="00B542DF" w:rsidRDefault="00C456D5" w:rsidP="00DA3A7B">
      <w:pPr>
        <w:widowControl w:val="0"/>
        <w:spacing w:before="240" w:after="120" w:line="360" w:lineRule="exact"/>
        <w:ind w:left="605" w:hanging="605"/>
        <w:textAlignment w:val="auto"/>
        <w:outlineLvl w:val="0"/>
        <w:rPr>
          <w:rFonts w:asciiTheme="majorBidi" w:hAnsiTheme="majorBidi" w:cstheme="majorBidi"/>
          <w:b/>
          <w:bCs/>
          <w:sz w:val="28"/>
          <w:szCs w:val="28"/>
        </w:rPr>
      </w:pPr>
      <w:r w:rsidRPr="00B542DF">
        <w:rPr>
          <w:rFonts w:asciiTheme="majorBidi" w:hAnsiTheme="majorBidi" w:cstheme="majorBidi"/>
          <w:b/>
          <w:bCs/>
          <w:sz w:val="28"/>
          <w:szCs w:val="28"/>
        </w:rPr>
        <w:t>2</w:t>
      </w:r>
      <w:r w:rsidR="00301ADB">
        <w:rPr>
          <w:rFonts w:asciiTheme="majorBidi" w:hAnsiTheme="majorBidi" w:cstheme="majorBidi"/>
          <w:b/>
          <w:bCs/>
          <w:sz w:val="28"/>
          <w:szCs w:val="28"/>
        </w:rPr>
        <w:t>6</w:t>
      </w:r>
      <w:r w:rsidR="003A5DCD" w:rsidRPr="00B542DF">
        <w:rPr>
          <w:rFonts w:asciiTheme="majorBidi" w:hAnsiTheme="majorBidi" w:cstheme="majorBidi"/>
          <w:b/>
          <w:bCs/>
          <w:sz w:val="28"/>
          <w:szCs w:val="28"/>
        </w:rPr>
        <w:t>.</w:t>
      </w:r>
      <w:r w:rsidR="003A5DCD" w:rsidRPr="00B542DF">
        <w:rPr>
          <w:rFonts w:asciiTheme="majorBidi" w:hAnsiTheme="majorBidi" w:cstheme="majorBidi"/>
          <w:b/>
          <w:bCs/>
          <w:sz w:val="28"/>
          <w:szCs w:val="28"/>
        </w:rPr>
        <w:tab/>
        <w:t>I</w:t>
      </w:r>
      <w:r w:rsidR="00297671">
        <w:rPr>
          <w:rFonts w:asciiTheme="majorBidi" w:hAnsiTheme="majorBidi" w:cstheme="majorBidi"/>
          <w:b/>
          <w:bCs/>
          <w:sz w:val="28"/>
          <w:szCs w:val="28"/>
        </w:rPr>
        <w:t xml:space="preserve">NCOME TAX </w:t>
      </w:r>
    </w:p>
    <w:p w14:paraId="2EC398EE" w14:textId="3C3B889E" w:rsidR="003A5DCD" w:rsidRDefault="003A5DCD" w:rsidP="00DA3A7B">
      <w:pPr>
        <w:spacing w:before="120" w:after="120" w:line="360" w:lineRule="exact"/>
        <w:ind w:left="605" w:hanging="605"/>
        <w:jc w:val="thaiDistribute"/>
        <w:rPr>
          <w:rFonts w:asciiTheme="majorBidi" w:hAnsiTheme="majorBidi" w:cstheme="majorBidi"/>
          <w:sz w:val="28"/>
          <w:szCs w:val="28"/>
        </w:rPr>
      </w:pPr>
      <w:r w:rsidRPr="00B542DF">
        <w:rPr>
          <w:rFonts w:asciiTheme="majorBidi" w:hAnsiTheme="majorBidi" w:cstheme="majorBidi"/>
          <w:sz w:val="28"/>
          <w:szCs w:val="28"/>
        </w:rPr>
        <w:tab/>
      </w:r>
      <w:r w:rsidR="005E0AE7" w:rsidRPr="005E0AE7">
        <w:rPr>
          <w:rFonts w:asciiTheme="majorBidi" w:hAnsiTheme="majorBidi" w:cstheme="majorBidi"/>
          <w:sz w:val="28"/>
          <w:szCs w:val="28"/>
        </w:rPr>
        <w:t>Tax (</w:t>
      </w:r>
      <w:r w:rsidR="00CF0642">
        <w:rPr>
          <w:rFonts w:asciiTheme="majorBidi" w:hAnsiTheme="majorBidi" w:cstheme="majorBidi"/>
          <w:sz w:val="28"/>
          <w:szCs w:val="28"/>
        </w:rPr>
        <w:t>i</w:t>
      </w:r>
      <w:r w:rsidR="005E0AE7" w:rsidRPr="005E0AE7">
        <w:rPr>
          <w:rFonts w:asciiTheme="majorBidi" w:hAnsiTheme="majorBidi" w:cstheme="majorBidi"/>
          <w:sz w:val="28"/>
          <w:szCs w:val="28"/>
        </w:rPr>
        <w:t>ncome) expenses</w:t>
      </w:r>
      <w:r w:rsidR="00E26931" w:rsidRPr="00B542DF">
        <w:rPr>
          <w:rFonts w:asciiTheme="majorBidi" w:hAnsiTheme="majorBidi" w:cstheme="majorBidi"/>
          <w:sz w:val="28"/>
          <w:szCs w:val="28"/>
        </w:rPr>
        <w:t xml:space="preserve"> </w:t>
      </w:r>
      <w:r w:rsidRPr="00B542DF">
        <w:rPr>
          <w:rFonts w:asciiTheme="majorBidi" w:hAnsiTheme="majorBidi" w:cstheme="majorBidi"/>
          <w:sz w:val="28"/>
          <w:szCs w:val="28"/>
        </w:rPr>
        <w:t xml:space="preserve">for the years ended </w:t>
      </w:r>
      <w:r w:rsidR="00C957C8" w:rsidRPr="00B542DF">
        <w:rPr>
          <w:rFonts w:asciiTheme="majorBidi" w:hAnsiTheme="majorBidi" w:cstheme="majorBidi"/>
          <w:sz w:val="28"/>
          <w:szCs w:val="28"/>
        </w:rPr>
        <w:t>December</w:t>
      </w:r>
      <w:r w:rsidR="00EA22AD">
        <w:rPr>
          <w:rFonts w:asciiTheme="majorBidi" w:hAnsiTheme="majorBidi" w:cstheme="majorBidi"/>
          <w:sz w:val="28"/>
          <w:szCs w:val="28"/>
        </w:rPr>
        <w:t xml:space="preserve"> 31</w:t>
      </w:r>
      <w:r w:rsidR="003201D2">
        <w:rPr>
          <w:rFonts w:asciiTheme="majorBidi" w:hAnsiTheme="majorBidi" w:cstheme="majorBidi"/>
          <w:sz w:val="28"/>
          <w:szCs w:val="28"/>
        </w:rPr>
        <w:t>,</w:t>
      </w:r>
      <w:r w:rsidR="00C957C8" w:rsidRPr="00B542DF">
        <w:rPr>
          <w:rFonts w:asciiTheme="majorBidi" w:hAnsiTheme="majorBidi" w:cstheme="majorBidi"/>
          <w:sz w:val="28"/>
          <w:szCs w:val="28"/>
        </w:rPr>
        <w:t xml:space="preserve"> 202</w:t>
      </w:r>
      <w:r w:rsidR="00854AE9">
        <w:rPr>
          <w:rFonts w:asciiTheme="majorBidi" w:hAnsiTheme="majorBidi" w:cstheme="majorBidi"/>
          <w:sz w:val="28"/>
          <w:szCs w:val="28"/>
        </w:rPr>
        <w:t>5</w:t>
      </w:r>
      <w:r w:rsidR="00C957C8" w:rsidRPr="00B542DF">
        <w:rPr>
          <w:rFonts w:asciiTheme="majorBidi" w:hAnsiTheme="majorBidi" w:cstheme="majorBidi"/>
          <w:sz w:val="28"/>
          <w:szCs w:val="28"/>
        </w:rPr>
        <w:t xml:space="preserve"> and 202</w:t>
      </w:r>
      <w:r w:rsidR="00854AE9">
        <w:rPr>
          <w:rFonts w:asciiTheme="majorBidi" w:hAnsiTheme="majorBidi" w:cstheme="majorBidi"/>
          <w:sz w:val="28"/>
          <w:szCs w:val="28"/>
        </w:rPr>
        <w:t>4</w:t>
      </w:r>
      <w:r w:rsidRPr="00B542DF">
        <w:rPr>
          <w:rFonts w:asciiTheme="majorBidi" w:hAnsiTheme="majorBidi" w:cstheme="majorBidi"/>
          <w:sz w:val="28"/>
          <w:szCs w:val="28"/>
        </w:rPr>
        <w:t xml:space="preserve"> are made up as follows:</w:t>
      </w:r>
    </w:p>
    <w:tbl>
      <w:tblPr>
        <w:tblW w:w="9182" w:type="dxa"/>
        <w:tblInd w:w="630" w:type="dxa"/>
        <w:tblLayout w:type="fixed"/>
        <w:tblCellMar>
          <w:left w:w="29" w:type="dxa"/>
          <w:right w:w="29" w:type="dxa"/>
        </w:tblCellMar>
        <w:tblLook w:val="04A0" w:firstRow="1" w:lastRow="0" w:firstColumn="1" w:lastColumn="0" w:noHBand="0" w:noVBand="1"/>
      </w:tblPr>
      <w:tblGrid>
        <w:gridCol w:w="1133"/>
        <w:gridCol w:w="953"/>
        <w:gridCol w:w="953"/>
        <w:gridCol w:w="1281"/>
        <w:gridCol w:w="1170"/>
        <w:gridCol w:w="90"/>
        <w:gridCol w:w="1170"/>
        <w:gridCol w:w="90"/>
        <w:gridCol w:w="1170"/>
        <w:gridCol w:w="90"/>
        <w:gridCol w:w="1082"/>
      </w:tblGrid>
      <w:tr w:rsidR="00854AE9" w:rsidRPr="00C121F7" w14:paraId="2B44AC50" w14:textId="77777777" w:rsidTr="00854AE9">
        <w:trPr>
          <w:trHeight w:val="193"/>
        </w:trPr>
        <w:tc>
          <w:tcPr>
            <w:tcW w:w="1133" w:type="dxa"/>
          </w:tcPr>
          <w:p w14:paraId="746A03FE" w14:textId="77777777" w:rsidR="00854AE9" w:rsidRPr="00C121F7" w:rsidRDefault="00854AE9">
            <w:pPr>
              <w:tabs>
                <w:tab w:val="decimal" w:pos="1037"/>
              </w:tabs>
              <w:ind w:right="-34"/>
              <w:jc w:val="right"/>
              <w:rPr>
                <w:rFonts w:asciiTheme="majorBidi" w:hAnsiTheme="majorBidi" w:cstheme="majorBidi"/>
                <w:sz w:val="28"/>
                <w:szCs w:val="28"/>
              </w:rPr>
            </w:pPr>
          </w:p>
        </w:tc>
        <w:tc>
          <w:tcPr>
            <w:tcW w:w="953" w:type="dxa"/>
          </w:tcPr>
          <w:p w14:paraId="22282DEC" w14:textId="77777777" w:rsidR="00854AE9" w:rsidRPr="00C121F7" w:rsidRDefault="00854AE9">
            <w:pPr>
              <w:tabs>
                <w:tab w:val="decimal" w:pos="1037"/>
              </w:tabs>
              <w:ind w:right="-34"/>
              <w:jc w:val="right"/>
              <w:rPr>
                <w:rFonts w:asciiTheme="majorBidi" w:hAnsiTheme="majorBidi" w:cstheme="majorBidi"/>
                <w:sz w:val="28"/>
                <w:szCs w:val="28"/>
              </w:rPr>
            </w:pPr>
          </w:p>
        </w:tc>
        <w:tc>
          <w:tcPr>
            <w:tcW w:w="953" w:type="dxa"/>
          </w:tcPr>
          <w:p w14:paraId="7A7679F1" w14:textId="77777777" w:rsidR="00854AE9" w:rsidRPr="00C121F7" w:rsidRDefault="00854AE9">
            <w:pPr>
              <w:tabs>
                <w:tab w:val="decimal" w:pos="1037"/>
              </w:tabs>
              <w:ind w:right="-34"/>
              <w:jc w:val="right"/>
              <w:rPr>
                <w:rFonts w:asciiTheme="majorBidi" w:hAnsiTheme="majorBidi" w:cstheme="majorBidi"/>
                <w:sz w:val="28"/>
                <w:szCs w:val="28"/>
              </w:rPr>
            </w:pPr>
          </w:p>
        </w:tc>
        <w:tc>
          <w:tcPr>
            <w:tcW w:w="6143" w:type="dxa"/>
            <w:gridSpan w:val="8"/>
          </w:tcPr>
          <w:p w14:paraId="2E311022" w14:textId="1F62A784" w:rsidR="00854AE9" w:rsidRPr="00FC60DF" w:rsidRDefault="00854AE9" w:rsidP="00DF3B89">
            <w:pPr>
              <w:tabs>
                <w:tab w:val="decimal" w:pos="1037"/>
              </w:tabs>
              <w:jc w:val="right"/>
              <w:rPr>
                <w:rFonts w:asciiTheme="majorBidi" w:hAnsiTheme="majorBidi" w:cstheme="majorBidi"/>
                <w:b/>
                <w:bCs/>
                <w:sz w:val="28"/>
                <w:szCs w:val="28"/>
                <w:cs/>
              </w:rPr>
            </w:pPr>
            <w:r w:rsidRPr="00962369">
              <w:rPr>
                <w:rFonts w:asciiTheme="majorBidi" w:hAnsiTheme="majorBidi" w:cstheme="majorBidi"/>
                <w:b/>
                <w:bCs/>
                <w:sz w:val="28"/>
                <w:szCs w:val="28"/>
              </w:rPr>
              <w:t>(Unit: Thousand Baht)</w:t>
            </w:r>
          </w:p>
        </w:tc>
      </w:tr>
      <w:tr w:rsidR="00854AE9" w:rsidRPr="00C121F7" w14:paraId="444967C3" w14:textId="77777777" w:rsidTr="00854AE9">
        <w:trPr>
          <w:trHeight w:val="229"/>
        </w:trPr>
        <w:tc>
          <w:tcPr>
            <w:tcW w:w="4320" w:type="dxa"/>
            <w:gridSpan w:val="4"/>
          </w:tcPr>
          <w:p w14:paraId="0493493D" w14:textId="77777777" w:rsidR="00854AE9" w:rsidRPr="00FC60DF" w:rsidRDefault="00854AE9">
            <w:pPr>
              <w:ind w:left="151" w:right="-72" w:hanging="151"/>
              <w:rPr>
                <w:rFonts w:asciiTheme="majorBidi" w:hAnsiTheme="majorBidi" w:cstheme="majorBidi"/>
                <w:sz w:val="28"/>
                <w:szCs w:val="28"/>
                <w:cs/>
              </w:rPr>
            </w:pPr>
          </w:p>
        </w:tc>
        <w:tc>
          <w:tcPr>
            <w:tcW w:w="2430" w:type="dxa"/>
            <w:gridSpan w:val="3"/>
            <w:tcBorders>
              <w:bottom w:val="single" w:sz="4" w:space="0" w:color="auto"/>
            </w:tcBorders>
          </w:tcPr>
          <w:p w14:paraId="0BE80EA6" w14:textId="77777777" w:rsidR="00854AE9" w:rsidRPr="00962369" w:rsidRDefault="00854AE9" w:rsidP="00854AE9">
            <w:pPr>
              <w:spacing w:line="360" w:lineRule="exact"/>
              <w:ind w:left="-29" w:right="-29"/>
              <w:jc w:val="center"/>
              <w:rPr>
                <w:rFonts w:asciiTheme="majorBidi" w:hAnsiTheme="majorBidi" w:cstheme="majorBidi"/>
                <w:b/>
                <w:bCs/>
                <w:sz w:val="28"/>
                <w:szCs w:val="28"/>
              </w:rPr>
            </w:pPr>
            <w:r w:rsidRPr="00962369">
              <w:rPr>
                <w:rFonts w:asciiTheme="majorBidi" w:hAnsiTheme="majorBidi" w:cstheme="majorBidi"/>
                <w:b/>
                <w:bCs/>
                <w:sz w:val="28"/>
                <w:szCs w:val="28"/>
              </w:rPr>
              <w:t xml:space="preserve">Consolidated </w:t>
            </w:r>
          </w:p>
          <w:p w14:paraId="216D6A46" w14:textId="6086BE3C" w:rsidR="00854AE9" w:rsidRPr="00962369" w:rsidRDefault="00854AE9" w:rsidP="00854AE9">
            <w:pPr>
              <w:tabs>
                <w:tab w:val="decimal" w:pos="1037"/>
              </w:tabs>
              <w:ind w:left="-5"/>
              <w:jc w:val="center"/>
              <w:rPr>
                <w:rFonts w:asciiTheme="majorBidi" w:hAnsiTheme="majorBidi" w:cstheme="majorBidi"/>
                <w:b/>
                <w:bCs/>
                <w:sz w:val="28"/>
                <w:szCs w:val="28"/>
                <w:cs/>
              </w:rPr>
            </w:pPr>
            <w:r w:rsidRPr="00962369">
              <w:rPr>
                <w:rFonts w:asciiTheme="majorBidi" w:hAnsiTheme="majorBidi" w:cstheme="majorBidi"/>
                <w:b/>
                <w:bCs/>
                <w:sz w:val="28"/>
                <w:szCs w:val="28"/>
              </w:rPr>
              <w:t>financial statements</w:t>
            </w:r>
          </w:p>
        </w:tc>
        <w:tc>
          <w:tcPr>
            <w:tcW w:w="90" w:type="dxa"/>
          </w:tcPr>
          <w:p w14:paraId="7D92D359" w14:textId="77777777" w:rsidR="00854AE9" w:rsidRPr="00FC60DF" w:rsidRDefault="00854AE9">
            <w:pPr>
              <w:tabs>
                <w:tab w:val="decimal" w:pos="1037"/>
              </w:tabs>
              <w:ind w:left="-5"/>
              <w:jc w:val="center"/>
              <w:rPr>
                <w:rFonts w:asciiTheme="majorBidi" w:hAnsiTheme="majorBidi" w:cstheme="majorBidi"/>
                <w:sz w:val="28"/>
                <w:szCs w:val="28"/>
                <w:cs/>
              </w:rPr>
            </w:pPr>
          </w:p>
        </w:tc>
        <w:tc>
          <w:tcPr>
            <w:tcW w:w="2342" w:type="dxa"/>
            <w:gridSpan w:val="3"/>
            <w:tcBorders>
              <w:bottom w:val="single" w:sz="4" w:space="0" w:color="auto"/>
            </w:tcBorders>
          </w:tcPr>
          <w:p w14:paraId="3B4C7323" w14:textId="77777777" w:rsidR="00854AE9" w:rsidRPr="00962369" w:rsidRDefault="00854AE9" w:rsidP="00854AE9">
            <w:pPr>
              <w:spacing w:line="360" w:lineRule="exact"/>
              <w:ind w:left="-29" w:right="-29"/>
              <w:jc w:val="center"/>
              <w:rPr>
                <w:rFonts w:asciiTheme="majorBidi" w:hAnsiTheme="majorBidi" w:cstheme="majorBidi"/>
                <w:b/>
                <w:bCs/>
                <w:sz w:val="28"/>
                <w:szCs w:val="28"/>
              </w:rPr>
            </w:pPr>
            <w:r w:rsidRPr="00962369">
              <w:rPr>
                <w:rFonts w:asciiTheme="majorBidi" w:hAnsiTheme="majorBidi" w:cstheme="majorBidi"/>
                <w:b/>
                <w:bCs/>
                <w:sz w:val="28"/>
                <w:szCs w:val="28"/>
              </w:rPr>
              <w:t xml:space="preserve">Separate </w:t>
            </w:r>
          </w:p>
          <w:p w14:paraId="04C2E7F5" w14:textId="7EE9EC96" w:rsidR="00854AE9" w:rsidRPr="00FC60DF" w:rsidRDefault="00854AE9" w:rsidP="00854AE9">
            <w:pPr>
              <w:tabs>
                <w:tab w:val="decimal" w:pos="1037"/>
              </w:tabs>
              <w:ind w:left="-5"/>
              <w:jc w:val="center"/>
              <w:rPr>
                <w:rFonts w:asciiTheme="majorBidi" w:hAnsiTheme="majorBidi" w:cstheme="majorBidi"/>
                <w:b/>
                <w:bCs/>
                <w:sz w:val="28"/>
                <w:szCs w:val="28"/>
                <w:cs/>
              </w:rPr>
            </w:pPr>
            <w:r w:rsidRPr="00962369">
              <w:rPr>
                <w:rFonts w:asciiTheme="majorBidi" w:hAnsiTheme="majorBidi" w:cstheme="majorBidi"/>
                <w:b/>
                <w:bCs/>
                <w:sz w:val="28"/>
                <w:szCs w:val="28"/>
              </w:rPr>
              <w:t>financial statements</w:t>
            </w:r>
          </w:p>
        </w:tc>
      </w:tr>
      <w:tr w:rsidR="00854AE9" w:rsidRPr="00C121F7" w14:paraId="69B5FDBB" w14:textId="77777777" w:rsidTr="00854AE9">
        <w:trPr>
          <w:trHeight w:val="193"/>
        </w:trPr>
        <w:tc>
          <w:tcPr>
            <w:tcW w:w="4320" w:type="dxa"/>
            <w:gridSpan w:val="4"/>
          </w:tcPr>
          <w:p w14:paraId="4F1E81CD" w14:textId="77777777" w:rsidR="00854AE9" w:rsidRPr="00FC60DF" w:rsidRDefault="00854AE9">
            <w:pPr>
              <w:ind w:left="151" w:right="-72" w:hanging="151"/>
              <w:rPr>
                <w:rFonts w:asciiTheme="majorBidi" w:hAnsiTheme="majorBidi" w:cstheme="majorBidi" w:hint="cs"/>
                <w:sz w:val="28"/>
                <w:szCs w:val="28"/>
                <w:cs/>
              </w:rPr>
            </w:pPr>
          </w:p>
        </w:tc>
        <w:tc>
          <w:tcPr>
            <w:tcW w:w="1170" w:type="dxa"/>
            <w:tcBorders>
              <w:top w:val="single" w:sz="4" w:space="0" w:color="auto"/>
              <w:bottom w:val="single" w:sz="4" w:space="0" w:color="auto"/>
            </w:tcBorders>
          </w:tcPr>
          <w:p w14:paraId="606666C5" w14:textId="366F5EA5" w:rsidR="00854AE9" w:rsidRPr="00962369" w:rsidRDefault="00854AE9">
            <w:pPr>
              <w:ind w:right="-72"/>
              <w:jc w:val="center"/>
              <w:rPr>
                <w:rFonts w:asciiTheme="majorBidi" w:hAnsiTheme="majorBidi" w:cstheme="majorBidi"/>
                <w:b/>
                <w:bCs/>
                <w:sz w:val="28"/>
                <w:szCs w:val="28"/>
              </w:rPr>
            </w:pPr>
            <w:r w:rsidRPr="00962369">
              <w:rPr>
                <w:rFonts w:asciiTheme="majorBidi" w:hAnsiTheme="majorBidi" w:cstheme="majorBidi"/>
                <w:b/>
                <w:bCs/>
                <w:sz w:val="28"/>
                <w:szCs w:val="28"/>
              </w:rPr>
              <w:t>2025</w:t>
            </w:r>
          </w:p>
        </w:tc>
        <w:tc>
          <w:tcPr>
            <w:tcW w:w="90" w:type="dxa"/>
          </w:tcPr>
          <w:p w14:paraId="5381707A" w14:textId="77777777" w:rsidR="00854AE9" w:rsidRPr="00962369" w:rsidRDefault="00854AE9">
            <w:pPr>
              <w:ind w:right="-72"/>
              <w:jc w:val="center"/>
              <w:rPr>
                <w:rFonts w:asciiTheme="majorBidi" w:hAnsiTheme="majorBidi" w:cstheme="majorBidi"/>
                <w:b/>
                <w:bCs/>
                <w:sz w:val="28"/>
                <w:szCs w:val="28"/>
              </w:rPr>
            </w:pPr>
          </w:p>
        </w:tc>
        <w:tc>
          <w:tcPr>
            <w:tcW w:w="1170" w:type="dxa"/>
            <w:tcBorders>
              <w:top w:val="single" w:sz="4" w:space="0" w:color="auto"/>
              <w:bottom w:val="single" w:sz="4" w:space="0" w:color="auto"/>
            </w:tcBorders>
          </w:tcPr>
          <w:p w14:paraId="27C4DB27" w14:textId="0613C740" w:rsidR="00854AE9" w:rsidRPr="00962369" w:rsidRDefault="00854AE9">
            <w:pPr>
              <w:ind w:right="-72"/>
              <w:jc w:val="center"/>
              <w:rPr>
                <w:rFonts w:asciiTheme="majorBidi" w:hAnsiTheme="majorBidi" w:cstheme="majorBidi"/>
                <w:b/>
                <w:bCs/>
                <w:sz w:val="28"/>
                <w:szCs w:val="28"/>
              </w:rPr>
            </w:pPr>
            <w:r w:rsidRPr="00962369">
              <w:rPr>
                <w:rFonts w:asciiTheme="majorBidi" w:hAnsiTheme="majorBidi" w:cstheme="majorBidi"/>
                <w:b/>
                <w:bCs/>
                <w:sz w:val="28"/>
                <w:szCs w:val="28"/>
              </w:rPr>
              <w:t>2024</w:t>
            </w:r>
          </w:p>
        </w:tc>
        <w:tc>
          <w:tcPr>
            <w:tcW w:w="90" w:type="dxa"/>
          </w:tcPr>
          <w:p w14:paraId="4618310C" w14:textId="77777777" w:rsidR="00854AE9" w:rsidRPr="00A66B3E" w:rsidRDefault="00854AE9">
            <w:pPr>
              <w:ind w:right="-72"/>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291E76F2" w14:textId="09717501" w:rsidR="00854AE9" w:rsidRPr="00962369" w:rsidRDefault="00854AE9">
            <w:pPr>
              <w:ind w:right="-72"/>
              <w:jc w:val="center"/>
              <w:rPr>
                <w:rFonts w:asciiTheme="majorBidi" w:hAnsiTheme="majorBidi" w:cstheme="majorBidi"/>
                <w:b/>
                <w:bCs/>
                <w:sz w:val="28"/>
                <w:szCs w:val="28"/>
              </w:rPr>
            </w:pPr>
            <w:r w:rsidRPr="00962369">
              <w:rPr>
                <w:rFonts w:asciiTheme="majorBidi" w:hAnsiTheme="majorBidi" w:cstheme="majorBidi"/>
                <w:b/>
                <w:bCs/>
                <w:sz w:val="28"/>
                <w:szCs w:val="28"/>
              </w:rPr>
              <w:t>2025</w:t>
            </w:r>
          </w:p>
        </w:tc>
        <w:tc>
          <w:tcPr>
            <w:tcW w:w="90" w:type="dxa"/>
          </w:tcPr>
          <w:p w14:paraId="10C5F6BC" w14:textId="77777777" w:rsidR="00854AE9" w:rsidRPr="00962369" w:rsidRDefault="00854AE9">
            <w:pPr>
              <w:ind w:right="-72"/>
              <w:jc w:val="center"/>
              <w:rPr>
                <w:rFonts w:asciiTheme="majorBidi" w:hAnsiTheme="majorBidi" w:cstheme="majorBidi"/>
                <w:b/>
                <w:bCs/>
                <w:sz w:val="28"/>
                <w:szCs w:val="28"/>
              </w:rPr>
            </w:pPr>
          </w:p>
        </w:tc>
        <w:tc>
          <w:tcPr>
            <w:tcW w:w="1082" w:type="dxa"/>
            <w:tcBorders>
              <w:top w:val="single" w:sz="4" w:space="0" w:color="auto"/>
              <w:bottom w:val="single" w:sz="4" w:space="0" w:color="auto"/>
            </w:tcBorders>
          </w:tcPr>
          <w:p w14:paraId="15975574" w14:textId="471F5B95" w:rsidR="00854AE9" w:rsidRPr="00962369" w:rsidRDefault="00854AE9">
            <w:pPr>
              <w:ind w:right="-72"/>
              <w:jc w:val="center"/>
              <w:rPr>
                <w:rFonts w:asciiTheme="majorBidi" w:hAnsiTheme="majorBidi" w:cstheme="majorBidi"/>
                <w:b/>
                <w:bCs/>
                <w:sz w:val="28"/>
                <w:szCs w:val="28"/>
              </w:rPr>
            </w:pPr>
            <w:r w:rsidRPr="00962369">
              <w:rPr>
                <w:rFonts w:asciiTheme="majorBidi" w:hAnsiTheme="majorBidi" w:cstheme="majorBidi"/>
                <w:b/>
                <w:bCs/>
                <w:sz w:val="28"/>
                <w:szCs w:val="28"/>
              </w:rPr>
              <w:t>2024</w:t>
            </w:r>
          </w:p>
        </w:tc>
      </w:tr>
      <w:tr w:rsidR="00854AE9" w:rsidRPr="00C121F7" w14:paraId="4C0EF382" w14:textId="77777777" w:rsidTr="00F35BA9">
        <w:trPr>
          <w:trHeight w:val="193"/>
        </w:trPr>
        <w:tc>
          <w:tcPr>
            <w:tcW w:w="4320" w:type="dxa"/>
            <w:gridSpan w:val="4"/>
          </w:tcPr>
          <w:p w14:paraId="05D3F0CA" w14:textId="6A373C5E" w:rsidR="00854AE9" w:rsidRPr="00C121F7" w:rsidRDefault="00854AE9" w:rsidP="00854AE9">
            <w:pPr>
              <w:ind w:left="151" w:right="-72" w:hanging="151"/>
              <w:rPr>
                <w:rFonts w:asciiTheme="majorBidi" w:hAnsiTheme="majorBidi" w:cstheme="majorBidi"/>
                <w:sz w:val="28"/>
                <w:szCs w:val="28"/>
              </w:rPr>
            </w:pPr>
            <w:r w:rsidRPr="00B542DF">
              <w:rPr>
                <w:rFonts w:asciiTheme="majorBidi" w:hAnsiTheme="majorBidi" w:cstheme="majorBidi"/>
                <w:b/>
                <w:bCs/>
                <w:sz w:val="28"/>
                <w:szCs w:val="28"/>
              </w:rPr>
              <w:t>Current income tax:</w:t>
            </w:r>
          </w:p>
        </w:tc>
        <w:tc>
          <w:tcPr>
            <w:tcW w:w="1170" w:type="dxa"/>
            <w:tcBorders>
              <w:top w:val="single" w:sz="4" w:space="0" w:color="auto"/>
            </w:tcBorders>
            <w:shd w:val="clear" w:color="auto" w:fill="auto"/>
            <w:vAlign w:val="bottom"/>
          </w:tcPr>
          <w:p w14:paraId="2EC9208B" w14:textId="77777777" w:rsidR="00854AE9" w:rsidRPr="00C121F7" w:rsidRDefault="00854AE9" w:rsidP="00854AE9">
            <w:pPr>
              <w:tabs>
                <w:tab w:val="decimal" w:pos="1037"/>
              </w:tabs>
              <w:jc w:val="right"/>
              <w:rPr>
                <w:rFonts w:asciiTheme="majorBidi" w:hAnsiTheme="majorBidi" w:cstheme="majorBidi"/>
                <w:sz w:val="28"/>
                <w:szCs w:val="28"/>
              </w:rPr>
            </w:pPr>
          </w:p>
        </w:tc>
        <w:tc>
          <w:tcPr>
            <w:tcW w:w="90" w:type="dxa"/>
            <w:shd w:val="clear" w:color="auto" w:fill="auto"/>
          </w:tcPr>
          <w:p w14:paraId="74F23FF2" w14:textId="77777777" w:rsidR="00854AE9" w:rsidRPr="00C121F7" w:rsidRDefault="00854AE9" w:rsidP="00854AE9">
            <w:pPr>
              <w:tabs>
                <w:tab w:val="decimal" w:pos="1037"/>
              </w:tabs>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0C8C23C0" w14:textId="77777777" w:rsidR="00854AE9" w:rsidRPr="00C121F7" w:rsidRDefault="00854AE9" w:rsidP="00854AE9">
            <w:pPr>
              <w:tabs>
                <w:tab w:val="decimal" w:pos="1037"/>
              </w:tabs>
              <w:jc w:val="right"/>
              <w:rPr>
                <w:rFonts w:asciiTheme="majorBidi" w:hAnsiTheme="majorBidi" w:cstheme="majorBidi"/>
                <w:sz w:val="28"/>
                <w:szCs w:val="28"/>
              </w:rPr>
            </w:pPr>
          </w:p>
        </w:tc>
        <w:tc>
          <w:tcPr>
            <w:tcW w:w="90" w:type="dxa"/>
            <w:shd w:val="clear" w:color="auto" w:fill="auto"/>
          </w:tcPr>
          <w:p w14:paraId="77442189" w14:textId="77777777" w:rsidR="00854AE9" w:rsidRPr="00C121F7" w:rsidRDefault="00854AE9" w:rsidP="00854AE9">
            <w:pPr>
              <w:tabs>
                <w:tab w:val="decimal" w:pos="1037"/>
              </w:tabs>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0BC78C18" w14:textId="77777777" w:rsidR="00854AE9" w:rsidRPr="00C121F7" w:rsidRDefault="00854AE9" w:rsidP="00854AE9">
            <w:pPr>
              <w:tabs>
                <w:tab w:val="decimal" w:pos="1037"/>
              </w:tabs>
              <w:jc w:val="right"/>
              <w:rPr>
                <w:rFonts w:asciiTheme="majorBidi" w:hAnsiTheme="majorBidi" w:cstheme="majorBidi"/>
                <w:sz w:val="28"/>
                <w:szCs w:val="28"/>
              </w:rPr>
            </w:pPr>
          </w:p>
        </w:tc>
        <w:tc>
          <w:tcPr>
            <w:tcW w:w="90" w:type="dxa"/>
            <w:shd w:val="clear" w:color="auto" w:fill="auto"/>
          </w:tcPr>
          <w:p w14:paraId="015629FF" w14:textId="77777777" w:rsidR="00854AE9" w:rsidRPr="00C121F7" w:rsidRDefault="00854AE9" w:rsidP="00854AE9">
            <w:pPr>
              <w:tabs>
                <w:tab w:val="decimal" w:pos="1037"/>
              </w:tabs>
              <w:jc w:val="right"/>
              <w:rPr>
                <w:rFonts w:asciiTheme="majorBidi" w:hAnsiTheme="majorBidi" w:cstheme="majorBidi"/>
                <w:sz w:val="28"/>
                <w:szCs w:val="28"/>
              </w:rPr>
            </w:pPr>
          </w:p>
        </w:tc>
        <w:tc>
          <w:tcPr>
            <w:tcW w:w="1082" w:type="dxa"/>
            <w:tcBorders>
              <w:top w:val="single" w:sz="4" w:space="0" w:color="auto"/>
            </w:tcBorders>
            <w:shd w:val="clear" w:color="auto" w:fill="auto"/>
            <w:vAlign w:val="bottom"/>
          </w:tcPr>
          <w:p w14:paraId="6195D4BB" w14:textId="77777777" w:rsidR="00854AE9" w:rsidRPr="00C121F7" w:rsidRDefault="00854AE9" w:rsidP="00854AE9">
            <w:pPr>
              <w:tabs>
                <w:tab w:val="decimal" w:pos="1037"/>
              </w:tabs>
              <w:jc w:val="right"/>
              <w:rPr>
                <w:rFonts w:asciiTheme="majorBidi" w:hAnsiTheme="majorBidi" w:cstheme="majorBidi"/>
                <w:sz w:val="28"/>
                <w:szCs w:val="28"/>
              </w:rPr>
            </w:pPr>
          </w:p>
        </w:tc>
      </w:tr>
      <w:tr w:rsidR="00F35BA9" w:rsidRPr="00C121F7" w14:paraId="56762F42" w14:textId="77777777" w:rsidTr="00F35BA9">
        <w:trPr>
          <w:trHeight w:val="409"/>
        </w:trPr>
        <w:tc>
          <w:tcPr>
            <w:tcW w:w="4320" w:type="dxa"/>
            <w:gridSpan w:val="4"/>
          </w:tcPr>
          <w:p w14:paraId="74A0A4E7" w14:textId="683E9B1E" w:rsidR="00F35BA9" w:rsidRPr="00FC60DF" w:rsidRDefault="00F35BA9" w:rsidP="00F35BA9">
            <w:pPr>
              <w:ind w:left="151" w:right="-72" w:hanging="151"/>
              <w:rPr>
                <w:rFonts w:asciiTheme="majorBidi" w:hAnsiTheme="majorBidi" w:cstheme="majorBidi"/>
                <w:sz w:val="28"/>
                <w:szCs w:val="28"/>
                <w:cs/>
              </w:rPr>
            </w:pPr>
            <w:r w:rsidRPr="00B542DF">
              <w:rPr>
                <w:rFonts w:asciiTheme="majorBidi" w:hAnsiTheme="majorBidi" w:cstheme="majorBidi"/>
                <w:sz w:val="28"/>
                <w:szCs w:val="28"/>
              </w:rPr>
              <w:t>Current income tax charge</w:t>
            </w:r>
          </w:p>
        </w:tc>
        <w:tc>
          <w:tcPr>
            <w:tcW w:w="1170" w:type="dxa"/>
            <w:shd w:val="clear" w:color="auto" w:fill="auto"/>
            <w:vAlign w:val="bottom"/>
          </w:tcPr>
          <w:p w14:paraId="51E33A96" w14:textId="656B160D" w:rsidR="00F35BA9" w:rsidRPr="00FC60DF" w:rsidRDefault="00F35BA9" w:rsidP="00F35BA9">
            <w:pPr>
              <w:tabs>
                <w:tab w:val="decimal" w:pos="1037"/>
              </w:tabs>
              <w:ind w:left="230" w:right="240" w:hanging="230"/>
              <w:jc w:val="right"/>
              <w:rPr>
                <w:rFonts w:asciiTheme="majorBidi" w:hAnsiTheme="majorBidi" w:cstheme="majorBidi"/>
                <w:sz w:val="28"/>
                <w:szCs w:val="28"/>
                <w:cs/>
              </w:rPr>
            </w:pPr>
            <w:r>
              <w:rPr>
                <w:rFonts w:asciiTheme="majorBidi" w:hAnsiTheme="majorBidi" w:cstheme="majorBidi"/>
                <w:spacing w:val="-4"/>
                <w:sz w:val="28"/>
                <w:szCs w:val="28"/>
              </w:rPr>
              <w:t>-</w:t>
            </w:r>
          </w:p>
        </w:tc>
        <w:tc>
          <w:tcPr>
            <w:tcW w:w="90" w:type="dxa"/>
            <w:shd w:val="clear" w:color="auto" w:fill="auto"/>
          </w:tcPr>
          <w:p w14:paraId="154B7253" w14:textId="77777777" w:rsidR="00F35BA9" w:rsidRPr="00C121F7" w:rsidRDefault="00F35BA9" w:rsidP="00F35BA9">
            <w:pPr>
              <w:tabs>
                <w:tab w:val="decimal" w:pos="1037"/>
              </w:tabs>
              <w:jc w:val="right"/>
              <w:rPr>
                <w:rFonts w:asciiTheme="majorBidi" w:hAnsiTheme="majorBidi" w:cstheme="majorBidi"/>
                <w:sz w:val="28"/>
                <w:szCs w:val="28"/>
                <w:lang w:val="en-GB"/>
              </w:rPr>
            </w:pPr>
          </w:p>
        </w:tc>
        <w:tc>
          <w:tcPr>
            <w:tcW w:w="1170" w:type="dxa"/>
            <w:shd w:val="clear" w:color="auto" w:fill="auto"/>
            <w:vAlign w:val="bottom"/>
          </w:tcPr>
          <w:p w14:paraId="0A6D87DD" w14:textId="77777777" w:rsidR="00F35BA9" w:rsidRPr="00C121F7" w:rsidRDefault="00F35BA9" w:rsidP="00F35BA9">
            <w:pPr>
              <w:tabs>
                <w:tab w:val="decimal" w:pos="1037"/>
              </w:tabs>
              <w:jc w:val="right"/>
              <w:rPr>
                <w:rFonts w:asciiTheme="majorBidi" w:hAnsiTheme="majorBidi" w:cstheme="majorBidi"/>
                <w:sz w:val="28"/>
                <w:szCs w:val="28"/>
                <w:lang w:val="en-GB"/>
              </w:rPr>
            </w:pPr>
            <w:r w:rsidRPr="00C121F7">
              <w:rPr>
                <w:rFonts w:asciiTheme="majorBidi" w:hAnsiTheme="majorBidi" w:cstheme="majorBidi"/>
                <w:spacing w:val="-4"/>
                <w:sz w:val="28"/>
                <w:szCs w:val="28"/>
              </w:rPr>
              <w:t>24,115</w:t>
            </w:r>
          </w:p>
        </w:tc>
        <w:tc>
          <w:tcPr>
            <w:tcW w:w="90" w:type="dxa"/>
            <w:shd w:val="clear" w:color="auto" w:fill="auto"/>
          </w:tcPr>
          <w:p w14:paraId="2701D51F" w14:textId="77777777" w:rsidR="00F35BA9" w:rsidRPr="00C121F7" w:rsidRDefault="00F35BA9" w:rsidP="00F35BA9">
            <w:pPr>
              <w:tabs>
                <w:tab w:val="decimal" w:pos="1037"/>
              </w:tabs>
              <w:jc w:val="right"/>
              <w:rPr>
                <w:rFonts w:asciiTheme="majorBidi" w:hAnsiTheme="majorBidi" w:cstheme="majorBidi"/>
                <w:sz w:val="28"/>
                <w:szCs w:val="28"/>
                <w:lang w:val="en-GB"/>
              </w:rPr>
            </w:pPr>
          </w:p>
        </w:tc>
        <w:tc>
          <w:tcPr>
            <w:tcW w:w="1170" w:type="dxa"/>
            <w:shd w:val="clear" w:color="auto" w:fill="auto"/>
            <w:vAlign w:val="bottom"/>
          </w:tcPr>
          <w:p w14:paraId="0C59C3B5" w14:textId="59049D0C" w:rsidR="00F35BA9" w:rsidRPr="00C121F7" w:rsidRDefault="00F35BA9" w:rsidP="00F35BA9">
            <w:pPr>
              <w:tabs>
                <w:tab w:val="decimal" w:pos="1037"/>
              </w:tabs>
              <w:ind w:left="230" w:right="240" w:hanging="230"/>
              <w:jc w:val="right"/>
              <w:rPr>
                <w:rFonts w:asciiTheme="majorBidi" w:hAnsiTheme="majorBidi" w:cstheme="majorBidi"/>
                <w:sz w:val="28"/>
                <w:szCs w:val="28"/>
                <w:lang w:val="en-GB"/>
              </w:rPr>
            </w:pPr>
            <w:r>
              <w:rPr>
                <w:rFonts w:asciiTheme="majorBidi" w:hAnsiTheme="majorBidi" w:cstheme="majorBidi"/>
                <w:spacing w:val="-4"/>
                <w:sz w:val="28"/>
                <w:szCs w:val="28"/>
              </w:rPr>
              <w:t>-</w:t>
            </w:r>
          </w:p>
        </w:tc>
        <w:tc>
          <w:tcPr>
            <w:tcW w:w="90" w:type="dxa"/>
            <w:shd w:val="clear" w:color="auto" w:fill="auto"/>
          </w:tcPr>
          <w:p w14:paraId="6AB5A821" w14:textId="77777777" w:rsidR="00F35BA9" w:rsidRPr="00C121F7" w:rsidRDefault="00F35BA9" w:rsidP="00F35BA9">
            <w:pPr>
              <w:tabs>
                <w:tab w:val="decimal" w:pos="1037"/>
              </w:tabs>
              <w:jc w:val="right"/>
              <w:rPr>
                <w:rFonts w:asciiTheme="majorBidi" w:hAnsiTheme="majorBidi" w:cstheme="majorBidi"/>
                <w:sz w:val="28"/>
                <w:szCs w:val="28"/>
                <w:lang w:val="en-GB"/>
              </w:rPr>
            </w:pPr>
          </w:p>
        </w:tc>
        <w:tc>
          <w:tcPr>
            <w:tcW w:w="1082" w:type="dxa"/>
            <w:shd w:val="clear" w:color="auto" w:fill="auto"/>
            <w:vAlign w:val="bottom"/>
          </w:tcPr>
          <w:p w14:paraId="55FFEEBA" w14:textId="77777777" w:rsidR="00F35BA9" w:rsidRPr="00C121F7" w:rsidRDefault="00F35BA9" w:rsidP="00F35BA9">
            <w:pPr>
              <w:tabs>
                <w:tab w:val="decimal" w:pos="1037"/>
              </w:tabs>
              <w:jc w:val="right"/>
              <w:rPr>
                <w:rFonts w:asciiTheme="majorBidi" w:hAnsiTheme="majorBidi" w:cstheme="majorBidi"/>
                <w:sz w:val="28"/>
                <w:szCs w:val="28"/>
                <w:lang w:val="en-GB"/>
              </w:rPr>
            </w:pPr>
            <w:r w:rsidRPr="00C121F7">
              <w:rPr>
                <w:rFonts w:asciiTheme="majorBidi" w:hAnsiTheme="majorBidi" w:cstheme="majorBidi"/>
                <w:spacing w:val="-4"/>
                <w:sz w:val="28"/>
                <w:szCs w:val="28"/>
              </w:rPr>
              <w:t>24,115</w:t>
            </w:r>
          </w:p>
        </w:tc>
      </w:tr>
      <w:tr w:rsidR="00F35BA9" w:rsidRPr="00C121F7" w14:paraId="438AF9BC" w14:textId="77777777" w:rsidTr="00F35BA9">
        <w:trPr>
          <w:trHeight w:val="409"/>
        </w:trPr>
        <w:tc>
          <w:tcPr>
            <w:tcW w:w="4320" w:type="dxa"/>
            <w:gridSpan w:val="4"/>
          </w:tcPr>
          <w:p w14:paraId="0EFFE114" w14:textId="3D5B89F5" w:rsidR="00F35BA9" w:rsidRPr="00FC60DF" w:rsidRDefault="00F35BA9" w:rsidP="00F35BA9">
            <w:pPr>
              <w:ind w:left="151" w:right="-72" w:hanging="151"/>
              <w:rPr>
                <w:rFonts w:asciiTheme="majorBidi" w:hAnsiTheme="majorBidi" w:cstheme="majorBidi"/>
                <w:sz w:val="28"/>
                <w:szCs w:val="28"/>
                <w:cs/>
              </w:rPr>
            </w:pPr>
            <w:r w:rsidRPr="00B542DF">
              <w:rPr>
                <w:rFonts w:asciiTheme="majorBidi" w:hAnsiTheme="majorBidi" w:cstheme="majorBidi"/>
                <w:b/>
                <w:bCs/>
                <w:sz w:val="28"/>
                <w:szCs w:val="28"/>
              </w:rPr>
              <w:t>Deferred tax:</w:t>
            </w:r>
          </w:p>
        </w:tc>
        <w:tc>
          <w:tcPr>
            <w:tcW w:w="1170" w:type="dxa"/>
            <w:shd w:val="clear" w:color="auto" w:fill="auto"/>
            <w:vAlign w:val="bottom"/>
          </w:tcPr>
          <w:p w14:paraId="096A778A" w14:textId="77777777" w:rsidR="00F35BA9" w:rsidRPr="00C121F7" w:rsidRDefault="00F35BA9" w:rsidP="00F35BA9">
            <w:pPr>
              <w:tabs>
                <w:tab w:val="decimal" w:pos="1037"/>
              </w:tabs>
              <w:jc w:val="right"/>
              <w:rPr>
                <w:rFonts w:asciiTheme="majorBidi" w:hAnsiTheme="majorBidi" w:cstheme="majorBidi"/>
                <w:sz w:val="28"/>
                <w:szCs w:val="28"/>
              </w:rPr>
            </w:pPr>
          </w:p>
        </w:tc>
        <w:tc>
          <w:tcPr>
            <w:tcW w:w="90" w:type="dxa"/>
            <w:shd w:val="clear" w:color="auto" w:fill="auto"/>
          </w:tcPr>
          <w:p w14:paraId="5478903F" w14:textId="77777777" w:rsidR="00F35BA9" w:rsidRPr="00C121F7" w:rsidRDefault="00F35BA9" w:rsidP="00F35BA9">
            <w:pPr>
              <w:tabs>
                <w:tab w:val="decimal" w:pos="1037"/>
              </w:tabs>
              <w:jc w:val="right"/>
              <w:rPr>
                <w:rFonts w:asciiTheme="majorBidi" w:hAnsiTheme="majorBidi" w:cstheme="majorBidi"/>
                <w:sz w:val="28"/>
                <w:szCs w:val="28"/>
                <w:lang w:val="en-GB"/>
              </w:rPr>
            </w:pPr>
          </w:p>
        </w:tc>
        <w:tc>
          <w:tcPr>
            <w:tcW w:w="1170" w:type="dxa"/>
            <w:shd w:val="clear" w:color="auto" w:fill="auto"/>
            <w:vAlign w:val="bottom"/>
          </w:tcPr>
          <w:p w14:paraId="304293AF" w14:textId="77777777" w:rsidR="00F35BA9" w:rsidRPr="00C121F7" w:rsidRDefault="00F35BA9" w:rsidP="00F35BA9">
            <w:pPr>
              <w:tabs>
                <w:tab w:val="decimal" w:pos="1037"/>
              </w:tabs>
              <w:jc w:val="right"/>
              <w:rPr>
                <w:rFonts w:asciiTheme="majorBidi" w:hAnsiTheme="majorBidi" w:cstheme="majorBidi"/>
                <w:sz w:val="28"/>
                <w:szCs w:val="28"/>
              </w:rPr>
            </w:pPr>
          </w:p>
        </w:tc>
        <w:tc>
          <w:tcPr>
            <w:tcW w:w="90" w:type="dxa"/>
            <w:shd w:val="clear" w:color="auto" w:fill="auto"/>
          </w:tcPr>
          <w:p w14:paraId="05286F67" w14:textId="77777777" w:rsidR="00F35BA9" w:rsidRPr="00C121F7" w:rsidRDefault="00F35BA9" w:rsidP="00F35BA9">
            <w:pPr>
              <w:tabs>
                <w:tab w:val="decimal" w:pos="1037"/>
              </w:tabs>
              <w:jc w:val="right"/>
              <w:rPr>
                <w:rFonts w:asciiTheme="majorBidi" w:hAnsiTheme="majorBidi" w:cstheme="majorBidi"/>
                <w:sz w:val="28"/>
                <w:szCs w:val="28"/>
                <w:lang w:val="en-GB"/>
              </w:rPr>
            </w:pPr>
          </w:p>
        </w:tc>
        <w:tc>
          <w:tcPr>
            <w:tcW w:w="1170" w:type="dxa"/>
            <w:shd w:val="clear" w:color="auto" w:fill="auto"/>
            <w:vAlign w:val="bottom"/>
          </w:tcPr>
          <w:p w14:paraId="7B467930" w14:textId="77777777" w:rsidR="00F35BA9" w:rsidRPr="00C121F7" w:rsidRDefault="00F35BA9" w:rsidP="00F35BA9">
            <w:pPr>
              <w:tabs>
                <w:tab w:val="decimal" w:pos="1037"/>
              </w:tabs>
              <w:jc w:val="right"/>
              <w:rPr>
                <w:rFonts w:asciiTheme="majorBidi" w:hAnsiTheme="majorBidi" w:cstheme="majorBidi"/>
                <w:sz w:val="28"/>
                <w:szCs w:val="28"/>
              </w:rPr>
            </w:pPr>
          </w:p>
        </w:tc>
        <w:tc>
          <w:tcPr>
            <w:tcW w:w="90" w:type="dxa"/>
            <w:shd w:val="clear" w:color="auto" w:fill="auto"/>
          </w:tcPr>
          <w:p w14:paraId="59A41E2C" w14:textId="77777777" w:rsidR="00F35BA9" w:rsidRPr="00C121F7" w:rsidRDefault="00F35BA9" w:rsidP="00F35BA9">
            <w:pPr>
              <w:tabs>
                <w:tab w:val="decimal" w:pos="1037"/>
              </w:tabs>
              <w:jc w:val="right"/>
              <w:rPr>
                <w:rFonts w:asciiTheme="majorBidi" w:hAnsiTheme="majorBidi" w:cstheme="majorBidi"/>
                <w:sz w:val="28"/>
                <w:szCs w:val="28"/>
                <w:lang w:val="en-GB"/>
              </w:rPr>
            </w:pPr>
          </w:p>
        </w:tc>
        <w:tc>
          <w:tcPr>
            <w:tcW w:w="1082" w:type="dxa"/>
            <w:shd w:val="clear" w:color="auto" w:fill="auto"/>
            <w:vAlign w:val="bottom"/>
          </w:tcPr>
          <w:p w14:paraId="08266204" w14:textId="77777777" w:rsidR="00F35BA9" w:rsidRPr="00C121F7" w:rsidRDefault="00F35BA9" w:rsidP="00F35BA9">
            <w:pPr>
              <w:tabs>
                <w:tab w:val="decimal" w:pos="1037"/>
              </w:tabs>
              <w:jc w:val="right"/>
              <w:rPr>
                <w:rFonts w:asciiTheme="majorBidi" w:hAnsiTheme="majorBidi" w:cstheme="majorBidi"/>
                <w:sz w:val="28"/>
                <w:szCs w:val="28"/>
              </w:rPr>
            </w:pPr>
          </w:p>
        </w:tc>
      </w:tr>
      <w:tr w:rsidR="00FD0C7D" w:rsidRPr="00C121F7" w14:paraId="2FB02533" w14:textId="77777777" w:rsidTr="00F35BA9">
        <w:trPr>
          <w:trHeight w:val="409"/>
        </w:trPr>
        <w:tc>
          <w:tcPr>
            <w:tcW w:w="4320" w:type="dxa"/>
            <w:gridSpan w:val="4"/>
          </w:tcPr>
          <w:p w14:paraId="459B89AC" w14:textId="4F3EB4E4" w:rsidR="00FD0C7D" w:rsidRPr="00FC60DF" w:rsidRDefault="00FD0C7D" w:rsidP="00FD0C7D">
            <w:pPr>
              <w:ind w:left="151" w:right="-72" w:hanging="151"/>
              <w:rPr>
                <w:rFonts w:asciiTheme="majorBidi" w:hAnsiTheme="majorBidi" w:cstheme="majorBidi"/>
                <w:sz w:val="28"/>
                <w:szCs w:val="28"/>
                <w:cs/>
              </w:rPr>
            </w:pPr>
            <w:r w:rsidRPr="00B542DF">
              <w:rPr>
                <w:rFonts w:asciiTheme="majorBidi" w:hAnsiTheme="majorBidi" w:cstheme="majorBidi"/>
                <w:sz w:val="28"/>
                <w:szCs w:val="28"/>
              </w:rPr>
              <w:t xml:space="preserve">Relating to origination and reversal of temporary differences  </w:t>
            </w:r>
          </w:p>
        </w:tc>
        <w:tc>
          <w:tcPr>
            <w:tcW w:w="1170" w:type="dxa"/>
            <w:tcBorders>
              <w:bottom w:val="single" w:sz="4" w:space="0" w:color="auto"/>
            </w:tcBorders>
            <w:shd w:val="clear" w:color="auto" w:fill="auto"/>
            <w:vAlign w:val="bottom"/>
          </w:tcPr>
          <w:p w14:paraId="7AFD664B" w14:textId="1E697DC1" w:rsidR="00FD0C7D" w:rsidRPr="00C121F7" w:rsidRDefault="00FD0C7D" w:rsidP="00FD0C7D">
            <w:pPr>
              <w:tabs>
                <w:tab w:val="decimal" w:pos="1037"/>
              </w:tabs>
              <w:jc w:val="right"/>
              <w:rPr>
                <w:rFonts w:asciiTheme="majorBidi" w:hAnsiTheme="majorBidi" w:cstheme="majorBidi"/>
                <w:sz w:val="28"/>
                <w:szCs w:val="28"/>
              </w:rPr>
            </w:pPr>
            <w:r w:rsidRPr="00CB4D2A">
              <w:rPr>
                <w:rFonts w:asciiTheme="majorBidi" w:hAnsiTheme="majorBidi" w:cstheme="majorBidi"/>
                <w:sz w:val="28"/>
                <w:szCs w:val="28"/>
              </w:rPr>
              <w:t>(</w:t>
            </w:r>
            <w:r w:rsidRPr="002A0153">
              <w:rPr>
                <w:rFonts w:asciiTheme="majorBidi" w:hAnsiTheme="majorBidi" w:cstheme="majorBidi"/>
                <w:sz w:val="28"/>
                <w:szCs w:val="28"/>
              </w:rPr>
              <w:t>69,700</w:t>
            </w:r>
            <w:r w:rsidRPr="00CB4D2A">
              <w:rPr>
                <w:rFonts w:asciiTheme="majorBidi" w:hAnsiTheme="majorBidi" w:cstheme="majorBidi"/>
                <w:sz w:val="28"/>
                <w:szCs w:val="28"/>
              </w:rPr>
              <w:t>)</w:t>
            </w:r>
          </w:p>
        </w:tc>
        <w:tc>
          <w:tcPr>
            <w:tcW w:w="90" w:type="dxa"/>
            <w:shd w:val="clear" w:color="auto" w:fill="auto"/>
          </w:tcPr>
          <w:p w14:paraId="664A5124" w14:textId="77777777" w:rsidR="00FD0C7D" w:rsidRPr="00C121F7" w:rsidRDefault="00FD0C7D" w:rsidP="00FD0C7D">
            <w:pPr>
              <w:tabs>
                <w:tab w:val="decimal" w:pos="1037"/>
              </w:tabs>
              <w:jc w:val="right"/>
              <w:rPr>
                <w:rFonts w:asciiTheme="majorBidi" w:hAnsiTheme="majorBidi" w:cstheme="majorBidi"/>
                <w:sz w:val="28"/>
                <w:szCs w:val="28"/>
                <w:lang w:val="en-GB"/>
              </w:rPr>
            </w:pPr>
          </w:p>
        </w:tc>
        <w:tc>
          <w:tcPr>
            <w:tcW w:w="1170" w:type="dxa"/>
            <w:tcBorders>
              <w:bottom w:val="single" w:sz="4" w:space="0" w:color="auto"/>
            </w:tcBorders>
            <w:shd w:val="clear" w:color="auto" w:fill="auto"/>
            <w:vAlign w:val="bottom"/>
          </w:tcPr>
          <w:p w14:paraId="4C17C2B2" w14:textId="77777777" w:rsidR="00FD0C7D" w:rsidRPr="00C121F7" w:rsidRDefault="00FD0C7D" w:rsidP="00FD0C7D">
            <w:pPr>
              <w:tabs>
                <w:tab w:val="decimal" w:pos="1037"/>
              </w:tabs>
              <w:jc w:val="right"/>
              <w:rPr>
                <w:rFonts w:asciiTheme="majorBidi" w:hAnsiTheme="majorBidi" w:cstheme="majorBidi"/>
                <w:sz w:val="28"/>
                <w:szCs w:val="28"/>
              </w:rPr>
            </w:pPr>
            <w:r w:rsidRPr="00C121F7">
              <w:rPr>
                <w:rFonts w:asciiTheme="majorBidi" w:hAnsiTheme="majorBidi" w:cstheme="majorBidi"/>
                <w:spacing w:val="-4"/>
                <w:sz w:val="28"/>
                <w:szCs w:val="28"/>
              </w:rPr>
              <w:t>61,248</w:t>
            </w:r>
          </w:p>
        </w:tc>
        <w:tc>
          <w:tcPr>
            <w:tcW w:w="90" w:type="dxa"/>
            <w:shd w:val="clear" w:color="auto" w:fill="auto"/>
          </w:tcPr>
          <w:p w14:paraId="469500BA" w14:textId="77777777" w:rsidR="00FD0C7D" w:rsidRPr="00C121F7" w:rsidRDefault="00FD0C7D" w:rsidP="00FD0C7D">
            <w:pPr>
              <w:tabs>
                <w:tab w:val="decimal" w:pos="1037"/>
              </w:tabs>
              <w:jc w:val="right"/>
              <w:rPr>
                <w:rFonts w:asciiTheme="majorBidi" w:hAnsiTheme="majorBidi" w:cstheme="majorBidi"/>
                <w:sz w:val="28"/>
                <w:szCs w:val="28"/>
                <w:lang w:val="en-GB"/>
              </w:rPr>
            </w:pPr>
          </w:p>
        </w:tc>
        <w:tc>
          <w:tcPr>
            <w:tcW w:w="1170" w:type="dxa"/>
            <w:tcBorders>
              <w:bottom w:val="single" w:sz="4" w:space="0" w:color="auto"/>
            </w:tcBorders>
            <w:shd w:val="clear" w:color="auto" w:fill="auto"/>
            <w:vAlign w:val="bottom"/>
          </w:tcPr>
          <w:p w14:paraId="5D49C625" w14:textId="5ABD8AD8" w:rsidR="00FD0C7D" w:rsidRPr="00C121F7" w:rsidRDefault="00FD0C7D" w:rsidP="00FD0C7D">
            <w:pPr>
              <w:tabs>
                <w:tab w:val="decimal" w:pos="1037"/>
              </w:tabs>
              <w:jc w:val="right"/>
              <w:rPr>
                <w:rFonts w:asciiTheme="majorBidi" w:hAnsiTheme="majorBidi" w:cstheme="majorBidi"/>
                <w:sz w:val="28"/>
                <w:szCs w:val="28"/>
              </w:rPr>
            </w:pPr>
            <w:r>
              <w:rPr>
                <w:rFonts w:asciiTheme="majorBidi" w:hAnsiTheme="majorBidi" w:cstheme="majorBidi"/>
                <w:spacing w:val="-4"/>
                <w:sz w:val="28"/>
                <w:szCs w:val="28"/>
              </w:rPr>
              <w:t>(</w:t>
            </w:r>
            <w:r w:rsidRPr="009B5D5C">
              <w:rPr>
                <w:rFonts w:asciiTheme="majorBidi" w:hAnsiTheme="majorBidi" w:cstheme="majorBidi"/>
                <w:spacing w:val="-4"/>
                <w:sz w:val="28"/>
                <w:szCs w:val="28"/>
              </w:rPr>
              <w:t>72,557</w:t>
            </w:r>
            <w:r>
              <w:rPr>
                <w:rFonts w:asciiTheme="majorBidi" w:hAnsiTheme="majorBidi" w:cstheme="majorBidi"/>
                <w:spacing w:val="-4"/>
                <w:sz w:val="28"/>
                <w:szCs w:val="28"/>
              </w:rPr>
              <w:t>)</w:t>
            </w:r>
          </w:p>
        </w:tc>
        <w:tc>
          <w:tcPr>
            <w:tcW w:w="90" w:type="dxa"/>
            <w:shd w:val="clear" w:color="auto" w:fill="auto"/>
          </w:tcPr>
          <w:p w14:paraId="72436CD4" w14:textId="77777777" w:rsidR="00FD0C7D" w:rsidRPr="00C121F7" w:rsidRDefault="00FD0C7D" w:rsidP="00FD0C7D">
            <w:pPr>
              <w:tabs>
                <w:tab w:val="decimal" w:pos="1037"/>
              </w:tabs>
              <w:jc w:val="right"/>
              <w:rPr>
                <w:rFonts w:asciiTheme="majorBidi" w:hAnsiTheme="majorBidi" w:cstheme="majorBidi"/>
                <w:sz w:val="28"/>
                <w:szCs w:val="28"/>
                <w:lang w:val="en-GB"/>
              </w:rPr>
            </w:pPr>
          </w:p>
        </w:tc>
        <w:tc>
          <w:tcPr>
            <w:tcW w:w="1082" w:type="dxa"/>
            <w:tcBorders>
              <w:bottom w:val="single" w:sz="4" w:space="0" w:color="auto"/>
            </w:tcBorders>
            <w:shd w:val="clear" w:color="auto" w:fill="auto"/>
            <w:vAlign w:val="bottom"/>
          </w:tcPr>
          <w:p w14:paraId="1FB2F6BB" w14:textId="77777777" w:rsidR="00FD0C7D" w:rsidRPr="00C121F7" w:rsidRDefault="00FD0C7D" w:rsidP="00FD0C7D">
            <w:pPr>
              <w:tabs>
                <w:tab w:val="decimal" w:pos="1037"/>
              </w:tabs>
              <w:jc w:val="right"/>
              <w:rPr>
                <w:rFonts w:asciiTheme="majorBidi" w:hAnsiTheme="majorBidi" w:cstheme="majorBidi"/>
                <w:sz w:val="28"/>
                <w:szCs w:val="28"/>
              </w:rPr>
            </w:pPr>
            <w:r w:rsidRPr="00C121F7">
              <w:rPr>
                <w:rFonts w:asciiTheme="majorBidi" w:hAnsiTheme="majorBidi" w:cstheme="majorBidi"/>
                <w:spacing w:val="-4"/>
                <w:sz w:val="28"/>
                <w:szCs w:val="28"/>
              </w:rPr>
              <w:t>45,919</w:t>
            </w:r>
          </w:p>
        </w:tc>
      </w:tr>
      <w:tr w:rsidR="00FD0C7D" w:rsidRPr="00C121F7" w14:paraId="1F6BBD93" w14:textId="77777777" w:rsidTr="00F35BA9">
        <w:trPr>
          <w:trHeight w:val="409"/>
        </w:trPr>
        <w:tc>
          <w:tcPr>
            <w:tcW w:w="4320" w:type="dxa"/>
            <w:gridSpan w:val="4"/>
          </w:tcPr>
          <w:p w14:paraId="138FD106" w14:textId="043F2953" w:rsidR="00FD0C7D" w:rsidRPr="00FC60DF" w:rsidRDefault="005E0AE7" w:rsidP="00FD0C7D">
            <w:pPr>
              <w:ind w:left="151" w:right="-72" w:hanging="151"/>
              <w:rPr>
                <w:rFonts w:asciiTheme="majorBidi" w:hAnsiTheme="majorBidi" w:cstheme="majorBidi"/>
                <w:sz w:val="28"/>
                <w:szCs w:val="28"/>
                <w:cs/>
              </w:rPr>
            </w:pPr>
            <w:r w:rsidRPr="005E0AE7">
              <w:rPr>
                <w:rFonts w:asciiTheme="majorBidi" w:hAnsiTheme="majorBidi" w:cstheme="majorBidi"/>
                <w:b/>
                <w:bCs/>
                <w:spacing w:val="-2"/>
                <w:sz w:val="28"/>
                <w:szCs w:val="28"/>
              </w:rPr>
              <w:t>Tax (</w:t>
            </w:r>
            <w:r w:rsidR="001A3A9D">
              <w:rPr>
                <w:rFonts w:asciiTheme="majorBidi" w:hAnsiTheme="majorBidi" w:cstheme="majorBidi"/>
                <w:b/>
                <w:bCs/>
                <w:spacing w:val="-2"/>
                <w:sz w:val="28"/>
                <w:szCs w:val="28"/>
              </w:rPr>
              <w:t>i</w:t>
            </w:r>
            <w:r w:rsidRPr="005E0AE7">
              <w:rPr>
                <w:rFonts w:asciiTheme="majorBidi" w:hAnsiTheme="majorBidi" w:cstheme="majorBidi"/>
                <w:b/>
                <w:bCs/>
                <w:spacing w:val="-2"/>
                <w:sz w:val="28"/>
                <w:szCs w:val="28"/>
              </w:rPr>
              <w:t>ncome) expenses</w:t>
            </w:r>
            <w:r w:rsidRPr="00B542DF">
              <w:rPr>
                <w:rFonts w:asciiTheme="majorBidi" w:hAnsiTheme="majorBidi" w:cstheme="majorBidi"/>
                <w:b/>
                <w:bCs/>
                <w:spacing w:val="-2"/>
                <w:sz w:val="28"/>
                <w:szCs w:val="28"/>
              </w:rPr>
              <w:t xml:space="preserve"> </w:t>
            </w:r>
            <w:r w:rsidR="00FD0C7D" w:rsidRPr="00B542DF">
              <w:rPr>
                <w:rFonts w:asciiTheme="majorBidi" w:hAnsiTheme="majorBidi" w:cstheme="majorBidi"/>
                <w:b/>
                <w:bCs/>
                <w:spacing w:val="-2"/>
                <w:sz w:val="28"/>
                <w:szCs w:val="28"/>
              </w:rPr>
              <w:t>reported in profit or loss</w:t>
            </w:r>
          </w:p>
        </w:tc>
        <w:tc>
          <w:tcPr>
            <w:tcW w:w="1170" w:type="dxa"/>
            <w:tcBorders>
              <w:top w:val="single" w:sz="4" w:space="0" w:color="auto"/>
              <w:bottom w:val="double" w:sz="4" w:space="0" w:color="auto"/>
            </w:tcBorders>
            <w:shd w:val="clear" w:color="auto" w:fill="auto"/>
            <w:vAlign w:val="bottom"/>
          </w:tcPr>
          <w:p w14:paraId="0F528F33" w14:textId="2F3CD4E5" w:rsidR="00FD0C7D" w:rsidRPr="008F3C4B" w:rsidRDefault="00FD0C7D" w:rsidP="00FD0C7D">
            <w:pPr>
              <w:tabs>
                <w:tab w:val="decimal" w:pos="1037"/>
              </w:tabs>
              <w:jc w:val="right"/>
              <w:rPr>
                <w:rFonts w:asciiTheme="majorBidi" w:hAnsiTheme="majorBidi" w:cstheme="majorBidi"/>
                <w:b/>
                <w:bCs/>
                <w:sz w:val="28"/>
                <w:szCs w:val="28"/>
              </w:rPr>
            </w:pPr>
            <w:r w:rsidRPr="00CB4D2A">
              <w:rPr>
                <w:rFonts w:asciiTheme="majorBidi" w:hAnsiTheme="majorBidi" w:cstheme="majorBidi"/>
                <w:b/>
                <w:bCs/>
                <w:sz w:val="28"/>
                <w:szCs w:val="28"/>
              </w:rPr>
              <w:t>(</w:t>
            </w:r>
            <w:r w:rsidRPr="002A0153">
              <w:rPr>
                <w:rFonts w:asciiTheme="majorBidi" w:hAnsiTheme="majorBidi" w:cstheme="majorBidi"/>
                <w:b/>
                <w:bCs/>
                <w:sz w:val="28"/>
                <w:szCs w:val="28"/>
              </w:rPr>
              <w:t>69,700</w:t>
            </w:r>
            <w:r w:rsidRPr="00CB4D2A">
              <w:rPr>
                <w:rFonts w:asciiTheme="majorBidi" w:hAnsiTheme="majorBidi" w:cstheme="majorBidi"/>
                <w:b/>
                <w:bCs/>
                <w:sz w:val="28"/>
                <w:szCs w:val="28"/>
              </w:rPr>
              <w:t>)</w:t>
            </w:r>
          </w:p>
        </w:tc>
        <w:tc>
          <w:tcPr>
            <w:tcW w:w="90" w:type="dxa"/>
            <w:shd w:val="clear" w:color="auto" w:fill="auto"/>
          </w:tcPr>
          <w:p w14:paraId="6D4C5DF5" w14:textId="77777777" w:rsidR="00FD0C7D" w:rsidRPr="008F3C4B" w:rsidRDefault="00FD0C7D" w:rsidP="00FD0C7D">
            <w:pPr>
              <w:tabs>
                <w:tab w:val="decimal" w:pos="1037"/>
              </w:tabs>
              <w:jc w:val="right"/>
              <w:rPr>
                <w:rFonts w:asciiTheme="majorBidi" w:hAnsiTheme="majorBidi" w:cstheme="majorBidi"/>
                <w:b/>
                <w:bCs/>
                <w:sz w:val="28"/>
                <w:szCs w:val="28"/>
                <w:lang w:val="en-GB"/>
              </w:rPr>
            </w:pPr>
          </w:p>
        </w:tc>
        <w:tc>
          <w:tcPr>
            <w:tcW w:w="1170" w:type="dxa"/>
            <w:tcBorders>
              <w:top w:val="single" w:sz="4" w:space="0" w:color="auto"/>
              <w:bottom w:val="double" w:sz="4" w:space="0" w:color="auto"/>
            </w:tcBorders>
            <w:shd w:val="clear" w:color="auto" w:fill="auto"/>
            <w:vAlign w:val="bottom"/>
          </w:tcPr>
          <w:p w14:paraId="25BD7651" w14:textId="77777777" w:rsidR="00FD0C7D" w:rsidRPr="008F3C4B" w:rsidRDefault="00FD0C7D" w:rsidP="00FD0C7D">
            <w:pPr>
              <w:tabs>
                <w:tab w:val="decimal" w:pos="1037"/>
              </w:tabs>
              <w:jc w:val="right"/>
              <w:rPr>
                <w:rFonts w:asciiTheme="majorBidi" w:hAnsiTheme="majorBidi" w:cstheme="majorBidi"/>
                <w:b/>
                <w:bCs/>
                <w:sz w:val="28"/>
                <w:szCs w:val="28"/>
              </w:rPr>
            </w:pPr>
            <w:r w:rsidRPr="008F3C4B">
              <w:rPr>
                <w:rFonts w:asciiTheme="majorBidi" w:hAnsiTheme="majorBidi" w:cstheme="majorBidi"/>
                <w:b/>
                <w:bCs/>
                <w:spacing w:val="-4"/>
                <w:sz w:val="28"/>
                <w:szCs w:val="28"/>
              </w:rPr>
              <w:t>85,363</w:t>
            </w:r>
          </w:p>
        </w:tc>
        <w:tc>
          <w:tcPr>
            <w:tcW w:w="90" w:type="dxa"/>
            <w:shd w:val="clear" w:color="auto" w:fill="auto"/>
          </w:tcPr>
          <w:p w14:paraId="7070D412" w14:textId="77777777" w:rsidR="00FD0C7D" w:rsidRPr="008F3C4B" w:rsidRDefault="00FD0C7D" w:rsidP="00FD0C7D">
            <w:pPr>
              <w:tabs>
                <w:tab w:val="decimal" w:pos="1037"/>
              </w:tabs>
              <w:jc w:val="right"/>
              <w:rPr>
                <w:rFonts w:asciiTheme="majorBidi" w:hAnsiTheme="majorBidi" w:cstheme="majorBidi"/>
                <w:b/>
                <w:bCs/>
                <w:sz w:val="28"/>
                <w:szCs w:val="28"/>
                <w:lang w:val="en-GB"/>
              </w:rPr>
            </w:pPr>
          </w:p>
        </w:tc>
        <w:tc>
          <w:tcPr>
            <w:tcW w:w="1170" w:type="dxa"/>
            <w:tcBorders>
              <w:top w:val="single" w:sz="4" w:space="0" w:color="auto"/>
              <w:bottom w:val="double" w:sz="4" w:space="0" w:color="auto"/>
            </w:tcBorders>
            <w:shd w:val="clear" w:color="auto" w:fill="auto"/>
            <w:vAlign w:val="bottom"/>
          </w:tcPr>
          <w:p w14:paraId="33849DCB" w14:textId="591B45BC" w:rsidR="00FD0C7D" w:rsidRPr="008F3C4B" w:rsidRDefault="00FD0C7D" w:rsidP="00FD0C7D">
            <w:pPr>
              <w:tabs>
                <w:tab w:val="decimal" w:pos="1037"/>
              </w:tabs>
              <w:jc w:val="right"/>
              <w:rPr>
                <w:rFonts w:asciiTheme="majorBidi" w:hAnsiTheme="majorBidi" w:cstheme="majorBidi"/>
                <w:b/>
                <w:bCs/>
                <w:sz w:val="28"/>
                <w:szCs w:val="28"/>
              </w:rPr>
            </w:pPr>
            <w:r w:rsidRPr="003F397E">
              <w:rPr>
                <w:rFonts w:asciiTheme="majorBidi" w:hAnsiTheme="majorBidi" w:cstheme="majorBidi"/>
                <w:b/>
                <w:bCs/>
                <w:spacing w:val="-4"/>
                <w:sz w:val="28"/>
                <w:szCs w:val="28"/>
              </w:rPr>
              <w:t>(</w:t>
            </w:r>
            <w:r w:rsidRPr="009B5D5C">
              <w:rPr>
                <w:rFonts w:asciiTheme="majorBidi" w:hAnsiTheme="majorBidi" w:cstheme="majorBidi"/>
                <w:b/>
                <w:bCs/>
                <w:spacing w:val="-4"/>
                <w:sz w:val="28"/>
                <w:szCs w:val="28"/>
              </w:rPr>
              <w:t>72,557</w:t>
            </w:r>
            <w:r w:rsidRPr="003F397E">
              <w:rPr>
                <w:rFonts w:asciiTheme="majorBidi" w:hAnsiTheme="majorBidi" w:cstheme="majorBidi"/>
                <w:b/>
                <w:bCs/>
                <w:spacing w:val="-4"/>
                <w:sz w:val="28"/>
                <w:szCs w:val="28"/>
              </w:rPr>
              <w:t>)</w:t>
            </w:r>
          </w:p>
        </w:tc>
        <w:tc>
          <w:tcPr>
            <w:tcW w:w="90" w:type="dxa"/>
            <w:shd w:val="clear" w:color="auto" w:fill="auto"/>
          </w:tcPr>
          <w:p w14:paraId="01A633EA" w14:textId="77777777" w:rsidR="00FD0C7D" w:rsidRPr="008F3C4B" w:rsidRDefault="00FD0C7D" w:rsidP="00FD0C7D">
            <w:pPr>
              <w:tabs>
                <w:tab w:val="decimal" w:pos="1037"/>
              </w:tabs>
              <w:jc w:val="right"/>
              <w:rPr>
                <w:rFonts w:asciiTheme="majorBidi" w:hAnsiTheme="majorBidi" w:cstheme="majorBidi"/>
                <w:b/>
                <w:bCs/>
                <w:sz w:val="28"/>
                <w:szCs w:val="28"/>
                <w:lang w:val="en-GB"/>
              </w:rPr>
            </w:pPr>
          </w:p>
        </w:tc>
        <w:tc>
          <w:tcPr>
            <w:tcW w:w="1082" w:type="dxa"/>
            <w:tcBorders>
              <w:top w:val="single" w:sz="4" w:space="0" w:color="auto"/>
              <w:bottom w:val="double" w:sz="4" w:space="0" w:color="auto"/>
            </w:tcBorders>
            <w:shd w:val="clear" w:color="auto" w:fill="auto"/>
            <w:vAlign w:val="bottom"/>
          </w:tcPr>
          <w:p w14:paraId="60225034" w14:textId="77777777" w:rsidR="00FD0C7D" w:rsidRPr="008F3C4B" w:rsidRDefault="00FD0C7D" w:rsidP="00FD0C7D">
            <w:pPr>
              <w:tabs>
                <w:tab w:val="decimal" w:pos="1037"/>
              </w:tabs>
              <w:jc w:val="right"/>
              <w:rPr>
                <w:rFonts w:asciiTheme="majorBidi" w:hAnsiTheme="majorBidi" w:cstheme="majorBidi"/>
                <w:b/>
                <w:bCs/>
                <w:sz w:val="28"/>
                <w:szCs w:val="28"/>
              </w:rPr>
            </w:pPr>
            <w:r w:rsidRPr="008F3C4B">
              <w:rPr>
                <w:rFonts w:asciiTheme="majorBidi" w:hAnsiTheme="majorBidi" w:cstheme="majorBidi"/>
                <w:b/>
                <w:bCs/>
                <w:spacing w:val="-4"/>
                <w:sz w:val="28"/>
                <w:szCs w:val="28"/>
              </w:rPr>
              <w:t>70,034</w:t>
            </w:r>
          </w:p>
        </w:tc>
      </w:tr>
    </w:tbl>
    <w:p w14:paraId="5B195BAE" w14:textId="2DD8A009" w:rsidR="003A5DCD" w:rsidRDefault="0018604E" w:rsidP="00DA3A7B">
      <w:pPr>
        <w:spacing w:before="240" w:after="120" w:line="360" w:lineRule="exact"/>
        <w:ind w:left="605" w:hanging="605"/>
        <w:jc w:val="thaiDistribute"/>
        <w:rPr>
          <w:rFonts w:asciiTheme="majorBidi" w:hAnsiTheme="majorBidi" w:cstheme="majorBidi"/>
          <w:sz w:val="28"/>
          <w:szCs w:val="28"/>
        </w:rPr>
      </w:pPr>
      <w:r w:rsidRPr="00780319">
        <w:rPr>
          <w:rFonts w:asciiTheme="majorBidi" w:hAnsiTheme="majorBidi" w:cstheme="majorBidi"/>
          <w:sz w:val="28"/>
          <w:szCs w:val="28"/>
        </w:rPr>
        <w:lastRenderedPageBreak/>
        <w:tab/>
      </w:r>
      <w:r w:rsidR="003A5DCD" w:rsidRPr="00B542DF">
        <w:rPr>
          <w:rFonts w:asciiTheme="majorBidi" w:hAnsiTheme="majorBidi" w:cstheme="majorBidi"/>
          <w:sz w:val="28"/>
          <w:szCs w:val="28"/>
        </w:rPr>
        <w:t>The amounts of income tax relating to each component of other comprehensive income for the years ended</w:t>
      </w:r>
      <w:r w:rsidR="0067775F">
        <w:rPr>
          <w:rFonts w:asciiTheme="majorBidi" w:hAnsiTheme="majorBidi" w:cstheme="majorBidi"/>
          <w:sz w:val="28"/>
          <w:szCs w:val="28"/>
        </w:rPr>
        <w:t xml:space="preserve"> </w:t>
      </w:r>
      <w:r w:rsidR="00B94214">
        <w:rPr>
          <w:rFonts w:asciiTheme="majorBidi" w:hAnsiTheme="majorBidi" w:cstheme="majorBidi"/>
          <w:sz w:val="28"/>
          <w:szCs w:val="28"/>
        </w:rPr>
        <w:br/>
      </w:r>
      <w:r w:rsidR="00C957C8" w:rsidRPr="00B542DF">
        <w:rPr>
          <w:rFonts w:asciiTheme="majorBidi" w:hAnsiTheme="majorBidi" w:cstheme="majorBidi"/>
          <w:sz w:val="28"/>
          <w:szCs w:val="28"/>
        </w:rPr>
        <w:t>December</w:t>
      </w:r>
      <w:r w:rsidR="0067775F">
        <w:rPr>
          <w:rFonts w:asciiTheme="majorBidi" w:hAnsiTheme="majorBidi" w:cstheme="majorBidi"/>
          <w:sz w:val="28"/>
          <w:szCs w:val="28"/>
        </w:rPr>
        <w:t xml:space="preserve"> 31,</w:t>
      </w:r>
      <w:r w:rsidR="00C957C8" w:rsidRPr="00B542DF">
        <w:rPr>
          <w:rFonts w:asciiTheme="majorBidi" w:hAnsiTheme="majorBidi" w:cstheme="majorBidi"/>
          <w:sz w:val="28"/>
          <w:szCs w:val="28"/>
        </w:rPr>
        <w:t xml:space="preserve"> 202</w:t>
      </w:r>
      <w:r w:rsidR="00854AE9">
        <w:rPr>
          <w:rFonts w:asciiTheme="majorBidi" w:hAnsiTheme="majorBidi" w:cstheme="majorBidi"/>
          <w:sz w:val="28"/>
          <w:szCs w:val="28"/>
        </w:rPr>
        <w:t>5</w:t>
      </w:r>
      <w:r w:rsidR="00C957C8" w:rsidRPr="00B542DF">
        <w:rPr>
          <w:rFonts w:asciiTheme="majorBidi" w:hAnsiTheme="majorBidi" w:cstheme="majorBidi"/>
          <w:sz w:val="28"/>
          <w:szCs w:val="28"/>
        </w:rPr>
        <w:t xml:space="preserve"> and 202</w:t>
      </w:r>
      <w:r w:rsidR="00854AE9">
        <w:rPr>
          <w:rFonts w:asciiTheme="majorBidi" w:hAnsiTheme="majorBidi" w:cstheme="majorBidi"/>
          <w:sz w:val="28"/>
          <w:szCs w:val="28"/>
        </w:rPr>
        <w:t>4</w:t>
      </w:r>
      <w:r w:rsidR="003A5DCD" w:rsidRPr="00B542DF">
        <w:rPr>
          <w:rFonts w:asciiTheme="majorBidi" w:hAnsiTheme="majorBidi" w:cstheme="majorBidi"/>
          <w:sz w:val="28"/>
          <w:szCs w:val="28"/>
        </w:rPr>
        <w:t xml:space="preserve"> are as follows:</w:t>
      </w:r>
    </w:p>
    <w:tbl>
      <w:tblPr>
        <w:tblW w:w="9272" w:type="dxa"/>
        <w:tblInd w:w="540" w:type="dxa"/>
        <w:tblLayout w:type="fixed"/>
        <w:tblCellMar>
          <w:left w:w="29" w:type="dxa"/>
          <w:right w:w="29" w:type="dxa"/>
        </w:tblCellMar>
        <w:tblLook w:val="04A0" w:firstRow="1" w:lastRow="0" w:firstColumn="1" w:lastColumn="0" w:noHBand="0" w:noVBand="1"/>
      </w:tblPr>
      <w:tblGrid>
        <w:gridCol w:w="1223"/>
        <w:gridCol w:w="953"/>
        <w:gridCol w:w="953"/>
        <w:gridCol w:w="1281"/>
        <w:gridCol w:w="1170"/>
        <w:gridCol w:w="90"/>
        <w:gridCol w:w="1170"/>
        <w:gridCol w:w="90"/>
        <w:gridCol w:w="1170"/>
        <w:gridCol w:w="90"/>
        <w:gridCol w:w="1082"/>
      </w:tblGrid>
      <w:tr w:rsidR="00854AE9" w:rsidRPr="00C121F7" w14:paraId="18B37DFF" w14:textId="77777777">
        <w:trPr>
          <w:trHeight w:val="193"/>
        </w:trPr>
        <w:tc>
          <w:tcPr>
            <w:tcW w:w="1223" w:type="dxa"/>
          </w:tcPr>
          <w:p w14:paraId="588D874D" w14:textId="77777777" w:rsidR="00854AE9" w:rsidRPr="00C121F7" w:rsidRDefault="00854AE9">
            <w:pPr>
              <w:tabs>
                <w:tab w:val="decimal" w:pos="1037"/>
              </w:tabs>
              <w:ind w:right="-34"/>
              <w:jc w:val="right"/>
              <w:rPr>
                <w:rFonts w:asciiTheme="majorBidi" w:hAnsiTheme="majorBidi" w:cstheme="majorBidi"/>
                <w:sz w:val="28"/>
                <w:szCs w:val="28"/>
              </w:rPr>
            </w:pPr>
          </w:p>
        </w:tc>
        <w:tc>
          <w:tcPr>
            <w:tcW w:w="953" w:type="dxa"/>
          </w:tcPr>
          <w:p w14:paraId="488C77CE" w14:textId="77777777" w:rsidR="00854AE9" w:rsidRPr="00C121F7" w:rsidRDefault="00854AE9">
            <w:pPr>
              <w:tabs>
                <w:tab w:val="decimal" w:pos="1037"/>
              </w:tabs>
              <w:ind w:right="-34"/>
              <w:jc w:val="right"/>
              <w:rPr>
                <w:rFonts w:asciiTheme="majorBidi" w:hAnsiTheme="majorBidi" w:cstheme="majorBidi"/>
                <w:sz w:val="28"/>
                <w:szCs w:val="28"/>
              </w:rPr>
            </w:pPr>
          </w:p>
        </w:tc>
        <w:tc>
          <w:tcPr>
            <w:tcW w:w="953" w:type="dxa"/>
          </w:tcPr>
          <w:p w14:paraId="4FDCE3B7" w14:textId="77777777" w:rsidR="00854AE9" w:rsidRPr="00C121F7" w:rsidRDefault="00854AE9">
            <w:pPr>
              <w:tabs>
                <w:tab w:val="decimal" w:pos="1037"/>
              </w:tabs>
              <w:ind w:right="-34"/>
              <w:jc w:val="right"/>
              <w:rPr>
                <w:rFonts w:asciiTheme="majorBidi" w:hAnsiTheme="majorBidi" w:cstheme="majorBidi"/>
                <w:sz w:val="28"/>
                <w:szCs w:val="28"/>
              </w:rPr>
            </w:pPr>
          </w:p>
        </w:tc>
        <w:tc>
          <w:tcPr>
            <w:tcW w:w="6143" w:type="dxa"/>
            <w:gridSpan w:val="8"/>
          </w:tcPr>
          <w:p w14:paraId="6818C110" w14:textId="39BDD798" w:rsidR="00854AE9" w:rsidRPr="00FC60DF" w:rsidRDefault="00776BAA" w:rsidP="00DF3B89">
            <w:pPr>
              <w:tabs>
                <w:tab w:val="decimal" w:pos="1037"/>
              </w:tabs>
              <w:jc w:val="right"/>
              <w:rPr>
                <w:rFonts w:asciiTheme="majorBidi" w:hAnsiTheme="majorBidi" w:cstheme="majorBidi"/>
                <w:b/>
                <w:bCs/>
                <w:sz w:val="28"/>
                <w:szCs w:val="28"/>
                <w:cs/>
              </w:rPr>
            </w:pPr>
            <w:r w:rsidRPr="00962369">
              <w:rPr>
                <w:rFonts w:asciiTheme="majorBidi" w:hAnsiTheme="majorBidi" w:cstheme="majorBidi"/>
                <w:b/>
                <w:bCs/>
                <w:spacing w:val="-4"/>
                <w:sz w:val="28"/>
                <w:szCs w:val="28"/>
              </w:rPr>
              <w:t>(Unit: Thousand Baht)</w:t>
            </w:r>
          </w:p>
        </w:tc>
      </w:tr>
      <w:tr w:rsidR="00854AE9" w:rsidRPr="00C121F7" w14:paraId="2DB7ACFA" w14:textId="77777777">
        <w:trPr>
          <w:trHeight w:val="229"/>
        </w:trPr>
        <w:tc>
          <w:tcPr>
            <w:tcW w:w="4410" w:type="dxa"/>
            <w:gridSpan w:val="4"/>
          </w:tcPr>
          <w:p w14:paraId="38F56ACA" w14:textId="77777777" w:rsidR="00854AE9" w:rsidRPr="00FC60DF" w:rsidRDefault="00854AE9">
            <w:pPr>
              <w:ind w:left="151" w:right="-72" w:hanging="151"/>
              <w:rPr>
                <w:rFonts w:asciiTheme="majorBidi" w:hAnsiTheme="majorBidi" w:cstheme="majorBidi"/>
                <w:sz w:val="28"/>
                <w:szCs w:val="28"/>
                <w:cs/>
              </w:rPr>
            </w:pPr>
          </w:p>
        </w:tc>
        <w:tc>
          <w:tcPr>
            <w:tcW w:w="2430" w:type="dxa"/>
            <w:gridSpan w:val="3"/>
            <w:tcBorders>
              <w:bottom w:val="single" w:sz="4" w:space="0" w:color="auto"/>
            </w:tcBorders>
          </w:tcPr>
          <w:p w14:paraId="3CE75993" w14:textId="77777777" w:rsidR="00776BAA" w:rsidRPr="00962369" w:rsidRDefault="00776BAA" w:rsidP="00776BAA">
            <w:pPr>
              <w:spacing w:line="360" w:lineRule="exact"/>
              <w:ind w:left="-29" w:right="-29"/>
              <w:jc w:val="center"/>
              <w:rPr>
                <w:rFonts w:asciiTheme="majorBidi" w:hAnsiTheme="majorBidi" w:cstheme="majorBidi"/>
                <w:b/>
                <w:bCs/>
                <w:sz w:val="28"/>
                <w:szCs w:val="28"/>
              </w:rPr>
            </w:pPr>
            <w:r w:rsidRPr="00962369">
              <w:rPr>
                <w:rFonts w:asciiTheme="majorBidi" w:hAnsiTheme="majorBidi" w:cstheme="majorBidi"/>
                <w:b/>
                <w:bCs/>
                <w:sz w:val="28"/>
                <w:szCs w:val="28"/>
              </w:rPr>
              <w:t xml:space="preserve">Consolidated </w:t>
            </w:r>
          </w:p>
          <w:p w14:paraId="3A0EA857" w14:textId="12641EB8" w:rsidR="00854AE9" w:rsidRPr="00962369" w:rsidRDefault="00776BAA" w:rsidP="00776BAA">
            <w:pPr>
              <w:tabs>
                <w:tab w:val="decimal" w:pos="1037"/>
              </w:tabs>
              <w:ind w:left="-5"/>
              <w:jc w:val="center"/>
              <w:rPr>
                <w:rFonts w:asciiTheme="majorBidi" w:hAnsiTheme="majorBidi" w:cstheme="majorBidi"/>
                <w:b/>
                <w:bCs/>
                <w:sz w:val="28"/>
                <w:szCs w:val="28"/>
                <w:cs/>
              </w:rPr>
            </w:pPr>
            <w:r w:rsidRPr="00962369">
              <w:rPr>
                <w:rFonts w:asciiTheme="majorBidi" w:hAnsiTheme="majorBidi" w:cstheme="majorBidi"/>
                <w:b/>
                <w:bCs/>
                <w:sz w:val="28"/>
                <w:szCs w:val="28"/>
              </w:rPr>
              <w:t>financial statements</w:t>
            </w:r>
          </w:p>
        </w:tc>
        <w:tc>
          <w:tcPr>
            <w:tcW w:w="90" w:type="dxa"/>
          </w:tcPr>
          <w:p w14:paraId="5F5CED17" w14:textId="77777777" w:rsidR="00854AE9" w:rsidRPr="00FC60DF" w:rsidRDefault="00854AE9">
            <w:pPr>
              <w:tabs>
                <w:tab w:val="decimal" w:pos="1037"/>
              </w:tabs>
              <w:ind w:left="-5"/>
              <w:jc w:val="center"/>
              <w:rPr>
                <w:rFonts w:asciiTheme="majorBidi" w:hAnsiTheme="majorBidi" w:cstheme="majorBidi"/>
                <w:sz w:val="28"/>
                <w:szCs w:val="28"/>
                <w:cs/>
              </w:rPr>
            </w:pPr>
          </w:p>
        </w:tc>
        <w:tc>
          <w:tcPr>
            <w:tcW w:w="2342" w:type="dxa"/>
            <w:gridSpan w:val="3"/>
            <w:tcBorders>
              <w:bottom w:val="single" w:sz="4" w:space="0" w:color="auto"/>
            </w:tcBorders>
          </w:tcPr>
          <w:p w14:paraId="6E317EDB" w14:textId="77777777" w:rsidR="00776BAA" w:rsidRPr="00962369" w:rsidRDefault="00776BAA" w:rsidP="00776BAA">
            <w:pPr>
              <w:spacing w:line="360" w:lineRule="exact"/>
              <w:ind w:left="-29" w:right="-29"/>
              <w:jc w:val="center"/>
              <w:rPr>
                <w:rFonts w:asciiTheme="majorBidi" w:hAnsiTheme="majorBidi" w:cstheme="majorBidi"/>
                <w:b/>
                <w:bCs/>
                <w:sz w:val="28"/>
                <w:szCs w:val="28"/>
              </w:rPr>
            </w:pPr>
            <w:r w:rsidRPr="00962369">
              <w:rPr>
                <w:rFonts w:asciiTheme="majorBidi" w:hAnsiTheme="majorBidi" w:cstheme="majorBidi"/>
                <w:b/>
                <w:bCs/>
                <w:sz w:val="28"/>
                <w:szCs w:val="28"/>
              </w:rPr>
              <w:t xml:space="preserve">Separate </w:t>
            </w:r>
          </w:p>
          <w:p w14:paraId="0B00833F" w14:textId="7BDC9CA1" w:rsidR="00854AE9" w:rsidRPr="00FC60DF" w:rsidRDefault="00776BAA" w:rsidP="00776BAA">
            <w:pPr>
              <w:tabs>
                <w:tab w:val="decimal" w:pos="1037"/>
              </w:tabs>
              <w:ind w:left="-5"/>
              <w:jc w:val="center"/>
              <w:rPr>
                <w:rFonts w:asciiTheme="majorBidi" w:hAnsiTheme="majorBidi" w:cstheme="majorBidi"/>
                <w:b/>
                <w:bCs/>
                <w:sz w:val="28"/>
                <w:szCs w:val="28"/>
                <w:cs/>
              </w:rPr>
            </w:pPr>
            <w:r w:rsidRPr="00962369">
              <w:rPr>
                <w:rFonts w:asciiTheme="majorBidi" w:hAnsiTheme="majorBidi" w:cstheme="majorBidi"/>
                <w:b/>
                <w:bCs/>
                <w:sz w:val="28"/>
                <w:szCs w:val="28"/>
              </w:rPr>
              <w:t>financial statements</w:t>
            </w:r>
          </w:p>
        </w:tc>
      </w:tr>
      <w:tr w:rsidR="00854AE9" w:rsidRPr="00C121F7" w14:paraId="760E6DF5" w14:textId="77777777">
        <w:trPr>
          <w:trHeight w:val="193"/>
        </w:trPr>
        <w:tc>
          <w:tcPr>
            <w:tcW w:w="4410" w:type="dxa"/>
            <w:gridSpan w:val="4"/>
          </w:tcPr>
          <w:p w14:paraId="7A73C949" w14:textId="77777777" w:rsidR="00854AE9" w:rsidRPr="00FC60DF" w:rsidRDefault="00854AE9">
            <w:pPr>
              <w:ind w:left="151" w:right="-72" w:hanging="151"/>
              <w:rPr>
                <w:rFonts w:asciiTheme="majorBidi" w:hAnsiTheme="majorBidi" w:cstheme="majorBidi"/>
                <w:sz w:val="28"/>
                <w:szCs w:val="28"/>
                <w:cs/>
              </w:rPr>
            </w:pPr>
          </w:p>
        </w:tc>
        <w:tc>
          <w:tcPr>
            <w:tcW w:w="1170" w:type="dxa"/>
            <w:tcBorders>
              <w:top w:val="single" w:sz="4" w:space="0" w:color="auto"/>
              <w:bottom w:val="single" w:sz="4" w:space="0" w:color="auto"/>
            </w:tcBorders>
          </w:tcPr>
          <w:p w14:paraId="46FDE6E3" w14:textId="3E02D7B8" w:rsidR="00854AE9" w:rsidRPr="00962369" w:rsidRDefault="00776BAA">
            <w:pPr>
              <w:ind w:right="-72"/>
              <w:jc w:val="center"/>
              <w:rPr>
                <w:rFonts w:asciiTheme="majorBidi" w:hAnsiTheme="majorBidi" w:cstheme="majorBidi"/>
                <w:b/>
                <w:bCs/>
                <w:sz w:val="28"/>
                <w:szCs w:val="28"/>
              </w:rPr>
            </w:pPr>
            <w:r w:rsidRPr="00962369">
              <w:rPr>
                <w:rFonts w:asciiTheme="majorBidi" w:hAnsiTheme="majorBidi" w:cstheme="majorBidi"/>
                <w:b/>
                <w:bCs/>
                <w:sz w:val="28"/>
                <w:szCs w:val="28"/>
              </w:rPr>
              <w:t>2025</w:t>
            </w:r>
          </w:p>
        </w:tc>
        <w:tc>
          <w:tcPr>
            <w:tcW w:w="90" w:type="dxa"/>
          </w:tcPr>
          <w:p w14:paraId="158F6590" w14:textId="77777777" w:rsidR="00854AE9" w:rsidRPr="00962369" w:rsidRDefault="00854AE9">
            <w:pPr>
              <w:ind w:right="-72"/>
              <w:jc w:val="center"/>
              <w:rPr>
                <w:rFonts w:asciiTheme="majorBidi" w:hAnsiTheme="majorBidi" w:cstheme="majorBidi"/>
                <w:b/>
                <w:bCs/>
                <w:sz w:val="28"/>
                <w:szCs w:val="28"/>
              </w:rPr>
            </w:pPr>
          </w:p>
        </w:tc>
        <w:tc>
          <w:tcPr>
            <w:tcW w:w="1170" w:type="dxa"/>
            <w:tcBorders>
              <w:top w:val="single" w:sz="4" w:space="0" w:color="auto"/>
              <w:bottom w:val="single" w:sz="4" w:space="0" w:color="auto"/>
            </w:tcBorders>
          </w:tcPr>
          <w:p w14:paraId="393809A6" w14:textId="3D3A62B6" w:rsidR="00854AE9" w:rsidRPr="00962369" w:rsidRDefault="00776BAA">
            <w:pPr>
              <w:ind w:right="-72"/>
              <w:jc w:val="center"/>
              <w:rPr>
                <w:rFonts w:asciiTheme="majorBidi" w:hAnsiTheme="majorBidi" w:cstheme="majorBidi"/>
                <w:b/>
                <w:bCs/>
                <w:sz w:val="28"/>
                <w:szCs w:val="28"/>
              </w:rPr>
            </w:pPr>
            <w:r w:rsidRPr="00962369">
              <w:rPr>
                <w:rFonts w:asciiTheme="majorBidi" w:hAnsiTheme="majorBidi" w:cstheme="majorBidi"/>
                <w:b/>
                <w:bCs/>
                <w:sz w:val="28"/>
                <w:szCs w:val="28"/>
              </w:rPr>
              <w:t>2024</w:t>
            </w:r>
          </w:p>
        </w:tc>
        <w:tc>
          <w:tcPr>
            <w:tcW w:w="90" w:type="dxa"/>
          </w:tcPr>
          <w:p w14:paraId="35D6F1F5" w14:textId="77777777" w:rsidR="00854AE9" w:rsidRPr="00A66B3E" w:rsidRDefault="00854AE9">
            <w:pPr>
              <w:ind w:right="-72"/>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20D16E1" w14:textId="280ADB99" w:rsidR="00854AE9" w:rsidRPr="00962369" w:rsidRDefault="00776BAA">
            <w:pPr>
              <w:ind w:right="-72"/>
              <w:jc w:val="center"/>
              <w:rPr>
                <w:rFonts w:asciiTheme="majorBidi" w:hAnsiTheme="majorBidi" w:cstheme="majorBidi"/>
                <w:b/>
                <w:bCs/>
                <w:sz w:val="28"/>
                <w:szCs w:val="28"/>
              </w:rPr>
            </w:pPr>
            <w:r w:rsidRPr="00962369">
              <w:rPr>
                <w:rFonts w:asciiTheme="majorBidi" w:hAnsiTheme="majorBidi" w:cstheme="majorBidi"/>
                <w:b/>
                <w:bCs/>
                <w:sz w:val="28"/>
                <w:szCs w:val="28"/>
              </w:rPr>
              <w:t>2025</w:t>
            </w:r>
          </w:p>
        </w:tc>
        <w:tc>
          <w:tcPr>
            <w:tcW w:w="90" w:type="dxa"/>
          </w:tcPr>
          <w:p w14:paraId="1B33652C" w14:textId="77777777" w:rsidR="00854AE9" w:rsidRPr="00962369" w:rsidRDefault="00854AE9">
            <w:pPr>
              <w:ind w:right="-72"/>
              <w:jc w:val="center"/>
              <w:rPr>
                <w:rFonts w:asciiTheme="majorBidi" w:hAnsiTheme="majorBidi" w:cstheme="majorBidi"/>
                <w:b/>
                <w:bCs/>
                <w:sz w:val="28"/>
                <w:szCs w:val="28"/>
              </w:rPr>
            </w:pPr>
          </w:p>
        </w:tc>
        <w:tc>
          <w:tcPr>
            <w:tcW w:w="1082" w:type="dxa"/>
            <w:tcBorders>
              <w:top w:val="single" w:sz="4" w:space="0" w:color="auto"/>
              <w:bottom w:val="single" w:sz="4" w:space="0" w:color="auto"/>
            </w:tcBorders>
          </w:tcPr>
          <w:p w14:paraId="1DBCFBA3" w14:textId="0F2A1EC9" w:rsidR="00854AE9" w:rsidRPr="00962369" w:rsidRDefault="00776BAA">
            <w:pPr>
              <w:ind w:right="-72"/>
              <w:jc w:val="center"/>
              <w:rPr>
                <w:rFonts w:asciiTheme="majorBidi" w:hAnsiTheme="majorBidi" w:cstheme="majorBidi"/>
                <w:b/>
                <w:bCs/>
                <w:sz w:val="28"/>
                <w:szCs w:val="28"/>
              </w:rPr>
            </w:pPr>
            <w:r w:rsidRPr="00962369">
              <w:rPr>
                <w:rFonts w:asciiTheme="majorBidi" w:hAnsiTheme="majorBidi" w:cstheme="majorBidi"/>
                <w:b/>
                <w:bCs/>
                <w:sz w:val="28"/>
                <w:szCs w:val="28"/>
              </w:rPr>
              <w:t>2024</w:t>
            </w:r>
          </w:p>
        </w:tc>
      </w:tr>
      <w:tr w:rsidR="0042275E" w:rsidRPr="00C121F7" w14:paraId="1195DE78" w14:textId="77777777" w:rsidTr="0042275E">
        <w:trPr>
          <w:trHeight w:val="409"/>
        </w:trPr>
        <w:tc>
          <w:tcPr>
            <w:tcW w:w="4410" w:type="dxa"/>
            <w:gridSpan w:val="4"/>
          </w:tcPr>
          <w:p w14:paraId="229D56BA" w14:textId="188BF615" w:rsidR="0042275E" w:rsidRPr="00FC60DF" w:rsidRDefault="0042275E" w:rsidP="0042275E">
            <w:pPr>
              <w:ind w:left="151" w:right="-72" w:hanging="151"/>
              <w:rPr>
                <w:rFonts w:asciiTheme="majorBidi" w:hAnsiTheme="majorBidi" w:cstheme="majorBidi"/>
                <w:sz w:val="28"/>
                <w:szCs w:val="28"/>
                <w:cs/>
              </w:rPr>
            </w:pPr>
            <w:r w:rsidRPr="00B542DF">
              <w:rPr>
                <w:rFonts w:asciiTheme="majorBidi" w:hAnsiTheme="majorBidi" w:cstheme="majorBidi"/>
                <w:spacing w:val="-3"/>
                <w:sz w:val="28"/>
                <w:szCs w:val="28"/>
              </w:rPr>
              <w:t>Deferred tax relating to profit (loss) on measured                      in fair value through other comprehensive income (“FVOCI”)</w:t>
            </w:r>
          </w:p>
        </w:tc>
        <w:tc>
          <w:tcPr>
            <w:tcW w:w="1170" w:type="dxa"/>
            <w:tcBorders>
              <w:bottom w:val="single" w:sz="4" w:space="0" w:color="auto"/>
            </w:tcBorders>
            <w:shd w:val="clear" w:color="auto" w:fill="auto"/>
            <w:vAlign w:val="bottom"/>
          </w:tcPr>
          <w:p w14:paraId="0914E7D4" w14:textId="076C415C" w:rsidR="0042275E" w:rsidRPr="0042275E" w:rsidRDefault="0042275E" w:rsidP="0042275E">
            <w:pPr>
              <w:tabs>
                <w:tab w:val="decimal" w:pos="1037"/>
              </w:tabs>
              <w:jc w:val="right"/>
              <w:rPr>
                <w:rFonts w:asciiTheme="majorBidi" w:hAnsiTheme="majorBidi" w:cstheme="majorBidi"/>
                <w:sz w:val="28"/>
                <w:szCs w:val="28"/>
              </w:rPr>
            </w:pPr>
            <w:r w:rsidRPr="0042275E">
              <w:rPr>
                <w:rFonts w:asciiTheme="majorBidi" w:hAnsiTheme="majorBidi" w:cstheme="majorBidi"/>
                <w:spacing w:val="-4"/>
                <w:sz w:val="28"/>
                <w:szCs w:val="28"/>
              </w:rPr>
              <w:t>(3,390)</w:t>
            </w:r>
          </w:p>
        </w:tc>
        <w:tc>
          <w:tcPr>
            <w:tcW w:w="90" w:type="dxa"/>
            <w:shd w:val="clear" w:color="auto" w:fill="auto"/>
          </w:tcPr>
          <w:p w14:paraId="020E63B8" w14:textId="77777777" w:rsidR="0042275E" w:rsidRPr="0042275E" w:rsidRDefault="0042275E" w:rsidP="0042275E">
            <w:pPr>
              <w:tabs>
                <w:tab w:val="decimal" w:pos="1037"/>
              </w:tabs>
              <w:jc w:val="right"/>
              <w:rPr>
                <w:rFonts w:asciiTheme="majorBidi" w:hAnsiTheme="majorBidi" w:cstheme="majorBidi"/>
                <w:sz w:val="28"/>
                <w:szCs w:val="28"/>
                <w:lang w:val="en-GB"/>
              </w:rPr>
            </w:pPr>
          </w:p>
        </w:tc>
        <w:tc>
          <w:tcPr>
            <w:tcW w:w="1170" w:type="dxa"/>
            <w:tcBorders>
              <w:bottom w:val="single" w:sz="4" w:space="0" w:color="auto"/>
            </w:tcBorders>
            <w:shd w:val="clear" w:color="auto" w:fill="auto"/>
            <w:vAlign w:val="bottom"/>
          </w:tcPr>
          <w:p w14:paraId="7D144A0E" w14:textId="16317BD4" w:rsidR="0042275E" w:rsidRPr="0042275E" w:rsidRDefault="0042275E" w:rsidP="0042275E">
            <w:pPr>
              <w:tabs>
                <w:tab w:val="decimal" w:pos="1037"/>
              </w:tabs>
              <w:jc w:val="right"/>
              <w:rPr>
                <w:rFonts w:asciiTheme="majorBidi" w:hAnsiTheme="majorBidi" w:cstheme="majorBidi"/>
                <w:sz w:val="28"/>
                <w:szCs w:val="28"/>
              </w:rPr>
            </w:pPr>
            <w:r w:rsidRPr="0042275E">
              <w:rPr>
                <w:rFonts w:asciiTheme="majorBidi" w:hAnsiTheme="majorBidi" w:cstheme="majorBidi"/>
                <w:spacing w:val="-4"/>
                <w:sz w:val="28"/>
                <w:szCs w:val="28"/>
              </w:rPr>
              <w:t>4,214</w:t>
            </w:r>
          </w:p>
        </w:tc>
        <w:tc>
          <w:tcPr>
            <w:tcW w:w="90" w:type="dxa"/>
            <w:shd w:val="clear" w:color="auto" w:fill="auto"/>
          </w:tcPr>
          <w:p w14:paraId="0E69EE7B" w14:textId="77777777" w:rsidR="0042275E" w:rsidRPr="0042275E" w:rsidRDefault="0042275E" w:rsidP="0042275E">
            <w:pPr>
              <w:tabs>
                <w:tab w:val="decimal" w:pos="1037"/>
              </w:tabs>
              <w:jc w:val="right"/>
              <w:rPr>
                <w:rFonts w:asciiTheme="majorBidi" w:hAnsiTheme="majorBidi" w:cstheme="majorBidi"/>
                <w:sz w:val="28"/>
                <w:szCs w:val="28"/>
                <w:lang w:val="en-GB"/>
              </w:rPr>
            </w:pPr>
          </w:p>
        </w:tc>
        <w:tc>
          <w:tcPr>
            <w:tcW w:w="1170" w:type="dxa"/>
            <w:tcBorders>
              <w:bottom w:val="single" w:sz="4" w:space="0" w:color="auto"/>
            </w:tcBorders>
            <w:shd w:val="clear" w:color="auto" w:fill="auto"/>
            <w:vAlign w:val="bottom"/>
          </w:tcPr>
          <w:p w14:paraId="10EEA4C0" w14:textId="59D27BE3" w:rsidR="0042275E" w:rsidRPr="0042275E" w:rsidRDefault="0042275E" w:rsidP="0042275E">
            <w:pPr>
              <w:tabs>
                <w:tab w:val="decimal" w:pos="1037"/>
              </w:tabs>
              <w:jc w:val="right"/>
              <w:rPr>
                <w:rFonts w:asciiTheme="majorBidi" w:hAnsiTheme="majorBidi" w:cstheme="majorBidi"/>
                <w:sz w:val="28"/>
                <w:szCs w:val="28"/>
              </w:rPr>
            </w:pPr>
            <w:r w:rsidRPr="0042275E">
              <w:rPr>
                <w:rFonts w:asciiTheme="majorBidi" w:hAnsiTheme="majorBidi" w:cstheme="majorBidi"/>
                <w:spacing w:val="-4"/>
                <w:sz w:val="28"/>
                <w:szCs w:val="28"/>
              </w:rPr>
              <w:t>(3,390)</w:t>
            </w:r>
          </w:p>
        </w:tc>
        <w:tc>
          <w:tcPr>
            <w:tcW w:w="90" w:type="dxa"/>
            <w:shd w:val="clear" w:color="auto" w:fill="auto"/>
          </w:tcPr>
          <w:p w14:paraId="2E3318D7" w14:textId="77777777" w:rsidR="0042275E" w:rsidRPr="0042275E" w:rsidRDefault="0042275E" w:rsidP="0042275E">
            <w:pPr>
              <w:tabs>
                <w:tab w:val="decimal" w:pos="1037"/>
              </w:tabs>
              <w:jc w:val="right"/>
              <w:rPr>
                <w:rFonts w:asciiTheme="majorBidi" w:hAnsiTheme="majorBidi" w:cstheme="majorBidi"/>
                <w:sz w:val="28"/>
                <w:szCs w:val="28"/>
                <w:lang w:val="en-GB"/>
              </w:rPr>
            </w:pPr>
          </w:p>
        </w:tc>
        <w:tc>
          <w:tcPr>
            <w:tcW w:w="1082" w:type="dxa"/>
            <w:tcBorders>
              <w:bottom w:val="single" w:sz="4" w:space="0" w:color="auto"/>
            </w:tcBorders>
            <w:shd w:val="clear" w:color="auto" w:fill="auto"/>
            <w:vAlign w:val="bottom"/>
          </w:tcPr>
          <w:p w14:paraId="794CC7B2" w14:textId="77777777" w:rsidR="0042275E" w:rsidRPr="0042275E" w:rsidRDefault="0042275E" w:rsidP="0042275E">
            <w:pPr>
              <w:tabs>
                <w:tab w:val="decimal" w:pos="1037"/>
              </w:tabs>
              <w:jc w:val="right"/>
              <w:rPr>
                <w:rFonts w:asciiTheme="majorBidi" w:hAnsiTheme="majorBidi" w:cstheme="majorBidi"/>
                <w:sz w:val="28"/>
                <w:szCs w:val="28"/>
              </w:rPr>
            </w:pPr>
            <w:r w:rsidRPr="0042275E">
              <w:rPr>
                <w:rFonts w:asciiTheme="majorBidi" w:hAnsiTheme="majorBidi" w:cstheme="majorBidi"/>
                <w:spacing w:val="-4"/>
                <w:sz w:val="28"/>
                <w:szCs w:val="28"/>
              </w:rPr>
              <w:t>4,214</w:t>
            </w:r>
          </w:p>
        </w:tc>
      </w:tr>
      <w:tr w:rsidR="0042275E" w:rsidRPr="00C121F7" w14:paraId="4E8146C8" w14:textId="77777777" w:rsidTr="0042275E">
        <w:trPr>
          <w:trHeight w:val="409"/>
        </w:trPr>
        <w:tc>
          <w:tcPr>
            <w:tcW w:w="4410" w:type="dxa"/>
            <w:gridSpan w:val="4"/>
          </w:tcPr>
          <w:p w14:paraId="3D845D2A" w14:textId="77777777" w:rsidR="0042275E" w:rsidRPr="00FC60DF" w:rsidRDefault="0042275E" w:rsidP="0042275E">
            <w:pPr>
              <w:ind w:left="151" w:right="-72" w:hanging="151"/>
              <w:rPr>
                <w:rFonts w:asciiTheme="majorBidi" w:hAnsiTheme="majorBidi" w:cstheme="majorBidi"/>
                <w:sz w:val="28"/>
                <w:szCs w:val="28"/>
                <w:cs/>
              </w:rPr>
            </w:pPr>
          </w:p>
        </w:tc>
        <w:tc>
          <w:tcPr>
            <w:tcW w:w="1170" w:type="dxa"/>
            <w:tcBorders>
              <w:top w:val="single" w:sz="4" w:space="0" w:color="auto"/>
              <w:bottom w:val="double" w:sz="4" w:space="0" w:color="auto"/>
            </w:tcBorders>
            <w:shd w:val="clear" w:color="auto" w:fill="auto"/>
            <w:vAlign w:val="bottom"/>
          </w:tcPr>
          <w:p w14:paraId="19F6D73F" w14:textId="1E8BFCC0" w:rsidR="0042275E" w:rsidRPr="0042275E" w:rsidRDefault="0042275E" w:rsidP="0042275E">
            <w:pPr>
              <w:tabs>
                <w:tab w:val="decimal" w:pos="1037"/>
              </w:tabs>
              <w:jc w:val="right"/>
              <w:rPr>
                <w:rFonts w:asciiTheme="majorBidi" w:hAnsiTheme="majorBidi" w:cstheme="majorBidi"/>
                <w:b/>
                <w:bCs/>
                <w:sz w:val="28"/>
                <w:szCs w:val="28"/>
              </w:rPr>
            </w:pPr>
            <w:r w:rsidRPr="0042275E">
              <w:rPr>
                <w:rFonts w:asciiTheme="majorBidi" w:hAnsiTheme="majorBidi" w:cstheme="majorBidi"/>
                <w:b/>
                <w:bCs/>
                <w:spacing w:val="-4"/>
                <w:sz w:val="28"/>
                <w:szCs w:val="28"/>
              </w:rPr>
              <w:t>(3,390)</w:t>
            </w:r>
          </w:p>
        </w:tc>
        <w:tc>
          <w:tcPr>
            <w:tcW w:w="90" w:type="dxa"/>
            <w:shd w:val="clear" w:color="auto" w:fill="auto"/>
          </w:tcPr>
          <w:p w14:paraId="2DAC4E33" w14:textId="77777777" w:rsidR="0042275E" w:rsidRPr="0042275E" w:rsidRDefault="0042275E" w:rsidP="0042275E">
            <w:pPr>
              <w:tabs>
                <w:tab w:val="decimal" w:pos="1037"/>
              </w:tabs>
              <w:jc w:val="right"/>
              <w:rPr>
                <w:rFonts w:asciiTheme="majorBidi" w:hAnsiTheme="majorBidi" w:cstheme="majorBidi"/>
                <w:b/>
                <w:bCs/>
                <w:sz w:val="28"/>
                <w:szCs w:val="28"/>
                <w:lang w:val="en-GB"/>
              </w:rPr>
            </w:pPr>
          </w:p>
        </w:tc>
        <w:tc>
          <w:tcPr>
            <w:tcW w:w="1170" w:type="dxa"/>
            <w:tcBorders>
              <w:top w:val="single" w:sz="4" w:space="0" w:color="auto"/>
              <w:bottom w:val="double" w:sz="4" w:space="0" w:color="auto"/>
            </w:tcBorders>
            <w:shd w:val="clear" w:color="auto" w:fill="auto"/>
            <w:vAlign w:val="bottom"/>
          </w:tcPr>
          <w:p w14:paraId="4640CADA" w14:textId="4EC292CE" w:rsidR="0042275E" w:rsidRPr="0042275E" w:rsidRDefault="0042275E" w:rsidP="0042275E">
            <w:pPr>
              <w:tabs>
                <w:tab w:val="decimal" w:pos="1037"/>
              </w:tabs>
              <w:jc w:val="right"/>
              <w:rPr>
                <w:rFonts w:asciiTheme="majorBidi" w:hAnsiTheme="majorBidi" w:cstheme="majorBidi"/>
                <w:b/>
                <w:bCs/>
                <w:sz w:val="28"/>
                <w:szCs w:val="28"/>
              </w:rPr>
            </w:pPr>
            <w:r w:rsidRPr="0042275E">
              <w:rPr>
                <w:rFonts w:asciiTheme="majorBidi" w:hAnsiTheme="majorBidi" w:cstheme="majorBidi"/>
                <w:b/>
                <w:bCs/>
                <w:spacing w:val="-4"/>
                <w:sz w:val="28"/>
                <w:szCs w:val="28"/>
              </w:rPr>
              <w:t>4,214</w:t>
            </w:r>
          </w:p>
        </w:tc>
        <w:tc>
          <w:tcPr>
            <w:tcW w:w="90" w:type="dxa"/>
            <w:shd w:val="clear" w:color="auto" w:fill="auto"/>
          </w:tcPr>
          <w:p w14:paraId="3EB2DC3F" w14:textId="77777777" w:rsidR="0042275E" w:rsidRPr="0042275E" w:rsidRDefault="0042275E" w:rsidP="0042275E">
            <w:pPr>
              <w:tabs>
                <w:tab w:val="decimal" w:pos="1037"/>
              </w:tabs>
              <w:jc w:val="right"/>
              <w:rPr>
                <w:rFonts w:asciiTheme="majorBidi" w:hAnsiTheme="majorBidi" w:cstheme="majorBidi"/>
                <w:b/>
                <w:bCs/>
                <w:sz w:val="28"/>
                <w:szCs w:val="28"/>
                <w:lang w:val="en-GB"/>
              </w:rPr>
            </w:pPr>
          </w:p>
        </w:tc>
        <w:tc>
          <w:tcPr>
            <w:tcW w:w="1170" w:type="dxa"/>
            <w:tcBorders>
              <w:top w:val="single" w:sz="4" w:space="0" w:color="auto"/>
              <w:bottom w:val="double" w:sz="4" w:space="0" w:color="auto"/>
            </w:tcBorders>
            <w:shd w:val="clear" w:color="auto" w:fill="auto"/>
            <w:vAlign w:val="bottom"/>
          </w:tcPr>
          <w:p w14:paraId="6EB82890" w14:textId="2135CEB9" w:rsidR="0042275E" w:rsidRPr="0042275E" w:rsidRDefault="0042275E" w:rsidP="0042275E">
            <w:pPr>
              <w:tabs>
                <w:tab w:val="decimal" w:pos="1037"/>
              </w:tabs>
              <w:jc w:val="right"/>
              <w:rPr>
                <w:rFonts w:asciiTheme="majorBidi" w:hAnsiTheme="majorBidi" w:cstheme="majorBidi"/>
                <w:b/>
                <w:bCs/>
                <w:sz w:val="28"/>
                <w:szCs w:val="28"/>
              </w:rPr>
            </w:pPr>
            <w:r w:rsidRPr="0042275E">
              <w:rPr>
                <w:rFonts w:asciiTheme="majorBidi" w:hAnsiTheme="majorBidi" w:cstheme="majorBidi"/>
                <w:b/>
                <w:bCs/>
                <w:spacing w:val="-4"/>
                <w:sz w:val="28"/>
                <w:szCs w:val="28"/>
              </w:rPr>
              <w:t>(3,390)</w:t>
            </w:r>
          </w:p>
        </w:tc>
        <w:tc>
          <w:tcPr>
            <w:tcW w:w="90" w:type="dxa"/>
            <w:shd w:val="clear" w:color="auto" w:fill="auto"/>
          </w:tcPr>
          <w:p w14:paraId="29F907B0" w14:textId="77777777" w:rsidR="0042275E" w:rsidRPr="0042275E" w:rsidRDefault="0042275E" w:rsidP="0042275E">
            <w:pPr>
              <w:tabs>
                <w:tab w:val="decimal" w:pos="1037"/>
              </w:tabs>
              <w:jc w:val="right"/>
              <w:rPr>
                <w:rFonts w:asciiTheme="majorBidi" w:hAnsiTheme="majorBidi" w:cstheme="majorBidi"/>
                <w:b/>
                <w:bCs/>
                <w:sz w:val="28"/>
                <w:szCs w:val="28"/>
                <w:lang w:val="en-GB"/>
              </w:rPr>
            </w:pPr>
          </w:p>
        </w:tc>
        <w:tc>
          <w:tcPr>
            <w:tcW w:w="1082" w:type="dxa"/>
            <w:tcBorders>
              <w:top w:val="single" w:sz="4" w:space="0" w:color="auto"/>
              <w:bottom w:val="double" w:sz="4" w:space="0" w:color="auto"/>
            </w:tcBorders>
            <w:shd w:val="clear" w:color="auto" w:fill="auto"/>
            <w:vAlign w:val="bottom"/>
          </w:tcPr>
          <w:p w14:paraId="51A8A9A7" w14:textId="77777777" w:rsidR="0042275E" w:rsidRPr="0042275E" w:rsidRDefault="0042275E" w:rsidP="0042275E">
            <w:pPr>
              <w:tabs>
                <w:tab w:val="decimal" w:pos="1037"/>
              </w:tabs>
              <w:jc w:val="right"/>
              <w:rPr>
                <w:rFonts w:asciiTheme="majorBidi" w:hAnsiTheme="majorBidi" w:cstheme="majorBidi"/>
                <w:b/>
                <w:bCs/>
                <w:sz w:val="28"/>
                <w:szCs w:val="28"/>
              </w:rPr>
            </w:pPr>
            <w:r w:rsidRPr="0042275E">
              <w:rPr>
                <w:rFonts w:asciiTheme="majorBidi" w:hAnsiTheme="majorBidi" w:cstheme="majorBidi"/>
                <w:b/>
                <w:bCs/>
                <w:spacing w:val="-4"/>
                <w:sz w:val="28"/>
                <w:szCs w:val="28"/>
              </w:rPr>
              <w:t>4,214</w:t>
            </w:r>
          </w:p>
        </w:tc>
      </w:tr>
    </w:tbl>
    <w:p w14:paraId="374C40AC" w14:textId="237009DB" w:rsidR="0072306E" w:rsidRDefault="00EE5E32" w:rsidP="00B33AAF">
      <w:pPr>
        <w:spacing w:before="240" w:after="120" w:line="380" w:lineRule="exact"/>
        <w:ind w:left="605"/>
        <w:jc w:val="thaiDistribute"/>
        <w:rPr>
          <w:rFonts w:asciiTheme="majorBidi" w:hAnsiTheme="majorBidi" w:cstheme="majorBidi"/>
          <w:sz w:val="28"/>
          <w:szCs w:val="28"/>
        </w:rPr>
      </w:pPr>
      <w:r w:rsidRPr="00B542DF">
        <w:rPr>
          <w:rFonts w:asciiTheme="majorBidi" w:hAnsiTheme="majorBidi" w:cstheme="majorBidi"/>
          <w:sz w:val="28"/>
          <w:szCs w:val="28"/>
        </w:rPr>
        <w:t xml:space="preserve">The reconciliation between accounting </w:t>
      </w:r>
      <w:r w:rsidR="00D666B8" w:rsidRPr="00B542DF">
        <w:rPr>
          <w:rFonts w:asciiTheme="majorBidi" w:hAnsiTheme="majorBidi" w:cstheme="majorBidi"/>
          <w:sz w:val="28"/>
          <w:szCs w:val="28"/>
        </w:rPr>
        <w:t>profit</w:t>
      </w:r>
      <w:r w:rsidR="00B97AC7" w:rsidRPr="00B542DF">
        <w:rPr>
          <w:rFonts w:asciiTheme="majorBidi" w:hAnsiTheme="majorBidi" w:cstheme="majorBidi"/>
          <w:sz w:val="28"/>
          <w:szCs w:val="28"/>
        </w:rPr>
        <w:t xml:space="preserve"> </w:t>
      </w:r>
      <w:r w:rsidRPr="00B542DF">
        <w:rPr>
          <w:rFonts w:asciiTheme="majorBidi" w:hAnsiTheme="majorBidi" w:cstheme="majorBidi"/>
          <w:sz w:val="28"/>
          <w:szCs w:val="28"/>
        </w:rPr>
        <w:t xml:space="preserve">and </w:t>
      </w:r>
      <w:r w:rsidR="00B07E98">
        <w:rPr>
          <w:rFonts w:asciiTheme="majorBidi" w:hAnsiTheme="majorBidi" w:cstheme="majorBidi"/>
          <w:sz w:val="28"/>
          <w:szCs w:val="28"/>
        </w:rPr>
        <w:t>t</w:t>
      </w:r>
      <w:r w:rsidR="00B07E98" w:rsidRPr="00B07E98">
        <w:rPr>
          <w:rFonts w:asciiTheme="majorBidi" w:hAnsiTheme="majorBidi" w:cstheme="majorBidi"/>
          <w:sz w:val="28"/>
          <w:szCs w:val="28"/>
        </w:rPr>
        <w:t>ax (</w:t>
      </w:r>
      <w:r w:rsidR="008968D6">
        <w:rPr>
          <w:rFonts w:asciiTheme="majorBidi" w:hAnsiTheme="majorBidi" w:cstheme="majorBidi"/>
          <w:sz w:val="28"/>
          <w:szCs w:val="28"/>
        </w:rPr>
        <w:t>i</w:t>
      </w:r>
      <w:r w:rsidR="00B07E98" w:rsidRPr="00B07E98">
        <w:rPr>
          <w:rFonts w:asciiTheme="majorBidi" w:hAnsiTheme="majorBidi" w:cstheme="majorBidi"/>
          <w:sz w:val="28"/>
          <w:szCs w:val="28"/>
        </w:rPr>
        <w:t>ncome) expenses</w:t>
      </w:r>
      <w:r w:rsidR="00434F28" w:rsidRPr="00B542DF">
        <w:rPr>
          <w:rFonts w:asciiTheme="majorBidi" w:hAnsiTheme="majorBidi" w:cstheme="majorBidi"/>
          <w:sz w:val="28"/>
          <w:szCs w:val="28"/>
        </w:rPr>
        <w:t xml:space="preserve"> </w:t>
      </w:r>
      <w:r w:rsidRPr="00B542DF">
        <w:rPr>
          <w:rFonts w:asciiTheme="majorBidi" w:hAnsiTheme="majorBidi" w:cstheme="majorBidi"/>
          <w:sz w:val="28"/>
          <w:szCs w:val="28"/>
        </w:rPr>
        <w:t>is shown below</w:t>
      </w:r>
      <w:r w:rsidR="005E22FD">
        <w:rPr>
          <w:rFonts w:asciiTheme="majorBidi" w:hAnsiTheme="majorBidi" w:cstheme="majorBidi"/>
          <w:sz w:val="28"/>
          <w:szCs w:val="28"/>
        </w:rPr>
        <w:t>:</w:t>
      </w:r>
    </w:p>
    <w:tbl>
      <w:tblPr>
        <w:tblW w:w="9272" w:type="dxa"/>
        <w:tblInd w:w="540" w:type="dxa"/>
        <w:tblLayout w:type="fixed"/>
        <w:tblCellMar>
          <w:left w:w="29" w:type="dxa"/>
          <w:right w:w="29" w:type="dxa"/>
        </w:tblCellMar>
        <w:tblLook w:val="04A0" w:firstRow="1" w:lastRow="0" w:firstColumn="1" w:lastColumn="0" w:noHBand="0" w:noVBand="1"/>
      </w:tblPr>
      <w:tblGrid>
        <w:gridCol w:w="1223"/>
        <w:gridCol w:w="953"/>
        <w:gridCol w:w="953"/>
        <w:gridCol w:w="1281"/>
        <w:gridCol w:w="1170"/>
        <w:gridCol w:w="90"/>
        <w:gridCol w:w="1170"/>
        <w:gridCol w:w="90"/>
        <w:gridCol w:w="1170"/>
        <w:gridCol w:w="90"/>
        <w:gridCol w:w="1082"/>
      </w:tblGrid>
      <w:tr w:rsidR="00175982" w:rsidRPr="009375AB" w14:paraId="027CB768" w14:textId="77777777">
        <w:trPr>
          <w:trHeight w:val="193"/>
          <w:tblHeader/>
        </w:trPr>
        <w:tc>
          <w:tcPr>
            <w:tcW w:w="1223" w:type="dxa"/>
          </w:tcPr>
          <w:p w14:paraId="7F01475F" w14:textId="77777777" w:rsidR="00175982" w:rsidRPr="009375AB" w:rsidRDefault="00175982">
            <w:pPr>
              <w:tabs>
                <w:tab w:val="decimal" w:pos="1037"/>
              </w:tabs>
              <w:ind w:right="-34"/>
              <w:jc w:val="right"/>
              <w:rPr>
                <w:rFonts w:ascii="Angsana New" w:hAnsi="Angsana New"/>
                <w:sz w:val="28"/>
                <w:szCs w:val="28"/>
              </w:rPr>
            </w:pPr>
          </w:p>
        </w:tc>
        <w:tc>
          <w:tcPr>
            <w:tcW w:w="953" w:type="dxa"/>
          </w:tcPr>
          <w:p w14:paraId="6F1C0EE8" w14:textId="77777777" w:rsidR="00175982" w:rsidRPr="009375AB" w:rsidRDefault="00175982">
            <w:pPr>
              <w:tabs>
                <w:tab w:val="decimal" w:pos="1037"/>
              </w:tabs>
              <w:ind w:right="-34"/>
              <w:jc w:val="right"/>
              <w:rPr>
                <w:rFonts w:ascii="Angsana New" w:hAnsi="Angsana New"/>
                <w:sz w:val="28"/>
                <w:szCs w:val="28"/>
              </w:rPr>
            </w:pPr>
          </w:p>
        </w:tc>
        <w:tc>
          <w:tcPr>
            <w:tcW w:w="953" w:type="dxa"/>
          </w:tcPr>
          <w:p w14:paraId="2274BCD0" w14:textId="77777777" w:rsidR="00175982" w:rsidRPr="009375AB" w:rsidRDefault="00175982">
            <w:pPr>
              <w:tabs>
                <w:tab w:val="decimal" w:pos="1037"/>
              </w:tabs>
              <w:ind w:right="-34"/>
              <w:jc w:val="right"/>
              <w:rPr>
                <w:rFonts w:ascii="Angsana New" w:hAnsi="Angsana New"/>
                <w:sz w:val="28"/>
                <w:szCs w:val="28"/>
              </w:rPr>
            </w:pPr>
          </w:p>
        </w:tc>
        <w:tc>
          <w:tcPr>
            <w:tcW w:w="6143" w:type="dxa"/>
            <w:gridSpan w:val="8"/>
          </w:tcPr>
          <w:p w14:paraId="737C4C01" w14:textId="51DA3C60" w:rsidR="00175982" w:rsidRPr="00FC60DF" w:rsidRDefault="00175982" w:rsidP="009B1539">
            <w:pPr>
              <w:tabs>
                <w:tab w:val="decimal" w:pos="1037"/>
              </w:tabs>
              <w:jc w:val="right"/>
              <w:rPr>
                <w:rFonts w:ascii="Angsana New" w:hAnsi="Angsana New"/>
                <w:b/>
                <w:bCs/>
                <w:sz w:val="28"/>
                <w:szCs w:val="28"/>
                <w:cs/>
              </w:rPr>
            </w:pPr>
            <w:r w:rsidRPr="009375AB">
              <w:rPr>
                <w:rFonts w:ascii="Angsana New" w:hAnsi="Angsana New"/>
                <w:b/>
                <w:bCs/>
                <w:sz w:val="28"/>
                <w:szCs w:val="28"/>
              </w:rPr>
              <w:t xml:space="preserve">  (Unit: Thousand Baht)</w:t>
            </w:r>
          </w:p>
        </w:tc>
      </w:tr>
      <w:tr w:rsidR="00175982" w:rsidRPr="009375AB" w14:paraId="73B06A3D" w14:textId="77777777">
        <w:trPr>
          <w:trHeight w:val="229"/>
          <w:tblHeader/>
        </w:trPr>
        <w:tc>
          <w:tcPr>
            <w:tcW w:w="4410" w:type="dxa"/>
            <w:gridSpan w:val="4"/>
          </w:tcPr>
          <w:p w14:paraId="0594B9C5" w14:textId="77777777" w:rsidR="00175982" w:rsidRPr="00FC60DF" w:rsidRDefault="00175982">
            <w:pPr>
              <w:ind w:left="151" w:right="-72" w:hanging="151"/>
              <w:rPr>
                <w:rFonts w:ascii="Angsana New" w:hAnsi="Angsana New"/>
                <w:sz w:val="28"/>
                <w:szCs w:val="28"/>
                <w:cs/>
              </w:rPr>
            </w:pPr>
          </w:p>
        </w:tc>
        <w:tc>
          <w:tcPr>
            <w:tcW w:w="2430" w:type="dxa"/>
            <w:gridSpan w:val="3"/>
            <w:tcBorders>
              <w:bottom w:val="single" w:sz="4" w:space="0" w:color="auto"/>
            </w:tcBorders>
          </w:tcPr>
          <w:p w14:paraId="35A77BC2" w14:textId="643A43A0" w:rsidR="00175982" w:rsidRPr="009375AB" w:rsidRDefault="00175982" w:rsidP="004E5530">
            <w:pPr>
              <w:spacing w:line="380" w:lineRule="exact"/>
              <w:ind w:right="-43"/>
              <w:jc w:val="center"/>
              <w:rPr>
                <w:rFonts w:ascii="Angsana New" w:hAnsi="Angsana New"/>
                <w:b/>
                <w:bCs/>
                <w:sz w:val="28"/>
                <w:szCs w:val="28"/>
                <w:cs/>
              </w:rPr>
            </w:pPr>
            <w:r w:rsidRPr="009375AB">
              <w:rPr>
                <w:rFonts w:ascii="Angsana New" w:hAnsi="Angsana New"/>
                <w:b/>
                <w:bCs/>
                <w:sz w:val="28"/>
                <w:szCs w:val="28"/>
              </w:rPr>
              <w:t xml:space="preserve">Consolidated </w:t>
            </w:r>
            <w:r w:rsidR="0009191F" w:rsidRPr="009375AB">
              <w:rPr>
                <w:rFonts w:ascii="Angsana New" w:hAnsi="Angsana New"/>
                <w:b/>
                <w:bCs/>
                <w:sz w:val="28"/>
                <w:szCs w:val="28"/>
              </w:rPr>
              <w:br/>
            </w:r>
            <w:r w:rsidRPr="009375AB">
              <w:rPr>
                <w:rFonts w:ascii="Angsana New" w:hAnsi="Angsana New"/>
                <w:b/>
                <w:bCs/>
                <w:sz w:val="28"/>
                <w:szCs w:val="28"/>
              </w:rPr>
              <w:t>financial statements</w:t>
            </w:r>
          </w:p>
        </w:tc>
        <w:tc>
          <w:tcPr>
            <w:tcW w:w="90" w:type="dxa"/>
          </w:tcPr>
          <w:p w14:paraId="75438CFE" w14:textId="77777777" w:rsidR="00175982" w:rsidRPr="00FC60DF" w:rsidRDefault="00175982">
            <w:pPr>
              <w:tabs>
                <w:tab w:val="decimal" w:pos="1037"/>
              </w:tabs>
              <w:ind w:left="-5"/>
              <w:jc w:val="center"/>
              <w:rPr>
                <w:rFonts w:ascii="Angsana New" w:hAnsi="Angsana New"/>
                <w:b/>
                <w:bCs/>
                <w:sz w:val="28"/>
                <w:szCs w:val="28"/>
                <w:cs/>
              </w:rPr>
            </w:pPr>
          </w:p>
        </w:tc>
        <w:tc>
          <w:tcPr>
            <w:tcW w:w="2342" w:type="dxa"/>
            <w:gridSpan w:val="3"/>
            <w:tcBorders>
              <w:bottom w:val="single" w:sz="4" w:space="0" w:color="auto"/>
            </w:tcBorders>
          </w:tcPr>
          <w:p w14:paraId="49AB7E1E" w14:textId="77777777" w:rsidR="004E5530" w:rsidRPr="009375AB" w:rsidRDefault="004E5530" w:rsidP="004E5530">
            <w:pPr>
              <w:spacing w:line="380" w:lineRule="exact"/>
              <w:ind w:right="-43"/>
              <w:jc w:val="center"/>
              <w:rPr>
                <w:rFonts w:ascii="Angsana New" w:hAnsi="Angsana New"/>
                <w:b/>
                <w:bCs/>
                <w:sz w:val="28"/>
                <w:szCs w:val="28"/>
              </w:rPr>
            </w:pPr>
            <w:r w:rsidRPr="009375AB">
              <w:rPr>
                <w:rFonts w:ascii="Angsana New" w:hAnsi="Angsana New"/>
                <w:b/>
                <w:bCs/>
                <w:sz w:val="28"/>
                <w:szCs w:val="28"/>
              </w:rPr>
              <w:t xml:space="preserve">Separate </w:t>
            </w:r>
          </w:p>
          <w:p w14:paraId="3B84E0CA" w14:textId="287FCB6B" w:rsidR="00175982" w:rsidRPr="00FC60DF" w:rsidRDefault="004E5530" w:rsidP="004E5530">
            <w:pPr>
              <w:spacing w:line="380" w:lineRule="exact"/>
              <w:ind w:right="-43"/>
              <w:jc w:val="center"/>
              <w:rPr>
                <w:rFonts w:ascii="Angsana New" w:hAnsi="Angsana New"/>
                <w:b/>
                <w:bCs/>
                <w:sz w:val="28"/>
                <w:szCs w:val="28"/>
                <w:cs/>
              </w:rPr>
            </w:pPr>
            <w:r w:rsidRPr="009375AB">
              <w:rPr>
                <w:rFonts w:ascii="Angsana New" w:hAnsi="Angsana New"/>
                <w:b/>
                <w:bCs/>
                <w:sz w:val="28"/>
                <w:szCs w:val="28"/>
              </w:rPr>
              <w:t>financial statements</w:t>
            </w:r>
          </w:p>
        </w:tc>
      </w:tr>
      <w:tr w:rsidR="00175982" w:rsidRPr="009375AB" w14:paraId="67C1003D" w14:textId="77777777">
        <w:trPr>
          <w:trHeight w:val="193"/>
          <w:tblHeader/>
        </w:trPr>
        <w:tc>
          <w:tcPr>
            <w:tcW w:w="4410" w:type="dxa"/>
            <w:gridSpan w:val="4"/>
          </w:tcPr>
          <w:p w14:paraId="51E8A397" w14:textId="77777777" w:rsidR="00175982" w:rsidRPr="00FC60DF" w:rsidRDefault="00175982">
            <w:pPr>
              <w:ind w:left="151" w:right="-72" w:hanging="151"/>
              <w:rPr>
                <w:rFonts w:ascii="Angsana New" w:hAnsi="Angsana New"/>
                <w:sz w:val="28"/>
                <w:szCs w:val="28"/>
                <w:cs/>
              </w:rPr>
            </w:pPr>
          </w:p>
        </w:tc>
        <w:tc>
          <w:tcPr>
            <w:tcW w:w="1170" w:type="dxa"/>
            <w:tcBorders>
              <w:top w:val="single" w:sz="4" w:space="0" w:color="auto"/>
              <w:bottom w:val="single" w:sz="4" w:space="0" w:color="auto"/>
            </w:tcBorders>
          </w:tcPr>
          <w:p w14:paraId="64D8B464" w14:textId="4E61A013" w:rsidR="00175982" w:rsidRPr="009375AB" w:rsidRDefault="00175982">
            <w:pPr>
              <w:ind w:right="-72"/>
              <w:jc w:val="center"/>
              <w:rPr>
                <w:rFonts w:ascii="Angsana New" w:hAnsi="Angsana New"/>
                <w:b/>
                <w:bCs/>
                <w:sz w:val="28"/>
                <w:szCs w:val="28"/>
              </w:rPr>
            </w:pPr>
            <w:r w:rsidRPr="009375AB">
              <w:rPr>
                <w:rFonts w:ascii="Angsana New" w:hAnsi="Angsana New"/>
                <w:b/>
                <w:bCs/>
                <w:sz w:val="28"/>
                <w:szCs w:val="28"/>
              </w:rPr>
              <w:t>2</w:t>
            </w:r>
            <w:r w:rsidR="004E5530" w:rsidRPr="009375AB">
              <w:rPr>
                <w:rFonts w:ascii="Angsana New" w:hAnsi="Angsana New"/>
                <w:b/>
                <w:bCs/>
                <w:sz w:val="28"/>
                <w:szCs w:val="28"/>
              </w:rPr>
              <w:t>025</w:t>
            </w:r>
          </w:p>
        </w:tc>
        <w:tc>
          <w:tcPr>
            <w:tcW w:w="90" w:type="dxa"/>
          </w:tcPr>
          <w:p w14:paraId="688D46AE" w14:textId="77777777" w:rsidR="00175982" w:rsidRPr="009375AB" w:rsidRDefault="00175982">
            <w:pPr>
              <w:ind w:right="-72"/>
              <w:jc w:val="center"/>
              <w:rPr>
                <w:rFonts w:ascii="Angsana New" w:hAnsi="Angsana New"/>
                <w:b/>
                <w:bCs/>
                <w:sz w:val="28"/>
                <w:szCs w:val="28"/>
              </w:rPr>
            </w:pPr>
          </w:p>
        </w:tc>
        <w:tc>
          <w:tcPr>
            <w:tcW w:w="1170" w:type="dxa"/>
            <w:tcBorders>
              <w:top w:val="single" w:sz="4" w:space="0" w:color="auto"/>
              <w:bottom w:val="single" w:sz="4" w:space="0" w:color="auto"/>
            </w:tcBorders>
          </w:tcPr>
          <w:p w14:paraId="0EDD5FB3" w14:textId="165AEB0D" w:rsidR="00175982" w:rsidRPr="009375AB" w:rsidRDefault="00175982">
            <w:pPr>
              <w:ind w:right="-72"/>
              <w:jc w:val="center"/>
              <w:rPr>
                <w:rFonts w:ascii="Angsana New" w:hAnsi="Angsana New"/>
                <w:b/>
                <w:bCs/>
                <w:sz w:val="28"/>
                <w:szCs w:val="28"/>
              </w:rPr>
            </w:pPr>
            <w:r w:rsidRPr="009375AB">
              <w:rPr>
                <w:rFonts w:ascii="Angsana New" w:hAnsi="Angsana New"/>
                <w:b/>
                <w:bCs/>
                <w:sz w:val="28"/>
                <w:szCs w:val="28"/>
              </w:rPr>
              <w:t>2</w:t>
            </w:r>
            <w:r w:rsidR="004E5530" w:rsidRPr="009375AB">
              <w:rPr>
                <w:rFonts w:ascii="Angsana New" w:hAnsi="Angsana New"/>
                <w:b/>
                <w:bCs/>
                <w:sz w:val="28"/>
                <w:szCs w:val="28"/>
              </w:rPr>
              <w:t>024</w:t>
            </w:r>
          </w:p>
        </w:tc>
        <w:tc>
          <w:tcPr>
            <w:tcW w:w="90" w:type="dxa"/>
          </w:tcPr>
          <w:p w14:paraId="5DAD0B60" w14:textId="77777777" w:rsidR="00175982" w:rsidRPr="009375AB" w:rsidRDefault="00175982">
            <w:pPr>
              <w:ind w:right="-72"/>
              <w:jc w:val="center"/>
              <w:rPr>
                <w:rFonts w:ascii="Angsana New" w:hAnsi="Angsana New"/>
                <w:b/>
                <w:bCs/>
                <w:sz w:val="28"/>
                <w:szCs w:val="28"/>
              </w:rPr>
            </w:pPr>
          </w:p>
        </w:tc>
        <w:tc>
          <w:tcPr>
            <w:tcW w:w="1170" w:type="dxa"/>
            <w:tcBorders>
              <w:top w:val="single" w:sz="4" w:space="0" w:color="auto"/>
              <w:bottom w:val="single" w:sz="4" w:space="0" w:color="auto"/>
            </w:tcBorders>
          </w:tcPr>
          <w:p w14:paraId="529A484D" w14:textId="16C2EA39" w:rsidR="00175982" w:rsidRPr="009375AB" w:rsidRDefault="00175982">
            <w:pPr>
              <w:ind w:right="-72"/>
              <w:jc w:val="center"/>
              <w:rPr>
                <w:rFonts w:ascii="Angsana New" w:hAnsi="Angsana New"/>
                <w:b/>
                <w:bCs/>
                <w:sz w:val="28"/>
                <w:szCs w:val="28"/>
              </w:rPr>
            </w:pPr>
            <w:r w:rsidRPr="009375AB">
              <w:rPr>
                <w:rFonts w:ascii="Angsana New" w:hAnsi="Angsana New"/>
                <w:b/>
                <w:bCs/>
                <w:sz w:val="28"/>
                <w:szCs w:val="28"/>
              </w:rPr>
              <w:t>2</w:t>
            </w:r>
            <w:r w:rsidR="004E5530" w:rsidRPr="009375AB">
              <w:rPr>
                <w:rFonts w:ascii="Angsana New" w:hAnsi="Angsana New"/>
                <w:b/>
                <w:bCs/>
                <w:sz w:val="28"/>
                <w:szCs w:val="28"/>
              </w:rPr>
              <w:t>025</w:t>
            </w:r>
          </w:p>
        </w:tc>
        <w:tc>
          <w:tcPr>
            <w:tcW w:w="90" w:type="dxa"/>
          </w:tcPr>
          <w:p w14:paraId="03D4976E" w14:textId="77777777" w:rsidR="00175982" w:rsidRPr="009375AB" w:rsidRDefault="00175982">
            <w:pPr>
              <w:ind w:right="-72"/>
              <w:jc w:val="center"/>
              <w:rPr>
                <w:rFonts w:ascii="Angsana New" w:hAnsi="Angsana New"/>
                <w:b/>
                <w:bCs/>
                <w:sz w:val="28"/>
                <w:szCs w:val="28"/>
              </w:rPr>
            </w:pPr>
          </w:p>
        </w:tc>
        <w:tc>
          <w:tcPr>
            <w:tcW w:w="1082" w:type="dxa"/>
            <w:tcBorders>
              <w:top w:val="single" w:sz="4" w:space="0" w:color="auto"/>
              <w:bottom w:val="single" w:sz="4" w:space="0" w:color="auto"/>
            </w:tcBorders>
          </w:tcPr>
          <w:p w14:paraId="0DC20831" w14:textId="776611C1" w:rsidR="00175982" w:rsidRPr="009375AB" w:rsidRDefault="00175982">
            <w:pPr>
              <w:ind w:right="-72"/>
              <w:jc w:val="center"/>
              <w:rPr>
                <w:rFonts w:ascii="Angsana New" w:hAnsi="Angsana New"/>
                <w:b/>
                <w:bCs/>
                <w:sz w:val="28"/>
                <w:szCs w:val="28"/>
              </w:rPr>
            </w:pPr>
            <w:r w:rsidRPr="009375AB">
              <w:rPr>
                <w:rFonts w:ascii="Angsana New" w:hAnsi="Angsana New"/>
                <w:b/>
                <w:bCs/>
                <w:sz w:val="28"/>
                <w:szCs w:val="28"/>
              </w:rPr>
              <w:t>2</w:t>
            </w:r>
            <w:r w:rsidR="004E5530" w:rsidRPr="009375AB">
              <w:rPr>
                <w:rFonts w:ascii="Angsana New" w:hAnsi="Angsana New"/>
                <w:b/>
                <w:bCs/>
                <w:sz w:val="28"/>
                <w:szCs w:val="28"/>
              </w:rPr>
              <w:t>024</w:t>
            </w:r>
          </w:p>
        </w:tc>
      </w:tr>
      <w:tr w:rsidR="00D126CB" w:rsidRPr="009375AB" w14:paraId="51C6F4E6" w14:textId="77777777" w:rsidTr="00D504C7">
        <w:trPr>
          <w:trHeight w:val="409"/>
        </w:trPr>
        <w:tc>
          <w:tcPr>
            <w:tcW w:w="4410" w:type="dxa"/>
            <w:gridSpan w:val="4"/>
          </w:tcPr>
          <w:p w14:paraId="72330617" w14:textId="7C95D8FA" w:rsidR="00D126CB" w:rsidRPr="00FC60DF" w:rsidRDefault="00D126CB" w:rsidP="00D126CB">
            <w:pPr>
              <w:ind w:left="151" w:right="-72" w:hanging="90"/>
              <w:rPr>
                <w:rFonts w:ascii="Angsana New" w:hAnsi="Angsana New"/>
                <w:sz w:val="28"/>
                <w:szCs w:val="28"/>
                <w:cs/>
              </w:rPr>
            </w:pPr>
            <w:r w:rsidRPr="009375AB">
              <w:rPr>
                <w:rFonts w:ascii="Angsana New" w:hAnsi="Angsana New"/>
                <w:sz w:val="28"/>
                <w:szCs w:val="28"/>
              </w:rPr>
              <w:t xml:space="preserve">Accounting profit before income tax </w:t>
            </w:r>
          </w:p>
        </w:tc>
        <w:tc>
          <w:tcPr>
            <w:tcW w:w="1170" w:type="dxa"/>
            <w:tcBorders>
              <w:top w:val="single" w:sz="4" w:space="0" w:color="auto"/>
              <w:bottom w:val="double" w:sz="4" w:space="0" w:color="auto"/>
            </w:tcBorders>
            <w:shd w:val="clear" w:color="auto" w:fill="auto"/>
            <w:vAlign w:val="bottom"/>
          </w:tcPr>
          <w:p w14:paraId="2A7D89B5" w14:textId="0B8513DA" w:rsidR="00D126CB" w:rsidRPr="009375AB" w:rsidRDefault="00C72E99" w:rsidP="00D126CB">
            <w:pPr>
              <w:tabs>
                <w:tab w:val="decimal" w:pos="1037"/>
              </w:tabs>
              <w:jc w:val="right"/>
              <w:rPr>
                <w:rFonts w:ascii="Angsana New" w:hAnsi="Angsana New"/>
                <w:sz w:val="28"/>
                <w:szCs w:val="28"/>
              </w:rPr>
            </w:pPr>
            <w:r w:rsidRPr="00BF7265">
              <w:rPr>
                <w:rFonts w:asciiTheme="majorBidi" w:hAnsiTheme="majorBidi" w:cstheme="majorBidi"/>
                <w:spacing w:val="-4"/>
                <w:sz w:val="28"/>
                <w:szCs w:val="28"/>
              </w:rPr>
              <w:t>(</w:t>
            </w:r>
            <w:r w:rsidRPr="004C7424">
              <w:rPr>
                <w:rFonts w:asciiTheme="majorBidi" w:hAnsiTheme="majorBidi" w:cstheme="majorBidi"/>
                <w:spacing w:val="-4"/>
                <w:sz w:val="28"/>
                <w:szCs w:val="28"/>
              </w:rPr>
              <w:t>4</w:t>
            </w:r>
            <w:r>
              <w:rPr>
                <w:rFonts w:asciiTheme="majorBidi" w:hAnsiTheme="majorBidi" w:cstheme="majorBidi"/>
                <w:spacing w:val="-4"/>
                <w:sz w:val="28"/>
                <w:szCs w:val="28"/>
              </w:rPr>
              <w:t>56</w:t>
            </w:r>
            <w:r w:rsidRPr="004C7424">
              <w:rPr>
                <w:rFonts w:asciiTheme="majorBidi" w:hAnsiTheme="majorBidi" w:cstheme="majorBidi"/>
                <w:spacing w:val="-4"/>
                <w:sz w:val="28"/>
                <w:szCs w:val="28"/>
              </w:rPr>
              <w:t>,</w:t>
            </w:r>
            <w:r>
              <w:rPr>
                <w:rFonts w:asciiTheme="majorBidi" w:hAnsiTheme="majorBidi" w:cstheme="majorBidi"/>
                <w:spacing w:val="-4"/>
                <w:sz w:val="28"/>
                <w:szCs w:val="28"/>
              </w:rPr>
              <w:t>399</w:t>
            </w:r>
            <w:r w:rsidRPr="00BF7265">
              <w:rPr>
                <w:rFonts w:asciiTheme="majorBidi" w:hAnsiTheme="majorBidi" w:cstheme="majorBidi"/>
                <w:spacing w:val="-4"/>
                <w:sz w:val="28"/>
                <w:szCs w:val="28"/>
              </w:rPr>
              <w:t>)</w:t>
            </w:r>
          </w:p>
        </w:tc>
        <w:tc>
          <w:tcPr>
            <w:tcW w:w="90" w:type="dxa"/>
          </w:tcPr>
          <w:p w14:paraId="2D18A737" w14:textId="77777777" w:rsidR="00D126CB" w:rsidRPr="009375AB" w:rsidRDefault="00D126CB" w:rsidP="00D126CB">
            <w:pPr>
              <w:tabs>
                <w:tab w:val="decimal" w:pos="1037"/>
              </w:tabs>
              <w:jc w:val="right"/>
              <w:rPr>
                <w:rFonts w:ascii="Angsana New" w:hAnsi="Angsana New"/>
                <w:sz w:val="28"/>
                <w:szCs w:val="28"/>
                <w:lang w:val="en-GB"/>
              </w:rPr>
            </w:pPr>
          </w:p>
        </w:tc>
        <w:tc>
          <w:tcPr>
            <w:tcW w:w="1170" w:type="dxa"/>
            <w:tcBorders>
              <w:top w:val="single" w:sz="4" w:space="0" w:color="auto"/>
              <w:bottom w:val="double" w:sz="4" w:space="0" w:color="auto"/>
            </w:tcBorders>
            <w:vAlign w:val="bottom"/>
          </w:tcPr>
          <w:p w14:paraId="25D3C73E" w14:textId="77777777" w:rsidR="00D126CB" w:rsidRPr="009375AB" w:rsidRDefault="00D126CB" w:rsidP="00D126CB">
            <w:pPr>
              <w:tabs>
                <w:tab w:val="decimal" w:pos="1037"/>
              </w:tabs>
              <w:jc w:val="right"/>
              <w:rPr>
                <w:rFonts w:ascii="Angsana New" w:hAnsi="Angsana New"/>
                <w:sz w:val="28"/>
                <w:szCs w:val="28"/>
              </w:rPr>
            </w:pPr>
            <w:r w:rsidRPr="009375AB">
              <w:rPr>
                <w:rFonts w:ascii="Angsana New" w:hAnsi="Angsana New"/>
                <w:spacing w:val="-4"/>
                <w:sz w:val="28"/>
                <w:szCs w:val="28"/>
              </w:rPr>
              <w:t>258,925</w:t>
            </w:r>
          </w:p>
        </w:tc>
        <w:tc>
          <w:tcPr>
            <w:tcW w:w="90" w:type="dxa"/>
          </w:tcPr>
          <w:p w14:paraId="488F5C55" w14:textId="77777777" w:rsidR="00D126CB" w:rsidRPr="009375AB" w:rsidRDefault="00D126CB" w:rsidP="00D126CB">
            <w:pPr>
              <w:tabs>
                <w:tab w:val="decimal" w:pos="1037"/>
              </w:tabs>
              <w:jc w:val="right"/>
              <w:rPr>
                <w:rFonts w:ascii="Angsana New" w:hAnsi="Angsana New"/>
                <w:sz w:val="28"/>
                <w:szCs w:val="28"/>
                <w:lang w:val="en-GB"/>
              </w:rPr>
            </w:pPr>
          </w:p>
        </w:tc>
        <w:tc>
          <w:tcPr>
            <w:tcW w:w="1170" w:type="dxa"/>
            <w:tcBorders>
              <w:top w:val="single" w:sz="4" w:space="0" w:color="auto"/>
              <w:bottom w:val="double" w:sz="4" w:space="0" w:color="auto"/>
            </w:tcBorders>
            <w:shd w:val="clear" w:color="auto" w:fill="auto"/>
            <w:vAlign w:val="bottom"/>
          </w:tcPr>
          <w:p w14:paraId="3ED5F54E" w14:textId="17EEA360" w:rsidR="00D126CB" w:rsidRPr="009375AB" w:rsidRDefault="00D126CB" w:rsidP="00D126CB">
            <w:pPr>
              <w:tabs>
                <w:tab w:val="decimal" w:pos="1037"/>
              </w:tabs>
              <w:jc w:val="right"/>
              <w:rPr>
                <w:rFonts w:ascii="Angsana New" w:hAnsi="Angsana New"/>
                <w:sz w:val="28"/>
                <w:szCs w:val="28"/>
              </w:rPr>
            </w:pPr>
            <w:r w:rsidRPr="009375AB">
              <w:rPr>
                <w:rFonts w:ascii="Angsana New" w:hAnsi="Angsana New"/>
                <w:bCs/>
                <w:sz w:val="28"/>
                <w:szCs w:val="28"/>
              </w:rPr>
              <w:t>(405,776)</w:t>
            </w:r>
          </w:p>
        </w:tc>
        <w:tc>
          <w:tcPr>
            <w:tcW w:w="90" w:type="dxa"/>
          </w:tcPr>
          <w:p w14:paraId="313095AB" w14:textId="77777777" w:rsidR="00D126CB" w:rsidRPr="009375AB" w:rsidRDefault="00D126CB" w:rsidP="00D126CB">
            <w:pPr>
              <w:tabs>
                <w:tab w:val="decimal" w:pos="1037"/>
              </w:tabs>
              <w:jc w:val="right"/>
              <w:rPr>
                <w:rFonts w:ascii="Angsana New" w:hAnsi="Angsana New"/>
                <w:sz w:val="28"/>
                <w:szCs w:val="28"/>
                <w:lang w:val="en-GB"/>
              </w:rPr>
            </w:pPr>
          </w:p>
        </w:tc>
        <w:tc>
          <w:tcPr>
            <w:tcW w:w="1082" w:type="dxa"/>
            <w:tcBorders>
              <w:top w:val="single" w:sz="4" w:space="0" w:color="auto"/>
              <w:bottom w:val="double" w:sz="4" w:space="0" w:color="auto"/>
            </w:tcBorders>
            <w:vAlign w:val="bottom"/>
          </w:tcPr>
          <w:p w14:paraId="2FEA7CEA" w14:textId="77777777" w:rsidR="00D126CB" w:rsidRPr="009375AB" w:rsidRDefault="00D126CB" w:rsidP="00D126CB">
            <w:pPr>
              <w:tabs>
                <w:tab w:val="decimal" w:pos="1037"/>
              </w:tabs>
              <w:jc w:val="right"/>
              <w:rPr>
                <w:rFonts w:ascii="Angsana New" w:hAnsi="Angsana New"/>
                <w:sz w:val="28"/>
                <w:szCs w:val="28"/>
              </w:rPr>
            </w:pPr>
            <w:r w:rsidRPr="009375AB">
              <w:rPr>
                <w:rFonts w:ascii="Angsana New" w:hAnsi="Angsana New"/>
                <w:spacing w:val="-4"/>
                <w:sz w:val="28"/>
                <w:szCs w:val="28"/>
              </w:rPr>
              <w:t>149,273</w:t>
            </w:r>
          </w:p>
        </w:tc>
      </w:tr>
      <w:tr w:rsidR="00D126CB" w:rsidRPr="009375AB" w14:paraId="299BB004" w14:textId="77777777" w:rsidTr="00D504C7">
        <w:trPr>
          <w:trHeight w:val="409"/>
        </w:trPr>
        <w:tc>
          <w:tcPr>
            <w:tcW w:w="4410" w:type="dxa"/>
            <w:gridSpan w:val="4"/>
          </w:tcPr>
          <w:p w14:paraId="58ADF7DD" w14:textId="77777777" w:rsidR="00D126CB" w:rsidRPr="00FC60DF" w:rsidRDefault="00D126CB" w:rsidP="00D126CB">
            <w:pPr>
              <w:ind w:left="151" w:right="-72" w:hanging="151"/>
              <w:rPr>
                <w:rFonts w:ascii="Angsana New" w:hAnsi="Angsana New"/>
                <w:sz w:val="28"/>
                <w:szCs w:val="28"/>
                <w:cs/>
              </w:rPr>
            </w:pPr>
          </w:p>
        </w:tc>
        <w:tc>
          <w:tcPr>
            <w:tcW w:w="1170" w:type="dxa"/>
            <w:tcBorders>
              <w:top w:val="double" w:sz="4" w:space="0" w:color="auto"/>
            </w:tcBorders>
            <w:shd w:val="clear" w:color="auto" w:fill="auto"/>
            <w:vAlign w:val="bottom"/>
          </w:tcPr>
          <w:p w14:paraId="250AD119" w14:textId="77777777" w:rsidR="00D126CB" w:rsidRPr="009375AB" w:rsidRDefault="00D126CB" w:rsidP="00D126CB">
            <w:pPr>
              <w:tabs>
                <w:tab w:val="decimal" w:pos="1037"/>
              </w:tabs>
              <w:jc w:val="right"/>
              <w:rPr>
                <w:rFonts w:ascii="Angsana New" w:hAnsi="Angsana New"/>
                <w:spacing w:val="-4"/>
                <w:sz w:val="28"/>
                <w:szCs w:val="28"/>
              </w:rPr>
            </w:pPr>
          </w:p>
        </w:tc>
        <w:tc>
          <w:tcPr>
            <w:tcW w:w="90" w:type="dxa"/>
          </w:tcPr>
          <w:p w14:paraId="2B047091" w14:textId="77777777" w:rsidR="00D126CB" w:rsidRPr="009375AB" w:rsidRDefault="00D126CB" w:rsidP="00D126CB">
            <w:pPr>
              <w:tabs>
                <w:tab w:val="decimal" w:pos="1037"/>
              </w:tabs>
              <w:jc w:val="right"/>
              <w:rPr>
                <w:rFonts w:ascii="Angsana New" w:hAnsi="Angsana New"/>
                <w:sz w:val="28"/>
                <w:szCs w:val="28"/>
                <w:lang w:val="en-GB"/>
              </w:rPr>
            </w:pPr>
          </w:p>
        </w:tc>
        <w:tc>
          <w:tcPr>
            <w:tcW w:w="1170" w:type="dxa"/>
            <w:tcBorders>
              <w:top w:val="double" w:sz="4" w:space="0" w:color="auto"/>
            </w:tcBorders>
            <w:vAlign w:val="bottom"/>
          </w:tcPr>
          <w:p w14:paraId="645F4543" w14:textId="77777777" w:rsidR="00D126CB" w:rsidRPr="009375AB" w:rsidRDefault="00D126CB" w:rsidP="00D126CB">
            <w:pPr>
              <w:tabs>
                <w:tab w:val="decimal" w:pos="1037"/>
              </w:tabs>
              <w:jc w:val="right"/>
              <w:rPr>
                <w:rFonts w:ascii="Angsana New" w:hAnsi="Angsana New"/>
                <w:spacing w:val="-4"/>
                <w:sz w:val="28"/>
                <w:szCs w:val="28"/>
              </w:rPr>
            </w:pPr>
          </w:p>
        </w:tc>
        <w:tc>
          <w:tcPr>
            <w:tcW w:w="90" w:type="dxa"/>
          </w:tcPr>
          <w:p w14:paraId="35F10C55" w14:textId="77777777" w:rsidR="00D126CB" w:rsidRPr="009375AB" w:rsidRDefault="00D126CB" w:rsidP="00D126CB">
            <w:pPr>
              <w:tabs>
                <w:tab w:val="decimal" w:pos="1037"/>
              </w:tabs>
              <w:jc w:val="right"/>
              <w:rPr>
                <w:rFonts w:ascii="Angsana New" w:hAnsi="Angsana New"/>
                <w:sz w:val="28"/>
                <w:szCs w:val="28"/>
                <w:lang w:val="en-GB"/>
              </w:rPr>
            </w:pPr>
          </w:p>
        </w:tc>
        <w:tc>
          <w:tcPr>
            <w:tcW w:w="1170" w:type="dxa"/>
            <w:tcBorders>
              <w:top w:val="double" w:sz="4" w:space="0" w:color="auto"/>
            </w:tcBorders>
            <w:shd w:val="clear" w:color="auto" w:fill="auto"/>
            <w:vAlign w:val="bottom"/>
          </w:tcPr>
          <w:p w14:paraId="7B72EF6B" w14:textId="77777777" w:rsidR="00D126CB" w:rsidRPr="009375AB" w:rsidRDefault="00D126CB" w:rsidP="00D126CB">
            <w:pPr>
              <w:tabs>
                <w:tab w:val="decimal" w:pos="1037"/>
              </w:tabs>
              <w:jc w:val="right"/>
              <w:rPr>
                <w:rFonts w:ascii="Angsana New" w:hAnsi="Angsana New"/>
                <w:spacing w:val="-4"/>
                <w:sz w:val="28"/>
                <w:szCs w:val="28"/>
              </w:rPr>
            </w:pPr>
          </w:p>
        </w:tc>
        <w:tc>
          <w:tcPr>
            <w:tcW w:w="90" w:type="dxa"/>
          </w:tcPr>
          <w:p w14:paraId="0357D436" w14:textId="77777777" w:rsidR="00D126CB" w:rsidRPr="009375AB" w:rsidRDefault="00D126CB" w:rsidP="00D126CB">
            <w:pPr>
              <w:tabs>
                <w:tab w:val="decimal" w:pos="1037"/>
              </w:tabs>
              <w:jc w:val="right"/>
              <w:rPr>
                <w:rFonts w:ascii="Angsana New" w:hAnsi="Angsana New"/>
                <w:sz w:val="28"/>
                <w:szCs w:val="28"/>
                <w:lang w:val="en-GB"/>
              </w:rPr>
            </w:pPr>
          </w:p>
        </w:tc>
        <w:tc>
          <w:tcPr>
            <w:tcW w:w="1082" w:type="dxa"/>
            <w:tcBorders>
              <w:top w:val="double" w:sz="4" w:space="0" w:color="auto"/>
            </w:tcBorders>
            <w:vAlign w:val="bottom"/>
          </w:tcPr>
          <w:p w14:paraId="5B74C44D" w14:textId="77777777" w:rsidR="00D126CB" w:rsidRPr="009375AB" w:rsidRDefault="00D126CB" w:rsidP="00D126CB">
            <w:pPr>
              <w:tabs>
                <w:tab w:val="decimal" w:pos="1037"/>
              </w:tabs>
              <w:jc w:val="right"/>
              <w:rPr>
                <w:rFonts w:ascii="Angsana New" w:hAnsi="Angsana New"/>
                <w:spacing w:val="-4"/>
                <w:sz w:val="28"/>
                <w:szCs w:val="28"/>
              </w:rPr>
            </w:pPr>
          </w:p>
        </w:tc>
      </w:tr>
      <w:tr w:rsidR="00D126CB" w:rsidRPr="009375AB" w14:paraId="4310ACE4" w14:textId="77777777" w:rsidTr="00D504C7">
        <w:trPr>
          <w:trHeight w:val="409"/>
        </w:trPr>
        <w:tc>
          <w:tcPr>
            <w:tcW w:w="4410" w:type="dxa"/>
            <w:gridSpan w:val="4"/>
          </w:tcPr>
          <w:p w14:paraId="54BC4E76" w14:textId="10B632C3" w:rsidR="00D126CB" w:rsidRPr="00FC60DF" w:rsidRDefault="00D126CB" w:rsidP="00D126CB">
            <w:pPr>
              <w:ind w:left="151" w:right="-72" w:hanging="90"/>
              <w:rPr>
                <w:rFonts w:ascii="Angsana New" w:hAnsi="Angsana New"/>
                <w:sz w:val="28"/>
                <w:szCs w:val="28"/>
                <w:cs/>
              </w:rPr>
            </w:pPr>
            <w:r w:rsidRPr="009375AB">
              <w:rPr>
                <w:rFonts w:ascii="Angsana New" w:hAnsi="Angsana New"/>
                <w:sz w:val="28"/>
                <w:szCs w:val="28"/>
              </w:rPr>
              <w:t>Applicable tax rate</w:t>
            </w:r>
          </w:p>
        </w:tc>
        <w:tc>
          <w:tcPr>
            <w:tcW w:w="1170" w:type="dxa"/>
            <w:shd w:val="clear" w:color="auto" w:fill="auto"/>
            <w:vAlign w:val="bottom"/>
          </w:tcPr>
          <w:p w14:paraId="571AE9DF" w14:textId="08FCBB43" w:rsidR="00D126CB" w:rsidRPr="009375AB" w:rsidRDefault="00D126CB" w:rsidP="00D126CB">
            <w:pPr>
              <w:tabs>
                <w:tab w:val="decimal" w:pos="866"/>
              </w:tabs>
              <w:jc w:val="center"/>
              <w:rPr>
                <w:rFonts w:ascii="Angsana New" w:hAnsi="Angsana New"/>
                <w:spacing w:val="-4"/>
                <w:sz w:val="28"/>
                <w:szCs w:val="28"/>
              </w:rPr>
            </w:pPr>
            <w:r w:rsidRPr="009375AB">
              <w:rPr>
                <w:rFonts w:ascii="Angsana New" w:hAnsi="Angsana New"/>
                <w:spacing w:val="-4"/>
                <w:sz w:val="28"/>
                <w:szCs w:val="28"/>
              </w:rPr>
              <w:t>20%</w:t>
            </w:r>
          </w:p>
        </w:tc>
        <w:tc>
          <w:tcPr>
            <w:tcW w:w="90" w:type="dxa"/>
          </w:tcPr>
          <w:p w14:paraId="3E8AE428" w14:textId="77777777" w:rsidR="00D126CB" w:rsidRPr="009375AB" w:rsidRDefault="00D126CB" w:rsidP="00D126CB">
            <w:pPr>
              <w:tabs>
                <w:tab w:val="decimal" w:pos="866"/>
              </w:tabs>
              <w:jc w:val="center"/>
              <w:rPr>
                <w:rFonts w:ascii="Angsana New" w:hAnsi="Angsana New"/>
                <w:sz w:val="28"/>
                <w:szCs w:val="28"/>
                <w:lang w:val="en-GB"/>
              </w:rPr>
            </w:pPr>
          </w:p>
        </w:tc>
        <w:tc>
          <w:tcPr>
            <w:tcW w:w="1170" w:type="dxa"/>
            <w:vAlign w:val="bottom"/>
          </w:tcPr>
          <w:p w14:paraId="715FABB1" w14:textId="53DF5A4A" w:rsidR="00D126CB" w:rsidRPr="009375AB" w:rsidRDefault="00D126CB" w:rsidP="00D126CB">
            <w:pPr>
              <w:tabs>
                <w:tab w:val="decimal" w:pos="866"/>
              </w:tabs>
              <w:jc w:val="center"/>
              <w:rPr>
                <w:rFonts w:ascii="Angsana New" w:hAnsi="Angsana New"/>
                <w:spacing w:val="-4"/>
                <w:sz w:val="28"/>
                <w:szCs w:val="28"/>
              </w:rPr>
            </w:pPr>
            <w:r w:rsidRPr="009375AB">
              <w:rPr>
                <w:rFonts w:ascii="Angsana New" w:hAnsi="Angsana New"/>
                <w:spacing w:val="-4"/>
                <w:sz w:val="28"/>
                <w:szCs w:val="28"/>
              </w:rPr>
              <w:t>20%</w:t>
            </w:r>
          </w:p>
        </w:tc>
        <w:tc>
          <w:tcPr>
            <w:tcW w:w="90" w:type="dxa"/>
          </w:tcPr>
          <w:p w14:paraId="7E4AAB58" w14:textId="77777777" w:rsidR="00D126CB" w:rsidRPr="009375AB" w:rsidRDefault="00D126CB" w:rsidP="00D126CB">
            <w:pPr>
              <w:tabs>
                <w:tab w:val="decimal" w:pos="866"/>
              </w:tabs>
              <w:jc w:val="center"/>
              <w:rPr>
                <w:rFonts w:ascii="Angsana New" w:hAnsi="Angsana New"/>
                <w:sz w:val="28"/>
                <w:szCs w:val="28"/>
                <w:lang w:val="en-GB"/>
              </w:rPr>
            </w:pPr>
          </w:p>
        </w:tc>
        <w:tc>
          <w:tcPr>
            <w:tcW w:w="1170" w:type="dxa"/>
            <w:shd w:val="clear" w:color="auto" w:fill="auto"/>
            <w:vAlign w:val="bottom"/>
          </w:tcPr>
          <w:p w14:paraId="119C4D87" w14:textId="127BDC14" w:rsidR="00D126CB" w:rsidRPr="009375AB" w:rsidRDefault="00D126CB" w:rsidP="00D126CB">
            <w:pPr>
              <w:tabs>
                <w:tab w:val="decimal" w:pos="866"/>
              </w:tabs>
              <w:jc w:val="center"/>
              <w:rPr>
                <w:rFonts w:ascii="Angsana New" w:hAnsi="Angsana New"/>
                <w:spacing w:val="-4"/>
                <w:sz w:val="28"/>
                <w:szCs w:val="28"/>
              </w:rPr>
            </w:pPr>
            <w:r w:rsidRPr="009375AB">
              <w:rPr>
                <w:rFonts w:ascii="Angsana New" w:hAnsi="Angsana New"/>
                <w:spacing w:val="-4"/>
                <w:sz w:val="28"/>
                <w:szCs w:val="28"/>
              </w:rPr>
              <w:t>20%</w:t>
            </w:r>
          </w:p>
        </w:tc>
        <w:tc>
          <w:tcPr>
            <w:tcW w:w="90" w:type="dxa"/>
          </w:tcPr>
          <w:p w14:paraId="3456DF94" w14:textId="77777777" w:rsidR="00D126CB" w:rsidRPr="009375AB" w:rsidRDefault="00D126CB" w:rsidP="00D126CB">
            <w:pPr>
              <w:tabs>
                <w:tab w:val="decimal" w:pos="866"/>
              </w:tabs>
              <w:jc w:val="center"/>
              <w:rPr>
                <w:rFonts w:ascii="Angsana New" w:hAnsi="Angsana New"/>
                <w:sz w:val="28"/>
                <w:szCs w:val="28"/>
                <w:lang w:val="en-GB"/>
              </w:rPr>
            </w:pPr>
          </w:p>
        </w:tc>
        <w:tc>
          <w:tcPr>
            <w:tcW w:w="1082" w:type="dxa"/>
            <w:vAlign w:val="bottom"/>
          </w:tcPr>
          <w:p w14:paraId="03CBF8B3" w14:textId="33043C15" w:rsidR="00D126CB" w:rsidRPr="009375AB" w:rsidRDefault="00D126CB" w:rsidP="00D126CB">
            <w:pPr>
              <w:tabs>
                <w:tab w:val="decimal" w:pos="866"/>
              </w:tabs>
              <w:jc w:val="center"/>
              <w:rPr>
                <w:rFonts w:ascii="Angsana New" w:hAnsi="Angsana New"/>
                <w:spacing w:val="-4"/>
                <w:sz w:val="28"/>
                <w:szCs w:val="28"/>
              </w:rPr>
            </w:pPr>
            <w:r w:rsidRPr="009375AB">
              <w:rPr>
                <w:rFonts w:ascii="Angsana New" w:hAnsi="Angsana New"/>
                <w:spacing w:val="-4"/>
                <w:sz w:val="28"/>
                <w:szCs w:val="28"/>
              </w:rPr>
              <w:t xml:space="preserve">20% </w:t>
            </w:r>
          </w:p>
        </w:tc>
      </w:tr>
      <w:tr w:rsidR="00D126CB" w:rsidRPr="009375AB" w14:paraId="14916D1A" w14:textId="77777777" w:rsidTr="00D504C7">
        <w:trPr>
          <w:trHeight w:val="409"/>
        </w:trPr>
        <w:tc>
          <w:tcPr>
            <w:tcW w:w="4410" w:type="dxa"/>
            <w:gridSpan w:val="4"/>
          </w:tcPr>
          <w:p w14:paraId="71C573B4" w14:textId="23CB8228" w:rsidR="00D126CB" w:rsidRPr="00FC60DF" w:rsidRDefault="00D126CB" w:rsidP="00D126CB">
            <w:pPr>
              <w:ind w:left="151" w:right="-72" w:hanging="90"/>
              <w:rPr>
                <w:rFonts w:ascii="Angsana New" w:hAnsi="Angsana New"/>
                <w:sz w:val="28"/>
                <w:szCs w:val="28"/>
                <w:cs/>
              </w:rPr>
            </w:pPr>
            <w:r w:rsidRPr="009375AB">
              <w:rPr>
                <w:rFonts w:ascii="Angsana New" w:hAnsi="Angsana New"/>
                <w:sz w:val="28"/>
                <w:szCs w:val="28"/>
              </w:rPr>
              <w:t>Accounting profit before tax multiplied by income tax rate</w:t>
            </w:r>
          </w:p>
        </w:tc>
        <w:tc>
          <w:tcPr>
            <w:tcW w:w="1170" w:type="dxa"/>
            <w:shd w:val="clear" w:color="auto" w:fill="auto"/>
            <w:vAlign w:val="bottom"/>
          </w:tcPr>
          <w:p w14:paraId="3EF4A82B" w14:textId="7047287F" w:rsidR="00D126CB" w:rsidRPr="009375AB" w:rsidRDefault="00E13C04" w:rsidP="00D126CB">
            <w:pPr>
              <w:tabs>
                <w:tab w:val="decimal" w:pos="1037"/>
              </w:tabs>
              <w:jc w:val="right"/>
              <w:rPr>
                <w:rFonts w:ascii="Angsana New" w:hAnsi="Angsana New"/>
                <w:spacing w:val="-4"/>
                <w:sz w:val="28"/>
                <w:szCs w:val="28"/>
              </w:rPr>
            </w:pPr>
            <w:r w:rsidRPr="00BF7265">
              <w:rPr>
                <w:rFonts w:asciiTheme="majorBidi" w:hAnsiTheme="majorBidi" w:cstheme="majorBidi"/>
                <w:spacing w:val="-4"/>
                <w:sz w:val="28"/>
                <w:szCs w:val="28"/>
              </w:rPr>
              <w:t>(</w:t>
            </w:r>
            <w:r w:rsidRPr="00984205">
              <w:rPr>
                <w:rFonts w:asciiTheme="majorBidi" w:hAnsiTheme="majorBidi" w:cstheme="majorBidi"/>
                <w:spacing w:val="-4"/>
                <w:sz w:val="28"/>
                <w:szCs w:val="28"/>
              </w:rPr>
              <w:t>91,</w:t>
            </w:r>
            <w:r w:rsidRPr="00E13C04">
              <w:rPr>
                <w:rFonts w:ascii="Angsana New" w:hAnsi="Angsana New"/>
                <w:spacing w:val="-4"/>
                <w:sz w:val="28"/>
                <w:szCs w:val="28"/>
              </w:rPr>
              <w:t>280</w:t>
            </w:r>
            <w:r w:rsidRPr="00BF7265">
              <w:rPr>
                <w:rFonts w:asciiTheme="majorBidi" w:hAnsiTheme="majorBidi" w:cstheme="majorBidi"/>
                <w:spacing w:val="-4"/>
                <w:sz w:val="28"/>
                <w:szCs w:val="28"/>
              </w:rPr>
              <w:t>)</w:t>
            </w:r>
          </w:p>
        </w:tc>
        <w:tc>
          <w:tcPr>
            <w:tcW w:w="90" w:type="dxa"/>
          </w:tcPr>
          <w:p w14:paraId="4AE44320" w14:textId="77777777" w:rsidR="00D126CB" w:rsidRPr="009375AB" w:rsidRDefault="00D126CB" w:rsidP="00D126CB">
            <w:pPr>
              <w:tabs>
                <w:tab w:val="decimal" w:pos="1037"/>
              </w:tabs>
              <w:jc w:val="right"/>
              <w:rPr>
                <w:rFonts w:ascii="Angsana New" w:hAnsi="Angsana New"/>
                <w:sz w:val="28"/>
                <w:szCs w:val="28"/>
                <w:lang w:val="en-GB"/>
              </w:rPr>
            </w:pPr>
          </w:p>
        </w:tc>
        <w:tc>
          <w:tcPr>
            <w:tcW w:w="1170" w:type="dxa"/>
            <w:vAlign w:val="bottom"/>
          </w:tcPr>
          <w:p w14:paraId="31F003BC" w14:textId="77777777" w:rsidR="00D126CB" w:rsidRPr="009375AB" w:rsidRDefault="00D126CB" w:rsidP="00D126CB">
            <w:pPr>
              <w:tabs>
                <w:tab w:val="decimal" w:pos="1037"/>
              </w:tabs>
              <w:jc w:val="right"/>
              <w:rPr>
                <w:rFonts w:ascii="Angsana New" w:hAnsi="Angsana New"/>
                <w:spacing w:val="-4"/>
                <w:sz w:val="28"/>
                <w:szCs w:val="28"/>
              </w:rPr>
            </w:pPr>
            <w:r w:rsidRPr="009375AB">
              <w:rPr>
                <w:rFonts w:ascii="Angsana New" w:hAnsi="Angsana New"/>
                <w:spacing w:val="-4"/>
                <w:sz w:val="28"/>
                <w:szCs w:val="28"/>
              </w:rPr>
              <w:t>51,785</w:t>
            </w:r>
          </w:p>
        </w:tc>
        <w:tc>
          <w:tcPr>
            <w:tcW w:w="90" w:type="dxa"/>
          </w:tcPr>
          <w:p w14:paraId="5FCC065B" w14:textId="77777777" w:rsidR="00D126CB" w:rsidRPr="009375AB" w:rsidRDefault="00D126CB" w:rsidP="00D126CB">
            <w:pPr>
              <w:tabs>
                <w:tab w:val="decimal" w:pos="1037"/>
              </w:tabs>
              <w:jc w:val="right"/>
              <w:rPr>
                <w:rFonts w:ascii="Angsana New" w:hAnsi="Angsana New"/>
                <w:sz w:val="28"/>
                <w:szCs w:val="28"/>
                <w:lang w:val="en-GB"/>
              </w:rPr>
            </w:pPr>
          </w:p>
        </w:tc>
        <w:tc>
          <w:tcPr>
            <w:tcW w:w="1170" w:type="dxa"/>
            <w:shd w:val="clear" w:color="auto" w:fill="auto"/>
            <w:vAlign w:val="bottom"/>
          </w:tcPr>
          <w:p w14:paraId="311CC0B4" w14:textId="3B9CD81C" w:rsidR="00D126CB" w:rsidRPr="009375AB" w:rsidRDefault="00D126CB" w:rsidP="00D126CB">
            <w:pPr>
              <w:tabs>
                <w:tab w:val="decimal" w:pos="1037"/>
              </w:tabs>
              <w:jc w:val="right"/>
              <w:rPr>
                <w:rFonts w:ascii="Angsana New" w:hAnsi="Angsana New"/>
                <w:spacing w:val="-4"/>
                <w:sz w:val="28"/>
                <w:szCs w:val="28"/>
              </w:rPr>
            </w:pPr>
            <w:r w:rsidRPr="009375AB">
              <w:rPr>
                <w:rFonts w:ascii="Angsana New" w:hAnsi="Angsana New"/>
                <w:spacing w:val="-4"/>
                <w:sz w:val="28"/>
                <w:szCs w:val="28"/>
              </w:rPr>
              <w:t>(81,155)</w:t>
            </w:r>
          </w:p>
        </w:tc>
        <w:tc>
          <w:tcPr>
            <w:tcW w:w="90" w:type="dxa"/>
          </w:tcPr>
          <w:p w14:paraId="37198598" w14:textId="77777777" w:rsidR="00D126CB" w:rsidRPr="009375AB" w:rsidRDefault="00D126CB" w:rsidP="00D126CB">
            <w:pPr>
              <w:tabs>
                <w:tab w:val="decimal" w:pos="1037"/>
              </w:tabs>
              <w:jc w:val="right"/>
              <w:rPr>
                <w:rFonts w:ascii="Angsana New" w:hAnsi="Angsana New"/>
                <w:sz w:val="28"/>
                <w:szCs w:val="28"/>
                <w:lang w:val="en-GB"/>
              </w:rPr>
            </w:pPr>
          </w:p>
        </w:tc>
        <w:tc>
          <w:tcPr>
            <w:tcW w:w="1082" w:type="dxa"/>
            <w:vAlign w:val="bottom"/>
          </w:tcPr>
          <w:p w14:paraId="6926E7A4" w14:textId="77777777" w:rsidR="00D126CB" w:rsidRPr="009375AB" w:rsidRDefault="00D126CB" w:rsidP="00D126CB">
            <w:pPr>
              <w:tabs>
                <w:tab w:val="decimal" w:pos="1037"/>
              </w:tabs>
              <w:jc w:val="right"/>
              <w:rPr>
                <w:rFonts w:ascii="Angsana New" w:hAnsi="Angsana New"/>
                <w:spacing w:val="-4"/>
                <w:sz w:val="28"/>
                <w:szCs w:val="28"/>
              </w:rPr>
            </w:pPr>
            <w:r w:rsidRPr="009375AB">
              <w:rPr>
                <w:rFonts w:ascii="Angsana New" w:hAnsi="Angsana New"/>
                <w:spacing w:val="-4"/>
                <w:sz w:val="28"/>
                <w:szCs w:val="28"/>
              </w:rPr>
              <w:t>29,855</w:t>
            </w:r>
          </w:p>
        </w:tc>
      </w:tr>
      <w:tr w:rsidR="00D126CB" w:rsidRPr="009375AB" w14:paraId="0CADE608" w14:textId="77777777" w:rsidTr="00D504C7">
        <w:trPr>
          <w:trHeight w:val="409"/>
        </w:trPr>
        <w:tc>
          <w:tcPr>
            <w:tcW w:w="4410" w:type="dxa"/>
            <w:gridSpan w:val="4"/>
          </w:tcPr>
          <w:p w14:paraId="2A132EDA" w14:textId="144AFDBF" w:rsidR="00D126CB" w:rsidRPr="00FC60DF" w:rsidRDefault="00D126CB" w:rsidP="00D126CB">
            <w:pPr>
              <w:ind w:left="151" w:right="-72" w:hanging="90"/>
              <w:rPr>
                <w:rFonts w:ascii="Angsana New" w:hAnsi="Angsana New"/>
                <w:sz w:val="28"/>
                <w:szCs w:val="28"/>
                <w:cs/>
              </w:rPr>
            </w:pPr>
            <w:r w:rsidRPr="009375AB">
              <w:rPr>
                <w:rFonts w:ascii="Angsana New" w:hAnsi="Angsana New"/>
                <w:sz w:val="28"/>
                <w:szCs w:val="28"/>
              </w:rPr>
              <w:t>Share of profit from investments in joint venture</w:t>
            </w:r>
          </w:p>
        </w:tc>
        <w:tc>
          <w:tcPr>
            <w:tcW w:w="1170" w:type="dxa"/>
            <w:shd w:val="clear" w:color="auto" w:fill="auto"/>
            <w:vAlign w:val="bottom"/>
          </w:tcPr>
          <w:p w14:paraId="3CF921B6" w14:textId="7A413DEE" w:rsidR="00D126CB" w:rsidRPr="009375AB" w:rsidRDefault="00D126CB" w:rsidP="00D126CB">
            <w:pPr>
              <w:tabs>
                <w:tab w:val="decimal" w:pos="1037"/>
              </w:tabs>
              <w:jc w:val="right"/>
              <w:rPr>
                <w:rFonts w:ascii="Angsana New" w:hAnsi="Angsana New"/>
                <w:spacing w:val="-4"/>
                <w:sz w:val="28"/>
                <w:szCs w:val="28"/>
              </w:rPr>
            </w:pPr>
            <w:r w:rsidRPr="009375AB">
              <w:rPr>
                <w:rFonts w:ascii="Angsana New" w:hAnsi="Angsana New"/>
                <w:spacing w:val="-4"/>
                <w:sz w:val="28"/>
                <w:szCs w:val="28"/>
              </w:rPr>
              <w:t>(1,802)</w:t>
            </w:r>
          </w:p>
        </w:tc>
        <w:tc>
          <w:tcPr>
            <w:tcW w:w="90" w:type="dxa"/>
          </w:tcPr>
          <w:p w14:paraId="3C8F05A7" w14:textId="77777777" w:rsidR="00D126CB" w:rsidRPr="009375AB" w:rsidRDefault="00D126CB" w:rsidP="00D126CB">
            <w:pPr>
              <w:tabs>
                <w:tab w:val="decimal" w:pos="1037"/>
              </w:tabs>
              <w:jc w:val="right"/>
              <w:rPr>
                <w:rFonts w:ascii="Angsana New" w:hAnsi="Angsana New"/>
                <w:sz w:val="28"/>
                <w:szCs w:val="28"/>
                <w:lang w:val="en-GB"/>
              </w:rPr>
            </w:pPr>
          </w:p>
        </w:tc>
        <w:tc>
          <w:tcPr>
            <w:tcW w:w="1170" w:type="dxa"/>
            <w:vAlign w:val="bottom"/>
          </w:tcPr>
          <w:p w14:paraId="55D8BCE5" w14:textId="77777777" w:rsidR="00D126CB" w:rsidRPr="009375AB" w:rsidRDefault="00D126CB" w:rsidP="00D126CB">
            <w:pPr>
              <w:tabs>
                <w:tab w:val="decimal" w:pos="1037"/>
              </w:tabs>
              <w:jc w:val="right"/>
              <w:rPr>
                <w:rFonts w:ascii="Angsana New" w:hAnsi="Angsana New"/>
                <w:spacing w:val="-4"/>
                <w:sz w:val="28"/>
                <w:szCs w:val="28"/>
              </w:rPr>
            </w:pPr>
            <w:r w:rsidRPr="009375AB">
              <w:rPr>
                <w:rFonts w:ascii="Angsana New" w:hAnsi="Angsana New"/>
                <w:spacing w:val="-4"/>
                <w:sz w:val="28"/>
                <w:szCs w:val="28"/>
              </w:rPr>
              <w:t>(3,770)</w:t>
            </w:r>
          </w:p>
        </w:tc>
        <w:tc>
          <w:tcPr>
            <w:tcW w:w="90" w:type="dxa"/>
          </w:tcPr>
          <w:p w14:paraId="76D3863D" w14:textId="77777777" w:rsidR="00D126CB" w:rsidRPr="009375AB" w:rsidRDefault="00D126CB" w:rsidP="00D126CB">
            <w:pPr>
              <w:tabs>
                <w:tab w:val="decimal" w:pos="1037"/>
              </w:tabs>
              <w:jc w:val="right"/>
              <w:rPr>
                <w:rFonts w:ascii="Angsana New" w:hAnsi="Angsana New"/>
                <w:sz w:val="28"/>
                <w:szCs w:val="28"/>
                <w:lang w:val="en-GB"/>
              </w:rPr>
            </w:pPr>
          </w:p>
        </w:tc>
        <w:tc>
          <w:tcPr>
            <w:tcW w:w="1170" w:type="dxa"/>
            <w:shd w:val="clear" w:color="auto" w:fill="auto"/>
            <w:vAlign w:val="bottom"/>
          </w:tcPr>
          <w:p w14:paraId="2BD1C554" w14:textId="397EF172" w:rsidR="00D126CB" w:rsidRPr="009375AB" w:rsidRDefault="00D126CB" w:rsidP="00D126CB">
            <w:pPr>
              <w:tabs>
                <w:tab w:val="decimal" w:pos="792"/>
              </w:tabs>
              <w:spacing w:line="360" w:lineRule="exact"/>
              <w:ind w:left="420" w:right="-205" w:firstLine="80"/>
              <w:jc w:val="thaiDistribute"/>
              <w:rPr>
                <w:rFonts w:ascii="Angsana New" w:hAnsi="Angsana New"/>
                <w:spacing w:val="-4"/>
                <w:sz w:val="28"/>
                <w:szCs w:val="28"/>
              </w:rPr>
            </w:pPr>
            <w:r w:rsidRPr="009375AB">
              <w:rPr>
                <w:rFonts w:ascii="Angsana New" w:hAnsi="Angsana New"/>
                <w:spacing w:val="-4"/>
                <w:sz w:val="28"/>
                <w:szCs w:val="28"/>
              </w:rPr>
              <w:t xml:space="preserve">         -</w:t>
            </w:r>
          </w:p>
        </w:tc>
        <w:tc>
          <w:tcPr>
            <w:tcW w:w="90" w:type="dxa"/>
          </w:tcPr>
          <w:p w14:paraId="298BE209" w14:textId="77777777" w:rsidR="00D126CB" w:rsidRPr="009375AB" w:rsidRDefault="00D126CB" w:rsidP="00D126CB">
            <w:pPr>
              <w:tabs>
                <w:tab w:val="decimal" w:pos="1037"/>
              </w:tabs>
              <w:jc w:val="right"/>
              <w:rPr>
                <w:rFonts w:ascii="Angsana New" w:hAnsi="Angsana New"/>
                <w:sz w:val="28"/>
                <w:szCs w:val="28"/>
                <w:lang w:val="en-GB"/>
              </w:rPr>
            </w:pPr>
          </w:p>
        </w:tc>
        <w:tc>
          <w:tcPr>
            <w:tcW w:w="1082" w:type="dxa"/>
            <w:vAlign w:val="bottom"/>
          </w:tcPr>
          <w:p w14:paraId="766B47C9" w14:textId="77777777" w:rsidR="00D126CB" w:rsidRPr="009375AB" w:rsidRDefault="00D126CB" w:rsidP="00D126CB">
            <w:pPr>
              <w:tabs>
                <w:tab w:val="decimal" w:pos="774"/>
              </w:tabs>
              <w:spacing w:line="360" w:lineRule="exact"/>
              <w:ind w:left="420" w:right="-205" w:firstLine="80"/>
              <w:jc w:val="thaiDistribute"/>
              <w:rPr>
                <w:rFonts w:ascii="Angsana New" w:hAnsi="Angsana New"/>
                <w:spacing w:val="-4"/>
                <w:sz w:val="28"/>
                <w:szCs w:val="28"/>
              </w:rPr>
            </w:pPr>
            <w:r w:rsidRPr="009375AB">
              <w:rPr>
                <w:rFonts w:ascii="Angsana New" w:hAnsi="Angsana New"/>
                <w:spacing w:val="-4"/>
                <w:sz w:val="28"/>
                <w:szCs w:val="28"/>
              </w:rPr>
              <w:t xml:space="preserve">       -</w:t>
            </w:r>
          </w:p>
        </w:tc>
      </w:tr>
      <w:tr w:rsidR="001D279A" w:rsidRPr="009375AB" w14:paraId="16FCF898" w14:textId="77777777" w:rsidTr="00D504C7">
        <w:trPr>
          <w:trHeight w:val="409"/>
        </w:trPr>
        <w:tc>
          <w:tcPr>
            <w:tcW w:w="4410" w:type="dxa"/>
            <w:gridSpan w:val="4"/>
          </w:tcPr>
          <w:p w14:paraId="065E65B3" w14:textId="2D8456BD" w:rsidR="001D279A" w:rsidRPr="00FC60DF" w:rsidRDefault="001D279A" w:rsidP="001D279A">
            <w:pPr>
              <w:ind w:left="151" w:right="-72" w:hanging="90"/>
              <w:rPr>
                <w:rFonts w:ascii="Angsana New" w:hAnsi="Angsana New"/>
                <w:sz w:val="28"/>
                <w:szCs w:val="28"/>
                <w:cs/>
              </w:rPr>
            </w:pPr>
            <w:r w:rsidRPr="009375AB">
              <w:rPr>
                <w:rFonts w:ascii="Angsana New" w:hAnsi="Angsana New"/>
                <w:sz w:val="28"/>
                <w:szCs w:val="28"/>
              </w:rPr>
              <w:t>Effect of elimination entries on the consolidated financial statements  </w:t>
            </w:r>
          </w:p>
        </w:tc>
        <w:tc>
          <w:tcPr>
            <w:tcW w:w="1170" w:type="dxa"/>
            <w:shd w:val="clear" w:color="auto" w:fill="auto"/>
            <w:vAlign w:val="bottom"/>
          </w:tcPr>
          <w:p w14:paraId="6E703E9E" w14:textId="1B895646" w:rsidR="001D279A" w:rsidRPr="009375AB" w:rsidRDefault="00337DAD" w:rsidP="001D279A">
            <w:pPr>
              <w:tabs>
                <w:tab w:val="decimal" w:pos="1037"/>
              </w:tabs>
              <w:jc w:val="right"/>
              <w:rPr>
                <w:rFonts w:ascii="Angsana New" w:hAnsi="Angsana New"/>
                <w:spacing w:val="-4"/>
                <w:sz w:val="28"/>
                <w:szCs w:val="28"/>
              </w:rPr>
            </w:pPr>
            <w:r w:rsidRPr="00436114">
              <w:rPr>
                <w:rFonts w:asciiTheme="majorBidi" w:hAnsiTheme="majorBidi" w:cstheme="majorBidi"/>
                <w:spacing w:val="-4"/>
                <w:sz w:val="28"/>
                <w:szCs w:val="28"/>
              </w:rPr>
              <w:t>(55</w:t>
            </w:r>
            <w:r>
              <w:rPr>
                <w:rFonts w:asciiTheme="majorBidi" w:hAnsiTheme="majorBidi" w:cstheme="majorBidi"/>
                <w:spacing w:val="-4"/>
                <w:sz w:val="28"/>
                <w:szCs w:val="28"/>
              </w:rPr>
              <w:t>2</w:t>
            </w:r>
            <w:r w:rsidRPr="00436114">
              <w:rPr>
                <w:rFonts w:asciiTheme="majorBidi" w:hAnsiTheme="majorBidi" w:cstheme="majorBidi"/>
                <w:spacing w:val="-4"/>
                <w:sz w:val="28"/>
                <w:szCs w:val="28"/>
              </w:rPr>
              <w:t>)</w:t>
            </w:r>
          </w:p>
        </w:tc>
        <w:tc>
          <w:tcPr>
            <w:tcW w:w="90" w:type="dxa"/>
          </w:tcPr>
          <w:p w14:paraId="631F353F" w14:textId="77777777" w:rsidR="001D279A" w:rsidRPr="009375AB" w:rsidRDefault="001D279A" w:rsidP="001D279A">
            <w:pPr>
              <w:tabs>
                <w:tab w:val="decimal" w:pos="1037"/>
              </w:tabs>
              <w:jc w:val="right"/>
              <w:rPr>
                <w:rFonts w:ascii="Angsana New" w:hAnsi="Angsana New"/>
                <w:sz w:val="28"/>
                <w:szCs w:val="28"/>
                <w:lang w:val="en-GB"/>
              </w:rPr>
            </w:pPr>
          </w:p>
        </w:tc>
        <w:tc>
          <w:tcPr>
            <w:tcW w:w="1170" w:type="dxa"/>
            <w:vAlign w:val="bottom"/>
          </w:tcPr>
          <w:p w14:paraId="3F4AA9D9" w14:textId="77777777" w:rsidR="001D279A" w:rsidRPr="009375AB" w:rsidRDefault="001D279A" w:rsidP="001D279A">
            <w:pPr>
              <w:tabs>
                <w:tab w:val="decimal" w:pos="1037"/>
              </w:tabs>
              <w:jc w:val="right"/>
              <w:rPr>
                <w:rFonts w:ascii="Angsana New" w:hAnsi="Angsana New"/>
                <w:spacing w:val="-4"/>
                <w:sz w:val="28"/>
                <w:szCs w:val="28"/>
              </w:rPr>
            </w:pPr>
            <w:r w:rsidRPr="009375AB">
              <w:rPr>
                <w:rFonts w:ascii="Angsana New" w:hAnsi="Angsana New"/>
                <w:spacing w:val="-4"/>
                <w:sz w:val="28"/>
                <w:szCs w:val="28"/>
              </w:rPr>
              <w:t>2,292</w:t>
            </w:r>
          </w:p>
        </w:tc>
        <w:tc>
          <w:tcPr>
            <w:tcW w:w="90" w:type="dxa"/>
          </w:tcPr>
          <w:p w14:paraId="2E62BC41" w14:textId="77777777" w:rsidR="001D279A" w:rsidRPr="009375AB" w:rsidRDefault="001D279A" w:rsidP="001D279A">
            <w:pPr>
              <w:tabs>
                <w:tab w:val="decimal" w:pos="1037"/>
              </w:tabs>
              <w:jc w:val="right"/>
              <w:rPr>
                <w:rFonts w:ascii="Angsana New" w:hAnsi="Angsana New"/>
                <w:sz w:val="28"/>
                <w:szCs w:val="28"/>
                <w:lang w:val="en-GB"/>
              </w:rPr>
            </w:pPr>
          </w:p>
        </w:tc>
        <w:tc>
          <w:tcPr>
            <w:tcW w:w="1170" w:type="dxa"/>
            <w:shd w:val="clear" w:color="auto" w:fill="auto"/>
            <w:vAlign w:val="bottom"/>
          </w:tcPr>
          <w:p w14:paraId="1CDCDBF6" w14:textId="77777777" w:rsidR="001D279A" w:rsidRPr="009375AB" w:rsidRDefault="001D279A" w:rsidP="001D279A">
            <w:pPr>
              <w:tabs>
                <w:tab w:val="decimal" w:pos="792"/>
              </w:tabs>
              <w:spacing w:line="360" w:lineRule="exact"/>
              <w:ind w:left="420" w:right="-205" w:firstLine="80"/>
              <w:jc w:val="thaiDistribute"/>
              <w:rPr>
                <w:rFonts w:ascii="Angsana New" w:hAnsi="Angsana New"/>
                <w:spacing w:val="-4"/>
                <w:sz w:val="28"/>
                <w:szCs w:val="28"/>
              </w:rPr>
            </w:pPr>
            <w:r w:rsidRPr="009375AB">
              <w:rPr>
                <w:rFonts w:ascii="Angsana New" w:hAnsi="Angsana New"/>
                <w:spacing w:val="-4"/>
                <w:sz w:val="28"/>
                <w:szCs w:val="28"/>
              </w:rPr>
              <w:t xml:space="preserve">         -</w:t>
            </w:r>
          </w:p>
        </w:tc>
        <w:tc>
          <w:tcPr>
            <w:tcW w:w="90" w:type="dxa"/>
          </w:tcPr>
          <w:p w14:paraId="5FEF37BE" w14:textId="77777777" w:rsidR="001D279A" w:rsidRPr="009375AB" w:rsidRDefault="001D279A" w:rsidP="001D279A">
            <w:pPr>
              <w:tabs>
                <w:tab w:val="decimal" w:pos="1037"/>
              </w:tabs>
              <w:jc w:val="right"/>
              <w:rPr>
                <w:rFonts w:ascii="Angsana New" w:hAnsi="Angsana New"/>
                <w:sz w:val="28"/>
                <w:szCs w:val="28"/>
                <w:lang w:val="en-GB"/>
              </w:rPr>
            </w:pPr>
          </w:p>
        </w:tc>
        <w:tc>
          <w:tcPr>
            <w:tcW w:w="1082" w:type="dxa"/>
            <w:vAlign w:val="bottom"/>
          </w:tcPr>
          <w:p w14:paraId="773A69E2" w14:textId="77777777" w:rsidR="001D279A" w:rsidRPr="009375AB" w:rsidRDefault="001D279A" w:rsidP="001D279A">
            <w:pPr>
              <w:tabs>
                <w:tab w:val="decimal" w:pos="792"/>
              </w:tabs>
              <w:spacing w:line="360" w:lineRule="exact"/>
              <w:ind w:left="420" w:right="-205" w:firstLine="80"/>
              <w:jc w:val="thaiDistribute"/>
              <w:rPr>
                <w:rFonts w:ascii="Angsana New" w:hAnsi="Angsana New"/>
                <w:spacing w:val="-4"/>
                <w:sz w:val="28"/>
                <w:szCs w:val="28"/>
              </w:rPr>
            </w:pPr>
            <w:r w:rsidRPr="009375AB">
              <w:rPr>
                <w:rFonts w:ascii="Angsana New" w:hAnsi="Angsana New"/>
                <w:spacing w:val="-4"/>
                <w:sz w:val="28"/>
                <w:szCs w:val="28"/>
              </w:rPr>
              <w:t xml:space="preserve">       -</w:t>
            </w:r>
          </w:p>
        </w:tc>
      </w:tr>
      <w:tr w:rsidR="00473469" w:rsidRPr="009375AB" w14:paraId="6FF51D6C" w14:textId="77777777" w:rsidTr="00D504C7">
        <w:trPr>
          <w:trHeight w:val="409"/>
        </w:trPr>
        <w:tc>
          <w:tcPr>
            <w:tcW w:w="4410" w:type="dxa"/>
            <w:gridSpan w:val="4"/>
          </w:tcPr>
          <w:p w14:paraId="01D98B81" w14:textId="2D987DFA" w:rsidR="00473469" w:rsidRPr="00FC60DF" w:rsidRDefault="00473469" w:rsidP="00473469">
            <w:pPr>
              <w:ind w:left="151" w:right="-72" w:hanging="90"/>
              <w:rPr>
                <w:rFonts w:ascii="Angsana New" w:hAnsi="Angsana New"/>
                <w:sz w:val="28"/>
                <w:szCs w:val="28"/>
                <w:cs/>
              </w:rPr>
            </w:pPr>
            <w:r w:rsidRPr="009375AB">
              <w:rPr>
                <w:rFonts w:ascii="Angsana New" w:hAnsi="Angsana New"/>
                <w:sz w:val="28"/>
                <w:szCs w:val="28"/>
              </w:rPr>
              <w:t>Unrecognised deferred tax assets on unused tax loss</w:t>
            </w:r>
          </w:p>
        </w:tc>
        <w:tc>
          <w:tcPr>
            <w:tcW w:w="1170" w:type="dxa"/>
            <w:shd w:val="clear" w:color="auto" w:fill="auto"/>
            <w:vAlign w:val="bottom"/>
          </w:tcPr>
          <w:p w14:paraId="11C994C1" w14:textId="4E6F685A" w:rsidR="00473469" w:rsidRPr="009375AB" w:rsidRDefault="00473469" w:rsidP="00473469">
            <w:pPr>
              <w:tabs>
                <w:tab w:val="decimal" w:pos="1037"/>
              </w:tabs>
              <w:jc w:val="right"/>
              <w:rPr>
                <w:rFonts w:ascii="Angsana New" w:hAnsi="Angsana New"/>
                <w:spacing w:val="-4"/>
                <w:sz w:val="28"/>
                <w:szCs w:val="28"/>
              </w:rPr>
            </w:pPr>
            <w:r w:rsidRPr="00D34A93">
              <w:rPr>
                <w:rFonts w:asciiTheme="majorBidi" w:hAnsiTheme="majorBidi" w:cstheme="majorBidi"/>
                <w:spacing w:val="-4"/>
                <w:sz w:val="28"/>
                <w:szCs w:val="28"/>
              </w:rPr>
              <w:t>5,349</w:t>
            </w:r>
          </w:p>
        </w:tc>
        <w:tc>
          <w:tcPr>
            <w:tcW w:w="90" w:type="dxa"/>
          </w:tcPr>
          <w:p w14:paraId="7D5C6F20" w14:textId="77777777" w:rsidR="00473469" w:rsidRPr="009375AB" w:rsidRDefault="00473469" w:rsidP="00473469">
            <w:pPr>
              <w:tabs>
                <w:tab w:val="decimal" w:pos="1037"/>
              </w:tabs>
              <w:jc w:val="right"/>
              <w:rPr>
                <w:rFonts w:ascii="Angsana New" w:hAnsi="Angsana New"/>
                <w:sz w:val="28"/>
                <w:szCs w:val="28"/>
                <w:lang w:val="en-GB"/>
              </w:rPr>
            </w:pPr>
          </w:p>
        </w:tc>
        <w:tc>
          <w:tcPr>
            <w:tcW w:w="1170" w:type="dxa"/>
            <w:vAlign w:val="bottom"/>
          </w:tcPr>
          <w:p w14:paraId="5E202C9D" w14:textId="77777777" w:rsidR="00473469" w:rsidRPr="009375AB" w:rsidRDefault="00473469" w:rsidP="00473469">
            <w:pPr>
              <w:tabs>
                <w:tab w:val="decimal" w:pos="1037"/>
              </w:tabs>
              <w:jc w:val="right"/>
              <w:rPr>
                <w:rFonts w:ascii="Angsana New" w:hAnsi="Angsana New"/>
                <w:spacing w:val="-4"/>
                <w:sz w:val="28"/>
                <w:szCs w:val="28"/>
              </w:rPr>
            </w:pPr>
            <w:r w:rsidRPr="009375AB">
              <w:rPr>
                <w:rFonts w:ascii="Angsana New" w:hAnsi="Angsana New"/>
                <w:spacing w:val="-4"/>
                <w:sz w:val="28"/>
                <w:szCs w:val="28"/>
              </w:rPr>
              <w:t>16,253</w:t>
            </w:r>
          </w:p>
        </w:tc>
        <w:tc>
          <w:tcPr>
            <w:tcW w:w="90" w:type="dxa"/>
          </w:tcPr>
          <w:p w14:paraId="135C64F8" w14:textId="77777777" w:rsidR="00473469" w:rsidRPr="009375AB" w:rsidRDefault="00473469" w:rsidP="00473469">
            <w:pPr>
              <w:tabs>
                <w:tab w:val="decimal" w:pos="1037"/>
              </w:tabs>
              <w:jc w:val="right"/>
              <w:rPr>
                <w:rFonts w:ascii="Angsana New" w:hAnsi="Angsana New"/>
                <w:sz w:val="28"/>
                <w:szCs w:val="28"/>
                <w:lang w:val="en-GB"/>
              </w:rPr>
            </w:pPr>
          </w:p>
        </w:tc>
        <w:tc>
          <w:tcPr>
            <w:tcW w:w="1170" w:type="dxa"/>
            <w:shd w:val="clear" w:color="auto" w:fill="auto"/>
            <w:vAlign w:val="bottom"/>
          </w:tcPr>
          <w:p w14:paraId="5A9A4114" w14:textId="40E71518" w:rsidR="00473469" w:rsidRPr="009375AB" w:rsidRDefault="00473469" w:rsidP="00473469">
            <w:pPr>
              <w:tabs>
                <w:tab w:val="decimal" w:pos="792"/>
              </w:tabs>
              <w:spacing w:line="360" w:lineRule="exact"/>
              <w:ind w:left="420" w:right="-205" w:firstLine="80"/>
              <w:jc w:val="thaiDistribute"/>
              <w:rPr>
                <w:rFonts w:ascii="Angsana New" w:hAnsi="Angsana New"/>
                <w:spacing w:val="-4"/>
                <w:sz w:val="28"/>
                <w:szCs w:val="28"/>
              </w:rPr>
            </w:pPr>
            <w:r w:rsidRPr="009375AB">
              <w:rPr>
                <w:rFonts w:ascii="Angsana New" w:hAnsi="Angsana New"/>
                <w:spacing w:val="-4"/>
                <w:sz w:val="28"/>
                <w:szCs w:val="28"/>
              </w:rPr>
              <w:t xml:space="preserve">         -</w:t>
            </w:r>
          </w:p>
        </w:tc>
        <w:tc>
          <w:tcPr>
            <w:tcW w:w="90" w:type="dxa"/>
          </w:tcPr>
          <w:p w14:paraId="6ABF84F0" w14:textId="77777777" w:rsidR="00473469" w:rsidRPr="009375AB" w:rsidRDefault="00473469" w:rsidP="00473469">
            <w:pPr>
              <w:tabs>
                <w:tab w:val="decimal" w:pos="1037"/>
              </w:tabs>
              <w:jc w:val="right"/>
              <w:rPr>
                <w:rFonts w:ascii="Angsana New" w:hAnsi="Angsana New"/>
                <w:sz w:val="28"/>
                <w:szCs w:val="28"/>
                <w:lang w:val="en-GB"/>
              </w:rPr>
            </w:pPr>
          </w:p>
        </w:tc>
        <w:tc>
          <w:tcPr>
            <w:tcW w:w="1082" w:type="dxa"/>
            <w:vAlign w:val="bottom"/>
          </w:tcPr>
          <w:p w14:paraId="505BE1E0" w14:textId="77777777" w:rsidR="00473469" w:rsidRPr="009375AB" w:rsidRDefault="00473469" w:rsidP="00473469">
            <w:pPr>
              <w:tabs>
                <w:tab w:val="decimal" w:pos="792"/>
              </w:tabs>
              <w:spacing w:line="360" w:lineRule="exact"/>
              <w:ind w:left="420" w:right="-205" w:firstLine="80"/>
              <w:jc w:val="thaiDistribute"/>
              <w:rPr>
                <w:rFonts w:ascii="Angsana New" w:hAnsi="Angsana New"/>
                <w:spacing w:val="-4"/>
                <w:sz w:val="28"/>
                <w:szCs w:val="28"/>
              </w:rPr>
            </w:pPr>
            <w:r w:rsidRPr="009375AB">
              <w:rPr>
                <w:rFonts w:ascii="Angsana New" w:hAnsi="Angsana New"/>
                <w:spacing w:val="-4"/>
                <w:sz w:val="28"/>
                <w:szCs w:val="28"/>
              </w:rPr>
              <w:t xml:space="preserve">       -</w:t>
            </w:r>
          </w:p>
        </w:tc>
      </w:tr>
      <w:tr w:rsidR="00473469" w:rsidRPr="009375AB" w14:paraId="7C6DCC49" w14:textId="77777777" w:rsidTr="00D504C7">
        <w:trPr>
          <w:trHeight w:val="409"/>
        </w:trPr>
        <w:tc>
          <w:tcPr>
            <w:tcW w:w="4410" w:type="dxa"/>
            <w:gridSpan w:val="4"/>
          </w:tcPr>
          <w:p w14:paraId="2976AA47" w14:textId="18CBF482" w:rsidR="00473469" w:rsidRPr="00FC60DF" w:rsidRDefault="00473469" w:rsidP="00473469">
            <w:pPr>
              <w:ind w:left="151" w:right="-72" w:hanging="87"/>
              <w:rPr>
                <w:rFonts w:ascii="Angsana New" w:hAnsi="Angsana New"/>
                <w:sz w:val="28"/>
                <w:szCs w:val="28"/>
                <w:cs/>
              </w:rPr>
            </w:pPr>
            <w:r w:rsidRPr="009375AB">
              <w:rPr>
                <w:rFonts w:ascii="Angsana New" w:hAnsi="Angsana New"/>
                <w:sz w:val="28"/>
                <w:szCs w:val="28"/>
              </w:rPr>
              <w:t>Unrecognised tax losses that is used to reduce current tax expense</w:t>
            </w:r>
          </w:p>
        </w:tc>
        <w:tc>
          <w:tcPr>
            <w:tcW w:w="1170" w:type="dxa"/>
            <w:shd w:val="clear" w:color="auto" w:fill="auto"/>
            <w:vAlign w:val="bottom"/>
          </w:tcPr>
          <w:p w14:paraId="486F2AF4" w14:textId="5FD30A50" w:rsidR="00473469" w:rsidRPr="009375AB" w:rsidRDefault="00473469" w:rsidP="00473469">
            <w:pPr>
              <w:tabs>
                <w:tab w:val="decimal" w:pos="1037"/>
              </w:tabs>
              <w:jc w:val="right"/>
              <w:rPr>
                <w:rFonts w:ascii="Angsana New" w:hAnsi="Angsana New"/>
                <w:spacing w:val="-4"/>
                <w:sz w:val="28"/>
                <w:szCs w:val="28"/>
              </w:rPr>
            </w:pPr>
            <w:r w:rsidRPr="009375AB">
              <w:rPr>
                <w:rFonts w:ascii="Angsana New" w:hAnsi="Angsana New"/>
                <w:spacing w:val="-4"/>
                <w:sz w:val="28"/>
                <w:szCs w:val="28"/>
              </w:rPr>
              <w:t xml:space="preserve">  </w:t>
            </w:r>
            <w:r w:rsidRPr="00F91CAE">
              <w:rPr>
                <w:rFonts w:asciiTheme="majorBidi" w:hAnsiTheme="majorBidi" w:cstheme="majorBidi"/>
                <w:spacing w:val="-4"/>
                <w:sz w:val="28"/>
                <w:szCs w:val="28"/>
              </w:rPr>
              <w:t>(5,091)</w:t>
            </w:r>
          </w:p>
        </w:tc>
        <w:tc>
          <w:tcPr>
            <w:tcW w:w="90" w:type="dxa"/>
          </w:tcPr>
          <w:p w14:paraId="6BCF9F37" w14:textId="77777777" w:rsidR="00473469" w:rsidRPr="009375AB" w:rsidRDefault="00473469" w:rsidP="00473469">
            <w:pPr>
              <w:tabs>
                <w:tab w:val="decimal" w:pos="1037"/>
              </w:tabs>
              <w:jc w:val="right"/>
              <w:rPr>
                <w:rFonts w:ascii="Angsana New" w:hAnsi="Angsana New"/>
                <w:sz w:val="28"/>
                <w:szCs w:val="28"/>
                <w:lang w:val="en-GB"/>
              </w:rPr>
            </w:pPr>
          </w:p>
        </w:tc>
        <w:tc>
          <w:tcPr>
            <w:tcW w:w="1170" w:type="dxa"/>
            <w:vAlign w:val="bottom"/>
          </w:tcPr>
          <w:p w14:paraId="171BF340" w14:textId="77777777" w:rsidR="00473469" w:rsidRPr="009375AB" w:rsidRDefault="00473469" w:rsidP="00473469">
            <w:pPr>
              <w:tabs>
                <w:tab w:val="decimal" w:pos="1037"/>
              </w:tabs>
              <w:jc w:val="right"/>
              <w:rPr>
                <w:rFonts w:ascii="Angsana New" w:hAnsi="Angsana New"/>
                <w:spacing w:val="-4"/>
                <w:sz w:val="28"/>
                <w:szCs w:val="28"/>
              </w:rPr>
            </w:pPr>
            <w:r w:rsidRPr="009375AB">
              <w:rPr>
                <w:rFonts w:ascii="Angsana New" w:hAnsi="Angsana New"/>
                <w:spacing w:val="-4"/>
                <w:sz w:val="28"/>
                <w:szCs w:val="28"/>
              </w:rPr>
              <w:t>(7,386)</w:t>
            </w:r>
          </w:p>
        </w:tc>
        <w:tc>
          <w:tcPr>
            <w:tcW w:w="90" w:type="dxa"/>
          </w:tcPr>
          <w:p w14:paraId="264F91E1" w14:textId="77777777" w:rsidR="00473469" w:rsidRPr="009375AB" w:rsidRDefault="00473469" w:rsidP="00473469">
            <w:pPr>
              <w:tabs>
                <w:tab w:val="decimal" w:pos="1037"/>
              </w:tabs>
              <w:jc w:val="right"/>
              <w:rPr>
                <w:rFonts w:ascii="Angsana New" w:hAnsi="Angsana New"/>
                <w:sz w:val="28"/>
                <w:szCs w:val="28"/>
                <w:lang w:val="en-GB"/>
              </w:rPr>
            </w:pPr>
          </w:p>
        </w:tc>
        <w:tc>
          <w:tcPr>
            <w:tcW w:w="1170" w:type="dxa"/>
            <w:shd w:val="clear" w:color="auto" w:fill="auto"/>
            <w:vAlign w:val="bottom"/>
          </w:tcPr>
          <w:p w14:paraId="559C1DFC" w14:textId="7975FD54" w:rsidR="00473469" w:rsidRPr="009375AB" w:rsidRDefault="00473469" w:rsidP="00473469">
            <w:pPr>
              <w:tabs>
                <w:tab w:val="decimal" w:pos="792"/>
              </w:tabs>
              <w:spacing w:line="360" w:lineRule="exact"/>
              <w:ind w:left="420" w:right="-205" w:firstLine="80"/>
              <w:jc w:val="thaiDistribute"/>
              <w:rPr>
                <w:rFonts w:ascii="Angsana New" w:hAnsi="Angsana New"/>
                <w:spacing w:val="-4"/>
                <w:sz w:val="28"/>
                <w:szCs w:val="28"/>
              </w:rPr>
            </w:pPr>
            <w:r w:rsidRPr="009375AB">
              <w:rPr>
                <w:rFonts w:ascii="Angsana New" w:hAnsi="Angsana New"/>
                <w:spacing w:val="-4"/>
                <w:sz w:val="28"/>
                <w:szCs w:val="28"/>
              </w:rPr>
              <w:t xml:space="preserve">         -</w:t>
            </w:r>
          </w:p>
        </w:tc>
        <w:tc>
          <w:tcPr>
            <w:tcW w:w="90" w:type="dxa"/>
          </w:tcPr>
          <w:p w14:paraId="61371DB1" w14:textId="77777777" w:rsidR="00473469" w:rsidRPr="009375AB" w:rsidRDefault="00473469" w:rsidP="00473469">
            <w:pPr>
              <w:tabs>
                <w:tab w:val="decimal" w:pos="1037"/>
              </w:tabs>
              <w:jc w:val="right"/>
              <w:rPr>
                <w:rFonts w:ascii="Angsana New" w:hAnsi="Angsana New"/>
                <w:sz w:val="28"/>
                <w:szCs w:val="28"/>
                <w:lang w:val="en-GB"/>
              </w:rPr>
            </w:pPr>
          </w:p>
        </w:tc>
        <w:tc>
          <w:tcPr>
            <w:tcW w:w="1082" w:type="dxa"/>
            <w:vAlign w:val="bottom"/>
          </w:tcPr>
          <w:p w14:paraId="1A7B04A4" w14:textId="77777777" w:rsidR="00473469" w:rsidRPr="009375AB" w:rsidRDefault="00473469" w:rsidP="00473469">
            <w:pPr>
              <w:tabs>
                <w:tab w:val="decimal" w:pos="792"/>
              </w:tabs>
              <w:spacing w:line="360" w:lineRule="exact"/>
              <w:ind w:left="420" w:right="-205" w:firstLine="80"/>
              <w:jc w:val="thaiDistribute"/>
              <w:rPr>
                <w:rFonts w:ascii="Angsana New" w:hAnsi="Angsana New"/>
                <w:spacing w:val="-4"/>
                <w:sz w:val="28"/>
                <w:szCs w:val="28"/>
              </w:rPr>
            </w:pPr>
            <w:r w:rsidRPr="009375AB">
              <w:rPr>
                <w:rFonts w:ascii="Angsana New" w:hAnsi="Angsana New"/>
                <w:spacing w:val="-4"/>
                <w:sz w:val="28"/>
                <w:szCs w:val="28"/>
              </w:rPr>
              <w:t>(7,386)</w:t>
            </w:r>
          </w:p>
        </w:tc>
      </w:tr>
      <w:tr w:rsidR="00473469" w:rsidRPr="009375AB" w14:paraId="5728AF1B" w14:textId="77777777" w:rsidTr="00D504C7">
        <w:trPr>
          <w:trHeight w:val="409"/>
        </w:trPr>
        <w:tc>
          <w:tcPr>
            <w:tcW w:w="4410" w:type="dxa"/>
            <w:gridSpan w:val="4"/>
          </w:tcPr>
          <w:p w14:paraId="4ECEC573" w14:textId="526DBDFA" w:rsidR="00473469" w:rsidRPr="00FC60DF" w:rsidRDefault="00473469" w:rsidP="00473469">
            <w:pPr>
              <w:ind w:left="151" w:right="-72" w:hanging="87"/>
              <w:rPr>
                <w:rFonts w:ascii="Angsana New" w:hAnsi="Angsana New"/>
                <w:sz w:val="28"/>
                <w:szCs w:val="28"/>
                <w:cs/>
              </w:rPr>
            </w:pPr>
            <w:r w:rsidRPr="009375AB">
              <w:rPr>
                <w:rFonts w:ascii="Angsana New" w:hAnsi="Angsana New"/>
                <w:sz w:val="28"/>
                <w:szCs w:val="28"/>
              </w:rPr>
              <w:t xml:space="preserve">Write-down of previous deferred tax asset </w:t>
            </w:r>
          </w:p>
        </w:tc>
        <w:tc>
          <w:tcPr>
            <w:tcW w:w="1170" w:type="dxa"/>
            <w:shd w:val="clear" w:color="auto" w:fill="auto"/>
            <w:vAlign w:val="bottom"/>
          </w:tcPr>
          <w:p w14:paraId="6D79AEEE" w14:textId="5AC97273" w:rsidR="00473469" w:rsidRPr="009375AB" w:rsidRDefault="00473469" w:rsidP="00473469">
            <w:pPr>
              <w:tabs>
                <w:tab w:val="decimal" w:pos="792"/>
              </w:tabs>
              <w:spacing w:line="360" w:lineRule="exact"/>
              <w:ind w:left="420" w:right="-485" w:firstLine="266"/>
              <w:jc w:val="thaiDistribute"/>
              <w:rPr>
                <w:rFonts w:ascii="Angsana New" w:hAnsi="Angsana New"/>
                <w:spacing w:val="-4"/>
                <w:sz w:val="28"/>
                <w:szCs w:val="28"/>
              </w:rPr>
            </w:pPr>
            <w:r w:rsidRPr="009375AB">
              <w:rPr>
                <w:rFonts w:ascii="Angsana New" w:hAnsi="Angsana New"/>
                <w:spacing w:val="-4"/>
                <w:sz w:val="28"/>
                <w:szCs w:val="28"/>
              </w:rPr>
              <w:t xml:space="preserve">  -</w:t>
            </w:r>
          </w:p>
        </w:tc>
        <w:tc>
          <w:tcPr>
            <w:tcW w:w="90" w:type="dxa"/>
          </w:tcPr>
          <w:p w14:paraId="7038DEB6" w14:textId="77777777" w:rsidR="00473469" w:rsidRPr="009375AB" w:rsidRDefault="00473469" w:rsidP="00473469">
            <w:pPr>
              <w:tabs>
                <w:tab w:val="decimal" w:pos="1037"/>
              </w:tabs>
              <w:jc w:val="right"/>
              <w:rPr>
                <w:rFonts w:ascii="Angsana New" w:hAnsi="Angsana New"/>
                <w:sz w:val="28"/>
                <w:szCs w:val="28"/>
                <w:lang w:val="en-GB"/>
              </w:rPr>
            </w:pPr>
          </w:p>
        </w:tc>
        <w:tc>
          <w:tcPr>
            <w:tcW w:w="1170" w:type="dxa"/>
            <w:vAlign w:val="bottom"/>
          </w:tcPr>
          <w:p w14:paraId="50C4EEDE" w14:textId="77777777" w:rsidR="00473469" w:rsidRPr="009375AB" w:rsidRDefault="00473469" w:rsidP="00473469">
            <w:pPr>
              <w:tabs>
                <w:tab w:val="decimal" w:pos="1037"/>
              </w:tabs>
              <w:jc w:val="right"/>
              <w:rPr>
                <w:rFonts w:ascii="Angsana New" w:hAnsi="Angsana New"/>
                <w:spacing w:val="-4"/>
                <w:sz w:val="28"/>
                <w:szCs w:val="28"/>
              </w:rPr>
            </w:pPr>
            <w:r w:rsidRPr="009375AB">
              <w:rPr>
                <w:rFonts w:ascii="Angsana New" w:hAnsi="Angsana New"/>
                <w:spacing w:val="-4"/>
                <w:sz w:val="28"/>
                <w:szCs w:val="28"/>
              </w:rPr>
              <w:t>15,600</w:t>
            </w:r>
          </w:p>
        </w:tc>
        <w:tc>
          <w:tcPr>
            <w:tcW w:w="90" w:type="dxa"/>
          </w:tcPr>
          <w:p w14:paraId="2E0C9324" w14:textId="77777777" w:rsidR="00473469" w:rsidRPr="009375AB" w:rsidRDefault="00473469" w:rsidP="00473469">
            <w:pPr>
              <w:tabs>
                <w:tab w:val="decimal" w:pos="1037"/>
              </w:tabs>
              <w:jc w:val="right"/>
              <w:rPr>
                <w:rFonts w:ascii="Angsana New" w:hAnsi="Angsana New"/>
                <w:sz w:val="28"/>
                <w:szCs w:val="28"/>
                <w:lang w:val="en-GB"/>
              </w:rPr>
            </w:pPr>
          </w:p>
        </w:tc>
        <w:tc>
          <w:tcPr>
            <w:tcW w:w="1170" w:type="dxa"/>
            <w:shd w:val="clear" w:color="auto" w:fill="auto"/>
            <w:vAlign w:val="bottom"/>
          </w:tcPr>
          <w:p w14:paraId="33759369" w14:textId="153D2838" w:rsidR="00473469" w:rsidRPr="009375AB" w:rsidRDefault="00473469" w:rsidP="00473469">
            <w:pPr>
              <w:tabs>
                <w:tab w:val="decimal" w:pos="792"/>
              </w:tabs>
              <w:spacing w:line="360" w:lineRule="exact"/>
              <w:ind w:left="420" w:right="-205" w:firstLine="80"/>
              <w:jc w:val="thaiDistribute"/>
              <w:rPr>
                <w:rFonts w:ascii="Angsana New" w:hAnsi="Angsana New"/>
                <w:spacing w:val="-4"/>
                <w:sz w:val="28"/>
                <w:szCs w:val="28"/>
              </w:rPr>
            </w:pPr>
            <w:r w:rsidRPr="009375AB">
              <w:rPr>
                <w:rFonts w:ascii="Angsana New" w:hAnsi="Angsana New"/>
                <w:spacing w:val="-4"/>
                <w:sz w:val="28"/>
                <w:szCs w:val="28"/>
              </w:rPr>
              <w:t xml:space="preserve">         -</w:t>
            </w:r>
          </w:p>
        </w:tc>
        <w:tc>
          <w:tcPr>
            <w:tcW w:w="90" w:type="dxa"/>
          </w:tcPr>
          <w:p w14:paraId="40A4F9FD" w14:textId="77777777" w:rsidR="00473469" w:rsidRPr="009375AB" w:rsidRDefault="00473469" w:rsidP="00473469">
            <w:pPr>
              <w:tabs>
                <w:tab w:val="decimal" w:pos="1037"/>
              </w:tabs>
              <w:jc w:val="right"/>
              <w:rPr>
                <w:rFonts w:ascii="Angsana New" w:hAnsi="Angsana New"/>
                <w:sz w:val="28"/>
                <w:szCs w:val="28"/>
                <w:lang w:val="en-GB"/>
              </w:rPr>
            </w:pPr>
          </w:p>
        </w:tc>
        <w:tc>
          <w:tcPr>
            <w:tcW w:w="1082" w:type="dxa"/>
            <w:vAlign w:val="bottom"/>
          </w:tcPr>
          <w:p w14:paraId="14172665" w14:textId="77777777" w:rsidR="00473469" w:rsidRPr="009375AB" w:rsidRDefault="00473469" w:rsidP="00473469">
            <w:pPr>
              <w:tabs>
                <w:tab w:val="decimal" w:pos="792"/>
              </w:tabs>
              <w:spacing w:line="360" w:lineRule="exact"/>
              <w:ind w:left="420" w:right="-205" w:firstLine="80"/>
              <w:jc w:val="thaiDistribute"/>
              <w:rPr>
                <w:rFonts w:ascii="Angsana New" w:hAnsi="Angsana New"/>
                <w:spacing w:val="-4"/>
                <w:sz w:val="28"/>
                <w:szCs w:val="28"/>
              </w:rPr>
            </w:pPr>
            <w:r w:rsidRPr="009375AB">
              <w:rPr>
                <w:rFonts w:ascii="Angsana New" w:hAnsi="Angsana New"/>
                <w:spacing w:val="-4"/>
                <w:sz w:val="28"/>
                <w:szCs w:val="28"/>
              </w:rPr>
              <w:t>-</w:t>
            </w:r>
          </w:p>
        </w:tc>
      </w:tr>
      <w:tr w:rsidR="00473469" w:rsidRPr="009375AB" w14:paraId="2A510044" w14:textId="77777777" w:rsidTr="00D504C7">
        <w:trPr>
          <w:trHeight w:val="409"/>
        </w:trPr>
        <w:tc>
          <w:tcPr>
            <w:tcW w:w="4410" w:type="dxa"/>
            <w:gridSpan w:val="4"/>
          </w:tcPr>
          <w:p w14:paraId="4ED28469" w14:textId="36A8DB6B" w:rsidR="00473469" w:rsidRPr="00FC60DF" w:rsidRDefault="00473469" w:rsidP="00473469">
            <w:pPr>
              <w:ind w:left="151" w:right="-72" w:hanging="87"/>
              <w:rPr>
                <w:rFonts w:ascii="Angsana New" w:hAnsi="Angsana New"/>
                <w:sz w:val="28"/>
                <w:szCs w:val="28"/>
                <w:cs/>
              </w:rPr>
            </w:pPr>
            <w:r w:rsidRPr="009375AB">
              <w:rPr>
                <w:rFonts w:ascii="Angsana New" w:hAnsi="Angsana New"/>
                <w:sz w:val="28"/>
                <w:szCs w:val="28"/>
              </w:rPr>
              <w:t>Effects of:</w:t>
            </w:r>
          </w:p>
        </w:tc>
        <w:tc>
          <w:tcPr>
            <w:tcW w:w="1170" w:type="dxa"/>
            <w:shd w:val="clear" w:color="auto" w:fill="auto"/>
            <w:vAlign w:val="bottom"/>
          </w:tcPr>
          <w:p w14:paraId="7D2E95AB" w14:textId="77777777" w:rsidR="00473469" w:rsidRPr="009375AB" w:rsidRDefault="00473469" w:rsidP="00473469">
            <w:pPr>
              <w:tabs>
                <w:tab w:val="decimal" w:pos="1037"/>
              </w:tabs>
              <w:jc w:val="right"/>
              <w:rPr>
                <w:rFonts w:ascii="Angsana New" w:hAnsi="Angsana New"/>
                <w:spacing w:val="-4"/>
                <w:sz w:val="28"/>
                <w:szCs w:val="28"/>
              </w:rPr>
            </w:pPr>
          </w:p>
        </w:tc>
        <w:tc>
          <w:tcPr>
            <w:tcW w:w="90" w:type="dxa"/>
          </w:tcPr>
          <w:p w14:paraId="7F30C60A" w14:textId="77777777" w:rsidR="00473469" w:rsidRPr="009375AB" w:rsidRDefault="00473469" w:rsidP="00473469">
            <w:pPr>
              <w:tabs>
                <w:tab w:val="decimal" w:pos="1037"/>
              </w:tabs>
              <w:jc w:val="right"/>
              <w:rPr>
                <w:rFonts w:ascii="Angsana New" w:hAnsi="Angsana New"/>
                <w:sz w:val="28"/>
                <w:szCs w:val="28"/>
                <w:lang w:val="en-GB"/>
              </w:rPr>
            </w:pPr>
          </w:p>
        </w:tc>
        <w:tc>
          <w:tcPr>
            <w:tcW w:w="1170" w:type="dxa"/>
            <w:vAlign w:val="bottom"/>
          </w:tcPr>
          <w:p w14:paraId="0D2A76D4" w14:textId="77777777" w:rsidR="00473469" w:rsidRPr="009375AB" w:rsidRDefault="00473469" w:rsidP="00473469">
            <w:pPr>
              <w:tabs>
                <w:tab w:val="decimal" w:pos="1037"/>
              </w:tabs>
              <w:jc w:val="right"/>
              <w:rPr>
                <w:rFonts w:ascii="Angsana New" w:hAnsi="Angsana New"/>
                <w:spacing w:val="-4"/>
                <w:sz w:val="28"/>
                <w:szCs w:val="28"/>
              </w:rPr>
            </w:pPr>
          </w:p>
        </w:tc>
        <w:tc>
          <w:tcPr>
            <w:tcW w:w="90" w:type="dxa"/>
          </w:tcPr>
          <w:p w14:paraId="311D6CF9" w14:textId="77777777" w:rsidR="00473469" w:rsidRPr="009375AB" w:rsidRDefault="00473469" w:rsidP="00473469">
            <w:pPr>
              <w:tabs>
                <w:tab w:val="decimal" w:pos="1037"/>
              </w:tabs>
              <w:jc w:val="right"/>
              <w:rPr>
                <w:rFonts w:ascii="Angsana New" w:hAnsi="Angsana New"/>
                <w:sz w:val="28"/>
                <w:szCs w:val="28"/>
                <w:lang w:val="en-GB"/>
              </w:rPr>
            </w:pPr>
          </w:p>
        </w:tc>
        <w:tc>
          <w:tcPr>
            <w:tcW w:w="1170" w:type="dxa"/>
            <w:shd w:val="clear" w:color="auto" w:fill="auto"/>
            <w:vAlign w:val="bottom"/>
          </w:tcPr>
          <w:p w14:paraId="50EA4AA6" w14:textId="77777777" w:rsidR="00473469" w:rsidRPr="009375AB" w:rsidRDefault="00473469" w:rsidP="00473469">
            <w:pPr>
              <w:tabs>
                <w:tab w:val="decimal" w:pos="792"/>
              </w:tabs>
              <w:spacing w:line="360" w:lineRule="exact"/>
              <w:ind w:left="420" w:right="-485" w:firstLine="360"/>
              <w:jc w:val="thaiDistribute"/>
              <w:rPr>
                <w:rFonts w:ascii="Angsana New" w:hAnsi="Angsana New"/>
                <w:spacing w:val="-4"/>
                <w:sz w:val="28"/>
                <w:szCs w:val="28"/>
              </w:rPr>
            </w:pPr>
          </w:p>
        </w:tc>
        <w:tc>
          <w:tcPr>
            <w:tcW w:w="90" w:type="dxa"/>
          </w:tcPr>
          <w:p w14:paraId="473E9301" w14:textId="77777777" w:rsidR="00473469" w:rsidRPr="009375AB" w:rsidRDefault="00473469" w:rsidP="00473469">
            <w:pPr>
              <w:tabs>
                <w:tab w:val="decimal" w:pos="1037"/>
              </w:tabs>
              <w:jc w:val="right"/>
              <w:rPr>
                <w:rFonts w:ascii="Angsana New" w:hAnsi="Angsana New"/>
                <w:sz w:val="28"/>
                <w:szCs w:val="28"/>
                <w:lang w:val="en-GB"/>
              </w:rPr>
            </w:pPr>
          </w:p>
        </w:tc>
        <w:tc>
          <w:tcPr>
            <w:tcW w:w="1082" w:type="dxa"/>
            <w:vAlign w:val="bottom"/>
          </w:tcPr>
          <w:p w14:paraId="469A58E4" w14:textId="77777777" w:rsidR="00473469" w:rsidRPr="009375AB" w:rsidRDefault="00473469" w:rsidP="00473469">
            <w:pPr>
              <w:tabs>
                <w:tab w:val="decimal" w:pos="792"/>
              </w:tabs>
              <w:spacing w:line="360" w:lineRule="exact"/>
              <w:ind w:left="420" w:right="-205" w:firstLine="80"/>
              <w:jc w:val="thaiDistribute"/>
              <w:rPr>
                <w:rFonts w:ascii="Angsana New" w:hAnsi="Angsana New"/>
                <w:spacing w:val="-4"/>
                <w:sz w:val="28"/>
                <w:szCs w:val="28"/>
              </w:rPr>
            </w:pPr>
          </w:p>
        </w:tc>
      </w:tr>
      <w:tr w:rsidR="00D92F20" w:rsidRPr="009375AB" w14:paraId="5DE8DFE1" w14:textId="77777777" w:rsidTr="00D504C7">
        <w:trPr>
          <w:trHeight w:val="409"/>
        </w:trPr>
        <w:tc>
          <w:tcPr>
            <w:tcW w:w="4410" w:type="dxa"/>
            <w:gridSpan w:val="4"/>
          </w:tcPr>
          <w:p w14:paraId="0083F797" w14:textId="34C063F5" w:rsidR="00D92F20" w:rsidRPr="00FC60DF" w:rsidRDefault="00D92F20" w:rsidP="00D92F20">
            <w:pPr>
              <w:spacing w:line="360" w:lineRule="exact"/>
              <w:ind w:left="222" w:right="-43"/>
              <w:jc w:val="both"/>
              <w:rPr>
                <w:rFonts w:ascii="Angsana New" w:hAnsi="Angsana New"/>
                <w:sz w:val="28"/>
                <w:szCs w:val="28"/>
                <w:cs/>
              </w:rPr>
            </w:pPr>
            <w:r w:rsidRPr="009375AB">
              <w:rPr>
                <w:rFonts w:ascii="Angsana New" w:hAnsi="Angsana New"/>
                <w:sz w:val="28"/>
                <w:szCs w:val="28"/>
              </w:rPr>
              <w:t xml:space="preserve">Income which exempt for income tax </w:t>
            </w:r>
          </w:p>
        </w:tc>
        <w:tc>
          <w:tcPr>
            <w:tcW w:w="1170" w:type="dxa"/>
            <w:shd w:val="clear" w:color="auto" w:fill="auto"/>
            <w:vAlign w:val="bottom"/>
          </w:tcPr>
          <w:p w14:paraId="61BE08E3" w14:textId="629C0A57" w:rsidR="00D92F20" w:rsidRPr="009375AB" w:rsidRDefault="00D92F20" w:rsidP="00D92F20">
            <w:pPr>
              <w:tabs>
                <w:tab w:val="decimal" w:pos="1037"/>
              </w:tabs>
              <w:jc w:val="right"/>
              <w:rPr>
                <w:rFonts w:ascii="Angsana New" w:hAnsi="Angsana New"/>
                <w:spacing w:val="-4"/>
                <w:sz w:val="28"/>
                <w:szCs w:val="28"/>
              </w:rPr>
            </w:pPr>
            <w:r w:rsidRPr="001B79EE">
              <w:rPr>
                <w:rFonts w:asciiTheme="majorBidi" w:hAnsiTheme="majorBidi" w:cstheme="majorBidi"/>
                <w:spacing w:val="-4"/>
                <w:sz w:val="28"/>
                <w:szCs w:val="28"/>
              </w:rPr>
              <w:t>(2,105)</w:t>
            </w:r>
          </w:p>
        </w:tc>
        <w:tc>
          <w:tcPr>
            <w:tcW w:w="90" w:type="dxa"/>
          </w:tcPr>
          <w:p w14:paraId="5267CCAC" w14:textId="77777777" w:rsidR="00D92F20" w:rsidRPr="009375AB" w:rsidRDefault="00D92F20" w:rsidP="00D92F20">
            <w:pPr>
              <w:tabs>
                <w:tab w:val="decimal" w:pos="1037"/>
              </w:tabs>
              <w:jc w:val="right"/>
              <w:rPr>
                <w:rFonts w:ascii="Angsana New" w:hAnsi="Angsana New"/>
                <w:sz w:val="28"/>
                <w:szCs w:val="28"/>
                <w:lang w:val="en-GB"/>
              </w:rPr>
            </w:pPr>
          </w:p>
        </w:tc>
        <w:tc>
          <w:tcPr>
            <w:tcW w:w="1170" w:type="dxa"/>
            <w:vAlign w:val="bottom"/>
          </w:tcPr>
          <w:p w14:paraId="7323D07A" w14:textId="77777777" w:rsidR="00D92F20" w:rsidRPr="009375AB" w:rsidRDefault="00D92F20" w:rsidP="00D92F20">
            <w:pPr>
              <w:tabs>
                <w:tab w:val="decimal" w:pos="1037"/>
              </w:tabs>
              <w:jc w:val="right"/>
              <w:rPr>
                <w:rFonts w:ascii="Angsana New" w:hAnsi="Angsana New"/>
                <w:spacing w:val="-4"/>
                <w:sz w:val="28"/>
                <w:szCs w:val="28"/>
              </w:rPr>
            </w:pPr>
            <w:r w:rsidRPr="009375AB">
              <w:rPr>
                <w:rFonts w:ascii="Angsana New" w:hAnsi="Angsana New"/>
                <w:spacing w:val="-4"/>
                <w:sz w:val="28"/>
                <w:szCs w:val="28"/>
              </w:rPr>
              <w:t>(12,179)</w:t>
            </w:r>
          </w:p>
        </w:tc>
        <w:tc>
          <w:tcPr>
            <w:tcW w:w="90" w:type="dxa"/>
          </w:tcPr>
          <w:p w14:paraId="4001CB09" w14:textId="77777777" w:rsidR="00D92F20" w:rsidRPr="009375AB" w:rsidRDefault="00D92F20" w:rsidP="00D92F20">
            <w:pPr>
              <w:tabs>
                <w:tab w:val="decimal" w:pos="1037"/>
              </w:tabs>
              <w:jc w:val="right"/>
              <w:rPr>
                <w:rFonts w:ascii="Angsana New" w:hAnsi="Angsana New"/>
                <w:sz w:val="28"/>
                <w:szCs w:val="28"/>
                <w:lang w:val="en-GB"/>
              </w:rPr>
            </w:pPr>
          </w:p>
        </w:tc>
        <w:tc>
          <w:tcPr>
            <w:tcW w:w="1170" w:type="dxa"/>
            <w:shd w:val="clear" w:color="auto" w:fill="auto"/>
            <w:vAlign w:val="bottom"/>
          </w:tcPr>
          <w:p w14:paraId="1FD6F5B5" w14:textId="5CEEB903" w:rsidR="00D92F20" w:rsidRPr="009375AB" w:rsidRDefault="00D92F20" w:rsidP="00D92F20">
            <w:pPr>
              <w:tabs>
                <w:tab w:val="decimal" w:pos="1037"/>
              </w:tabs>
              <w:jc w:val="right"/>
              <w:rPr>
                <w:rFonts w:ascii="Angsana New" w:hAnsi="Angsana New"/>
                <w:spacing w:val="-4"/>
                <w:sz w:val="28"/>
                <w:szCs w:val="28"/>
              </w:rPr>
            </w:pPr>
            <w:r w:rsidRPr="00BF7265">
              <w:rPr>
                <w:rFonts w:asciiTheme="majorBidi" w:hAnsiTheme="majorBidi" w:cstheme="majorBidi"/>
                <w:spacing w:val="-4"/>
                <w:sz w:val="28"/>
                <w:szCs w:val="28"/>
              </w:rPr>
              <w:t>(10,941)</w:t>
            </w:r>
          </w:p>
        </w:tc>
        <w:tc>
          <w:tcPr>
            <w:tcW w:w="90" w:type="dxa"/>
          </w:tcPr>
          <w:p w14:paraId="149CE7A4" w14:textId="77777777" w:rsidR="00D92F20" w:rsidRPr="009375AB" w:rsidRDefault="00D92F20" w:rsidP="00D92F20">
            <w:pPr>
              <w:tabs>
                <w:tab w:val="decimal" w:pos="1037"/>
              </w:tabs>
              <w:jc w:val="right"/>
              <w:rPr>
                <w:rFonts w:ascii="Angsana New" w:hAnsi="Angsana New"/>
                <w:sz w:val="28"/>
                <w:szCs w:val="28"/>
                <w:lang w:val="en-GB"/>
              </w:rPr>
            </w:pPr>
          </w:p>
        </w:tc>
        <w:tc>
          <w:tcPr>
            <w:tcW w:w="1082" w:type="dxa"/>
            <w:vAlign w:val="bottom"/>
          </w:tcPr>
          <w:p w14:paraId="626F2B9C" w14:textId="77777777" w:rsidR="00D92F20" w:rsidRPr="009375AB" w:rsidRDefault="00D92F20" w:rsidP="00D92F20">
            <w:pPr>
              <w:tabs>
                <w:tab w:val="decimal" w:pos="1037"/>
              </w:tabs>
              <w:jc w:val="right"/>
              <w:rPr>
                <w:rFonts w:ascii="Angsana New" w:hAnsi="Angsana New"/>
                <w:spacing w:val="-4"/>
                <w:sz w:val="28"/>
                <w:szCs w:val="28"/>
              </w:rPr>
            </w:pPr>
            <w:r w:rsidRPr="009375AB">
              <w:rPr>
                <w:rFonts w:ascii="Angsana New" w:hAnsi="Angsana New"/>
                <w:spacing w:val="-4"/>
                <w:sz w:val="28"/>
                <w:szCs w:val="28"/>
              </w:rPr>
              <w:t>(936)</w:t>
            </w:r>
          </w:p>
        </w:tc>
      </w:tr>
      <w:tr w:rsidR="00D92F20" w:rsidRPr="009375AB" w14:paraId="0E7EE2DA" w14:textId="77777777" w:rsidTr="00D504C7">
        <w:trPr>
          <w:trHeight w:val="409"/>
        </w:trPr>
        <w:tc>
          <w:tcPr>
            <w:tcW w:w="4410" w:type="dxa"/>
            <w:gridSpan w:val="4"/>
          </w:tcPr>
          <w:p w14:paraId="49E19D45" w14:textId="27FE234A" w:rsidR="00D92F20" w:rsidRPr="00FC60DF" w:rsidRDefault="00D92F20" w:rsidP="00D92F20">
            <w:pPr>
              <w:spacing w:line="360" w:lineRule="exact"/>
              <w:ind w:left="222" w:right="-43"/>
              <w:jc w:val="both"/>
              <w:rPr>
                <w:rFonts w:ascii="Angsana New" w:hAnsi="Angsana New"/>
                <w:sz w:val="28"/>
                <w:szCs w:val="28"/>
                <w:cs/>
              </w:rPr>
            </w:pPr>
            <w:r w:rsidRPr="009375AB">
              <w:rPr>
                <w:rFonts w:ascii="Angsana New" w:hAnsi="Angsana New"/>
                <w:sz w:val="28"/>
                <w:szCs w:val="28"/>
              </w:rPr>
              <w:t>Non-deductible expenses</w:t>
            </w:r>
          </w:p>
        </w:tc>
        <w:tc>
          <w:tcPr>
            <w:tcW w:w="1170" w:type="dxa"/>
            <w:shd w:val="clear" w:color="auto" w:fill="auto"/>
            <w:vAlign w:val="bottom"/>
          </w:tcPr>
          <w:p w14:paraId="6F5B346F" w14:textId="629E66C1" w:rsidR="00D92F20" w:rsidRPr="009375AB" w:rsidRDefault="00D92F20" w:rsidP="00D92F20">
            <w:pPr>
              <w:tabs>
                <w:tab w:val="decimal" w:pos="1037"/>
              </w:tabs>
              <w:jc w:val="right"/>
              <w:rPr>
                <w:rFonts w:ascii="Angsana New" w:hAnsi="Angsana New"/>
                <w:spacing w:val="-4"/>
                <w:sz w:val="28"/>
                <w:szCs w:val="28"/>
              </w:rPr>
            </w:pPr>
            <w:r w:rsidRPr="00BF7265">
              <w:rPr>
                <w:rFonts w:asciiTheme="majorBidi" w:hAnsiTheme="majorBidi" w:cstheme="majorBidi"/>
                <w:spacing w:val="-4"/>
                <w:sz w:val="28"/>
                <w:szCs w:val="28"/>
              </w:rPr>
              <w:t>25,7</w:t>
            </w:r>
            <w:r>
              <w:rPr>
                <w:rFonts w:asciiTheme="majorBidi" w:hAnsiTheme="majorBidi" w:cstheme="majorBidi"/>
                <w:spacing w:val="-4"/>
                <w:sz w:val="28"/>
                <w:szCs w:val="28"/>
              </w:rPr>
              <w:t>90</w:t>
            </w:r>
          </w:p>
        </w:tc>
        <w:tc>
          <w:tcPr>
            <w:tcW w:w="90" w:type="dxa"/>
          </w:tcPr>
          <w:p w14:paraId="18F77466" w14:textId="77777777" w:rsidR="00D92F20" w:rsidRPr="009375AB" w:rsidRDefault="00D92F20" w:rsidP="00D92F20">
            <w:pPr>
              <w:tabs>
                <w:tab w:val="decimal" w:pos="1037"/>
              </w:tabs>
              <w:jc w:val="right"/>
              <w:rPr>
                <w:rFonts w:ascii="Angsana New" w:hAnsi="Angsana New"/>
                <w:sz w:val="28"/>
                <w:szCs w:val="28"/>
                <w:lang w:val="en-GB"/>
              </w:rPr>
            </w:pPr>
          </w:p>
        </w:tc>
        <w:tc>
          <w:tcPr>
            <w:tcW w:w="1170" w:type="dxa"/>
            <w:vAlign w:val="bottom"/>
          </w:tcPr>
          <w:p w14:paraId="68391A16" w14:textId="77777777" w:rsidR="00D92F20" w:rsidRPr="009375AB" w:rsidRDefault="00D92F20" w:rsidP="00D92F20">
            <w:pPr>
              <w:tabs>
                <w:tab w:val="decimal" w:pos="1037"/>
              </w:tabs>
              <w:jc w:val="right"/>
              <w:rPr>
                <w:rFonts w:ascii="Angsana New" w:hAnsi="Angsana New"/>
                <w:spacing w:val="-4"/>
                <w:sz w:val="28"/>
                <w:szCs w:val="28"/>
              </w:rPr>
            </w:pPr>
            <w:r w:rsidRPr="009375AB">
              <w:rPr>
                <w:rFonts w:ascii="Angsana New" w:hAnsi="Angsana New"/>
                <w:spacing w:val="-4"/>
                <w:sz w:val="28"/>
                <w:szCs w:val="28"/>
              </w:rPr>
              <w:t>23,598</w:t>
            </w:r>
          </w:p>
        </w:tc>
        <w:tc>
          <w:tcPr>
            <w:tcW w:w="90" w:type="dxa"/>
          </w:tcPr>
          <w:p w14:paraId="71AA9E33" w14:textId="77777777" w:rsidR="00D92F20" w:rsidRPr="009375AB" w:rsidRDefault="00D92F20" w:rsidP="00D92F20">
            <w:pPr>
              <w:tabs>
                <w:tab w:val="decimal" w:pos="1037"/>
              </w:tabs>
              <w:jc w:val="right"/>
              <w:rPr>
                <w:rFonts w:ascii="Angsana New" w:hAnsi="Angsana New"/>
                <w:sz w:val="28"/>
                <w:szCs w:val="28"/>
                <w:lang w:val="en-GB"/>
              </w:rPr>
            </w:pPr>
          </w:p>
        </w:tc>
        <w:tc>
          <w:tcPr>
            <w:tcW w:w="1170" w:type="dxa"/>
            <w:shd w:val="clear" w:color="auto" w:fill="auto"/>
            <w:vAlign w:val="bottom"/>
          </w:tcPr>
          <w:p w14:paraId="3983ED0F" w14:textId="25235B34" w:rsidR="00D92F20" w:rsidRPr="009375AB" w:rsidRDefault="00D92F20" w:rsidP="00D92F20">
            <w:pPr>
              <w:tabs>
                <w:tab w:val="decimal" w:pos="1037"/>
              </w:tabs>
              <w:jc w:val="right"/>
              <w:rPr>
                <w:rFonts w:ascii="Angsana New" w:hAnsi="Angsana New"/>
                <w:spacing w:val="-4"/>
                <w:sz w:val="28"/>
                <w:szCs w:val="28"/>
              </w:rPr>
            </w:pPr>
            <w:r w:rsidRPr="00BF7265">
              <w:rPr>
                <w:rFonts w:asciiTheme="majorBidi" w:hAnsiTheme="majorBidi" w:cstheme="majorBidi"/>
                <w:spacing w:val="-4"/>
                <w:sz w:val="28"/>
                <w:szCs w:val="28"/>
              </w:rPr>
              <w:t>19,54</w:t>
            </w:r>
            <w:r>
              <w:rPr>
                <w:rFonts w:asciiTheme="majorBidi" w:hAnsiTheme="majorBidi" w:cstheme="majorBidi"/>
                <w:spacing w:val="-4"/>
                <w:sz w:val="28"/>
                <w:szCs w:val="28"/>
              </w:rPr>
              <w:t>8</w:t>
            </w:r>
          </w:p>
        </w:tc>
        <w:tc>
          <w:tcPr>
            <w:tcW w:w="90" w:type="dxa"/>
          </w:tcPr>
          <w:p w14:paraId="152A2CE5" w14:textId="77777777" w:rsidR="00D92F20" w:rsidRPr="009375AB" w:rsidRDefault="00D92F20" w:rsidP="00D92F20">
            <w:pPr>
              <w:tabs>
                <w:tab w:val="decimal" w:pos="1037"/>
              </w:tabs>
              <w:jc w:val="right"/>
              <w:rPr>
                <w:rFonts w:ascii="Angsana New" w:hAnsi="Angsana New"/>
                <w:sz w:val="28"/>
                <w:szCs w:val="28"/>
                <w:lang w:val="en-GB"/>
              </w:rPr>
            </w:pPr>
          </w:p>
        </w:tc>
        <w:tc>
          <w:tcPr>
            <w:tcW w:w="1082" w:type="dxa"/>
            <w:vAlign w:val="bottom"/>
          </w:tcPr>
          <w:p w14:paraId="0E091BDF" w14:textId="77777777" w:rsidR="00D92F20" w:rsidRPr="009375AB" w:rsidRDefault="00D92F20" w:rsidP="00D92F20">
            <w:pPr>
              <w:tabs>
                <w:tab w:val="decimal" w:pos="1037"/>
              </w:tabs>
              <w:jc w:val="right"/>
              <w:rPr>
                <w:rFonts w:ascii="Angsana New" w:hAnsi="Angsana New"/>
                <w:spacing w:val="-4"/>
                <w:sz w:val="28"/>
                <w:szCs w:val="28"/>
              </w:rPr>
            </w:pPr>
            <w:r w:rsidRPr="009375AB">
              <w:rPr>
                <w:rFonts w:ascii="Angsana New" w:hAnsi="Angsana New"/>
                <w:spacing w:val="-4"/>
                <w:sz w:val="28"/>
                <w:szCs w:val="28"/>
              </w:rPr>
              <w:t>48,608</w:t>
            </w:r>
          </w:p>
        </w:tc>
      </w:tr>
      <w:tr w:rsidR="00D92F20" w:rsidRPr="009375AB" w14:paraId="0566CBFA" w14:textId="77777777" w:rsidTr="00D504C7">
        <w:trPr>
          <w:trHeight w:val="409"/>
        </w:trPr>
        <w:tc>
          <w:tcPr>
            <w:tcW w:w="4410" w:type="dxa"/>
            <w:gridSpan w:val="4"/>
          </w:tcPr>
          <w:p w14:paraId="34D17873" w14:textId="2273E60C" w:rsidR="00D92F20" w:rsidRPr="00FC60DF" w:rsidRDefault="00D92F20" w:rsidP="00D92F20">
            <w:pPr>
              <w:spacing w:line="360" w:lineRule="exact"/>
              <w:ind w:left="222" w:right="-43"/>
              <w:jc w:val="both"/>
              <w:rPr>
                <w:rFonts w:ascii="Angsana New" w:hAnsi="Angsana New"/>
                <w:sz w:val="28"/>
                <w:szCs w:val="28"/>
                <w:cs/>
              </w:rPr>
            </w:pPr>
            <w:r w:rsidRPr="009375AB">
              <w:rPr>
                <w:rFonts w:ascii="Angsana New" w:hAnsi="Angsana New"/>
                <w:sz w:val="28"/>
                <w:szCs w:val="28"/>
              </w:rPr>
              <w:t>Additional expense deductions allowed</w:t>
            </w:r>
          </w:p>
        </w:tc>
        <w:tc>
          <w:tcPr>
            <w:tcW w:w="1170" w:type="dxa"/>
            <w:shd w:val="clear" w:color="auto" w:fill="auto"/>
            <w:vAlign w:val="bottom"/>
          </w:tcPr>
          <w:p w14:paraId="6306908B" w14:textId="29B1E200" w:rsidR="00D92F20" w:rsidRPr="009375AB" w:rsidRDefault="00D92F20" w:rsidP="00D92F20">
            <w:pPr>
              <w:tabs>
                <w:tab w:val="decimal" w:pos="1037"/>
              </w:tabs>
              <w:jc w:val="right"/>
              <w:rPr>
                <w:rFonts w:ascii="Angsana New" w:hAnsi="Angsana New"/>
                <w:spacing w:val="-4"/>
                <w:sz w:val="28"/>
                <w:szCs w:val="28"/>
              </w:rPr>
            </w:pPr>
            <w:r w:rsidRPr="00BF7265">
              <w:rPr>
                <w:rFonts w:asciiTheme="majorBidi" w:hAnsiTheme="majorBidi" w:cstheme="majorBidi"/>
                <w:spacing w:val="-4"/>
                <w:sz w:val="28"/>
                <w:szCs w:val="28"/>
              </w:rPr>
              <w:t>(9)</w:t>
            </w:r>
          </w:p>
        </w:tc>
        <w:tc>
          <w:tcPr>
            <w:tcW w:w="90" w:type="dxa"/>
          </w:tcPr>
          <w:p w14:paraId="0DE40A41" w14:textId="77777777" w:rsidR="00D92F20" w:rsidRPr="009375AB" w:rsidRDefault="00D92F20" w:rsidP="00D92F20">
            <w:pPr>
              <w:tabs>
                <w:tab w:val="decimal" w:pos="1037"/>
              </w:tabs>
              <w:jc w:val="right"/>
              <w:rPr>
                <w:rFonts w:ascii="Angsana New" w:hAnsi="Angsana New"/>
                <w:sz w:val="28"/>
                <w:szCs w:val="28"/>
                <w:lang w:val="en-GB"/>
              </w:rPr>
            </w:pPr>
          </w:p>
        </w:tc>
        <w:tc>
          <w:tcPr>
            <w:tcW w:w="1170" w:type="dxa"/>
            <w:vAlign w:val="bottom"/>
          </w:tcPr>
          <w:p w14:paraId="006A065B" w14:textId="77777777" w:rsidR="00D92F20" w:rsidRPr="009375AB" w:rsidRDefault="00D92F20" w:rsidP="00D92F20">
            <w:pPr>
              <w:tabs>
                <w:tab w:val="decimal" w:pos="1037"/>
              </w:tabs>
              <w:jc w:val="right"/>
              <w:rPr>
                <w:rFonts w:ascii="Angsana New" w:hAnsi="Angsana New"/>
                <w:spacing w:val="-4"/>
                <w:sz w:val="28"/>
                <w:szCs w:val="28"/>
              </w:rPr>
            </w:pPr>
            <w:r w:rsidRPr="009375AB">
              <w:rPr>
                <w:rFonts w:ascii="Angsana New" w:hAnsi="Angsana New"/>
                <w:spacing w:val="-4"/>
                <w:sz w:val="28"/>
                <w:szCs w:val="28"/>
              </w:rPr>
              <w:t>(830)</w:t>
            </w:r>
          </w:p>
        </w:tc>
        <w:tc>
          <w:tcPr>
            <w:tcW w:w="90" w:type="dxa"/>
          </w:tcPr>
          <w:p w14:paraId="7E828102" w14:textId="77777777" w:rsidR="00D92F20" w:rsidRPr="009375AB" w:rsidRDefault="00D92F20" w:rsidP="00D92F20">
            <w:pPr>
              <w:tabs>
                <w:tab w:val="decimal" w:pos="1037"/>
              </w:tabs>
              <w:jc w:val="right"/>
              <w:rPr>
                <w:rFonts w:ascii="Angsana New" w:hAnsi="Angsana New"/>
                <w:sz w:val="28"/>
                <w:szCs w:val="28"/>
                <w:lang w:val="en-GB"/>
              </w:rPr>
            </w:pPr>
          </w:p>
        </w:tc>
        <w:tc>
          <w:tcPr>
            <w:tcW w:w="1170" w:type="dxa"/>
            <w:shd w:val="clear" w:color="auto" w:fill="auto"/>
            <w:vAlign w:val="bottom"/>
          </w:tcPr>
          <w:p w14:paraId="6F9C3385" w14:textId="2842B202" w:rsidR="00D92F20" w:rsidRPr="009375AB" w:rsidRDefault="00D92F20" w:rsidP="00D92F20">
            <w:pPr>
              <w:tabs>
                <w:tab w:val="decimal" w:pos="1037"/>
              </w:tabs>
              <w:jc w:val="right"/>
              <w:rPr>
                <w:rFonts w:ascii="Angsana New" w:hAnsi="Angsana New"/>
                <w:spacing w:val="-4"/>
                <w:sz w:val="28"/>
                <w:szCs w:val="28"/>
              </w:rPr>
            </w:pPr>
            <w:r w:rsidRPr="00BF7265">
              <w:rPr>
                <w:rFonts w:asciiTheme="majorBidi" w:hAnsiTheme="majorBidi" w:cstheme="majorBidi"/>
                <w:spacing w:val="-4"/>
                <w:sz w:val="28"/>
                <w:szCs w:val="28"/>
              </w:rPr>
              <w:t>(9)</w:t>
            </w:r>
          </w:p>
        </w:tc>
        <w:tc>
          <w:tcPr>
            <w:tcW w:w="90" w:type="dxa"/>
          </w:tcPr>
          <w:p w14:paraId="56715F0A" w14:textId="77777777" w:rsidR="00D92F20" w:rsidRPr="009375AB" w:rsidRDefault="00D92F20" w:rsidP="00D92F20">
            <w:pPr>
              <w:tabs>
                <w:tab w:val="decimal" w:pos="1037"/>
              </w:tabs>
              <w:jc w:val="right"/>
              <w:rPr>
                <w:rFonts w:ascii="Angsana New" w:hAnsi="Angsana New"/>
                <w:sz w:val="28"/>
                <w:szCs w:val="28"/>
                <w:lang w:val="en-GB"/>
              </w:rPr>
            </w:pPr>
          </w:p>
        </w:tc>
        <w:tc>
          <w:tcPr>
            <w:tcW w:w="1082" w:type="dxa"/>
            <w:vAlign w:val="bottom"/>
          </w:tcPr>
          <w:p w14:paraId="5657E7DC" w14:textId="77777777" w:rsidR="00D92F20" w:rsidRPr="009375AB" w:rsidRDefault="00D92F20" w:rsidP="00D92F20">
            <w:pPr>
              <w:tabs>
                <w:tab w:val="decimal" w:pos="1037"/>
              </w:tabs>
              <w:jc w:val="right"/>
              <w:rPr>
                <w:rFonts w:ascii="Angsana New" w:hAnsi="Angsana New"/>
                <w:spacing w:val="-4"/>
                <w:sz w:val="28"/>
                <w:szCs w:val="28"/>
              </w:rPr>
            </w:pPr>
            <w:r w:rsidRPr="009375AB">
              <w:rPr>
                <w:rFonts w:ascii="Angsana New" w:hAnsi="Angsana New"/>
                <w:spacing w:val="-4"/>
                <w:sz w:val="28"/>
                <w:szCs w:val="28"/>
              </w:rPr>
              <w:t>(107)</w:t>
            </w:r>
          </w:p>
        </w:tc>
      </w:tr>
      <w:tr w:rsidR="00D92F20" w:rsidRPr="009375AB" w14:paraId="3DE7B923" w14:textId="77777777" w:rsidTr="00D504C7">
        <w:trPr>
          <w:trHeight w:val="454"/>
        </w:trPr>
        <w:tc>
          <w:tcPr>
            <w:tcW w:w="4410" w:type="dxa"/>
            <w:gridSpan w:val="4"/>
          </w:tcPr>
          <w:p w14:paraId="2E8C8737" w14:textId="3577B62D" w:rsidR="00D92F20" w:rsidRPr="00FC60DF" w:rsidRDefault="00404E24" w:rsidP="00D92F20">
            <w:pPr>
              <w:ind w:left="151" w:right="-72" w:hanging="87"/>
              <w:rPr>
                <w:rFonts w:ascii="Angsana New" w:hAnsi="Angsana New"/>
                <w:b/>
                <w:bCs/>
                <w:sz w:val="28"/>
                <w:szCs w:val="28"/>
                <w:cs/>
              </w:rPr>
            </w:pPr>
            <w:r>
              <w:rPr>
                <w:rFonts w:ascii="Angsana New" w:hAnsi="Angsana New"/>
                <w:b/>
                <w:bCs/>
                <w:sz w:val="28"/>
                <w:szCs w:val="28"/>
              </w:rPr>
              <w:t>T</w:t>
            </w:r>
            <w:r w:rsidR="00D92F20" w:rsidRPr="009375AB">
              <w:rPr>
                <w:rFonts w:ascii="Angsana New" w:hAnsi="Angsana New"/>
                <w:b/>
                <w:bCs/>
                <w:sz w:val="28"/>
                <w:szCs w:val="28"/>
              </w:rPr>
              <w:t xml:space="preserve">ax </w:t>
            </w:r>
            <w:r w:rsidR="001758F7">
              <w:rPr>
                <w:rFonts w:ascii="Angsana New" w:hAnsi="Angsana New"/>
                <w:b/>
                <w:bCs/>
                <w:sz w:val="28"/>
                <w:szCs w:val="28"/>
              </w:rPr>
              <w:t>(</w:t>
            </w:r>
            <w:r w:rsidR="008D2734">
              <w:rPr>
                <w:rFonts w:ascii="Angsana New" w:hAnsi="Angsana New"/>
                <w:b/>
                <w:bCs/>
                <w:sz w:val="28"/>
                <w:szCs w:val="28"/>
              </w:rPr>
              <w:t>i</w:t>
            </w:r>
            <w:r w:rsidR="001758F7" w:rsidRPr="009375AB">
              <w:rPr>
                <w:rFonts w:ascii="Angsana New" w:hAnsi="Angsana New"/>
                <w:b/>
                <w:bCs/>
                <w:sz w:val="28"/>
                <w:szCs w:val="28"/>
              </w:rPr>
              <w:t>ncome</w:t>
            </w:r>
            <w:r w:rsidR="001758F7">
              <w:rPr>
                <w:rFonts w:ascii="Angsana New" w:hAnsi="Angsana New"/>
                <w:b/>
                <w:bCs/>
                <w:sz w:val="28"/>
                <w:szCs w:val="28"/>
              </w:rPr>
              <w:t>)</w:t>
            </w:r>
            <w:r w:rsidR="001758F7" w:rsidRPr="009375AB">
              <w:rPr>
                <w:rFonts w:ascii="Angsana New" w:hAnsi="Angsana New"/>
                <w:b/>
                <w:bCs/>
                <w:sz w:val="28"/>
                <w:szCs w:val="28"/>
              </w:rPr>
              <w:t xml:space="preserve"> </w:t>
            </w:r>
            <w:r w:rsidR="00D92F20" w:rsidRPr="009375AB">
              <w:rPr>
                <w:rFonts w:ascii="Angsana New" w:hAnsi="Angsana New"/>
                <w:b/>
                <w:bCs/>
                <w:sz w:val="28"/>
                <w:szCs w:val="28"/>
              </w:rPr>
              <w:t>expenses reported in profit or loss</w:t>
            </w:r>
          </w:p>
        </w:tc>
        <w:tc>
          <w:tcPr>
            <w:tcW w:w="1170" w:type="dxa"/>
            <w:tcBorders>
              <w:top w:val="single" w:sz="4" w:space="0" w:color="auto"/>
              <w:bottom w:val="double" w:sz="4" w:space="0" w:color="auto"/>
            </w:tcBorders>
            <w:shd w:val="clear" w:color="auto" w:fill="auto"/>
            <w:vAlign w:val="bottom"/>
          </w:tcPr>
          <w:p w14:paraId="602C1E52" w14:textId="01C0FCC1" w:rsidR="00D92F20" w:rsidRPr="009375AB" w:rsidRDefault="00D92F20" w:rsidP="00D92F20">
            <w:pPr>
              <w:tabs>
                <w:tab w:val="decimal" w:pos="1037"/>
              </w:tabs>
              <w:jc w:val="right"/>
              <w:rPr>
                <w:rFonts w:ascii="Angsana New" w:hAnsi="Angsana New"/>
                <w:b/>
                <w:bCs/>
                <w:sz w:val="28"/>
                <w:szCs w:val="28"/>
              </w:rPr>
            </w:pPr>
            <w:r w:rsidRPr="00BF7265">
              <w:rPr>
                <w:rFonts w:asciiTheme="majorBidi" w:hAnsiTheme="majorBidi" w:cstheme="majorBidi"/>
                <w:b/>
                <w:bCs/>
                <w:spacing w:val="-4"/>
                <w:sz w:val="28"/>
                <w:szCs w:val="28"/>
              </w:rPr>
              <w:t>(</w:t>
            </w:r>
            <w:r w:rsidRPr="002A0153">
              <w:rPr>
                <w:rFonts w:asciiTheme="majorBidi" w:hAnsiTheme="majorBidi" w:cstheme="majorBidi"/>
                <w:b/>
                <w:bCs/>
                <w:sz w:val="28"/>
                <w:szCs w:val="28"/>
              </w:rPr>
              <w:t>69,700</w:t>
            </w:r>
            <w:r w:rsidRPr="00BF7265">
              <w:rPr>
                <w:rFonts w:asciiTheme="majorBidi" w:hAnsiTheme="majorBidi" w:cstheme="majorBidi"/>
                <w:b/>
                <w:bCs/>
                <w:spacing w:val="-4"/>
                <w:sz w:val="28"/>
                <w:szCs w:val="28"/>
              </w:rPr>
              <w:t>)</w:t>
            </w:r>
          </w:p>
        </w:tc>
        <w:tc>
          <w:tcPr>
            <w:tcW w:w="90" w:type="dxa"/>
          </w:tcPr>
          <w:p w14:paraId="17942BB9" w14:textId="77777777" w:rsidR="00D92F20" w:rsidRPr="009375AB" w:rsidRDefault="00D92F20" w:rsidP="00D92F20">
            <w:pPr>
              <w:tabs>
                <w:tab w:val="decimal" w:pos="1037"/>
              </w:tabs>
              <w:jc w:val="right"/>
              <w:rPr>
                <w:rFonts w:ascii="Angsana New" w:hAnsi="Angsana New"/>
                <w:b/>
                <w:bCs/>
                <w:sz w:val="28"/>
                <w:szCs w:val="28"/>
                <w:lang w:val="en-GB"/>
              </w:rPr>
            </w:pPr>
          </w:p>
        </w:tc>
        <w:tc>
          <w:tcPr>
            <w:tcW w:w="1170" w:type="dxa"/>
            <w:tcBorders>
              <w:top w:val="single" w:sz="4" w:space="0" w:color="auto"/>
              <w:bottom w:val="double" w:sz="4" w:space="0" w:color="auto"/>
            </w:tcBorders>
            <w:vAlign w:val="bottom"/>
          </w:tcPr>
          <w:p w14:paraId="2A5E1C52" w14:textId="77777777" w:rsidR="00D92F20" w:rsidRPr="009375AB" w:rsidRDefault="00D92F20" w:rsidP="00D92F20">
            <w:pPr>
              <w:tabs>
                <w:tab w:val="decimal" w:pos="1037"/>
              </w:tabs>
              <w:jc w:val="right"/>
              <w:rPr>
                <w:rFonts w:ascii="Angsana New" w:hAnsi="Angsana New"/>
                <w:b/>
                <w:bCs/>
                <w:sz w:val="28"/>
                <w:szCs w:val="28"/>
              </w:rPr>
            </w:pPr>
            <w:r w:rsidRPr="009375AB">
              <w:rPr>
                <w:rFonts w:ascii="Angsana New" w:hAnsi="Angsana New"/>
                <w:b/>
                <w:bCs/>
                <w:spacing w:val="-4"/>
                <w:sz w:val="28"/>
                <w:szCs w:val="28"/>
              </w:rPr>
              <w:t>85,363</w:t>
            </w:r>
          </w:p>
        </w:tc>
        <w:tc>
          <w:tcPr>
            <w:tcW w:w="90" w:type="dxa"/>
          </w:tcPr>
          <w:p w14:paraId="77712D88" w14:textId="77777777" w:rsidR="00D92F20" w:rsidRPr="009375AB" w:rsidRDefault="00D92F20" w:rsidP="00D92F20">
            <w:pPr>
              <w:tabs>
                <w:tab w:val="decimal" w:pos="1037"/>
              </w:tabs>
              <w:jc w:val="right"/>
              <w:rPr>
                <w:rFonts w:ascii="Angsana New" w:hAnsi="Angsana New"/>
                <w:b/>
                <w:bCs/>
                <w:sz w:val="28"/>
                <w:szCs w:val="28"/>
                <w:lang w:val="en-GB"/>
              </w:rPr>
            </w:pPr>
          </w:p>
        </w:tc>
        <w:tc>
          <w:tcPr>
            <w:tcW w:w="1170" w:type="dxa"/>
            <w:tcBorders>
              <w:top w:val="single" w:sz="4" w:space="0" w:color="auto"/>
              <w:bottom w:val="double" w:sz="4" w:space="0" w:color="auto"/>
            </w:tcBorders>
            <w:shd w:val="clear" w:color="auto" w:fill="auto"/>
            <w:vAlign w:val="bottom"/>
          </w:tcPr>
          <w:p w14:paraId="4BECC001" w14:textId="052AD7D7" w:rsidR="00D92F20" w:rsidRPr="009375AB" w:rsidRDefault="00D92F20" w:rsidP="00D92F20">
            <w:pPr>
              <w:tabs>
                <w:tab w:val="decimal" w:pos="1037"/>
              </w:tabs>
              <w:jc w:val="right"/>
              <w:rPr>
                <w:rFonts w:ascii="Angsana New" w:hAnsi="Angsana New"/>
                <w:b/>
                <w:bCs/>
                <w:spacing w:val="-4"/>
                <w:sz w:val="28"/>
                <w:szCs w:val="28"/>
              </w:rPr>
            </w:pPr>
            <w:r w:rsidRPr="00BF7265">
              <w:rPr>
                <w:rFonts w:asciiTheme="majorBidi" w:hAnsiTheme="majorBidi" w:cstheme="majorBidi"/>
                <w:b/>
                <w:bCs/>
                <w:spacing w:val="-4"/>
                <w:sz w:val="28"/>
                <w:szCs w:val="28"/>
              </w:rPr>
              <w:t>(</w:t>
            </w:r>
            <w:r w:rsidRPr="009B5D5C">
              <w:rPr>
                <w:rFonts w:asciiTheme="majorBidi" w:hAnsiTheme="majorBidi" w:cstheme="majorBidi"/>
                <w:b/>
                <w:bCs/>
                <w:spacing w:val="-4"/>
                <w:sz w:val="28"/>
                <w:szCs w:val="28"/>
              </w:rPr>
              <w:t>72,557</w:t>
            </w:r>
            <w:r w:rsidRPr="00BF7265">
              <w:rPr>
                <w:rFonts w:asciiTheme="majorBidi" w:hAnsiTheme="majorBidi" w:cstheme="majorBidi"/>
                <w:b/>
                <w:bCs/>
                <w:spacing w:val="-4"/>
                <w:sz w:val="28"/>
                <w:szCs w:val="28"/>
              </w:rPr>
              <w:t>)</w:t>
            </w:r>
          </w:p>
        </w:tc>
        <w:tc>
          <w:tcPr>
            <w:tcW w:w="90" w:type="dxa"/>
          </w:tcPr>
          <w:p w14:paraId="548EBB1B" w14:textId="77777777" w:rsidR="00D92F20" w:rsidRPr="009375AB" w:rsidRDefault="00D92F20" w:rsidP="00D92F20">
            <w:pPr>
              <w:tabs>
                <w:tab w:val="decimal" w:pos="1037"/>
              </w:tabs>
              <w:jc w:val="right"/>
              <w:rPr>
                <w:rFonts w:ascii="Angsana New" w:hAnsi="Angsana New"/>
                <w:b/>
                <w:bCs/>
                <w:sz w:val="28"/>
                <w:szCs w:val="28"/>
                <w:lang w:val="en-GB"/>
              </w:rPr>
            </w:pPr>
          </w:p>
        </w:tc>
        <w:tc>
          <w:tcPr>
            <w:tcW w:w="1082" w:type="dxa"/>
            <w:tcBorders>
              <w:top w:val="single" w:sz="4" w:space="0" w:color="auto"/>
              <w:bottom w:val="double" w:sz="4" w:space="0" w:color="auto"/>
            </w:tcBorders>
            <w:vAlign w:val="bottom"/>
          </w:tcPr>
          <w:p w14:paraId="02ACE55C" w14:textId="77777777" w:rsidR="00D92F20" w:rsidRPr="009375AB" w:rsidRDefault="00D92F20" w:rsidP="00D92F20">
            <w:pPr>
              <w:tabs>
                <w:tab w:val="decimal" w:pos="1037"/>
              </w:tabs>
              <w:jc w:val="right"/>
              <w:rPr>
                <w:rFonts w:ascii="Angsana New" w:hAnsi="Angsana New"/>
                <w:b/>
                <w:bCs/>
                <w:spacing w:val="-4"/>
                <w:sz w:val="28"/>
                <w:szCs w:val="28"/>
              </w:rPr>
            </w:pPr>
            <w:r w:rsidRPr="009375AB">
              <w:rPr>
                <w:rFonts w:ascii="Angsana New" w:hAnsi="Angsana New"/>
                <w:b/>
                <w:bCs/>
                <w:spacing w:val="-4"/>
                <w:sz w:val="28"/>
                <w:szCs w:val="28"/>
              </w:rPr>
              <w:t>70,034</w:t>
            </w:r>
          </w:p>
        </w:tc>
      </w:tr>
    </w:tbl>
    <w:p w14:paraId="7AE45B7A" w14:textId="77777777" w:rsidR="0057753B" w:rsidRDefault="0057753B" w:rsidP="005E22FD">
      <w:pPr>
        <w:spacing w:before="240" w:after="120" w:line="380" w:lineRule="exact"/>
        <w:ind w:left="605"/>
        <w:jc w:val="thaiDistribute"/>
        <w:rPr>
          <w:rFonts w:asciiTheme="majorBidi" w:hAnsiTheme="majorBidi" w:cstheme="majorBidi"/>
          <w:sz w:val="28"/>
          <w:szCs w:val="28"/>
        </w:rPr>
      </w:pPr>
    </w:p>
    <w:p w14:paraId="4DAF4986" w14:textId="77777777" w:rsidR="002616D7" w:rsidRDefault="002616D7" w:rsidP="005E22FD">
      <w:pPr>
        <w:spacing w:before="240" w:after="120" w:line="380" w:lineRule="exact"/>
        <w:ind w:left="605"/>
        <w:jc w:val="thaiDistribute"/>
        <w:rPr>
          <w:rFonts w:asciiTheme="majorBidi" w:hAnsiTheme="majorBidi" w:cstheme="majorBidi"/>
          <w:sz w:val="28"/>
          <w:szCs w:val="28"/>
        </w:rPr>
      </w:pPr>
    </w:p>
    <w:p w14:paraId="652DB2CD" w14:textId="36FF4AC6" w:rsidR="003A5DCD" w:rsidRPr="00B542DF" w:rsidRDefault="003A5DCD" w:rsidP="005E22FD">
      <w:pPr>
        <w:spacing w:before="240" w:after="120" w:line="380" w:lineRule="exact"/>
        <w:ind w:left="605"/>
        <w:jc w:val="thaiDistribute"/>
        <w:rPr>
          <w:rFonts w:asciiTheme="majorBidi" w:hAnsiTheme="majorBidi" w:cstheme="majorBidi"/>
          <w:sz w:val="28"/>
          <w:szCs w:val="28"/>
        </w:rPr>
      </w:pPr>
      <w:r w:rsidRPr="00B542DF">
        <w:rPr>
          <w:rFonts w:asciiTheme="majorBidi" w:hAnsiTheme="majorBidi" w:cstheme="majorBidi"/>
          <w:sz w:val="28"/>
          <w:szCs w:val="28"/>
        </w:rPr>
        <w:lastRenderedPageBreak/>
        <w:t>The components of deferred tax assets and deferred tax liabilities are as follows:</w:t>
      </w:r>
    </w:p>
    <w:tbl>
      <w:tblPr>
        <w:tblW w:w="9432" w:type="dxa"/>
        <w:tblInd w:w="558" w:type="dxa"/>
        <w:tblLayout w:type="fixed"/>
        <w:tblCellMar>
          <w:left w:w="14" w:type="dxa"/>
          <w:right w:w="14" w:type="dxa"/>
        </w:tblCellMar>
        <w:tblLook w:val="01E0" w:firstRow="1" w:lastRow="1" w:firstColumn="1" w:lastColumn="1" w:noHBand="0" w:noVBand="0"/>
      </w:tblPr>
      <w:tblGrid>
        <w:gridCol w:w="4212"/>
        <w:gridCol w:w="1260"/>
        <w:gridCol w:w="90"/>
        <w:gridCol w:w="1170"/>
        <w:gridCol w:w="90"/>
        <w:gridCol w:w="1260"/>
        <w:gridCol w:w="90"/>
        <w:gridCol w:w="1260"/>
      </w:tblGrid>
      <w:tr w:rsidR="00B014E6" w:rsidRPr="00B542DF" w14:paraId="2F1EF2F3" w14:textId="77777777" w:rsidTr="00B014E6">
        <w:trPr>
          <w:trHeight w:val="279"/>
          <w:tblHeader/>
        </w:trPr>
        <w:tc>
          <w:tcPr>
            <w:tcW w:w="4212" w:type="dxa"/>
          </w:tcPr>
          <w:p w14:paraId="2531557D" w14:textId="77777777" w:rsidR="00B014E6" w:rsidRPr="00B542DF" w:rsidRDefault="00B014E6" w:rsidP="00493B9D">
            <w:pPr>
              <w:tabs>
                <w:tab w:val="left" w:pos="1440"/>
              </w:tabs>
              <w:spacing w:line="380" w:lineRule="exact"/>
              <w:rPr>
                <w:rFonts w:asciiTheme="majorBidi" w:hAnsiTheme="majorBidi" w:cstheme="majorBidi"/>
                <w:spacing w:val="-4"/>
                <w:sz w:val="28"/>
                <w:szCs w:val="28"/>
              </w:rPr>
            </w:pPr>
          </w:p>
        </w:tc>
        <w:tc>
          <w:tcPr>
            <w:tcW w:w="1350" w:type="dxa"/>
            <w:gridSpan w:val="2"/>
          </w:tcPr>
          <w:p w14:paraId="6C2887C7" w14:textId="77777777" w:rsidR="00B014E6" w:rsidRPr="00E1468F" w:rsidRDefault="00B014E6" w:rsidP="00493B9D">
            <w:pPr>
              <w:spacing w:line="380" w:lineRule="exact"/>
              <w:ind w:left="-18"/>
              <w:jc w:val="right"/>
              <w:rPr>
                <w:rFonts w:asciiTheme="majorBidi" w:hAnsiTheme="majorBidi" w:cstheme="majorBidi"/>
                <w:b/>
                <w:bCs/>
                <w:sz w:val="28"/>
                <w:szCs w:val="28"/>
              </w:rPr>
            </w:pPr>
          </w:p>
        </w:tc>
        <w:tc>
          <w:tcPr>
            <w:tcW w:w="1170" w:type="dxa"/>
          </w:tcPr>
          <w:p w14:paraId="4F57F573" w14:textId="77777777" w:rsidR="00B014E6" w:rsidRPr="00E1468F" w:rsidRDefault="00B014E6" w:rsidP="00493B9D">
            <w:pPr>
              <w:spacing w:line="380" w:lineRule="exact"/>
              <w:ind w:left="-18"/>
              <w:jc w:val="right"/>
              <w:rPr>
                <w:rFonts w:asciiTheme="majorBidi" w:hAnsiTheme="majorBidi" w:cstheme="majorBidi"/>
                <w:b/>
                <w:bCs/>
                <w:sz w:val="28"/>
                <w:szCs w:val="28"/>
              </w:rPr>
            </w:pPr>
          </w:p>
        </w:tc>
        <w:tc>
          <w:tcPr>
            <w:tcW w:w="2700" w:type="dxa"/>
            <w:gridSpan w:val="4"/>
          </w:tcPr>
          <w:p w14:paraId="70A96F47" w14:textId="185EE921" w:rsidR="00B014E6" w:rsidRPr="00E1468F" w:rsidRDefault="00B014E6" w:rsidP="00493B9D">
            <w:pPr>
              <w:spacing w:line="380" w:lineRule="exact"/>
              <w:ind w:left="-18"/>
              <w:jc w:val="right"/>
              <w:rPr>
                <w:rFonts w:asciiTheme="majorBidi" w:hAnsiTheme="majorBidi" w:cstheme="majorBidi"/>
                <w:b/>
                <w:bCs/>
                <w:sz w:val="28"/>
                <w:szCs w:val="28"/>
              </w:rPr>
            </w:pPr>
            <w:r w:rsidRPr="00E1468F">
              <w:rPr>
                <w:rFonts w:asciiTheme="majorBidi" w:hAnsiTheme="majorBidi" w:cstheme="majorBidi"/>
                <w:b/>
                <w:bCs/>
                <w:sz w:val="28"/>
                <w:szCs w:val="28"/>
              </w:rPr>
              <w:t>(Unit: Thousand Baht)</w:t>
            </w:r>
          </w:p>
        </w:tc>
      </w:tr>
      <w:tr w:rsidR="00B014E6" w:rsidRPr="00B542DF" w14:paraId="3719C586" w14:textId="77777777" w:rsidTr="00B014E6">
        <w:tblPrEx>
          <w:tblLook w:val="0000" w:firstRow="0" w:lastRow="0" w:firstColumn="0" w:lastColumn="0" w:noHBand="0" w:noVBand="0"/>
        </w:tblPrEx>
        <w:trPr>
          <w:tblHeader/>
        </w:trPr>
        <w:tc>
          <w:tcPr>
            <w:tcW w:w="4212" w:type="dxa"/>
            <w:tcBorders>
              <w:top w:val="nil"/>
              <w:left w:val="nil"/>
              <w:bottom w:val="nil"/>
              <w:right w:val="nil"/>
            </w:tcBorders>
          </w:tcPr>
          <w:p w14:paraId="515B2D5E" w14:textId="77777777" w:rsidR="00B014E6" w:rsidRPr="00FC60DF" w:rsidRDefault="00B014E6" w:rsidP="00493B9D">
            <w:pPr>
              <w:tabs>
                <w:tab w:val="left" w:pos="567"/>
                <w:tab w:val="left" w:pos="1134"/>
                <w:tab w:val="left" w:pos="1701"/>
              </w:tabs>
              <w:spacing w:line="380" w:lineRule="exact"/>
              <w:jc w:val="thaiDistribute"/>
              <w:rPr>
                <w:rFonts w:asciiTheme="majorBidi" w:hAnsiTheme="majorBidi" w:cstheme="majorBidi"/>
                <w:sz w:val="28"/>
                <w:szCs w:val="28"/>
                <w:cs/>
              </w:rPr>
            </w:pPr>
          </w:p>
        </w:tc>
        <w:tc>
          <w:tcPr>
            <w:tcW w:w="5220" w:type="dxa"/>
            <w:gridSpan w:val="7"/>
            <w:tcBorders>
              <w:top w:val="nil"/>
              <w:left w:val="nil"/>
              <w:bottom w:val="nil"/>
            </w:tcBorders>
          </w:tcPr>
          <w:p w14:paraId="31E847DD" w14:textId="28E6AD96" w:rsidR="00B014E6" w:rsidRPr="00E1468F" w:rsidRDefault="00B014E6" w:rsidP="00493B9D">
            <w:pPr>
              <w:pBdr>
                <w:bottom w:val="single" w:sz="4" w:space="1" w:color="auto"/>
              </w:pBdr>
              <w:spacing w:line="380" w:lineRule="exact"/>
              <w:ind w:left="-18"/>
              <w:jc w:val="center"/>
              <w:rPr>
                <w:rFonts w:asciiTheme="majorBidi" w:hAnsiTheme="majorBidi" w:cstheme="majorBidi"/>
                <w:b/>
                <w:bCs/>
                <w:sz w:val="28"/>
                <w:szCs w:val="28"/>
              </w:rPr>
            </w:pPr>
            <w:r w:rsidRPr="00E1468F">
              <w:rPr>
                <w:rFonts w:asciiTheme="majorBidi" w:hAnsiTheme="majorBidi" w:cstheme="majorBidi"/>
                <w:b/>
                <w:bCs/>
                <w:sz w:val="28"/>
                <w:szCs w:val="28"/>
              </w:rPr>
              <w:t>Statements of financial position</w:t>
            </w:r>
          </w:p>
        </w:tc>
      </w:tr>
      <w:tr w:rsidR="00B014E6" w:rsidRPr="00B542DF" w14:paraId="41FC4780" w14:textId="77777777" w:rsidTr="00EF49BC">
        <w:tblPrEx>
          <w:tblLook w:val="0000" w:firstRow="0" w:lastRow="0" w:firstColumn="0" w:lastColumn="0" w:noHBand="0" w:noVBand="0"/>
        </w:tblPrEx>
        <w:trPr>
          <w:tblHeader/>
        </w:trPr>
        <w:tc>
          <w:tcPr>
            <w:tcW w:w="4212" w:type="dxa"/>
            <w:tcBorders>
              <w:top w:val="nil"/>
              <w:left w:val="nil"/>
              <w:bottom w:val="nil"/>
              <w:right w:val="nil"/>
            </w:tcBorders>
          </w:tcPr>
          <w:p w14:paraId="72BB7028" w14:textId="77777777" w:rsidR="00B014E6" w:rsidRPr="00FC60DF" w:rsidRDefault="00B014E6" w:rsidP="00493B9D">
            <w:pPr>
              <w:tabs>
                <w:tab w:val="left" w:pos="567"/>
                <w:tab w:val="left" w:pos="1134"/>
                <w:tab w:val="left" w:pos="1701"/>
              </w:tabs>
              <w:spacing w:line="380" w:lineRule="exact"/>
              <w:jc w:val="thaiDistribute"/>
              <w:rPr>
                <w:rFonts w:asciiTheme="majorBidi" w:hAnsiTheme="majorBidi" w:cstheme="majorBidi"/>
                <w:sz w:val="28"/>
                <w:szCs w:val="28"/>
                <w:cs/>
              </w:rPr>
            </w:pPr>
          </w:p>
        </w:tc>
        <w:tc>
          <w:tcPr>
            <w:tcW w:w="2520" w:type="dxa"/>
            <w:gridSpan w:val="3"/>
            <w:tcBorders>
              <w:top w:val="nil"/>
              <w:left w:val="nil"/>
              <w:bottom w:val="nil"/>
            </w:tcBorders>
          </w:tcPr>
          <w:p w14:paraId="29D5A507" w14:textId="77777777" w:rsidR="00B014E6" w:rsidRPr="00E1468F" w:rsidRDefault="00B014E6" w:rsidP="00493B9D">
            <w:pPr>
              <w:pBdr>
                <w:bottom w:val="single" w:sz="6" w:space="1" w:color="auto"/>
              </w:pBdr>
              <w:spacing w:line="380" w:lineRule="exact"/>
              <w:ind w:left="-18"/>
              <w:jc w:val="center"/>
              <w:rPr>
                <w:rFonts w:asciiTheme="majorBidi" w:hAnsiTheme="majorBidi" w:cstheme="majorBidi"/>
                <w:b/>
                <w:bCs/>
                <w:sz w:val="28"/>
                <w:szCs w:val="28"/>
              </w:rPr>
            </w:pPr>
            <w:r w:rsidRPr="00E1468F">
              <w:rPr>
                <w:rFonts w:asciiTheme="majorBidi" w:hAnsiTheme="majorBidi" w:cstheme="majorBidi"/>
                <w:b/>
                <w:bCs/>
                <w:sz w:val="28"/>
                <w:szCs w:val="28"/>
              </w:rPr>
              <w:t xml:space="preserve">Consolidated                    </w:t>
            </w:r>
          </w:p>
          <w:p w14:paraId="1BCA9D81" w14:textId="4BE4F69C" w:rsidR="00B014E6" w:rsidRPr="00E1468F" w:rsidRDefault="00B014E6" w:rsidP="00493B9D">
            <w:pPr>
              <w:pBdr>
                <w:bottom w:val="single" w:sz="6" w:space="1" w:color="auto"/>
              </w:pBdr>
              <w:spacing w:line="380" w:lineRule="exact"/>
              <w:ind w:left="-18"/>
              <w:jc w:val="center"/>
              <w:rPr>
                <w:rFonts w:asciiTheme="majorBidi" w:hAnsiTheme="majorBidi" w:cstheme="majorBidi"/>
                <w:b/>
                <w:bCs/>
                <w:sz w:val="28"/>
                <w:szCs w:val="28"/>
              </w:rPr>
            </w:pPr>
            <w:r w:rsidRPr="00E1468F">
              <w:rPr>
                <w:rFonts w:asciiTheme="majorBidi" w:hAnsiTheme="majorBidi" w:cstheme="majorBidi"/>
                <w:b/>
                <w:bCs/>
                <w:sz w:val="28"/>
                <w:szCs w:val="28"/>
              </w:rPr>
              <w:t>financial statements</w:t>
            </w:r>
          </w:p>
        </w:tc>
        <w:tc>
          <w:tcPr>
            <w:tcW w:w="90" w:type="dxa"/>
            <w:tcBorders>
              <w:top w:val="nil"/>
              <w:left w:val="nil"/>
              <w:right w:val="nil"/>
            </w:tcBorders>
          </w:tcPr>
          <w:p w14:paraId="5D7D1804" w14:textId="77777777" w:rsidR="00B014E6" w:rsidRPr="00E1468F" w:rsidRDefault="00B014E6" w:rsidP="00B014E6">
            <w:pPr>
              <w:spacing w:line="380" w:lineRule="exact"/>
              <w:ind w:left="-18" w:right="-18"/>
              <w:jc w:val="center"/>
              <w:rPr>
                <w:rFonts w:asciiTheme="majorBidi" w:hAnsiTheme="majorBidi" w:cstheme="majorBidi"/>
                <w:b/>
                <w:bCs/>
                <w:sz w:val="28"/>
                <w:szCs w:val="28"/>
              </w:rPr>
            </w:pPr>
          </w:p>
        </w:tc>
        <w:tc>
          <w:tcPr>
            <w:tcW w:w="2610" w:type="dxa"/>
            <w:gridSpan w:val="3"/>
            <w:tcBorders>
              <w:top w:val="nil"/>
              <w:left w:val="nil"/>
              <w:bottom w:val="nil"/>
            </w:tcBorders>
          </w:tcPr>
          <w:p w14:paraId="6B8B2DBA" w14:textId="77777777" w:rsidR="00B014E6" w:rsidRPr="00E1468F" w:rsidRDefault="00B014E6" w:rsidP="00493B9D">
            <w:pPr>
              <w:pBdr>
                <w:bottom w:val="single" w:sz="6" w:space="1" w:color="auto"/>
              </w:pBdr>
              <w:spacing w:line="380" w:lineRule="exact"/>
              <w:ind w:left="-18" w:right="-18"/>
              <w:jc w:val="center"/>
              <w:rPr>
                <w:rFonts w:asciiTheme="majorBidi" w:hAnsiTheme="majorBidi" w:cstheme="majorBidi"/>
                <w:b/>
                <w:bCs/>
                <w:sz w:val="28"/>
                <w:szCs w:val="28"/>
              </w:rPr>
            </w:pPr>
            <w:r w:rsidRPr="00E1468F">
              <w:rPr>
                <w:rFonts w:asciiTheme="majorBidi" w:hAnsiTheme="majorBidi" w:cstheme="majorBidi"/>
                <w:b/>
                <w:bCs/>
                <w:sz w:val="28"/>
                <w:szCs w:val="28"/>
              </w:rPr>
              <w:t xml:space="preserve">Separate                         </w:t>
            </w:r>
          </w:p>
          <w:p w14:paraId="470911CA" w14:textId="6ECDE305" w:rsidR="00B014E6" w:rsidRPr="00E1468F" w:rsidRDefault="00B014E6" w:rsidP="00493B9D">
            <w:pPr>
              <w:pBdr>
                <w:bottom w:val="single" w:sz="6" w:space="1" w:color="auto"/>
              </w:pBdr>
              <w:spacing w:line="380" w:lineRule="exact"/>
              <w:ind w:left="-18" w:right="-18"/>
              <w:jc w:val="center"/>
              <w:rPr>
                <w:rFonts w:asciiTheme="majorBidi" w:hAnsiTheme="majorBidi" w:cstheme="majorBidi"/>
                <w:b/>
                <w:bCs/>
                <w:sz w:val="28"/>
                <w:szCs w:val="28"/>
              </w:rPr>
            </w:pPr>
            <w:r w:rsidRPr="00E1468F">
              <w:rPr>
                <w:rFonts w:asciiTheme="majorBidi" w:hAnsiTheme="majorBidi" w:cstheme="majorBidi"/>
                <w:b/>
                <w:bCs/>
                <w:sz w:val="28"/>
                <w:szCs w:val="28"/>
              </w:rPr>
              <w:t>financial statements</w:t>
            </w:r>
          </w:p>
        </w:tc>
      </w:tr>
      <w:tr w:rsidR="00B014E6" w:rsidRPr="00B542DF" w14:paraId="56E68015" w14:textId="77777777" w:rsidTr="005C452A">
        <w:tblPrEx>
          <w:tblLook w:val="0000" w:firstRow="0" w:lastRow="0" w:firstColumn="0" w:lastColumn="0" w:noHBand="0" w:noVBand="0"/>
        </w:tblPrEx>
        <w:trPr>
          <w:tblHeader/>
        </w:trPr>
        <w:tc>
          <w:tcPr>
            <w:tcW w:w="4212" w:type="dxa"/>
            <w:tcBorders>
              <w:top w:val="nil"/>
              <w:left w:val="nil"/>
              <w:right w:val="nil"/>
            </w:tcBorders>
          </w:tcPr>
          <w:p w14:paraId="064FE088" w14:textId="77777777" w:rsidR="00B014E6" w:rsidRPr="00FC60DF" w:rsidRDefault="00B014E6" w:rsidP="00141CE4">
            <w:pPr>
              <w:tabs>
                <w:tab w:val="left" w:pos="567"/>
                <w:tab w:val="left" w:pos="1134"/>
                <w:tab w:val="left" w:pos="1701"/>
              </w:tabs>
              <w:spacing w:line="380" w:lineRule="exact"/>
              <w:jc w:val="thaiDistribute"/>
              <w:rPr>
                <w:rFonts w:asciiTheme="majorBidi" w:hAnsiTheme="majorBidi" w:cstheme="majorBidi"/>
                <w:sz w:val="28"/>
                <w:szCs w:val="28"/>
                <w:cs/>
              </w:rPr>
            </w:pPr>
          </w:p>
        </w:tc>
        <w:tc>
          <w:tcPr>
            <w:tcW w:w="1260" w:type="dxa"/>
            <w:tcBorders>
              <w:bottom w:val="single" w:sz="4" w:space="0" w:color="auto"/>
            </w:tcBorders>
          </w:tcPr>
          <w:p w14:paraId="41656B84" w14:textId="51EFB9F4" w:rsidR="00B014E6" w:rsidRPr="0057753B" w:rsidRDefault="00B014E6" w:rsidP="00141CE4">
            <w:pPr>
              <w:tabs>
                <w:tab w:val="left" w:pos="1440"/>
              </w:tabs>
              <w:spacing w:line="380" w:lineRule="exact"/>
              <w:ind w:left="-185" w:right="-108"/>
              <w:jc w:val="center"/>
              <w:rPr>
                <w:rFonts w:asciiTheme="majorBidi" w:hAnsiTheme="majorBidi" w:cstheme="majorBidi"/>
                <w:b/>
                <w:bCs/>
                <w:sz w:val="28"/>
                <w:szCs w:val="28"/>
              </w:rPr>
            </w:pPr>
            <w:r w:rsidRPr="0057753B">
              <w:rPr>
                <w:rFonts w:asciiTheme="majorBidi" w:hAnsiTheme="majorBidi" w:cstheme="majorBidi"/>
                <w:b/>
                <w:bCs/>
                <w:sz w:val="28"/>
                <w:szCs w:val="28"/>
              </w:rPr>
              <w:t>2025</w:t>
            </w:r>
          </w:p>
        </w:tc>
        <w:tc>
          <w:tcPr>
            <w:tcW w:w="90" w:type="dxa"/>
          </w:tcPr>
          <w:p w14:paraId="0E716F1C" w14:textId="77777777" w:rsidR="00B014E6" w:rsidRPr="0057753B" w:rsidRDefault="00B014E6" w:rsidP="00141CE4">
            <w:pPr>
              <w:tabs>
                <w:tab w:val="left" w:pos="1440"/>
              </w:tabs>
              <w:spacing w:line="380" w:lineRule="exact"/>
              <w:ind w:left="-185" w:right="-108"/>
              <w:jc w:val="center"/>
              <w:rPr>
                <w:rFonts w:asciiTheme="majorBidi" w:hAnsiTheme="majorBidi" w:cstheme="majorBidi"/>
                <w:b/>
                <w:bCs/>
                <w:sz w:val="28"/>
                <w:szCs w:val="28"/>
              </w:rPr>
            </w:pPr>
          </w:p>
        </w:tc>
        <w:tc>
          <w:tcPr>
            <w:tcW w:w="1170" w:type="dxa"/>
            <w:tcBorders>
              <w:bottom w:val="single" w:sz="4" w:space="0" w:color="auto"/>
            </w:tcBorders>
          </w:tcPr>
          <w:p w14:paraId="6ADA83F0" w14:textId="2F1D3470" w:rsidR="00B014E6" w:rsidRPr="0057753B" w:rsidRDefault="00B014E6" w:rsidP="00141CE4">
            <w:pPr>
              <w:tabs>
                <w:tab w:val="left" w:pos="1440"/>
              </w:tabs>
              <w:spacing w:line="380" w:lineRule="exact"/>
              <w:ind w:left="-185" w:right="-108"/>
              <w:jc w:val="center"/>
              <w:rPr>
                <w:rFonts w:asciiTheme="majorBidi" w:hAnsiTheme="majorBidi" w:cstheme="majorBidi"/>
                <w:b/>
                <w:bCs/>
                <w:sz w:val="28"/>
                <w:szCs w:val="28"/>
              </w:rPr>
            </w:pPr>
            <w:r w:rsidRPr="0057753B">
              <w:rPr>
                <w:rFonts w:asciiTheme="majorBidi" w:hAnsiTheme="majorBidi" w:cstheme="majorBidi"/>
                <w:b/>
                <w:bCs/>
                <w:sz w:val="28"/>
                <w:szCs w:val="28"/>
              </w:rPr>
              <w:t>2024</w:t>
            </w:r>
          </w:p>
        </w:tc>
        <w:tc>
          <w:tcPr>
            <w:tcW w:w="90" w:type="dxa"/>
          </w:tcPr>
          <w:p w14:paraId="42C9EE89" w14:textId="77777777" w:rsidR="00B014E6" w:rsidRPr="0057753B" w:rsidRDefault="00B014E6" w:rsidP="00141CE4">
            <w:pPr>
              <w:tabs>
                <w:tab w:val="left" w:pos="1440"/>
              </w:tabs>
              <w:spacing w:line="380" w:lineRule="exact"/>
              <w:ind w:left="-185" w:right="-108"/>
              <w:jc w:val="center"/>
              <w:rPr>
                <w:rFonts w:asciiTheme="majorBidi" w:hAnsiTheme="majorBidi" w:cstheme="majorBidi"/>
                <w:b/>
                <w:bCs/>
                <w:sz w:val="28"/>
                <w:szCs w:val="28"/>
              </w:rPr>
            </w:pPr>
          </w:p>
        </w:tc>
        <w:tc>
          <w:tcPr>
            <w:tcW w:w="1260" w:type="dxa"/>
            <w:tcBorders>
              <w:bottom w:val="single" w:sz="4" w:space="0" w:color="auto"/>
            </w:tcBorders>
          </w:tcPr>
          <w:p w14:paraId="5C0477FC" w14:textId="0E6B3B2D" w:rsidR="00B014E6" w:rsidRPr="00FC60DF" w:rsidRDefault="00B014E6" w:rsidP="00141CE4">
            <w:pPr>
              <w:tabs>
                <w:tab w:val="left" w:pos="1440"/>
              </w:tabs>
              <w:spacing w:line="380" w:lineRule="exact"/>
              <w:ind w:left="-185" w:right="-108"/>
              <w:jc w:val="center"/>
              <w:rPr>
                <w:rFonts w:asciiTheme="majorBidi" w:hAnsiTheme="majorBidi" w:cstheme="majorBidi"/>
                <w:b/>
                <w:bCs/>
                <w:sz w:val="28"/>
                <w:szCs w:val="28"/>
                <w:cs/>
              </w:rPr>
            </w:pPr>
            <w:r w:rsidRPr="0057753B">
              <w:rPr>
                <w:rFonts w:asciiTheme="majorBidi" w:hAnsiTheme="majorBidi" w:cstheme="majorBidi"/>
                <w:b/>
                <w:bCs/>
                <w:sz w:val="28"/>
                <w:szCs w:val="28"/>
              </w:rPr>
              <w:t>2025</w:t>
            </w:r>
          </w:p>
        </w:tc>
        <w:tc>
          <w:tcPr>
            <w:tcW w:w="90" w:type="dxa"/>
          </w:tcPr>
          <w:p w14:paraId="103955BD" w14:textId="77777777" w:rsidR="00B014E6" w:rsidRPr="0057753B" w:rsidRDefault="00B014E6" w:rsidP="00141CE4">
            <w:pPr>
              <w:tabs>
                <w:tab w:val="left" w:pos="1440"/>
              </w:tabs>
              <w:spacing w:line="380" w:lineRule="exact"/>
              <w:ind w:left="-185" w:right="-108"/>
              <w:jc w:val="center"/>
              <w:rPr>
                <w:rFonts w:asciiTheme="majorBidi" w:hAnsiTheme="majorBidi" w:cstheme="majorBidi"/>
                <w:b/>
                <w:bCs/>
                <w:sz w:val="28"/>
                <w:szCs w:val="28"/>
              </w:rPr>
            </w:pPr>
          </w:p>
        </w:tc>
        <w:tc>
          <w:tcPr>
            <w:tcW w:w="1260" w:type="dxa"/>
            <w:tcBorders>
              <w:bottom w:val="single" w:sz="4" w:space="0" w:color="auto"/>
            </w:tcBorders>
          </w:tcPr>
          <w:p w14:paraId="327BEAAB" w14:textId="57EBE83D" w:rsidR="00B014E6" w:rsidRPr="0057753B" w:rsidRDefault="00B014E6" w:rsidP="00141CE4">
            <w:pPr>
              <w:tabs>
                <w:tab w:val="left" w:pos="1440"/>
              </w:tabs>
              <w:spacing w:line="380" w:lineRule="exact"/>
              <w:ind w:left="-185" w:right="-108"/>
              <w:jc w:val="center"/>
              <w:rPr>
                <w:rFonts w:asciiTheme="majorBidi" w:hAnsiTheme="majorBidi" w:cstheme="majorBidi"/>
                <w:b/>
                <w:bCs/>
                <w:sz w:val="28"/>
                <w:szCs w:val="28"/>
              </w:rPr>
            </w:pPr>
            <w:r w:rsidRPr="0057753B">
              <w:rPr>
                <w:rFonts w:asciiTheme="majorBidi" w:hAnsiTheme="majorBidi" w:cstheme="majorBidi"/>
                <w:b/>
                <w:bCs/>
                <w:sz w:val="28"/>
                <w:szCs w:val="28"/>
              </w:rPr>
              <w:t>2024</w:t>
            </w:r>
          </w:p>
        </w:tc>
      </w:tr>
      <w:tr w:rsidR="00B014E6" w:rsidRPr="00B542DF" w14:paraId="4D5062C4" w14:textId="77777777" w:rsidTr="00EF49BC">
        <w:tblPrEx>
          <w:tblLook w:val="0000" w:firstRow="0" w:lastRow="0" w:firstColumn="0" w:lastColumn="0" w:noHBand="0" w:noVBand="0"/>
        </w:tblPrEx>
        <w:tc>
          <w:tcPr>
            <w:tcW w:w="4212" w:type="dxa"/>
            <w:tcBorders>
              <w:left w:val="nil"/>
              <w:bottom w:val="nil"/>
              <w:right w:val="nil"/>
            </w:tcBorders>
          </w:tcPr>
          <w:p w14:paraId="63CC76ED" w14:textId="77777777" w:rsidR="00B014E6" w:rsidRPr="00B542DF" w:rsidRDefault="00B014E6" w:rsidP="009D156C">
            <w:pPr>
              <w:tabs>
                <w:tab w:val="left" w:pos="567"/>
                <w:tab w:val="left" w:pos="1134"/>
                <w:tab w:val="left" w:pos="1701"/>
              </w:tabs>
              <w:spacing w:line="380" w:lineRule="exact"/>
              <w:jc w:val="thaiDistribute"/>
              <w:rPr>
                <w:rFonts w:asciiTheme="majorBidi" w:hAnsiTheme="majorBidi" w:cstheme="majorBidi"/>
                <w:b/>
                <w:bCs/>
                <w:sz w:val="28"/>
                <w:szCs w:val="28"/>
              </w:rPr>
            </w:pPr>
            <w:r w:rsidRPr="00B542DF">
              <w:rPr>
                <w:rFonts w:asciiTheme="majorBidi" w:hAnsiTheme="majorBidi" w:cstheme="majorBidi"/>
                <w:b/>
                <w:bCs/>
                <w:sz w:val="28"/>
                <w:szCs w:val="28"/>
              </w:rPr>
              <w:t>Deferred tax assets</w:t>
            </w:r>
          </w:p>
        </w:tc>
        <w:tc>
          <w:tcPr>
            <w:tcW w:w="1260" w:type="dxa"/>
            <w:tcBorders>
              <w:top w:val="single" w:sz="4" w:space="0" w:color="auto"/>
              <w:left w:val="nil"/>
              <w:bottom w:val="nil"/>
            </w:tcBorders>
          </w:tcPr>
          <w:p w14:paraId="35FB3F02" w14:textId="77777777" w:rsidR="00B014E6" w:rsidRPr="00B542DF" w:rsidRDefault="00B014E6" w:rsidP="009D156C">
            <w:pPr>
              <w:tabs>
                <w:tab w:val="decimal" w:pos="522"/>
              </w:tabs>
              <w:spacing w:line="380" w:lineRule="exact"/>
              <w:ind w:left="-18"/>
              <w:jc w:val="both"/>
              <w:rPr>
                <w:rFonts w:asciiTheme="majorBidi" w:hAnsiTheme="majorBidi" w:cstheme="majorBidi"/>
                <w:sz w:val="28"/>
                <w:szCs w:val="28"/>
              </w:rPr>
            </w:pPr>
          </w:p>
        </w:tc>
        <w:tc>
          <w:tcPr>
            <w:tcW w:w="90" w:type="dxa"/>
            <w:tcBorders>
              <w:bottom w:val="nil"/>
            </w:tcBorders>
          </w:tcPr>
          <w:p w14:paraId="54243091" w14:textId="77777777" w:rsidR="00B014E6" w:rsidRPr="00B542DF" w:rsidRDefault="00B014E6" w:rsidP="009D156C">
            <w:pPr>
              <w:tabs>
                <w:tab w:val="decimal" w:pos="522"/>
              </w:tabs>
              <w:spacing w:line="380" w:lineRule="exact"/>
              <w:ind w:left="-18"/>
              <w:jc w:val="both"/>
              <w:rPr>
                <w:rFonts w:asciiTheme="majorBidi" w:hAnsiTheme="majorBidi" w:cstheme="majorBidi"/>
                <w:sz w:val="28"/>
                <w:szCs w:val="28"/>
              </w:rPr>
            </w:pPr>
          </w:p>
        </w:tc>
        <w:tc>
          <w:tcPr>
            <w:tcW w:w="1170" w:type="dxa"/>
            <w:tcBorders>
              <w:top w:val="single" w:sz="4" w:space="0" w:color="auto"/>
              <w:bottom w:val="nil"/>
            </w:tcBorders>
          </w:tcPr>
          <w:p w14:paraId="02AD1290" w14:textId="41397401" w:rsidR="00B014E6" w:rsidRPr="00B542DF" w:rsidRDefault="00B014E6" w:rsidP="009D156C">
            <w:pPr>
              <w:tabs>
                <w:tab w:val="decimal" w:pos="522"/>
              </w:tabs>
              <w:spacing w:line="380" w:lineRule="exact"/>
              <w:ind w:left="-18"/>
              <w:jc w:val="both"/>
              <w:rPr>
                <w:rFonts w:asciiTheme="majorBidi" w:hAnsiTheme="majorBidi" w:cstheme="majorBidi"/>
                <w:sz w:val="28"/>
                <w:szCs w:val="28"/>
              </w:rPr>
            </w:pPr>
          </w:p>
        </w:tc>
        <w:tc>
          <w:tcPr>
            <w:tcW w:w="90" w:type="dxa"/>
            <w:tcBorders>
              <w:bottom w:val="nil"/>
            </w:tcBorders>
          </w:tcPr>
          <w:p w14:paraId="6973B47C" w14:textId="77777777" w:rsidR="00B014E6" w:rsidRPr="00B542DF" w:rsidRDefault="00B014E6" w:rsidP="009D156C">
            <w:pPr>
              <w:tabs>
                <w:tab w:val="decimal" w:pos="522"/>
              </w:tabs>
              <w:spacing w:line="380" w:lineRule="exact"/>
              <w:ind w:left="-18"/>
              <w:jc w:val="both"/>
              <w:rPr>
                <w:rFonts w:asciiTheme="majorBidi" w:hAnsiTheme="majorBidi" w:cstheme="majorBidi"/>
                <w:sz w:val="28"/>
                <w:szCs w:val="28"/>
              </w:rPr>
            </w:pPr>
          </w:p>
        </w:tc>
        <w:tc>
          <w:tcPr>
            <w:tcW w:w="1260" w:type="dxa"/>
            <w:tcBorders>
              <w:top w:val="single" w:sz="4" w:space="0" w:color="auto"/>
              <w:bottom w:val="nil"/>
            </w:tcBorders>
          </w:tcPr>
          <w:p w14:paraId="44ADC1D4" w14:textId="6939CCD3" w:rsidR="00B014E6" w:rsidRPr="00B542DF" w:rsidRDefault="00B014E6" w:rsidP="009D156C">
            <w:pPr>
              <w:tabs>
                <w:tab w:val="decimal" w:pos="522"/>
              </w:tabs>
              <w:spacing w:line="380" w:lineRule="exact"/>
              <w:ind w:left="-18"/>
              <w:jc w:val="both"/>
              <w:rPr>
                <w:rFonts w:asciiTheme="majorBidi" w:hAnsiTheme="majorBidi" w:cstheme="majorBidi"/>
                <w:sz w:val="28"/>
                <w:szCs w:val="28"/>
              </w:rPr>
            </w:pPr>
          </w:p>
        </w:tc>
        <w:tc>
          <w:tcPr>
            <w:tcW w:w="90" w:type="dxa"/>
            <w:tcBorders>
              <w:bottom w:val="nil"/>
            </w:tcBorders>
          </w:tcPr>
          <w:p w14:paraId="1A31372F" w14:textId="77777777" w:rsidR="00B014E6" w:rsidRPr="00B542DF" w:rsidRDefault="00B014E6" w:rsidP="009D156C">
            <w:pPr>
              <w:tabs>
                <w:tab w:val="decimal" w:pos="522"/>
              </w:tabs>
              <w:spacing w:line="380" w:lineRule="exact"/>
              <w:ind w:left="-18"/>
              <w:jc w:val="both"/>
              <w:rPr>
                <w:rFonts w:asciiTheme="majorBidi" w:hAnsiTheme="majorBidi" w:cstheme="majorBidi"/>
                <w:sz w:val="28"/>
                <w:szCs w:val="28"/>
              </w:rPr>
            </w:pPr>
          </w:p>
        </w:tc>
        <w:tc>
          <w:tcPr>
            <w:tcW w:w="1260" w:type="dxa"/>
            <w:tcBorders>
              <w:top w:val="single" w:sz="4" w:space="0" w:color="auto"/>
              <w:bottom w:val="nil"/>
            </w:tcBorders>
          </w:tcPr>
          <w:p w14:paraId="58F1BF9A" w14:textId="4C95642F" w:rsidR="00B014E6" w:rsidRPr="00B542DF" w:rsidRDefault="00B014E6" w:rsidP="009D156C">
            <w:pPr>
              <w:tabs>
                <w:tab w:val="decimal" w:pos="522"/>
              </w:tabs>
              <w:spacing w:line="380" w:lineRule="exact"/>
              <w:ind w:left="-18"/>
              <w:jc w:val="both"/>
              <w:rPr>
                <w:rFonts w:asciiTheme="majorBidi" w:hAnsiTheme="majorBidi" w:cstheme="majorBidi"/>
                <w:sz w:val="28"/>
                <w:szCs w:val="28"/>
              </w:rPr>
            </w:pPr>
          </w:p>
        </w:tc>
      </w:tr>
      <w:tr w:rsidR="00EB6F57" w:rsidRPr="00B542DF" w14:paraId="0CBFE7ED" w14:textId="77777777" w:rsidTr="00AB0B17">
        <w:tblPrEx>
          <w:tblLook w:val="0000" w:firstRow="0" w:lastRow="0" w:firstColumn="0" w:lastColumn="0" w:noHBand="0" w:noVBand="0"/>
        </w:tblPrEx>
        <w:trPr>
          <w:trHeight w:val="261"/>
        </w:trPr>
        <w:tc>
          <w:tcPr>
            <w:tcW w:w="4212" w:type="dxa"/>
            <w:tcBorders>
              <w:top w:val="nil"/>
              <w:left w:val="nil"/>
              <w:bottom w:val="nil"/>
              <w:right w:val="nil"/>
            </w:tcBorders>
            <w:vAlign w:val="bottom"/>
          </w:tcPr>
          <w:p w14:paraId="6A82A572" w14:textId="1BBFB94D" w:rsidR="00EB6F57" w:rsidRPr="00B542DF" w:rsidRDefault="00EB6F57" w:rsidP="00EB6F57">
            <w:pPr>
              <w:tabs>
                <w:tab w:val="left" w:pos="1440"/>
              </w:tabs>
              <w:spacing w:line="380" w:lineRule="exact"/>
              <w:ind w:left="312" w:hanging="180"/>
              <w:rPr>
                <w:rFonts w:asciiTheme="majorBidi" w:hAnsiTheme="majorBidi" w:cstheme="majorBidi"/>
                <w:sz w:val="28"/>
                <w:szCs w:val="28"/>
              </w:rPr>
            </w:pPr>
            <w:r w:rsidRPr="00B542DF">
              <w:rPr>
                <w:rFonts w:asciiTheme="majorBidi" w:hAnsiTheme="majorBidi" w:cstheme="majorBidi"/>
                <w:sz w:val="28"/>
                <w:szCs w:val="28"/>
              </w:rPr>
              <w:t xml:space="preserve">Allowance for expected credit losses                              </w:t>
            </w:r>
          </w:p>
        </w:tc>
        <w:tc>
          <w:tcPr>
            <w:tcW w:w="1260" w:type="dxa"/>
            <w:tcBorders>
              <w:top w:val="nil"/>
              <w:left w:val="nil"/>
              <w:bottom w:val="nil"/>
            </w:tcBorders>
            <w:shd w:val="clear" w:color="auto" w:fill="auto"/>
            <w:vAlign w:val="bottom"/>
          </w:tcPr>
          <w:p w14:paraId="31120831" w14:textId="5DCCE0B0" w:rsidR="00EB6F57" w:rsidRPr="00F777CC" w:rsidRDefault="00885799" w:rsidP="00885799">
            <w:pPr>
              <w:tabs>
                <w:tab w:val="decimal" w:pos="954"/>
              </w:tabs>
              <w:ind w:right="240" w:hanging="216"/>
              <w:jc w:val="right"/>
              <w:rPr>
                <w:rFonts w:asciiTheme="majorBidi" w:hAnsiTheme="majorBidi" w:cstheme="majorBidi"/>
                <w:spacing w:val="-4"/>
                <w:sz w:val="28"/>
                <w:szCs w:val="28"/>
              </w:rPr>
            </w:pPr>
            <w:r w:rsidRPr="00785EFB">
              <w:rPr>
                <w:rFonts w:asciiTheme="majorBidi" w:hAnsiTheme="majorBidi" w:cstheme="majorBidi"/>
                <w:spacing w:val="-4"/>
                <w:sz w:val="28"/>
                <w:szCs w:val="28"/>
              </w:rPr>
              <w:t>-</w:t>
            </w:r>
          </w:p>
        </w:tc>
        <w:tc>
          <w:tcPr>
            <w:tcW w:w="90" w:type="dxa"/>
            <w:tcBorders>
              <w:top w:val="nil"/>
              <w:bottom w:val="nil"/>
            </w:tcBorders>
            <w:shd w:val="clear" w:color="auto" w:fill="auto"/>
          </w:tcPr>
          <w:p w14:paraId="2291990A" w14:textId="77777777" w:rsidR="00EB6F57" w:rsidRPr="00B542DF" w:rsidRDefault="00EB6F57" w:rsidP="00EB6F57">
            <w:pPr>
              <w:tabs>
                <w:tab w:val="decimal" w:pos="882"/>
              </w:tabs>
              <w:spacing w:line="380" w:lineRule="exact"/>
              <w:ind w:left="-18"/>
              <w:rPr>
                <w:rFonts w:asciiTheme="majorBidi" w:hAnsiTheme="majorBidi" w:cstheme="majorBidi"/>
                <w:sz w:val="28"/>
                <w:szCs w:val="28"/>
              </w:rPr>
            </w:pPr>
          </w:p>
        </w:tc>
        <w:tc>
          <w:tcPr>
            <w:tcW w:w="1170" w:type="dxa"/>
            <w:tcBorders>
              <w:top w:val="nil"/>
              <w:bottom w:val="nil"/>
            </w:tcBorders>
            <w:shd w:val="clear" w:color="auto" w:fill="auto"/>
            <w:vAlign w:val="bottom"/>
          </w:tcPr>
          <w:p w14:paraId="3D8714A2" w14:textId="0624BCD2" w:rsidR="00EB6F57" w:rsidRPr="009375AB" w:rsidRDefault="00EB6F57" w:rsidP="009375AB">
            <w:pPr>
              <w:tabs>
                <w:tab w:val="decimal" w:pos="1037"/>
              </w:tabs>
              <w:jc w:val="right"/>
              <w:rPr>
                <w:rFonts w:ascii="Angsana New" w:hAnsi="Angsana New"/>
                <w:spacing w:val="-4"/>
                <w:sz w:val="28"/>
                <w:szCs w:val="28"/>
              </w:rPr>
            </w:pPr>
            <w:r w:rsidRPr="009375AB">
              <w:rPr>
                <w:rFonts w:ascii="Angsana New" w:hAnsi="Angsana New"/>
                <w:spacing w:val="-4"/>
                <w:sz w:val="28"/>
                <w:szCs w:val="28"/>
              </w:rPr>
              <w:t>2,475</w:t>
            </w:r>
          </w:p>
        </w:tc>
        <w:tc>
          <w:tcPr>
            <w:tcW w:w="90" w:type="dxa"/>
            <w:tcBorders>
              <w:top w:val="nil"/>
              <w:bottom w:val="nil"/>
            </w:tcBorders>
            <w:shd w:val="clear" w:color="auto" w:fill="auto"/>
          </w:tcPr>
          <w:p w14:paraId="59FAA460" w14:textId="77777777" w:rsidR="00EB6F57" w:rsidRPr="00B542DF" w:rsidRDefault="00EB6F57" w:rsidP="00EB6F57">
            <w:pPr>
              <w:tabs>
                <w:tab w:val="decimal" w:pos="882"/>
              </w:tabs>
              <w:spacing w:line="380" w:lineRule="exact"/>
              <w:ind w:left="-18"/>
              <w:rPr>
                <w:rFonts w:asciiTheme="majorBidi" w:hAnsiTheme="majorBidi" w:cstheme="majorBidi"/>
                <w:sz w:val="28"/>
                <w:szCs w:val="28"/>
              </w:rPr>
            </w:pPr>
          </w:p>
        </w:tc>
        <w:tc>
          <w:tcPr>
            <w:tcW w:w="1260" w:type="dxa"/>
            <w:tcBorders>
              <w:top w:val="nil"/>
              <w:bottom w:val="nil"/>
            </w:tcBorders>
            <w:shd w:val="clear" w:color="auto" w:fill="auto"/>
            <w:vAlign w:val="bottom"/>
          </w:tcPr>
          <w:p w14:paraId="022F60F3" w14:textId="5D8F8AEC" w:rsidR="00EB6F57" w:rsidRPr="00960DC5" w:rsidRDefault="00EB6F57" w:rsidP="00EB6F57">
            <w:pPr>
              <w:tabs>
                <w:tab w:val="decimal" w:pos="954"/>
              </w:tabs>
              <w:ind w:right="240" w:hanging="216"/>
              <w:jc w:val="right"/>
              <w:rPr>
                <w:rFonts w:asciiTheme="majorBidi" w:hAnsiTheme="majorBidi" w:cstheme="majorBidi"/>
                <w:spacing w:val="-4"/>
                <w:sz w:val="28"/>
                <w:szCs w:val="28"/>
              </w:rPr>
            </w:pPr>
            <w:r w:rsidRPr="00A84AA1">
              <w:rPr>
                <w:rFonts w:asciiTheme="majorBidi" w:hAnsiTheme="majorBidi" w:cstheme="majorBidi"/>
                <w:spacing w:val="-4"/>
                <w:sz w:val="28"/>
                <w:szCs w:val="28"/>
              </w:rPr>
              <w:t xml:space="preserve"> -</w:t>
            </w:r>
          </w:p>
        </w:tc>
        <w:tc>
          <w:tcPr>
            <w:tcW w:w="90" w:type="dxa"/>
            <w:tcBorders>
              <w:top w:val="nil"/>
              <w:bottom w:val="nil"/>
            </w:tcBorders>
            <w:shd w:val="clear" w:color="auto" w:fill="auto"/>
          </w:tcPr>
          <w:p w14:paraId="682B98FE" w14:textId="77777777" w:rsidR="00EB6F57" w:rsidRPr="00B542DF" w:rsidRDefault="00EB6F57" w:rsidP="00EB6F57">
            <w:pPr>
              <w:tabs>
                <w:tab w:val="decimal" w:pos="882"/>
              </w:tabs>
              <w:spacing w:line="380" w:lineRule="exact"/>
              <w:ind w:left="-18"/>
              <w:rPr>
                <w:rFonts w:asciiTheme="majorBidi" w:hAnsiTheme="majorBidi" w:cstheme="majorBidi"/>
                <w:sz w:val="28"/>
                <w:szCs w:val="28"/>
              </w:rPr>
            </w:pPr>
          </w:p>
        </w:tc>
        <w:tc>
          <w:tcPr>
            <w:tcW w:w="1260" w:type="dxa"/>
            <w:tcBorders>
              <w:top w:val="nil"/>
              <w:bottom w:val="nil"/>
            </w:tcBorders>
            <w:shd w:val="clear" w:color="auto" w:fill="auto"/>
            <w:vAlign w:val="bottom"/>
          </w:tcPr>
          <w:p w14:paraId="15AF9A52" w14:textId="68D901EC" w:rsidR="00EB6F57" w:rsidRPr="00960DC5" w:rsidRDefault="00EB6F57" w:rsidP="00EB6F57">
            <w:pPr>
              <w:tabs>
                <w:tab w:val="decimal" w:pos="954"/>
              </w:tabs>
              <w:ind w:right="240" w:hanging="216"/>
              <w:jc w:val="right"/>
              <w:rPr>
                <w:rFonts w:asciiTheme="majorBidi" w:hAnsiTheme="majorBidi" w:cstheme="majorBidi"/>
                <w:spacing w:val="-4"/>
                <w:sz w:val="28"/>
                <w:szCs w:val="28"/>
              </w:rPr>
            </w:pPr>
            <w:r w:rsidRPr="00960DC5">
              <w:rPr>
                <w:rFonts w:asciiTheme="majorBidi" w:hAnsiTheme="majorBidi" w:cstheme="majorBidi"/>
                <w:spacing w:val="-4"/>
                <w:sz w:val="28"/>
                <w:szCs w:val="28"/>
              </w:rPr>
              <w:t>-</w:t>
            </w:r>
          </w:p>
        </w:tc>
      </w:tr>
      <w:tr w:rsidR="00EB6F57" w:rsidRPr="00B542DF" w14:paraId="3D5B16C0" w14:textId="77777777" w:rsidTr="00AB0B17">
        <w:tblPrEx>
          <w:tblLook w:val="0000" w:firstRow="0" w:lastRow="0" w:firstColumn="0" w:lastColumn="0" w:noHBand="0" w:noVBand="0"/>
        </w:tblPrEx>
        <w:trPr>
          <w:trHeight w:val="261"/>
        </w:trPr>
        <w:tc>
          <w:tcPr>
            <w:tcW w:w="4212" w:type="dxa"/>
            <w:tcBorders>
              <w:top w:val="nil"/>
              <w:left w:val="nil"/>
              <w:bottom w:val="nil"/>
              <w:right w:val="nil"/>
            </w:tcBorders>
            <w:vAlign w:val="bottom"/>
          </w:tcPr>
          <w:p w14:paraId="3931220D" w14:textId="77777777" w:rsidR="00EB6F57" w:rsidRPr="00B542DF" w:rsidRDefault="00EB6F57" w:rsidP="00EB6F57">
            <w:pPr>
              <w:tabs>
                <w:tab w:val="left" w:pos="1440"/>
              </w:tabs>
              <w:spacing w:line="380" w:lineRule="exact"/>
              <w:ind w:left="312" w:hanging="180"/>
              <w:rPr>
                <w:rFonts w:asciiTheme="majorBidi" w:hAnsiTheme="majorBidi" w:cstheme="majorBidi"/>
                <w:sz w:val="28"/>
                <w:szCs w:val="28"/>
              </w:rPr>
            </w:pPr>
            <w:r w:rsidRPr="00B542DF">
              <w:rPr>
                <w:rFonts w:asciiTheme="majorBidi" w:hAnsiTheme="majorBidi" w:cstheme="majorBidi"/>
                <w:sz w:val="28"/>
                <w:szCs w:val="28"/>
              </w:rPr>
              <w:t>Allowance for impairment on investment properties</w:t>
            </w:r>
          </w:p>
        </w:tc>
        <w:tc>
          <w:tcPr>
            <w:tcW w:w="1260" w:type="dxa"/>
            <w:tcBorders>
              <w:top w:val="nil"/>
              <w:left w:val="nil"/>
              <w:bottom w:val="nil"/>
            </w:tcBorders>
            <w:shd w:val="clear" w:color="auto" w:fill="auto"/>
            <w:vAlign w:val="bottom"/>
          </w:tcPr>
          <w:p w14:paraId="2CF413FB" w14:textId="311F467E" w:rsidR="00EB6F57" w:rsidRPr="00F777CC" w:rsidRDefault="00EB6F57" w:rsidP="00EB6F57">
            <w:pPr>
              <w:tabs>
                <w:tab w:val="decimal" w:pos="954"/>
              </w:tabs>
              <w:ind w:hanging="216"/>
              <w:jc w:val="right"/>
              <w:rPr>
                <w:rFonts w:asciiTheme="majorBidi" w:hAnsiTheme="majorBidi" w:cstheme="majorBidi"/>
                <w:spacing w:val="-4"/>
                <w:sz w:val="28"/>
                <w:szCs w:val="28"/>
              </w:rPr>
            </w:pPr>
            <w:r w:rsidRPr="00E57BBB">
              <w:rPr>
                <w:rFonts w:asciiTheme="majorBidi" w:hAnsiTheme="majorBidi" w:cstheme="majorBidi"/>
                <w:spacing w:val="-4"/>
                <w:sz w:val="28"/>
                <w:szCs w:val="28"/>
              </w:rPr>
              <w:t>384</w:t>
            </w:r>
          </w:p>
        </w:tc>
        <w:tc>
          <w:tcPr>
            <w:tcW w:w="90" w:type="dxa"/>
            <w:tcBorders>
              <w:top w:val="nil"/>
              <w:bottom w:val="nil"/>
            </w:tcBorders>
            <w:shd w:val="clear" w:color="auto" w:fill="auto"/>
          </w:tcPr>
          <w:p w14:paraId="6D4585C4" w14:textId="77777777" w:rsidR="00EB6F57" w:rsidRPr="00B542DF" w:rsidRDefault="00EB6F57" w:rsidP="00EB6F57">
            <w:pPr>
              <w:tabs>
                <w:tab w:val="decimal" w:pos="882"/>
              </w:tabs>
              <w:spacing w:line="380" w:lineRule="exact"/>
              <w:ind w:left="-18"/>
              <w:rPr>
                <w:rFonts w:asciiTheme="majorBidi" w:hAnsiTheme="majorBidi" w:cstheme="majorBidi"/>
                <w:sz w:val="28"/>
                <w:szCs w:val="28"/>
              </w:rPr>
            </w:pPr>
          </w:p>
        </w:tc>
        <w:tc>
          <w:tcPr>
            <w:tcW w:w="1170" w:type="dxa"/>
            <w:tcBorders>
              <w:top w:val="nil"/>
              <w:bottom w:val="nil"/>
            </w:tcBorders>
            <w:shd w:val="clear" w:color="auto" w:fill="auto"/>
            <w:vAlign w:val="bottom"/>
          </w:tcPr>
          <w:p w14:paraId="2AAF540F" w14:textId="409CD075" w:rsidR="00EB6F57" w:rsidRPr="009375AB" w:rsidRDefault="00EB6F57" w:rsidP="009375AB">
            <w:pPr>
              <w:tabs>
                <w:tab w:val="decimal" w:pos="1037"/>
              </w:tabs>
              <w:jc w:val="right"/>
              <w:rPr>
                <w:rFonts w:ascii="Angsana New" w:hAnsi="Angsana New"/>
                <w:spacing w:val="-4"/>
                <w:sz w:val="28"/>
                <w:szCs w:val="28"/>
              </w:rPr>
            </w:pPr>
            <w:r w:rsidRPr="009375AB">
              <w:rPr>
                <w:rFonts w:ascii="Angsana New" w:hAnsi="Angsana New"/>
                <w:spacing w:val="-4"/>
                <w:sz w:val="28"/>
                <w:szCs w:val="28"/>
              </w:rPr>
              <w:t>1,118</w:t>
            </w:r>
          </w:p>
        </w:tc>
        <w:tc>
          <w:tcPr>
            <w:tcW w:w="90" w:type="dxa"/>
            <w:tcBorders>
              <w:top w:val="nil"/>
              <w:bottom w:val="nil"/>
            </w:tcBorders>
            <w:shd w:val="clear" w:color="auto" w:fill="auto"/>
          </w:tcPr>
          <w:p w14:paraId="4D96029A" w14:textId="77777777" w:rsidR="00EB6F57" w:rsidRPr="00B542DF" w:rsidRDefault="00EB6F57" w:rsidP="00EB6F57">
            <w:pPr>
              <w:tabs>
                <w:tab w:val="decimal" w:pos="882"/>
              </w:tabs>
              <w:spacing w:line="380" w:lineRule="exact"/>
              <w:ind w:left="-18"/>
              <w:rPr>
                <w:rFonts w:asciiTheme="majorBidi" w:hAnsiTheme="majorBidi" w:cstheme="majorBidi"/>
                <w:sz w:val="28"/>
                <w:szCs w:val="28"/>
              </w:rPr>
            </w:pPr>
          </w:p>
        </w:tc>
        <w:tc>
          <w:tcPr>
            <w:tcW w:w="1260" w:type="dxa"/>
            <w:tcBorders>
              <w:top w:val="nil"/>
              <w:bottom w:val="nil"/>
            </w:tcBorders>
            <w:shd w:val="clear" w:color="auto" w:fill="auto"/>
            <w:vAlign w:val="bottom"/>
          </w:tcPr>
          <w:p w14:paraId="23388F0E" w14:textId="0A7FB5E5" w:rsidR="00EB6F57" w:rsidRPr="00960DC5" w:rsidRDefault="00EB6F57" w:rsidP="00EB6F57">
            <w:pPr>
              <w:tabs>
                <w:tab w:val="decimal" w:pos="954"/>
              </w:tabs>
              <w:ind w:right="240" w:hanging="21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Borders>
              <w:top w:val="nil"/>
              <w:bottom w:val="nil"/>
            </w:tcBorders>
            <w:shd w:val="clear" w:color="auto" w:fill="auto"/>
          </w:tcPr>
          <w:p w14:paraId="5FA1628E" w14:textId="77777777" w:rsidR="00EB6F57" w:rsidRPr="00B542DF" w:rsidRDefault="00EB6F57" w:rsidP="00EB6F57">
            <w:pPr>
              <w:tabs>
                <w:tab w:val="decimal" w:pos="882"/>
              </w:tabs>
              <w:spacing w:line="380" w:lineRule="exact"/>
              <w:ind w:left="-18"/>
              <w:rPr>
                <w:rFonts w:asciiTheme="majorBidi" w:hAnsiTheme="majorBidi" w:cstheme="majorBidi"/>
                <w:sz w:val="28"/>
                <w:szCs w:val="28"/>
              </w:rPr>
            </w:pPr>
          </w:p>
        </w:tc>
        <w:tc>
          <w:tcPr>
            <w:tcW w:w="1260" w:type="dxa"/>
            <w:tcBorders>
              <w:top w:val="nil"/>
              <w:bottom w:val="nil"/>
            </w:tcBorders>
            <w:shd w:val="clear" w:color="auto" w:fill="auto"/>
            <w:vAlign w:val="bottom"/>
          </w:tcPr>
          <w:p w14:paraId="4BD4CA20" w14:textId="06D97670" w:rsidR="00EB6F57" w:rsidRPr="00960DC5" w:rsidRDefault="00EB6F57" w:rsidP="00EB6F57">
            <w:pPr>
              <w:tabs>
                <w:tab w:val="decimal" w:pos="954"/>
              </w:tabs>
              <w:ind w:right="240" w:hanging="216"/>
              <w:jc w:val="right"/>
              <w:rPr>
                <w:rFonts w:asciiTheme="majorBidi" w:hAnsiTheme="majorBidi" w:cstheme="majorBidi"/>
                <w:spacing w:val="-4"/>
                <w:sz w:val="28"/>
                <w:szCs w:val="28"/>
              </w:rPr>
            </w:pPr>
            <w:r w:rsidRPr="00960DC5">
              <w:rPr>
                <w:rFonts w:asciiTheme="majorBidi" w:hAnsiTheme="majorBidi" w:cstheme="majorBidi"/>
                <w:spacing w:val="-4"/>
                <w:sz w:val="28"/>
                <w:szCs w:val="28"/>
              </w:rPr>
              <w:t>-</w:t>
            </w:r>
          </w:p>
        </w:tc>
      </w:tr>
      <w:tr w:rsidR="00EB6F57" w:rsidRPr="00B542DF" w14:paraId="6923A974" w14:textId="77777777" w:rsidTr="00AB0B17">
        <w:tblPrEx>
          <w:tblLook w:val="0000" w:firstRow="0" w:lastRow="0" w:firstColumn="0" w:lastColumn="0" w:noHBand="0" w:noVBand="0"/>
        </w:tblPrEx>
        <w:tc>
          <w:tcPr>
            <w:tcW w:w="4212" w:type="dxa"/>
            <w:tcBorders>
              <w:top w:val="nil"/>
              <w:left w:val="nil"/>
              <w:bottom w:val="nil"/>
              <w:right w:val="nil"/>
            </w:tcBorders>
            <w:vAlign w:val="bottom"/>
          </w:tcPr>
          <w:p w14:paraId="6A849784" w14:textId="77777777" w:rsidR="00EB6F57" w:rsidRPr="00B542DF" w:rsidRDefault="00EB6F57" w:rsidP="00EB6F57">
            <w:pPr>
              <w:tabs>
                <w:tab w:val="left" w:pos="1440"/>
              </w:tabs>
              <w:spacing w:line="380" w:lineRule="exact"/>
              <w:ind w:left="312" w:hanging="180"/>
              <w:rPr>
                <w:rFonts w:asciiTheme="majorBidi" w:hAnsiTheme="majorBidi" w:cstheme="majorBidi"/>
                <w:sz w:val="28"/>
                <w:szCs w:val="28"/>
              </w:rPr>
            </w:pPr>
            <w:r w:rsidRPr="00B542DF">
              <w:rPr>
                <w:rFonts w:asciiTheme="majorBidi" w:hAnsiTheme="majorBidi" w:cstheme="majorBidi"/>
                <w:sz w:val="28"/>
                <w:szCs w:val="28"/>
              </w:rPr>
              <w:t>Unrealised gain</w:t>
            </w:r>
          </w:p>
        </w:tc>
        <w:tc>
          <w:tcPr>
            <w:tcW w:w="1260" w:type="dxa"/>
            <w:tcBorders>
              <w:top w:val="nil"/>
              <w:left w:val="nil"/>
              <w:bottom w:val="nil"/>
            </w:tcBorders>
            <w:shd w:val="clear" w:color="auto" w:fill="auto"/>
            <w:vAlign w:val="bottom"/>
          </w:tcPr>
          <w:p w14:paraId="7BB5A600" w14:textId="09CC6A33" w:rsidR="00EB6F57" w:rsidRPr="00F777CC" w:rsidRDefault="00EB6F57" w:rsidP="00EB6F57">
            <w:pPr>
              <w:tabs>
                <w:tab w:val="decimal" w:pos="954"/>
              </w:tabs>
              <w:ind w:hanging="216"/>
              <w:jc w:val="right"/>
              <w:rPr>
                <w:rFonts w:asciiTheme="majorBidi" w:hAnsiTheme="majorBidi" w:cstheme="majorBidi"/>
                <w:spacing w:val="-4"/>
                <w:sz w:val="28"/>
                <w:szCs w:val="28"/>
              </w:rPr>
            </w:pPr>
            <w:r w:rsidRPr="00E57BBB">
              <w:rPr>
                <w:rFonts w:asciiTheme="majorBidi" w:hAnsiTheme="majorBidi" w:cstheme="majorBidi"/>
                <w:spacing w:val="-4"/>
                <w:sz w:val="28"/>
                <w:szCs w:val="28"/>
              </w:rPr>
              <w:t>30,241</w:t>
            </w:r>
          </w:p>
        </w:tc>
        <w:tc>
          <w:tcPr>
            <w:tcW w:w="90" w:type="dxa"/>
            <w:tcBorders>
              <w:top w:val="nil"/>
              <w:bottom w:val="nil"/>
            </w:tcBorders>
            <w:shd w:val="clear" w:color="auto" w:fill="auto"/>
          </w:tcPr>
          <w:p w14:paraId="0C4D0CFB" w14:textId="77777777" w:rsidR="00EB6F57" w:rsidRPr="00B542DF" w:rsidRDefault="00EB6F57" w:rsidP="00EB6F57">
            <w:pPr>
              <w:tabs>
                <w:tab w:val="decimal" w:pos="882"/>
              </w:tabs>
              <w:spacing w:line="380" w:lineRule="exact"/>
              <w:ind w:left="-18"/>
              <w:rPr>
                <w:rFonts w:asciiTheme="majorBidi" w:hAnsiTheme="majorBidi" w:cstheme="majorBidi"/>
                <w:sz w:val="28"/>
                <w:szCs w:val="28"/>
              </w:rPr>
            </w:pPr>
          </w:p>
        </w:tc>
        <w:tc>
          <w:tcPr>
            <w:tcW w:w="1170" w:type="dxa"/>
            <w:tcBorders>
              <w:top w:val="nil"/>
              <w:bottom w:val="nil"/>
            </w:tcBorders>
            <w:shd w:val="clear" w:color="auto" w:fill="auto"/>
            <w:vAlign w:val="bottom"/>
          </w:tcPr>
          <w:p w14:paraId="02AE424B" w14:textId="299B1D6B" w:rsidR="00EB6F57" w:rsidRPr="009375AB" w:rsidRDefault="00EB6F57" w:rsidP="009375AB">
            <w:pPr>
              <w:tabs>
                <w:tab w:val="decimal" w:pos="1037"/>
              </w:tabs>
              <w:jc w:val="right"/>
              <w:rPr>
                <w:rFonts w:ascii="Angsana New" w:hAnsi="Angsana New"/>
                <w:spacing w:val="-4"/>
                <w:sz w:val="28"/>
                <w:szCs w:val="28"/>
              </w:rPr>
            </w:pPr>
            <w:r w:rsidRPr="009375AB">
              <w:rPr>
                <w:rFonts w:ascii="Angsana New" w:hAnsi="Angsana New"/>
                <w:spacing w:val="-4"/>
                <w:sz w:val="28"/>
                <w:szCs w:val="28"/>
              </w:rPr>
              <w:t>30,241</w:t>
            </w:r>
          </w:p>
        </w:tc>
        <w:tc>
          <w:tcPr>
            <w:tcW w:w="90" w:type="dxa"/>
            <w:tcBorders>
              <w:top w:val="nil"/>
              <w:bottom w:val="nil"/>
            </w:tcBorders>
            <w:shd w:val="clear" w:color="auto" w:fill="auto"/>
          </w:tcPr>
          <w:p w14:paraId="394D8904" w14:textId="77777777" w:rsidR="00EB6F57" w:rsidRPr="00B542DF" w:rsidRDefault="00EB6F57" w:rsidP="00EB6F57">
            <w:pPr>
              <w:tabs>
                <w:tab w:val="decimal" w:pos="882"/>
              </w:tabs>
              <w:spacing w:line="380" w:lineRule="exact"/>
              <w:ind w:left="-18"/>
              <w:rPr>
                <w:rFonts w:asciiTheme="majorBidi" w:hAnsiTheme="majorBidi" w:cstheme="majorBidi"/>
                <w:sz w:val="28"/>
                <w:szCs w:val="28"/>
              </w:rPr>
            </w:pPr>
          </w:p>
        </w:tc>
        <w:tc>
          <w:tcPr>
            <w:tcW w:w="1260" w:type="dxa"/>
            <w:tcBorders>
              <w:top w:val="nil"/>
              <w:bottom w:val="nil"/>
            </w:tcBorders>
            <w:shd w:val="clear" w:color="auto" w:fill="auto"/>
            <w:vAlign w:val="bottom"/>
          </w:tcPr>
          <w:p w14:paraId="7231E71F" w14:textId="07266964" w:rsidR="00EB6F57" w:rsidRPr="00960DC5" w:rsidRDefault="00EB6F57" w:rsidP="00EB6F57">
            <w:pPr>
              <w:tabs>
                <w:tab w:val="decimal" w:pos="954"/>
              </w:tabs>
              <w:ind w:right="240" w:hanging="21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Borders>
              <w:top w:val="nil"/>
              <w:bottom w:val="nil"/>
            </w:tcBorders>
            <w:shd w:val="clear" w:color="auto" w:fill="auto"/>
          </w:tcPr>
          <w:p w14:paraId="4EF40A50" w14:textId="77777777" w:rsidR="00EB6F57" w:rsidRPr="00B542DF" w:rsidRDefault="00EB6F57" w:rsidP="00EB6F57">
            <w:pPr>
              <w:tabs>
                <w:tab w:val="decimal" w:pos="882"/>
              </w:tabs>
              <w:spacing w:line="380" w:lineRule="exact"/>
              <w:ind w:left="-18"/>
              <w:rPr>
                <w:rFonts w:asciiTheme="majorBidi" w:hAnsiTheme="majorBidi" w:cstheme="majorBidi"/>
                <w:sz w:val="28"/>
                <w:szCs w:val="28"/>
              </w:rPr>
            </w:pPr>
          </w:p>
        </w:tc>
        <w:tc>
          <w:tcPr>
            <w:tcW w:w="1260" w:type="dxa"/>
            <w:tcBorders>
              <w:top w:val="nil"/>
              <w:bottom w:val="nil"/>
            </w:tcBorders>
            <w:shd w:val="clear" w:color="auto" w:fill="auto"/>
            <w:vAlign w:val="bottom"/>
          </w:tcPr>
          <w:p w14:paraId="7F7C9316" w14:textId="7CC5E520" w:rsidR="00EB6F57" w:rsidRPr="00960DC5" w:rsidRDefault="00EB6F57" w:rsidP="00EB6F57">
            <w:pPr>
              <w:tabs>
                <w:tab w:val="decimal" w:pos="954"/>
              </w:tabs>
              <w:ind w:right="240" w:hanging="216"/>
              <w:jc w:val="right"/>
              <w:rPr>
                <w:rFonts w:asciiTheme="majorBidi" w:hAnsiTheme="majorBidi" w:cstheme="majorBidi"/>
                <w:spacing w:val="-4"/>
                <w:sz w:val="28"/>
                <w:szCs w:val="28"/>
              </w:rPr>
            </w:pPr>
            <w:r w:rsidRPr="00960DC5">
              <w:rPr>
                <w:rFonts w:asciiTheme="majorBidi" w:hAnsiTheme="majorBidi" w:cstheme="majorBidi"/>
                <w:spacing w:val="-4"/>
                <w:sz w:val="28"/>
                <w:szCs w:val="28"/>
              </w:rPr>
              <w:t>-</w:t>
            </w:r>
          </w:p>
        </w:tc>
      </w:tr>
      <w:tr w:rsidR="00EB6F57" w:rsidRPr="00B542DF" w14:paraId="2ABED6F5" w14:textId="77777777" w:rsidTr="00AB0B17">
        <w:tblPrEx>
          <w:tblLook w:val="0000" w:firstRow="0" w:lastRow="0" w:firstColumn="0" w:lastColumn="0" w:noHBand="0" w:noVBand="0"/>
        </w:tblPrEx>
        <w:tc>
          <w:tcPr>
            <w:tcW w:w="4212" w:type="dxa"/>
            <w:tcBorders>
              <w:top w:val="nil"/>
              <w:left w:val="nil"/>
              <w:bottom w:val="nil"/>
              <w:right w:val="nil"/>
            </w:tcBorders>
            <w:vAlign w:val="bottom"/>
          </w:tcPr>
          <w:p w14:paraId="1828A7BA" w14:textId="6765C884" w:rsidR="00EB6F57" w:rsidRPr="00B542DF" w:rsidRDefault="00EB6F57" w:rsidP="00EB6F57">
            <w:pPr>
              <w:tabs>
                <w:tab w:val="left" w:pos="1440"/>
              </w:tabs>
              <w:spacing w:line="380" w:lineRule="exact"/>
              <w:ind w:left="312" w:hanging="180"/>
              <w:rPr>
                <w:rFonts w:asciiTheme="majorBidi" w:hAnsiTheme="majorBidi" w:cstheme="majorBidi"/>
                <w:sz w:val="28"/>
                <w:szCs w:val="28"/>
              </w:rPr>
            </w:pPr>
            <w:r w:rsidRPr="00B542DF">
              <w:rPr>
                <w:rFonts w:asciiTheme="majorBidi" w:hAnsiTheme="majorBidi" w:cstheme="majorBidi"/>
                <w:sz w:val="28"/>
                <w:szCs w:val="28"/>
              </w:rPr>
              <w:t>Unrealised loss on changes in fair value of other current financial assets - investment in equity</w:t>
            </w:r>
          </w:p>
        </w:tc>
        <w:tc>
          <w:tcPr>
            <w:tcW w:w="1260" w:type="dxa"/>
            <w:tcBorders>
              <w:top w:val="nil"/>
              <w:left w:val="nil"/>
              <w:bottom w:val="nil"/>
            </w:tcBorders>
            <w:shd w:val="clear" w:color="auto" w:fill="auto"/>
            <w:vAlign w:val="bottom"/>
          </w:tcPr>
          <w:p w14:paraId="6AB74337" w14:textId="27EBEDEB" w:rsidR="00EB6F57" w:rsidRPr="00F777CC" w:rsidRDefault="00EB6F57" w:rsidP="00EB6F57">
            <w:pPr>
              <w:tabs>
                <w:tab w:val="decimal" w:pos="954"/>
              </w:tabs>
              <w:ind w:hanging="216"/>
              <w:jc w:val="right"/>
              <w:rPr>
                <w:rFonts w:asciiTheme="majorBidi" w:hAnsiTheme="majorBidi" w:cstheme="majorBidi"/>
                <w:spacing w:val="-4"/>
                <w:sz w:val="28"/>
                <w:szCs w:val="28"/>
              </w:rPr>
            </w:pPr>
            <w:r>
              <w:rPr>
                <w:rFonts w:asciiTheme="majorBidi" w:hAnsiTheme="majorBidi" w:cstheme="majorBidi"/>
                <w:spacing w:val="-4"/>
                <w:sz w:val="28"/>
                <w:szCs w:val="28"/>
              </w:rPr>
              <w:t>416</w:t>
            </w:r>
          </w:p>
        </w:tc>
        <w:tc>
          <w:tcPr>
            <w:tcW w:w="90" w:type="dxa"/>
            <w:tcBorders>
              <w:top w:val="nil"/>
              <w:bottom w:val="nil"/>
            </w:tcBorders>
            <w:shd w:val="clear" w:color="auto" w:fill="auto"/>
          </w:tcPr>
          <w:p w14:paraId="5DB1752B" w14:textId="77777777" w:rsidR="00EB6F57" w:rsidRPr="00B542DF" w:rsidRDefault="00EB6F57" w:rsidP="00EB6F57">
            <w:pPr>
              <w:tabs>
                <w:tab w:val="decimal" w:pos="882"/>
              </w:tabs>
              <w:spacing w:line="380" w:lineRule="exact"/>
              <w:ind w:left="-18"/>
              <w:rPr>
                <w:rFonts w:asciiTheme="majorBidi" w:hAnsiTheme="majorBidi" w:cstheme="majorBidi"/>
                <w:sz w:val="28"/>
                <w:szCs w:val="28"/>
              </w:rPr>
            </w:pPr>
          </w:p>
        </w:tc>
        <w:tc>
          <w:tcPr>
            <w:tcW w:w="1170" w:type="dxa"/>
            <w:tcBorders>
              <w:top w:val="nil"/>
              <w:bottom w:val="nil"/>
            </w:tcBorders>
            <w:shd w:val="clear" w:color="auto" w:fill="auto"/>
            <w:vAlign w:val="bottom"/>
          </w:tcPr>
          <w:p w14:paraId="139A7B1C" w14:textId="0BA22DA0" w:rsidR="00EB6F57" w:rsidRPr="00960DC5" w:rsidRDefault="00EB6F57" w:rsidP="00EB6F57">
            <w:pPr>
              <w:tabs>
                <w:tab w:val="decimal" w:pos="954"/>
              </w:tabs>
              <w:ind w:hanging="216"/>
              <w:jc w:val="right"/>
              <w:rPr>
                <w:rFonts w:asciiTheme="majorBidi" w:hAnsiTheme="majorBidi" w:cstheme="majorBidi"/>
                <w:spacing w:val="-4"/>
                <w:sz w:val="28"/>
                <w:szCs w:val="28"/>
              </w:rPr>
            </w:pPr>
            <w:r w:rsidRPr="00A84AA1">
              <w:rPr>
                <w:rFonts w:asciiTheme="majorBidi" w:hAnsiTheme="majorBidi" w:cstheme="majorBidi"/>
                <w:spacing w:val="-4"/>
                <w:sz w:val="28"/>
                <w:szCs w:val="28"/>
              </w:rPr>
              <w:t>366</w:t>
            </w:r>
          </w:p>
        </w:tc>
        <w:tc>
          <w:tcPr>
            <w:tcW w:w="90" w:type="dxa"/>
            <w:tcBorders>
              <w:top w:val="nil"/>
              <w:bottom w:val="nil"/>
            </w:tcBorders>
            <w:shd w:val="clear" w:color="auto" w:fill="auto"/>
          </w:tcPr>
          <w:p w14:paraId="53ED31AC" w14:textId="77777777" w:rsidR="00EB6F57" w:rsidRPr="00B542DF" w:rsidRDefault="00EB6F57" w:rsidP="00EB6F57">
            <w:pPr>
              <w:tabs>
                <w:tab w:val="decimal" w:pos="882"/>
              </w:tabs>
              <w:spacing w:line="380" w:lineRule="exact"/>
              <w:ind w:left="-18"/>
              <w:rPr>
                <w:rFonts w:asciiTheme="majorBidi" w:hAnsiTheme="majorBidi" w:cstheme="majorBidi"/>
                <w:sz w:val="28"/>
                <w:szCs w:val="28"/>
              </w:rPr>
            </w:pPr>
          </w:p>
        </w:tc>
        <w:tc>
          <w:tcPr>
            <w:tcW w:w="1260" w:type="dxa"/>
            <w:tcBorders>
              <w:top w:val="nil"/>
              <w:bottom w:val="nil"/>
            </w:tcBorders>
            <w:shd w:val="clear" w:color="auto" w:fill="auto"/>
            <w:vAlign w:val="bottom"/>
          </w:tcPr>
          <w:p w14:paraId="2871AAC1" w14:textId="6290B599" w:rsidR="00EB6F57" w:rsidRPr="00960DC5" w:rsidRDefault="00EB6F57" w:rsidP="00EB6F57">
            <w:pPr>
              <w:tabs>
                <w:tab w:val="decimal" w:pos="954"/>
              </w:tabs>
              <w:ind w:hanging="216"/>
              <w:jc w:val="right"/>
              <w:rPr>
                <w:rFonts w:asciiTheme="majorBidi" w:hAnsiTheme="majorBidi" w:cstheme="majorBidi"/>
                <w:spacing w:val="-4"/>
                <w:sz w:val="28"/>
                <w:szCs w:val="28"/>
              </w:rPr>
            </w:pPr>
            <w:r>
              <w:rPr>
                <w:rFonts w:asciiTheme="majorBidi" w:hAnsiTheme="majorBidi" w:cstheme="majorBidi"/>
                <w:spacing w:val="-4"/>
                <w:sz w:val="28"/>
                <w:szCs w:val="28"/>
              </w:rPr>
              <w:t>416</w:t>
            </w:r>
          </w:p>
        </w:tc>
        <w:tc>
          <w:tcPr>
            <w:tcW w:w="90" w:type="dxa"/>
            <w:tcBorders>
              <w:top w:val="nil"/>
              <w:bottom w:val="nil"/>
            </w:tcBorders>
            <w:shd w:val="clear" w:color="auto" w:fill="auto"/>
          </w:tcPr>
          <w:p w14:paraId="5122D966" w14:textId="77777777" w:rsidR="00EB6F57" w:rsidRPr="00B542DF" w:rsidRDefault="00EB6F57" w:rsidP="00EB6F57">
            <w:pPr>
              <w:tabs>
                <w:tab w:val="decimal" w:pos="882"/>
              </w:tabs>
              <w:spacing w:line="380" w:lineRule="exact"/>
              <w:ind w:left="-18"/>
              <w:rPr>
                <w:rFonts w:asciiTheme="majorBidi" w:hAnsiTheme="majorBidi" w:cstheme="majorBidi"/>
                <w:sz w:val="28"/>
                <w:szCs w:val="28"/>
              </w:rPr>
            </w:pPr>
          </w:p>
        </w:tc>
        <w:tc>
          <w:tcPr>
            <w:tcW w:w="1260" w:type="dxa"/>
            <w:tcBorders>
              <w:top w:val="nil"/>
              <w:bottom w:val="nil"/>
            </w:tcBorders>
            <w:shd w:val="clear" w:color="auto" w:fill="auto"/>
            <w:vAlign w:val="bottom"/>
          </w:tcPr>
          <w:p w14:paraId="2BB06FD4" w14:textId="11219A23" w:rsidR="00EB6F57" w:rsidRPr="00960DC5" w:rsidRDefault="00EB6F57" w:rsidP="00EB6F57">
            <w:pPr>
              <w:tabs>
                <w:tab w:val="decimal" w:pos="954"/>
              </w:tabs>
              <w:ind w:hanging="216"/>
              <w:jc w:val="right"/>
              <w:rPr>
                <w:rFonts w:asciiTheme="majorBidi" w:hAnsiTheme="majorBidi" w:cstheme="majorBidi"/>
                <w:spacing w:val="-4"/>
                <w:sz w:val="28"/>
                <w:szCs w:val="28"/>
              </w:rPr>
            </w:pPr>
            <w:r w:rsidRPr="00960DC5">
              <w:rPr>
                <w:rFonts w:asciiTheme="majorBidi" w:hAnsiTheme="majorBidi" w:cstheme="majorBidi"/>
                <w:spacing w:val="-4"/>
                <w:sz w:val="28"/>
                <w:szCs w:val="28"/>
              </w:rPr>
              <w:t>366</w:t>
            </w:r>
          </w:p>
        </w:tc>
      </w:tr>
      <w:tr w:rsidR="00EB6F57" w:rsidRPr="00B542DF" w14:paraId="0287297C" w14:textId="77777777" w:rsidTr="00AB0B17">
        <w:tblPrEx>
          <w:tblLook w:val="0000" w:firstRow="0" w:lastRow="0" w:firstColumn="0" w:lastColumn="0" w:noHBand="0" w:noVBand="0"/>
        </w:tblPrEx>
        <w:tc>
          <w:tcPr>
            <w:tcW w:w="4212" w:type="dxa"/>
            <w:tcBorders>
              <w:top w:val="nil"/>
              <w:left w:val="nil"/>
              <w:bottom w:val="nil"/>
              <w:right w:val="nil"/>
            </w:tcBorders>
            <w:vAlign w:val="bottom"/>
          </w:tcPr>
          <w:p w14:paraId="76493EA8" w14:textId="77777777" w:rsidR="00EB6F57" w:rsidRPr="00B542DF" w:rsidRDefault="00EB6F57" w:rsidP="00EB6F57">
            <w:pPr>
              <w:tabs>
                <w:tab w:val="left" w:pos="1440"/>
              </w:tabs>
              <w:spacing w:line="380" w:lineRule="exact"/>
              <w:ind w:left="312" w:hanging="180"/>
              <w:rPr>
                <w:rFonts w:asciiTheme="majorBidi" w:hAnsiTheme="majorBidi" w:cstheme="majorBidi"/>
                <w:sz w:val="28"/>
                <w:szCs w:val="28"/>
              </w:rPr>
            </w:pPr>
            <w:r w:rsidRPr="00B542DF">
              <w:rPr>
                <w:rFonts w:asciiTheme="majorBidi" w:hAnsiTheme="majorBidi" w:cstheme="majorBidi"/>
                <w:sz w:val="28"/>
                <w:szCs w:val="28"/>
              </w:rPr>
              <w:t>Unrealised loss on changes in fair value of investment</w:t>
            </w:r>
          </w:p>
        </w:tc>
        <w:tc>
          <w:tcPr>
            <w:tcW w:w="1260" w:type="dxa"/>
            <w:tcBorders>
              <w:top w:val="nil"/>
              <w:left w:val="nil"/>
              <w:bottom w:val="nil"/>
            </w:tcBorders>
            <w:shd w:val="clear" w:color="auto" w:fill="auto"/>
            <w:vAlign w:val="bottom"/>
          </w:tcPr>
          <w:p w14:paraId="72F5A212" w14:textId="72BDF689" w:rsidR="00EB6F57" w:rsidRPr="00F777CC" w:rsidRDefault="00EB6F57" w:rsidP="00EB6F57">
            <w:pPr>
              <w:tabs>
                <w:tab w:val="decimal" w:pos="954"/>
              </w:tabs>
              <w:ind w:hanging="216"/>
              <w:jc w:val="right"/>
              <w:rPr>
                <w:rFonts w:asciiTheme="majorBidi" w:hAnsiTheme="majorBidi" w:cstheme="majorBidi"/>
                <w:spacing w:val="-4"/>
                <w:sz w:val="28"/>
                <w:szCs w:val="28"/>
              </w:rPr>
            </w:pPr>
            <w:r w:rsidRPr="00E57BBB">
              <w:rPr>
                <w:rFonts w:asciiTheme="majorBidi" w:hAnsiTheme="majorBidi" w:cstheme="majorBidi"/>
                <w:spacing w:val="-4"/>
                <w:sz w:val="28"/>
                <w:szCs w:val="28"/>
              </w:rPr>
              <w:t>7,598</w:t>
            </w:r>
          </w:p>
        </w:tc>
        <w:tc>
          <w:tcPr>
            <w:tcW w:w="90" w:type="dxa"/>
            <w:tcBorders>
              <w:top w:val="nil"/>
              <w:bottom w:val="nil"/>
            </w:tcBorders>
            <w:shd w:val="clear" w:color="auto" w:fill="auto"/>
          </w:tcPr>
          <w:p w14:paraId="599A5C69" w14:textId="77777777" w:rsidR="00EB6F57" w:rsidRPr="00B542DF" w:rsidRDefault="00EB6F57" w:rsidP="00EB6F57">
            <w:pPr>
              <w:tabs>
                <w:tab w:val="decimal" w:pos="882"/>
              </w:tabs>
              <w:spacing w:line="380" w:lineRule="exact"/>
              <w:ind w:left="-18"/>
              <w:rPr>
                <w:rFonts w:asciiTheme="majorBidi" w:hAnsiTheme="majorBidi" w:cstheme="majorBidi"/>
                <w:sz w:val="28"/>
                <w:szCs w:val="28"/>
              </w:rPr>
            </w:pPr>
          </w:p>
        </w:tc>
        <w:tc>
          <w:tcPr>
            <w:tcW w:w="1170" w:type="dxa"/>
            <w:tcBorders>
              <w:top w:val="nil"/>
              <w:bottom w:val="nil"/>
            </w:tcBorders>
            <w:shd w:val="clear" w:color="auto" w:fill="auto"/>
            <w:vAlign w:val="bottom"/>
          </w:tcPr>
          <w:p w14:paraId="5457943C" w14:textId="5CC6B02E" w:rsidR="00EB6F57" w:rsidRPr="00960DC5" w:rsidRDefault="00EB6F57" w:rsidP="00EB6F57">
            <w:pPr>
              <w:tabs>
                <w:tab w:val="decimal" w:pos="954"/>
              </w:tabs>
              <w:ind w:hanging="216"/>
              <w:jc w:val="right"/>
              <w:rPr>
                <w:rFonts w:asciiTheme="majorBidi" w:hAnsiTheme="majorBidi" w:cstheme="majorBidi"/>
                <w:spacing w:val="-4"/>
                <w:sz w:val="28"/>
                <w:szCs w:val="28"/>
              </w:rPr>
            </w:pPr>
            <w:r w:rsidRPr="00A84AA1">
              <w:rPr>
                <w:rFonts w:asciiTheme="majorBidi" w:hAnsiTheme="majorBidi" w:cstheme="majorBidi"/>
                <w:spacing w:val="-4"/>
                <w:sz w:val="28"/>
                <w:szCs w:val="28"/>
              </w:rPr>
              <w:t>4,210</w:t>
            </w:r>
          </w:p>
        </w:tc>
        <w:tc>
          <w:tcPr>
            <w:tcW w:w="90" w:type="dxa"/>
            <w:tcBorders>
              <w:top w:val="nil"/>
              <w:bottom w:val="nil"/>
            </w:tcBorders>
            <w:shd w:val="clear" w:color="auto" w:fill="auto"/>
          </w:tcPr>
          <w:p w14:paraId="18574CEF" w14:textId="77777777" w:rsidR="00EB6F57" w:rsidRPr="00B542DF" w:rsidRDefault="00EB6F57" w:rsidP="00EB6F57">
            <w:pPr>
              <w:tabs>
                <w:tab w:val="decimal" w:pos="882"/>
              </w:tabs>
              <w:spacing w:line="380" w:lineRule="exact"/>
              <w:ind w:left="-18"/>
              <w:rPr>
                <w:rFonts w:asciiTheme="majorBidi" w:hAnsiTheme="majorBidi" w:cstheme="majorBidi"/>
                <w:sz w:val="28"/>
                <w:szCs w:val="28"/>
              </w:rPr>
            </w:pPr>
          </w:p>
        </w:tc>
        <w:tc>
          <w:tcPr>
            <w:tcW w:w="1260" w:type="dxa"/>
            <w:tcBorders>
              <w:top w:val="nil"/>
              <w:bottom w:val="nil"/>
            </w:tcBorders>
            <w:shd w:val="clear" w:color="auto" w:fill="auto"/>
            <w:vAlign w:val="bottom"/>
          </w:tcPr>
          <w:p w14:paraId="3EDE99D7" w14:textId="0CB43417" w:rsidR="00EB6F57" w:rsidRPr="00960DC5" w:rsidRDefault="00EB6F57" w:rsidP="00EB6F57">
            <w:pPr>
              <w:tabs>
                <w:tab w:val="decimal" w:pos="954"/>
              </w:tabs>
              <w:ind w:hanging="216"/>
              <w:jc w:val="right"/>
              <w:rPr>
                <w:rFonts w:asciiTheme="majorBidi" w:hAnsiTheme="majorBidi" w:cstheme="majorBidi"/>
                <w:spacing w:val="-4"/>
                <w:sz w:val="28"/>
                <w:szCs w:val="28"/>
              </w:rPr>
            </w:pPr>
            <w:r w:rsidRPr="00E57BBB">
              <w:rPr>
                <w:rFonts w:asciiTheme="majorBidi" w:hAnsiTheme="majorBidi" w:cstheme="majorBidi"/>
                <w:spacing w:val="-4"/>
                <w:sz w:val="28"/>
                <w:szCs w:val="28"/>
              </w:rPr>
              <w:t>7,598</w:t>
            </w:r>
          </w:p>
        </w:tc>
        <w:tc>
          <w:tcPr>
            <w:tcW w:w="90" w:type="dxa"/>
            <w:tcBorders>
              <w:top w:val="nil"/>
              <w:bottom w:val="nil"/>
            </w:tcBorders>
            <w:shd w:val="clear" w:color="auto" w:fill="auto"/>
          </w:tcPr>
          <w:p w14:paraId="63C72C91" w14:textId="77777777" w:rsidR="00EB6F57" w:rsidRPr="00B542DF" w:rsidRDefault="00EB6F57" w:rsidP="00EB6F57">
            <w:pPr>
              <w:tabs>
                <w:tab w:val="decimal" w:pos="882"/>
              </w:tabs>
              <w:spacing w:line="380" w:lineRule="exact"/>
              <w:ind w:left="-18"/>
              <w:rPr>
                <w:rFonts w:asciiTheme="majorBidi" w:hAnsiTheme="majorBidi" w:cstheme="majorBidi"/>
                <w:sz w:val="28"/>
                <w:szCs w:val="28"/>
              </w:rPr>
            </w:pPr>
          </w:p>
        </w:tc>
        <w:tc>
          <w:tcPr>
            <w:tcW w:w="1260" w:type="dxa"/>
            <w:tcBorders>
              <w:top w:val="nil"/>
              <w:bottom w:val="nil"/>
            </w:tcBorders>
            <w:shd w:val="clear" w:color="auto" w:fill="auto"/>
            <w:vAlign w:val="bottom"/>
          </w:tcPr>
          <w:p w14:paraId="7CC090FD" w14:textId="3397DB5C" w:rsidR="00EB6F57" w:rsidRPr="00960DC5" w:rsidRDefault="00EB6F57" w:rsidP="00EB6F57">
            <w:pPr>
              <w:tabs>
                <w:tab w:val="decimal" w:pos="954"/>
              </w:tabs>
              <w:ind w:hanging="216"/>
              <w:jc w:val="right"/>
              <w:rPr>
                <w:rFonts w:asciiTheme="majorBidi" w:hAnsiTheme="majorBidi" w:cstheme="majorBidi"/>
                <w:spacing w:val="-4"/>
                <w:sz w:val="28"/>
                <w:szCs w:val="28"/>
              </w:rPr>
            </w:pPr>
            <w:r w:rsidRPr="00960DC5">
              <w:rPr>
                <w:rFonts w:asciiTheme="majorBidi" w:hAnsiTheme="majorBidi" w:cstheme="majorBidi"/>
                <w:spacing w:val="-4"/>
                <w:sz w:val="28"/>
                <w:szCs w:val="28"/>
              </w:rPr>
              <w:t>4,210</w:t>
            </w:r>
          </w:p>
        </w:tc>
      </w:tr>
      <w:tr w:rsidR="00692DF3" w:rsidRPr="00B542DF" w14:paraId="4E11EC93" w14:textId="77777777" w:rsidTr="00AB0B17">
        <w:tblPrEx>
          <w:tblLook w:val="0000" w:firstRow="0" w:lastRow="0" w:firstColumn="0" w:lastColumn="0" w:noHBand="0" w:noVBand="0"/>
        </w:tblPrEx>
        <w:tc>
          <w:tcPr>
            <w:tcW w:w="4212" w:type="dxa"/>
            <w:tcBorders>
              <w:top w:val="nil"/>
              <w:left w:val="nil"/>
              <w:bottom w:val="nil"/>
              <w:right w:val="nil"/>
            </w:tcBorders>
            <w:vAlign w:val="bottom"/>
          </w:tcPr>
          <w:p w14:paraId="4FF91FB0" w14:textId="484DD720" w:rsidR="00692DF3" w:rsidRPr="00B542DF" w:rsidRDefault="00116202" w:rsidP="00EB6F57">
            <w:pPr>
              <w:tabs>
                <w:tab w:val="left" w:pos="1440"/>
              </w:tabs>
              <w:spacing w:line="380" w:lineRule="exact"/>
              <w:ind w:left="312" w:hanging="180"/>
              <w:rPr>
                <w:rFonts w:asciiTheme="majorBidi" w:hAnsiTheme="majorBidi" w:cstheme="majorBidi"/>
                <w:sz w:val="28"/>
                <w:szCs w:val="28"/>
              </w:rPr>
            </w:pPr>
            <w:r>
              <w:rPr>
                <w:rFonts w:asciiTheme="majorBidi" w:hAnsiTheme="majorBidi" w:cstheme="majorBidi"/>
                <w:sz w:val="28"/>
                <w:szCs w:val="28"/>
              </w:rPr>
              <w:t>Un</w:t>
            </w:r>
            <w:r w:rsidR="00CB19CD">
              <w:rPr>
                <w:rFonts w:asciiTheme="majorBidi" w:hAnsiTheme="majorBidi" w:cstheme="majorBidi"/>
                <w:sz w:val="28"/>
                <w:szCs w:val="28"/>
              </w:rPr>
              <w:t>used tax loss</w:t>
            </w:r>
          </w:p>
        </w:tc>
        <w:tc>
          <w:tcPr>
            <w:tcW w:w="1260" w:type="dxa"/>
            <w:tcBorders>
              <w:top w:val="nil"/>
              <w:left w:val="nil"/>
              <w:bottom w:val="nil"/>
            </w:tcBorders>
            <w:shd w:val="clear" w:color="auto" w:fill="auto"/>
            <w:vAlign w:val="bottom"/>
          </w:tcPr>
          <w:p w14:paraId="23417523" w14:textId="71FC8A20" w:rsidR="00692DF3" w:rsidRPr="00271347" w:rsidRDefault="00E90549" w:rsidP="00EB6F57">
            <w:pPr>
              <w:tabs>
                <w:tab w:val="decimal" w:pos="954"/>
              </w:tabs>
              <w:ind w:hanging="216"/>
              <w:jc w:val="right"/>
              <w:rPr>
                <w:rFonts w:asciiTheme="majorBidi" w:hAnsiTheme="majorBidi" w:cstheme="majorBidi"/>
                <w:spacing w:val="-4"/>
                <w:sz w:val="28"/>
                <w:szCs w:val="28"/>
              </w:rPr>
            </w:pPr>
            <w:r w:rsidRPr="009F73F8">
              <w:rPr>
                <w:rFonts w:asciiTheme="majorBidi" w:hAnsiTheme="majorBidi" w:cstheme="majorBidi"/>
                <w:spacing w:val="-4"/>
                <w:sz w:val="28"/>
                <w:szCs w:val="28"/>
              </w:rPr>
              <w:t>58,302</w:t>
            </w:r>
          </w:p>
        </w:tc>
        <w:tc>
          <w:tcPr>
            <w:tcW w:w="90" w:type="dxa"/>
            <w:tcBorders>
              <w:top w:val="nil"/>
              <w:bottom w:val="nil"/>
            </w:tcBorders>
            <w:shd w:val="clear" w:color="auto" w:fill="auto"/>
          </w:tcPr>
          <w:p w14:paraId="21377D29" w14:textId="77777777" w:rsidR="00692DF3" w:rsidRPr="00B542DF" w:rsidRDefault="00692DF3" w:rsidP="00EB6F57">
            <w:pPr>
              <w:tabs>
                <w:tab w:val="decimal" w:pos="882"/>
              </w:tabs>
              <w:spacing w:line="380" w:lineRule="exact"/>
              <w:ind w:left="-18"/>
              <w:rPr>
                <w:rFonts w:asciiTheme="majorBidi" w:hAnsiTheme="majorBidi" w:cstheme="majorBidi"/>
                <w:sz w:val="28"/>
                <w:szCs w:val="28"/>
              </w:rPr>
            </w:pPr>
          </w:p>
        </w:tc>
        <w:tc>
          <w:tcPr>
            <w:tcW w:w="1170" w:type="dxa"/>
            <w:tcBorders>
              <w:top w:val="nil"/>
              <w:bottom w:val="nil"/>
            </w:tcBorders>
            <w:shd w:val="clear" w:color="auto" w:fill="auto"/>
            <w:vAlign w:val="bottom"/>
          </w:tcPr>
          <w:p w14:paraId="68C93F45" w14:textId="6FBEED25" w:rsidR="00692DF3" w:rsidRDefault="00D67009" w:rsidP="00D67009">
            <w:pPr>
              <w:tabs>
                <w:tab w:val="decimal" w:pos="954"/>
              </w:tabs>
              <w:ind w:hanging="216"/>
              <w:rPr>
                <w:rFonts w:asciiTheme="majorBidi" w:hAnsiTheme="majorBidi" w:cstheme="majorBidi"/>
                <w:spacing w:val="-4"/>
                <w:sz w:val="28"/>
                <w:szCs w:val="28"/>
              </w:rPr>
            </w:pPr>
            <w:r w:rsidRPr="00960DC5">
              <w:rPr>
                <w:rFonts w:asciiTheme="majorBidi" w:hAnsiTheme="majorBidi" w:cstheme="majorBidi"/>
                <w:spacing w:val="-4"/>
                <w:sz w:val="28"/>
                <w:szCs w:val="28"/>
              </w:rPr>
              <w:t>-</w:t>
            </w:r>
          </w:p>
        </w:tc>
        <w:tc>
          <w:tcPr>
            <w:tcW w:w="90" w:type="dxa"/>
            <w:tcBorders>
              <w:top w:val="nil"/>
              <w:bottom w:val="nil"/>
            </w:tcBorders>
            <w:shd w:val="clear" w:color="auto" w:fill="auto"/>
          </w:tcPr>
          <w:p w14:paraId="0B8D2ECF" w14:textId="77777777" w:rsidR="00692DF3" w:rsidRPr="00B542DF" w:rsidRDefault="00692DF3" w:rsidP="00EB6F57">
            <w:pPr>
              <w:tabs>
                <w:tab w:val="decimal" w:pos="882"/>
              </w:tabs>
              <w:spacing w:line="380" w:lineRule="exact"/>
              <w:ind w:left="-18"/>
              <w:rPr>
                <w:rFonts w:asciiTheme="majorBidi" w:hAnsiTheme="majorBidi" w:cstheme="majorBidi"/>
                <w:sz w:val="28"/>
                <w:szCs w:val="28"/>
              </w:rPr>
            </w:pPr>
          </w:p>
        </w:tc>
        <w:tc>
          <w:tcPr>
            <w:tcW w:w="1260" w:type="dxa"/>
            <w:tcBorders>
              <w:top w:val="nil"/>
              <w:bottom w:val="nil"/>
            </w:tcBorders>
            <w:shd w:val="clear" w:color="auto" w:fill="auto"/>
            <w:vAlign w:val="bottom"/>
          </w:tcPr>
          <w:p w14:paraId="42496E86" w14:textId="676063D3" w:rsidR="00692DF3" w:rsidRPr="009D6471" w:rsidRDefault="00D67009" w:rsidP="00EB6F57">
            <w:pPr>
              <w:tabs>
                <w:tab w:val="decimal" w:pos="954"/>
              </w:tabs>
              <w:ind w:hanging="216"/>
              <w:jc w:val="right"/>
              <w:rPr>
                <w:rFonts w:asciiTheme="majorBidi" w:hAnsiTheme="majorBidi" w:cstheme="majorBidi"/>
                <w:spacing w:val="-4"/>
                <w:sz w:val="28"/>
                <w:szCs w:val="28"/>
              </w:rPr>
            </w:pPr>
            <w:r w:rsidRPr="009F73F8">
              <w:rPr>
                <w:rFonts w:asciiTheme="majorBidi" w:hAnsiTheme="majorBidi" w:cstheme="majorBidi"/>
                <w:spacing w:val="-4"/>
                <w:sz w:val="28"/>
                <w:szCs w:val="28"/>
              </w:rPr>
              <w:t>58,302</w:t>
            </w:r>
          </w:p>
        </w:tc>
        <w:tc>
          <w:tcPr>
            <w:tcW w:w="90" w:type="dxa"/>
            <w:tcBorders>
              <w:top w:val="nil"/>
              <w:bottom w:val="nil"/>
            </w:tcBorders>
            <w:shd w:val="clear" w:color="auto" w:fill="auto"/>
          </w:tcPr>
          <w:p w14:paraId="1621F4C8" w14:textId="77777777" w:rsidR="00692DF3" w:rsidRPr="00B542DF" w:rsidRDefault="00692DF3" w:rsidP="00EB6F57">
            <w:pPr>
              <w:tabs>
                <w:tab w:val="decimal" w:pos="882"/>
              </w:tabs>
              <w:spacing w:line="380" w:lineRule="exact"/>
              <w:ind w:left="-18"/>
              <w:rPr>
                <w:rFonts w:asciiTheme="majorBidi" w:hAnsiTheme="majorBidi" w:cstheme="majorBidi"/>
                <w:sz w:val="28"/>
                <w:szCs w:val="28"/>
              </w:rPr>
            </w:pPr>
          </w:p>
        </w:tc>
        <w:tc>
          <w:tcPr>
            <w:tcW w:w="1260" w:type="dxa"/>
            <w:tcBorders>
              <w:top w:val="nil"/>
              <w:bottom w:val="nil"/>
            </w:tcBorders>
            <w:shd w:val="clear" w:color="auto" w:fill="auto"/>
            <w:vAlign w:val="bottom"/>
          </w:tcPr>
          <w:p w14:paraId="2FB857ED" w14:textId="7CBA5091" w:rsidR="00692DF3" w:rsidRPr="009C120E" w:rsidRDefault="00D67009" w:rsidP="00D67009">
            <w:pPr>
              <w:tabs>
                <w:tab w:val="decimal" w:pos="954"/>
              </w:tabs>
              <w:ind w:right="240" w:hanging="216"/>
              <w:jc w:val="right"/>
              <w:rPr>
                <w:rFonts w:asciiTheme="majorBidi" w:hAnsiTheme="majorBidi" w:cstheme="majorBidi"/>
                <w:spacing w:val="-4"/>
                <w:sz w:val="28"/>
                <w:szCs w:val="28"/>
              </w:rPr>
            </w:pPr>
            <w:r w:rsidRPr="00960DC5">
              <w:rPr>
                <w:rFonts w:asciiTheme="majorBidi" w:hAnsiTheme="majorBidi" w:cstheme="majorBidi"/>
                <w:spacing w:val="-4"/>
                <w:sz w:val="28"/>
                <w:szCs w:val="28"/>
              </w:rPr>
              <w:t>-</w:t>
            </w:r>
          </w:p>
        </w:tc>
      </w:tr>
      <w:tr w:rsidR="00EB6F57" w:rsidRPr="00B542DF" w14:paraId="74C8E7B9" w14:textId="77777777" w:rsidTr="00AB0B17">
        <w:tblPrEx>
          <w:tblLook w:val="0000" w:firstRow="0" w:lastRow="0" w:firstColumn="0" w:lastColumn="0" w:noHBand="0" w:noVBand="0"/>
        </w:tblPrEx>
        <w:tc>
          <w:tcPr>
            <w:tcW w:w="4212" w:type="dxa"/>
            <w:tcBorders>
              <w:top w:val="nil"/>
              <w:left w:val="nil"/>
              <w:bottom w:val="nil"/>
              <w:right w:val="nil"/>
            </w:tcBorders>
            <w:vAlign w:val="bottom"/>
          </w:tcPr>
          <w:p w14:paraId="164F18FF" w14:textId="781357B3" w:rsidR="00EB6F57" w:rsidRPr="00B542DF" w:rsidRDefault="00355115" w:rsidP="00EB6F57">
            <w:pPr>
              <w:tabs>
                <w:tab w:val="left" w:pos="1440"/>
              </w:tabs>
              <w:spacing w:line="380" w:lineRule="exact"/>
              <w:ind w:left="312" w:hanging="180"/>
              <w:rPr>
                <w:rFonts w:asciiTheme="majorBidi" w:hAnsiTheme="majorBidi" w:cstheme="majorBidi"/>
                <w:sz w:val="28"/>
                <w:szCs w:val="28"/>
              </w:rPr>
            </w:pPr>
            <w:r w:rsidRPr="00B542DF">
              <w:rPr>
                <w:rFonts w:asciiTheme="majorBidi" w:hAnsiTheme="majorBidi" w:cstheme="majorBidi"/>
                <w:sz w:val="28"/>
                <w:szCs w:val="28"/>
              </w:rPr>
              <w:t>Lease liabilities</w:t>
            </w:r>
          </w:p>
        </w:tc>
        <w:tc>
          <w:tcPr>
            <w:tcW w:w="1260" w:type="dxa"/>
            <w:tcBorders>
              <w:top w:val="nil"/>
              <w:left w:val="nil"/>
              <w:bottom w:val="nil"/>
            </w:tcBorders>
            <w:shd w:val="clear" w:color="auto" w:fill="auto"/>
            <w:vAlign w:val="bottom"/>
          </w:tcPr>
          <w:p w14:paraId="737EA2C9" w14:textId="510BA92C" w:rsidR="00EB6F57" w:rsidRPr="00F777CC" w:rsidRDefault="00EB6F57" w:rsidP="00EB6F57">
            <w:pPr>
              <w:tabs>
                <w:tab w:val="decimal" w:pos="954"/>
              </w:tabs>
              <w:ind w:hanging="216"/>
              <w:jc w:val="right"/>
              <w:rPr>
                <w:rFonts w:asciiTheme="majorBidi" w:hAnsiTheme="majorBidi" w:cstheme="majorBidi"/>
                <w:spacing w:val="-4"/>
                <w:sz w:val="28"/>
                <w:szCs w:val="28"/>
              </w:rPr>
            </w:pPr>
            <w:r w:rsidRPr="00271347">
              <w:rPr>
                <w:rFonts w:asciiTheme="majorBidi" w:hAnsiTheme="majorBidi" w:cstheme="majorBidi"/>
                <w:spacing w:val="-4"/>
                <w:sz w:val="28"/>
                <w:szCs w:val="28"/>
              </w:rPr>
              <w:t>155,086</w:t>
            </w:r>
          </w:p>
        </w:tc>
        <w:tc>
          <w:tcPr>
            <w:tcW w:w="90" w:type="dxa"/>
            <w:tcBorders>
              <w:top w:val="nil"/>
              <w:bottom w:val="nil"/>
            </w:tcBorders>
            <w:shd w:val="clear" w:color="auto" w:fill="auto"/>
          </w:tcPr>
          <w:p w14:paraId="1AEC0867" w14:textId="77777777" w:rsidR="00EB6F57" w:rsidRPr="00B542DF" w:rsidRDefault="00EB6F57" w:rsidP="00EB6F57">
            <w:pPr>
              <w:tabs>
                <w:tab w:val="decimal" w:pos="882"/>
              </w:tabs>
              <w:spacing w:line="380" w:lineRule="exact"/>
              <w:ind w:left="-18"/>
              <w:rPr>
                <w:rFonts w:asciiTheme="majorBidi" w:hAnsiTheme="majorBidi" w:cstheme="majorBidi"/>
                <w:sz w:val="28"/>
                <w:szCs w:val="28"/>
              </w:rPr>
            </w:pPr>
          </w:p>
        </w:tc>
        <w:tc>
          <w:tcPr>
            <w:tcW w:w="1170" w:type="dxa"/>
            <w:tcBorders>
              <w:top w:val="nil"/>
              <w:bottom w:val="nil"/>
            </w:tcBorders>
            <w:shd w:val="clear" w:color="auto" w:fill="auto"/>
            <w:vAlign w:val="bottom"/>
          </w:tcPr>
          <w:p w14:paraId="5C37FA0B" w14:textId="3AA2842B" w:rsidR="00EB6F57" w:rsidRPr="00960DC5" w:rsidRDefault="00EB6F57" w:rsidP="00EB6F57">
            <w:pPr>
              <w:tabs>
                <w:tab w:val="decimal" w:pos="954"/>
              </w:tabs>
              <w:ind w:hanging="216"/>
              <w:jc w:val="right"/>
              <w:rPr>
                <w:rFonts w:asciiTheme="majorBidi" w:hAnsiTheme="majorBidi" w:cstheme="majorBidi"/>
                <w:spacing w:val="-4"/>
                <w:sz w:val="28"/>
                <w:szCs w:val="28"/>
              </w:rPr>
            </w:pPr>
            <w:r>
              <w:rPr>
                <w:rFonts w:asciiTheme="majorBidi" w:hAnsiTheme="majorBidi" w:cstheme="majorBidi"/>
                <w:spacing w:val="-4"/>
                <w:sz w:val="28"/>
                <w:szCs w:val="28"/>
              </w:rPr>
              <w:t>148,004</w:t>
            </w:r>
          </w:p>
        </w:tc>
        <w:tc>
          <w:tcPr>
            <w:tcW w:w="90" w:type="dxa"/>
            <w:tcBorders>
              <w:top w:val="nil"/>
              <w:bottom w:val="nil"/>
            </w:tcBorders>
            <w:shd w:val="clear" w:color="auto" w:fill="auto"/>
          </w:tcPr>
          <w:p w14:paraId="3D7469AD" w14:textId="77777777" w:rsidR="00EB6F57" w:rsidRPr="00B542DF" w:rsidRDefault="00EB6F57" w:rsidP="00EB6F57">
            <w:pPr>
              <w:tabs>
                <w:tab w:val="decimal" w:pos="882"/>
              </w:tabs>
              <w:spacing w:line="380" w:lineRule="exact"/>
              <w:ind w:left="-18"/>
              <w:rPr>
                <w:rFonts w:asciiTheme="majorBidi" w:hAnsiTheme="majorBidi" w:cstheme="majorBidi"/>
                <w:sz w:val="28"/>
                <w:szCs w:val="28"/>
              </w:rPr>
            </w:pPr>
          </w:p>
        </w:tc>
        <w:tc>
          <w:tcPr>
            <w:tcW w:w="1260" w:type="dxa"/>
            <w:tcBorders>
              <w:top w:val="nil"/>
              <w:bottom w:val="nil"/>
            </w:tcBorders>
            <w:shd w:val="clear" w:color="auto" w:fill="auto"/>
            <w:vAlign w:val="bottom"/>
          </w:tcPr>
          <w:p w14:paraId="6A80701B" w14:textId="23A5B65B" w:rsidR="00EB6F57" w:rsidRPr="00960DC5" w:rsidRDefault="00EB6F57" w:rsidP="00EB6F57">
            <w:pPr>
              <w:tabs>
                <w:tab w:val="decimal" w:pos="954"/>
              </w:tabs>
              <w:ind w:hanging="216"/>
              <w:jc w:val="right"/>
              <w:rPr>
                <w:rFonts w:asciiTheme="majorBidi" w:hAnsiTheme="majorBidi" w:cstheme="majorBidi"/>
                <w:spacing w:val="-4"/>
                <w:sz w:val="28"/>
                <w:szCs w:val="28"/>
              </w:rPr>
            </w:pPr>
            <w:r w:rsidRPr="009D6471">
              <w:rPr>
                <w:rFonts w:asciiTheme="majorBidi" w:hAnsiTheme="majorBidi" w:cstheme="majorBidi"/>
                <w:spacing w:val="-4"/>
                <w:sz w:val="28"/>
                <w:szCs w:val="28"/>
              </w:rPr>
              <w:t>147,172</w:t>
            </w:r>
          </w:p>
        </w:tc>
        <w:tc>
          <w:tcPr>
            <w:tcW w:w="90" w:type="dxa"/>
            <w:tcBorders>
              <w:top w:val="nil"/>
              <w:bottom w:val="nil"/>
            </w:tcBorders>
            <w:shd w:val="clear" w:color="auto" w:fill="auto"/>
          </w:tcPr>
          <w:p w14:paraId="75503C39" w14:textId="77777777" w:rsidR="00EB6F57" w:rsidRPr="00B542DF" w:rsidRDefault="00EB6F57" w:rsidP="00EB6F57">
            <w:pPr>
              <w:tabs>
                <w:tab w:val="decimal" w:pos="882"/>
              </w:tabs>
              <w:spacing w:line="380" w:lineRule="exact"/>
              <w:ind w:left="-18"/>
              <w:rPr>
                <w:rFonts w:asciiTheme="majorBidi" w:hAnsiTheme="majorBidi" w:cstheme="majorBidi"/>
                <w:sz w:val="28"/>
                <w:szCs w:val="28"/>
              </w:rPr>
            </w:pPr>
          </w:p>
        </w:tc>
        <w:tc>
          <w:tcPr>
            <w:tcW w:w="1260" w:type="dxa"/>
            <w:tcBorders>
              <w:top w:val="nil"/>
              <w:bottom w:val="nil"/>
            </w:tcBorders>
            <w:shd w:val="clear" w:color="auto" w:fill="auto"/>
            <w:vAlign w:val="bottom"/>
          </w:tcPr>
          <w:p w14:paraId="5C599C2A" w14:textId="7589D74A" w:rsidR="00EB6F57" w:rsidRPr="00960DC5" w:rsidRDefault="00364CD1" w:rsidP="00EB6F57">
            <w:pPr>
              <w:tabs>
                <w:tab w:val="decimal" w:pos="954"/>
              </w:tabs>
              <w:ind w:hanging="216"/>
              <w:jc w:val="right"/>
              <w:rPr>
                <w:rFonts w:asciiTheme="majorBidi" w:hAnsiTheme="majorBidi" w:cstheme="majorBidi"/>
                <w:spacing w:val="-4"/>
                <w:sz w:val="28"/>
                <w:szCs w:val="28"/>
              </w:rPr>
            </w:pPr>
            <w:r w:rsidRPr="009C120E">
              <w:rPr>
                <w:rFonts w:asciiTheme="majorBidi" w:hAnsiTheme="majorBidi" w:cstheme="majorBidi"/>
                <w:spacing w:val="-4"/>
                <w:sz w:val="28"/>
                <w:szCs w:val="28"/>
              </w:rPr>
              <w:t>140,462</w:t>
            </w:r>
          </w:p>
        </w:tc>
      </w:tr>
      <w:tr w:rsidR="002D08FF" w:rsidRPr="00B542DF" w14:paraId="175BE87B" w14:textId="77777777" w:rsidTr="00AB0B17">
        <w:tblPrEx>
          <w:tblLook w:val="0000" w:firstRow="0" w:lastRow="0" w:firstColumn="0" w:lastColumn="0" w:noHBand="0" w:noVBand="0"/>
        </w:tblPrEx>
        <w:tc>
          <w:tcPr>
            <w:tcW w:w="4212" w:type="dxa"/>
            <w:tcBorders>
              <w:top w:val="nil"/>
              <w:left w:val="nil"/>
              <w:bottom w:val="nil"/>
              <w:right w:val="nil"/>
            </w:tcBorders>
            <w:vAlign w:val="bottom"/>
          </w:tcPr>
          <w:p w14:paraId="00EE0A3D" w14:textId="77777777" w:rsidR="002D08FF" w:rsidRPr="00B542DF" w:rsidRDefault="002D08FF" w:rsidP="002D08FF">
            <w:pPr>
              <w:tabs>
                <w:tab w:val="left" w:pos="1440"/>
              </w:tabs>
              <w:spacing w:line="380" w:lineRule="exact"/>
              <w:ind w:left="312" w:hanging="180"/>
              <w:rPr>
                <w:rFonts w:asciiTheme="majorBidi" w:hAnsiTheme="majorBidi" w:cstheme="majorBidi"/>
                <w:sz w:val="28"/>
                <w:szCs w:val="28"/>
              </w:rPr>
            </w:pPr>
            <w:r w:rsidRPr="00B542DF">
              <w:rPr>
                <w:rFonts w:asciiTheme="majorBidi" w:hAnsiTheme="majorBidi" w:cstheme="majorBidi"/>
                <w:sz w:val="28"/>
                <w:szCs w:val="28"/>
              </w:rPr>
              <w:t>Provision for long-term employee benefits</w:t>
            </w:r>
          </w:p>
        </w:tc>
        <w:tc>
          <w:tcPr>
            <w:tcW w:w="1260" w:type="dxa"/>
            <w:tcBorders>
              <w:top w:val="nil"/>
              <w:left w:val="nil"/>
              <w:bottom w:val="nil"/>
            </w:tcBorders>
            <w:shd w:val="clear" w:color="auto" w:fill="auto"/>
            <w:vAlign w:val="bottom"/>
          </w:tcPr>
          <w:p w14:paraId="470B743E" w14:textId="4CEF365A" w:rsidR="002D08FF" w:rsidRPr="00F777CC" w:rsidRDefault="002D08FF" w:rsidP="002D08FF">
            <w:pPr>
              <w:tabs>
                <w:tab w:val="decimal" w:pos="954"/>
              </w:tabs>
              <w:ind w:hanging="216"/>
              <w:jc w:val="right"/>
              <w:rPr>
                <w:rFonts w:asciiTheme="majorBidi" w:hAnsiTheme="majorBidi" w:cstheme="majorBidi"/>
                <w:spacing w:val="-4"/>
                <w:sz w:val="28"/>
                <w:szCs w:val="28"/>
              </w:rPr>
            </w:pPr>
            <w:r w:rsidRPr="00E26EFE">
              <w:rPr>
                <w:rFonts w:asciiTheme="majorBidi" w:hAnsiTheme="majorBidi" w:cstheme="majorBidi"/>
                <w:spacing w:val="-4"/>
                <w:sz w:val="28"/>
                <w:szCs w:val="28"/>
              </w:rPr>
              <w:t>1,692</w:t>
            </w:r>
          </w:p>
        </w:tc>
        <w:tc>
          <w:tcPr>
            <w:tcW w:w="90" w:type="dxa"/>
            <w:tcBorders>
              <w:top w:val="nil"/>
              <w:bottom w:val="nil"/>
            </w:tcBorders>
            <w:shd w:val="clear" w:color="auto" w:fill="auto"/>
          </w:tcPr>
          <w:p w14:paraId="648860BA" w14:textId="77777777" w:rsidR="002D08FF" w:rsidRPr="00B542DF" w:rsidRDefault="002D08FF" w:rsidP="002D08FF">
            <w:pPr>
              <w:tabs>
                <w:tab w:val="decimal" w:pos="882"/>
              </w:tabs>
              <w:spacing w:line="380" w:lineRule="exact"/>
              <w:ind w:left="-18"/>
              <w:rPr>
                <w:rFonts w:asciiTheme="majorBidi" w:hAnsiTheme="majorBidi" w:cstheme="majorBidi"/>
                <w:sz w:val="28"/>
                <w:szCs w:val="28"/>
              </w:rPr>
            </w:pPr>
          </w:p>
        </w:tc>
        <w:tc>
          <w:tcPr>
            <w:tcW w:w="1170" w:type="dxa"/>
            <w:tcBorders>
              <w:top w:val="nil"/>
              <w:bottom w:val="nil"/>
            </w:tcBorders>
            <w:shd w:val="clear" w:color="auto" w:fill="auto"/>
            <w:vAlign w:val="bottom"/>
          </w:tcPr>
          <w:p w14:paraId="1D773D34" w14:textId="5F128515" w:rsidR="002D08FF" w:rsidRPr="00960DC5" w:rsidRDefault="002D08FF" w:rsidP="002D08FF">
            <w:pPr>
              <w:tabs>
                <w:tab w:val="decimal" w:pos="954"/>
              </w:tabs>
              <w:ind w:hanging="216"/>
              <w:jc w:val="right"/>
              <w:rPr>
                <w:rFonts w:asciiTheme="majorBidi" w:hAnsiTheme="majorBidi" w:cstheme="majorBidi"/>
                <w:spacing w:val="-4"/>
                <w:sz w:val="28"/>
                <w:szCs w:val="28"/>
              </w:rPr>
            </w:pPr>
            <w:r w:rsidRPr="00960DC5">
              <w:rPr>
                <w:rFonts w:asciiTheme="majorBidi" w:hAnsiTheme="majorBidi" w:cstheme="majorBidi"/>
                <w:spacing w:val="-4"/>
                <w:sz w:val="28"/>
                <w:szCs w:val="28"/>
              </w:rPr>
              <w:t>2,222</w:t>
            </w:r>
          </w:p>
        </w:tc>
        <w:tc>
          <w:tcPr>
            <w:tcW w:w="90" w:type="dxa"/>
            <w:tcBorders>
              <w:top w:val="nil"/>
              <w:bottom w:val="nil"/>
            </w:tcBorders>
            <w:shd w:val="clear" w:color="auto" w:fill="auto"/>
          </w:tcPr>
          <w:p w14:paraId="235C788A" w14:textId="77777777" w:rsidR="002D08FF" w:rsidRPr="00B542DF" w:rsidRDefault="002D08FF" w:rsidP="002D08FF">
            <w:pPr>
              <w:tabs>
                <w:tab w:val="decimal" w:pos="882"/>
              </w:tabs>
              <w:spacing w:line="380" w:lineRule="exact"/>
              <w:ind w:left="-18"/>
              <w:rPr>
                <w:rFonts w:asciiTheme="majorBidi" w:hAnsiTheme="majorBidi" w:cstheme="majorBidi"/>
                <w:sz w:val="28"/>
                <w:szCs w:val="28"/>
              </w:rPr>
            </w:pPr>
          </w:p>
        </w:tc>
        <w:tc>
          <w:tcPr>
            <w:tcW w:w="1260" w:type="dxa"/>
            <w:tcBorders>
              <w:top w:val="nil"/>
              <w:bottom w:val="nil"/>
            </w:tcBorders>
            <w:shd w:val="clear" w:color="auto" w:fill="auto"/>
            <w:vAlign w:val="bottom"/>
          </w:tcPr>
          <w:p w14:paraId="0273A832" w14:textId="28CC3344" w:rsidR="002D08FF" w:rsidRPr="00960DC5" w:rsidRDefault="002D08FF" w:rsidP="002D08FF">
            <w:pPr>
              <w:tabs>
                <w:tab w:val="decimal" w:pos="954"/>
              </w:tabs>
              <w:ind w:hanging="216"/>
              <w:jc w:val="right"/>
              <w:rPr>
                <w:rFonts w:asciiTheme="majorBidi" w:hAnsiTheme="majorBidi" w:cstheme="majorBidi"/>
                <w:spacing w:val="-4"/>
                <w:sz w:val="28"/>
                <w:szCs w:val="28"/>
              </w:rPr>
            </w:pPr>
            <w:r w:rsidRPr="00E26EFE">
              <w:rPr>
                <w:rFonts w:asciiTheme="majorBidi" w:hAnsiTheme="majorBidi" w:cstheme="majorBidi"/>
                <w:spacing w:val="-4"/>
                <w:sz w:val="28"/>
                <w:szCs w:val="28"/>
              </w:rPr>
              <w:t>1,269</w:t>
            </w:r>
          </w:p>
        </w:tc>
        <w:tc>
          <w:tcPr>
            <w:tcW w:w="90" w:type="dxa"/>
            <w:tcBorders>
              <w:top w:val="nil"/>
              <w:bottom w:val="nil"/>
            </w:tcBorders>
            <w:shd w:val="clear" w:color="auto" w:fill="auto"/>
          </w:tcPr>
          <w:p w14:paraId="76E8B333" w14:textId="77777777" w:rsidR="002D08FF" w:rsidRPr="00B542DF" w:rsidRDefault="002D08FF" w:rsidP="002D08FF">
            <w:pPr>
              <w:tabs>
                <w:tab w:val="decimal" w:pos="882"/>
              </w:tabs>
              <w:spacing w:line="380" w:lineRule="exact"/>
              <w:ind w:left="-18"/>
              <w:rPr>
                <w:rFonts w:asciiTheme="majorBidi" w:hAnsiTheme="majorBidi" w:cstheme="majorBidi"/>
                <w:sz w:val="28"/>
                <w:szCs w:val="28"/>
              </w:rPr>
            </w:pPr>
          </w:p>
        </w:tc>
        <w:tc>
          <w:tcPr>
            <w:tcW w:w="1260" w:type="dxa"/>
            <w:tcBorders>
              <w:top w:val="nil"/>
              <w:bottom w:val="nil"/>
            </w:tcBorders>
            <w:shd w:val="clear" w:color="auto" w:fill="auto"/>
            <w:vAlign w:val="bottom"/>
          </w:tcPr>
          <w:p w14:paraId="2A083166" w14:textId="2FE95166" w:rsidR="002D08FF" w:rsidRPr="00960DC5" w:rsidRDefault="002D08FF" w:rsidP="002D08FF">
            <w:pPr>
              <w:tabs>
                <w:tab w:val="decimal" w:pos="954"/>
              </w:tabs>
              <w:ind w:hanging="216"/>
              <w:jc w:val="right"/>
              <w:rPr>
                <w:rFonts w:asciiTheme="majorBidi" w:hAnsiTheme="majorBidi" w:cstheme="majorBidi"/>
                <w:spacing w:val="-4"/>
                <w:sz w:val="28"/>
                <w:szCs w:val="28"/>
              </w:rPr>
            </w:pPr>
            <w:r w:rsidRPr="00A84AA1">
              <w:rPr>
                <w:rFonts w:asciiTheme="majorBidi" w:hAnsiTheme="majorBidi" w:cstheme="majorBidi"/>
                <w:spacing w:val="-4"/>
                <w:sz w:val="28"/>
                <w:szCs w:val="28"/>
              </w:rPr>
              <w:t>1,551</w:t>
            </w:r>
          </w:p>
        </w:tc>
      </w:tr>
      <w:tr w:rsidR="002D08FF" w:rsidRPr="00B542DF" w14:paraId="7E4C72BE" w14:textId="77777777" w:rsidTr="00AB0B17">
        <w:tblPrEx>
          <w:tblLook w:val="0000" w:firstRow="0" w:lastRow="0" w:firstColumn="0" w:lastColumn="0" w:noHBand="0" w:noVBand="0"/>
        </w:tblPrEx>
        <w:tc>
          <w:tcPr>
            <w:tcW w:w="4212" w:type="dxa"/>
            <w:tcBorders>
              <w:top w:val="nil"/>
              <w:left w:val="nil"/>
              <w:bottom w:val="nil"/>
              <w:right w:val="nil"/>
            </w:tcBorders>
            <w:vAlign w:val="bottom"/>
          </w:tcPr>
          <w:p w14:paraId="3BF279AC" w14:textId="77777777" w:rsidR="002D08FF" w:rsidRPr="00B542DF" w:rsidRDefault="002D08FF" w:rsidP="002D08FF">
            <w:pPr>
              <w:tabs>
                <w:tab w:val="left" w:pos="1440"/>
              </w:tabs>
              <w:spacing w:line="380" w:lineRule="exact"/>
              <w:ind w:left="312" w:hanging="180"/>
              <w:rPr>
                <w:rFonts w:asciiTheme="majorBidi" w:hAnsiTheme="majorBidi" w:cstheme="majorBidi"/>
                <w:sz w:val="28"/>
                <w:szCs w:val="28"/>
              </w:rPr>
            </w:pPr>
            <w:r w:rsidRPr="00B542DF">
              <w:rPr>
                <w:rFonts w:asciiTheme="majorBidi" w:hAnsiTheme="majorBidi" w:cstheme="majorBidi"/>
                <w:sz w:val="28"/>
                <w:szCs w:val="28"/>
              </w:rPr>
              <w:t>Project development costs</w:t>
            </w:r>
          </w:p>
        </w:tc>
        <w:tc>
          <w:tcPr>
            <w:tcW w:w="1260" w:type="dxa"/>
            <w:tcBorders>
              <w:top w:val="nil"/>
              <w:left w:val="nil"/>
            </w:tcBorders>
            <w:shd w:val="clear" w:color="auto" w:fill="auto"/>
            <w:vAlign w:val="bottom"/>
          </w:tcPr>
          <w:p w14:paraId="60327DCB" w14:textId="286845FB" w:rsidR="002D08FF" w:rsidRPr="00F777CC" w:rsidRDefault="002D08FF" w:rsidP="002D08FF">
            <w:pPr>
              <w:tabs>
                <w:tab w:val="decimal" w:pos="954"/>
              </w:tabs>
              <w:ind w:hanging="216"/>
              <w:jc w:val="right"/>
              <w:rPr>
                <w:rFonts w:asciiTheme="majorBidi" w:hAnsiTheme="majorBidi" w:cstheme="majorBidi"/>
                <w:spacing w:val="-4"/>
                <w:sz w:val="28"/>
                <w:szCs w:val="28"/>
              </w:rPr>
            </w:pPr>
            <w:r w:rsidRPr="00480A6E">
              <w:rPr>
                <w:rFonts w:asciiTheme="majorBidi" w:hAnsiTheme="majorBidi" w:cstheme="majorBidi"/>
                <w:spacing w:val="-4"/>
                <w:sz w:val="28"/>
                <w:szCs w:val="28"/>
              </w:rPr>
              <w:t>48</w:t>
            </w:r>
          </w:p>
        </w:tc>
        <w:tc>
          <w:tcPr>
            <w:tcW w:w="90" w:type="dxa"/>
            <w:tcBorders>
              <w:top w:val="nil"/>
            </w:tcBorders>
            <w:shd w:val="clear" w:color="auto" w:fill="auto"/>
          </w:tcPr>
          <w:p w14:paraId="3554D7BD" w14:textId="77777777" w:rsidR="002D08FF" w:rsidRPr="00B542DF" w:rsidRDefault="002D08FF" w:rsidP="002D08FF">
            <w:pPr>
              <w:tabs>
                <w:tab w:val="decimal" w:pos="882"/>
              </w:tabs>
              <w:spacing w:line="380" w:lineRule="exact"/>
              <w:ind w:left="-18"/>
              <w:rPr>
                <w:rFonts w:asciiTheme="majorBidi" w:hAnsiTheme="majorBidi" w:cstheme="majorBidi"/>
                <w:sz w:val="28"/>
                <w:szCs w:val="28"/>
              </w:rPr>
            </w:pPr>
          </w:p>
        </w:tc>
        <w:tc>
          <w:tcPr>
            <w:tcW w:w="1170" w:type="dxa"/>
            <w:tcBorders>
              <w:top w:val="nil"/>
            </w:tcBorders>
            <w:shd w:val="clear" w:color="auto" w:fill="auto"/>
            <w:vAlign w:val="bottom"/>
          </w:tcPr>
          <w:p w14:paraId="0C10CB70" w14:textId="0A4C89F3" w:rsidR="002D08FF" w:rsidRPr="00960DC5" w:rsidRDefault="002D08FF" w:rsidP="002D08FF">
            <w:pPr>
              <w:tabs>
                <w:tab w:val="decimal" w:pos="954"/>
              </w:tabs>
              <w:ind w:hanging="216"/>
              <w:jc w:val="right"/>
              <w:rPr>
                <w:rFonts w:asciiTheme="majorBidi" w:hAnsiTheme="majorBidi" w:cstheme="majorBidi"/>
                <w:spacing w:val="-4"/>
                <w:sz w:val="28"/>
                <w:szCs w:val="28"/>
              </w:rPr>
            </w:pPr>
            <w:r w:rsidRPr="00960DC5">
              <w:rPr>
                <w:rFonts w:asciiTheme="majorBidi" w:hAnsiTheme="majorBidi" w:cstheme="majorBidi"/>
                <w:spacing w:val="-4"/>
                <w:sz w:val="28"/>
                <w:szCs w:val="28"/>
              </w:rPr>
              <w:t>95</w:t>
            </w:r>
          </w:p>
        </w:tc>
        <w:tc>
          <w:tcPr>
            <w:tcW w:w="90" w:type="dxa"/>
            <w:tcBorders>
              <w:top w:val="nil"/>
            </w:tcBorders>
            <w:shd w:val="clear" w:color="auto" w:fill="auto"/>
          </w:tcPr>
          <w:p w14:paraId="7DD536CC" w14:textId="77777777" w:rsidR="002D08FF" w:rsidRPr="00B542DF" w:rsidRDefault="002D08FF" w:rsidP="002D08FF">
            <w:pPr>
              <w:tabs>
                <w:tab w:val="decimal" w:pos="882"/>
              </w:tabs>
              <w:spacing w:line="380" w:lineRule="exact"/>
              <w:ind w:left="-18"/>
              <w:rPr>
                <w:rFonts w:asciiTheme="majorBidi" w:hAnsiTheme="majorBidi" w:cstheme="majorBidi"/>
                <w:sz w:val="28"/>
                <w:szCs w:val="28"/>
              </w:rPr>
            </w:pPr>
          </w:p>
        </w:tc>
        <w:tc>
          <w:tcPr>
            <w:tcW w:w="1260" w:type="dxa"/>
            <w:tcBorders>
              <w:top w:val="nil"/>
            </w:tcBorders>
            <w:shd w:val="clear" w:color="auto" w:fill="auto"/>
            <w:vAlign w:val="bottom"/>
          </w:tcPr>
          <w:p w14:paraId="7B59305F" w14:textId="34285C7B" w:rsidR="002D08FF" w:rsidRPr="00960DC5" w:rsidRDefault="002D08FF" w:rsidP="002D08FF">
            <w:pPr>
              <w:tabs>
                <w:tab w:val="decimal" w:pos="954"/>
              </w:tabs>
              <w:ind w:hanging="216"/>
              <w:jc w:val="right"/>
              <w:rPr>
                <w:rFonts w:asciiTheme="majorBidi" w:hAnsiTheme="majorBidi" w:cstheme="majorBidi"/>
                <w:spacing w:val="-4"/>
                <w:sz w:val="28"/>
                <w:szCs w:val="28"/>
              </w:rPr>
            </w:pPr>
            <w:r w:rsidRPr="006520F0">
              <w:rPr>
                <w:rFonts w:asciiTheme="majorBidi" w:hAnsiTheme="majorBidi" w:cstheme="majorBidi"/>
                <w:spacing w:val="-4"/>
                <w:sz w:val="28"/>
                <w:szCs w:val="28"/>
              </w:rPr>
              <w:t>48</w:t>
            </w:r>
          </w:p>
        </w:tc>
        <w:tc>
          <w:tcPr>
            <w:tcW w:w="90" w:type="dxa"/>
            <w:tcBorders>
              <w:top w:val="nil"/>
            </w:tcBorders>
            <w:shd w:val="clear" w:color="auto" w:fill="auto"/>
          </w:tcPr>
          <w:p w14:paraId="547801B3" w14:textId="77777777" w:rsidR="002D08FF" w:rsidRPr="00B542DF" w:rsidRDefault="002D08FF" w:rsidP="002D08FF">
            <w:pPr>
              <w:tabs>
                <w:tab w:val="decimal" w:pos="882"/>
              </w:tabs>
              <w:spacing w:line="380" w:lineRule="exact"/>
              <w:ind w:left="-18"/>
              <w:rPr>
                <w:rFonts w:asciiTheme="majorBidi" w:hAnsiTheme="majorBidi" w:cstheme="majorBidi"/>
                <w:sz w:val="28"/>
                <w:szCs w:val="28"/>
              </w:rPr>
            </w:pPr>
          </w:p>
        </w:tc>
        <w:tc>
          <w:tcPr>
            <w:tcW w:w="1260" w:type="dxa"/>
            <w:tcBorders>
              <w:top w:val="nil"/>
            </w:tcBorders>
            <w:shd w:val="clear" w:color="auto" w:fill="auto"/>
            <w:vAlign w:val="bottom"/>
          </w:tcPr>
          <w:p w14:paraId="27A19E8E" w14:textId="6B214786" w:rsidR="002D08FF" w:rsidRPr="00960DC5" w:rsidRDefault="002D08FF" w:rsidP="002D08FF">
            <w:pPr>
              <w:tabs>
                <w:tab w:val="decimal" w:pos="954"/>
              </w:tabs>
              <w:ind w:hanging="216"/>
              <w:jc w:val="right"/>
              <w:rPr>
                <w:rFonts w:asciiTheme="majorBidi" w:hAnsiTheme="majorBidi" w:cstheme="majorBidi"/>
                <w:spacing w:val="-4"/>
                <w:sz w:val="28"/>
                <w:szCs w:val="28"/>
              </w:rPr>
            </w:pPr>
            <w:r w:rsidRPr="00A84AA1">
              <w:rPr>
                <w:rFonts w:asciiTheme="majorBidi" w:hAnsiTheme="majorBidi" w:cstheme="majorBidi"/>
                <w:spacing w:val="-4"/>
                <w:sz w:val="28"/>
                <w:szCs w:val="28"/>
              </w:rPr>
              <w:t>95</w:t>
            </w:r>
          </w:p>
        </w:tc>
      </w:tr>
      <w:tr w:rsidR="002D08FF" w:rsidRPr="00B542DF" w14:paraId="41D85600" w14:textId="77777777" w:rsidTr="00AB0B17">
        <w:tblPrEx>
          <w:tblLook w:val="0000" w:firstRow="0" w:lastRow="0" w:firstColumn="0" w:lastColumn="0" w:noHBand="0" w:noVBand="0"/>
        </w:tblPrEx>
        <w:tc>
          <w:tcPr>
            <w:tcW w:w="4212" w:type="dxa"/>
            <w:tcBorders>
              <w:top w:val="nil"/>
              <w:left w:val="nil"/>
              <w:bottom w:val="nil"/>
              <w:right w:val="nil"/>
            </w:tcBorders>
            <w:vAlign w:val="bottom"/>
          </w:tcPr>
          <w:p w14:paraId="55DAD5F6" w14:textId="5DBDF8F8" w:rsidR="002D08FF" w:rsidRPr="00B542DF" w:rsidRDefault="002D08FF" w:rsidP="002D08FF">
            <w:pPr>
              <w:tabs>
                <w:tab w:val="left" w:pos="1440"/>
              </w:tabs>
              <w:spacing w:line="380" w:lineRule="exact"/>
              <w:ind w:left="312" w:hanging="180"/>
              <w:rPr>
                <w:rFonts w:asciiTheme="majorBidi" w:hAnsiTheme="majorBidi" w:cstheme="majorBidi"/>
                <w:sz w:val="28"/>
                <w:szCs w:val="28"/>
              </w:rPr>
            </w:pPr>
            <w:r w:rsidRPr="00B542DF">
              <w:rPr>
                <w:rFonts w:asciiTheme="majorBidi" w:hAnsiTheme="majorBidi" w:cstheme="majorBidi"/>
                <w:sz w:val="28"/>
                <w:szCs w:val="28"/>
              </w:rPr>
              <w:t>Estimated Project development costs</w:t>
            </w:r>
          </w:p>
        </w:tc>
        <w:tc>
          <w:tcPr>
            <w:tcW w:w="1260" w:type="dxa"/>
            <w:tcBorders>
              <w:top w:val="nil"/>
              <w:left w:val="nil"/>
              <w:bottom w:val="nil"/>
            </w:tcBorders>
            <w:shd w:val="clear" w:color="auto" w:fill="auto"/>
            <w:vAlign w:val="bottom"/>
          </w:tcPr>
          <w:p w14:paraId="474F30C8" w14:textId="248F5CE5" w:rsidR="002D08FF" w:rsidRPr="007E13F9" w:rsidRDefault="002D08FF" w:rsidP="002D08FF">
            <w:pPr>
              <w:tabs>
                <w:tab w:val="decimal" w:pos="954"/>
              </w:tabs>
              <w:ind w:hanging="216"/>
              <w:jc w:val="right"/>
              <w:rPr>
                <w:rFonts w:asciiTheme="majorBidi" w:hAnsiTheme="majorBidi" w:cstheme="majorBidi"/>
                <w:spacing w:val="-4"/>
                <w:sz w:val="28"/>
                <w:szCs w:val="28"/>
              </w:rPr>
            </w:pPr>
            <w:r w:rsidRPr="00B0412C">
              <w:rPr>
                <w:rFonts w:asciiTheme="majorBidi" w:hAnsiTheme="majorBidi" w:cstheme="majorBidi"/>
                <w:spacing w:val="-4"/>
                <w:sz w:val="28"/>
                <w:szCs w:val="28"/>
              </w:rPr>
              <w:t>10,852</w:t>
            </w:r>
          </w:p>
        </w:tc>
        <w:tc>
          <w:tcPr>
            <w:tcW w:w="90" w:type="dxa"/>
            <w:tcBorders>
              <w:top w:val="nil"/>
              <w:bottom w:val="nil"/>
            </w:tcBorders>
            <w:shd w:val="clear" w:color="auto" w:fill="auto"/>
          </w:tcPr>
          <w:p w14:paraId="54216A06" w14:textId="77777777" w:rsidR="002D08FF" w:rsidRPr="00B542DF" w:rsidRDefault="002D08FF" w:rsidP="002D08FF">
            <w:pPr>
              <w:tabs>
                <w:tab w:val="decimal" w:pos="882"/>
              </w:tabs>
              <w:spacing w:line="380" w:lineRule="exact"/>
              <w:ind w:left="-18"/>
              <w:rPr>
                <w:rFonts w:asciiTheme="majorBidi" w:hAnsiTheme="majorBidi" w:cstheme="majorBidi"/>
                <w:sz w:val="28"/>
                <w:szCs w:val="28"/>
              </w:rPr>
            </w:pPr>
          </w:p>
        </w:tc>
        <w:tc>
          <w:tcPr>
            <w:tcW w:w="1170" w:type="dxa"/>
            <w:tcBorders>
              <w:top w:val="nil"/>
              <w:bottom w:val="nil"/>
            </w:tcBorders>
            <w:shd w:val="clear" w:color="auto" w:fill="auto"/>
            <w:vAlign w:val="bottom"/>
          </w:tcPr>
          <w:p w14:paraId="440F5082" w14:textId="3E3D6390" w:rsidR="002D08FF" w:rsidRPr="007E13F9" w:rsidRDefault="002D08FF" w:rsidP="002D08FF">
            <w:pPr>
              <w:tabs>
                <w:tab w:val="decimal" w:pos="954"/>
              </w:tabs>
              <w:ind w:hanging="216"/>
              <w:jc w:val="right"/>
              <w:rPr>
                <w:rFonts w:asciiTheme="majorBidi" w:hAnsiTheme="majorBidi" w:cstheme="majorBidi"/>
                <w:spacing w:val="-4"/>
                <w:sz w:val="28"/>
                <w:szCs w:val="28"/>
              </w:rPr>
            </w:pPr>
            <w:r w:rsidRPr="007E13F9">
              <w:rPr>
                <w:rFonts w:asciiTheme="majorBidi" w:hAnsiTheme="majorBidi" w:cstheme="majorBidi"/>
                <w:spacing w:val="-4"/>
                <w:sz w:val="28"/>
                <w:szCs w:val="28"/>
              </w:rPr>
              <w:t>12,996</w:t>
            </w:r>
          </w:p>
        </w:tc>
        <w:tc>
          <w:tcPr>
            <w:tcW w:w="90" w:type="dxa"/>
            <w:tcBorders>
              <w:top w:val="nil"/>
              <w:bottom w:val="nil"/>
            </w:tcBorders>
            <w:shd w:val="clear" w:color="auto" w:fill="auto"/>
          </w:tcPr>
          <w:p w14:paraId="2221A5B4" w14:textId="77777777" w:rsidR="002D08FF" w:rsidRPr="00B542DF" w:rsidRDefault="002D08FF" w:rsidP="002D08FF">
            <w:pPr>
              <w:tabs>
                <w:tab w:val="decimal" w:pos="882"/>
              </w:tabs>
              <w:spacing w:line="380" w:lineRule="exact"/>
              <w:ind w:left="-18"/>
              <w:rPr>
                <w:rFonts w:asciiTheme="majorBidi" w:hAnsiTheme="majorBidi" w:cstheme="majorBidi"/>
                <w:sz w:val="28"/>
                <w:szCs w:val="28"/>
              </w:rPr>
            </w:pPr>
          </w:p>
        </w:tc>
        <w:tc>
          <w:tcPr>
            <w:tcW w:w="1260" w:type="dxa"/>
            <w:tcBorders>
              <w:top w:val="nil"/>
              <w:bottom w:val="nil"/>
            </w:tcBorders>
            <w:shd w:val="clear" w:color="auto" w:fill="auto"/>
            <w:vAlign w:val="bottom"/>
          </w:tcPr>
          <w:p w14:paraId="1A905BA1" w14:textId="7C321CB6" w:rsidR="002D08FF" w:rsidRPr="007E13F9" w:rsidRDefault="002D08FF" w:rsidP="002D08FF">
            <w:pPr>
              <w:tabs>
                <w:tab w:val="decimal" w:pos="954"/>
              </w:tabs>
              <w:ind w:hanging="216"/>
              <w:jc w:val="right"/>
              <w:rPr>
                <w:rFonts w:asciiTheme="majorBidi" w:hAnsiTheme="majorBidi" w:cstheme="majorBidi"/>
                <w:spacing w:val="-4"/>
                <w:sz w:val="28"/>
                <w:szCs w:val="28"/>
              </w:rPr>
            </w:pPr>
            <w:r w:rsidRPr="00A2675D">
              <w:rPr>
                <w:rFonts w:asciiTheme="majorBidi" w:hAnsiTheme="majorBidi" w:cstheme="majorBidi"/>
                <w:spacing w:val="-4"/>
                <w:sz w:val="28"/>
                <w:szCs w:val="28"/>
              </w:rPr>
              <w:t>10,852</w:t>
            </w:r>
          </w:p>
        </w:tc>
        <w:tc>
          <w:tcPr>
            <w:tcW w:w="90" w:type="dxa"/>
            <w:tcBorders>
              <w:top w:val="nil"/>
              <w:bottom w:val="nil"/>
            </w:tcBorders>
            <w:shd w:val="clear" w:color="auto" w:fill="auto"/>
          </w:tcPr>
          <w:p w14:paraId="18627471" w14:textId="77777777" w:rsidR="002D08FF" w:rsidRPr="00B542DF" w:rsidRDefault="002D08FF" w:rsidP="002D08FF">
            <w:pPr>
              <w:tabs>
                <w:tab w:val="decimal" w:pos="882"/>
              </w:tabs>
              <w:spacing w:line="380" w:lineRule="exact"/>
              <w:ind w:left="-18"/>
              <w:rPr>
                <w:rFonts w:asciiTheme="majorBidi" w:hAnsiTheme="majorBidi" w:cstheme="majorBidi"/>
                <w:sz w:val="28"/>
                <w:szCs w:val="28"/>
              </w:rPr>
            </w:pPr>
          </w:p>
        </w:tc>
        <w:tc>
          <w:tcPr>
            <w:tcW w:w="1260" w:type="dxa"/>
            <w:tcBorders>
              <w:top w:val="nil"/>
              <w:bottom w:val="nil"/>
            </w:tcBorders>
            <w:shd w:val="clear" w:color="auto" w:fill="auto"/>
            <w:vAlign w:val="bottom"/>
          </w:tcPr>
          <w:p w14:paraId="2F17DF25" w14:textId="0255A54A" w:rsidR="002D08FF" w:rsidRPr="007E13F9" w:rsidRDefault="002D08FF" w:rsidP="002D08FF">
            <w:pPr>
              <w:tabs>
                <w:tab w:val="decimal" w:pos="954"/>
              </w:tabs>
              <w:ind w:hanging="216"/>
              <w:jc w:val="right"/>
              <w:rPr>
                <w:rFonts w:asciiTheme="majorBidi" w:hAnsiTheme="majorBidi" w:cstheme="majorBidi"/>
                <w:spacing w:val="-4"/>
                <w:sz w:val="28"/>
                <w:szCs w:val="28"/>
              </w:rPr>
            </w:pPr>
            <w:r w:rsidRPr="00A84AA1">
              <w:rPr>
                <w:rFonts w:asciiTheme="majorBidi" w:hAnsiTheme="majorBidi" w:cstheme="majorBidi"/>
                <w:spacing w:val="-4"/>
                <w:sz w:val="28"/>
                <w:szCs w:val="28"/>
              </w:rPr>
              <w:t>12,996</w:t>
            </w:r>
          </w:p>
        </w:tc>
      </w:tr>
      <w:tr w:rsidR="002D08FF" w:rsidRPr="00B542DF" w14:paraId="33725D86" w14:textId="77777777" w:rsidTr="00AB0B17">
        <w:tblPrEx>
          <w:tblLook w:val="0000" w:firstRow="0" w:lastRow="0" w:firstColumn="0" w:lastColumn="0" w:noHBand="0" w:noVBand="0"/>
        </w:tblPrEx>
        <w:tc>
          <w:tcPr>
            <w:tcW w:w="4212" w:type="dxa"/>
            <w:tcBorders>
              <w:top w:val="nil"/>
              <w:left w:val="nil"/>
              <w:bottom w:val="nil"/>
              <w:right w:val="nil"/>
            </w:tcBorders>
            <w:vAlign w:val="bottom"/>
          </w:tcPr>
          <w:p w14:paraId="31513A18" w14:textId="4449A42A" w:rsidR="002D08FF" w:rsidRPr="00526B0C" w:rsidRDefault="007E02AE" w:rsidP="007E02AE">
            <w:pPr>
              <w:tabs>
                <w:tab w:val="left" w:pos="1440"/>
              </w:tabs>
              <w:spacing w:line="380" w:lineRule="exact"/>
              <w:ind w:left="312" w:hanging="180"/>
              <w:rPr>
                <w:rFonts w:asciiTheme="majorBidi" w:hAnsiTheme="majorBidi" w:cstheme="majorBidi"/>
                <w:b/>
                <w:bCs/>
                <w:sz w:val="28"/>
                <w:szCs w:val="28"/>
              </w:rPr>
            </w:pPr>
            <w:r>
              <w:rPr>
                <w:rFonts w:asciiTheme="majorBidi" w:hAnsiTheme="majorBidi" w:cstheme="majorBidi"/>
                <w:sz w:val="28"/>
                <w:szCs w:val="28"/>
              </w:rPr>
              <w:t>B</w:t>
            </w:r>
            <w:r w:rsidRPr="000A6C2F">
              <w:rPr>
                <w:rFonts w:asciiTheme="majorBidi" w:hAnsiTheme="majorBidi" w:cstheme="majorBidi"/>
                <w:sz w:val="28"/>
                <w:szCs w:val="28"/>
              </w:rPr>
              <w:t xml:space="preserve">elow-market interest rates on payable </w:t>
            </w:r>
            <w:r>
              <w:rPr>
                <w:rFonts w:asciiTheme="majorBidi" w:hAnsiTheme="majorBidi" w:cstheme="majorBidi"/>
                <w:sz w:val="28"/>
                <w:szCs w:val="28"/>
              </w:rPr>
              <w:br/>
            </w:r>
            <w:r w:rsidRPr="000A6C2F">
              <w:rPr>
                <w:rFonts w:asciiTheme="majorBidi" w:hAnsiTheme="majorBidi" w:cstheme="majorBidi"/>
                <w:sz w:val="28"/>
                <w:szCs w:val="28"/>
              </w:rPr>
              <w:t>of purchase of assets</w:t>
            </w:r>
            <w:r>
              <w:rPr>
                <w:rFonts w:asciiTheme="majorBidi" w:hAnsiTheme="majorBidi" w:cstheme="majorBidi"/>
                <w:sz w:val="28"/>
                <w:szCs w:val="28"/>
              </w:rPr>
              <w:t xml:space="preserve"> </w:t>
            </w:r>
            <w:r w:rsidRPr="00FC60DF">
              <w:rPr>
                <w:rFonts w:asciiTheme="majorBidi" w:hAnsiTheme="majorBidi" w:cstheme="majorBidi" w:hint="cs"/>
                <w:sz w:val="28"/>
                <w:szCs w:val="28"/>
              </w:rPr>
              <w:t>-</w:t>
            </w:r>
            <w:r>
              <w:rPr>
                <w:rFonts w:asciiTheme="majorBidi" w:hAnsiTheme="majorBidi" w:cstheme="majorBidi"/>
                <w:sz w:val="28"/>
                <w:szCs w:val="28"/>
              </w:rPr>
              <w:t xml:space="preserve"> related party</w:t>
            </w:r>
          </w:p>
        </w:tc>
        <w:tc>
          <w:tcPr>
            <w:tcW w:w="1260" w:type="dxa"/>
            <w:tcBorders>
              <w:top w:val="nil"/>
              <w:left w:val="nil"/>
              <w:bottom w:val="nil"/>
            </w:tcBorders>
            <w:shd w:val="clear" w:color="auto" w:fill="auto"/>
            <w:vAlign w:val="bottom"/>
          </w:tcPr>
          <w:p w14:paraId="142E8622" w14:textId="2AEB8B32" w:rsidR="002D08FF" w:rsidRPr="00526B0C" w:rsidRDefault="002D08FF" w:rsidP="002D08FF">
            <w:pPr>
              <w:pBdr>
                <w:bottom w:val="single" w:sz="4" w:space="1" w:color="auto"/>
              </w:pBdr>
              <w:tabs>
                <w:tab w:val="decimal" w:pos="954"/>
              </w:tabs>
              <w:ind w:hanging="216"/>
              <w:jc w:val="right"/>
              <w:rPr>
                <w:rFonts w:asciiTheme="majorBidi" w:hAnsiTheme="majorBidi" w:cstheme="majorBidi"/>
                <w:b/>
                <w:bCs/>
                <w:spacing w:val="-4"/>
                <w:sz w:val="28"/>
                <w:szCs w:val="28"/>
              </w:rPr>
            </w:pPr>
            <w:r w:rsidRPr="00336E07">
              <w:rPr>
                <w:rFonts w:asciiTheme="majorBidi" w:hAnsiTheme="majorBidi"/>
                <w:sz w:val="28"/>
                <w:szCs w:val="28"/>
              </w:rPr>
              <w:t>7,473</w:t>
            </w:r>
          </w:p>
        </w:tc>
        <w:tc>
          <w:tcPr>
            <w:tcW w:w="90" w:type="dxa"/>
            <w:tcBorders>
              <w:top w:val="nil"/>
              <w:bottom w:val="nil"/>
            </w:tcBorders>
            <w:shd w:val="clear" w:color="auto" w:fill="auto"/>
          </w:tcPr>
          <w:p w14:paraId="57DC90E7" w14:textId="77777777" w:rsidR="002D08FF" w:rsidRPr="00526B0C" w:rsidRDefault="002D08FF" w:rsidP="002D08FF">
            <w:pPr>
              <w:tabs>
                <w:tab w:val="decimal" w:pos="882"/>
              </w:tabs>
              <w:spacing w:line="380" w:lineRule="exact"/>
              <w:ind w:left="-18"/>
              <w:rPr>
                <w:rFonts w:asciiTheme="majorBidi" w:hAnsiTheme="majorBidi" w:cstheme="majorBidi"/>
                <w:b/>
                <w:bCs/>
                <w:sz w:val="28"/>
                <w:szCs w:val="28"/>
              </w:rPr>
            </w:pPr>
          </w:p>
        </w:tc>
        <w:tc>
          <w:tcPr>
            <w:tcW w:w="1170" w:type="dxa"/>
            <w:tcBorders>
              <w:top w:val="nil"/>
              <w:bottom w:val="nil"/>
            </w:tcBorders>
            <w:shd w:val="clear" w:color="auto" w:fill="auto"/>
            <w:vAlign w:val="bottom"/>
          </w:tcPr>
          <w:p w14:paraId="43AFE3DB" w14:textId="2C54648B" w:rsidR="002D08FF" w:rsidRPr="00526B0C" w:rsidRDefault="00885799" w:rsidP="00885799">
            <w:pPr>
              <w:pBdr>
                <w:bottom w:val="single" w:sz="4" w:space="1" w:color="auto"/>
              </w:pBdr>
              <w:tabs>
                <w:tab w:val="decimal" w:pos="954"/>
              </w:tabs>
              <w:ind w:hanging="216"/>
              <w:rPr>
                <w:rFonts w:asciiTheme="majorBidi" w:hAnsiTheme="majorBidi" w:cstheme="majorBidi"/>
                <w:b/>
                <w:bCs/>
                <w:spacing w:val="-4"/>
                <w:sz w:val="28"/>
                <w:szCs w:val="28"/>
              </w:rPr>
            </w:pPr>
            <w:r w:rsidRPr="00960DC5">
              <w:rPr>
                <w:rFonts w:asciiTheme="majorBidi" w:hAnsiTheme="majorBidi" w:cstheme="majorBidi"/>
                <w:spacing w:val="-4"/>
                <w:sz w:val="28"/>
                <w:szCs w:val="28"/>
              </w:rPr>
              <w:t>-</w:t>
            </w:r>
          </w:p>
        </w:tc>
        <w:tc>
          <w:tcPr>
            <w:tcW w:w="90" w:type="dxa"/>
            <w:tcBorders>
              <w:top w:val="nil"/>
              <w:bottom w:val="nil"/>
            </w:tcBorders>
            <w:shd w:val="clear" w:color="auto" w:fill="auto"/>
          </w:tcPr>
          <w:p w14:paraId="4DC51EA7" w14:textId="77777777" w:rsidR="002D08FF" w:rsidRPr="00526B0C" w:rsidRDefault="002D08FF" w:rsidP="002D08FF">
            <w:pPr>
              <w:tabs>
                <w:tab w:val="decimal" w:pos="882"/>
              </w:tabs>
              <w:spacing w:line="380" w:lineRule="exact"/>
              <w:ind w:left="-18"/>
              <w:rPr>
                <w:rFonts w:asciiTheme="majorBidi" w:hAnsiTheme="majorBidi" w:cstheme="majorBidi"/>
                <w:b/>
                <w:bCs/>
                <w:sz w:val="28"/>
                <w:szCs w:val="28"/>
              </w:rPr>
            </w:pPr>
          </w:p>
        </w:tc>
        <w:tc>
          <w:tcPr>
            <w:tcW w:w="1260" w:type="dxa"/>
            <w:tcBorders>
              <w:top w:val="nil"/>
              <w:bottom w:val="nil"/>
            </w:tcBorders>
            <w:shd w:val="clear" w:color="auto" w:fill="auto"/>
            <w:vAlign w:val="bottom"/>
          </w:tcPr>
          <w:p w14:paraId="1E35BB32" w14:textId="29847B9D" w:rsidR="002D08FF" w:rsidRPr="00885799" w:rsidRDefault="002D08FF" w:rsidP="002D08FF">
            <w:pPr>
              <w:pBdr>
                <w:bottom w:val="single" w:sz="4" w:space="1" w:color="auto"/>
              </w:pBdr>
              <w:tabs>
                <w:tab w:val="decimal" w:pos="954"/>
              </w:tabs>
              <w:ind w:hanging="216"/>
              <w:jc w:val="right"/>
              <w:rPr>
                <w:rFonts w:asciiTheme="majorBidi" w:hAnsiTheme="majorBidi" w:cstheme="majorBidi"/>
                <w:spacing w:val="-4"/>
                <w:sz w:val="28"/>
                <w:szCs w:val="28"/>
              </w:rPr>
            </w:pPr>
            <w:r w:rsidRPr="00885799">
              <w:rPr>
                <w:rFonts w:asciiTheme="majorBidi" w:hAnsiTheme="majorBidi" w:cstheme="majorBidi"/>
                <w:spacing w:val="-4"/>
                <w:sz w:val="28"/>
                <w:szCs w:val="28"/>
              </w:rPr>
              <w:t>7,473</w:t>
            </w:r>
          </w:p>
        </w:tc>
        <w:tc>
          <w:tcPr>
            <w:tcW w:w="90" w:type="dxa"/>
            <w:tcBorders>
              <w:top w:val="nil"/>
            </w:tcBorders>
            <w:shd w:val="clear" w:color="auto" w:fill="auto"/>
          </w:tcPr>
          <w:p w14:paraId="0E5B2E6E" w14:textId="77777777" w:rsidR="002D08FF" w:rsidRPr="00526B0C" w:rsidRDefault="002D08FF" w:rsidP="002D08FF">
            <w:pPr>
              <w:tabs>
                <w:tab w:val="decimal" w:pos="882"/>
              </w:tabs>
              <w:spacing w:line="380" w:lineRule="exact"/>
              <w:ind w:left="-18"/>
              <w:rPr>
                <w:rFonts w:asciiTheme="majorBidi" w:hAnsiTheme="majorBidi" w:cstheme="majorBidi"/>
                <w:b/>
                <w:bCs/>
                <w:sz w:val="28"/>
                <w:szCs w:val="28"/>
              </w:rPr>
            </w:pPr>
          </w:p>
        </w:tc>
        <w:tc>
          <w:tcPr>
            <w:tcW w:w="1260" w:type="dxa"/>
            <w:tcBorders>
              <w:top w:val="nil"/>
              <w:bottom w:val="nil"/>
            </w:tcBorders>
            <w:shd w:val="clear" w:color="auto" w:fill="auto"/>
            <w:vAlign w:val="bottom"/>
          </w:tcPr>
          <w:p w14:paraId="5B10ED74" w14:textId="2AB2BDE8" w:rsidR="002D08FF" w:rsidRPr="00526B0C" w:rsidRDefault="002D08FF" w:rsidP="00885799">
            <w:pPr>
              <w:pBdr>
                <w:bottom w:val="single" w:sz="4" w:space="1" w:color="auto"/>
              </w:pBdr>
              <w:tabs>
                <w:tab w:val="decimal" w:pos="954"/>
              </w:tabs>
              <w:ind w:hanging="216"/>
              <w:rPr>
                <w:rFonts w:asciiTheme="majorBidi" w:hAnsiTheme="majorBidi" w:cstheme="majorBidi"/>
                <w:b/>
                <w:bCs/>
                <w:spacing w:val="-4"/>
                <w:sz w:val="28"/>
                <w:szCs w:val="28"/>
              </w:rPr>
            </w:pPr>
            <w:r w:rsidRPr="00A84AA1">
              <w:rPr>
                <w:rFonts w:asciiTheme="majorBidi" w:hAnsiTheme="majorBidi" w:cstheme="majorBidi"/>
                <w:spacing w:val="-4"/>
                <w:sz w:val="28"/>
                <w:szCs w:val="28"/>
              </w:rPr>
              <w:t>-</w:t>
            </w:r>
          </w:p>
        </w:tc>
      </w:tr>
      <w:tr w:rsidR="002D08FF" w:rsidRPr="00B542DF" w14:paraId="2C509197" w14:textId="77777777" w:rsidTr="00AB0B17">
        <w:tblPrEx>
          <w:tblLook w:val="0000" w:firstRow="0" w:lastRow="0" w:firstColumn="0" w:lastColumn="0" w:noHBand="0" w:noVBand="0"/>
        </w:tblPrEx>
        <w:tc>
          <w:tcPr>
            <w:tcW w:w="4212" w:type="dxa"/>
            <w:tcBorders>
              <w:top w:val="nil"/>
              <w:left w:val="nil"/>
              <w:bottom w:val="nil"/>
              <w:right w:val="nil"/>
            </w:tcBorders>
            <w:vAlign w:val="bottom"/>
          </w:tcPr>
          <w:p w14:paraId="23680363" w14:textId="77777777" w:rsidR="002D08FF" w:rsidRPr="00526B0C" w:rsidRDefault="002D08FF" w:rsidP="002D08FF">
            <w:pPr>
              <w:tabs>
                <w:tab w:val="left" w:pos="567"/>
                <w:tab w:val="left" w:pos="1134"/>
                <w:tab w:val="decimal" w:pos="1212"/>
                <w:tab w:val="left" w:pos="1701"/>
              </w:tabs>
              <w:spacing w:line="380" w:lineRule="exact"/>
              <w:rPr>
                <w:rFonts w:asciiTheme="majorBidi" w:hAnsiTheme="majorBidi" w:cstheme="majorBidi"/>
                <w:b/>
                <w:bCs/>
                <w:sz w:val="28"/>
                <w:szCs w:val="28"/>
              </w:rPr>
            </w:pPr>
            <w:r w:rsidRPr="00526B0C">
              <w:rPr>
                <w:rFonts w:asciiTheme="majorBidi" w:hAnsiTheme="majorBidi" w:cstheme="majorBidi"/>
                <w:b/>
                <w:bCs/>
                <w:sz w:val="28"/>
                <w:szCs w:val="28"/>
              </w:rPr>
              <w:t>Total</w:t>
            </w:r>
          </w:p>
        </w:tc>
        <w:tc>
          <w:tcPr>
            <w:tcW w:w="1260" w:type="dxa"/>
            <w:tcBorders>
              <w:top w:val="nil"/>
              <w:left w:val="nil"/>
              <w:bottom w:val="nil"/>
            </w:tcBorders>
            <w:shd w:val="clear" w:color="auto" w:fill="auto"/>
            <w:vAlign w:val="bottom"/>
          </w:tcPr>
          <w:p w14:paraId="6856A815" w14:textId="438F3E5D" w:rsidR="002D08FF" w:rsidRPr="00AB0B17" w:rsidRDefault="000B4A2F" w:rsidP="002D08FF">
            <w:pPr>
              <w:pBdr>
                <w:bottom w:val="single" w:sz="4" w:space="1" w:color="auto"/>
              </w:pBdr>
              <w:tabs>
                <w:tab w:val="decimal" w:pos="954"/>
              </w:tabs>
              <w:ind w:hanging="216"/>
              <w:jc w:val="right"/>
              <w:rPr>
                <w:rFonts w:asciiTheme="majorBidi" w:hAnsiTheme="majorBidi" w:cstheme="majorBidi"/>
                <w:b/>
                <w:bCs/>
                <w:spacing w:val="-4"/>
                <w:sz w:val="28"/>
                <w:szCs w:val="28"/>
              </w:rPr>
            </w:pPr>
            <w:r w:rsidRPr="00D80F51">
              <w:rPr>
                <w:rFonts w:asciiTheme="majorBidi" w:hAnsiTheme="majorBidi" w:cstheme="majorBidi"/>
                <w:b/>
                <w:bCs/>
                <w:spacing w:val="-4"/>
                <w:sz w:val="28"/>
                <w:szCs w:val="28"/>
              </w:rPr>
              <w:t>272,09</w:t>
            </w:r>
            <w:r>
              <w:rPr>
                <w:rFonts w:asciiTheme="majorBidi" w:hAnsiTheme="majorBidi" w:cstheme="majorBidi"/>
                <w:b/>
                <w:bCs/>
                <w:spacing w:val="-4"/>
                <w:sz w:val="28"/>
                <w:szCs w:val="28"/>
              </w:rPr>
              <w:t>3</w:t>
            </w:r>
          </w:p>
        </w:tc>
        <w:tc>
          <w:tcPr>
            <w:tcW w:w="90" w:type="dxa"/>
            <w:tcBorders>
              <w:top w:val="nil"/>
              <w:bottom w:val="nil"/>
            </w:tcBorders>
            <w:shd w:val="clear" w:color="auto" w:fill="auto"/>
          </w:tcPr>
          <w:p w14:paraId="471D328C" w14:textId="77777777" w:rsidR="002D08FF" w:rsidRPr="00AB0B17" w:rsidRDefault="002D08FF" w:rsidP="002D08FF">
            <w:pPr>
              <w:tabs>
                <w:tab w:val="decimal" w:pos="882"/>
              </w:tabs>
              <w:spacing w:line="380" w:lineRule="exact"/>
              <w:ind w:left="-18"/>
              <w:rPr>
                <w:rFonts w:asciiTheme="majorBidi" w:hAnsiTheme="majorBidi" w:cstheme="majorBidi"/>
                <w:b/>
                <w:bCs/>
                <w:sz w:val="28"/>
                <w:szCs w:val="28"/>
              </w:rPr>
            </w:pPr>
          </w:p>
        </w:tc>
        <w:tc>
          <w:tcPr>
            <w:tcW w:w="1170" w:type="dxa"/>
            <w:tcBorders>
              <w:top w:val="nil"/>
              <w:bottom w:val="nil"/>
            </w:tcBorders>
            <w:shd w:val="clear" w:color="auto" w:fill="auto"/>
            <w:vAlign w:val="bottom"/>
          </w:tcPr>
          <w:p w14:paraId="5F7B1388" w14:textId="5692BC8A" w:rsidR="002D08FF" w:rsidRPr="00AB0B17" w:rsidRDefault="00AB2026" w:rsidP="002D08FF">
            <w:pPr>
              <w:pBdr>
                <w:bottom w:val="single" w:sz="4" w:space="1" w:color="auto"/>
              </w:pBdr>
              <w:tabs>
                <w:tab w:val="decimal" w:pos="954"/>
              </w:tabs>
              <w:ind w:hanging="216"/>
              <w:jc w:val="right"/>
              <w:rPr>
                <w:rFonts w:asciiTheme="majorBidi" w:hAnsiTheme="majorBidi" w:cstheme="majorBidi"/>
                <w:b/>
                <w:bCs/>
                <w:spacing w:val="-4"/>
                <w:sz w:val="28"/>
                <w:szCs w:val="28"/>
              </w:rPr>
            </w:pPr>
            <w:r w:rsidRPr="009C120E">
              <w:rPr>
                <w:rFonts w:asciiTheme="majorBidi" w:hAnsiTheme="majorBidi" w:cstheme="majorBidi"/>
                <w:b/>
                <w:bCs/>
                <w:spacing w:val="-4"/>
                <w:sz w:val="28"/>
                <w:szCs w:val="28"/>
              </w:rPr>
              <w:t>201,727</w:t>
            </w:r>
          </w:p>
        </w:tc>
        <w:tc>
          <w:tcPr>
            <w:tcW w:w="90" w:type="dxa"/>
            <w:tcBorders>
              <w:top w:val="nil"/>
              <w:bottom w:val="nil"/>
            </w:tcBorders>
            <w:shd w:val="clear" w:color="auto" w:fill="auto"/>
          </w:tcPr>
          <w:p w14:paraId="1E796DCE" w14:textId="77777777" w:rsidR="002D08FF" w:rsidRPr="00AB0B17" w:rsidRDefault="002D08FF" w:rsidP="002D08FF">
            <w:pPr>
              <w:tabs>
                <w:tab w:val="decimal" w:pos="882"/>
              </w:tabs>
              <w:spacing w:line="380" w:lineRule="exact"/>
              <w:ind w:left="-18"/>
              <w:rPr>
                <w:rFonts w:asciiTheme="majorBidi" w:hAnsiTheme="majorBidi" w:cstheme="majorBidi"/>
                <w:b/>
                <w:bCs/>
                <w:sz w:val="28"/>
                <w:szCs w:val="28"/>
              </w:rPr>
            </w:pPr>
          </w:p>
        </w:tc>
        <w:tc>
          <w:tcPr>
            <w:tcW w:w="1260" w:type="dxa"/>
            <w:tcBorders>
              <w:top w:val="nil"/>
              <w:bottom w:val="nil"/>
            </w:tcBorders>
            <w:shd w:val="clear" w:color="auto" w:fill="auto"/>
            <w:vAlign w:val="bottom"/>
          </w:tcPr>
          <w:p w14:paraId="0FA92373" w14:textId="4B94EE1E" w:rsidR="002D08FF" w:rsidRPr="00AB0B17" w:rsidRDefault="0041786B" w:rsidP="002D08FF">
            <w:pPr>
              <w:pBdr>
                <w:bottom w:val="single" w:sz="4" w:space="1" w:color="auto"/>
              </w:pBdr>
              <w:tabs>
                <w:tab w:val="decimal" w:pos="954"/>
              </w:tabs>
              <w:ind w:hanging="216"/>
              <w:jc w:val="right"/>
              <w:rPr>
                <w:rFonts w:asciiTheme="majorBidi" w:hAnsiTheme="majorBidi" w:cstheme="majorBidi"/>
                <w:b/>
                <w:bCs/>
                <w:spacing w:val="-4"/>
                <w:sz w:val="28"/>
                <w:szCs w:val="28"/>
              </w:rPr>
            </w:pPr>
            <w:r w:rsidRPr="00B512E5">
              <w:rPr>
                <w:rFonts w:asciiTheme="majorBidi" w:hAnsiTheme="majorBidi" w:cstheme="majorBidi"/>
                <w:b/>
                <w:bCs/>
                <w:spacing w:val="-4"/>
                <w:sz w:val="28"/>
                <w:szCs w:val="28"/>
              </w:rPr>
              <w:t>233,130</w:t>
            </w:r>
          </w:p>
        </w:tc>
        <w:tc>
          <w:tcPr>
            <w:tcW w:w="90" w:type="dxa"/>
            <w:tcBorders>
              <w:top w:val="nil"/>
            </w:tcBorders>
            <w:shd w:val="clear" w:color="auto" w:fill="auto"/>
          </w:tcPr>
          <w:p w14:paraId="656ACCF9" w14:textId="77777777" w:rsidR="002D08FF" w:rsidRPr="00526B0C" w:rsidRDefault="002D08FF" w:rsidP="002D08FF">
            <w:pPr>
              <w:tabs>
                <w:tab w:val="decimal" w:pos="882"/>
              </w:tabs>
              <w:spacing w:line="380" w:lineRule="exact"/>
              <w:ind w:left="-18"/>
              <w:rPr>
                <w:rFonts w:asciiTheme="majorBidi" w:hAnsiTheme="majorBidi" w:cstheme="majorBidi"/>
                <w:b/>
                <w:bCs/>
                <w:sz w:val="28"/>
                <w:szCs w:val="28"/>
              </w:rPr>
            </w:pPr>
          </w:p>
        </w:tc>
        <w:tc>
          <w:tcPr>
            <w:tcW w:w="1260" w:type="dxa"/>
            <w:tcBorders>
              <w:top w:val="nil"/>
              <w:bottom w:val="nil"/>
            </w:tcBorders>
            <w:shd w:val="clear" w:color="auto" w:fill="auto"/>
            <w:vAlign w:val="bottom"/>
          </w:tcPr>
          <w:p w14:paraId="66C19A7D" w14:textId="0B7ABB66" w:rsidR="002D08FF" w:rsidRPr="00526B0C" w:rsidRDefault="002D08FF" w:rsidP="002D08FF">
            <w:pPr>
              <w:pBdr>
                <w:bottom w:val="single" w:sz="4" w:space="1" w:color="auto"/>
              </w:pBdr>
              <w:tabs>
                <w:tab w:val="decimal" w:pos="954"/>
              </w:tabs>
              <w:ind w:hanging="216"/>
              <w:jc w:val="right"/>
              <w:rPr>
                <w:rFonts w:asciiTheme="majorBidi" w:hAnsiTheme="majorBidi" w:cstheme="majorBidi"/>
                <w:b/>
                <w:bCs/>
                <w:spacing w:val="-4"/>
                <w:sz w:val="28"/>
                <w:szCs w:val="28"/>
              </w:rPr>
            </w:pPr>
            <w:r w:rsidRPr="00D47FAC">
              <w:rPr>
                <w:rFonts w:asciiTheme="majorBidi" w:hAnsiTheme="majorBidi" w:cstheme="majorBidi"/>
                <w:b/>
                <w:bCs/>
                <w:spacing w:val="-4"/>
                <w:sz w:val="28"/>
                <w:szCs w:val="28"/>
              </w:rPr>
              <w:t>159,680</w:t>
            </w:r>
          </w:p>
        </w:tc>
      </w:tr>
      <w:tr w:rsidR="00B014E6" w:rsidRPr="00B542DF" w14:paraId="0B03D2D0" w14:textId="77777777" w:rsidTr="00F313D1">
        <w:tblPrEx>
          <w:tblLook w:val="0000" w:firstRow="0" w:lastRow="0" w:firstColumn="0" w:lastColumn="0" w:noHBand="0" w:noVBand="0"/>
        </w:tblPrEx>
        <w:trPr>
          <w:trHeight w:val="180"/>
        </w:trPr>
        <w:tc>
          <w:tcPr>
            <w:tcW w:w="4212" w:type="dxa"/>
            <w:tcBorders>
              <w:top w:val="nil"/>
              <w:left w:val="nil"/>
              <w:right w:val="nil"/>
            </w:tcBorders>
            <w:vAlign w:val="bottom"/>
          </w:tcPr>
          <w:p w14:paraId="29EE2214" w14:textId="77777777" w:rsidR="00B014E6" w:rsidRPr="00B542DF" w:rsidRDefault="00B014E6" w:rsidP="004C7B3A">
            <w:pPr>
              <w:tabs>
                <w:tab w:val="left" w:pos="567"/>
                <w:tab w:val="left" w:pos="1134"/>
                <w:tab w:val="left" w:pos="1701"/>
              </w:tabs>
              <w:spacing w:line="380" w:lineRule="exact"/>
              <w:rPr>
                <w:rFonts w:asciiTheme="majorBidi" w:hAnsiTheme="majorBidi" w:cstheme="majorBidi"/>
                <w:b/>
                <w:bCs/>
                <w:sz w:val="28"/>
                <w:szCs w:val="28"/>
              </w:rPr>
            </w:pPr>
            <w:r w:rsidRPr="00B542DF">
              <w:rPr>
                <w:rFonts w:asciiTheme="majorBidi" w:hAnsiTheme="majorBidi" w:cstheme="majorBidi"/>
                <w:b/>
                <w:bCs/>
                <w:sz w:val="28"/>
                <w:szCs w:val="28"/>
              </w:rPr>
              <w:t>Deferred tax liabilities</w:t>
            </w:r>
            <w:r w:rsidRPr="00780319">
              <w:rPr>
                <w:rFonts w:asciiTheme="majorBidi" w:hAnsiTheme="majorBidi" w:cstheme="majorBidi"/>
                <w:b/>
                <w:bCs/>
                <w:sz w:val="28"/>
                <w:szCs w:val="28"/>
              </w:rPr>
              <w:t xml:space="preserve"> </w:t>
            </w:r>
          </w:p>
        </w:tc>
        <w:tc>
          <w:tcPr>
            <w:tcW w:w="1260" w:type="dxa"/>
            <w:tcBorders>
              <w:top w:val="nil"/>
              <w:left w:val="nil"/>
            </w:tcBorders>
            <w:shd w:val="clear" w:color="auto" w:fill="auto"/>
            <w:vAlign w:val="bottom"/>
          </w:tcPr>
          <w:p w14:paraId="2F9E1309" w14:textId="77777777" w:rsidR="00B014E6" w:rsidRPr="007E13F9" w:rsidRDefault="00B014E6" w:rsidP="007E13F9">
            <w:pPr>
              <w:tabs>
                <w:tab w:val="decimal" w:pos="954"/>
              </w:tabs>
              <w:ind w:hanging="216"/>
              <w:jc w:val="right"/>
              <w:rPr>
                <w:rFonts w:asciiTheme="majorBidi" w:hAnsiTheme="majorBidi" w:cstheme="majorBidi"/>
                <w:spacing w:val="-4"/>
                <w:sz w:val="28"/>
                <w:szCs w:val="28"/>
              </w:rPr>
            </w:pPr>
          </w:p>
        </w:tc>
        <w:tc>
          <w:tcPr>
            <w:tcW w:w="90" w:type="dxa"/>
            <w:tcBorders>
              <w:top w:val="nil"/>
            </w:tcBorders>
            <w:shd w:val="clear" w:color="auto" w:fill="auto"/>
          </w:tcPr>
          <w:p w14:paraId="73E7FC0B" w14:textId="77777777" w:rsidR="00B014E6" w:rsidRPr="00B542DF" w:rsidRDefault="00B014E6" w:rsidP="004C7B3A">
            <w:pPr>
              <w:tabs>
                <w:tab w:val="decimal" w:pos="882"/>
              </w:tabs>
              <w:spacing w:line="380" w:lineRule="exact"/>
              <w:ind w:left="-18"/>
              <w:rPr>
                <w:rFonts w:asciiTheme="majorBidi" w:hAnsiTheme="majorBidi" w:cstheme="majorBidi"/>
                <w:sz w:val="28"/>
                <w:szCs w:val="28"/>
              </w:rPr>
            </w:pPr>
          </w:p>
        </w:tc>
        <w:tc>
          <w:tcPr>
            <w:tcW w:w="1170" w:type="dxa"/>
            <w:tcBorders>
              <w:top w:val="nil"/>
            </w:tcBorders>
            <w:shd w:val="clear" w:color="auto" w:fill="auto"/>
            <w:vAlign w:val="bottom"/>
          </w:tcPr>
          <w:p w14:paraId="5E4D1BD5" w14:textId="7FC6423C" w:rsidR="00B014E6" w:rsidRPr="007E13F9" w:rsidRDefault="00B014E6" w:rsidP="007E13F9">
            <w:pPr>
              <w:tabs>
                <w:tab w:val="decimal" w:pos="954"/>
              </w:tabs>
              <w:ind w:hanging="216"/>
              <w:jc w:val="right"/>
              <w:rPr>
                <w:rFonts w:asciiTheme="majorBidi" w:hAnsiTheme="majorBidi" w:cstheme="majorBidi"/>
                <w:spacing w:val="-4"/>
                <w:sz w:val="28"/>
                <w:szCs w:val="28"/>
              </w:rPr>
            </w:pPr>
          </w:p>
        </w:tc>
        <w:tc>
          <w:tcPr>
            <w:tcW w:w="90" w:type="dxa"/>
            <w:tcBorders>
              <w:top w:val="nil"/>
            </w:tcBorders>
            <w:shd w:val="clear" w:color="auto" w:fill="auto"/>
          </w:tcPr>
          <w:p w14:paraId="3D127D87" w14:textId="77777777" w:rsidR="00B014E6" w:rsidRPr="00B542DF" w:rsidRDefault="00B014E6" w:rsidP="004C7B3A">
            <w:pPr>
              <w:tabs>
                <w:tab w:val="decimal" w:pos="882"/>
              </w:tabs>
              <w:spacing w:line="380" w:lineRule="exact"/>
              <w:ind w:left="-18"/>
              <w:rPr>
                <w:rFonts w:asciiTheme="majorBidi" w:hAnsiTheme="majorBidi" w:cstheme="majorBidi"/>
                <w:sz w:val="28"/>
                <w:szCs w:val="28"/>
              </w:rPr>
            </w:pPr>
          </w:p>
        </w:tc>
        <w:tc>
          <w:tcPr>
            <w:tcW w:w="1260" w:type="dxa"/>
            <w:tcBorders>
              <w:top w:val="nil"/>
            </w:tcBorders>
            <w:shd w:val="clear" w:color="auto" w:fill="auto"/>
            <w:vAlign w:val="bottom"/>
          </w:tcPr>
          <w:p w14:paraId="4F3192DE" w14:textId="3C630062" w:rsidR="00B014E6" w:rsidRPr="007E13F9" w:rsidRDefault="00B014E6" w:rsidP="007E13F9">
            <w:pPr>
              <w:tabs>
                <w:tab w:val="decimal" w:pos="954"/>
              </w:tabs>
              <w:ind w:hanging="216"/>
              <w:jc w:val="right"/>
              <w:rPr>
                <w:rFonts w:asciiTheme="majorBidi" w:hAnsiTheme="majorBidi" w:cstheme="majorBidi"/>
                <w:spacing w:val="-4"/>
                <w:sz w:val="28"/>
                <w:szCs w:val="28"/>
              </w:rPr>
            </w:pPr>
          </w:p>
        </w:tc>
        <w:tc>
          <w:tcPr>
            <w:tcW w:w="90" w:type="dxa"/>
            <w:tcBorders>
              <w:top w:val="nil"/>
            </w:tcBorders>
            <w:shd w:val="clear" w:color="auto" w:fill="auto"/>
          </w:tcPr>
          <w:p w14:paraId="22E22882" w14:textId="77777777" w:rsidR="00B014E6" w:rsidRPr="00B542DF" w:rsidRDefault="00B014E6" w:rsidP="004C7B3A">
            <w:pPr>
              <w:tabs>
                <w:tab w:val="decimal" w:pos="882"/>
              </w:tabs>
              <w:spacing w:line="380" w:lineRule="exact"/>
              <w:ind w:left="-18"/>
              <w:rPr>
                <w:rFonts w:asciiTheme="majorBidi" w:hAnsiTheme="majorBidi" w:cstheme="majorBidi"/>
                <w:sz w:val="28"/>
                <w:szCs w:val="28"/>
              </w:rPr>
            </w:pPr>
          </w:p>
        </w:tc>
        <w:tc>
          <w:tcPr>
            <w:tcW w:w="1260" w:type="dxa"/>
            <w:tcBorders>
              <w:top w:val="nil"/>
            </w:tcBorders>
            <w:shd w:val="clear" w:color="auto" w:fill="auto"/>
            <w:vAlign w:val="bottom"/>
          </w:tcPr>
          <w:p w14:paraId="3BDC3C58" w14:textId="5038820E" w:rsidR="00B014E6" w:rsidRPr="007E13F9" w:rsidRDefault="00B014E6" w:rsidP="007E13F9">
            <w:pPr>
              <w:tabs>
                <w:tab w:val="decimal" w:pos="954"/>
              </w:tabs>
              <w:ind w:hanging="216"/>
              <w:jc w:val="right"/>
              <w:rPr>
                <w:rFonts w:asciiTheme="majorBidi" w:hAnsiTheme="majorBidi" w:cstheme="majorBidi"/>
                <w:spacing w:val="-4"/>
                <w:sz w:val="28"/>
                <w:szCs w:val="28"/>
              </w:rPr>
            </w:pPr>
          </w:p>
        </w:tc>
      </w:tr>
      <w:tr w:rsidR="00F313D1" w:rsidRPr="00B542DF" w14:paraId="14F09E07" w14:textId="77777777" w:rsidTr="00F313D1">
        <w:tblPrEx>
          <w:tblLook w:val="0000" w:firstRow="0" w:lastRow="0" w:firstColumn="0" w:lastColumn="0" w:noHBand="0" w:noVBand="0"/>
        </w:tblPrEx>
        <w:trPr>
          <w:trHeight w:val="99"/>
        </w:trPr>
        <w:tc>
          <w:tcPr>
            <w:tcW w:w="4212" w:type="dxa"/>
            <w:tcBorders>
              <w:top w:val="nil"/>
              <w:left w:val="nil"/>
              <w:right w:val="nil"/>
            </w:tcBorders>
          </w:tcPr>
          <w:p w14:paraId="795B3C61" w14:textId="62A3764B" w:rsidR="00F313D1" w:rsidRPr="00B542DF" w:rsidRDefault="000C500A" w:rsidP="000C500A">
            <w:pPr>
              <w:tabs>
                <w:tab w:val="left" w:pos="1440"/>
              </w:tabs>
              <w:spacing w:line="380" w:lineRule="exact"/>
              <w:ind w:left="312" w:hanging="180"/>
              <w:rPr>
                <w:rFonts w:asciiTheme="majorBidi" w:hAnsiTheme="majorBidi" w:cstheme="majorBidi"/>
                <w:sz w:val="28"/>
                <w:szCs w:val="28"/>
              </w:rPr>
            </w:pPr>
            <w:r w:rsidRPr="000C500A">
              <w:rPr>
                <w:rFonts w:asciiTheme="majorBidi" w:hAnsiTheme="majorBidi" w:cstheme="majorBidi"/>
                <w:sz w:val="28"/>
                <w:szCs w:val="28"/>
              </w:rPr>
              <w:t>Right-of-use assets</w:t>
            </w:r>
          </w:p>
        </w:tc>
        <w:tc>
          <w:tcPr>
            <w:tcW w:w="1260" w:type="dxa"/>
            <w:tcBorders>
              <w:top w:val="nil"/>
              <w:left w:val="nil"/>
            </w:tcBorders>
            <w:shd w:val="clear" w:color="auto" w:fill="auto"/>
            <w:vAlign w:val="bottom"/>
          </w:tcPr>
          <w:p w14:paraId="3C28463B" w14:textId="6786A8DC" w:rsidR="00F313D1" w:rsidRPr="00A84AA1" w:rsidRDefault="00F313D1" w:rsidP="00F313D1">
            <w:pPr>
              <w:tabs>
                <w:tab w:val="decimal" w:pos="954"/>
              </w:tabs>
              <w:ind w:hanging="216"/>
              <w:jc w:val="right"/>
              <w:rPr>
                <w:rFonts w:asciiTheme="majorBidi" w:hAnsiTheme="majorBidi" w:cstheme="majorBidi"/>
                <w:spacing w:val="-4"/>
                <w:sz w:val="28"/>
                <w:szCs w:val="28"/>
              </w:rPr>
            </w:pPr>
            <w:r w:rsidRPr="00F313D1">
              <w:rPr>
                <w:rFonts w:asciiTheme="majorBidi" w:hAnsiTheme="majorBidi" w:cstheme="majorBidi"/>
                <w:spacing w:val="-4"/>
                <w:sz w:val="28"/>
                <w:szCs w:val="28"/>
              </w:rPr>
              <w:t>(93,268)</w:t>
            </w:r>
          </w:p>
        </w:tc>
        <w:tc>
          <w:tcPr>
            <w:tcW w:w="90" w:type="dxa"/>
            <w:tcBorders>
              <w:top w:val="nil"/>
            </w:tcBorders>
            <w:shd w:val="clear" w:color="auto" w:fill="auto"/>
          </w:tcPr>
          <w:p w14:paraId="701B1BF9" w14:textId="77777777" w:rsidR="00F313D1" w:rsidRPr="004023FB" w:rsidRDefault="00F313D1" w:rsidP="00F313D1">
            <w:pPr>
              <w:tabs>
                <w:tab w:val="decimal" w:pos="882"/>
              </w:tabs>
              <w:spacing w:line="380" w:lineRule="exact"/>
              <w:ind w:left="-18"/>
              <w:rPr>
                <w:rFonts w:asciiTheme="majorBidi" w:hAnsiTheme="majorBidi" w:cstheme="majorBidi"/>
                <w:spacing w:val="-4"/>
                <w:sz w:val="28"/>
                <w:szCs w:val="28"/>
              </w:rPr>
            </w:pPr>
          </w:p>
        </w:tc>
        <w:tc>
          <w:tcPr>
            <w:tcW w:w="1170" w:type="dxa"/>
            <w:tcBorders>
              <w:top w:val="nil"/>
            </w:tcBorders>
            <w:shd w:val="clear" w:color="auto" w:fill="auto"/>
            <w:vAlign w:val="bottom"/>
          </w:tcPr>
          <w:p w14:paraId="5B0D17CA" w14:textId="0672D740" w:rsidR="00F313D1" w:rsidRPr="00A84AA1" w:rsidRDefault="00F313D1" w:rsidP="00F313D1">
            <w:pPr>
              <w:tabs>
                <w:tab w:val="decimal" w:pos="954"/>
              </w:tabs>
              <w:ind w:hanging="216"/>
              <w:jc w:val="right"/>
              <w:rPr>
                <w:rFonts w:asciiTheme="majorBidi" w:hAnsiTheme="majorBidi" w:cstheme="majorBidi"/>
                <w:spacing w:val="-4"/>
                <w:sz w:val="28"/>
                <w:szCs w:val="28"/>
              </w:rPr>
            </w:pPr>
            <w:r w:rsidRPr="00ED662D">
              <w:rPr>
                <w:rFonts w:asciiTheme="majorBidi" w:hAnsiTheme="majorBidi" w:cstheme="majorBidi"/>
                <w:spacing w:val="-4"/>
                <w:sz w:val="28"/>
                <w:szCs w:val="28"/>
              </w:rPr>
              <w:t>(98,931)</w:t>
            </w:r>
          </w:p>
        </w:tc>
        <w:tc>
          <w:tcPr>
            <w:tcW w:w="90" w:type="dxa"/>
            <w:tcBorders>
              <w:top w:val="nil"/>
            </w:tcBorders>
            <w:shd w:val="clear" w:color="auto" w:fill="auto"/>
          </w:tcPr>
          <w:p w14:paraId="205695CC" w14:textId="77777777" w:rsidR="00F313D1" w:rsidRPr="004023FB" w:rsidRDefault="00F313D1" w:rsidP="00F313D1">
            <w:pPr>
              <w:tabs>
                <w:tab w:val="decimal" w:pos="882"/>
              </w:tabs>
              <w:spacing w:line="380" w:lineRule="exact"/>
              <w:ind w:left="-18"/>
              <w:rPr>
                <w:rFonts w:asciiTheme="majorBidi" w:hAnsiTheme="majorBidi" w:cstheme="majorBidi"/>
                <w:spacing w:val="-4"/>
                <w:sz w:val="28"/>
                <w:szCs w:val="28"/>
              </w:rPr>
            </w:pPr>
          </w:p>
        </w:tc>
        <w:tc>
          <w:tcPr>
            <w:tcW w:w="1260" w:type="dxa"/>
            <w:tcBorders>
              <w:top w:val="nil"/>
            </w:tcBorders>
            <w:shd w:val="clear" w:color="auto" w:fill="auto"/>
            <w:vAlign w:val="bottom"/>
          </w:tcPr>
          <w:p w14:paraId="34BD7ECA" w14:textId="5F69A73C" w:rsidR="00F313D1" w:rsidRPr="00A84AA1" w:rsidRDefault="00F313D1" w:rsidP="00F313D1">
            <w:pPr>
              <w:tabs>
                <w:tab w:val="decimal" w:pos="954"/>
              </w:tabs>
              <w:ind w:hanging="216"/>
              <w:jc w:val="right"/>
              <w:rPr>
                <w:rFonts w:asciiTheme="majorBidi" w:hAnsiTheme="majorBidi" w:cstheme="majorBidi"/>
                <w:spacing w:val="-4"/>
                <w:sz w:val="28"/>
                <w:szCs w:val="28"/>
              </w:rPr>
            </w:pPr>
            <w:r w:rsidRPr="00F313D1">
              <w:rPr>
                <w:rFonts w:asciiTheme="majorBidi" w:hAnsiTheme="majorBidi" w:cstheme="majorBidi"/>
                <w:spacing w:val="-4"/>
                <w:sz w:val="28"/>
                <w:szCs w:val="28"/>
              </w:rPr>
              <w:t>(87,147)</w:t>
            </w:r>
          </w:p>
        </w:tc>
        <w:tc>
          <w:tcPr>
            <w:tcW w:w="90" w:type="dxa"/>
            <w:tcBorders>
              <w:top w:val="nil"/>
            </w:tcBorders>
            <w:shd w:val="clear" w:color="auto" w:fill="auto"/>
          </w:tcPr>
          <w:p w14:paraId="64B5D064" w14:textId="77777777" w:rsidR="00F313D1" w:rsidRPr="004023FB" w:rsidRDefault="00F313D1" w:rsidP="00F313D1">
            <w:pPr>
              <w:tabs>
                <w:tab w:val="decimal" w:pos="882"/>
              </w:tabs>
              <w:spacing w:line="380" w:lineRule="exact"/>
              <w:ind w:left="-18"/>
              <w:rPr>
                <w:rFonts w:asciiTheme="majorBidi" w:hAnsiTheme="majorBidi" w:cstheme="majorBidi"/>
                <w:spacing w:val="-4"/>
                <w:sz w:val="28"/>
                <w:szCs w:val="28"/>
              </w:rPr>
            </w:pPr>
          </w:p>
        </w:tc>
        <w:tc>
          <w:tcPr>
            <w:tcW w:w="1260" w:type="dxa"/>
            <w:tcBorders>
              <w:top w:val="nil"/>
            </w:tcBorders>
            <w:shd w:val="clear" w:color="auto" w:fill="auto"/>
            <w:vAlign w:val="bottom"/>
          </w:tcPr>
          <w:p w14:paraId="2E087155" w14:textId="18BAC5FF" w:rsidR="00F313D1" w:rsidRPr="00A84AA1" w:rsidRDefault="00F313D1" w:rsidP="00F313D1">
            <w:pPr>
              <w:tabs>
                <w:tab w:val="decimal" w:pos="954"/>
              </w:tabs>
              <w:ind w:hanging="216"/>
              <w:jc w:val="right"/>
              <w:rPr>
                <w:rFonts w:asciiTheme="majorBidi" w:hAnsiTheme="majorBidi" w:cstheme="majorBidi"/>
                <w:spacing w:val="-4"/>
                <w:sz w:val="28"/>
                <w:szCs w:val="28"/>
              </w:rPr>
            </w:pPr>
            <w:r w:rsidRPr="00ED662D">
              <w:rPr>
                <w:rFonts w:asciiTheme="majorBidi" w:hAnsiTheme="majorBidi" w:cstheme="majorBidi"/>
                <w:spacing w:val="-4"/>
                <w:sz w:val="28"/>
                <w:szCs w:val="28"/>
              </w:rPr>
              <w:t>(92,</w:t>
            </w:r>
            <w:r w:rsidRPr="00F313D1">
              <w:rPr>
                <w:rFonts w:asciiTheme="majorBidi" w:hAnsiTheme="majorBidi" w:cstheme="majorBidi"/>
                <w:spacing w:val="-4"/>
                <w:sz w:val="28"/>
                <w:szCs w:val="28"/>
              </w:rPr>
              <w:t>582</w:t>
            </w:r>
            <w:r w:rsidRPr="00ED662D">
              <w:rPr>
                <w:rFonts w:asciiTheme="majorBidi" w:hAnsiTheme="majorBidi" w:cstheme="majorBidi"/>
                <w:spacing w:val="-4"/>
                <w:sz w:val="28"/>
                <w:szCs w:val="28"/>
              </w:rPr>
              <w:t>)</w:t>
            </w:r>
          </w:p>
        </w:tc>
      </w:tr>
      <w:tr w:rsidR="00F313D1" w:rsidRPr="00B542DF" w14:paraId="4618145A" w14:textId="77777777" w:rsidTr="00F313D1">
        <w:tblPrEx>
          <w:tblLook w:val="0000" w:firstRow="0" w:lastRow="0" w:firstColumn="0" w:lastColumn="0" w:noHBand="0" w:noVBand="0"/>
        </w:tblPrEx>
        <w:trPr>
          <w:trHeight w:val="99"/>
        </w:trPr>
        <w:tc>
          <w:tcPr>
            <w:tcW w:w="4212" w:type="dxa"/>
            <w:tcBorders>
              <w:top w:val="nil"/>
              <w:left w:val="nil"/>
              <w:right w:val="nil"/>
            </w:tcBorders>
            <w:vAlign w:val="bottom"/>
          </w:tcPr>
          <w:p w14:paraId="09DCF10E" w14:textId="6C4347A4" w:rsidR="00F313D1" w:rsidRPr="00B542DF" w:rsidRDefault="00355115" w:rsidP="00F313D1">
            <w:pPr>
              <w:tabs>
                <w:tab w:val="left" w:pos="1440"/>
              </w:tabs>
              <w:spacing w:line="380" w:lineRule="exact"/>
              <w:ind w:left="312" w:hanging="180"/>
              <w:rPr>
                <w:rFonts w:asciiTheme="majorBidi" w:hAnsiTheme="majorBidi" w:cstheme="majorBidi"/>
                <w:sz w:val="28"/>
                <w:szCs w:val="28"/>
              </w:rPr>
            </w:pPr>
            <w:r w:rsidRPr="00B542DF">
              <w:rPr>
                <w:rFonts w:asciiTheme="majorBidi" w:hAnsiTheme="majorBidi" w:cstheme="majorBidi"/>
                <w:sz w:val="28"/>
                <w:szCs w:val="28"/>
              </w:rPr>
              <w:t>Debentures costs for extension maturity date</w:t>
            </w:r>
          </w:p>
        </w:tc>
        <w:tc>
          <w:tcPr>
            <w:tcW w:w="1260" w:type="dxa"/>
            <w:tcBorders>
              <w:top w:val="nil"/>
              <w:left w:val="nil"/>
            </w:tcBorders>
            <w:shd w:val="clear" w:color="auto" w:fill="auto"/>
            <w:vAlign w:val="bottom"/>
          </w:tcPr>
          <w:p w14:paraId="7C186240" w14:textId="56A770B2" w:rsidR="00F313D1" w:rsidRPr="00A84AA1" w:rsidRDefault="00F313D1" w:rsidP="00F313D1">
            <w:pPr>
              <w:tabs>
                <w:tab w:val="decimal" w:pos="954"/>
              </w:tabs>
              <w:ind w:hanging="216"/>
              <w:jc w:val="right"/>
              <w:rPr>
                <w:rFonts w:asciiTheme="majorBidi" w:hAnsiTheme="majorBidi" w:cstheme="majorBidi"/>
                <w:spacing w:val="-4"/>
                <w:sz w:val="28"/>
                <w:szCs w:val="28"/>
              </w:rPr>
            </w:pPr>
            <w:r w:rsidRPr="00F313D1">
              <w:rPr>
                <w:rFonts w:asciiTheme="majorBidi" w:hAnsiTheme="majorBidi" w:cstheme="majorBidi"/>
                <w:spacing w:val="-4"/>
                <w:sz w:val="28"/>
                <w:szCs w:val="28"/>
              </w:rPr>
              <w:t xml:space="preserve"> (2,939)</w:t>
            </w:r>
          </w:p>
        </w:tc>
        <w:tc>
          <w:tcPr>
            <w:tcW w:w="90" w:type="dxa"/>
            <w:tcBorders>
              <w:top w:val="nil"/>
            </w:tcBorders>
            <w:shd w:val="clear" w:color="auto" w:fill="auto"/>
          </w:tcPr>
          <w:p w14:paraId="4E7E377C" w14:textId="77777777" w:rsidR="00F313D1" w:rsidRPr="004023FB" w:rsidRDefault="00F313D1" w:rsidP="00F313D1">
            <w:pPr>
              <w:tabs>
                <w:tab w:val="decimal" w:pos="882"/>
              </w:tabs>
              <w:spacing w:line="380" w:lineRule="exact"/>
              <w:ind w:left="-18"/>
              <w:rPr>
                <w:rFonts w:asciiTheme="majorBidi" w:hAnsiTheme="majorBidi" w:cstheme="majorBidi"/>
                <w:spacing w:val="-4"/>
                <w:sz w:val="28"/>
                <w:szCs w:val="28"/>
              </w:rPr>
            </w:pPr>
          </w:p>
        </w:tc>
        <w:tc>
          <w:tcPr>
            <w:tcW w:w="1170" w:type="dxa"/>
            <w:tcBorders>
              <w:top w:val="nil"/>
            </w:tcBorders>
            <w:shd w:val="clear" w:color="auto" w:fill="auto"/>
            <w:vAlign w:val="bottom"/>
          </w:tcPr>
          <w:p w14:paraId="5B236670" w14:textId="027F899E" w:rsidR="00F313D1" w:rsidRPr="00A84AA1" w:rsidRDefault="00F313D1" w:rsidP="00885799">
            <w:pPr>
              <w:tabs>
                <w:tab w:val="decimal" w:pos="954"/>
              </w:tabs>
              <w:ind w:hanging="216"/>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Borders>
              <w:top w:val="nil"/>
            </w:tcBorders>
            <w:shd w:val="clear" w:color="auto" w:fill="auto"/>
          </w:tcPr>
          <w:p w14:paraId="781DC115" w14:textId="77777777" w:rsidR="00F313D1" w:rsidRPr="004023FB" w:rsidRDefault="00F313D1" w:rsidP="00F313D1">
            <w:pPr>
              <w:tabs>
                <w:tab w:val="decimal" w:pos="882"/>
              </w:tabs>
              <w:spacing w:line="380" w:lineRule="exact"/>
              <w:ind w:left="-18"/>
              <w:rPr>
                <w:rFonts w:asciiTheme="majorBidi" w:hAnsiTheme="majorBidi" w:cstheme="majorBidi"/>
                <w:spacing w:val="-4"/>
                <w:sz w:val="28"/>
                <w:szCs w:val="28"/>
              </w:rPr>
            </w:pPr>
          </w:p>
        </w:tc>
        <w:tc>
          <w:tcPr>
            <w:tcW w:w="1260" w:type="dxa"/>
            <w:tcBorders>
              <w:top w:val="nil"/>
            </w:tcBorders>
            <w:shd w:val="clear" w:color="auto" w:fill="auto"/>
            <w:vAlign w:val="bottom"/>
          </w:tcPr>
          <w:p w14:paraId="28854023" w14:textId="73418CF9" w:rsidR="00F313D1" w:rsidRPr="00A84AA1" w:rsidRDefault="00F313D1" w:rsidP="00F313D1">
            <w:pPr>
              <w:tabs>
                <w:tab w:val="decimal" w:pos="954"/>
              </w:tabs>
              <w:ind w:hanging="216"/>
              <w:jc w:val="right"/>
              <w:rPr>
                <w:rFonts w:asciiTheme="majorBidi" w:hAnsiTheme="majorBidi" w:cstheme="majorBidi"/>
                <w:spacing w:val="-4"/>
                <w:sz w:val="28"/>
                <w:szCs w:val="28"/>
              </w:rPr>
            </w:pPr>
            <w:r w:rsidRPr="00F313D1">
              <w:rPr>
                <w:rFonts w:asciiTheme="majorBidi" w:hAnsiTheme="majorBidi" w:cstheme="majorBidi"/>
                <w:spacing w:val="-4"/>
                <w:sz w:val="28"/>
                <w:szCs w:val="28"/>
              </w:rPr>
              <w:t>(2,939)</w:t>
            </w:r>
          </w:p>
        </w:tc>
        <w:tc>
          <w:tcPr>
            <w:tcW w:w="90" w:type="dxa"/>
            <w:tcBorders>
              <w:top w:val="nil"/>
            </w:tcBorders>
            <w:shd w:val="clear" w:color="auto" w:fill="auto"/>
          </w:tcPr>
          <w:p w14:paraId="1AFA3BC9" w14:textId="77777777" w:rsidR="00F313D1" w:rsidRPr="004023FB" w:rsidRDefault="00F313D1" w:rsidP="00F313D1">
            <w:pPr>
              <w:tabs>
                <w:tab w:val="decimal" w:pos="882"/>
              </w:tabs>
              <w:spacing w:line="380" w:lineRule="exact"/>
              <w:ind w:left="-18"/>
              <w:rPr>
                <w:rFonts w:asciiTheme="majorBidi" w:hAnsiTheme="majorBidi" w:cstheme="majorBidi"/>
                <w:spacing w:val="-4"/>
                <w:sz w:val="28"/>
                <w:szCs w:val="28"/>
              </w:rPr>
            </w:pPr>
          </w:p>
        </w:tc>
        <w:tc>
          <w:tcPr>
            <w:tcW w:w="1260" w:type="dxa"/>
            <w:tcBorders>
              <w:top w:val="nil"/>
            </w:tcBorders>
            <w:shd w:val="clear" w:color="auto" w:fill="auto"/>
            <w:vAlign w:val="bottom"/>
          </w:tcPr>
          <w:p w14:paraId="0CD442EC" w14:textId="504A95B6" w:rsidR="00F313D1" w:rsidRPr="00A84AA1" w:rsidRDefault="00F313D1" w:rsidP="00885799">
            <w:pPr>
              <w:tabs>
                <w:tab w:val="decimal" w:pos="954"/>
              </w:tabs>
              <w:ind w:hanging="216"/>
              <w:rPr>
                <w:rFonts w:asciiTheme="majorBidi" w:hAnsiTheme="majorBidi" w:cstheme="majorBidi"/>
                <w:spacing w:val="-4"/>
                <w:sz w:val="28"/>
                <w:szCs w:val="28"/>
              </w:rPr>
            </w:pPr>
            <w:r w:rsidRPr="00A84AA1">
              <w:rPr>
                <w:rFonts w:asciiTheme="majorBidi" w:hAnsiTheme="majorBidi" w:cstheme="majorBidi"/>
                <w:spacing w:val="-4"/>
                <w:sz w:val="28"/>
                <w:szCs w:val="28"/>
              </w:rPr>
              <w:t>-</w:t>
            </w:r>
          </w:p>
        </w:tc>
      </w:tr>
      <w:tr w:rsidR="00F313D1" w:rsidRPr="00B542DF" w14:paraId="6229E080" w14:textId="77777777" w:rsidTr="00F313D1">
        <w:tblPrEx>
          <w:tblLook w:val="0000" w:firstRow="0" w:lastRow="0" w:firstColumn="0" w:lastColumn="0" w:noHBand="0" w:noVBand="0"/>
        </w:tblPrEx>
        <w:trPr>
          <w:trHeight w:val="180"/>
        </w:trPr>
        <w:tc>
          <w:tcPr>
            <w:tcW w:w="4212" w:type="dxa"/>
            <w:tcBorders>
              <w:top w:val="nil"/>
              <w:left w:val="nil"/>
              <w:bottom w:val="nil"/>
              <w:right w:val="nil"/>
            </w:tcBorders>
            <w:vAlign w:val="bottom"/>
          </w:tcPr>
          <w:p w14:paraId="7AD6AFAD" w14:textId="11FAA520" w:rsidR="00F313D1" w:rsidRPr="00AB2026" w:rsidRDefault="00F313D1" w:rsidP="00F313D1">
            <w:pPr>
              <w:tabs>
                <w:tab w:val="left" w:pos="567"/>
                <w:tab w:val="left" w:pos="1134"/>
                <w:tab w:val="left" w:pos="1701"/>
              </w:tabs>
              <w:spacing w:line="380" w:lineRule="exact"/>
              <w:rPr>
                <w:rFonts w:asciiTheme="majorBidi" w:hAnsiTheme="majorBidi" w:cstheme="majorBidi"/>
                <w:b/>
                <w:bCs/>
                <w:sz w:val="28"/>
                <w:szCs w:val="28"/>
              </w:rPr>
            </w:pPr>
            <w:r w:rsidRPr="00AB2026">
              <w:rPr>
                <w:rFonts w:asciiTheme="majorBidi" w:hAnsiTheme="majorBidi" w:cstheme="majorBidi"/>
                <w:b/>
                <w:bCs/>
                <w:sz w:val="28"/>
                <w:szCs w:val="28"/>
              </w:rPr>
              <w:t>Total</w:t>
            </w:r>
          </w:p>
        </w:tc>
        <w:tc>
          <w:tcPr>
            <w:tcW w:w="1260" w:type="dxa"/>
            <w:tcBorders>
              <w:top w:val="single" w:sz="4" w:space="0" w:color="auto"/>
              <w:left w:val="nil"/>
              <w:bottom w:val="single" w:sz="4" w:space="0" w:color="auto"/>
            </w:tcBorders>
            <w:shd w:val="clear" w:color="auto" w:fill="auto"/>
            <w:vAlign w:val="bottom"/>
          </w:tcPr>
          <w:p w14:paraId="191E6C20" w14:textId="0E1C3DD0" w:rsidR="00F313D1" w:rsidRPr="00AB2026" w:rsidRDefault="00F313D1" w:rsidP="00F313D1">
            <w:pPr>
              <w:tabs>
                <w:tab w:val="decimal" w:pos="954"/>
              </w:tabs>
              <w:ind w:hanging="216"/>
              <w:jc w:val="right"/>
              <w:rPr>
                <w:rFonts w:asciiTheme="majorBidi" w:hAnsiTheme="majorBidi" w:cstheme="majorBidi"/>
                <w:b/>
                <w:bCs/>
                <w:spacing w:val="-4"/>
                <w:sz w:val="28"/>
                <w:szCs w:val="28"/>
              </w:rPr>
            </w:pPr>
            <w:r w:rsidRPr="00AB2026">
              <w:rPr>
                <w:rFonts w:asciiTheme="majorBidi" w:hAnsiTheme="majorBidi" w:cstheme="majorBidi"/>
                <w:b/>
                <w:bCs/>
                <w:spacing w:val="-4"/>
                <w:sz w:val="28"/>
                <w:szCs w:val="28"/>
              </w:rPr>
              <w:t>(96,207)</w:t>
            </w:r>
          </w:p>
        </w:tc>
        <w:tc>
          <w:tcPr>
            <w:tcW w:w="90" w:type="dxa"/>
            <w:tcBorders>
              <w:top w:val="nil"/>
            </w:tcBorders>
            <w:shd w:val="clear" w:color="auto" w:fill="auto"/>
          </w:tcPr>
          <w:p w14:paraId="3F26B4A8" w14:textId="77777777" w:rsidR="00F313D1" w:rsidRPr="00AB2026" w:rsidRDefault="00F313D1" w:rsidP="00F313D1">
            <w:pPr>
              <w:tabs>
                <w:tab w:val="decimal" w:pos="882"/>
              </w:tabs>
              <w:spacing w:line="380" w:lineRule="exact"/>
              <w:ind w:left="-18"/>
              <w:rPr>
                <w:rFonts w:asciiTheme="majorBidi" w:hAnsiTheme="majorBidi" w:cstheme="majorBidi"/>
                <w:b/>
                <w:bCs/>
                <w:spacing w:val="-4"/>
                <w:sz w:val="28"/>
                <w:szCs w:val="28"/>
              </w:rPr>
            </w:pPr>
          </w:p>
        </w:tc>
        <w:tc>
          <w:tcPr>
            <w:tcW w:w="1170" w:type="dxa"/>
            <w:tcBorders>
              <w:top w:val="single" w:sz="4" w:space="0" w:color="auto"/>
              <w:bottom w:val="single" w:sz="4" w:space="0" w:color="auto"/>
            </w:tcBorders>
            <w:shd w:val="clear" w:color="auto" w:fill="auto"/>
            <w:vAlign w:val="bottom"/>
          </w:tcPr>
          <w:p w14:paraId="4AED713D" w14:textId="33938C8D" w:rsidR="00F313D1" w:rsidRPr="00AB2026" w:rsidRDefault="00F313D1" w:rsidP="00F313D1">
            <w:pPr>
              <w:tabs>
                <w:tab w:val="decimal" w:pos="954"/>
              </w:tabs>
              <w:ind w:hanging="216"/>
              <w:jc w:val="right"/>
              <w:rPr>
                <w:rFonts w:asciiTheme="majorBidi" w:hAnsiTheme="majorBidi" w:cstheme="majorBidi"/>
                <w:b/>
                <w:bCs/>
                <w:spacing w:val="-4"/>
                <w:sz w:val="28"/>
                <w:szCs w:val="28"/>
              </w:rPr>
            </w:pPr>
            <w:r w:rsidRPr="00AB2026">
              <w:rPr>
                <w:rFonts w:asciiTheme="majorBidi" w:hAnsiTheme="majorBidi" w:cstheme="majorBidi"/>
                <w:b/>
                <w:bCs/>
                <w:spacing w:val="-4"/>
                <w:sz w:val="28"/>
                <w:szCs w:val="28"/>
              </w:rPr>
              <w:t>(98,931)</w:t>
            </w:r>
          </w:p>
        </w:tc>
        <w:tc>
          <w:tcPr>
            <w:tcW w:w="90" w:type="dxa"/>
            <w:tcBorders>
              <w:top w:val="nil"/>
            </w:tcBorders>
            <w:shd w:val="clear" w:color="auto" w:fill="auto"/>
          </w:tcPr>
          <w:p w14:paraId="121E13B2" w14:textId="77777777" w:rsidR="00F313D1" w:rsidRPr="00AB2026" w:rsidRDefault="00F313D1" w:rsidP="00F313D1">
            <w:pPr>
              <w:tabs>
                <w:tab w:val="decimal" w:pos="882"/>
              </w:tabs>
              <w:spacing w:line="380" w:lineRule="exact"/>
              <w:ind w:left="-18"/>
              <w:rPr>
                <w:rFonts w:asciiTheme="majorBidi" w:hAnsiTheme="majorBidi" w:cstheme="majorBidi"/>
                <w:b/>
                <w:bCs/>
                <w:spacing w:val="-4"/>
                <w:sz w:val="28"/>
                <w:szCs w:val="28"/>
              </w:rPr>
            </w:pPr>
          </w:p>
        </w:tc>
        <w:tc>
          <w:tcPr>
            <w:tcW w:w="1260" w:type="dxa"/>
            <w:tcBorders>
              <w:top w:val="single" w:sz="4" w:space="0" w:color="auto"/>
              <w:bottom w:val="single" w:sz="4" w:space="0" w:color="auto"/>
            </w:tcBorders>
            <w:shd w:val="clear" w:color="auto" w:fill="auto"/>
            <w:vAlign w:val="bottom"/>
          </w:tcPr>
          <w:p w14:paraId="26E641AC" w14:textId="4A488AC4" w:rsidR="00F313D1" w:rsidRPr="00AB2026" w:rsidRDefault="00F313D1" w:rsidP="00F313D1">
            <w:pPr>
              <w:tabs>
                <w:tab w:val="decimal" w:pos="954"/>
              </w:tabs>
              <w:ind w:hanging="216"/>
              <w:jc w:val="right"/>
              <w:rPr>
                <w:rFonts w:asciiTheme="majorBidi" w:hAnsiTheme="majorBidi" w:cstheme="majorBidi"/>
                <w:b/>
                <w:bCs/>
                <w:spacing w:val="-4"/>
                <w:sz w:val="28"/>
                <w:szCs w:val="28"/>
              </w:rPr>
            </w:pPr>
            <w:r w:rsidRPr="00AB2026">
              <w:rPr>
                <w:rFonts w:asciiTheme="majorBidi" w:hAnsiTheme="majorBidi" w:cstheme="majorBidi"/>
                <w:b/>
                <w:bCs/>
                <w:spacing w:val="-4"/>
                <w:sz w:val="28"/>
                <w:szCs w:val="28"/>
              </w:rPr>
              <w:t>(90,086)</w:t>
            </w:r>
          </w:p>
        </w:tc>
        <w:tc>
          <w:tcPr>
            <w:tcW w:w="90" w:type="dxa"/>
            <w:tcBorders>
              <w:top w:val="nil"/>
            </w:tcBorders>
            <w:shd w:val="clear" w:color="auto" w:fill="auto"/>
          </w:tcPr>
          <w:p w14:paraId="6A722B30" w14:textId="77777777" w:rsidR="00F313D1" w:rsidRPr="00AB2026" w:rsidRDefault="00F313D1" w:rsidP="00F313D1">
            <w:pPr>
              <w:tabs>
                <w:tab w:val="decimal" w:pos="882"/>
              </w:tabs>
              <w:spacing w:line="380" w:lineRule="exact"/>
              <w:ind w:left="-18"/>
              <w:rPr>
                <w:rFonts w:asciiTheme="majorBidi" w:hAnsiTheme="majorBidi" w:cstheme="majorBidi"/>
                <w:b/>
                <w:bCs/>
                <w:spacing w:val="-4"/>
                <w:sz w:val="28"/>
                <w:szCs w:val="28"/>
              </w:rPr>
            </w:pPr>
          </w:p>
        </w:tc>
        <w:tc>
          <w:tcPr>
            <w:tcW w:w="1260" w:type="dxa"/>
            <w:tcBorders>
              <w:top w:val="single" w:sz="4" w:space="0" w:color="auto"/>
              <w:bottom w:val="single" w:sz="4" w:space="0" w:color="auto"/>
            </w:tcBorders>
            <w:shd w:val="clear" w:color="auto" w:fill="auto"/>
            <w:vAlign w:val="bottom"/>
          </w:tcPr>
          <w:p w14:paraId="38EFCA1F" w14:textId="347B76D4" w:rsidR="00F313D1" w:rsidRPr="00AB2026" w:rsidRDefault="00F313D1" w:rsidP="00F313D1">
            <w:pPr>
              <w:tabs>
                <w:tab w:val="decimal" w:pos="954"/>
              </w:tabs>
              <w:ind w:hanging="216"/>
              <w:jc w:val="right"/>
              <w:rPr>
                <w:rFonts w:asciiTheme="majorBidi" w:hAnsiTheme="majorBidi" w:cstheme="majorBidi"/>
                <w:b/>
                <w:bCs/>
                <w:spacing w:val="-4"/>
                <w:sz w:val="28"/>
                <w:szCs w:val="28"/>
              </w:rPr>
            </w:pPr>
            <w:r w:rsidRPr="00AB2026">
              <w:rPr>
                <w:rFonts w:asciiTheme="majorBidi" w:hAnsiTheme="majorBidi" w:cstheme="majorBidi"/>
                <w:b/>
                <w:bCs/>
                <w:spacing w:val="-4"/>
                <w:sz w:val="28"/>
                <w:szCs w:val="28"/>
              </w:rPr>
              <w:t>(92,582)</w:t>
            </w:r>
          </w:p>
        </w:tc>
      </w:tr>
      <w:tr w:rsidR="00F313D1" w:rsidRPr="00B542DF" w14:paraId="7390AAB6" w14:textId="77777777" w:rsidTr="00F313D1">
        <w:tblPrEx>
          <w:tblLook w:val="0000" w:firstRow="0" w:lastRow="0" w:firstColumn="0" w:lastColumn="0" w:noHBand="0" w:noVBand="0"/>
        </w:tblPrEx>
        <w:trPr>
          <w:trHeight w:val="180"/>
        </w:trPr>
        <w:tc>
          <w:tcPr>
            <w:tcW w:w="4212" w:type="dxa"/>
            <w:tcBorders>
              <w:top w:val="nil"/>
              <w:left w:val="nil"/>
              <w:bottom w:val="nil"/>
              <w:right w:val="nil"/>
            </w:tcBorders>
            <w:vAlign w:val="bottom"/>
          </w:tcPr>
          <w:p w14:paraId="620FB1A3" w14:textId="579D6F33" w:rsidR="00F313D1" w:rsidRPr="00830E72" w:rsidRDefault="00F313D1" w:rsidP="00F313D1">
            <w:pPr>
              <w:tabs>
                <w:tab w:val="left" w:pos="567"/>
                <w:tab w:val="left" w:pos="1134"/>
                <w:tab w:val="left" w:pos="1701"/>
              </w:tabs>
              <w:spacing w:line="380" w:lineRule="exact"/>
              <w:rPr>
                <w:rFonts w:asciiTheme="majorBidi" w:hAnsiTheme="majorBidi" w:cstheme="majorBidi"/>
                <w:b/>
                <w:bCs/>
                <w:sz w:val="28"/>
                <w:szCs w:val="28"/>
              </w:rPr>
            </w:pPr>
            <w:r w:rsidRPr="00830E72">
              <w:rPr>
                <w:rFonts w:asciiTheme="majorBidi" w:hAnsiTheme="majorBidi" w:cstheme="majorBidi"/>
                <w:b/>
                <w:bCs/>
                <w:sz w:val="28"/>
                <w:szCs w:val="28"/>
              </w:rPr>
              <w:t>Deferred tax assets - net</w:t>
            </w:r>
          </w:p>
        </w:tc>
        <w:tc>
          <w:tcPr>
            <w:tcW w:w="1260" w:type="dxa"/>
            <w:tcBorders>
              <w:top w:val="single" w:sz="4" w:space="0" w:color="auto"/>
              <w:left w:val="nil"/>
              <w:bottom w:val="double" w:sz="4" w:space="0" w:color="auto"/>
            </w:tcBorders>
            <w:shd w:val="clear" w:color="auto" w:fill="auto"/>
            <w:vAlign w:val="bottom"/>
          </w:tcPr>
          <w:p w14:paraId="0F1E9F99" w14:textId="0AFBA9B5" w:rsidR="00F313D1" w:rsidRPr="00830E72" w:rsidRDefault="00350F6C" w:rsidP="00F313D1">
            <w:pPr>
              <w:tabs>
                <w:tab w:val="decimal" w:pos="954"/>
              </w:tabs>
              <w:ind w:hanging="216"/>
              <w:jc w:val="right"/>
              <w:rPr>
                <w:rFonts w:asciiTheme="majorBidi" w:hAnsiTheme="majorBidi" w:cstheme="majorBidi"/>
                <w:b/>
                <w:bCs/>
                <w:spacing w:val="-4"/>
                <w:sz w:val="28"/>
                <w:szCs w:val="28"/>
              </w:rPr>
            </w:pPr>
            <w:r w:rsidRPr="00245345">
              <w:rPr>
                <w:rFonts w:asciiTheme="majorBidi" w:hAnsiTheme="majorBidi" w:cstheme="majorBidi"/>
                <w:b/>
                <w:bCs/>
                <w:spacing w:val="-4"/>
                <w:sz w:val="28"/>
                <w:szCs w:val="28"/>
              </w:rPr>
              <w:t>175,88</w:t>
            </w:r>
            <w:r>
              <w:rPr>
                <w:rFonts w:asciiTheme="majorBidi" w:hAnsiTheme="majorBidi" w:cstheme="majorBidi"/>
                <w:b/>
                <w:bCs/>
                <w:spacing w:val="-4"/>
                <w:sz w:val="28"/>
                <w:szCs w:val="28"/>
              </w:rPr>
              <w:t>6</w:t>
            </w:r>
          </w:p>
        </w:tc>
        <w:tc>
          <w:tcPr>
            <w:tcW w:w="90" w:type="dxa"/>
            <w:tcBorders>
              <w:top w:val="nil"/>
            </w:tcBorders>
            <w:shd w:val="clear" w:color="auto" w:fill="auto"/>
          </w:tcPr>
          <w:p w14:paraId="24DD5AD8" w14:textId="77777777" w:rsidR="00F313D1" w:rsidRPr="00830E72" w:rsidRDefault="00F313D1" w:rsidP="00F313D1">
            <w:pPr>
              <w:tabs>
                <w:tab w:val="decimal" w:pos="882"/>
              </w:tabs>
              <w:spacing w:line="380" w:lineRule="exact"/>
              <w:ind w:left="-18"/>
              <w:rPr>
                <w:rFonts w:asciiTheme="majorBidi" w:hAnsiTheme="majorBidi" w:cstheme="majorBidi"/>
                <w:b/>
                <w:bCs/>
                <w:spacing w:val="-4"/>
                <w:sz w:val="28"/>
                <w:szCs w:val="28"/>
              </w:rPr>
            </w:pPr>
          </w:p>
        </w:tc>
        <w:tc>
          <w:tcPr>
            <w:tcW w:w="1170" w:type="dxa"/>
            <w:tcBorders>
              <w:top w:val="single" w:sz="4" w:space="0" w:color="auto"/>
              <w:bottom w:val="double" w:sz="4" w:space="0" w:color="auto"/>
            </w:tcBorders>
            <w:shd w:val="clear" w:color="auto" w:fill="auto"/>
            <w:vAlign w:val="bottom"/>
          </w:tcPr>
          <w:p w14:paraId="5AF2D507" w14:textId="5F2F7CE7" w:rsidR="00F313D1" w:rsidRPr="00830E72" w:rsidRDefault="00F313D1" w:rsidP="00F313D1">
            <w:pPr>
              <w:tabs>
                <w:tab w:val="decimal" w:pos="954"/>
              </w:tabs>
              <w:ind w:hanging="216"/>
              <w:jc w:val="right"/>
              <w:rPr>
                <w:rFonts w:asciiTheme="majorBidi" w:hAnsiTheme="majorBidi" w:cstheme="majorBidi"/>
                <w:b/>
                <w:bCs/>
                <w:spacing w:val="-4"/>
                <w:sz w:val="28"/>
                <w:szCs w:val="28"/>
              </w:rPr>
            </w:pPr>
            <w:r w:rsidRPr="00040D69">
              <w:rPr>
                <w:rFonts w:asciiTheme="majorBidi" w:hAnsiTheme="majorBidi" w:cstheme="majorBidi"/>
                <w:b/>
                <w:bCs/>
                <w:spacing w:val="-4"/>
                <w:sz w:val="28"/>
                <w:szCs w:val="28"/>
              </w:rPr>
              <w:t>102,796</w:t>
            </w:r>
          </w:p>
        </w:tc>
        <w:tc>
          <w:tcPr>
            <w:tcW w:w="90" w:type="dxa"/>
            <w:tcBorders>
              <w:top w:val="nil"/>
            </w:tcBorders>
            <w:shd w:val="clear" w:color="auto" w:fill="auto"/>
          </w:tcPr>
          <w:p w14:paraId="30E34F1A" w14:textId="77777777" w:rsidR="00F313D1" w:rsidRPr="00830E72" w:rsidRDefault="00F313D1" w:rsidP="00F313D1">
            <w:pPr>
              <w:tabs>
                <w:tab w:val="decimal" w:pos="882"/>
              </w:tabs>
              <w:spacing w:line="380" w:lineRule="exact"/>
              <w:ind w:left="-18"/>
              <w:rPr>
                <w:rFonts w:asciiTheme="majorBidi" w:hAnsiTheme="majorBidi" w:cstheme="majorBidi"/>
                <w:b/>
                <w:bCs/>
                <w:spacing w:val="-4"/>
                <w:sz w:val="28"/>
                <w:szCs w:val="28"/>
              </w:rPr>
            </w:pPr>
          </w:p>
        </w:tc>
        <w:tc>
          <w:tcPr>
            <w:tcW w:w="1260" w:type="dxa"/>
            <w:tcBorders>
              <w:top w:val="single" w:sz="4" w:space="0" w:color="auto"/>
              <w:bottom w:val="double" w:sz="4" w:space="0" w:color="auto"/>
            </w:tcBorders>
            <w:shd w:val="clear" w:color="auto" w:fill="auto"/>
            <w:vAlign w:val="bottom"/>
          </w:tcPr>
          <w:p w14:paraId="1B5E5EF5" w14:textId="0EFB1C2D" w:rsidR="00F313D1" w:rsidRPr="00830E72" w:rsidRDefault="006A5D6D" w:rsidP="00F313D1">
            <w:pPr>
              <w:tabs>
                <w:tab w:val="decimal" w:pos="954"/>
              </w:tabs>
              <w:ind w:hanging="216"/>
              <w:jc w:val="right"/>
              <w:rPr>
                <w:rFonts w:asciiTheme="majorBidi" w:hAnsiTheme="majorBidi" w:cstheme="majorBidi"/>
                <w:b/>
                <w:bCs/>
                <w:spacing w:val="-4"/>
                <w:sz w:val="28"/>
                <w:szCs w:val="28"/>
              </w:rPr>
            </w:pPr>
            <w:r w:rsidRPr="00D546BD">
              <w:rPr>
                <w:rFonts w:asciiTheme="majorBidi" w:hAnsiTheme="majorBidi" w:cstheme="majorBidi"/>
                <w:b/>
                <w:bCs/>
                <w:spacing w:val="-4"/>
                <w:sz w:val="28"/>
                <w:szCs w:val="28"/>
              </w:rPr>
              <w:t>143,044</w:t>
            </w:r>
          </w:p>
        </w:tc>
        <w:tc>
          <w:tcPr>
            <w:tcW w:w="90" w:type="dxa"/>
            <w:tcBorders>
              <w:top w:val="nil"/>
            </w:tcBorders>
            <w:shd w:val="clear" w:color="auto" w:fill="auto"/>
          </w:tcPr>
          <w:p w14:paraId="0E6D8D90" w14:textId="77777777" w:rsidR="00F313D1" w:rsidRPr="00830E72" w:rsidRDefault="00F313D1" w:rsidP="00F313D1">
            <w:pPr>
              <w:tabs>
                <w:tab w:val="decimal" w:pos="882"/>
              </w:tabs>
              <w:spacing w:line="380" w:lineRule="exact"/>
              <w:ind w:left="-18"/>
              <w:rPr>
                <w:rFonts w:asciiTheme="majorBidi" w:hAnsiTheme="majorBidi" w:cstheme="majorBidi"/>
                <w:b/>
                <w:bCs/>
                <w:spacing w:val="-4"/>
                <w:sz w:val="28"/>
                <w:szCs w:val="28"/>
              </w:rPr>
            </w:pPr>
          </w:p>
        </w:tc>
        <w:tc>
          <w:tcPr>
            <w:tcW w:w="1260" w:type="dxa"/>
            <w:tcBorders>
              <w:top w:val="single" w:sz="4" w:space="0" w:color="auto"/>
              <w:bottom w:val="double" w:sz="4" w:space="0" w:color="auto"/>
            </w:tcBorders>
            <w:shd w:val="clear" w:color="auto" w:fill="auto"/>
            <w:vAlign w:val="bottom"/>
          </w:tcPr>
          <w:p w14:paraId="1BDC7567" w14:textId="7FD6245D" w:rsidR="00F313D1" w:rsidRPr="00830E72" w:rsidRDefault="00F313D1" w:rsidP="00F313D1">
            <w:pPr>
              <w:tabs>
                <w:tab w:val="decimal" w:pos="954"/>
              </w:tabs>
              <w:ind w:hanging="216"/>
              <w:jc w:val="right"/>
              <w:rPr>
                <w:rFonts w:asciiTheme="majorBidi" w:hAnsiTheme="majorBidi" w:cstheme="majorBidi"/>
                <w:b/>
                <w:bCs/>
                <w:spacing w:val="-4"/>
                <w:sz w:val="28"/>
                <w:szCs w:val="28"/>
              </w:rPr>
            </w:pPr>
            <w:r w:rsidRPr="00040D69">
              <w:rPr>
                <w:rFonts w:asciiTheme="majorBidi" w:hAnsiTheme="majorBidi" w:cstheme="majorBidi"/>
                <w:b/>
                <w:bCs/>
                <w:spacing w:val="-4"/>
                <w:sz w:val="28"/>
                <w:szCs w:val="28"/>
              </w:rPr>
              <w:t>67,098</w:t>
            </w:r>
          </w:p>
        </w:tc>
      </w:tr>
    </w:tbl>
    <w:p w14:paraId="1AFFB80D" w14:textId="0317BAEF" w:rsidR="00DD6591" w:rsidRPr="00031191" w:rsidRDefault="00141CE4" w:rsidP="00141CE4">
      <w:pPr>
        <w:spacing w:before="240" w:after="120" w:line="380" w:lineRule="exact"/>
        <w:ind w:left="605" w:hanging="605"/>
        <w:jc w:val="thaiDistribute"/>
        <w:rPr>
          <w:rFonts w:asciiTheme="majorBidi" w:hAnsiTheme="majorBidi" w:cstheme="majorBidi"/>
          <w:sz w:val="28"/>
          <w:szCs w:val="28"/>
        </w:rPr>
      </w:pPr>
      <w:r w:rsidRPr="00B542DF">
        <w:rPr>
          <w:rFonts w:asciiTheme="majorBidi" w:hAnsiTheme="majorBidi" w:cstheme="majorBidi"/>
          <w:sz w:val="28"/>
          <w:szCs w:val="28"/>
        </w:rPr>
        <w:tab/>
      </w:r>
      <w:r w:rsidR="00EC2F70" w:rsidRPr="00B542DF">
        <w:rPr>
          <w:rFonts w:asciiTheme="majorBidi" w:hAnsiTheme="majorBidi" w:cstheme="majorBidi"/>
          <w:sz w:val="28"/>
          <w:szCs w:val="28"/>
        </w:rPr>
        <w:t xml:space="preserve">As at </w:t>
      </w:r>
      <w:r w:rsidR="00EA605F" w:rsidRPr="00B542DF">
        <w:rPr>
          <w:rFonts w:asciiTheme="majorBidi" w:hAnsiTheme="majorBidi" w:cstheme="majorBidi"/>
          <w:sz w:val="28"/>
          <w:szCs w:val="28"/>
        </w:rPr>
        <w:t>December</w:t>
      </w:r>
      <w:r w:rsidR="00953731">
        <w:rPr>
          <w:rFonts w:asciiTheme="majorBidi" w:hAnsiTheme="majorBidi" w:cstheme="majorBidi"/>
          <w:sz w:val="28"/>
          <w:szCs w:val="28"/>
        </w:rPr>
        <w:t xml:space="preserve"> 31,</w:t>
      </w:r>
      <w:r w:rsidR="00EA605F" w:rsidRPr="00B542DF">
        <w:rPr>
          <w:rFonts w:asciiTheme="majorBidi" w:hAnsiTheme="majorBidi" w:cstheme="majorBidi"/>
          <w:sz w:val="28"/>
          <w:szCs w:val="28"/>
        </w:rPr>
        <w:t xml:space="preserve"> 202</w:t>
      </w:r>
      <w:r w:rsidR="004C7B3A">
        <w:rPr>
          <w:rFonts w:asciiTheme="majorBidi" w:hAnsiTheme="majorBidi" w:cstheme="majorBidi"/>
          <w:sz w:val="28"/>
          <w:szCs w:val="28"/>
        </w:rPr>
        <w:t>5</w:t>
      </w:r>
      <w:r w:rsidR="00EC2F70" w:rsidRPr="00B542DF">
        <w:rPr>
          <w:rFonts w:asciiTheme="majorBidi" w:hAnsiTheme="majorBidi" w:cstheme="majorBidi"/>
          <w:sz w:val="28"/>
          <w:szCs w:val="28"/>
        </w:rPr>
        <w:t xml:space="preserve">, the </w:t>
      </w:r>
      <w:r w:rsidR="00295094" w:rsidRPr="00B542DF">
        <w:rPr>
          <w:rFonts w:asciiTheme="majorBidi" w:hAnsiTheme="majorBidi" w:cstheme="majorBidi"/>
          <w:sz w:val="28"/>
          <w:szCs w:val="28"/>
        </w:rPr>
        <w:t>Group</w:t>
      </w:r>
      <w:r w:rsidR="00B437D7" w:rsidRPr="00B542DF">
        <w:rPr>
          <w:rFonts w:asciiTheme="majorBidi" w:hAnsiTheme="majorBidi" w:cstheme="majorBidi"/>
          <w:sz w:val="28"/>
          <w:szCs w:val="28"/>
        </w:rPr>
        <w:t xml:space="preserve"> ha</w:t>
      </w:r>
      <w:r w:rsidR="00295094" w:rsidRPr="00B542DF">
        <w:rPr>
          <w:rFonts w:asciiTheme="majorBidi" w:hAnsiTheme="majorBidi" w:cstheme="majorBidi"/>
          <w:sz w:val="28"/>
          <w:szCs w:val="28"/>
        </w:rPr>
        <w:t>s</w:t>
      </w:r>
      <w:r w:rsidR="00EC2F70" w:rsidRPr="00B542DF">
        <w:rPr>
          <w:rFonts w:asciiTheme="majorBidi" w:hAnsiTheme="majorBidi" w:cstheme="majorBidi"/>
          <w:sz w:val="28"/>
          <w:szCs w:val="28"/>
        </w:rPr>
        <w:t xml:space="preserve"> </w:t>
      </w:r>
      <w:r w:rsidR="005838BB" w:rsidRPr="00B542DF">
        <w:rPr>
          <w:rFonts w:asciiTheme="majorBidi" w:hAnsiTheme="majorBidi" w:cstheme="majorBidi"/>
          <w:sz w:val="28"/>
          <w:szCs w:val="28"/>
        </w:rPr>
        <w:t>deductible</w:t>
      </w:r>
      <w:r w:rsidR="001A33FF" w:rsidRPr="00B542DF">
        <w:rPr>
          <w:rFonts w:asciiTheme="majorBidi" w:hAnsiTheme="majorBidi" w:cstheme="majorBidi"/>
          <w:sz w:val="28"/>
          <w:szCs w:val="28"/>
        </w:rPr>
        <w:t xml:space="preserve"> temporary differences and </w:t>
      </w:r>
      <w:r w:rsidR="00EC2F70" w:rsidRPr="00B542DF">
        <w:rPr>
          <w:rFonts w:asciiTheme="majorBidi" w:hAnsiTheme="majorBidi" w:cstheme="majorBidi"/>
          <w:sz w:val="28"/>
          <w:szCs w:val="28"/>
        </w:rPr>
        <w:t xml:space="preserve">unused tax losses totaling Baht </w:t>
      </w:r>
      <w:r w:rsidR="00FC60DF" w:rsidRPr="00FC60DF">
        <w:rPr>
          <w:rFonts w:asciiTheme="majorBidi" w:hAnsiTheme="majorBidi" w:cstheme="majorBidi" w:hint="cs"/>
          <w:sz w:val="28"/>
          <w:szCs w:val="28"/>
        </w:rPr>
        <w:t>209</w:t>
      </w:r>
      <w:r w:rsidR="00916536" w:rsidRPr="00B542DF">
        <w:rPr>
          <w:rFonts w:asciiTheme="majorBidi" w:hAnsiTheme="majorBidi" w:cstheme="majorBidi"/>
          <w:sz w:val="28"/>
          <w:szCs w:val="28"/>
        </w:rPr>
        <w:t xml:space="preserve"> </w:t>
      </w:r>
      <w:r w:rsidR="00EC2F70" w:rsidRPr="00B542DF">
        <w:rPr>
          <w:rFonts w:asciiTheme="majorBidi" w:hAnsiTheme="majorBidi" w:cstheme="majorBidi"/>
          <w:sz w:val="28"/>
          <w:szCs w:val="28"/>
        </w:rPr>
        <w:t>million (Separate financial statements: Baht</w:t>
      </w:r>
      <w:r w:rsidR="00E041FB" w:rsidRPr="00B542DF">
        <w:rPr>
          <w:rFonts w:asciiTheme="majorBidi" w:hAnsiTheme="majorBidi" w:cstheme="majorBidi"/>
          <w:sz w:val="28"/>
          <w:szCs w:val="28"/>
        </w:rPr>
        <w:t xml:space="preserve"> </w:t>
      </w:r>
      <w:r w:rsidR="00FC60DF" w:rsidRPr="00FC60DF">
        <w:rPr>
          <w:rFonts w:asciiTheme="majorBidi" w:hAnsiTheme="majorBidi" w:cstheme="majorBidi" w:hint="cs"/>
          <w:sz w:val="28"/>
          <w:szCs w:val="28"/>
        </w:rPr>
        <w:t>398</w:t>
      </w:r>
      <w:r w:rsidR="00916536" w:rsidRPr="00B542DF">
        <w:rPr>
          <w:rFonts w:asciiTheme="majorBidi" w:hAnsiTheme="majorBidi" w:cstheme="majorBidi"/>
          <w:sz w:val="28"/>
          <w:szCs w:val="28"/>
        </w:rPr>
        <w:t xml:space="preserve"> </w:t>
      </w:r>
      <w:r w:rsidR="00EC2F70" w:rsidRPr="00B542DF">
        <w:rPr>
          <w:rFonts w:asciiTheme="majorBidi" w:hAnsiTheme="majorBidi" w:cstheme="majorBidi"/>
          <w:sz w:val="28"/>
          <w:szCs w:val="28"/>
        </w:rPr>
        <w:t>million)</w:t>
      </w:r>
      <w:r w:rsidR="009E64D3" w:rsidRPr="00B542DF">
        <w:rPr>
          <w:rFonts w:asciiTheme="majorBidi" w:hAnsiTheme="majorBidi" w:cstheme="majorBidi"/>
          <w:sz w:val="28"/>
          <w:szCs w:val="28"/>
        </w:rPr>
        <w:t xml:space="preserve"> </w:t>
      </w:r>
      <w:r w:rsidR="00F145E1" w:rsidRPr="00B542DF">
        <w:rPr>
          <w:rFonts w:asciiTheme="majorBidi" w:hAnsiTheme="majorBidi" w:cstheme="majorBidi"/>
          <w:sz w:val="28"/>
          <w:szCs w:val="28"/>
        </w:rPr>
        <w:t>(</w:t>
      </w:r>
      <w:r w:rsidR="00D80D1D" w:rsidRPr="00B542DF">
        <w:rPr>
          <w:rFonts w:asciiTheme="majorBidi" w:hAnsiTheme="majorBidi" w:cstheme="majorBidi"/>
          <w:sz w:val="28"/>
          <w:szCs w:val="28"/>
        </w:rPr>
        <w:t>202</w:t>
      </w:r>
      <w:r w:rsidR="00BB732B">
        <w:rPr>
          <w:rFonts w:asciiTheme="majorBidi" w:hAnsiTheme="majorBidi" w:cstheme="majorBidi"/>
          <w:sz w:val="28"/>
          <w:szCs w:val="28"/>
        </w:rPr>
        <w:t>4</w:t>
      </w:r>
      <w:r w:rsidR="00D80D1D" w:rsidRPr="00B542DF">
        <w:rPr>
          <w:rFonts w:asciiTheme="majorBidi" w:hAnsiTheme="majorBidi" w:cstheme="majorBidi"/>
          <w:sz w:val="28"/>
          <w:szCs w:val="28"/>
        </w:rPr>
        <w:t>:</w:t>
      </w:r>
      <w:r w:rsidR="009E64D3" w:rsidRPr="00B542DF">
        <w:rPr>
          <w:rFonts w:asciiTheme="majorBidi" w:hAnsiTheme="majorBidi" w:cstheme="majorBidi"/>
          <w:sz w:val="28"/>
          <w:szCs w:val="28"/>
        </w:rPr>
        <w:t xml:space="preserve"> Baht </w:t>
      </w:r>
      <w:r w:rsidR="00BB732B">
        <w:rPr>
          <w:rFonts w:asciiTheme="majorBidi" w:hAnsiTheme="majorBidi" w:cstheme="majorBidi"/>
          <w:sz w:val="28"/>
          <w:szCs w:val="28"/>
        </w:rPr>
        <w:t>298</w:t>
      </w:r>
      <w:r w:rsidR="00916536" w:rsidRPr="00B542DF">
        <w:rPr>
          <w:rFonts w:asciiTheme="majorBidi" w:hAnsiTheme="majorBidi" w:cstheme="majorBidi"/>
          <w:sz w:val="28"/>
          <w:szCs w:val="28"/>
        </w:rPr>
        <w:t xml:space="preserve"> </w:t>
      </w:r>
      <w:r w:rsidR="009E64D3" w:rsidRPr="00B542DF">
        <w:rPr>
          <w:rFonts w:asciiTheme="majorBidi" w:hAnsiTheme="majorBidi" w:cstheme="majorBidi"/>
          <w:sz w:val="28"/>
          <w:szCs w:val="28"/>
        </w:rPr>
        <w:t xml:space="preserve">million (Separate financial statements: Baht </w:t>
      </w:r>
      <w:r w:rsidR="00BB732B">
        <w:rPr>
          <w:rFonts w:asciiTheme="majorBidi" w:hAnsiTheme="majorBidi" w:cstheme="majorBidi"/>
          <w:sz w:val="28"/>
          <w:szCs w:val="28"/>
        </w:rPr>
        <w:t>109</w:t>
      </w:r>
      <w:r w:rsidR="00916536" w:rsidRPr="00B542DF">
        <w:rPr>
          <w:rFonts w:asciiTheme="majorBidi" w:hAnsiTheme="majorBidi" w:cstheme="majorBidi"/>
          <w:sz w:val="28"/>
          <w:szCs w:val="28"/>
        </w:rPr>
        <w:t xml:space="preserve"> </w:t>
      </w:r>
      <w:r w:rsidR="009E64D3" w:rsidRPr="00B542DF">
        <w:rPr>
          <w:rFonts w:asciiTheme="majorBidi" w:hAnsiTheme="majorBidi" w:cstheme="majorBidi"/>
          <w:sz w:val="28"/>
          <w:szCs w:val="28"/>
        </w:rPr>
        <w:t>million))</w:t>
      </w:r>
      <w:r w:rsidR="00EC2F70" w:rsidRPr="00B542DF">
        <w:rPr>
          <w:rFonts w:asciiTheme="majorBidi" w:hAnsiTheme="majorBidi" w:cstheme="majorBidi"/>
          <w:sz w:val="28"/>
          <w:szCs w:val="28"/>
        </w:rPr>
        <w:t xml:space="preserve">, on which deferred tax assets have not been recognised as the </w:t>
      </w:r>
      <w:r w:rsidR="001D4D81" w:rsidRPr="00B542DF">
        <w:rPr>
          <w:rFonts w:asciiTheme="majorBidi" w:hAnsiTheme="majorBidi" w:cstheme="majorBidi"/>
          <w:spacing w:val="-2"/>
          <w:sz w:val="28"/>
          <w:szCs w:val="28"/>
        </w:rPr>
        <w:t xml:space="preserve">Group </w:t>
      </w:r>
      <w:r w:rsidR="00EC2F70" w:rsidRPr="00B542DF">
        <w:rPr>
          <w:rFonts w:asciiTheme="majorBidi" w:hAnsiTheme="majorBidi" w:cstheme="majorBidi"/>
          <w:sz w:val="28"/>
          <w:szCs w:val="28"/>
        </w:rPr>
        <w:t>believe</w:t>
      </w:r>
      <w:r w:rsidR="00E26931" w:rsidRPr="00B542DF">
        <w:rPr>
          <w:rFonts w:asciiTheme="majorBidi" w:hAnsiTheme="majorBidi" w:cstheme="majorBidi"/>
          <w:sz w:val="28"/>
          <w:szCs w:val="28"/>
        </w:rPr>
        <w:t>s</w:t>
      </w:r>
      <w:r w:rsidR="00EC2F70" w:rsidRPr="00B542DF">
        <w:rPr>
          <w:rFonts w:asciiTheme="majorBidi" w:hAnsiTheme="majorBidi" w:cstheme="majorBidi"/>
          <w:sz w:val="28"/>
          <w:szCs w:val="28"/>
        </w:rPr>
        <w:t xml:space="preserve"> future taxable p</w:t>
      </w:r>
      <w:r w:rsidR="001A33FF" w:rsidRPr="00B542DF">
        <w:rPr>
          <w:rFonts w:asciiTheme="majorBidi" w:hAnsiTheme="majorBidi" w:cstheme="majorBidi"/>
          <w:sz w:val="28"/>
          <w:szCs w:val="28"/>
        </w:rPr>
        <w:t xml:space="preserve">rofits may not be </w:t>
      </w:r>
      <w:r w:rsidR="001A33FF" w:rsidRPr="00031191">
        <w:rPr>
          <w:rFonts w:asciiTheme="majorBidi" w:hAnsiTheme="majorBidi" w:cstheme="majorBidi"/>
          <w:sz w:val="28"/>
          <w:szCs w:val="28"/>
        </w:rPr>
        <w:t>sufficient to</w:t>
      </w:r>
      <w:r w:rsidR="00B82122" w:rsidRPr="00031191">
        <w:rPr>
          <w:rFonts w:asciiTheme="majorBidi" w:hAnsiTheme="majorBidi" w:cstheme="majorBidi"/>
          <w:sz w:val="28"/>
          <w:szCs w:val="28"/>
        </w:rPr>
        <w:t xml:space="preserve"> </w:t>
      </w:r>
      <w:r w:rsidR="00EC2F70" w:rsidRPr="00031191">
        <w:rPr>
          <w:rFonts w:asciiTheme="majorBidi" w:hAnsiTheme="majorBidi" w:cstheme="majorBidi"/>
          <w:sz w:val="28"/>
          <w:szCs w:val="28"/>
        </w:rPr>
        <w:t xml:space="preserve">allow utilisation of the </w:t>
      </w:r>
      <w:r w:rsidR="008340FC" w:rsidRPr="00031191">
        <w:rPr>
          <w:rFonts w:asciiTheme="majorBidi" w:hAnsiTheme="majorBidi" w:cstheme="majorBidi"/>
          <w:sz w:val="28"/>
          <w:szCs w:val="28"/>
        </w:rPr>
        <w:t>temporary difference</w:t>
      </w:r>
      <w:r w:rsidR="00AA70C7" w:rsidRPr="00031191">
        <w:rPr>
          <w:rFonts w:asciiTheme="majorBidi" w:hAnsiTheme="majorBidi" w:cstheme="majorBidi"/>
          <w:sz w:val="28"/>
          <w:szCs w:val="28"/>
        </w:rPr>
        <w:t>s</w:t>
      </w:r>
      <w:r w:rsidR="008340FC" w:rsidRPr="00031191">
        <w:rPr>
          <w:rFonts w:asciiTheme="majorBidi" w:hAnsiTheme="majorBidi" w:cstheme="majorBidi"/>
          <w:sz w:val="28"/>
          <w:szCs w:val="28"/>
        </w:rPr>
        <w:t xml:space="preserve"> and </w:t>
      </w:r>
      <w:r w:rsidR="00EC2F70" w:rsidRPr="00031191">
        <w:rPr>
          <w:rFonts w:asciiTheme="majorBidi" w:hAnsiTheme="majorBidi" w:cstheme="majorBidi"/>
          <w:sz w:val="28"/>
          <w:szCs w:val="28"/>
        </w:rPr>
        <w:t>unused tax losses.</w:t>
      </w:r>
    </w:p>
    <w:p w14:paraId="5F449CC4" w14:textId="5E3D552F" w:rsidR="001D16E5" w:rsidRPr="00B542DF" w:rsidRDefault="001D16E5" w:rsidP="00141CE4">
      <w:pPr>
        <w:spacing w:before="120" w:after="120" w:line="380" w:lineRule="exact"/>
        <w:ind w:left="605" w:hanging="605"/>
        <w:jc w:val="thaiDistribute"/>
        <w:rPr>
          <w:rFonts w:asciiTheme="majorBidi" w:hAnsiTheme="majorBidi" w:cstheme="majorBidi"/>
          <w:sz w:val="28"/>
          <w:szCs w:val="28"/>
        </w:rPr>
      </w:pPr>
      <w:r w:rsidRPr="00031191">
        <w:rPr>
          <w:rFonts w:asciiTheme="majorBidi" w:hAnsiTheme="majorBidi" w:cstheme="majorBidi"/>
          <w:sz w:val="28"/>
          <w:szCs w:val="28"/>
        </w:rPr>
        <w:tab/>
        <w:t xml:space="preserve">The unused tax losses amounting to Baht </w:t>
      </w:r>
      <w:r w:rsidR="00A0085C">
        <w:rPr>
          <w:rFonts w:asciiTheme="majorBidi" w:hAnsiTheme="majorBidi" w:cstheme="majorBidi" w:hint="cs"/>
          <w:sz w:val="28"/>
          <w:szCs w:val="28"/>
          <w:cs/>
        </w:rPr>
        <w:t>209</w:t>
      </w:r>
      <w:r w:rsidRPr="00031191">
        <w:rPr>
          <w:rFonts w:asciiTheme="majorBidi" w:hAnsiTheme="majorBidi" w:cstheme="majorBidi"/>
          <w:sz w:val="28"/>
          <w:szCs w:val="28"/>
        </w:rPr>
        <w:t xml:space="preserve"> million (Separate financial statements:</w:t>
      </w:r>
      <w:r w:rsidR="00634269" w:rsidRPr="00031191">
        <w:rPr>
          <w:rFonts w:asciiTheme="majorBidi" w:hAnsiTheme="majorBidi" w:cstheme="majorBidi"/>
          <w:sz w:val="28"/>
          <w:szCs w:val="28"/>
        </w:rPr>
        <w:t xml:space="preserve"> </w:t>
      </w:r>
      <w:r w:rsidR="00A0085C">
        <w:rPr>
          <w:rFonts w:asciiTheme="majorBidi" w:hAnsiTheme="majorBidi" w:cstheme="majorBidi"/>
          <w:sz w:val="28"/>
          <w:szCs w:val="28"/>
        </w:rPr>
        <w:t>nil</w:t>
      </w:r>
      <w:r w:rsidRPr="00031191">
        <w:rPr>
          <w:rFonts w:asciiTheme="majorBidi" w:hAnsiTheme="majorBidi" w:cstheme="majorBidi"/>
          <w:sz w:val="28"/>
          <w:szCs w:val="28"/>
        </w:rPr>
        <w:t>) will expire by 20</w:t>
      </w:r>
      <w:r w:rsidR="00953731" w:rsidRPr="00031191">
        <w:rPr>
          <w:rFonts w:asciiTheme="majorBidi" w:hAnsiTheme="majorBidi" w:cstheme="majorBidi"/>
          <w:sz w:val="28"/>
          <w:szCs w:val="28"/>
        </w:rPr>
        <w:t>30</w:t>
      </w:r>
      <w:r w:rsidRPr="00031191">
        <w:rPr>
          <w:rFonts w:asciiTheme="majorBidi" w:hAnsiTheme="majorBidi" w:cstheme="majorBidi"/>
          <w:sz w:val="28"/>
          <w:szCs w:val="28"/>
        </w:rPr>
        <w:t>.</w:t>
      </w:r>
    </w:p>
    <w:p w14:paraId="20E8F893" w14:textId="77777777" w:rsidR="0004796E" w:rsidRDefault="0004796E" w:rsidP="00CC5731">
      <w:pPr>
        <w:widowControl w:val="0"/>
        <w:spacing w:before="240" w:after="120" w:line="360" w:lineRule="exact"/>
        <w:ind w:left="605" w:hanging="605"/>
        <w:textAlignment w:val="auto"/>
        <w:outlineLvl w:val="0"/>
        <w:rPr>
          <w:rFonts w:asciiTheme="majorBidi" w:hAnsiTheme="majorBidi" w:cstheme="majorBidi"/>
          <w:b/>
          <w:bCs/>
          <w:sz w:val="28"/>
          <w:szCs w:val="28"/>
        </w:rPr>
      </w:pPr>
    </w:p>
    <w:p w14:paraId="5DCC8307" w14:textId="77777777" w:rsidR="00BB2C5A" w:rsidRDefault="00BB2C5A" w:rsidP="00CC5731">
      <w:pPr>
        <w:widowControl w:val="0"/>
        <w:spacing w:before="240" w:after="120" w:line="360" w:lineRule="exact"/>
        <w:ind w:left="605" w:hanging="605"/>
        <w:textAlignment w:val="auto"/>
        <w:outlineLvl w:val="0"/>
        <w:rPr>
          <w:rFonts w:asciiTheme="majorBidi" w:hAnsiTheme="majorBidi" w:cstheme="majorBidi"/>
          <w:b/>
          <w:bCs/>
          <w:sz w:val="28"/>
          <w:szCs w:val="28"/>
        </w:rPr>
      </w:pPr>
    </w:p>
    <w:p w14:paraId="188058C8" w14:textId="77777777" w:rsidR="005E2328" w:rsidRDefault="005E2328" w:rsidP="00CC5731">
      <w:pPr>
        <w:widowControl w:val="0"/>
        <w:spacing w:before="240" w:after="120" w:line="360" w:lineRule="exact"/>
        <w:ind w:left="605" w:hanging="605"/>
        <w:textAlignment w:val="auto"/>
        <w:outlineLvl w:val="0"/>
        <w:rPr>
          <w:rFonts w:asciiTheme="majorBidi" w:hAnsiTheme="majorBidi" w:cstheme="majorBidi"/>
          <w:b/>
          <w:bCs/>
          <w:sz w:val="28"/>
          <w:szCs w:val="28"/>
        </w:rPr>
      </w:pPr>
    </w:p>
    <w:p w14:paraId="1B0EEB10" w14:textId="5AB5EC2C" w:rsidR="00271AFE" w:rsidRPr="00CC5731" w:rsidRDefault="00D9602F" w:rsidP="00CC5731">
      <w:pPr>
        <w:widowControl w:val="0"/>
        <w:spacing w:before="240" w:after="120" w:line="360" w:lineRule="exact"/>
        <w:ind w:left="605" w:hanging="605"/>
        <w:textAlignment w:val="auto"/>
        <w:outlineLvl w:val="0"/>
        <w:rPr>
          <w:rFonts w:asciiTheme="majorBidi" w:hAnsiTheme="majorBidi" w:cstheme="majorBidi"/>
          <w:b/>
          <w:bCs/>
          <w:sz w:val="28"/>
          <w:szCs w:val="28"/>
        </w:rPr>
      </w:pPr>
      <w:r w:rsidRPr="00B542DF">
        <w:rPr>
          <w:rFonts w:asciiTheme="majorBidi" w:hAnsiTheme="majorBidi" w:cstheme="majorBidi"/>
          <w:b/>
          <w:bCs/>
          <w:sz w:val="28"/>
          <w:szCs w:val="28"/>
        </w:rPr>
        <w:lastRenderedPageBreak/>
        <w:t>2</w:t>
      </w:r>
      <w:r w:rsidR="00CC5731">
        <w:rPr>
          <w:rFonts w:asciiTheme="majorBidi" w:hAnsiTheme="majorBidi" w:cstheme="majorBidi"/>
          <w:b/>
          <w:bCs/>
          <w:sz w:val="28"/>
          <w:szCs w:val="28"/>
        </w:rPr>
        <w:t>7</w:t>
      </w:r>
      <w:r w:rsidR="00271AFE" w:rsidRPr="00B542DF">
        <w:rPr>
          <w:rFonts w:asciiTheme="majorBidi" w:hAnsiTheme="majorBidi" w:cstheme="majorBidi"/>
          <w:b/>
          <w:bCs/>
          <w:sz w:val="28"/>
          <w:szCs w:val="28"/>
        </w:rPr>
        <w:t>.</w:t>
      </w:r>
      <w:r w:rsidR="00271AFE" w:rsidRPr="00B542DF">
        <w:rPr>
          <w:rFonts w:asciiTheme="majorBidi" w:hAnsiTheme="majorBidi" w:cstheme="majorBidi"/>
          <w:b/>
          <w:bCs/>
          <w:sz w:val="28"/>
          <w:szCs w:val="28"/>
        </w:rPr>
        <w:tab/>
        <w:t>S</w:t>
      </w:r>
      <w:r w:rsidR="00924D85">
        <w:rPr>
          <w:rFonts w:asciiTheme="majorBidi" w:hAnsiTheme="majorBidi" w:cstheme="majorBidi"/>
          <w:b/>
          <w:bCs/>
          <w:sz w:val="28"/>
          <w:szCs w:val="28"/>
        </w:rPr>
        <w:t>EGMENT INFORMATION</w:t>
      </w:r>
    </w:p>
    <w:p w14:paraId="265C761E" w14:textId="77777777" w:rsidR="00271AFE" w:rsidRPr="00B542DF" w:rsidRDefault="00C55E2D" w:rsidP="0018604E">
      <w:pPr>
        <w:tabs>
          <w:tab w:val="left" w:pos="2160"/>
          <w:tab w:val="right" w:pos="7280"/>
          <w:tab w:val="right" w:pos="8540"/>
        </w:tabs>
        <w:spacing w:before="120" w:after="120" w:line="380" w:lineRule="exact"/>
        <w:ind w:left="605" w:hanging="605"/>
        <w:jc w:val="thaiDistribute"/>
        <w:rPr>
          <w:rFonts w:asciiTheme="majorBidi" w:hAnsiTheme="majorBidi" w:cstheme="majorBidi"/>
          <w:sz w:val="28"/>
          <w:szCs w:val="28"/>
        </w:rPr>
      </w:pPr>
      <w:r w:rsidRPr="00B542DF">
        <w:rPr>
          <w:rFonts w:asciiTheme="majorBidi" w:hAnsiTheme="majorBidi" w:cstheme="majorBidi"/>
          <w:sz w:val="28"/>
          <w:szCs w:val="28"/>
        </w:rPr>
        <w:tab/>
      </w:r>
      <w:r w:rsidR="00271AFE" w:rsidRPr="00B542DF">
        <w:rPr>
          <w:rFonts w:asciiTheme="majorBidi" w:hAnsiTheme="majorBidi" w:cstheme="majorBidi"/>
          <w:sz w:val="28"/>
          <w:szCs w:val="28"/>
        </w:rPr>
        <w:t>Operating segment information is reported in a manner consistent with the internal reports that are regularly reviewed by the chief operating decision maker in order to make decisions about the allocation of resources to the segme</w:t>
      </w:r>
      <w:r w:rsidR="00285319" w:rsidRPr="00B542DF">
        <w:rPr>
          <w:rFonts w:asciiTheme="majorBidi" w:hAnsiTheme="majorBidi" w:cstheme="majorBidi"/>
          <w:sz w:val="28"/>
          <w:szCs w:val="28"/>
        </w:rPr>
        <w:t xml:space="preserve">nt and assess its performance. </w:t>
      </w:r>
      <w:r w:rsidR="00271AFE" w:rsidRPr="00B542DF">
        <w:rPr>
          <w:rFonts w:asciiTheme="majorBidi" w:hAnsiTheme="majorBidi" w:cstheme="majorBidi"/>
          <w:sz w:val="28"/>
          <w:szCs w:val="28"/>
        </w:rPr>
        <w:t>The chief operating decision maker has been identified as</w:t>
      </w:r>
      <w:r w:rsidR="00285319" w:rsidRPr="00B542DF">
        <w:rPr>
          <w:rFonts w:asciiTheme="majorBidi" w:hAnsiTheme="majorBidi" w:cstheme="majorBidi"/>
          <w:spacing w:val="-4"/>
          <w:sz w:val="28"/>
          <w:szCs w:val="28"/>
        </w:rPr>
        <w:t xml:space="preserve"> the </w:t>
      </w:r>
      <w:r w:rsidR="005D6D46" w:rsidRPr="00B542DF">
        <w:rPr>
          <w:rFonts w:asciiTheme="majorBidi" w:hAnsiTheme="majorBidi" w:cstheme="majorBidi"/>
          <w:spacing w:val="-4"/>
          <w:sz w:val="28"/>
          <w:szCs w:val="28"/>
        </w:rPr>
        <w:t>Executive C</w:t>
      </w:r>
      <w:r w:rsidR="00285319" w:rsidRPr="00B542DF">
        <w:rPr>
          <w:rFonts w:asciiTheme="majorBidi" w:hAnsiTheme="majorBidi" w:cstheme="majorBidi"/>
          <w:spacing w:val="-4"/>
          <w:sz w:val="28"/>
          <w:szCs w:val="28"/>
        </w:rPr>
        <w:t>hairman of the group</w:t>
      </w:r>
      <w:r w:rsidR="00285319" w:rsidRPr="00B542DF">
        <w:rPr>
          <w:rFonts w:asciiTheme="majorBidi" w:hAnsiTheme="majorBidi" w:cstheme="majorBidi"/>
          <w:sz w:val="28"/>
          <w:szCs w:val="28"/>
        </w:rPr>
        <w:t>.</w:t>
      </w:r>
    </w:p>
    <w:p w14:paraId="442C244E" w14:textId="7D02A9B5" w:rsidR="00271AFE" w:rsidRPr="00B542DF" w:rsidRDefault="00C55E2D" w:rsidP="0018604E">
      <w:pPr>
        <w:spacing w:before="120" w:after="120" w:line="380" w:lineRule="exact"/>
        <w:ind w:left="605" w:right="-43" w:hanging="605"/>
        <w:jc w:val="thaiDistribute"/>
        <w:rPr>
          <w:rFonts w:asciiTheme="majorBidi" w:hAnsiTheme="majorBidi" w:cstheme="majorBidi"/>
          <w:sz w:val="28"/>
          <w:szCs w:val="28"/>
        </w:rPr>
      </w:pPr>
      <w:r w:rsidRPr="00B542DF">
        <w:rPr>
          <w:rFonts w:asciiTheme="majorBidi" w:hAnsiTheme="majorBidi" w:cstheme="majorBidi"/>
          <w:sz w:val="28"/>
          <w:szCs w:val="28"/>
        </w:rPr>
        <w:tab/>
      </w:r>
      <w:r w:rsidR="00271AFE" w:rsidRPr="00B542DF">
        <w:rPr>
          <w:rFonts w:asciiTheme="majorBidi" w:hAnsiTheme="majorBidi" w:cstheme="majorBidi"/>
          <w:sz w:val="28"/>
          <w:szCs w:val="28"/>
        </w:rPr>
        <w:t xml:space="preserve">For management purposes, the </w:t>
      </w:r>
      <w:r w:rsidR="005D3CB2" w:rsidRPr="00B542DF">
        <w:rPr>
          <w:rFonts w:asciiTheme="majorBidi" w:hAnsiTheme="majorBidi" w:cstheme="majorBidi"/>
          <w:sz w:val="28"/>
          <w:szCs w:val="28"/>
        </w:rPr>
        <w:t>Group</w:t>
      </w:r>
      <w:r w:rsidR="00271AFE" w:rsidRPr="00B542DF">
        <w:rPr>
          <w:rFonts w:asciiTheme="majorBidi" w:hAnsiTheme="majorBidi" w:cstheme="majorBidi"/>
          <w:sz w:val="28"/>
          <w:szCs w:val="28"/>
        </w:rPr>
        <w:t xml:space="preserve"> </w:t>
      </w:r>
      <w:r w:rsidR="005A0125" w:rsidRPr="00B542DF">
        <w:rPr>
          <w:rFonts w:asciiTheme="majorBidi" w:hAnsiTheme="majorBidi" w:cstheme="majorBidi"/>
          <w:sz w:val="28"/>
          <w:szCs w:val="28"/>
        </w:rPr>
        <w:t>has</w:t>
      </w:r>
      <w:r w:rsidR="00271AFE" w:rsidRPr="00B542DF">
        <w:rPr>
          <w:rFonts w:asciiTheme="majorBidi" w:hAnsiTheme="majorBidi" w:cstheme="majorBidi"/>
          <w:sz w:val="28"/>
          <w:szCs w:val="28"/>
        </w:rPr>
        <w:t xml:space="preserve"> </w:t>
      </w:r>
      <w:r w:rsidR="00065A41" w:rsidRPr="00B542DF">
        <w:rPr>
          <w:rFonts w:asciiTheme="majorBidi" w:hAnsiTheme="majorBidi" w:cstheme="majorBidi"/>
          <w:sz w:val="28"/>
          <w:szCs w:val="28"/>
        </w:rPr>
        <w:t>five</w:t>
      </w:r>
      <w:r w:rsidR="00271AFE" w:rsidRPr="00B542DF">
        <w:rPr>
          <w:rFonts w:asciiTheme="majorBidi" w:hAnsiTheme="majorBidi" w:cstheme="majorBidi"/>
          <w:sz w:val="28"/>
          <w:szCs w:val="28"/>
        </w:rPr>
        <w:t xml:space="preserve"> reportable segments as follows:</w:t>
      </w:r>
    </w:p>
    <w:p w14:paraId="6C79A225" w14:textId="77777777" w:rsidR="00BB3BD1" w:rsidRPr="00B542DF" w:rsidRDefault="00A735A5">
      <w:pPr>
        <w:pStyle w:val="ListParagraph"/>
        <w:numPr>
          <w:ilvl w:val="0"/>
          <w:numId w:val="1"/>
        </w:numPr>
        <w:spacing w:before="120" w:after="120" w:line="380" w:lineRule="exact"/>
        <w:ind w:left="1152" w:right="-43" w:hanging="547"/>
        <w:contextualSpacing w:val="0"/>
        <w:jc w:val="both"/>
        <w:rPr>
          <w:rFonts w:asciiTheme="majorBidi" w:hAnsiTheme="majorBidi" w:cstheme="majorBidi"/>
          <w:sz w:val="28"/>
          <w:szCs w:val="28"/>
        </w:rPr>
      </w:pPr>
      <w:r w:rsidRPr="00B542DF">
        <w:rPr>
          <w:rFonts w:asciiTheme="majorBidi" w:hAnsiTheme="majorBidi" w:cstheme="majorBidi"/>
          <w:sz w:val="28"/>
          <w:szCs w:val="28"/>
        </w:rPr>
        <w:t xml:space="preserve">Land and </w:t>
      </w:r>
      <w:r w:rsidR="00FD42C5" w:rsidRPr="00B542DF">
        <w:rPr>
          <w:rFonts w:asciiTheme="majorBidi" w:hAnsiTheme="majorBidi" w:cstheme="majorBidi"/>
          <w:sz w:val="28"/>
          <w:szCs w:val="28"/>
        </w:rPr>
        <w:t xml:space="preserve">factory </w:t>
      </w:r>
      <w:r w:rsidRPr="00B542DF">
        <w:rPr>
          <w:rFonts w:asciiTheme="majorBidi" w:hAnsiTheme="majorBidi" w:cstheme="majorBidi"/>
          <w:sz w:val="28"/>
          <w:szCs w:val="28"/>
        </w:rPr>
        <w:t>building for sale segment concerns purchase of land to develop and to construct a factory as well as utilities with an objective to sell the empty developed land and the land with factory thereon.</w:t>
      </w:r>
    </w:p>
    <w:p w14:paraId="114E4F2B" w14:textId="77777777" w:rsidR="00A735A5" w:rsidRPr="00B542DF" w:rsidRDefault="00A735A5">
      <w:pPr>
        <w:pStyle w:val="ListParagraph"/>
        <w:numPr>
          <w:ilvl w:val="0"/>
          <w:numId w:val="1"/>
        </w:numPr>
        <w:spacing w:before="120" w:after="120" w:line="380" w:lineRule="exact"/>
        <w:ind w:left="1152" w:right="-43" w:hanging="547"/>
        <w:contextualSpacing w:val="0"/>
        <w:jc w:val="both"/>
        <w:rPr>
          <w:rFonts w:asciiTheme="majorBidi" w:hAnsiTheme="majorBidi" w:cstheme="majorBidi"/>
          <w:sz w:val="28"/>
          <w:szCs w:val="28"/>
        </w:rPr>
      </w:pPr>
      <w:r w:rsidRPr="00B542DF">
        <w:rPr>
          <w:rFonts w:asciiTheme="majorBidi" w:hAnsiTheme="majorBidi" w:cstheme="majorBidi"/>
          <w:sz w:val="28"/>
          <w:szCs w:val="28"/>
        </w:rPr>
        <w:t xml:space="preserve">Land and </w:t>
      </w:r>
      <w:r w:rsidR="00F31F8E" w:rsidRPr="00B542DF">
        <w:rPr>
          <w:rFonts w:asciiTheme="majorBidi" w:hAnsiTheme="majorBidi" w:cstheme="majorBidi"/>
          <w:sz w:val="28"/>
          <w:szCs w:val="28"/>
        </w:rPr>
        <w:t xml:space="preserve">warehouse building </w:t>
      </w:r>
      <w:r w:rsidRPr="00B542DF">
        <w:rPr>
          <w:rFonts w:asciiTheme="majorBidi" w:hAnsiTheme="majorBidi" w:cstheme="majorBidi"/>
          <w:sz w:val="28"/>
          <w:szCs w:val="28"/>
        </w:rPr>
        <w:t xml:space="preserve">for rent segment concerns purchase or long-term lease of land for development and construction of </w:t>
      </w:r>
      <w:r w:rsidR="00F31F8E" w:rsidRPr="00B542DF">
        <w:rPr>
          <w:rFonts w:asciiTheme="majorBidi" w:hAnsiTheme="majorBidi" w:cstheme="majorBidi"/>
          <w:sz w:val="28"/>
          <w:szCs w:val="28"/>
        </w:rPr>
        <w:t xml:space="preserve">warehouse building </w:t>
      </w:r>
      <w:r w:rsidRPr="00B542DF">
        <w:rPr>
          <w:rFonts w:asciiTheme="majorBidi" w:hAnsiTheme="majorBidi" w:cstheme="majorBidi"/>
          <w:sz w:val="28"/>
          <w:szCs w:val="28"/>
        </w:rPr>
        <w:t xml:space="preserve">as well as utilities with an objective to rent out the land with </w:t>
      </w:r>
      <w:r w:rsidR="00F31F8E" w:rsidRPr="00B542DF">
        <w:rPr>
          <w:rFonts w:asciiTheme="majorBidi" w:hAnsiTheme="majorBidi" w:cstheme="majorBidi"/>
          <w:sz w:val="28"/>
          <w:szCs w:val="28"/>
        </w:rPr>
        <w:t>warehouse building</w:t>
      </w:r>
      <w:r w:rsidRPr="00B542DF">
        <w:rPr>
          <w:rFonts w:asciiTheme="majorBidi" w:hAnsiTheme="majorBidi" w:cstheme="majorBidi"/>
          <w:sz w:val="28"/>
          <w:szCs w:val="28"/>
        </w:rPr>
        <w:t xml:space="preserve"> thereon.</w:t>
      </w:r>
    </w:p>
    <w:p w14:paraId="043FE37D" w14:textId="77777777" w:rsidR="00A735A5" w:rsidRPr="00B542DF" w:rsidRDefault="00A735A5">
      <w:pPr>
        <w:pStyle w:val="ListParagraph"/>
        <w:numPr>
          <w:ilvl w:val="0"/>
          <w:numId w:val="1"/>
        </w:numPr>
        <w:spacing w:before="120" w:after="120" w:line="380" w:lineRule="exact"/>
        <w:ind w:left="1152" w:right="-43" w:hanging="547"/>
        <w:contextualSpacing w:val="0"/>
        <w:jc w:val="both"/>
        <w:rPr>
          <w:rFonts w:asciiTheme="majorBidi" w:hAnsiTheme="majorBidi" w:cstheme="majorBidi"/>
          <w:sz w:val="28"/>
          <w:szCs w:val="28"/>
        </w:rPr>
      </w:pPr>
      <w:r w:rsidRPr="00B542DF">
        <w:rPr>
          <w:rFonts w:asciiTheme="majorBidi" w:hAnsiTheme="majorBidi" w:cstheme="majorBidi"/>
          <w:sz w:val="28"/>
          <w:szCs w:val="28"/>
        </w:rPr>
        <w:t>Office building for rent segment concerns long-term lease of land for development and construction of office with an objective to rent out office space and provide services.</w:t>
      </w:r>
    </w:p>
    <w:p w14:paraId="183E4DE8" w14:textId="77777777" w:rsidR="00F833B7" w:rsidRDefault="00A735A5" w:rsidP="00F833B7">
      <w:pPr>
        <w:pStyle w:val="ListParagraph"/>
        <w:numPr>
          <w:ilvl w:val="0"/>
          <w:numId w:val="1"/>
        </w:numPr>
        <w:spacing w:before="120" w:after="120" w:line="380" w:lineRule="exact"/>
        <w:ind w:left="1152" w:right="-43" w:hanging="547"/>
        <w:contextualSpacing w:val="0"/>
        <w:jc w:val="both"/>
        <w:rPr>
          <w:rFonts w:asciiTheme="majorBidi" w:hAnsiTheme="majorBidi" w:cstheme="majorBidi"/>
          <w:sz w:val="28"/>
          <w:szCs w:val="28"/>
        </w:rPr>
      </w:pPr>
      <w:r w:rsidRPr="00B542DF">
        <w:rPr>
          <w:rFonts w:asciiTheme="majorBidi" w:hAnsiTheme="majorBidi" w:cstheme="majorBidi"/>
          <w:sz w:val="28"/>
          <w:szCs w:val="28"/>
        </w:rPr>
        <w:t>Residential condominium units for sale segment concerns construction of residential condominium in city center and suburban area for sale to general people.</w:t>
      </w:r>
    </w:p>
    <w:p w14:paraId="7FF58CE1" w14:textId="6988773F" w:rsidR="00681253" w:rsidRPr="00F833B7" w:rsidRDefault="000B53D9" w:rsidP="000B53D9">
      <w:pPr>
        <w:pStyle w:val="ListParagraph"/>
        <w:numPr>
          <w:ilvl w:val="0"/>
          <w:numId w:val="1"/>
        </w:numPr>
        <w:spacing w:before="120" w:after="120" w:line="380" w:lineRule="exact"/>
        <w:ind w:left="1152" w:right="-43" w:hanging="547"/>
        <w:contextualSpacing w:val="0"/>
        <w:jc w:val="both"/>
        <w:rPr>
          <w:rFonts w:asciiTheme="majorBidi" w:hAnsiTheme="majorBidi" w:cstheme="majorBidi"/>
          <w:sz w:val="28"/>
          <w:szCs w:val="28"/>
        </w:rPr>
      </w:pPr>
      <w:r w:rsidRPr="000B53D9">
        <w:rPr>
          <w:rFonts w:asciiTheme="majorBidi" w:hAnsiTheme="majorBidi"/>
          <w:spacing w:val="-4"/>
          <w:sz w:val="28"/>
          <w:szCs w:val="28"/>
        </w:rPr>
        <w:t>Hotel segment concerns hotel operations, including room services, food and beverage services, and other related services, with an objective to generate revenue from hotel operations.</w:t>
      </w:r>
    </w:p>
    <w:p w14:paraId="0A2A9AEA" w14:textId="77777777" w:rsidR="00A735A5" w:rsidRPr="00B542DF" w:rsidRDefault="00271AFE" w:rsidP="0018604E">
      <w:pPr>
        <w:tabs>
          <w:tab w:val="left" w:pos="2160"/>
          <w:tab w:val="right" w:pos="7280"/>
          <w:tab w:val="right" w:pos="8540"/>
        </w:tabs>
        <w:spacing w:before="120" w:after="120" w:line="380" w:lineRule="exact"/>
        <w:ind w:left="605"/>
        <w:jc w:val="thaiDistribute"/>
        <w:rPr>
          <w:rFonts w:asciiTheme="majorBidi" w:hAnsiTheme="majorBidi" w:cstheme="majorBidi"/>
          <w:sz w:val="28"/>
          <w:szCs w:val="28"/>
        </w:rPr>
      </w:pPr>
      <w:r w:rsidRPr="00B542DF">
        <w:rPr>
          <w:rFonts w:asciiTheme="majorBidi" w:hAnsiTheme="majorBidi" w:cstheme="majorBidi"/>
          <w:sz w:val="28"/>
          <w:szCs w:val="28"/>
        </w:rPr>
        <w:t>No operating seg</w:t>
      </w:r>
      <w:r w:rsidR="00A509D6" w:rsidRPr="00B542DF">
        <w:rPr>
          <w:rFonts w:asciiTheme="majorBidi" w:hAnsiTheme="majorBidi" w:cstheme="majorBidi"/>
          <w:sz w:val="28"/>
          <w:szCs w:val="28"/>
        </w:rPr>
        <w:t>ments have been aggregated to f</w:t>
      </w:r>
      <w:r w:rsidRPr="00B542DF">
        <w:rPr>
          <w:rFonts w:asciiTheme="majorBidi" w:hAnsiTheme="majorBidi" w:cstheme="majorBidi"/>
          <w:sz w:val="28"/>
          <w:szCs w:val="28"/>
        </w:rPr>
        <w:t>r</w:t>
      </w:r>
      <w:r w:rsidR="00A509D6" w:rsidRPr="00B542DF">
        <w:rPr>
          <w:rFonts w:asciiTheme="majorBidi" w:hAnsiTheme="majorBidi" w:cstheme="majorBidi"/>
          <w:sz w:val="28"/>
          <w:szCs w:val="28"/>
        </w:rPr>
        <w:t>o</w:t>
      </w:r>
      <w:r w:rsidRPr="00B542DF">
        <w:rPr>
          <w:rFonts w:asciiTheme="majorBidi" w:hAnsiTheme="majorBidi" w:cstheme="majorBidi"/>
          <w:sz w:val="28"/>
          <w:szCs w:val="28"/>
        </w:rPr>
        <w:t xml:space="preserve">m the above reportable operating </w:t>
      </w:r>
      <w:r w:rsidR="005D6D46" w:rsidRPr="00B542DF">
        <w:rPr>
          <w:rFonts w:asciiTheme="majorBidi" w:hAnsiTheme="majorBidi" w:cstheme="majorBidi"/>
          <w:sz w:val="28"/>
          <w:szCs w:val="28"/>
        </w:rPr>
        <w:t xml:space="preserve">segments of the </w:t>
      </w:r>
      <w:r w:rsidR="00445789" w:rsidRPr="00B542DF">
        <w:rPr>
          <w:rFonts w:asciiTheme="majorBidi" w:hAnsiTheme="majorBidi" w:cstheme="majorBidi"/>
          <w:sz w:val="28"/>
          <w:szCs w:val="28"/>
        </w:rPr>
        <w:t>Group</w:t>
      </w:r>
      <w:r w:rsidR="005D6D46" w:rsidRPr="00B542DF">
        <w:rPr>
          <w:rFonts w:asciiTheme="majorBidi" w:hAnsiTheme="majorBidi" w:cstheme="majorBidi"/>
          <w:sz w:val="28"/>
          <w:szCs w:val="28"/>
        </w:rPr>
        <w:t>.</w:t>
      </w:r>
    </w:p>
    <w:p w14:paraId="1F85AA33" w14:textId="77777777" w:rsidR="00271AFE" w:rsidRPr="00FC60DF" w:rsidRDefault="00271AFE" w:rsidP="0018604E">
      <w:pPr>
        <w:tabs>
          <w:tab w:val="left" w:pos="2160"/>
          <w:tab w:val="right" w:pos="7280"/>
          <w:tab w:val="right" w:pos="8540"/>
        </w:tabs>
        <w:spacing w:before="120" w:after="120" w:line="380" w:lineRule="exact"/>
        <w:ind w:left="605"/>
        <w:jc w:val="thaiDistribute"/>
        <w:rPr>
          <w:rFonts w:asciiTheme="majorBidi" w:hAnsiTheme="majorBidi" w:cstheme="majorBidi"/>
          <w:sz w:val="28"/>
          <w:szCs w:val="28"/>
          <w:cs/>
        </w:rPr>
      </w:pPr>
      <w:r w:rsidRPr="00B542DF">
        <w:rPr>
          <w:rFonts w:asciiTheme="majorBidi" w:hAnsiTheme="majorBidi" w:cstheme="majorBidi"/>
          <w:sz w:val="28"/>
          <w:szCs w:val="28"/>
        </w:rPr>
        <w:t>The chief operating decision maker monitors the operating results of the business units separately for the purpose of making decisions about resource allocation and assessing performance. Segment performance is measured ba</w:t>
      </w:r>
      <w:r w:rsidR="00A735A5" w:rsidRPr="00B542DF">
        <w:rPr>
          <w:rFonts w:asciiTheme="majorBidi" w:hAnsiTheme="majorBidi" w:cstheme="majorBidi"/>
          <w:sz w:val="28"/>
          <w:szCs w:val="28"/>
        </w:rPr>
        <w:t xml:space="preserve">sed on operating profit or loss </w:t>
      </w:r>
      <w:r w:rsidRPr="00B542DF">
        <w:rPr>
          <w:rFonts w:asciiTheme="majorBidi" w:hAnsiTheme="majorBidi" w:cstheme="majorBidi"/>
          <w:sz w:val="28"/>
          <w:szCs w:val="28"/>
        </w:rPr>
        <w:t>and on a basis consistent with that used to m</w:t>
      </w:r>
      <w:r w:rsidR="00A735A5" w:rsidRPr="00B542DF">
        <w:rPr>
          <w:rFonts w:asciiTheme="majorBidi" w:hAnsiTheme="majorBidi" w:cstheme="majorBidi"/>
          <w:sz w:val="28"/>
          <w:szCs w:val="28"/>
        </w:rPr>
        <w:t>easure operating profit or loss</w:t>
      </w:r>
      <w:r w:rsidRPr="00B542DF">
        <w:rPr>
          <w:rFonts w:asciiTheme="majorBidi" w:hAnsiTheme="majorBidi" w:cstheme="majorBidi"/>
          <w:sz w:val="28"/>
          <w:szCs w:val="28"/>
        </w:rPr>
        <w:t xml:space="preserve"> in the financial statements. </w:t>
      </w:r>
    </w:p>
    <w:p w14:paraId="65DF19ED" w14:textId="6256235F" w:rsidR="00271AFE" w:rsidRPr="00FC60DF" w:rsidRDefault="00271AFE" w:rsidP="0018604E">
      <w:pPr>
        <w:tabs>
          <w:tab w:val="left" w:pos="2160"/>
          <w:tab w:val="right" w:pos="7280"/>
          <w:tab w:val="right" w:pos="8540"/>
        </w:tabs>
        <w:spacing w:before="120" w:after="120" w:line="380" w:lineRule="exact"/>
        <w:ind w:left="605"/>
        <w:jc w:val="thaiDistribute"/>
        <w:rPr>
          <w:rFonts w:asciiTheme="majorBidi" w:hAnsiTheme="majorBidi" w:cstheme="majorBidi"/>
          <w:sz w:val="28"/>
          <w:szCs w:val="28"/>
          <w:cs/>
        </w:rPr>
      </w:pPr>
      <w:r w:rsidRPr="00B542DF">
        <w:rPr>
          <w:rFonts w:asciiTheme="majorBidi" w:hAnsiTheme="majorBidi" w:cstheme="majorBidi"/>
          <w:sz w:val="28"/>
          <w:szCs w:val="28"/>
        </w:rPr>
        <w:t>The basis of accounting for any transactions between reportable s</w:t>
      </w:r>
      <w:r w:rsidR="003B2FCE" w:rsidRPr="00B542DF">
        <w:rPr>
          <w:rFonts w:asciiTheme="majorBidi" w:hAnsiTheme="majorBidi" w:cstheme="majorBidi"/>
          <w:sz w:val="28"/>
          <w:szCs w:val="28"/>
        </w:rPr>
        <w:t xml:space="preserve">egments is consistent with </w:t>
      </w:r>
      <w:r w:rsidRPr="00B542DF">
        <w:rPr>
          <w:rFonts w:asciiTheme="majorBidi" w:hAnsiTheme="majorBidi" w:cstheme="majorBidi"/>
          <w:sz w:val="28"/>
          <w:szCs w:val="28"/>
        </w:rPr>
        <w:t xml:space="preserve">for </w:t>
      </w:r>
      <w:r w:rsidR="003B2FCE" w:rsidRPr="00B542DF">
        <w:rPr>
          <w:rFonts w:asciiTheme="majorBidi" w:hAnsiTheme="majorBidi" w:cstheme="majorBidi"/>
          <w:sz w:val="28"/>
          <w:szCs w:val="28"/>
        </w:rPr>
        <w:t xml:space="preserve">the </w:t>
      </w:r>
      <w:r w:rsidRPr="00B542DF">
        <w:rPr>
          <w:rFonts w:asciiTheme="majorBidi" w:hAnsiTheme="majorBidi" w:cstheme="majorBidi"/>
          <w:sz w:val="28"/>
          <w:szCs w:val="28"/>
        </w:rPr>
        <w:t>third party</w:t>
      </w:r>
      <w:r w:rsidR="004114FE">
        <w:rPr>
          <w:rFonts w:asciiTheme="majorBidi" w:hAnsiTheme="majorBidi" w:cstheme="majorBidi"/>
          <w:sz w:val="28"/>
          <w:szCs w:val="28"/>
        </w:rPr>
        <w:br/>
      </w:r>
      <w:r w:rsidRPr="00B542DF">
        <w:rPr>
          <w:rFonts w:asciiTheme="majorBidi" w:hAnsiTheme="majorBidi" w:cstheme="majorBidi"/>
          <w:sz w:val="28"/>
          <w:szCs w:val="28"/>
        </w:rPr>
        <w:t>transactions.</w:t>
      </w:r>
    </w:p>
    <w:p w14:paraId="3AF28A2A" w14:textId="1BD508B2" w:rsidR="00B70AE9" w:rsidRPr="00B542DF" w:rsidRDefault="00271AFE" w:rsidP="0018604E">
      <w:pPr>
        <w:tabs>
          <w:tab w:val="left" w:pos="2160"/>
          <w:tab w:val="right" w:pos="7280"/>
          <w:tab w:val="right" w:pos="8540"/>
        </w:tabs>
        <w:spacing w:before="120" w:after="120" w:line="380" w:lineRule="exact"/>
        <w:ind w:left="605"/>
        <w:jc w:val="thaiDistribute"/>
        <w:rPr>
          <w:rFonts w:asciiTheme="majorBidi" w:hAnsiTheme="majorBidi" w:cstheme="majorBidi"/>
          <w:sz w:val="28"/>
          <w:szCs w:val="28"/>
        </w:rPr>
      </w:pPr>
      <w:r w:rsidRPr="00B542DF">
        <w:rPr>
          <w:rFonts w:asciiTheme="majorBidi" w:hAnsiTheme="majorBidi" w:cstheme="majorBidi"/>
          <w:sz w:val="28"/>
          <w:szCs w:val="28"/>
        </w:rPr>
        <w:t>The following</w:t>
      </w:r>
      <w:r w:rsidR="00A735A5" w:rsidRPr="00B542DF">
        <w:rPr>
          <w:rFonts w:asciiTheme="majorBidi" w:hAnsiTheme="majorBidi" w:cstheme="majorBidi"/>
          <w:sz w:val="28"/>
          <w:szCs w:val="28"/>
        </w:rPr>
        <w:t xml:space="preserve"> tables present revenue</w:t>
      </w:r>
      <w:r w:rsidR="00057F34" w:rsidRPr="00B542DF">
        <w:rPr>
          <w:rFonts w:asciiTheme="majorBidi" w:hAnsiTheme="majorBidi" w:cstheme="majorBidi"/>
          <w:sz w:val="28"/>
          <w:szCs w:val="28"/>
        </w:rPr>
        <w:t xml:space="preserve"> and </w:t>
      </w:r>
      <w:r w:rsidR="00A735A5" w:rsidRPr="00B542DF">
        <w:rPr>
          <w:rFonts w:asciiTheme="majorBidi" w:hAnsiTheme="majorBidi" w:cstheme="majorBidi"/>
          <w:sz w:val="28"/>
          <w:szCs w:val="28"/>
        </w:rPr>
        <w:t>profit</w:t>
      </w:r>
      <w:r w:rsidR="00A509D6" w:rsidRPr="00B542DF">
        <w:rPr>
          <w:rFonts w:asciiTheme="majorBidi" w:hAnsiTheme="majorBidi" w:cstheme="majorBidi"/>
          <w:sz w:val="28"/>
          <w:szCs w:val="28"/>
        </w:rPr>
        <w:t xml:space="preserve"> </w:t>
      </w:r>
      <w:r w:rsidRPr="00B542DF">
        <w:rPr>
          <w:rFonts w:asciiTheme="majorBidi" w:hAnsiTheme="majorBidi" w:cstheme="majorBidi"/>
          <w:sz w:val="28"/>
          <w:szCs w:val="28"/>
        </w:rPr>
        <w:t xml:space="preserve">information regarding the </w:t>
      </w:r>
      <w:r w:rsidR="00054BBF" w:rsidRPr="00B542DF">
        <w:rPr>
          <w:rFonts w:asciiTheme="majorBidi" w:hAnsiTheme="majorBidi" w:cstheme="majorBidi"/>
          <w:sz w:val="28"/>
          <w:szCs w:val="28"/>
        </w:rPr>
        <w:t>Group</w:t>
      </w:r>
      <w:r w:rsidR="003E75F2" w:rsidRPr="00B542DF">
        <w:rPr>
          <w:rFonts w:asciiTheme="majorBidi" w:hAnsiTheme="majorBidi" w:cstheme="majorBidi"/>
          <w:sz w:val="28"/>
          <w:szCs w:val="28"/>
        </w:rPr>
        <w:t>’s</w:t>
      </w:r>
      <w:r w:rsidRPr="00B542DF">
        <w:rPr>
          <w:rFonts w:asciiTheme="majorBidi" w:hAnsiTheme="majorBidi" w:cstheme="majorBidi"/>
          <w:sz w:val="28"/>
          <w:szCs w:val="28"/>
        </w:rPr>
        <w:t xml:space="preserve"> operating segments for the year </w:t>
      </w:r>
      <w:r w:rsidR="000B3D50" w:rsidRPr="00B542DF">
        <w:rPr>
          <w:rFonts w:asciiTheme="majorBidi" w:hAnsiTheme="majorBidi" w:cstheme="majorBidi"/>
          <w:sz w:val="28"/>
          <w:szCs w:val="28"/>
        </w:rPr>
        <w:t xml:space="preserve">ended </w:t>
      </w:r>
      <w:r w:rsidR="00C957C8" w:rsidRPr="00B542DF">
        <w:rPr>
          <w:rFonts w:asciiTheme="majorBidi" w:hAnsiTheme="majorBidi" w:cstheme="majorBidi"/>
          <w:sz w:val="28"/>
          <w:szCs w:val="28"/>
        </w:rPr>
        <w:t>December</w:t>
      </w:r>
      <w:r w:rsidR="00F833B7">
        <w:rPr>
          <w:rFonts w:asciiTheme="majorBidi" w:hAnsiTheme="majorBidi" w:cstheme="majorBidi"/>
          <w:sz w:val="28"/>
          <w:szCs w:val="28"/>
        </w:rPr>
        <w:t xml:space="preserve"> 31,</w:t>
      </w:r>
      <w:r w:rsidR="00C957C8" w:rsidRPr="00B542DF">
        <w:rPr>
          <w:rFonts w:asciiTheme="majorBidi" w:hAnsiTheme="majorBidi" w:cstheme="majorBidi"/>
          <w:sz w:val="28"/>
          <w:szCs w:val="28"/>
        </w:rPr>
        <w:t xml:space="preserve"> </w:t>
      </w:r>
      <w:r w:rsidR="000B53D9" w:rsidRPr="00B542DF">
        <w:rPr>
          <w:rFonts w:asciiTheme="majorBidi" w:hAnsiTheme="majorBidi" w:cstheme="majorBidi"/>
          <w:sz w:val="28"/>
          <w:szCs w:val="28"/>
        </w:rPr>
        <w:t>202</w:t>
      </w:r>
      <w:r w:rsidR="000B53D9">
        <w:rPr>
          <w:rFonts w:asciiTheme="majorBidi" w:hAnsiTheme="majorBidi" w:cstheme="majorBidi"/>
          <w:sz w:val="28"/>
          <w:szCs w:val="28"/>
        </w:rPr>
        <w:t>5,</w:t>
      </w:r>
      <w:r w:rsidR="00C957C8" w:rsidRPr="00B542DF">
        <w:rPr>
          <w:rFonts w:asciiTheme="majorBidi" w:hAnsiTheme="majorBidi" w:cstheme="majorBidi"/>
          <w:sz w:val="28"/>
          <w:szCs w:val="28"/>
        </w:rPr>
        <w:t xml:space="preserve"> and 202</w:t>
      </w:r>
      <w:r w:rsidR="007A137C">
        <w:rPr>
          <w:rFonts w:asciiTheme="majorBidi" w:hAnsiTheme="majorBidi" w:cstheme="majorBidi"/>
          <w:sz w:val="28"/>
          <w:szCs w:val="28"/>
        </w:rPr>
        <w:t>4</w:t>
      </w:r>
      <w:r w:rsidRPr="00B542DF">
        <w:rPr>
          <w:rFonts w:asciiTheme="majorBidi" w:hAnsiTheme="majorBidi" w:cstheme="majorBidi"/>
          <w:sz w:val="28"/>
          <w:szCs w:val="28"/>
        </w:rPr>
        <w:t>.</w:t>
      </w:r>
    </w:p>
    <w:p w14:paraId="05AB4AC6" w14:textId="77777777" w:rsidR="001D16E5" w:rsidRPr="00B542DF" w:rsidRDefault="001D16E5" w:rsidP="00403661">
      <w:pPr>
        <w:tabs>
          <w:tab w:val="left" w:pos="2160"/>
          <w:tab w:val="right" w:pos="7280"/>
          <w:tab w:val="right" w:pos="8540"/>
        </w:tabs>
        <w:spacing w:before="120" w:after="120" w:line="380" w:lineRule="exact"/>
        <w:ind w:left="540" w:hanging="7"/>
        <w:jc w:val="thaiDistribute"/>
        <w:rPr>
          <w:rFonts w:asciiTheme="majorBidi" w:hAnsiTheme="majorBidi" w:cstheme="majorBidi"/>
          <w:sz w:val="28"/>
          <w:szCs w:val="28"/>
        </w:rPr>
      </w:pPr>
    </w:p>
    <w:p w14:paraId="29478107" w14:textId="77777777" w:rsidR="00271AFE" w:rsidRPr="00B542DF" w:rsidRDefault="00271AFE" w:rsidP="00924D85">
      <w:pPr>
        <w:spacing w:before="240" w:after="120" w:line="380" w:lineRule="exact"/>
        <w:jc w:val="thaiDistribute"/>
        <w:rPr>
          <w:rFonts w:asciiTheme="majorBidi" w:hAnsiTheme="majorBidi" w:cstheme="majorBidi"/>
          <w:b/>
          <w:bCs/>
          <w:spacing w:val="-4"/>
          <w:sz w:val="28"/>
          <w:szCs w:val="28"/>
        </w:rPr>
        <w:sectPr w:rsidR="00271AFE" w:rsidRPr="00B542DF" w:rsidSect="003668E3">
          <w:pgSz w:w="11909" w:h="16834" w:code="9"/>
          <w:pgMar w:top="1296" w:right="1080" w:bottom="1080" w:left="1339" w:header="706" w:footer="706" w:gutter="0"/>
          <w:cols w:space="720"/>
          <w:docGrid w:linePitch="360"/>
        </w:sectPr>
      </w:pPr>
    </w:p>
    <w:tbl>
      <w:tblPr>
        <w:tblStyle w:val="TableGrid"/>
        <w:tblpPr w:leftFromText="180" w:rightFromText="180" w:vertAnchor="text" w:horzAnchor="margin" w:tblpX="-426" w:tblpY="-19"/>
        <w:tblOverlap w:val="never"/>
        <w:tblW w:w="15735" w:type="dxa"/>
        <w:tblLayout w:type="fixed"/>
        <w:tblCellMar>
          <w:left w:w="14" w:type="dxa"/>
          <w:right w:w="14" w:type="dxa"/>
        </w:tblCellMar>
        <w:tblLook w:val="04A0" w:firstRow="1" w:lastRow="0" w:firstColumn="1" w:lastColumn="0" w:noHBand="0" w:noVBand="1"/>
      </w:tblPr>
      <w:tblGrid>
        <w:gridCol w:w="2829"/>
        <w:gridCol w:w="49"/>
        <w:gridCol w:w="870"/>
        <w:gridCol w:w="49"/>
        <w:gridCol w:w="871"/>
        <w:gridCol w:w="49"/>
        <w:gridCol w:w="870"/>
        <w:gridCol w:w="50"/>
        <w:gridCol w:w="872"/>
        <w:gridCol w:w="50"/>
        <w:gridCol w:w="871"/>
        <w:gridCol w:w="50"/>
        <w:gridCol w:w="872"/>
        <w:gridCol w:w="53"/>
        <w:gridCol w:w="871"/>
        <w:gridCol w:w="50"/>
        <w:gridCol w:w="872"/>
        <w:gridCol w:w="63"/>
        <w:gridCol w:w="871"/>
        <w:gridCol w:w="63"/>
        <w:gridCol w:w="873"/>
        <w:gridCol w:w="63"/>
        <w:gridCol w:w="871"/>
        <w:gridCol w:w="83"/>
        <w:gridCol w:w="872"/>
        <w:gridCol w:w="50"/>
        <w:gridCol w:w="856"/>
        <w:gridCol w:w="87"/>
        <w:gridCol w:w="785"/>
      </w:tblGrid>
      <w:tr w:rsidR="007E5755" w:rsidRPr="00072396" w14:paraId="570BA850" w14:textId="77777777" w:rsidTr="002A12F1">
        <w:trPr>
          <w:trHeight w:val="152"/>
        </w:trPr>
        <w:tc>
          <w:tcPr>
            <w:tcW w:w="2829" w:type="dxa"/>
            <w:tcBorders>
              <w:top w:val="nil"/>
              <w:left w:val="nil"/>
              <w:bottom w:val="nil"/>
              <w:right w:val="nil"/>
            </w:tcBorders>
          </w:tcPr>
          <w:p w14:paraId="570CC528" w14:textId="77777777" w:rsidR="007E5755" w:rsidRPr="00FC60DF" w:rsidRDefault="007E5755">
            <w:pPr>
              <w:rPr>
                <w:rFonts w:ascii="Angsana New" w:hAnsi="Angsana New"/>
                <w:cs/>
              </w:rPr>
            </w:pPr>
          </w:p>
        </w:tc>
        <w:tc>
          <w:tcPr>
            <w:tcW w:w="49" w:type="dxa"/>
            <w:tcBorders>
              <w:top w:val="nil"/>
              <w:left w:val="nil"/>
              <w:bottom w:val="nil"/>
              <w:right w:val="nil"/>
            </w:tcBorders>
          </w:tcPr>
          <w:p w14:paraId="1FF48087" w14:textId="77777777" w:rsidR="007E5755" w:rsidRPr="00072396" w:rsidRDefault="007E5755">
            <w:pPr>
              <w:rPr>
                <w:rFonts w:ascii="Angsana New" w:hAnsi="Angsana New"/>
                <w:b/>
                <w:bCs/>
              </w:rPr>
            </w:pPr>
          </w:p>
        </w:tc>
        <w:tc>
          <w:tcPr>
            <w:tcW w:w="870" w:type="dxa"/>
            <w:tcBorders>
              <w:top w:val="nil"/>
              <w:left w:val="nil"/>
              <w:bottom w:val="nil"/>
              <w:right w:val="nil"/>
            </w:tcBorders>
            <w:vAlign w:val="bottom"/>
          </w:tcPr>
          <w:p w14:paraId="01F36B3A" w14:textId="77777777" w:rsidR="007E5755" w:rsidRPr="008F4B2B" w:rsidRDefault="007E5755">
            <w:pPr>
              <w:ind w:right="193"/>
              <w:jc w:val="right"/>
              <w:rPr>
                <w:rFonts w:ascii="Angsana New" w:hAnsi="Angsana New"/>
                <w:b/>
                <w:bCs/>
              </w:rPr>
            </w:pPr>
          </w:p>
        </w:tc>
        <w:tc>
          <w:tcPr>
            <w:tcW w:w="49" w:type="dxa"/>
            <w:tcBorders>
              <w:top w:val="nil"/>
              <w:left w:val="nil"/>
              <w:bottom w:val="nil"/>
              <w:right w:val="nil"/>
            </w:tcBorders>
            <w:vAlign w:val="bottom"/>
          </w:tcPr>
          <w:p w14:paraId="72653BAD" w14:textId="77777777" w:rsidR="007E5755" w:rsidRPr="008F4B2B" w:rsidRDefault="007E5755">
            <w:pPr>
              <w:ind w:right="53"/>
              <w:jc w:val="right"/>
              <w:rPr>
                <w:rFonts w:ascii="Angsana New" w:hAnsi="Angsana New"/>
                <w:b/>
                <w:bCs/>
              </w:rPr>
            </w:pPr>
          </w:p>
        </w:tc>
        <w:tc>
          <w:tcPr>
            <w:tcW w:w="871" w:type="dxa"/>
            <w:tcBorders>
              <w:top w:val="nil"/>
              <w:left w:val="nil"/>
              <w:bottom w:val="nil"/>
              <w:right w:val="nil"/>
            </w:tcBorders>
            <w:vAlign w:val="bottom"/>
          </w:tcPr>
          <w:p w14:paraId="30AF511D" w14:textId="77777777" w:rsidR="007E5755" w:rsidRPr="008F4B2B" w:rsidRDefault="007E5755">
            <w:pPr>
              <w:ind w:right="53"/>
              <w:jc w:val="right"/>
              <w:rPr>
                <w:rFonts w:ascii="Angsana New" w:hAnsi="Angsana New"/>
                <w:b/>
                <w:bCs/>
              </w:rPr>
            </w:pPr>
          </w:p>
        </w:tc>
        <w:tc>
          <w:tcPr>
            <w:tcW w:w="49" w:type="dxa"/>
            <w:tcBorders>
              <w:top w:val="nil"/>
              <w:left w:val="nil"/>
              <w:bottom w:val="nil"/>
              <w:right w:val="nil"/>
            </w:tcBorders>
            <w:vAlign w:val="bottom"/>
          </w:tcPr>
          <w:p w14:paraId="50C79A47" w14:textId="77777777" w:rsidR="007E5755" w:rsidRPr="008F4B2B" w:rsidRDefault="007E5755">
            <w:pPr>
              <w:ind w:right="53"/>
              <w:jc w:val="right"/>
              <w:rPr>
                <w:rFonts w:ascii="Angsana New" w:hAnsi="Angsana New"/>
                <w:b/>
                <w:bCs/>
              </w:rPr>
            </w:pPr>
          </w:p>
        </w:tc>
        <w:tc>
          <w:tcPr>
            <w:tcW w:w="870" w:type="dxa"/>
            <w:tcBorders>
              <w:top w:val="nil"/>
              <w:left w:val="nil"/>
              <w:bottom w:val="nil"/>
              <w:right w:val="nil"/>
            </w:tcBorders>
            <w:vAlign w:val="bottom"/>
          </w:tcPr>
          <w:p w14:paraId="14768058" w14:textId="77777777" w:rsidR="007E5755" w:rsidRPr="008F4B2B" w:rsidRDefault="007E5755">
            <w:pPr>
              <w:ind w:right="53"/>
              <w:jc w:val="right"/>
              <w:rPr>
                <w:rFonts w:ascii="Angsana New" w:hAnsi="Angsana New"/>
                <w:b/>
                <w:bCs/>
              </w:rPr>
            </w:pPr>
          </w:p>
        </w:tc>
        <w:tc>
          <w:tcPr>
            <w:tcW w:w="50" w:type="dxa"/>
            <w:tcBorders>
              <w:top w:val="nil"/>
              <w:left w:val="nil"/>
              <w:bottom w:val="nil"/>
              <w:right w:val="nil"/>
            </w:tcBorders>
            <w:vAlign w:val="bottom"/>
          </w:tcPr>
          <w:p w14:paraId="21266EB0" w14:textId="77777777" w:rsidR="007E5755" w:rsidRPr="008F4B2B" w:rsidRDefault="007E5755">
            <w:pPr>
              <w:ind w:right="53"/>
              <w:jc w:val="right"/>
              <w:rPr>
                <w:rFonts w:ascii="Angsana New" w:hAnsi="Angsana New"/>
                <w:b/>
                <w:bCs/>
              </w:rPr>
            </w:pPr>
          </w:p>
        </w:tc>
        <w:tc>
          <w:tcPr>
            <w:tcW w:w="872" w:type="dxa"/>
            <w:tcBorders>
              <w:top w:val="nil"/>
              <w:left w:val="nil"/>
              <w:bottom w:val="nil"/>
              <w:right w:val="nil"/>
            </w:tcBorders>
            <w:vAlign w:val="bottom"/>
          </w:tcPr>
          <w:p w14:paraId="5A710AB0" w14:textId="77777777" w:rsidR="007E5755" w:rsidRPr="008F4B2B" w:rsidRDefault="007E5755">
            <w:pPr>
              <w:ind w:right="53"/>
              <w:jc w:val="right"/>
              <w:rPr>
                <w:rFonts w:ascii="Angsana New" w:hAnsi="Angsana New"/>
                <w:b/>
                <w:bCs/>
              </w:rPr>
            </w:pPr>
          </w:p>
        </w:tc>
        <w:tc>
          <w:tcPr>
            <w:tcW w:w="50" w:type="dxa"/>
            <w:tcBorders>
              <w:top w:val="nil"/>
              <w:left w:val="nil"/>
              <w:bottom w:val="nil"/>
              <w:right w:val="nil"/>
            </w:tcBorders>
            <w:vAlign w:val="bottom"/>
          </w:tcPr>
          <w:p w14:paraId="3DB3D6FB" w14:textId="77777777" w:rsidR="007E5755" w:rsidRPr="008F4B2B" w:rsidRDefault="007E5755">
            <w:pPr>
              <w:ind w:right="53"/>
              <w:jc w:val="right"/>
              <w:rPr>
                <w:rFonts w:ascii="Angsana New" w:hAnsi="Angsana New"/>
                <w:b/>
                <w:bCs/>
              </w:rPr>
            </w:pPr>
          </w:p>
        </w:tc>
        <w:tc>
          <w:tcPr>
            <w:tcW w:w="871" w:type="dxa"/>
            <w:tcBorders>
              <w:top w:val="nil"/>
              <w:left w:val="nil"/>
              <w:bottom w:val="nil"/>
              <w:right w:val="nil"/>
            </w:tcBorders>
            <w:vAlign w:val="bottom"/>
          </w:tcPr>
          <w:p w14:paraId="374B3B3E" w14:textId="77777777" w:rsidR="007E5755" w:rsidRPr="008F4B2B" w:rsidRDefault="007E5755">
            <w:pPr>
              <w:ind w:right="53"/>
              <w:jc w:val="right"/>
              <w:rPr>
                <w:rFonts w:ascii="Angsana New" w:hAnsi="Angsana New"/>
                <w:b/>
                <w:bCs/>
              </w:rPr>
            </w:pPr>
          </w:p>
        </w:tc>
        <w:tc>
          <w:tcPr>
            <w:tcW w:w="50" w:type="dxa"/>
            <w:tcBorders>
              <w:top w:val="nil"/>
              <w:left w:val="nil"/>
              <w:bottom w:val="nil"/>
              <w:right w:val="nil"/>
            </w:tcBorders>
            <w:vAlign w:val="bottom"/>
          </w:tcPr>
          <w:p w14:paraId="5C2C8E1E" w14:textId="77777777" w:rsidR="007E5755" w:rsidRPr="008F4B2B" w:rsidRDefault="007E5755">
            <w:pPr>
              <w:ind w:right="53"/>
              <w:jc w:val="right"/>
              <w:rPr>
                <w:rFonts w:ascii="Angsana New" w:hAnsi="Angsana New"/>
                <w:b/>
                <w:bCs/>
              </w:rPr>
            </w:pPr>
          </w:p>
        </w:tc>
        <w:tc>
          <w:tcPr>
            <w:tcW w:w="872" w:type="dxa"/>
            <w:tcBorders>
              <w:top w:val="nil"/>
              <w:left w:val="nil"/>
              <w:bottom w:val="nil"/>
              <w:right w:val="nil"/>
            </w:tcBorders>
            <w:vAlign w:val="bottom"/>
          </w:tcPr>
          <w:p w14:paraId="3454F183" w14:textId="77777777" w:rsidR="007E5755" w:rsidRPr="008F4B2B" w:rsidRDefault="007E5755">
            <w:pPr>
              <w:ind w:right="53"/>
              <w:jc w:val="right"/>
              <w:rPr>
                <w:rFonts w:ascii="Angsana New" w:hAnsi="Angsana New"/>
                <w:b/>
                <w:bCs/>
              </w:rPr>
            </w:pPr>
          </w:p>
        </w:tc>
        <w:tc>
          <w:tcPr>
            <w:tcW w:w="53" w:type="dxa"/>
            <w:tcBorders>
              <w:top w:val="nil"/>
              <w:left w:val="nil"/>
              <w:bottom w:val="nil"/>
              <w:right w:val="nil"/>
            </w:tcBorders>
            <w:vAlign w:val="bottom"/>
          </w:tcPr>
          <w:p w14:paraId="39C1F58C" w14:textId="77777777" w:rsidR="007E5755" w:rsidRPr="008F4B2B" w:rsidRDefault="007E5755">
            <w:pPr>
              <w:ind w:right="53"/>
              <w:jc w:val="right"/>
              <w:rPr>
                <w:rFonts w:ascii="Angsana New" w:hAnsi="Angsana New"/>
                <w:b/>
                <w:bCs/>
              </w:rPr>
            </w:pPr>
          </w:p>
        </w:tc>
        <w:tc>
          <w:tcPr>
            <w:tcW w:w="871" w:type="dxa"/>
            <w:tcBorders>
              <w:top w:val="nil"/>
              <w:left w:val="nil"/>
              <w:bottom w:val="nil"/>
              <w:right w:val="nil"/>
            </w:tcBorders>
            <w:vAlign w:val="bottom"/>
          </w:tcPr>
          <w:p w14:paraId="60F5D639" w14:textId="77777777" w:rsidR="007E5755" w:rsidRPr="008F4B2B" w:rsidRDefault="007E5755">
            <w:pPr>
              <w:ind w:right="193"/>
              <w:jc w:val="right"/>
              <w:rPr>
                <w:rFonts w:ascii="Angsana New" w:hAnsi="Angsana New"/>
                <w:b/>
                <w:bCs/>
              </w:rPr>
            </w:pPr>
          </w:p>
        </w:tc>
        <w:tc>
          <w:tcPr>
            <w:tcW w:w="50" w:type="dxa"/>
            <w:tcBorders>
              <w:top w:val="nil"/>
              <w:left w:val="nil"/>
              <w:bottom w:val="nil"/>
              <w:right w:val="nil"/>
            </w:tcBorders>
            <w:vAlign w:val="bottom"/>
          </w:tcPr>
          <w:p w14:paraId="522824CB" w14:textId="77777777" w:rsidR="007E5755" w:rsidRPr="008F4B2B" w:rsidRDefault="007E5755">
            <w:pPr>
              <w:ind w:right="72"/>
              <w:jc w:val="right"/>
              <w:rPr>
                <w:rFonts w:ascii="Angsana New" w:hAnsi="Angsana New"/>
                <w:b/>
                <w:bCs/>
              </w:rPr>
            </w:pPr>
          </w:p>
        </w:tc>
        <w:tc>
          <w:tcPr>
            <w:tcW w:w="872" w:type="dxa"/>
            <w:tcBorders>
              <w:top w:val="nil"/>
              <w:left w:val="nil"/>
              <w:bottom w:val="nil"/>
              <w:right w:val="nil"/>
            </w:tcBorders>
            <w:vAlign w:val="bottom"/>
          </w:tcPr>
          <w:p w14:paraId="691862A6" w14:textId="77777777" w:rsidR="007E5755" w:rsidRPr="008F4B2B" w:rsidRDefault="007E5755">
            <w:pPr>
              <w:ind w:right="193"/>
              <w:jc w:val="right"/>
              <w:rPr>
                <w:rFonts w:ascii="Angsana New" w:hAnsi="Angsana New"/>
                <w:b/>
                <w:bCs/>
              </w:rPr>
            </w:pPr>
          </w:p>
        </w:tc>
        <w:tc>
          <w:tcPr>
            <w:tcW w:w="63" w:type="dxa"/>
            <w:tcBorders>
              <w:top w:val="nil"/>
              <w:left w:val="nil"/>
              <w:bottom w:val="nil"/>
              <w:right w:val="nil"/>
            </w:tcBorders>
          </w:tcPr>
          <w:p w14:paraId="678D7183" w14:textId="77777777" w:rsidR="007E5755" w:rsidRPr="008F4B2B" w:rsidRDefault="007E5755">
            <w:pPr>
              <w:ind w:right="53"/>
              <w:jc w:val="right"/>
              <w:rPr>
                <w:rFonts w:ascii="Angsana New" w:hAnsi="Angsana New"/>
                <w:b/>
                <w:bCs/>
              </w:rPr>
            </w:pPr>
          </w:p>
        </w:tc>
        <w:tc>
          <w:tcPr>
            <w:tcW w:w="871" w:type="dxa"/>
            <w:tcBorders>
              <w:top w:val="nil"/>
              <w:left w:val="nil"/>
              <w:bottom w:val="nil"/>
              <w:right w:val="nil"/>
            </w:tcBorders>
          </w:tcPr>
          <w:p w14:paraId="3848AE6B" w14:textId="77777777" w:rsidR="007E5755" w:rsidRPr="008F4B2B" w:rsidRDefault="007E5755">
            <w:pPr>
              <w:ind w:right="53"/>
              <w:jc w:val="right"/>
              <w:rPr>
                <w:rFonts w:ascii="Angsana New" w:hAnsi="Angsana New"/>
                <w:b/>
                <w:bCs/>
              </w:rPr>
            </w:pPr>
          </w:p>
        </w:tc>
        <w:tc>
          <w:tcPr>
            <w:tcW w:w="63" w:type="dxa"/>
            <w:tcBorders>
              <w:top w:val="nil"/>
              <w:left w:val="nil"/>
              <w:bottom w:val="nil"/>
              <w:right w:val="nil"/>
            </w:tcBorders>
            <w:vAlign w:val="bottom"/>
          </w:tcPr>
          <w:p w14:paraId="57581410" w14:textId="77777777" w:rsidR="007E5755" w:rsidRPr="008F4B2B" w:rsidRDefault="007E5755">
            <w:pPr>
              <w:ind w:right="53"/>
              <w:jc w:val="right"/>
              <w:rPr>
                <w:rFonts w:ascii="Angsana New" w:hAnsi="Angsana New"/>
                <w:b/>
                <w:bCs/>
              </w:rPr>
            </w:pPr>
          </w:p>
        </w:tc>
        <w:tc>
          <w:tcPr>
            <w:tcW w:w="873" w:type="dxa"/>
            <w:tcBorders>
              <w:top w:val="nil"/>
              <w:left w:val="nil"/>
              <w:bottom w:val="nil"/>
              <w:right w:val="nil"/>
            </w:tcBorders>
          </w:tcPr>
          <w:p w14:paraId="690697CE" w14:textId="77777777" w:rsidR="007E5755" w:rsidRPr="008F4B2B" w:rsidRDefault="007E5755">
            <w:pPr>
              <w:ind w:right="53"/>
              <w:jc w:val="right"/>
              <w:rPr>
                <w:rFonts w:ascii="Angsana New" w:hAnsi="Angsana New"/>
                <w:b/>
                <w:bCs/>
              </w:rPr>
            </w:pPr>
          </w:p>
        </w:tc>
        <w:tc>
          <w:tcPr>
            <w:tcW w:w="63" w:type="dxa"/>
            <w:tcBorders>
              <w:top w:val="nil"/>
              <w:left w:val="nil"/>
              <w:bottom w:val="nil"/>
              <w:right w:val="nil"/>
            </w:tcBorders>
          </w:tcPr>
          <w:p w14:paraId="3CFAAC8D" w14:textId="77777777" w:rsidR="007E5755" w:rsidRPr="008F4B2B" w:rsidRDefault="007E5755">
            <w:pPr>
              <w:ind w:right="53"/>
              <w:jc w:val="right"/>
              <w:rPr>
                <w:rFonts w:ascii="Angsana New" w:hAnsi="Angsana New"/>
                <w:b/>
                <w:bCs/>
              </w:rPr>
            </w:pPr>
          </w:p>
        </w:tc>
        <w:tc>
          <w:tcPr>
            <w:tcW w:w="871" w:type="dxa"/>
            <w:tcBorders>
              <w:top w:val="nil"/>
              <w:left w:val="nil"/>
              <w:bottom w:val="nil"/>
              <w:right w:val="nil"/>
            </w:tcBorders>
          </w:tcPr>
          <w:p w14:paraId="77BA7A95" w14:textId="77777777" w:rsidR="007E5755" w:rsidRPr="008F4B2B" w:rsidRDefault="007E5755">
            <w:pPr>
              <w:ind w:right="53"/>
              <w:jc w:val="right"/>
              <w:rPr>
                <w:rFonts w:ascii="Angsana New" w:hAnsi="Angsana New"/>
                <w:b/>
                <w:bCs/>
              </w:rPr>
            </w:pPr>
          </w:p>
        </w:tc>
        <w:tc>
          <w:tcPr>
            <w:tcW w:w="83" w:type="dxa"/>
            <w:tcBorders>
              <w:top w:val="nil"/>
              <w:left w:val="nil"/>
              <w:bottom w:val="nil"/>
              <w:right w:val="nil"/>
            </w:tcBorders>
          </w:tcPr>
          <w:p w14:paraId="47FD8C68" w14:textId="77777777" w:rsidR="007E5755" w:rsidRPr="008F4B2B" w:rsidRDefault="007E5755">
            <w:pPr>
              <w:ind w:right="53"/>
              <w:jc w:val="right"/>
              <w:rPr>
                <w:rFonts w:ascii="Angsana New" w:hAnsi="Angsana New"/>
                <w:b/>
                <w:bCs/>
              </w:rPr>
            </w:pPr>
          </w:p>
        </w:tc>
        <w:tc>
          <w:tcPr>
            <w:tcW w:w="2650" w:type="dxa"/>
            <w:gridSpan w:val="5"/>
            <w:tcBorders>
              <w:top w:val="nil"/>
              <w:left w:val="nil"/>
              <w:bottom w:val="nil"/>
              <w:right w:val="nil"/>
            </w:tcBorders>
            <w:vAlign w:val="bottom"/>
          </w:tcPr>
          <w:p w14:paraId="6500495F" w14:textId="7EDA12FD" w:rsidR="007E5755" w:rsidRPr="008F4B2B" w:rsidRDefault="007E5755">
            <w:pPr>
              <w:tabs>
                <w:tab w:val="left" w:pos="692"/>
              </w:tabs>
              <w:ind w:right="46"/>
              <w:jc w:val="right"/>
              <w:rPr>
                <w:rFonts w:ascii="Angsana New" w:hAnsi="Angsana New"/>
                <w:b/>
                <w:bCs/>
              </w:rPr>
            </w:pPr>
            <w:r w:rsidRPr="008F4B2B">
              <w:rPr>
                <w:rFonts w:asciiTheme="majorBidi" w:hAnsiTheme="majorBidi" w:cstheme="majorBidi"/>
                <w:b/>
                <w:bCs/>
                <w:sz w:val="28"/>
                <w:szCs w:val="28"/>
              </w:rPr>
              <w:t xml:space="preserve">(Unit: </w:t>
            </w:r>
            <w:r w:rsidR="00F839EE">
              <w:rPr>
                <w:rFonts w:asciiTheme="majorBidi" w:hAnsiTheme="majorBidi" w:cstheme="majorBidi"/>
                <w:b/>
                <w:bCs/>
                <w:sz w:val="28"/>
                <w:szCs w:val="28"/>
              </w:rPr>
              <w:t>Million</w:t>
            </w:r>
            <w:r w:rsidRPr="008F4B2B">
              <w:rPr>
                <w:rFonts w:asciiTheme="majorBidi" w:hAnsiTheme="majorBidi" w:cstheme="majorBidi"/>
                <w:b/>
                <w:bCs/>
                <w:sz w:val="28"/>
                <w:szCs w:val="28"/>
              </w:rPr>
              <w:t xml:space="preserve"> Baht)</w:t>
            </w:r>
          </w:p>
        </w:tc>
      </w:tr>
      <w:tr w:rsidR="007E5755" w:rsidRPr="00072396" w14:paraId="5F46A3D3" w14:textId="77777777">
        <w:trPr>
          <w:trHeight w:val="152"/>
        </w:trPr>
        <w:tc>
          <w:tcPr>
            <w:tcW w:w="2829" w:type="dxa"/>
            <w:tcBorders>
              <w:top w:val="nil"/>
              <w:left w:val="nil"/>
              <w:bottom w:val="nil"/>
              <w:right w:val="nil"/>
            </w:tcBorders>
          </w:tcPr>
          <w:p w14:paraId="7544E6FE" w14:textId="77777777" w:rsidR="007E5755" w:rsidRPr="00FC60DF" w:rsidRDefault="007E5755">
            <w:pPr>
              <w:rPr>
                <w:rFonts w:ascii="Angsana New" w:hAnsi="Angsana New"/>
                <w:cs/>
              </w:rPr>
            </w:pPr>
          </w:p>
        </w:tc>
        <w:tc>
          <w:tcPr>
            <w:tcW w:w="49" w:type="dxa"/>
            <w:tcBorders>
              <w:top w:val="nil"/>
              <w:left w:val="nil"/>
              <w:bottom w:val="nil"/>
              <w:right w:val="nil"/>
            </w:tcBorders>
          </w:tcPr>
          <w:p w14:paraId="6F5E879F" w14:textId="77777777" w:rsidR="007E5755" w:rsidRPr="00072396" w:rsidRDefault="007E5755">
            <w:pPr>
              <w:rPr>
                <w:rFonts w:ascii="Angsana New" w:hAnsi="Angsana New"/>
                <w:b/>
                <w:bCs/>
              </w:rPr>
            </w:pPr>
          </w:p>
        </w:tc>
        <w:tc>
          <w:tcPr>
            <w:tcW w:w="12857" w:type="dxa"/>
            <w:gridSpan w:val="27"/>
            <w:tcBorders>
              <w:top w:val="nil"/>
              <w:left w:val="nil"/>
              <w:bottom w:val="single" w:sz="4" w:space="0" w:color="auto"/>
              <w:right w:val="nil"/>
            </w:tcBorders>
            <w:vAlign w:val="center"/>
          </w:tcPr>
          <w:p w14:paraId="1885C797" w14:textId="19DC2FE2" w:rsidR="007E5755" w:rsidRPr="00FC60DF" w:rsidRDefault="007E5755">
            <w:pPr>
              <w:tabs>
                <w:tab w:val="left" w:pos="692"/>
              </w:tabs>
              <w:ind w:right="109"/>
              <w:jc w:val="center"/>
              <w:rPr>
                <w:rFonts w:ascii="Angsana New" w:hAnsi="Angsana New"/>
                <w:b/>
                <w:bCs/>
                <w:cs/>
              </w:rPr>
            </w:pPr>
            <w:r w:rsidRPr="008F4B2B">
              <w:rPr>
                <w:rFonts w:asciiTheme="majorBidi" w:hAnsiTheme="majorBidi" w:cstheme="majorBidi"/>
                <w:b/>
                <w:bCs/>
                <w:sz w:val="28"/>
                <w:szCs w:val="28"/>
              </w:rPr>
              <w:t>For the year ended December</w:t>
            </w:r>
            <w:r w:rsidR="00935F14">
              <w:rPr>
                <w:rFonts w:asciiTheme="majorBidi" w:hAnsiTheme="majorBidi" w:cstheme="majorBidi"/>
                <w:b/>
                <w:bCs/>
                <w:sz w:val="28"/>
                <w:szCs w:val="28"/>
              </w:rPr>
              <w:t xml:space="preserve"> 31,</w:t>
            </w:r>
          </w:p>
        </w:tc>
      </w:tr>
      <w:tr w:rsidR="007E5755" w:rsidRPr="008F4B2B" w14:paraId="227E04E3" w14:textId="77777777">
        <w:trPr>
          <w:trHeight w:val="152"/>
        </w:trPr>
        <w:tc>
          <w:tcPr>
            <w:tcW w:w="2829" w:type="dxa"/>
            <w:tcBorders>
              <w:top w:val="nil"/>
              <w:left w:val="nil"/>
              <w:bottom w:val="nil"/>
              <w:right w:val="nil"/>
            </w:tcBorders>
          </w:tcPr>
          <w:p w14:paraId="3407C9CB" w14:textId="77777777" w:rsidR="007E5755" w:rsidRPr="00FC60DF" w:rsidRDefault="007E5755">
            <w:pPr>
              <w:rPr>
                <w:rFonts w:ascii="Angsana New" w:hAnsi="Angsana New"/>
                <w:cs/>
              </w:rPr>
            </w:pPr>
          </w:p>
        </w:tc>
        <w:tc>
          <w:tcPr>
            <w:tcW w:w="49" w:type="dxa"/>
            <w:tcBorders>
              <w:top w:val="nil"/>
              <w:left w:val="nil"/>
              <w:bottom w:val="nil"/>
              <w:right w:val="nil"/>
            </w:tcBorders>
          </w:tcPr>
          <w:p w14:paraId="29D5390E" w14:textId="77777777" w:rsidR="007E5755" w:rsidRPr="00072396" w:rsidRDefault="007E5755">
            <w:pPr>
              <w:rPr>
                <w:rFonts w:ascii="Angsana New" w:hAnsi="Angsana New"/>
                <w:b/>
                <w:bCs/>
              </w:rPr>
            </w:pPr>
          </w:p>
        </w:tc>
        <w:tc>
          <w:tcPr>
            <w:tcW w:w="1790" w:type="dxa"/>
            <w:gridSpan w:val="3"/>
            <w:tcBorders>
              <w:top w:val="nil"/>
              <w:left w:val="nil"/>
              <w:bottom w:val="nil"/>
              <w:right w:val="nil"/>
            </w:tcBorders>
            <w:vAlign w:val="bottom"/>
          </w:tcPr>
          <w:p w14:paraId="73FA8C6C" w14:textId="77777777" w:rsidR="007E5755" w:rsidRPr="008F4B2B" w:rsidRDefault="007E5755">
            <w:pPr>
              <w:ind w:right="53"/>
              <w:jc w:val="center"/>
              <w:rPr>
                <w:rFonts w:ascii="Angsana New" w:hAnsi="Angsana New"/>
                <w:b/>
                <w:bCs/>
              </w:rPr>
            </w:pPr>
            <w:r w:rsidRPr="008F4B2B">
              <w:rPr>
                <w:rFonts w:asciiTheme="majorBidi" w:hAnsiTheme="majorBidi" w:cstheme="majorBidi"/>
                <w:b/>
                <w:bCs/>
                <w:sz w:val="28"/>
                <w:szCs w:val="28"/>
              </w:rPr>
              <w:t>Land and factory building</w:t>
            </w:r>
          </w:p>
        </w:tc>
        <w:tc>
          <w:tcPr>
            <w:tcW w:w="49" w:type="dxa"/>
            <w:tcBorders>
              <w:top w:val="nil"/>
              <w:left w:val="nil"/>
              <w:bottom w:val="nil"/>
              <w:right w:val="nil"/>
            </w:tcBorders>
            <w:vAlign w:val="bottom"/>
          </w:tcPr>
          <w:p w14:paraId="6DEA103B" w14:textId="77777777" w:rsidR="007E5755" w:rsidRPr="008F4B2B" w:rsidRDefault="007E5755">
            <w:pPr>
              <w:ind w:right="53"/>
              <w:jc w:val="center"/>
              <w:rPr>
                <w:rFonts w:ascii="Angsana New" w:hAnsi="Angsana New"/>
                <w:b/>
                <w:bCs/>
              </w:rPr>
            </w:pPr>
          </w:p>
        </w:tc>
        <w:tc>
          <w:tcPr>
            <w:tcW w:w="1792" w:type="dxa"/>
            <w:gridSpan w:val="3"/>
            <w:tcBorders>
              <w:top w:val="nil"/>
              <w:left w:val="nil"/>
              <w:bottom w:val="nil"/>
              <w:right w:val="nil"/>
            </w:tcBorders>
            <w:vAlign w:val="bottom"/>
          </w:tcPr>
          <w:p w14:paraId="477D9128" w14:textId="52B5AA32" w:rsidR="007E5755" w:rsidRPr="008F4B2B" w:rsidRDefault="007E5755">
            <w:pPr>
              <w:ind w:right="53"/>
              <w:jc w:val="center"/>
              <w:rPr>
                <w:rFonts w:ascii="Angsana New" w:hAnsi="Angsana New"/>
                <w:b/>
                <w:bCs/>
              </w:rPr>
            </w:pPr>
            <w:r w:rsidRPr="008F4B2B">
              <w:rPr>
                <w:rFonts w:asciiTheme="majorBidi" w:hAnsiTheme="majorBidi" w:cstheme="majorBidi"/>
                <w:b/>
                <w:bCs/>
                <w:sz w:val="28"/>
                <w:szCs w:val="28"/>
              </w:rPr>
              <w:t xml:space="preserve">Land and </w:t>
            </w:r>
            <w:r w:rsidR="00F839EE">
              <w:rPr>
                <w:rFonts w:asciiTheme="majorBidi" w:hAnsiTheme="majorBidi" w:cstheme="majorBidi"/>
                <w:b/>
                <w:bCs/>
                <w:sz w:val="28"/>
                <w:szCs w:val="28"/>
              </w:rPr>
              <w:t>warehouse</w:t>
            </w:r>
            <w:r w:rsidRPr="008F4B2B">
              <w:rPr>
                <w:rFonts w:asciiTheme="majorBidi" w:hAnsiTheme="majorBidi" w:cstheme="majorBidi"/>
                <w:b/>
                <w:bCs/>
                <w:sz w:val="28"/>
                <w:szCs w:val="28"/>
              </w:rPr>
              <w:t xml:space="preserve"> building</w:t>
            </w:r>
          </w:p>
        </w:tc>
        <w:tc>
          <w:tcPr>
            <w:tcW w:w="50" w:type="dxa"/>
            <w:tcBorders>
              <w:top w:val="nil"/>
              <w:left w:val="nil"/>
              <w:bottom w:val="nil"/>
              <w:right w:val="nil"/>
            </w:tcBorders>
            <w:vAlign w:val="bottom"/>
          </w:tcPr>
          <w:p w14:paraId="373690C3" w14:textId="77777777" w:rsidR="007E5755" w:rsidRPr="008F4B2B" w:rsidRDefault="007E5755">
            <w:pPr>
              <w:ind w:right="53"/>
              <w:jc w:val="center"/>
              <w:rPr>
                <w:rFonts w:ascii="Angsana New" w:hAnsi="Angsana New"/>
                <w:b/>
                <w:bCs/>
              </w:rPr>
            </w:pPr>
          </w:p>
        </w:tc>
        <w:tc>
          <w:tcPr>
            <w:tcW w:w="1793" w:type="dxa"/>
            <w:gridSpan w:val="3"/>
            <w:tcBorders>
              <w:top w:val="nil"/>
              <w:left w:val="nil"/>
              <w:bottom w:val="nil"/>
              <w:right w:val="nil"/>
            </w:tcBorders>
            <w:vAlign w:val="bottom"/>
          </w:tcPr>
          <w:p w14:paraId="435C4B87" w14:textId="77777777" w:rsidR="007E5755" w:rsidRPr="008F4B2B" w:rsidRDefault="007E5755">
            <w:pPr>
              <w:spacing w:line="380" w:lineRule="exact"/>
              <w:ind w:left="-29" w:right="-29"/>
              <w:jc w:val="center"/>
              <w:rPr>
                <w:rFonts w:asciiTheme="majorBidi" w:hAnsiTheme="majorBidi" w:cstheme="majorBidi"/>
                <w:b/>
                <w:bCs/>
                <w:sz w:val="28"/>
                <w:szCs w:val="28"/>
              </w:rPr>
            </w:pPr>
            <w:r w:rsidRPr="008F4B2B">
              <w:rPr>
                <w:rFonts w:asciiTheme="majorBidi" w:hAnsiTheme="majorBidi" w:cstheme="majorBidi"/>
                <w:b/>
                <w:bCs/>
                <w:sz w:val="28"/>
                <w:szCs w:val="28"/>
              </w:rPr>
              <w:t>Office building</w:t>
            </w:r>
          </w:p>
        </w:tc>
        <w:tc>
          <w:tcPr>
            <w:tcW w:w="53" w:type="dxa"/>
            <w:tcBorders>
              <w:top w:val="nil"/>
              <w:left w:val="nil"/>
              <w:bottom w:val="nil"/>
              <w:right w:val="nil"/>
            </w:tcBorders>
            <w:vAlign w:val="bottom"/>
          </w:tcPr>
          <w:p w14:paraId="46CA46D8" w14:textId="77777777" w:rsidR="007E5755" w:rsidRPr="008F4B2B" w:rsidRDefault="007E5755">
            <w:pPr>
              <w:ind w:right="53"/>
              <w:jc w:val="center"/>
              <w:rPr>
                <w:rFonts w:ascii="Angsana New" w:hAnsi="Angsana New"/>
                <w:b/>
                <w:bCs/>
              </w:rPr>
            </w:pPr>
          </w:p>
        </w:tc>
        <w:tc>
          <w:tcPr>
            <w:tcW w:w="1793" w:type="dxa"/>
            <w:gridSpan w:val="3"/>
            <w:tcBorders>
              <w:top w:val="nil"/>
              <w:left w:val="nil"/>
              <w:bottom w:val="nil"/>
              <w:right w:val="nil"/>
            </w:tcBorders>
            <w:vAlign w:val="bottom"/>
          </w:tcPr>
          <w:p w14:paraId="590CAD46" w14:textId="62FE0910" w:rsidR="007E5755" w:rsidRPr="008F4B2B" w:rsidRDefault="007E5755">
            <w:pPr>
              <w:ind w:right="53"/>
              <w:jc w:val="center"/>
              <w:rPr>
                <w:rFonts w:ascii="Angsana New" w:hAnsi="Angsana New"/>
                <w:b/>
                <w:bCs/>
              </w:rPr>
            </w:pPr>
            <w:r w:rsidRPr="008F4B2B">
              <w:rPr>
                <w:rFonts w:asciiTheme="majorBidi" w:hAnsiTheme="majorBidi" w:cstheme="majorBidi"/>
                <w:b/>
                <w:bCs/>
                <w:sz w:val="28"/>
                <w:szCs w:val="28"/>
              </w:rPr>
              <w:t xml:space="preserve">Residential condominium </w:t>
            </w:r>
            <w:r w:rsidR="00897F21">
              <w:rPr>
                <w:rFonts w:asciiTheme="majorBidi" w:hAnsiTheme="majorBidi" w:cstheme="majorBidi"/>
                <w:b/>
                <w:bCs/>
                <w:sz w:val="28"/>
                <w:szCs w:val="28"/>
              </w:rPr>
              <w:t>unit</w:t>
            </w:r>
            <w:r w:rsidR="00650712">
              <w:rPr>
                <w:rFonts w:asciiTheme="majorBidi" w:hAnsiTheme="majorBidi" w:cstheme="majorBidi"/>
                <w:b/>
                <w:bCs/>
                <w:sz w:val="28"/>
                <w:szCs w:val="28"/>
              </w:rPr>
              <w:t>s</w:t>
            </w:r>
          </w:p>
        </w:tc>
        <w:tc>
          <w:tcPr>
            <w:tcW w:w="63" w:type="dxa"/>
            <w:tcBorders>
              <w:top w:val="nil"/>
              <w:left w:val="nil"/>
              <w:bottom w:val="nil"/>
              <w:right w:val="nil"/>
            </w:tcBorders>
            <w:vAlign w:val="bottom"/>
          </w:tcPr>
          <w:p w14:paraId="56604A58" w14:textId="77777777" w:rsidR="007E5755" w:rsidRPr="008F4B2B" w:rsidRDefault="007E5755">
            <w:pPr>
              <w:ind w:right="53"/>
              <w:jc w:val="center"/>
              <w:rPr>
                <w:rFonts w:ascii="Angsana New" w:hAnsi="Angsana New"/>
                <w:b/>
                <w:bCs/>
              </w:rPr>
            </w:pPr>
          </w:p>
        </w:tc>
        <w:tc>
          <w:tcPr>
            <w:tcW w:w="1807" w:type="dxa"/>
            <w:gridSpan w:val="3"/>
            <w:tcBorders>
              <w:top w:val="nil"/>
              <w:left w:val="nil"/>
              <w:bottom w:val="nil"/>
              <w:right w:val="nil"/>
            </w:tcBorders>
            <w:vAlign w:val="bottom"/>
          </w:tcPr>
          <w:p w14:paraId="4710EBBC" w14:textId="301AA7F3" w:rsidR="007E5755" w:rsidRPr="00FC60DF" w:rsidRDefault="007E5755">
            <w:pPr>
              <w:ind w:right="53"/>
              <w:jc w:val="center"/>
              <w:rPr>
                <w:rFonts w:ascii="Angsana New" w:hAnsi="Angsana New"/>
                <w:b/>
                <w:bCs/>
                <w:cs/>
              </w:rPr>
            </w:pPr>
          </w:p>
        </w:tc>
        <w:tc>
          <w:tcPr>
            <w:tcW w:w="63" w:type="dxa"/>
            <w:tcBorders>
              <w:top w:val="nil"/>
              <w:left w:val="nil"/>
              <w:bottom w:val="nil"/>
              <w:right w:val="nil"/>
            </w:tcBorders>
            <w:vAlign w:val="bottom"/>
          </w:tcPr>
          <w:p w14:paraId="6F3055FF" w14:textId="77777777" w:rsidR="007E5755" w:rsidRPr="008F4B2B" w:rsidRDefault="007E5755">
            <w:pPr>
              <w:ind w:right="53"/>
              <w:jc w:val="center"/>
              <w:rPr>
                <w:rFonts w:ascii="Angsana New" w:hAnsi="Angsana New"/>
                <w:b/>
                <w:bCs/>
              </w:rPr>
            </w:pPr>
          </w:p>
        </w:tc>
        <w:tc>
          <w:tcPr>
            <w:tcW w:w="1826" w:type="dxa"/>
            <w:gridSpan w:val="3"/>
            <w:tcBorders>
              <w:top w:val="nil"/>
              <w:left w:val="nil"/>
              <w:bottom w:val="nil"/>
              <w:right w:val="nil"/>
            </w:tcBorders>
            <w:vAlign w:val="bottom"/>
          </w:tcPr>
          <w:p w14:paraId="2C601B83" w14:textId="77777777" w:rsidR="007E5755" w:rsidRPr="008F4B2B" w:rsidRDefault="007E5755">
            <w:pPr>
              <w:ind w:right="53"/>
              <w:jc w:val="center"/>
              <w:rPr>
                <w:rFonts w:ascii="Angsana New" w:hAnsi="Angsana New"/>
                <w:b/>
                <w:bCs/>
              </w:rPr>
            </w:pPr>
            <w:r w:rsidRPr="008F4B2B">
              <w:rPr>
                <w:rFonts w:asciiTheme="majorBidi" w:hAnsiTheme="majorBidi" w:cstheme="majorBidi"/>
                <w:b/>
                <w:bCs/>
                <w:sz w:val="28"/>
                <w:szCs w:val="28"/>
              </w:rPr>
              <w:t>Adjusting</w:t>
            </w:r>
          </w:p>
        </w:tc>
        <w:tc>
          <w:tcPr>
            <w:tcW w:w="50" w:type="dxa"/>
            <w:tcBorders>
              <w:top w:val="nil"/>
              <w:left w:val="nil"/>
              <w:bottom w:val="nil"/>
              <w:right w:val="nil"/>
            </w:tcBorders>
            <w:vAlign w:val="bottom"/>
          </w:tcPr>
          <w:p w14:paraId="7E0C3E70" w14:textId="77777777" w:rsidR="007E5755" w:rsidRPr="008F4B2B" w:rsidRDefault="007E5755">
            <w:pPr>
              <w:jc w:val="center"/>
              <w:rPr>
                <w:rFonts w:ascii="Angsana New" w:hAnsi="Angsana New"/>
                <w:b/>
                <w:bCs/>
              </w:rPr>
            </w:pPr>
          </w:p>
        </w:tc>
        <w:tc>
          <w:tcPr>
            <w:tcW w:w="1728" w:type="dxa"/>
            <w:gridSpan w:val="3"/>
            <w:tcBorders>
              <w:top w:val="nil"/>
              <w:left w:val="nil"/>
              <w:bottom w:val="nil"/>
              <w:right w:val="nil"/>
            </w:tcBorders>
            <w:vAlign w:val="bottom"/>
          </w:tcPr>
          <w:p w14:paraId="36C44453" w14:textId="77777777" w:rsidR="007E5755" w:rsidRPr="008F4B2B" w:rsidRDefault="007E5755">
            <w:pPr>
              <w:tabs>
                <w:tab w:val="left" w:pos="692"/>
              </w:tabs>
              <w:ind w:right="109"/>
              <w:jc w:val="center"/>
              <w:rPr>
                <w:rFonts w:ascii="Angsana New" w:hAnsi="Angsana New"/>
                <w:b/>
                <w:bCs/>
              </w:rPr>
            </w:pPr>
          </w:p>
        </w:tc>
      </w:tr>
      <w:tr w:rsidR="007E5755" w:rsidRPr="008F4B2B" w14:paraId="69F56DF5" w14:textId="77777777">
        <w:trPr>
          <w:trHeight w:val="152"/>
        </w:trPr>
        <w:tc>
          <w:tcPr>
            <w:tcW w:w="2829" w:type="dxa"/>
            <w:tcBorders>
              <w:top w:val="nil"/>
              <w:left w:val="nil"/>
              <w:bottom w:val="nil"/>
              <w:right w:val="nil"/>
            </w:tcBorders>
          </w:tcPr>
          <w:p w14:paraId="578E3F0C" w14:textId="77777777" w:rsidR="007E5755" w:rsidRPr="00FC60DF" w:rsidRDefault="007E5755">
            <w:pPr>
              <w:rPr>
                <w:rFonts w:ascii="Angsana New" w:hAnsi="Angsana New"/>
                <w:cs/>
              </w:rPr>
            </w:pPr>
          </w:p>
        </w:tc>
        <w:tc>
          <w:tcPr>
            <w:tcW w:w="49" w:type="dxa"/>
            <w:tcBorders>
              <w:top w:val="nil"/>
              <w:left w:val="nil"/>
              <w:bottom w:val="nil"/>
              <w:right w:val="nil"/>
            </w:tcBorders>
          </w:tcPr>
          <w:p w14:paraId="07158D40" w14:textId="77777777" w:rsidR="007E5755" w:rsidRPr="00072396" w:rsidRDefault="007E5755">
            <w:pPr>
              <w:rPr>
                <w:rFonts w:ascii="Angsana New" w:hAnsi="Angsana New"/>
                <w:b/>
                <w:bCs/>
              </w:rPr>
            </w:pPr>
          </w:p>
        </w:tc>
        <w:tc>
          <w:tcPr>
            <w:tcW w:w="1790" w:type="dxa"/>
            <w:gridSpan w:val="3"/>
            <w:tcBorders>
              <w:top w:val="nil"/>
              <w:left w:val="nil"/>
              <w:bottom w:val="single" w:sz="4" w:space="0" w:color="auto"/>
              <w:right w:val="nil"/>
            </w:tcBorders>
            <w:vAlign w:val="bottom"/>
          </w:tcPr>
          <w:p w14:paraId="60D87437" w14:textId="77777777" w:rsidR="007E5755" w:rsidRPr="00FC60DF" w:rsidRDefault="007E5755">
            <w:pPr>
              <w:ind w:right="-1"/>
              <w:jc w:val="center"/>
              <w:rPr>
                <w:rFonts w:ascii="Angsana New" w:hAnsi="Angsana New"/>
                <w:b/>
                <w:bCs/>
                <w:cs/>
              </w:rPr>
            </w:pPr>
            <w:r w:rsidRPr="008F4B2B">
              <w:rPr>
                <w:rFonts w:asciiTheme="majorBidi" w:hAnsiTheme="majorBidi" w:cstheme="majorBidi"/>
                <w:b/>
                <w:bCs/>
                <w:sz w:val="28"/>
                <w:szCs w:val="28"/>
              </w:rPr>
              <w:t>for sale</w:t>
            </w:r>
          </w:p>
        </w:tc>
        <w:tc>
          <w:tcPr>
            <w:tcW w:w="49" w:type="dxa"/>
            <w:tcBorders>
              <w:top w:val="nil"/>
              <w:left w:val="nil"/>
              <w:bottom w:val="nil"/>
              <w:right w:val="nil"/>
            </w:tcBorders>
            <w:vAlign w:val="bottom"/>
          </w:tcPr>
          <w:p w14:paraId="6AEF4303" w14:textId="77777777" w:rsidR="007E5755" w:rsidRPr="008F4B2B" w:rsidRDefault="007E5755">
            <w:pPr>
              <w:ind w:right="53"/>
              <w:jc w:val="center"/>
              <w:rPr>
                <w:rFonts w:ascii="Angsana New" w:hAnsi="Angsana New"/>
                <w:b/>
                <w:bCs/>
              </w:rPr>
            </w:pPr>
          </w:p>
        </w:tc>
        <w:tc>
          <w:tcPr>
            <w:tcW w:w="1792" w:type="dxa"/>
            <w:gridSpan w:val="3"/>
            <w:tcBorders>
              <w:top w:val="nil"/>
              <w:left w:val="nil"/>
              <w:bottom w:val="single" w:sz="4" w:space="0" w:color="auto"/>
              <w:right w:val="nil"/>
            </w:tcBorders>
            <w:vAlign w:val="bottom"/>
          </w:tcPr>
          <w:p w14:paraId="77EAAC8B" w14:textId="476A36F6" w:rsidR="007E5755" w:rsidRPr="00FC60DF" w:rsidRDefault="007E5755">
            <w:pPr>
              <w:ind w:right="-1"/>
              <w:jc w:val="center"/>
              <w:rPr>
                <w:rFonts w:ascii="Angsana New" w:hAnsi="Angsana New"/>
                <w:b/>
                <w:bCs/>
                <w:cs/>
              </w:rPr>
            </w:pPr>
            <w:r w:rsidRPr="008F4B2B">
              <w:rPr>
                <w:rFonts w:asciiTheme="majorBidi" w:hAnsiTheme="majorBidi" w:cstheme="majorBidi"/>
                <w:b/>
                <w:bCs/>
                <w:sz w:val="28"/>
                <w:szCs w:val="28"/>
              </w:rPr>
              <w:t xml:space="preserve">for </w:t>
            </w:r>
            <w:r w:rsidR="00F839EE">
              <w:rPr>
                <w:rFonts w:asciiTheme="majorBidi" w:hAnsiTheme="majorBidi" w:cstheme="majorBidi"/>
                <w:b/>
                <w:bCs/>
                <w:sz w:val="28"/>
                <w:szCs w:val="28"/>
              </w:rPr>
              <w:t>rent</w:t>
            </w:r>
          </w:p>
        </w:tc>
        <w:tc>
          <w:tcPr>
            <w:tcW w:w="50" w:type="dxa"/>
            <w:tcBorders>
              <w:top w:val="nil"/>
              <w:left w:val="nil"/>
              <w:bottom w:val="nil"/>
              <w:right w:val="nil"/>
            </w:tcBorders>
            <w:vAlign w:val="bottom"/>
          </w:tcPr>
          <w:p w14:paraId="00EA446A" w14:textId="77777777" w:rsidR="007E5755" w:rsidRPr="008F4B2B" w:rsidRDefault="007E5755">
            <w:pPr>
              <w:ind w:right="53"/>
              <w:jc w:val="center"/>
              <w:rPr>
                <w:rFonts w:ascii="Angsana New" w:hAnsi="Angsana New"/>
                <w:b/>
                <w:bCs/>
              </w:rPr>
            </w:pPr>
          </w:p>
        </w:tc>
        <w:tc>
          <w:tcPr>
            <w:tcW w:w="1793" w:type="dxa"/>
            <w:gridSpan w:val="3"/>
            <w:tcBorders>
              <w:top w:val="nil"/>
              <w:left w:val="nil"/>
              <w:bottom w:val="single" w:sz="4" w:space="0" w:color="auto"/>
              <w:right w:val="nil"/>
            </w:tcBorders>
            <w:vAlign w:val="bottom"/>
          </w:tcPr>
          <w:p w14:paraId="364F49FC" w14:textId="77777777" w:rsidR="007E5755" w:rsidRPr="00FC60DF" w:rsidRDefault="007E5755">
            <w:pPr>
              <w:ind w:right="-1"/>
              <w:jc w:val="center"/>
              <w:rPr>
                <w:rFonts w:ascii="Angsana New" w:hAnsi="Angsana New"/>
                <w:b/>
                <w:bCs/>
                <w:cs/>
              </w:rPr>
            </w:pPr>
            <w:r w:rsidRPr="008F4B2B">
              <w:rPr>
                <w:rFonts w:asciiTheme="majorBidi" w:hAnsiTheme="majorBidi" w:cstheme="majorBidi"/>
                <w:b/>
                <w:bCs/>
                <w:sz w:val="28"/>
                <w:szCs w:val="28"/>
              </w:rPr>
              <w:t>for lease</w:t>
            </w:r>
          </w:p>
        </w:tc>
        <w:tc>
          <w:tcPr>
            <w:tcW w:w="53" w:type="dxa"/>
            <w:tcBorders>
              <w:top w:val="nil"/>
              <w:left w:val="nil"/>
              <w:bottom w:val="nil"/>
              <w:right w:val="nil"/>
            </w:tcBorders>
            <w:vAlign w:val="bottom"/>
          </w:tcPr>
          <w:p w14:paraId="1AD61A39" w14:textId="77777777" w:rsidR="007E5755" w:rsidRPr="008F4B2B" w:rsidRDefault="007E5755">
            <w:pPr>
              <w:ind w:right="53"/>
              <w:jc w:val="center"/>
              <w:rPr>
                <w:rFonts w:ascii="Angsana New" w:hAnsi="Angsana New"/>
                <w:b/>
                <w:bCs/>
              </w:rPr>
            </w:pPr>
          </w:p>
        </w:tc>
        <w:tc>
          <w:tcPr>
            <w:tcW w:w="1793" w:type="dxa"/>
            <w:gridSpan w:val="3"/>
            <w:tcBorders>
              <w:top w:val="nil"/>
              <w:left w:val="nil"/>
              <w:bottom w:val="single" w:sz="4" w:space="0" w:color="auto"/>
              <w:right w:val="nil"/>
            </w:tcBorders>
            <w:vAlign w:val="bottom"/>
          </w:tcPr>
          <w:p w14:paraId="22B8BB33" w14:textId="77777777" w:rsidR="007E5755" w:rsidRPr="00FC60DF" w:rsidRDefault="007E5755">
            <w:pPr>
              <w:ind w:right="-1"/>
              <w:jc w:val="center"/>
              <w:rPr>
                <w:rFonts w:ascii="Angsana New" w:hAnsi="Angsana New"/>
                <w:b/>
                <w:bCs/>
                <w:cs/>
              </w:rPr>
            </w:pPr>
            <w:r w:rsidRPr="008F4B2B">
              <w:rPr>
                <w:rFonts w:asciiTheme="majorBidi" w:hAnsiTheme="majorBidi" w:cstheme="majorBidi"/>
                <w:b/>
                <w:bCs/>
                <w:sz w:val="28"/>
                <w:szCs w:val="28"/>
              </w:rPr>
              <w:t>for sale</w:t>
            </w:r>
          </w:p>
        </w:tc>
        <w:tc>
          <w:tcPr>
            <w:tcW w:w="63" w:type="dxa"/>
            <w:tcBorders>
              <w:top w:val="nil"/>
              <w:left w:val="nil"/>
              <w:bottom w:val="nil"/>
              <w:right w:val="nil"/>
            </w:tcBorders>
            <w:vAlign w:val="bottom"/>
          </w:tcPr>
          <w:p w14:paraId="23F259BD" w14:textId="77777777" w:rsidR="007E5755" w:rsidRPr="008F4B2B" w:rsidRDefault="007E5755">
            <w:pPr>
              <w:ind w:right="53"/>
              <w:jc w:val="center"/>
              <w:rPr>
                <w:rFonts w:ascii="Angsana New" w:hAnsi="Angsana New"/>
                <w:b/>
                <w:bCs/>
              </w:rPr>
            </w:pPr>
          </w:p>
        </w:tc>
        <w:tc>
          <w:tcPr>
            <w:tcW w:w="1807" w:type="dxa"/>
            <w:gridSpan w:val="3"/>
            <w:tcBorders>
              <w:top w:val="nil"/>
              <w:left w:val="nil"/>
              <w:bottom w:val="single" w:sz="4" w:space="0" w:color="auto"/>
              <w:right w:val="nil"/>
            </w:tcBorders>
            <w:vAlign w:val="bottom"/>
          </w:tcPr>
          <w:p w14:paraId="236962B5" w14:textId="06F640A5" w:rsidR="007E5755" w:rsidRPr="008F4B2B" w:rsidRDefault="00E422FE">
            <w:pPr>
              <w:ind w:right="53"/>
              <w:jc w:val="center"/>
              <w:rPr>
                <w:rFonts w:ascii="Angsana New" w:hAnsi="Angsana New"/>
                <w:b/>
                <w:bCs/>
              </w:rPr>
            </w:pPr>
            <w:r w:rsidRPr="00A0434F">
              <w:rPr>
                <w:rFonts w:ascii="Angsana New" w:hAnsi="Angsana New"/>
                <w:b/>
                <w:bCs/>
                <w:sz w:val="28"/>
                <w:szCs w:val="28"/>
              </w:rPr>
              <w:t>Hotel</w:t>
            </w:r>
          </w:p>
        </w:tc>
        <w:tc>
          <w:tcPr>
            <w:tcW w:w="63" w:type="dxa"/>
            <w:tcBorders>
              <w:top w:val="nil"/>
              <w:left w:val="nil"/>
              <w:bottom w:val="nil"/>
              <w:right w:val="nil"/>
            </w:tcBorders>
            <w:vAlign w:val="bottom"/>
          </w:tcPr>
          <w:p w14:paraId="1CFC7254" w14:textId="77777777" w:rsidR="007E5755" w:rsidRPr="008F4B2B" w:rsidRDefault="007E5755">
            <w:pPr>
              <w:ind w:right="53"/>
              <w:jc w:val="center"/>
              <w:rPr>
                <w:rFonts w:ascii="Angsana New" w:hAnsi="Angsana New"/>
                <w:b/>
                <w:bCs/>
              </w:rPr>
            </w:pPr>
          </w:p>
        </w:tc>
        <w:tc>
          <w:tcPr>
            <w:tcW w:w="1826" w:type="dxa"/>
            <w:gridSpan w:val="3"/>
            <w:tcBorders>
              <w:top w:val="nil"/>
              <w:left w:val="nil"/>
              <w:bottom w:val="single" w:sz="4" w:space="0" w:color="auto"/>
              <w:right w:val="nil"/>
            </w:tcBorders>
            <w:vAlign w:val="bottom"/>
          </w:tcPr>
          <w:p w14:paraId="1BBAB950" w14:textId="691281CA" w:rsidR="007E5755" w:rsidRPr="008F4B2B" w:rsidRDefault="007E5755">
            <w:pPr>
              <w:ind w:right="53"/>
              <w:jc w:val="center"/>
              <w:rPr>
                <w:rFonts w:ascii="Angsana New" w:hAnsi="Angsana New"/>
                <w:b/>
                <w:bCs/>
              </w:rPr>
            </w:pPr>
            <w:r w:rsidRPr="008F4B2B">
              <w:rPr>
                <w:rFonts w:asciiTheme="majorBidi" w:hAnsiTheme="majorBidi" w:cstheme="majorBidi"/>
                <w:b/>
                <w:bCs/>
                <w:sz w:val="28"/>
                <w:szCs w:val="28"/>
              </w:rPr>
              <w:t xml:space="preserve">and </w:t>
            </w:r>
            <w:r w:rsidR="00187948">
              <w:rPr>
                <w:rFonts w:asciiTheme="majorBidi" w:hAnsiTheme="majorBidi" w:cstheme="majorBidi"/>
                <w:b/>
                <w:bCs/>
                <w:sz w:val="28"/>
                <w:szCs w:val="28"/>
              </w:rPr>
              <w:t>e</w:t>
            </w:r>
            <w:r w:rsidRPr="008F4B2B">
              <w:rPr>
                <w:rFonts w:asciiTheme="majorBidi" w:hAnsiTheme="majorBidi" w:cstheme="majorBidi"/>
                <w:b/>
                <w:bCs/>
                <w:sz w:val="28"/>
                <w:szCs w:val="28"/>
              </w:rPr>
              <w:t>liminations</w:t>
            </w:r>
          </w:p>
        </w:tc>
        <w:tc>
          <w:tcPr>
            <w:tcW w:w="50" w:type="dxa"/>
            <w:tcBorders>
              <w:top w:val="nil"/>
              <w:left w:val="nil"/>
              <w:bottom w:val="nil"/>
              <w:right w:val="nil"/>
            </w:tcBorders>
            <w:vAlign w:val="bottom"/>
          </w:tcPr>
          <w:p w14:paraId="6563FFC3" w14:textId="77777777" w:rsidR="007E5755" w:rsidRPr="008F4B2B" w:rsidRDefault="007E5755">
            <w:pPr>
              <w:jc w:val="center"/>
              <w:rPr>
                <w:rFonts w:ascii="Angsana New" w:hAnsi="Angsana New"/>
                <w:b/>
                <w:bCs/>
              </w:rPr>
            </w:pPr>
          </w:p>
        </w:tc>
        <w:tc>
          <w:tcPr>
            <w:tcW w:w="1728" w:type="dxa"/>
            <w:gridSpan w:val="3"/>
            <w:tcBorders>
              <w:top w:val="nil"/>
              <w:left w:val="nil"/>
              <w:bottom w:val="single" w:sz="4" w:space="0" w:color="auto"/>
              <w:right w:val="nil"/>
            </w:tcBorders>
            <w:vAlign w:val="bottom"/>
          </w:tcPr>
          <w:p w14:paraId="4857C38A" w14:textId="77777777" w:rsidR="007E5755" w:rsidRPr="008F4B2B" w:rsidRDefault="007E5755">
            <w:pPr>
              <w:tabs>
                <w:tab w:val="left" w:pos="692"/>
              </w:tabs>
              <w:ind w:right="109"/>
              <w:jc w:val="center"/>
              <w:rPr>
                <w:rFonts w:ascii="Angsana New" w:hAnsi="Angsana New"/>
                <w:b/>
                <w:bCs/>
              </w:rPr>
            </w:pPr>
            <w:r w:rsidRPr="008F4B2B">
              <w:rPr>
                <w:rFonts w:asciiTheme="majorBidi" w:hAnsiTheme="majorBidi" w:cstheme="majorBidi"/>
                <w:b/>
                <w:bCs/>
                <w:sz w:val="28"/>
                <w:szCs w:val="28"/>
              </w:rPr>
              <w:t>Consolidation</w:t>
            </w:r>
          </w:p>
        </w:tc>
      </w:tr>
      <w:tr w:rsidR="007E5755" w:rsidRPr="00072396" w14:paraId="12B4E398" w14:textId="77777777">
        <w:trPr>
          <w:trHeight w:val="299"/>
        </w:trPr>
        <w:tc>
          <w:tcPr>
            <w:tcW w:w="2829" w:type="dxa"/>
            <w:tcBorders>
              <w:top w:val="nil"/>
              <w:left w:val="nil"/>
              <w:bottom w:val="nil"/>
              <w:right w:val="nil"/>
            </w:tcBorders>
            <w:vAlign w:val="bottom"/>
          </w:tcPr>
          <w:p w14:paraId="07882E44" w14:textId="77777777" w:rsidR="007E5755" w:rsidRPr="00FC60DF" w:rsidRDefault="007E5755">
            <w:pPr>
              <w:rPr>
                <w:rFonts w:ascii="Angsana New" w:hAnsi="Angsana New"/>
                <w:cs/>
              </w:rPr>
            </w:pPr>
          </w:p>
        </w:tc>
        <w:tc>
          <w:tcPr>
            <w:tcW w:w="49" w:type="dxa"/>
            <w:vMerge w:val="restart"/>
            <w:tcBorders>
              <w:top w:val="nil"/>
              <w:left w:val="nil"/>
              <w:bottom w:val="nil"/>
              <w:right w:val="nil"/>
            </w:tcBorders>
          </w:tcPr>
          <w:p w14:paraId="0E63AD84" w14:textId="77777777" w:rsidR="007E5755" w:rsidRPr="00072396" w:rsidRDefault="007E5755">
            <w:pPr>
              <w:rPr>
                <w:rFonts w:ascii="Angsana New" w:hAnsi="Angsana New"/>
                <w:b/>
                <w:bCs/>
              </w:rPr>
            </w:pPr>
          </w:p>
        </w:tc>
        <w:tc>
          <w:tcPr>
            <w:tcW w:w="870" w:type="dxa"/>
            <w:tcBorders>
              <w:top w:val="single" w:sz="4" w:space="0" w:color="auto"/>
              <w:left w:val="nil"/>
              <w:bottom w:val="single" w:sz="4" w:space="0" w:color="auto"/>
              <w:right w:val="nil"/>
            </w:tcBorders>
            <w:vAlign w:val="center"/>
          </w:tcPr>
          <w:p w14:paraId="21044705" w14:textId="77777777" w:rsidR="007E5755" w:rsidRPr="00001C5D" w:rsidRDefault="007E5755">
            <w:pPr>
              <w:jc w:val="center"/>
              <w:rPr>
                <w:rFonts w:ascii="Angsana New" w:hAnsi="Angsana New"/>
                <w:b/>
                <w:bCs/>
              </w:rPr>
            </w:pPr>
            <w:r w:rsidRPr="00001C5D">
              <w:rPr>
                <w:rFonts w:ascii="Angsana New" w:hAnsi="Angsana New"/>
                <w:b/>
                <w:bCs/>
              </w:rPr>
              <w:t>2</w:t>
            </w:r>
            <w:r>
              <w:rPr>
                <w:rFonts w:ascii="Angsana New" w:hAnsi="Angsana New"/>
                <w:b/>
                <w:bCs/>
              </w:rPr>
              <w:t>025</w:t>
            </w:r>
          </w:p>
        </w:tc>
        <w:tc>
          <w:tcPr>
            <w:tcW w:w="49" w:type="dxa"/>
            <w:vMerge w:val="restart"/>
            <w:tcBorders>
              <w:top w:val="single" w:sz="4" w:space="0" w:color="auto"/>
              <w:left w:val="nil"/>
              <w:bottom w:val="nil"/>
              <w:right w:val="nil"/>
            </w:tcBorders>
            <w:vAlign w:val="center"/>
          </w:tcPr>
          <w:p w14:paraId="3C2548C8" w14:textId="77777777" w:rsidR="007E5755" w:rsidRPr="00001C5D" w:rsidRDefault="007E5755">
            <w:pPr>
              <w:ind w:right="53"/>
              <w:jc w:val="center"/>
              <w:rPr>
                <w:rFonts w:ascii="Angsana New" w:hAnsi="Angsana New"/>
                <w:b/>
                <w:bCs/>
              </w:rPr>
            </w:pPr>
          </w:p>
        </w:tc>
        <w:tc>
          <w:tcPr>
            <w:tcW w:w="871" w:type="dxa"/>
            <w:tcBorders>
              <w:top w:val="single" w:sz="4" w:space="0" w:color="auto"/>
              <w:left w:val="nil"/>
              <w:bottom w:val="single" w:sz="4" w:space="0" w:color="auto"/>
              <w:right w:val="nil"/>
            </w:tcBorders>
            <w:vAlign w:val="center"/>
          </w:tcPr>
          <w:p w14:paraId="7D6602CF" w14:textId="77777777" w:rsidR="007E5755" w:rsidRPr="00001C5D" w:rsidRDefault="007E5755">
            <w:pPr>
              <w:jc w:val="center"/>
              <w:rPr>
                <w:rFonts w:ascii="Angsana New" w:hAnsi="Angsana New"/>
                <w:b/>
                <w:bCs/>
              </w:rPr>
            </w:pPr>
            <w:r w:rsidRPr="00001C5D">
              <w:rPr>
                <w:rFonts w:ascii="Angsana New" w:hAnsi="Angsana New"/>
                <w:b/>
                <w:bCs/>
              </w:rPr>
              <w:t>2</w:t>
            </w:r>
            <w:r>
              <w:rPr>
                <w:rFonts w:ascii="Angsana New" w:hAnsi="Angsana New"/>
                <w:b/>
                <w:bCs/>
              </w:rPr>
              <w:t>024</w:t>
            </w:r>
          </w:p>
        </w:tc>
        <w:tc>
          <w:tcPr>
            <w:tcW w:w="49" w:type="dxa"/>
            <w:vMerge w:val="restart"/>
            <w:tcBorders>
              <w:top w:val="nil"/>
              <w:left w:val="nil"/>
              <w:bottom w:val="nil"/>
              <w:right w:val="nil"/>
            </w:tcBorders>
            <w:vAlign w:val="bottom"/>
          </w:tcPr>
          <w:p w14:paraId="4D86BD74" w14:textId="77777777" w:rsidR="007E5755" w:rsidRPr="00001C5D" w:rsidRDefault="007E5755">
            <w:pPr>
              <w:ind w:right="53"/>
              <w:jc w:val="right"/>
              <w:rPr>
                <w:rFonts w:ascii="Angsana New" w:hAnsi="Angsana New"/>
                <w:b/>
                <w:bCs/>
              </w:rPr>
            </w:pPr>
          </w:p>
        </w:tc>
        <w:tc>
          <w:tcPr>
            <w:tcW w:w="870" w:type="dxa"/>
            <w:tcBorders>
              <w:top w:val="single" w:sz="4" w:space="0" w:color="auto"/>
              <w:left w:val="nil"/>
              <w:bottom w:val="single" w:sz="4" w:space="0" w:color="auto"/>
              <w:right w:val="nil"/>
            </w:tcBorders>
            <w:vAlign w:val="center"/>
          </w:tcPr>
          <w:p w14:paraId="451EE787" w14:textId="77777777" w:rsidR="007E5755" w:rsidRPr="00001C5D" w:rsidRDefault="007E5755">
            <w:pPr>
              <w:jc w:val="center"/>
              <w:rPr>
                <w:rFonts w:ascii="Angsana New" w:hAnsi="Angsana New"/>
                <w:b/>
                <w:bCs/>
              </w:rPr>
            </w:pPr>
            <w:r w:rsidRPr="00001C5D">
              <w:rPr>
                <w:rFonts w:ascii="Angsana New" w:hAnsi="Angsana New"/>
                <w:b/>
                <w:bCs/>
              </w:rPr>
              <w:t>2</w:t>
            </w:r>
            <w:r>
              <w:rPr>
                <w:rFonts w:ascii="Angsana New" w:hAnsi="Angsana New"/>
                <w:b/>
                <w:bCs/>
              </w:rPr>
              <w:t>025</w:t>
            </w:r>
          </w:p>
        </w:tc>
        <w:tc>
          <w:tcPr>
            <w:tcW w:w="50" w:type="dxa"/>
            <w:vMerge w:val="restart"/>
            <w:tcBorders>
              <w:top w:val="single" w:sz="4" w:space="0" w:color="auto"/>
              <w:left w:val="nil"/>
              <w:bottom w:val="nil"/>
              <w:right w:val="nil"/>
            </w:tcBorders>
            <w:vAlign w:val="center"/>
          </w:tcPr>
          <w:p w14:paraId="4DA4FE75" w14:textId="77777777" w:rsidR="007E5755" w:rsidRPr="00001C5D" w:rsidRDefault="007E5755">
            <w:pPr>
              <w:jc w:val="center"/>
              <w:rPr>
                <w:rFonts w:ascii="Angsana New" w:hAnsi="Angsana New"/>
                <w:b/>
                <w:bCs/>
              </w:rPr>
            </w:pPr>
          </w:p>
        </w:tc>
        <w:tc>
          <w:tcPr>
            <w:tcW w:w="872" w:type="dxa"/>
            <w:tcBorders>
              <w:top w:val="single" w:sz="4" w:space="0" w:color="auto"/>
              <w:left w:val="nil"/>
              <w:bottom w:val="single" w:sz="4" w:space="0" w:color="auto"/>
              <w:right w:val="nil"/>
            </w:tcBorders>
            <w:vAlign w:val="center"/>
          </w:tcPr>
          <w:p w14:paraId="4DC2B53B" w14:textId="77777777" w:rsidR="007E5755" w:rsidRPr="00001C5D" w:rsidRDefault="007E5755">
            <w:pPr>
              <w:jc w:val="center"/>
              <w:rPr>
                <w:rFonts w:ascii="Angsana New" w:hAnsi="Angsana New"/>
                <w:b/>
                <w:bCs/>
              </w:rPr>
            </w:pPr>
            <w:r w:rsidRPr="00001C5D">
              <w:rPr>
                <w:rFonts w:ascii="Angsana New" w:hAnsi="Angsana New"/>
                <w:b/>
                <w:bCs/>
              </w:rPr>
              <w:t>2</w:t>
            </w:r>
            <w:r>
              <w:rPr>
                <w:rFonts w:ascii="Angsana New" w:hAnsi="Angsana New"/>
                <w:b/>
                <w:bCs/>
              </w:rPr>
              <w:t>024</w:t>
            </w:r>
          </w:p>
        </w:tc>
        <w:tc>
          <w:tcPr>
            <w:tcW w:w="50" w:type="dxa"/>
            <w:vMerge w:val="restart"/>
            <w:tcBorders>
              <w:top w:val="nil"/>
              <w:left w:val="nil"/>
              <w:bottom w:val="nil"/>
              <w:right w:val="nil"/>
            </w:tcBorders>
            <w:vAlign w:val="bottom"/>
          </w:tcPr>
          <w:p w14:paraId="41AF7366" w14:textId="77777777" w:rsidR="007E5755" w:rsidRPr="00001C5D" w:rsidRDefault="007E5755">
            <w:pPr>
              <w:jc w:val="center"/>
              <w:rPr>
                <w:rFonts w:ascii="Angsana New" w:hAnsi="Angsana New"/>
                <w:b/>
                <w:bCs/>
              </w:rPr>
            </w:pPr>
          </w:p>
        </w:tc>
        <w:tc>
          <w:tcPr>
            <w:tcW w:w="871" w:type="dxa"/>
            <w:tcBorders>
              <w:top w:val="single" w:sz="4" w:space="0" w:color="auto"/>
              <w:left w:val="nil"/>
              <w:bottom w:val="single" w:sz="4" w:space="0" w:color="auto"/>
              <w:right w:val="nil"/>
            </w:tcBorders>
            <w:vAlign w:val="center"/>
          </w:tcPr>
          <w:p w14:paraId="02EAD72A" w14:textId="77777777" w:rsidR="007E5755" w:rsidRPr="00001C5D" w:rsidRDefault="007E5755">
            <w:pPr>
              <w:jc w:val="center"/>
              <w:rPr>
                <w:rFonts w:ascii="Angsana New" w:hAnsi="Angsana New"/>
                <w:b/>
                <w:bCs/>
              </w:rPr>
            </w:pPr>
            <w:r w:rsidRPr="00001C5D">
              <w:rPr>
                <w:rFonts w:ascii="Angsana New" w:hAnsi="Angsana New"/>
                <w:b/>
                <w:bCs/>
              </w:rPr>
              <w:t>2</w:t>
            </w:r>
            <w:r>
              <w:rPr>
                <w:rFonts w:ascii="Angsana New" w:hAnsi="Angsana New"/>
                <w:b/>
                <w:bCs/>
              </w:rPr>
              <w:t>025</w:t>
            </w:r>
          </w:p>
        </w:tc>
        <w:tc>
          <w:tcPr>
            <w:tcW w:w="50" w:type="dxa"/>
            <w:vMerge w:val="restart"/>
            <w:tcBorders>
              <w:top w:val="single" w:sz="4" w:space="0" w:color="auto"/>
              <w:left w:val="nil"/>
              <w:bottom w:val="nil"/>
              <w:right w:val="nil"/>
            </w:tcBorders>
            <w:vAlign w:val="center"/>
          </w:tcPr>
          <w:p w14:paraId="064D2833" w14:textId="77777777" w:rsidR="007E5755" w:rsidRPr="00001C5D" w:rsidRDefault="007E5755">
            <w:pPr>
              <w:jc w:val="center"/>
              <w:rPr>
                <w:rFonts w:ascii="Angsana New" w:hAnsi="Angsana New"/>
                <w:b/>
                <w:bCs/>
              </w:rPr>
            </w:pPr>
          </w:p>
        </w:tc>
        <w:tc>
          <w:tcPr>
            <w:tcW w:w="872" w:type="dxa"/>
            <w:tcBorders>
              <w:top w:val="single" w:sz="4" w:space="0" w:color="auto"/>
              <w:left w:val="nil"/>
              <w:bottom w:val="single" w:sz="4" w:space="0" w:color="auto"/>
              <w:right w:val="nil"/>
            </w:tcBorders>
            <w:vAlign w:val="center"/>
          </w:tcPr>
          <w:p w14:paraId="590BDA03" w14:textId="77777777" w:rsidR="007E5755" w:rsidRPr="00001C5D" w:rsidRDefault="007E5755">
            <w:pPr>
              <w:jc w:val="center"/>
              <w:rPr>
                <w:rFonts w:ascii="Angsana New" w:hAnsi="Angsana New"/>
                <w:b/>
                <w:bCs/>
              </w:rPr>
            </w:pPr>
            <w:r w:rsidRPr="00001C5D">
              <w:rPr>
                <w:rFonts w:ascii="Angsana New" w:hAnsi="Angsana New"/>
                <w:b/>
                <w:bCs/>
              </w:rPr>
              <w:t>2</w:t>
            </w:r>
            <w:r>
              <w:rPr>
                <w:rFonts w:ascii="Angsana New" w:hAnsi="Angsana New"/>
                <w:b/>
                <w:bCs/>
              </w:rPr>
              <w:t>024</w:t>
            </w:r>
          </w:p>
        </w:tc>
        <w:tc>
          <w:tcPr>
            <w:tcW w:w="53" w:type="dxa"/>
            <w:vMerge w:val="restart"/>
            <w:tcBorders>
              <w:top w:val="nil"/>
              <w:left w:val="nil"/>
              <w:bottom w:val="nil"/>
              <w:right w:val="nil"/>
            </w:tcBorders>
            <w:vAlign w:val="bottom"/>
          </w:tcPr>
          <w:p w14:paraId="36B77960" w14:textId="77777777" w:rsidR="007E5755" w:rsidRPr="00001C5D" w:rsidRDefault="007E5755">
            <w:pPr>
              <w:jc w:val="center"/>
              <w:rPr>
                <w:rFonts w:ascii="Angsana New" w:hAnsi="Angsana New"/>
                <w:b/>
                <w:bCs/>
              </w:rPr>
            </w:pPr>
          </w:p>
        </w:tc>
        <w:tc>
          <w:tcPr>
            <w:tcW w:w="871" w:type="dxa"/>
            <w:tcBorders>
              <w:top w:val="single" w:sz="4" w:space="0" w:color="auto"/>
              <w:left w:val="nil"/>
              <w:bottom w:val="single" w:sz="4" w:space="0" w:color="auto"/>
              <w:right w:val="nil"/>
            </w:tcBorders>
            <w:vAlign w:val="center"/>
          </w:tcPr>
          <w:p w14:paraId="37B82FB1" w14:textId="77777777" w:rsidR="007E5755" w:rsidRPr="00001C5D" w:rsidRDefault="007E5755">
            <w:pPr>
              <w:jc w:val="center"/>
              <w:rPr>
                <w:rFonts w:ascii="Angsana New" w:hAnsi="Angsana New"/>
                <w:b/>
                <w:bCs/>
              </w:rPr>
            </w:pPr>
            <w:r w:rsidRPr="00001C5D">
              <w:rPr>
                <w:rFonts w:ascii="Angsana New" w:hAnsi="Angsana New"/>
                <w:b/>
                <w:bCs/>
              </w:rPr>
              <w:t>2</w:t>
            </w:r>
            <w:r>
              <w:rPr>
                <w:rFonts w:ascii="Angsana New" w:hAnsi="Angsana New"/>
                <w:b/>
                <w:bCs/>
              </w:rPr>
              <w:t>025</w:t>
            </w:r>
          </w:p>
        </w:tc>
        <w:tc>
          <w:tcPr>
            <w:tcW w:w="50" w:type="dxa"/>
            <w:vMerge w:val="restart"/>
            <w:tcBorders>
              <w:top w:val="single" w:sz="4" w:space="0" w:color="auto"/>
              <w:left w:val="nil"/>
              <w:bottom w:val="nil"/>
              <w:right w:val="nil"/>
            </w:tcBorders>
            <w:vAlign w:val="center"/>
          </w:tcPr>
          <w:p w14:paraId="300A6EA5" w14:textId="77777777" w:rsidR="007E5755" w:rsidRPr="00001C5D" w:rsidRDefault="007E5755">
            <w:pPr>
              <w:jc w:val="center"/>
              <w:rPr>
                <w:rFonts w:ascii="Angsana New" w:hAnsi="Angsana New"/>
                <w:b/>
                <w:bCs/>
              </w:rPr>
            </w:pPr>
          </w:p>
        </w:tc>
        <w:tc>
          <w:tcPr>
            <w:tcW w:w="872" w:type="dxa"/>
            <w:tcBorders>
              <w:top w:val="single" w:sz="4" w:space="0" w:color="auto"/>
              <w:left w:val="nil"/>
              <w:bottom w:val="single" w:sz="4" w:space="0" w:color="auto"/>
              <w:right w:val="nil"/>
            </w:tcBorders>
            <w:vAlign w:val="center"/>
          </w:tcPr>
          <w:p w14:paraId="1B438583" w14:textId="77777777" w:rsidR="007E5755" w:rsidRPr="00001C5D" w:rsidRDefault="007E5755">
            <w:pPr>
              <w:jc w:val="center"/>
              <w:rPr>
                <w:rFonts w:ascii="Angsana New" w:hAnsi="Angsana New"/>
                <w:b/>
                <w:bCs/>
              </w:rPr>
            </w:pPr>
            <w:r w:rsidRPr="00001C5D">
              <w:rPr>
                <w:rFonts w:ascii="Angsana New" w:hAnsi="Angsana New"/>
                <w:b/>
                <w:bCs/>
              </w:rPr>
              <w:t>2</w:t>
            </w:r>
            <w:r>
              <w:rPr>
                <w:rFonts w:ascii="Angsana New" w:hAnsi="Angsana New"/>
                <w:b/>
                <w:bCs/>
              </w:rPr>
              <w:t>024</w:t>
            </w:r>
          </w:p>
        </w:tc>
        <w:tc>
          <w:tcPr>
            <w:tcW w:w="63" w:type="dxa"/>
            <w:vMerge w:val="restart"/>
            <w:tcBorders>
              <w:top w:val="nil"/>
              <w:left w:val="nil"/>
              <w:bottom w:val="nil"/>
              <w:right w:val="nil"/>
            </w:tcBorders>
          </w:tcPr>
          <w:p w14:paraId="0865B6B4" w14:textId="77777777" w:rsidR="007E5755" w:rsidRPr="00001C5D" w:rsidRDefault="007E5755">
            <w:pPr>
              <w:jc w:val="center"/>
              <w:rPr>
                <w:rFonts w:ascii="Angsana New" w:hAnsi="Angsana New"/>
                <w:b/>
                <w:bCs/>
              </w:rPr>
            </w:pPr>
          </w:p>
        </w:tc>
        <w:tc>
          <w:tcPr>
            <w:tcW w:w="871" w:type="dxa"/>
            <w:tcBorders>
              <w:top w:val="single" w:sz="4" w:space="0" w:color="auto"/>
              <w:left w:val="nil"/>
              <w:bottom w:val="single" w:sz="4" w:space="0" w:color="auto"/>
              <w:right w:val="nil"/>
            </w:tcBorders>
            <w:vAlign w:val="center"/>
          </w:tcPr>
          <w:p w14:paraId="411ECF23" w14:textId="77777777" w:rsidR="007E5755" w:rsidRPr="00001C5D" w:rsidRDefault="007E5755">
            <w:pPr>
              <w:jc w:val="center"/>
              <w:rPr>
                <w:rFonts w:ascii="Angsana New" w:hAnsi="Angsana New"/>
                <w:b/>
                <w:bCs/>
              </w:rPr>
            </w:pPr>
            <w:r w:rsidRPr="00001C5D">
              <w:rPr>
                <w:rFonts w:ascii="Angsana New" w:hAnsi="Angsana New"/>
                <w:b/>
                <w:bCs/>
              </w:rPr>
              <w:t>2</w:t>
            </w:r>
            <w:r>
              <w:rPr>
                <w:rFonts w:ascii="Angsana New" w:hAnsi="Angsana New"/>
                <w:b/>
                <w:bCs/>
              </w:rPr>
              <w:t>025</w:t>
            </w:r>
          </w:p>
        </w:tc>
        <w:tc>
          <w:tcPr>
            <w:tcW w:w="63" w:type="dxa"/>
            <w:vMerge w:val="restart"/>
            <w:tcBorders>
              <w:top w:val="single" w:sz="4" w:space="0" w:color="auto"/>
              <w:left w:val="nil"/>
              <w:bottom w:val="nil"/>
              <w:right w:val="nil"/>
            </w:tcBorders>
            <w:vAlign w:val="center"/>
          </w:tcPr>
          <w:p w14:paraId="55FD50F3" w14:textId="77777777" w:rsidR="007E5755" w:rsidRPr="00001C5D" w:rsidRDefault="007E5755">
            <w:pPr>
              <w:jc w:val="center"/>
              <w:rPr>
                <w:rFonts w:ascii="Angsana New" w:hAnsi="Angsana New"/>
                <w:b/>
                <w:bCs/>
              </w:rPr>
            </w:pPr>
          </w:p>
        </w:tc>
        <w:tc>
          <w:tcPr>
            <w:tcW w:w="873" w:type="dxa"/>
            <w:tcBorders>
              <w:top w:val="single" w:sz="4" w:space="0" w:color="auto"/>
              <w:left w:val="nil"/>
              <w:bottom w:val="single" w:sz="4" w:space="0" w:color="auto"/>
              <w:right w:val="nil"/>
            </w:tcBorders>
            <w:vAlign w:val="center"/>
          </w:tcPr>
          <w:p w14:paraId="72174EF2" w14:textId="77777777" w:rsidR="007E5755" w:rsidRPr="00001C5D" w:rsidRDefault="007E5755">
            <w:pPr>
              <w:jc w:val="center"/>
              <w:rPr>
                <w:rFonts w:ascii="Angsana New" w:hAnsi="Angsana New"/>
                <w:b/>
                <w:bCs/>
              </w:rPr>
            </w:pPr>
            <w:r w:rsidRPr="00001C5D">
              <w:rPr>
                <w:rFonts w:ascii="Angsana New" w:hAnsi="Angsana New"/>
                <w:b/>
                <w:bCs/>
              </w:rPr>
              <w:t>2</w:t>
            </w:r>
            <w:r>
              <w:rPr>
                <w:rFonts w:ascii="Angsana New" w:hAnsi="Angsana New"/>
                <w:b/>
                <w:bCs/>
              </w:rPr>
              <w:t>024</w:t>
            </w:r>
          </w:p>
        </w:tc>
        <w:tc>
          <w:tcPr>
            <w:tcW w:w="63" w:type="dxa"/>
            <w:vMerge w:val="restart"/>
            <w:tcBorders>
              <w:top w:val="nil"/>
              <w:left w:val="nil"/>
              <w:bottom w:val="nil"/>
              <w:right w:val="nil"/>
            </w:tcBorders>
          </w:tcPr>
          <w:p w14:paraId="033C7D7F" w14:textId="77777777" w:rsidR="007E5755" w:rsidRPr="00001C5D" w:rsidRDefault="007E5755">
            <w:pPr>
              <w:jc w:val="center"/>
              <w:rPr>
                <w:rFonts w:ascii="Angsana New" w:hAnsi="Angsana New"/>
                <w:b/>
                <w:bCs/>
              </w:rPr>
            </w:pPr>
          </w:p>
        </w:tc>
        <w:tc>
          <w:tcPr>
            <w:tcW w:w="871" w:type="dxa"/>
            <w:tcBorders>
              <w:top w:val="single" w:sz="4" w:space="0" w:color="auto"/>
              <w:left w:val="nil"/>
              <w:bottom w:val="single" w:sz="4" w:space="0" w:color="auto"/>
              <w:right w:val="nil"/>
            </w:tcBorders>
            <w:vAlign w:val="center"/>
          </w:tcPr>
          <w:p w14:paraId="42A7340C" w14:textId="77777777" w:rsidR="007E5755" w:rsidRPr="00001C5D" w:rsidRDefault="007E5755">
            <w:pPr>
              <w:jc w:val="center"/>
              <w:rPr>
                <w:rFonts w:ascii="Angsana New" w:hAnsi="Angsana New"/>
                <w:b/>
                <w:bCs/>
              </w:rPr>
            </w:pPr>
            <w:r w:rsidRPr="00001C5D">
              <w:rPr>
                <w:rFonts w:ascii="Angsana New" w:hAnsi="Angsana New"/>
                <w:b/>
                <w:bCs/>
              </w:rPr>
              <w:t>2</w:t>
            </w:r>
            <w:r>
              <w:rPr>
                <w:rFonts w:ascii="Angsana New" w:hAnsi="Angsana New"/>
                <w:b/>
                <w:bCs/>
              </w:rPr>
              <w:t>025</w:t>
            </w:r>
          </w:p>
        </w:tc>
        <w:tc>
          <w:tcPr>
            <w:tcW w:w="83" w:type="dxa"/>
            <w:vMerge w:val="restart"/>
            <w:tcBorders>
              <w:top w:val="single" w:sz="4" w:space="0" w:color="auto"/>
              <w:left w:val="nil"/>
              <w:bottom w:val="nil"/>
              <w:right w:val="nil"/>
            </w:tcBorders>
            <w:vAlign w:val="center"/>
          </w:tcPr>
          <w:p w14:paraId="23849212" w14:textId="77777777" w:rsidR="007E5755" w:rsidRPr="00001C5D" w:rsidRDefault="007E5755">
            <w:pPr>
              <w:jc w:val="center"/>
              <w:rPr>
                <w:rFonts w:ascii="Angsana New" w:hAnsi="Angsana New"/>
                <w:b/>
                <w:bCs/>
              </w:rPr>
            </w:pPr>
          </w:p>
        </w:tc>
        <w:tc>
          <w:tcPr>
            <w:tcW w:w="872" w:type="dxa"/>
            <w:tcBorders>
              <w:top w:val="single" w:sz="4" w:space="0" w:color="auto"/>
              <w:left w:val="nil"/>
              <w:bottom w:val="single" w:sz="4" w:space="0" w:color="auto"/>
              <w:right w:val="nil"/>
            </w:tcBorders>
            <w:vAlign w:val="center"/>
          </w:tcPr>
          <w:p w14:paraId="2FE481A0" w14:textId="77777777" w:rsidR="007E5755" w:rsidRPr="00001C5D" w:rsidRDefault="007E5755">
            <w:pPr>
              <w:jc w:val="center"/>
              <w:rPr>
                <w:rFonts w:ascii="Angsana New" w:hAnsi="Angsana New"/>
                <w:b/>
                <w:bCs/>
              </w:rPr>
            </w:pPr>
            <w:r>
              <w:rPr>
                <w:rFonts w:ascii="Angsana New" w:hAnsi="Angsana New"/>
                <w:b/>
                <w:bCs/>
              </w:rPr>
              <w:t>2024</w:t>
            </w:r>
          </w:p>
        </w:tc>
        <w:tc>
          <w:tcPr>
            <w:tcW w:w="50" w:type="dxa"/>
            <w:vMerge w:val="restart"/>
            <w:tcBorders>
              <w:top w:val="nil"/>
              <w:left w:val="nil"/>
              <w:bottom w:val="nil"/>
              <w:right w:val="nil"/>
            </w:tcBorders>
            <w:vAlign w:val="bottom"/>
          </w:tcPr>
          <w:p w14:paraId="6C4D9CBB" w14:textId="77777777" w:rsidR="007E5755" w:rsidRPr="00001C5D" w:rsidRDefault="007E5755">
            <w:pPr>
              <w:jc w:val="center"/>
              <w:rPr>
                <w:rFonts w:ascii="Angsana New" w:hAnsi="Angsana New"/>
                <w:b/>
                <w:bCs/>
              </w:rPr>
            </w:pPr>
          </w:p>
        </w:tc>
        <w:tc>
          <w:tcPr>
            <w:tcW w:w="856" w:type="dxa"/>
            <w:tcBorders>
              <w:top w:val="single" w:sz="4" w:space="0" w:color="auto"/>
              <w:left w:val="nil"/>
              <w:bottom w:val="single" w:sz="4" w:space="0" w:color="auto"/>
              <w:right w:val="nil"/>
            </w:tcBorders>
            <w:vAlign w:val="center"/>
          </w:tcPr>
          <w:p w14:paraId="7882A851" w14:textId="77777777" w:rsidR="007E5755" w:rsidRPr="00001C5D" w:rsidRDefault="007E5755">
            <w:pPr>
              <w:tabs>
                <w:tab w:val="left" w:pos="692"/>
              </w:tabs>
              <w:jc w:val="center"/>
              <w:rPr>
                <w:rFonts w:ascii="Angsana New" w:hAnsi="Angsana New"/>
                <w:b/>
                <w:bCs/>
              </w:rPr>
            </w:pPr>
            <w:r w:rsidRPr="00001C5D">
              <w:rPr>
                <w:rFonts w:ascii="Angsana New" w:hAnsi="Angsana New"/>
                <w:b/>
                <w:bCs/>
              </w:rPr>
              <w:t>2</w:t>
            </w:r>
            <w:r>
              <w:rPr>
                <w:rFonts w:ascii="Angsana New" w:hAnsi="Angsana New"/>
                <w:b/>
                <w:bCs/>
              </w:rPr>
              <w:t>025</w:t>
            </w:r>
          </w:p>
        </w:tc>
        <w:tc>
          <w:tcPr>
            <w:tcW w:w="87" w:type="dxa"/>
            <w:vMerge w:val="restart"/>
            <w:tcBorders>
              <w:top w:val="single" w:sz="4" w:space="0" w:color="auto"/>
              <w:left w:val="nil"/>
              <w:bottom w:val="nil"/>
              <w:right w:val="nil"/>
            </w:tcBorders>
            <w:vAlign w:val="center"/>
          </w:tcPr>
          <w:p w14:paraId="47802B54" w14:textId="77777777" w:rsidR="007E5755" w:rsidRPr="00001C5D" w:rsidRDefault="007E5755">
            <w:pPr>
              <w:ind w:right="53"/>
              <w:jc w:val="right"/>
              <w:rPr>
                <w:rFonts w:ascii="Angsana New" w:hAnsi="Angsana New"/>
                <w:b/>
                <w:bCs/>
              </w:rPr>
            </w:pPr>
          </w:p>
        </w:tc>
        <w:tc>
          <w:tcPr>
            <w:tcW w:w="785" w:type="dxa"/>
            <w:tcBorders>
              <w:top w:val="single" w:sz="4" w:space="0" w:color="auto"/>
              <w:left w:val="nil"/>
              <w:bottom w:val="single" w:sz="4" w:space="0" w:color="auto"/>
              <w:right w:val="nil"/>
            </w:tcBorders>
            <w:vAlign w:val="center"/>
          </w:tcPr>
          <w:p w14:paraId="1B0B11C1" w14:textId="77777777" w:rsidR="007E5755" w:rsidRPr="00001C5D" w:rsidRDefault="007E5755">
            <w:pPr>
              <w:tabs>
                <w:tab w:val="left" w:pos="692"/>
              </w:tabs>
              <w:jc w:val="center"/>
              <w:rPr>
                <w:rFonts w:ascii="Angsana New" w:hAnsi="Angsana New"/>
                <w:b/>
                <w:bCs/>
              </w:rPr>
            </w:pPr>
            <w:r w:rsidRPr="00001C5D">
              <w:rPr>
                <w:rFonts w:ascii="Angsana New" w:hAnsi="Angsana New"/>
                <w:b/>
                <w:bCs/>
              </w:rPr>
              <w:t>2</w:t>
            </w:r>
            <w:r>
              <w:rPr>
                <w:rFonts w:ascii="Angsana New" w:hAnsi="Angsana New"/>
                <w:b/>
                <w:bCs/>
              </w:rPr>
              <w:t>024</w:t>
            </w:r>
          </w:p>
        </w:tc>
      </w:tr>
      <w:tr w:rsidR="007E5755" w:rsidRPr="00072396" w14:paraId="5B9B914A" w14:textId="77777777">
        <w:trPr>
          <w:trHeight w:val="299"/>
        </w:trPr>
        <w:tc>
          <w:tcPr>
            <w:tcW w:w="2829" w:type="dxa"/>
            <w:tcBorders>
              <w:top w:val="nil"/>
              <w:left w:val="nil"/>
              <w:bottom w:val="nil"/>
              <w:right w:val="nil"/>
            </w:tcBorders>
            <w:vAlign w:val="bottom"/>
          </w:tcPr>
          <w:p w14:paraId="408C06D3" w14:textId="77777777" w:rsidR="007E5755" w:rsidRPr="00FC60DF" w:rsidRDefault="007E5755">
            <w:pPr>
              <w:ind w:left="151" w:right="-72" w:hanging="151"/>
              <w:rPr>
                <w:rFonts w:asciiTheme="majorBidi" w:hAnsiTheme="majorBidi" w:cstheme="majorBidi"/>
                <w:sz w:val="28"/>
                <w:szCs w:val="28"/>
                <w:cs/>
              </w:rPr>
            </w:pPr>
            <w:r w:rsidRPr="00B41642">
              <w:rPr>
                <w:rFonts w:asciiTheme="majorBidi" w:hAnsiTheme="majorBidi" w:cstheme="majorBidi"/>
                <w:sz w:val="28"/>
                <w:szCs w:val="28"/>
              </w:rPr>
              <w:t>Revenue</w:t>
            </w:r>
          </w:p>
        </w:tc>
        <w:tc>
          <w:tcPr>
            <w:tcW w:w="49" w:type="dxa"/>
            <w:vMerge/>
            <w:tcBorders>
              <w:top w:val="single" w:sz="4" w:space="0" w:color="auto"/>
              <w:left w:val="nil"/>
              <w:bottom w:val="nil"/>
              <w:right w:val="nil"/>
            </w:tcBorders>
          </w:tcPr>
          <w:p w14:paraId="56EEA6DD" w14:textId="77777777" w:rsidR="007E5755" w:rsidRPr="00072396" w:rsidRDefault="007E5755">
            <w:pPr>
              <w:rPr>
                <w:rFonts w:ascii="Angsana New" w:hAnsi="Angsana New"/>
                <w:b/>
                <w:bCs/>
              </w:rPr>
            </w:pPr>
          </w:p>
        </w:tc>
        <w:tc>
          <w:tcPr>
            <w:tcW w:w="870" w:type="dxa"/>
            <w:tcBorders>
              <w:top w:val="single" w:sz="4" w:space="0" w:color="auto"/>
              <w:left w:val="nil"/>
              <w:bottom w:val="nil"/>
              <w:right w:val="nil"/>
            </w:tcBorders>
            <w:vAlign w:val="bottom"/>
          </w:tcPr>
          <w:p w14:paraId="1C8460CD" w14:textId="77777777" w:rsidR="007E5755" w:rsidRPr="00072396" w:rsidRDefault="007E5755">
            <w:pPr>
              <w:ind w:right="193"/>
              <w:jc w:val="right"/>
              <w:rPr>
                <w:rFonts w:ascii="Angsana New" w:hAnsi="Angsana New"/>
              </w:rPr>
            </w:pPr>
          </w:p>
        </w:tc>
        <w:tc>
          <w:tcPr>
            <w:tcW w:w="49" w:type="dxa"/>
            <w:vMerge/>
            <w:tcBorders>
              <w:top w:val="single" w:sz="4" w:space="0" w:color="auto"/>
              <w:left w:val="nil"/>
              <w:bottom w:val="nil"/>
              <w:right w:val="nil"/>
            </w:tcBorders>
            <w:vAlign w:val="bottom"/>
          </w:tcPr>
          <w:p w14:paraId="1D825D42" w14:textId="77777777" w:rsidR="007E5755" w:rsidRPr="00072396" w:rsidRDefault="007E5755">
            <w:pPr>
              <w:ind w:right="53"/>
              <w:jc w:val="right"/>
              <w:rPr>
                <w:rFonts w:ascii="Angsana New" w:hAnsi="Angsana New"/>
              </w:rPr>
            </w:pPr>
          </w:p>
        </w:tc>
        <w:tc>
          <w:tcPr>
            <w:tcW w:w="871" w:type="dxa"/>
            <w:tcBorders>
              <w:top w:val="single" w:sz="4" w:space="0" w:color="auto"/>
              <w:left w:val="nil"/>
              <w:bottom w:val="nil"/>
              <w:right w:val="nil"/>
            </w:tcBorders>
            <w:vAlign w:val="bottom"/>
          </w:tcPr>
          <w:p w14:paraId="2D407D14" w14:textId="77777777" w:rsidR="007E5755" w:rsidRPr="00072396" w:rsidRDefault="007E5755">
            <w:pPr>
              <w:ind w:right="53"/>
              <w:jc w:val="right"/>
              <w:rPr>
                <w:rFonts w:ascii="Angsana New" w:hAnsi="Angsana New"/>
              </w:rPr>
            </w:pPr>
          </w:p>
        </w:tc>
        <w:tc>
          <w:tcPr>
            <w:tcW w:w="49" w:type="dxa"/>
            <w:vMerge/>
            <w:tcBorders>
              <w:top w:val="single" w:sz="4" w:space="0" w:color="auto"/>
              <w:left w:val="nil"/>
              <w:bottom w:val="nil"/>
              <w:right w:val="nil"/>
            </w:tcBorders>
            <w:vAlign w:val="bottom"/>
          </w:tcPr>
          <w:p w14:paraId="1E0B226A" w14:textId="77777777" w:rsidR="007E5755" w:rsidRPr="00072396" w:rsidRDefault="007E5755">
            <w:pPr>
              <w:ind w:right="53"/>
              <w:jc w:val="right"/>
              <w:rPr>
                <w:rFonts w:ascii="Angsana New" w:hAnsi="Angsana New"/>
              </w:rPr>
            </w:pPr>
          </w:p>
        </w:tc>
        <w:tc>
          <w:tcPr>
            <w:tcW w:w="870" w:type="dxa"/>
            <w:tcBorders>
              <w:top w:val="single" w:sz="4" w:space="0" w:color="auto"/>
              <w:left w:val="nil"/>
              <w:bottom w:val="nil"/>
              <w:right w:val="nil"/>
            </w:tcBorders>
            <w:vAlign w:val="bottom"/>
          </w:tcPr>
          <w:p w14:paraId="2C33EE30" w14:textId="77777777" w:rsidR="007E5755" w:rsidRPr="00683D4F" w:rsidRDefault="007E5755">
            <w:pPr>
              <w:ind w:right="53"/>
              <w:jc w:val="right"/>
              <w:rPr>
                <w:rFonts w:ascii="Angsana New" w:hAnsi="Angsana New"/>
              </w:rPr>
            </w:pPr>
          </w:p>
        </w:tc>
        <w:tc>
          <w:tcPr>
            <w:tcW w:w="50" w:type="dxa"/>
            <w:vMerge/>
            <w:tcBorders>
              <w:top w:val="single" w:sz="4" w:space="0" w:color="auto"/>
              <w:left w:val="nil"/>
              <w:bottom w:val="nil"/>
              <w:right w:val="nil"/>
            </w:tcBorders>
            <w:vAlign w:val="bottom"/>
          </w:tcPr>
          <w:p w14:paraId="5F456B52" w14:textId="77777777" w:rsidR="007E5755" w:rsidRPr="00072396" w:rsidRDefault="007E5755">
            <w:pPr>
              <w:ind w:right="53"/>
              <w:jc w:val="right"/>
              <w:rPr>
                <w:rFonts w:ascii="Angsana New" w:hAnsi="Angsana New"/>
              </w:rPr>
            </w:pPr>
          </w:p>
        </w:tc>
        <w:tc>
          <w:tcPr>
            <w:tcW w:w="872" w:type="dxa"/>
            <w:tcBorders>
              <w:top w:val="single" w:sz="4" w:space="0" w:color="auto"/>
              <w:left w:val="nil"/>
              <w:bottom w:val="nil"/>
              <w:right w:val="nil"/>
            </w:tcBorders>
            <w:vAlign w:val="bottom"/>
          </w:tcPr>
          <w:p w14:paraId="0533185C" w14:textId="77777777" w:rsidR="007E5755" w:rsidRPr="00072396" w:rsidRDefault="007E5755">
            <w:pPr>
              <w:ind w:right="53"/>
              <w:jc w:val="right"/>
              <w:rPr>
                <w:rFonts w:ascii="Angsana New" w:hAnsi="Angsana New"/>
              </w:rPr>
            </w:pPr>
          </w:p>
        </w:tc>
        <w:tc>
          <w:tcPr>
            <w:tcW w:w="50" w:type="dxa"/>
            <w:vMerge/>
            <w:tcBorders>
              <w:top w:val="single" w:sz="4" w:space="0" w:color="auto"/>
              <w:left w:val="nil"/>
              <w:bottom w:val="nil"/>
              <w:right w:val="nil"/>
            </w:tcBorders>
            <w:vAlign w:val="bottom"/>
          </w:tcPr>
          <w:p w14:paraId="143A46A9" w14:textId="77777777" w:rsidR="007E5755" w:rsidRPr="00072396" w:rsidRDefault="007E5755">
            <w:pPr>
              <w:ind w:right="53"/>
              <w:jc w:val="right"/>
              <w:rPr>
                <w:rFonts w:ascii="Angsana New" w:hAnsi="Angsana New"/>
              </w:rPr>
            </w:pPr>
          </w:p>
        </w:tc>
        <w:tc>
          <w:tcPr>
            <w:tcW w:w="871" w:type="dxa"/>
            <w:tcBorders>
              <w:top w:val="single" w:sz="4" w:space="0" w:color="auto"/>
              <w:left w:val="nil"/>
              <w:bottom w:val="nil"/>
              <w:right w:val="nil"/>
            </w:tcBorders>
            <w:vAlign w:val="bottom"/>
          </w:tcPr>
          <w:p w14:paraId="1AB56E94" w14:textId="77777777" w:rsidR="007E5755" w:rsidRPr="0058130E" w:rsidRDefault="007E5755">
            <w:pPr>
              <w:ind w:right="53"/>
              <w:jc w:val="right"/>
              <w:rPr>
                <w:rFonts w:ascii="Angsana New" w:hAnsi="Angsana New"/>
              </w:rPr>
            </w:pPr>
          </w:p>
        </w:tc>
        <w:tc>
          <w:tcPr>
            <w:tcW w:w="50" w:type="dxa"/>
            <w:vMerge/>
            <w:tcBorders>
              <w:top w:val="single" w:sz="4" w:space="0" w:color="auto"/>
              <w:left w:val="nil"/>
              <w:bottom w:val="nil"/>
              <w:right w:val="nil"/>
            </w:tcBorders>
            <w:vAlign w:val="bottom"/>
          </w:tcPr>
          <w:p w14:paraId="3D5FEB8C" w14:textId="77777777" w:rsidR="007E5755" w:rsidRPr="00072396" w:rsidRDefault="007E5755">
            <w:pPr>
              <w:ind w:right="53"/>
              <w:jc w:val="right"/>
              <w:rPr>
                <w:rFonts w:ascii="Angsana New" w:hAnsi="Angsana New"/>
              </w:rPr>
            </w:pPr>
          </w:p>
        </w:tc>
        <w:tc>
          <w:tcPr>
            <w:tcW w:w="872" w:type="dxa"/>
            <w:tcBorders>
              <w:top w:val="single" w:sz="4" w:space="0" w:color="auto"/>
              <w:left w:val="nil"/>
              <w:bottom w:val="nil"/>
              <w:right w:val="nil"/>
            </w:tcBorders>
            <w:vAlign w:val="bottom"/>
          </w:tcPr>
          <w:p w14:paraId="23DC3426" w14:textId="77777777" w:rsidR="007E5755" w:rsidRPr="00072396" w:rsidRDefault="007E5755">
            <w:pPr>
              <w:ind w:right="53"/>
              <w:jc w:val="right"/>
              <w:rPr>
                <w:rFonts w:ascii="Angsana New" w:hAnsi="Angsana New"/>
              </w:rPr>
            </w:pPr>
          </w:p>
        </w:tc>
        <w:tc>
          <w:tcPr>
            <w:tcW w:w="53" w:type="dxa"/>
            <w:vMerge/>
            <w:tcBorders>
              <w:top w:val="single" w:sz="4" w:space="0" w:color="auto"/>
              <w:left w:val="nil"/>
              <w:bottom w:val="nil"/>
              <w:right w:val="nil"/>
            </w:tcBorders>
            <w:vAlign w:val="bottom"/>
          </w:tcPr>
          <w:p w14:paraId="51C96AEC" w14:textId="77777777" w:rsidR="007E5755" w:rsidRPr="00072396" w:rsidRDefault="007E5755">
            <w:pPr>
              <w:ind w:right="53"/>
              <w:jc w:val="right"/>
              <w:rPr>
                <w:rFonts w:ascii="Angsana New" w:hAnsi="Angsana New"/>
              </w:rPr>
            </w:pPr>
          </w:p>
        </w:tc>
        <w:tc>
          <w:tcPr>
            <w:tcW w:w="871" w:type="dxa"/>
            <w:tcBorders>
              <w:top w:val="single" w:sz="4" w:space="0" w:color="auto"/>
              <w:left w:val="nil"/>
              <w:bottom w:val="nil"/>
              <w:right w:val="nil"/>
            </w:tcBorders>
            <w:vAlign w:val="bottom"/>
          </w:tcPr>
          <w:p w14:paraId="3717C6C3" w14:textId="77777777" w:rsidR="007E5755" w:rsidRPr="00072396" w:rsidRDefault="007E5755">
            <w:pPr>
              <w:ind w:right="193"/>
              <w:jc w:val="right"/>
              <w:rPr>
                <w:rFonts w:ascii="Angsana New" w:hAnsi="Angsana New"/>
              </w:rPr>
            </w:pPr>
          </w:p>
        </w:tc>
        <w:tc>
          <w:tcPr>
            <w:tcW w:w="50" w:type="dxa"/>
            <w:vMerge/>
            <w:tcBorders>
              <w:top w:val="single" w:sz="4" w:space="0" w:color="auto"/>
              <w:left w:val="nil"/>
              <w:bottom w:val="nil"/>
              <w:right w:val="nil"/>
            </w:tcBorders>
            <w:vAlign w:val="bottom"/>
          </w:tcPr>
          <w:p w14:paraId="2630F751" w14:textId="77777777" w:rsidR="007E5755" w:rsidRPr="00072396" w:rsidRDefault="007E5755">
            <w:pPr>
              <w:ind w:right="72"/>
              <w:jc w:val="right"/>
              <w:rPr>
                <w:rFonts w:ascii="Angsana New" w:hAnsi="Angsana New"/>
              </w:rPr>
            </w:pPr>
          </w:p>
        </w:tc>
        <w:tc>
          <w:tcPr>
            <w:tcW w:w="872" w:type="dxa"/>
            <w:tcBorders>
              <w:top w:val="single" w:sz="4" w:space="0" w:color="auto"/>
              <w:left w:val="nil"/>
              <w:bottom w:val="nil"/>
              <w:right w:val="nil"/>
            </w:tcBorders>
            <w:vAlign w:val="bottom"/>
          </w:tcPr>
          <w:p w14:paraId="3F8C950D" w14:textId="77777777" w:rsidR="007E5755" w:rsidRPr="00072396" w:rsidRDefault="007E5755">
            <w:pPr>
              <w:ind w:right="193"/>
              <w:jc w:val="right"/>
              <w:rPr>
                <w:rFonts w:ascii="Angsana New" w:hAnsi="Angsana New"/>
              </w:rPr>
            </w:pPr>
          </w:p>
        </w:tc>
        <w:tc>
          <w:tcPr>
            <w:tcW w:w="63" w:type="dxa"/>
            <w:vMerge/>
            <w:tcBorders>
              <w:top w:val="single" w:sz="4" w:space="0" w:color="auto"/>
              <w:left w:val="nil"/>
              <w:bottom w:val="nil"/>
              <w:right w:val="nil"/>
            </w:tcBorders>
          </w:tcPr>
          <w:p w14:paraId="0F3ED729" w14:textId="77777777" w:rsidR="007E5755" w:rsidRPr="00072396" w:rsidRDefault="007E5755">
            <w:pPr>
              <w:ind w:right="53"/>
              <w:jc w:val="right"/>
              <w:rPr>
                <w:rFonts w:ascii="Angsana New" w:hAnsi="Angsana New"/>
              </w:rPr>
            </w:pPr>
          </w:p>
        </w:tc>
        <w:tc>
          <w:tcPr>
            <w:tcW w:w="871" w:type="dxa"/>
            <w:tcBorders>
              <w:top w:val="single" w:sz="4" w:space="0" w:color="auto"/>
              <w:left w:val="nil"/>
              <w:bottom w:val="nil"/>
              <w:right w:val="nil"/>
            </w:tcBorders>
          </w:tcPr>
          <w:p w14:paraId="78D105A6" w14:textId="77777777" w:rsidR="007E5755" w:rsidRPr="00072396" w:rsidRDefault="007E5755">
            <w:pPr>
              <w:ind w:right="53"/>
              <w:jc w:val="right"/>
              <w:rPr>
                <w:rFonts w:ascii="Angsana New" w:hAnsi="Angsana New"/>
              </w:rPr>
            </w:pPr>
          </w:p>
        </w:tc>
        <w:tc>
          <w:tcPr>
            <w:tcW w:w="63" w:type="dxa"/>
            <w:vMerge/>
            <w:tcBorders>
              <w:top w:val="single" w:sz="4" w:space="0" w:color="auto"/>
              <w:left w:val="nil"/>
              <w:bottom w:val="nil"/>
              <w:right w:val="nil"/>
            </w:tcBorders>
            <w:vAlign w:val="bottom"/>
          </w:tcPr>
          <w:p w14:paraId="05D2B5A2" w14:textId="77777777" w:rsidR="007E5755" w:rsidRPr="00072396" w:rsidRDefault="007E5755">
            <w:pPr>
              <w:ind w:right="53"/>
              <w:jc w:val="right"/>
              <w:rPr>
                <w:rFonts w:ascii="Angsana New" w:hAnsi="Angsana New"/>
              </w:rPr>
            </w:pPr>
          </w:p>
        </w:tc>
        <w:tc>
          <w:tcPr>
            <w:tcW w:w="873" w:type="dxa"/>
            <w:tcBorders>
              <w:top w:val="single" w:sz="4" w:space="0" w:color="auto"/>
              <w:left w:val="nil"/>
              <w:bottom w:val="nil"/>
              <w:right w:val="nil"/>
            </w:tcBorders>
          </w:tcPr>
          <w:p w14:paraId="7F8EB2EF" w14:textId="77777777" w:rsidR="007E5755" w:rsidRPr="00072396" w:rsidRDefault="007E5755">
            <w:pPr>
              <w:ind w:right="53"/>
              <w:jc w:val="right"/>
              <w:rPr>
                <w:rFonts w:ascii="Angsana New" w:hAnsi="Angsana New"/>
              </w:rPr>
            </w:pPr>
          </w:p>
        </w:tc>
        <w:tc>
          <w:tcPr>
            <w:tcW w:w="63" w:type="dxa"/>
            <w:vMerge/>
            <w:tcBorders>
              <w:top w:val="single" w:sz="4" w:space="0" w:color="auto"/>
              <w:left w:val="nil"/>
              <w:bottom w:val="nil"/>
              <w:right w:val="nil"/>
            </w:tcBorders>
          </w:tcPr>
          <w:p w14:paraId="207365AD" w14:textId="77777777" w:rsidR="007E5755" w:rsidRPr="00072396" w:rsidRDefault="007E5755">
            <w:pPr>
              <w:ind w:right="53"/>
              <w:jc w:val="right"/>
              <w:rPr>
                <w:rFonts w:ascii="Angsana New" w:hAnsi="Angsana New"/>
              </w:rPr>
            </w:pPr>
          </w:p>
        </w:tc>
        <w:tc>
          <w:tcPr>
            <w:tcW w:w="871" w:type="dxa"/>
            <w:tcBorders>
              <w:top w:val="single" w:sz="4" w:space="0" w:color="auto"/>
              <w:left w:val="nil"/>
              <w:bottom w:val="nil"/>
              <w:right w:val="nil"/>
            </w:tcBorders>
          </w:tcPr>
          <w:p w14:paraId="0610523A" w14:textId="77777777" w:rsidR="007E5755" w:rsidRPr="00072396" w:rsidRDefault="007E5755">
            <w:pPr>
              <w:ind w:right="53"/>
              <w:jc w:val="right"/>
              <w:rPr>
                <w:rFonts w:ascii="Angsana New" w:hAnsi="Angsana New"/>
              </w:rPr>
            </w:pPr>
          </w:p>
        </w:tc>
        <w:tc>
          <w:tcPr>
            <w:tcW w:w="83" w:type="dxa"/>
            <w:vMerge/>
            <w:tcBorders>
              <w:top w:val="single" w:sz="4" w:space="0" w:color="auto"/>
              <w:left w:val="nil"/>
              <w:bottom w:val="nil"/>
              <w:right w:val="nil"/>
            </w:tcBorders>
          </w:tcPr>
          <w:p w14:paraId="3B2F2D46" w14:textId="77777777" w:rsidR="007E5755" w:rsidRPr="00072396" w:rsidRDefault="007E5755">
            <w:pPr>
              <w:ind w:right="53"/>
              <w:jc w:val="right"/>
              <w:rPr>
                <w:rFonts w:ascii="Angsana New" w:hAnsi="Angsana New"/>
              </w:rPr>
            </w:pPr>
          </w:p>
        </w:tc>
        <w:tc>
          <w:tcPr>
            <w:tcW w:w="872" w:type="dxa"/>
            <w:tcBorders>
              <w:top w:val="single" w:sz="4" w:space="0" w:color="auto"/>
              <w:left w:val="nil"/>
              <w:bottom w:val="nil"/>
              <w:right w:val="nil"/>
            </w:tcBorders>
            <w:vAlign w:val="bottom"/>
          </w:tcPr>
          <w:p w14:paraId="1BE8A4BB" w14:textId="77777777" w:rsidR="007E5755" w:rsidRPr="00072396" w:rsidRDefault="007E5755">
            <w:pPr>
              <w:ind w:right="53"/>
              <w:jc w:val="right"/>
              <w:rPr>
                <w:rFonts w:ascii="Angsana New" w:hAnsi="Angsana New"/>
              </w:rPr>
            </w:pPr>
          </w:p>
        </w:tc>
        <w:tc>
          <w:tcPr>
            <w:tcW w:w="50" w:type="dxa"/>
            <w:vMerge/>
            <w:tcBorders>
              <w:top w:val="single" w:sz="4" w:space="0" w:color="auto"/>
              <w:left w:val="nil"/>
              <w:bottom w:val="nil"/>
              <w:right w:val="nil"/>
            </w:tcBorders>
            <w:vAlign w:val="bottom"/>
          </w:tcPr>
          <w:p w14:paraId="47046CA8" w14:textId="77777777" w:rsidR="007E5755" w:rsidRPr="00072396" w:rsidRDefault="007E5755">
            <w:pPr>
              <w:jc w:val="right"/>
              <w:rPr>
                <w:rFonts w:ascii="Angsana New" w:hAnsi="Angsana New"/>
              </w:rPr>
            </w:pPr>
          </w:p>
        </w:tc>
        <w:tc>
          <w:tcPr>
            <w:tcW w:w="856" w:type="dxa"/>
            <w:tcBorders>
              <w:top w:val="single" w:sz="4" w:space="0" w:color="auto"/>
              <w:left w:val="nil"/>
              <w:bottom w:val="nil"/>
              <w:right w:val="nil"/>
            </w:tcBorders>
            <w:vAlign w:val="bottom"/>
          </w:tcPr>
          <w:p w14:paraId="0FC930E4" w14:textId="77777777" w:rsidR="007E5755" w:rsidRPr="00072396" w:rsidRDefault="007E5755">
            <w:pPr>
              <w:tabs>
                <w:tab w:val="left" w:pos="692"/>
              </w:tabs>
              <w:ind w:right="109"/>
              <w:jc w:val="right"/>
              <w:rPr>
                <w:rFonts w:ascii="Angsana New" w:hAnsi="Angsana New"/>
              </w:rPr>
            </w:pPr>
          </w:p>
        </w:tc>
        <w:tc>
          <w:tcPr>
            <w:tcW w:w="87" w:type="dxa"/>
            <w:vMerge/>
            <w:tcBorders>
              <w:top w:val="single" w:sz="4" w:space="0" w:color="auto"/>
              <w:left w:val="nil"/>
              <w:bottom w:val="nil"/>
              <w:right w:val="nil"/>
            </w:tcBorders>
            <w:vAlign w:val="bottom"/>
          </w:tcPr>
          <w:p w14:paraId="346555B9" w14:textId="77777777" w:rsidR="007E5755" w:rsidRPr="00072396" w:rsidRDefault="007E5755">
            <w:pPr>
              <w:ind w:right="53"/>
              <w:jc w:val="right"/>
              <w:rPr>
                <w:rFonts w:ascii="Angsana New" w:hAnsi="Angsana New"/>
              </w:rPr>
            </w:pPr>
          </w:p>
        </w:tc>
        <w:tc>
          <w:tcPr>
            <w:tcW w:w="785" w:type="dxa"/>
            <w:tcBorders>
              <w:top w:val="single" w:sz="4" w:space="0" w:color="auto"/>
              <w:left w:val="nil"/>
              <w:bottom w:val="nil"/>
              <w:right w:val="nil"/>
            </w:tcBorders>
            <w:vAlign w:val="bottom"/>
          </w:tcPr>
          <w:p w14:paraId="2E966B35" w14:textId="77777777" w:rsidR="007E5755" w:rsidRPr="00072396" w:rsidRDefault="007E5755">
            <w:pPr>
              <w:tabs>
                <w:tab w:val="left" w:pos="692"/>
              </w:tabs>
              <w:ind w:right="109"/>
              <w:jc w:val="right"/>
              <w:rPr>
                <w:rFonts w:ascii="Angsana New" w:hAnsi="Angsana New"/>
              </w:rPr>
            </w:pPr>
          </w:p>
        </w:tc>
      </w:tr>
      <w:tr w:rsidR="007E5755" w:rsidRPr="00072396" w14:paraId="52AA4069" w14:textId="77777777">
        <w:trPr>
          <w:trHeight w:val="299"/>
        </w:trPr>
        <w:tc>
          <w:tcPr>
            <w:tcW w:w="2829" w:type="dxa"/>
            <w:tcBorders>
              <w:top w:val="nil"/>
              <w:left w:val="nil"/>
              <w:bottom w:val="nil"/>
              <w:right w:val="nil"/>
            </w:tcBorders>
            <w:vAlign w:val="bottom"/>
          </w:tcPr>
          <w:p w14:paraId="7A21B732" w14:textId="77777777" w:rsidR="007E5755" w:rsidRPr="00FC60DF" w:rsidRDefault="007E5755">
            <w:pPr>
              <w:ind w:left="151" w:right="-72" w:hanging="151"/>
              <w:rPr>
                <w:rFonts w:asciiTheme="majorBidi" w:hAnsiTheme="majorBidi" w:cstheme="majorBidi"/>
                <w:sz w:val="28"/>
                <w:szCs w:val="28"/>
                <w:cs/>
              </w:rPr>
            </w:pPr>
            <w:r w:rsidRPr="00B542DF">
              <w:rPr>
                <w:rFonts w:asciiTheme="majorBidi" w:hAnsiTheme="majorBidi" w:cstheme="majorBidi"/>
                <w:sz w:val="28"/>
                <w:szCs w:val="28"/>
              </w:rPr>
              <w:t>External customers</w:t>
            </w:r>
          </w:p>
        </w:tc>
        <w:tc>
          <w:tcPr>
            <w:tcW w:w="49" w:type="dxa"/>
            <w:tcBorders>
              <w:top w:val="nil"/>
              <w:left w:val="nil"/>
              <w:bottom w:val="nil"/>
              <w:right w:val="nil"/>
            </w:tcBorders>
          </w:tcPr>
          <w:p w14:paraId="7A7DE7E8" w14:textId="77777777" w:rsidR="007E5755" w:rsidRPr="00072396" w:rsidRDefault="007E5755">
            <w:pPr>
              <w:rPr>
                <w:rFonts w:ascii="Angsana New" w:hAnsi="Angsana New"/>
                <w:b/>
                <w:bCs/>
              </w:rPr>
            </w:pPr>
          </w:p>
        </w:tc>
        <w:tc>
          <w:tcPr>
            <w:tcW w:w="870" w:type="dxa"/>
            <w:tcBorders>
              <w:top w:val="nil"/>
              <w:left w:val="nil"/>
              <w:bottom w:val="double" w:sz="4" w:space="0" w:color="auto"/>
              <w:right w:val="nil"/>
            </w:tcBorders>
            <w:vAlign w:val="bottom"/>
          </w:tcPr>
          <w:p w14:paraId="4B369B1A" w14:textId="77777777" w:rsidR="007E5755" w:rsidRPr="009B6E14" w:rsidRDefault="007E5755">
            <w:pPr>
              <w:ind w:right="53"/>
              <w:jc w:val="right"/>
              <w:rPr>
                <w:rFonts w:ascii="Angsana New" w:hAnsi="Angsana New"/>
              </w:rPr>
            </w:pPr>
            <w:r w:rsidRPr="009A703C">
              <w:rPr>
                <w:rFonts w:ascii="Angsana New" w:hAnsi="Angsana New"/>
              </w:rPr>
              <w:t>1</w:t>
            </w:r>
            <w:r>
              <w:rPr>
                <w:rFonts w:ascii="Angsana New" w:hAnsi="Angsana New"/>
              </w:rPr>
              <w:t>93</w:t>
            </w:r>
          </w:p>
        </w:tc>
        <w:tc>
          <w:tcPr>
            <w:tcW w:w="49" w:type="dxa"/>
            <w:tcBorders>
              <w:top w:val="nil"/>
              <w:left w:val="nil"/>
              <w:bottom w:val="nil"/>
              <w:right w:val="nil"/>
            </w:tcBorders>
            <w:vAlign w:val="bottom"/>
          </w:tcPr>
          <w:p w14:paraId="08E91CF9" w14:textId="77777777" w:rsidR="007E5755" w:rsidRPr="00072396" w:rsidRDefault="007E5755">
            <w:pPr>
              <w:ind w:right="53"/>
              <w:jc w:val="right"/>
              <w:rPr>
                <w:rFonts w:ascii="Angsana New" w:hAnsi="Angsana New"/>
              </w:rPr>
            </w:pPr>
          </w:p>
        </w:tc>
        <w:tc>
          <w:tcPr>
            <w:tcW w:w="871" w:type="dxa"/>
            <w:tcBorders>
              <w:top w:val="nil"/>
              <w:left w:val="nil"/>
              <w:bottom w:val="double" w:sz="4" w:space="0" w:color="auto"/>
              <w:right w:val="nil"/>
            </w:tcBorders>
            <w:vAlign w:val="bottom"/>
          </w:tcPr>
          <w:p w14:paraId="72093ED7" w14:textId="77777777" w:rsidR="007E5755" w:rsidRPr="00072396" w:rsidRDefault="007E5755">
            <w:pPr>
              <w:ind w:right="53"/>
              <w:jc w:val="right"/>
              <w:rPr>
                <w:rFonts w:ascii="Angsana New" w:hAnsi="Angsana New"/>
              </w:rPr>
            </w:pPr>
            <w:r w:rsidRPr="009A703C">
              <w:rPr>
                <w:rFonts w:ascii="Angsana New" w:hAnsi="Angsana New"/>
              </w:rPr>
              <w:t>1</w:t>
            </w:r>
            <w:r w:rsidRPr="007A6186">
              <w:rPr>
                <w:rFonts w:ascii="Angsana New" w:hAnsi="Angsana New"/>
              </w:rPr>
              <w:t>,</w:t>
            </w:r>
            <w:r>
              <w:rPr>
                <w:rFonts w:ascii="Angsana New" w:hAnsi="Angsana New"/>
              </w:rPr>
              <w:t>915</w:t>
            </w:r>
          </w:p>
        </w:tc>
        <w:tc>
          <w:tcPr>
            <w:tcW w:w="49" w:type="dxa"/>
            <w:tcBorders>
              <w:top w:val="nil"/>
              <w:left w:val="nil"/>
              <w:bottom w:val="nil"/>
              <w:right w:val="nil"/>
            </w:tcBorders>
            <w:vAlign w:val="bottom"/>
          </w:tcPr>
          <w:p w14:paraId="67BCBBC2" w14:textId="77777777" w:rsidR="007E5755" w:rsidRPr="00072396" w:rsidRDefault="007E5755">
            <w:pPr>
              <w:ind w:right="53"/>
              <w:jc w:val="right"/>
              <w:rPr>
                <w:rFonts w:ascii="Angsana New" w:hAnsi="Angsana New"/>
              </w:rPr>
            </w:pPr>
          </w:p>
        </w:tc>
        <w:tc>
          <w:tcPr>
            <w:tcW w:w="870" w:type="dxa"/>
            <w:tcBorders>
              <w:top w:val="nil"/>
              <w:left w:val="nil"/>
              <w:bottom w:val="double" w:sz="4" w:space="0" w:color="auto"/>
              <w:right w:val="nil"/>
            </w:tcBorders>
            <w:vAlign w:val="bottom"/>
          </w:tcPr>
          <w:p w14:paraId="4E7BF2D8" w14:textId="77777777" w:rsidR="007E5755" w:rsidRPr="00683D4F" w:rsidRDefault="007E5755">
            <w:pPr>
              <w:ind w:right="53"/>
              <w:jc w:val="right"/>
              <w:rPr>
                <w:rFonts w:ascii="Angsana New" w:hAnsi="Angsana New"/>
              </w:rPr>
            </w:pPr>
            <w:r>
              <w:rPr>
                <w:rFonts w:ascii="Angsana New" w:hAnsi="Angsana New"/>
              </w:rPr>
              <w:t>223</w:t>
            </w:r>
          </w:p>
        </w:tc>
        <w:tc>
          <w:tcPr>
            <w:tcW w:w="50" w:type="dxa"/>
            <w:tcBorders>
              <w:top w:val="nil"/>
              <w:left w:val="nil"/>
              <w:bottom w:val="nil"/>
              <w:right w:val="nil"/>
            </w:tcBorders>
            <w:vAlign w:val="bottom"/>
          </w:tcPr>
          <w:p w14:paraId="04201B7E" w14:textId="77777777" w:rsidR="007E5755" w:rsidRPr="00072396" w:rsidRDefault="007E5755">
            <w:pPr>
              <w:ind w:right="53"/>
              <w:jc w:val="right"/>
              <w:rPr>
                <w:rFonts w:ascii="Angsana New" w:hAnsi="Angsana New"/>
              </w:rPr>
            </w:pPr>
          </w:p>
        </w:tc>
        <w:tc>
          <w:tcPr>
            <w:tcW w:w="872" w:type="dxa"/>
            <w:tcBorders>
              <w:top w:val="nil"/>
              <w:left w:val="nil"/>
              <w:bottom w:val="double" w:sz="4" w:space="0" w:color="auto"/>
              <w:right w:val="nil"/>
            </w:tcBorders>
            <w:vAlign w:val="bottom"/>
          </w:tcPr>
          <w:p w14:paraId="5ECB6E23" w14:textId="77777777" w:rsidR="007E5755" w:rsidRPr="00072396" w:rsidRDefault="007E5755">
            <w:pPr>
              <w:ind w:right="53"/>
              <w:jc w:val="right"/>
              <w:rPr>
                <w:rFonts w:ascii="Angsana New" w:hAnsi="Angsana New"/>
              </w:rPr>
            </w:pPr>
            <w:r>
              <w:rPr>
                <w:rFonts w:asciiTheme="majorBidi" w:hAnsiTheme="majorBidi" w:cstheme="majorBidi"/>
              </w:rPr>
              <w:t>184</w:t>
            </w:r>
          </w:p>
        </w:tc>
        <w:tc>
          <w:tcPr>
            <w:tcW w:w="50" w:type="dxa"/>
            <w:tcBorders>
              <w:top w:val="nil"/>
              <w:left w:val="nil"/>
              <w:bottom w:val="nil"/>
              <w:right w:val="nil"/>
            </w:tcBorders>
            <w:vAlign w:val="bottom"/>
          </w:tcPr>
          <w:p w14:paraId="3D4D2BDA" w14:textId="77777777" w:rsidR="007E5755" w:rsidRPr="00072396" w:rsidRDefault="007E5755">
            <w:pPr>
              <w:ind w:right="53"/>
              <w:jc w:val="right"/>
              <w:rPr>
                <w:rFonts w:ascii="Angsana New" w:hAnsi="Angsana New"/>
              </w:rPr>
            </w:pPr>
          </w:p>
        </w:tc>
        <w:tc>
          <w:tcPr>
            <w:tcW w:w="871" w:type="dxa"/>
            <w:tcBorders>
              <w:top w:val="nil"/>
              <w:left w:val="nil"/>
              <w:bottom w:val="double" w:sz="4" w:space="0" w:color="auto"/>
              <w:right w:val="nil"/>
            </w:tcBorders>
            <w:vAlign w:val="bottom"/>
          </w:tcPr>
          <w:p w14:paraId="54981CB1" w14:textId="77777777" w:rsidR="007E5755" w:rsidRPr="0058130E" w:rsidRDefault="007E5755">
            <w:pPr>
              <w:ind w:right="35"/>
              <w:jc w:val="right"/>
              <w:rPr>
                <w:rFonts w:ascii="Angsana New" w:hAnsi="Angsana New"/>
              </w:rPr>
            </w:pPr>
            <w:r w:rsidRPr="0096526E">
              <w:rPr>
                <w:rFonts w:ascii="Angsana New" w:hAnsi="Angsana New"/>
              </w:rPr>
              <w:t>3</w:t>
            </w:r>
            <w:r>
              <w:rPr>
                <w:rFonts w:ascii="Angsana New" w:hAnsi="Angsana New"/>
              </w:rPr>
              <w:t>8</w:t>
            </w:r>
          </w:p>
        </w:tc>
        <w:tc>
          <w:tcPr>
            <w:tcW w:w="50" w:type="dxa"/>
            <w:tcBorders>
              <w:top w:val="nil"/>
              <w:left w:val="nil"/>
              <w:bottom w:val="nil"/>
              <w:right w:val="nil"/>
            </w:tcBorders>
            <w:vAlign w:val="bottom"/>
          </w:tcPr>
          <w:p w14:paraId="6A918B9D" w14:textId="77777777" w:rsidR="007E5755" w:rsidRPr="00072396" w:rsidRDefault="007E5755">
            <w:pPr>
              <w:ind w:right="53"/>
              <w:jc w:val="right"/>
              <w:rPr>
                <w:rFonts w:ascii="Angsana New" w:hAnsi="Angsana New"/>
              </w:rPr>
            </w:pPr>
          </w:p>
        </w:tc>
        <w:tc>
          <w:tcPr>
            <w:tcW w:w="872" w:type="dxa"/>
            <w:tcBorders>
              <w:top w:val="nil"/>
              <w:left w:val="nil"/>
              <w:bottom w:val="double" w:sz="4" w:space="0" w:color="auto"/>
              <w:right w:val="nil"/>
            </w:tcBorders>
            <w:vAlign w:val="bottom"/>
          </w:tcPr>
          <w:p w14:paraId="6CA5F3A7" w14:textId="77777777" w:rsidR="007E5755" w:rsidRPr="00072396" w:rsidRDefault="007E5755">
            <w:pPr>
              <w:ind w:right="53"/>
              <w:jc w:val="right"/>
              <w:rPr>
                <w:rFonts w:ascii="Angsana New" w:hAnsi="Angsana New"/>
              </w:rPr>
            </w:pPr>
            <w:r>
              <w:rPr>
                <w:rFonts w:ascii="Angsana New" w:hAnsi="Angsana New"/>
              </w:rPr>
              <w:t>63</w:t>
            </w:r>
          </w:p>
        </w:tc>
        <w:tc>
          <w:tcPr>
            <w:tcW w:w="53" w:type="dxa"/>
            <w:tcBorders>
              <w:top w:val="nil"/>
              <w:left w:val="nil"/>
              <w:bottom w:val="nil"/>
              <w:right w:val="nil"/>
            </w:tcBorders>
            <w:vAlign w:val="bottom"/>
          </w:tcPr>
          <w:p w14:paraId="358143E8" w14:textId="77777777" w:rsidR="007E5755" w:rsidRPr="00072396" w:rsidRDefault="007E5755">
            <w:pPr>
              <w:ind w:right="53"/>
              <w:jc w:val="right"/>
              <w:rPr>
                <w:rFonts w:ascii="Angsana New" w:hAnsi="Angsana New"/>
              </w:rPr>
            </w:pPr>
          </w:p>
        </w:tc>
        <w:tc>
          <w:tcPr>
            <w:tcW w:w="871" w:type="dxa"/>
            <w:tcBorders>
              <w:top w:val="nil"/>
              <w:left w:val="nil"/>
              <w:bottom w:val="double" w:sz="4" w:space="0" w:color="auto"/>
              <w:right w:val="nil"/>
            </w:tcBorders>
            <w:vAlign w:val="bottom"/>
          </w:tcPr>
          <w:p w14:paraId="3B16E709" w14:textId="77777777" w:rsidR="007E5755" w:rsidRPr="009B6E14" w:rsidRDefault="007E5755">
            <w:pPr>
              <w:ind w:right="193"/>
              <w:jc w:val="right"/>
              <w:rPr>
                <w:rFonts w:ascii="Angsana New" w:hAnsi="Angsana New"/>
              </w:rPr>
            </w:pPr>
            <w:r w:rsidRPr="009B6E14">
              <w:rPr>
                <w:rFonts w:ascii="Angsana New" w:hAnsi="Angsana New"/>
              </w:rPr>
              <w:t>-</w:t>
            </w:r>
          </w:p>
        </w:tc>
        <w:tc>
          <w:tcPr>
            <w:tcW w:w="50" w:type="dxa"/>
            <w:tcBorders>
              <w:top w:val="nil"/>
              <w:left w:val="nil"/>
              <w:bottom w:val="nil"/>
              <w:right w:val="nil"/>
            </w:tcBorders>
            <w:vAlign w:val="bottom"/>
          </w:tcPr>
          <w:p w14:paraId="78AA103E" w14:textId="77777777" w:rsidR="007E5755" w:rsidRPr="009B6E14" w:rsidRDefault="007E5755">
            <w:pPr>
              <w:ind w:right="72"/>
              <w:jc w:val="right"/>
              <w:rPr>
                <w:rFonts w:ascii="Angsana New" w:hAnsi="Angsana New"/>
              </w:rPr>
            </w:pPr>
          </w:p>
        </w:tc>
        <w:tc>
          <w:tcPr>
            <w:tcW w:w="872" w:type="dxa"/>
            <w:tcBorders>
              <w:top w:val="nil"/>
              <w:left w:val="nil"/>
              <w:bottom w:val="double" w:sz="4" w:space="0" w:color="auto"/>
              <w:right w:val="nil"/>
            </w:tcBorders>
            <w:vAlign w:val="bottom"/>
          </w:tcPr>
          <w:p w14:paraId="2F3E21C5" w14:textId="77777777" w:rsidR="007E5755" w:rsidRPr="009B6E14" w:rsidRDefault="007E5755">
            <w:pPr>
              <w:ind w:right="193"/>
              <w:jc w:val="right"/>
              <w:rPr>
                <w:rFonts w:ascii="Angsana New" w:hAnsi="Angsana New"/>
              </w:rPr>
            </w:pPr>
            <w:r w:rsidRPr="009B6E14">
              <w:rPr>
                <w:rFonts w:ascii="Angsana New" w:hAnsi="Angsana New"/>
              </w:rPr>
              <w:t>-</w:t>
            </w:r>
          </w:p>
        </w:tc>
        <w:tc>
          <w:tcPr>
            <w:tcW w:w="63" w:type="dxa"/>
            <w:tcBorders>
              <w:top w:val="nil"/>
              <w:left w:val="nil"/>
              <w:bottom w:val="nil"/>
              <w:right w:val="nil"/>
            </w:tcBorders>
            <w:vAlign w:val="bottom"/>
          </w:tcPr>
          <w:p w14:paraId="7DA25728" w14:textId="77777777" w:rsidR="007E5755" w:rsidRPr="00072396" w:rsidRDefault="007E5755">
            <w:pPr>
              <w:ind w:right="53"/>
              <w:jc w:val="right"/>
              <w:rPr>
                <w:rFonts w:ascii="Angsana New" w:hAnsi="Angsana New"/>
              </w:rPr>
            </w:pPr>
          </w:p>
        </w:tc>
        <w:tc>
          <w:tcPr>
            <w:tcW w:w="871" w:type="dxa"/>
            <w:tcBorders>
              <w:top w:val="nil"/>
              <w:left w:val="nil"/>
              <w:bottom w:val="double" w:sz="4" w:space="0" w:color="auto"/>
              <w:right w:val="nil"/>
            </w:tcBorders>
            <w:vAlign w:val="bottom"/>
          </w:tcPr>
          <w:p w14:paraId="57F69C81" w14:textId="77777777" w:rsidR="007E5755" w:rsidRPr="00072396" w:rsidRDefault="007E5755">
            <w:pPr>
              <w:ind w:right="53"/>
              <w:jc w:val="right"/>
              <w:rPr>
                <w:rFonts w:ascii="Angsana New" w:hAnsi="Angsana New"/>
              </w:rPr>
            </w:pPr>
            <w:r>
              <w:rPr>
                <w:rFonts w:ascii="Angsana New" w:hAnsi="Angsana New"/>
              </w:rPr>
              <w:t>157</w:t>
            </w:r>
          </w:p>
        </w:tc>
        <w:tc>
          <w:tcPr>
            <w:tcW w:w="63" w:type="dxa"/>
            <w:tcBorders>
              <w:top w:val="nil"/>
              <w:left w:val="nil"/>
              <w:bottom w:val="nil"/>
              <w:right w:val="nil"/>
            </w:tcBorders>
            <w:vAlign w:val="bottom"/>
          </w:tcPr>
          <w:p w14:paraId="2ADEEE2F" w14:textId="77777777" w:rsidR="007E5755" w:rsidRPr="00072396" w:rsidRDefault="007E5755">
            <w:pPr>
              <w:ind w:right="53"/>
              <w:jc w:val="right"/>
              <w:rPr>
                <w:rFonts w:ascii="Angsana New" w:hAnsi="Angsana New"/>
              </w:rPr>
            </w:pPr>
          </w:p>
        </w:tc>
        <w:tc>
          <w:tcPr>
            <w:tcW w:w="873" w:type="dxa"/>
            <w:tcBorders>
              <w:top w:val="nil"/>
              <w:left w:val="nil"/>
              <w:bottom w:val="double" w:sz="4" w:space="0" w:color="auto"/>
              <w:right w:val="nil"/>
            </w:tcBorders>
            <w:vAlign w:val="bottom"/>
          </w:tcPr>
          <w:p w14:paraId="45645B70" w14:textId="77777777" w:rsidR="007E5755" w:rsidRPr="009B6E14" w:rsidRDefault="007E5755">
            <w:pPr>
              <w:ind w:right="193"/>
              <w:jc w:val="right"/>
              <w:rPr>
                <w:rFonts w:ascii="Angsana New" w:hAnsi="Angsana New"/>
              </w:rPr>
            </w:pPr>
            <w:r w:rsidRPr="009B6E14">
              <w:rPr>
                <w:rFonts w:ascii="Angsana New" w:hAnsi="Angsana New"/>
              </w:rPr>
              <w:t>-</w:t>
            </w:r>
          </w:p>
        </w:tc>
        <w:tc>
          <w:tcPr>
            <w:tcW w:w="63" w:type="dxa"/>
            <w:tcBorders>
              <w:top w:val="nil"/>
              <w:left w:val="nil"/>
              <w:bottom w:val="nil"/>
              <w:right w:val="nil"/>
            </w:tcBorders>
            <w:vAlign w:val="bottom"/>
          </w:tcPr>
          <w:p w14:paraId="3614B3C6" w14:textId="77777777" w:rsidR="007E5755" w:rsidRPr="00072396" w:rsidRDefault="007E5755">
            <w:pPr>
              <w:ind w:right="53"/>
              <w:jc w:val="right"/>
              <w:rPr>
                <w:rFonts w:ascii="Angsana New" w:hAnsi="Angsana New"/>
              </w:rPr>
            </w:pPr>
          </w:p>
        </w:tc>
        <w:tc>
          <w:tcPr>
            <w:tcW w:w="871" w:type="dxa"/>
            <w:tcBorders>
              <w:top w:val="nil"/>
              <w:left w:val="nil"/>
              <w:bottom w:val="double" w:sz="4" w:space="0" w:color="auto"/>
              <w:right w:val="nil"/>
            </w:tcBorders>
            <w:vAlign w:val="bottom"/>
          </w:tcPr>
          <w:p w14:paraId="534195D6" w14:textId="77777777" w:rsidR="007E5755" w:rsidRPr="00072396" w:rsidRDefault="007E5755">
            <w:pPr>
              <w:ind w:right="53"/>
              <w:jc w:val="right"/>
              <w:rPr>
                <w:rFonts w:ascii="Angsana New" w:hAnsi="Angsana New"/>
              </w:rPr>
            </w:pPr>
            <w:r w:rsidRPr="00480F8B">
              <w:rPr>
                <w:rFonts w:ascii="Angsana New" w:hAnsi="Angsana New"/>
              </w:rPr>
              <w:t>(1)</w:t>
            </w:r>
          </w:p>
        </w:tc>
        <w:tc>
          <w:tcPr>
            <w:tcW w:w="83" w:type="dxa"/>
            <w:tcBorders>
              <w:top w:val="nil"/>
              <w:left w:val="nil"/>
              <w:bottom w:val="nil"/>
              <w:right w:val="nil"/>
            </w:tcBorders>
            <w:vAlign w:val="bottom"/>
          </w:tcPr>
          <w:p w14:paraId="161E0398" w14:textId="77777777" w:rsidR="007E5755" w:rsidRPr="00072396" w:rsidRDefault="007E5755">
            <w:pPr>
              <w:ind w:right="53"/>
              <w:jc w:val="right"/>
              <w:rPr>
                <w:rFonts w:ascii="Angsana New" w:hAnsi="Angsana New"/>
              </w:rPr>
            </w:pPr>
          </w:p>
        </w:tc>
        <w:tc>
          <w:tcPr>
            <w:tcW w:w="872" w:type="dxa"/>
            <w:tcBorders>
              <w:top w:val="nil"/>
              <w:left w:val="nil"/>
              <w:bottom w:val="double" w:sz="4" w:space="0" w:color="auto"/>
              <w:right w:val="nil"/>
            </w:tcBorders>
            <w:vAlign w:val="bottom"/>
          </w:tcPr>
          <w:p w14:paraId="187C9153" w14:textId="77777777" w:rsidR="007E5755" w:rsidRPr="00072396" w:rsidRDefault="007E5755">
            <w:pPr>
              <w:ind w:right="53"/>
              <w:jc w:val="right"/>
              <w:rPr>
                <w:rFonts w:ascii="Angsana New" w:hAnsi="Angsana New"/>
              </w:rPr>
            </w:pPr>
            <w:r w:rsidRPr="004F068D">
              <w:rPr>
                <w:rFonts w:ascii="Angsana New" w:hAnsi="Angsana New"/>
              </w:rPr>
              <w:t>(</w:t>
            </w:r>
            <w:r>
              <w:rPr>
                <w:rFonts w:ascii="Angsana New" w:hAnsi="Angsana New"/>
              </w:rPr>
              <w:t>1</w:t>
            </w:r>
            <w:r w:rsidRPr="004F068D">
              <w:rPr>
                <w:rFonts w:ascii="Angsana New" w:hAnsi="Angsana New"/>
              </w:rPr>
              <w:t>)</w:t>
            </w:r>
          </w:p>
        </w:tc>
        <w:tc>
          <w:tcPr>
            <w:tcW w:w="50" w:type="dxa"/>
            <w:tcBorders>
              <w:top w:val="nil"/>
              <w:left w:val="nil"/>
              <w:bottom w:val="nil"/>
              <w:right w:val="nil"/>
            </w:tcBorders>
            <w:vAlign w:val="bottom"/>
          </w:tcPr>
          <w:p w14:paraId="7DDFCBFB" w14:textId="77777777" w:rsidR="007E5755" w:rsidRPr="00072396" w:rsidRDefault="007E5755">
            <w:pPr>
              <w:jc w:val="right"/>
              <w:rPr>
                <w:rFonts w:ascii="Angsana New" w:hAnsi="Angsana New"/>
              </w:rPr>
            </w:pPr>
          </w:p>
        </w:tc>
        <w:tc>
          <w:tcPr>
            <w:tcW w:w="856" w:type="dxa"/>
            <w:tcBorders>
              <w:top w:val="nil"/>
              <w:left w:val="nil"/>
              <w:bottom w:val="double" w:sz="4" w:space="0" w:color="auto"/>
              <w:right w:val="nil"/>
            </w:tcBorders>
            <w:vAlign w:val="bottom"/>
          </w:tcPr>
          <w:p w14:paraId="0DA14A2F" w14:textId="77777777" w:rsidR="007E5755" w:rsidRPr="00072396" w:rsidRDefault="007E5755">
            <w:pPr>
              <w:tabs>
                <w:tab w:val="left" w:pos="692"/>
              </w:tabs>
              <w:ind w:right="109"/>
              <w:jc w:val="right"/>
              <w:rPr>
                <w:rFonts w:ascii="Angsana New" w:hAnsi="Angsana New"/>
              </w:rPr>
            </w:pPr>
            <w:r>
              <w:rPr>
                <w:rFonts w:ascii="Angsana New" w:hAnsi="Angsana New"/>
              </w:rPr>
              <w:t>610</w:t>
            </w:r>
          </w:p>
        </w:tc>
        <w:tc>
          <w:tcPr>
            <w:tcW w:w="87" w:type="dxa"/>
            <w:tcBorders>
              <w:top w:val="nil"/>
              <w:left w:val="nil"/>
              <w:bottom w:val="nil"/>
              <w:right w:val="nil"/>
            </w:tcBorders>
            <w:vAlign w:val="bottom"/>
          </w:tcPr>
          <w:p w14:paraId="7FA7930F" w14:textId="77777777" w:rsidR="007E5755" w:rsidRPr="00072396" w:rsidRDefault="007E5755">
            <w:pPr>
              <w:ind w:right="53"/>
              <w:jc w:val="right"/>
              <w:rPr>
                <w:rFonts w:ascii="Angsana New" w:hAnsi="Angsana New"/>
              </w:rPr>
            </w:pPr>
          </w:p>
        </w:tc>
        <w:tc>
          <w:tcPr>
            <w:tcW w:w="785" w:type="dxa"/>
            <w:tcBorders>
              <w:top w:val="nil"/>
              <w:left w:val="nil"/>
              <w:bottom w:val="double" w:sz="4" w:space="0" w:color="auto"/>
              <w:right w:val="nil"/>
            </w:tcBorders>
            <w:vAlign w:val="bottom"/>
          </w:tcPr>
          <w:p w14:paraId="5AC1AA2C" w14:textId="77777777" w:rsidR="007E5755" w:rsidRPr="00072396" w:rsidRDefault="007E5755">
            <w:pPr>
              <w:tabs>
                <w:tab w:val="left" w:pos="692"/>
              </w:tabs>
              <w:ind w:right="109"/>
              <w:jc w:val="right"/>
              <w:rPr>
                <w:rFonts w:ascii="Angsana New" w:hAnsi="Angsana New"/>
              </w:rPr>
            </w:pPr>
            <w:r w:rsidRPr="003D04AF">
              <w:rPr>
                <w:rFonts w:ascii="Angsana New" w:hAnsi="Angsana New"/>
              </w:rPr>
              <w:t>2,</w:t>
            </w:r>
            <w:r>
              <w:rPr>
                <w:rFonts w:ascii="Angsana New" w:hAnsi="Angsana New"/>
              </w:rPr>
              <w:t>161</w:t>
            </w:r>
          </w:p>
        </w:tc>
      </w:tr>
      <w:tr w:rsidR="007E5755" w:rsidRPr="00072396" w14:paraId="1CA2678B" w14:textId="77777777">
        <w:trPr>
          <w:trHeight w:val="299"/>
        </w:trPr>
        <w:tc>
          <w:tcPr>
            <w:tcW w:w="2829" w:type="dxa"/>
            <w:tcBorders>
              <w:top w:val="nil"/>
              <w:left w:val="nil"/>
              <w:bottom w:val="nil"/>
              <w:right w:val="nil"/>
            </w:tcBorders>
            <w:vAlign w:val="bottom"/>
            <w:hideMark/>
          </w:tcPr>
          <w:p w14:paraId="6875E198" w14:textId="77777777" w:rsidR="007E5755" w:rsidRPr="00B41642" w:rsidRDefault="007E5755">
            <w:pPr>
              <w:ind w:left="151" w:right="-72" w:hanging="151"/>
              <w:rPr>
                <w:rFonts w:asciiTheme="majorBidi" w:hAnsiTheme="majorBidi" w:cstheme="majorBidi"/>
                <w:b/>
                <w:bCs/>
                <w:sz w:val="28"/>
                <w:szCs w:val="28"/>
              </w:rPr>
            </w:pPr>
            <w:r w:rsidRPr="00B41642">
              <w:rPr>
                <w:rFonts w:asciiTheme="majorBidi" w:hAnsiTheme="majorBidi" w:cstheme="majorBidi"/>
                <w:b/>
                <w:bCs/>
                <w:sz w:val="28"/>
                <w:szCs w:val="28"/>
              </w:rPr>
              <w:t>Segment gross profit (loss)</w:t>
            </w:r>
          </w:p>
        </w:tc>
        <w:tc>
          <w:tcPr>
            <w:tcW w:w="49" w:type="dxa"/>
            <w:tcBorders>
              <w:top w:val="nil"/>
              <w:left w:val="nil"/>
              <w:bottom w:val="nil"/>
              <w:right w:val="nil"/>
            </w:tcBorders>
          </w:tcPr>
          <w:p w14:paraId="0D5C822D" w14:textId="77777777" w:rsidR="007E5755" w:rsidRPr="00072396" w:rsidRDefault="007E5755">
            <w:pPr>
              <w:rPr>
                <w:rFonts w:ascii="Angsana New" w:hAnsi="Angsana New"/>
                <w:b/>
                <w:bCs/>
              </w:rPr>
            </w:pPr>
          </w:p>
        </w:tc>
        <w:tc>
          <w:tcPr>
            <w:tcW w:w="870" w:type="dxa"/>
            <w:tcBorders>
              <w:top w:val="double" w:sz="4" w:space="0" w:color="auto"/>
              <w:left w:val="nil"/>
              <w:bottom w:val="nil"/>
              <w:right w:val="nil"/>
            </w:tcBorders>
            <w:vAlign w:val="bottom"/>
            <w:hideMark/>
          </w:tcPr>
          <w:p w14:paraId="30FAB8CA" w14:textId="77777777" w:rsidR="007E5755" w:rsidRPr="00EF7849" w:rsidRDefault="007E5755">
            <w:pPr>
              <w:ind w:right="53"/>
              <w:jc w:val="right"/>
              <w:rPr>
                <w:rFonts w:ascii="Angsana New" w:hAnsi="Angsana New"/>
                <w:b/>
                <w:bCs/>
              </w:rPr>
            </w:pPr>
            <w:r w:rsidRPr="00EF7849">
              <w:rPr>
                <w:rFonts w:ascii="Angsana New" w:hAnsi="Angsana New"/>
                <w:b/>
                <w:bCs/>
              </w:rPr>
              <w:t>115</w:t>
            </w:r>
          </w:p>
        </w:tc>
        <w:tc>
          <w:tcPr>
            <w:tcW w:w="49" w:type="dxa"/>
            <w:tcBorders>
              <w:top w:val="nil"/>
              <w:left w:val="nil"/>
              <w:bottom w:val="nil"/>
              <w:right w:val="nil"/>
            </w:tcBorders>
            <w:vAlign w:val="bottom"/>
          </w:tcPr>
          <w:p w14:paraId="1D8FD8F4" w14:textId="77777777" w:rsidR="007E5755" w:rsidRPr="00EF7849" w:rsidRDefault="007E5755">
            <w:pPr>
              <w:ind w:right="53"/>
              <w:jc w:val="right"/>
              <w:rPr>
                <w:rFonts w:ascii="Angsana New" w:hAnsi="Angsana New"/>
                <w:b/>
                <w:bCs/>
              </w:rPr>
            </w:pPr>
          </w:p>
        </w:tc>
        <w:tc>
          <w:tcPr>
            <w:tcW w:w="871" w:type="dxa"/>
            <w:tcBorders>
              <w:top w:val="double" w:sz="4" w:space="0" w:color="auto"/>
              <w:left w:val="nil"/>
              <w:bottom w:val="nil"/>
              <w:right w:val="nil"/>
            </w:tcBorders>
            <w:vAlign w:val="bottom"/>
          </w:tcPr>
          <w:p w14:paraId="3282CBA1" w14:textId="77777777" w:rsidR="007E5755" w:rsidRPr="00EF7849" w:rsidRDefault="007E5755">
            <w:pPr>
              <w:ind w:right="53"/>
              <w:jc w:val="right"/>
              <w:rPr>
                <w:rFonts w:ascii="Angsana New" w:hAnsi="Angsana New"/>
                <w:b/>
                <w:bCs/>
              </w:rPr>
            </w:pPr>
            <w:r w:rsidRPr="00EF7849">
              <w:rPr>
                <w:rFonts w:ascii="Angsana New" w:hAnsi="Angsana New"/>
                <w:b/>
                <w:bCs/>
              </w:rPr>
              <w:t>970</w:t>
            </w:r>
          </w:p>
        </w:tc>
        <w:tc>
          <w:tcPr>
            <w:tcW w:w="49" w:type="dxa"/>
            <w:tcBorders>
              <w:top w:val="nil"/>
              <w:left w:val="nil"/>
              <w:bottom w:val="nil"/>
              <w:right w:val="nil"/>
            </w:tcBorders>
            <w:vAlign w:val="bottom"/>
          </w:tcPr>
          <w:p w14:paraId="5ECAA1CC" w14:textId="77777777" w:rsidR="007E5755" w:rsidRPr="009A1EB9" w:rsidRDefault="007E5755">
            <w:pPr>
              <w:ind w:right="53"/>
              <w:jc w:val="right"/>
              <w:rPr>
                <w:rFonts w:ascii="Angsana New" w:hAnsi="Angsana New"/>
                <w:b/>
                <w:bCs/>
              </w:rPr>
            </w:pPr>
          </w:p>
        </w:tc>
        <w:tc>
          <w:tcPr>
            <w:tcW w:w="870" w:type="dxa"/>
            <w:tcBorders>
              <w:top w:val="double" w:sz="4" w:space="0" w:color="auto"/>
              <w:left w:val="nil"/>
              <w:bottom w:val="nil"/>
              <w:right w:val="nil"/>
            </w:tcBorders>
            <w:vAlign w:val="bottom"/>
          </w:tcPr>
          <w:p w14:paraId="1EAE05CC" w14:textId="77777777" w:rsidR="007E5755" w:rsidRPr="009A1EB9" w:rsidRDefault="007E5755">
            <w:pPr>
              <w:ind w:right="53"/>
              <w:jc w:val="right"/>
              <w:rPr>
                <w:rFonts w:ascii="Angsana New" w:hAnsi="Angsana New"/>
                <w:b/>
                <w:bCs/>
              </w:rPr>
            </w:pPr>
            <w:r>
              <w:rPr>
                <w:rFonts w:ascii="Angsana New" w:hAnsi="Angsana New"/>
                <w:b/>
                <w:bCs/>
              </w:rPr>
              <w:t>135</w:t>
            </w:r>
          </w:p>
        </w:tc>
        <w:tc>
          <w:tcPr>
            <w:tcW w:w="50" w:type="dxa"/>
            <w:tcBorders>
              <w:top w:val="nil"/>
              <w:left w:val="nil"/>
              <w:bottom w:val="nil"/>
              <w:right w:val="nil"/>
            </w:tcBorders>
            <w:vAlign w:val="bottom"/>
          </w:tcPr>
          <w:p w14:paraId="15213229" w14:textId="77777777" w:rsidR="007E5755" w:rsidRPr="009A1EB9" w:rsidRDefault="007E5755">
            <w:pPr>
              <w:ind w:right="53"/>
              <w:jc w:val="right"/>
              <w:rPr>
                <w:rFonts w:ascii="Angsana New" w:hAnsi="Angsana New"/>
                <w:b/>
                <w:bCs/>
              </w:rPr>
            </w:pPr>
          </w:p>
        </w:tc>
        <w:tc>
          <w:tcPr>
            <w:tcW w:w="872" w:type="dxa"/>
            <w:tcBorders>
              <w:top w:val="double" w:sz="4" w:space="0" w:color="auto"/>
              <w:left w:val="nil"/>
              <w:bottom w:val="nil"/>
              <w:right w:val="nil"/>
            </w:tcBorders>
            <w:vAlign w:val="bottom"/>
          </w:tcPr>
          <w:p w14:paraId="358E1A93" w14:textId="77777777" w:rsidR="007E5755" w:rsidRPr="009A1EB9" w:rsidRDefault="007E5755">
            <w:pPr>
              <w:ind w:right="53"/>
              <w:jc w:val="right"/>
              <w:rPr>
                <w:rFonts w:ascii="Angsana New" w:hAnsi="Angsana New"/>
                <w:b/>
                <w:bCs/>
              </w:rPr>
            </w:pPr>
            <w:r>
              <w:rPr>
                <w:rFonts w:ascii="Angsana New" w:hAnsi="Angsana New"/>
                <w:b/>
                <w:bCs/>
              </w:rPr>
              <w:t>83</w:t>
            </w:r>
          </w:p>
        </w:tc>
        <w:tc>
          <w:tcPr>
            <w:tcW w:w="50" w:type="dxa"/>
            <w:tcBorders>
              <w:top w:val="nil"/>
              <w:left w:val="nil"/>
              <w:bottom w:val="nil"/>
              <w:right w:val="nil"/>
            </w:tcBorders>
            <w:vAlign w:val="bottom"/>
          </w:tcPr>
          <w:p w14:paraId="279E3E6A" w14:textId="77777777" w:rsidR="007E5755" w:rsidRPr="009A1EB9" w:rsidRDefault="007E5755">
            <w:pPr>
              <w:ind w:right="53"/>
              <w:jc w:val="right"/>
              <w:rPr>
                <w:rFonts w:ascii="Angsana New" w:hAnsi="Angsana New"/>
                <w:b/>
                <w:bCs/>
              </w:rPr>
            </w:pPr>
          </w:p>
        </w:tc>
        <w:tc>
          <w:tcPr>
            <w:tcW w:w="871" w:type="dxa"/>
            <w:tcBorders>
              <w:top w:val="double" w:sz="4" w:space="0" w:color="auto"/>
              <w:left w:val="nil"/>
              <w:bottom w:val="nil"/>
              <w:right w:val="nil"/>
            </w:tcBorders>
            <w:vAlign w:val="bottom"/>
          </w:tcPr>
          <w:p w14:paraId="7CCD2725" w14:textId="77777777" w:rsidR="007E5755" w:rsidRPr="009A1EB9" w:rsidRDefault="007E5755">
            <w:pPr>
              <w:tabs>
                <w:tab w:val="decimal" w:pos="1506"/>
              </w:tabs>
              <w:jc w:val="center"/>
              <w:rPr>
                <w:rFonts w:ascii="Angsana New" w:hAnsi="Angsana New"/>
                <w:b/>
                <w:bCs/>
              </w:rPr>
            </w:pPr>
            <w:r w:rsidRPr="0096526E">
              <w:rPr>
                <w:rFonts w:ascii="Angsana New" w:hAnsi="Angsana New"/>
                <w:b/>
                <w:bCs/>
              </w:rPr>
              <w:t>(</w:t>
            </w:r>
            <w:r>
              <w:rPr>
                <w:rFonts w:ascii="Angsana New" w:hAnsi="Angsana New"/>
                <w:b/>
                <w:bCs/>
              </w:rPr>
              <w:t>6</w:t>
            </w:r>
            <w:r w:rsidRPr="0096526E">
              <w:rPr>
                <w:rFonts w:ascii="Angsana New" w:hAnsi="Angsana New"/>
                <w:b/>
                <w:bCs/>
              </w:rPr>
              <w:t>)</w:t>
            </w:r>
          </w:p>
        </w:tc>
        <w:tc>
          <w:tcPr>
            <w:tcW w:w="50" w:type="dxa"/>
            <w:tcBorders>
              <w:top w:val="nil"/>
              <w:left w:val="nil"/>
              <w:bottom w:val="nil"/>
              <w:right w:val="nil"/>
            </w:tcBorders>
            <w:vAlign w:val="bottom"/>
          </w:tcPr>
          <w:p w14:paraId="6563B0F2" w14:textId="77777777" w:rsidR="007E5755" w:rsidRPr="009A1EB9" w:rsidRDefault="007E5755">
            <w:pPr>
              <w:ind w:right="53"/>
              <w:jc w:val="right"/>
              <w:rPr>
                <w:rFonts w:ascii="Angsana New" w:hAnsi="Angsana New"/>
                <w:b/>
                <w:bCs/>
              </w:rPr>
            </w:pPr>
          </w:p>
        </w:tc>
        <w:tc>
          <w:tcPr>
            <w:tcW w:w="872" w:type="dxa"/>
            <w:tcBorders>
              <w:top w:val="double" w:sz="4" w:space="0" w:color="auto"/>
              <w:left w:val="nil"/>
              <w:bottom w:val="nil"/>
              <w:right w:val="nil"/>
            </w:tcBorders>
            <w:vAlign w:val="bottom"/>
          </w:tcPr>
          <w:p w14:paraId="3C883384" w14:textId="77777777" w:rsidR="007E5755" w:rsidRPr="009A1EB9" w:rsidRDefault="007E5755">
            <w:pPr>
              <w:ind w:right="53"/>
              <w:jc w:val="right"/>
              <w:rPr>
                <w:rFonts w:ascii="Angsana New" w:hAnsi="Angsana New"/>
                <w:b/>
                <w:bCs/>
              </w:rPr>
            </w:pPr>
            <w:r>
              <w:rPr>
                <w:rFonts w:ascii="Angsana New" w:hAnsi="Angsana New"/>
                <w:b/>
                <w:bCs/>
              </w:rPr>
              <w:t>10</w:t>
            </w:r>
          </w:p>
        </w:tc>
        <w:tc>
          <w:tcPr>
            <w:tcW w:w="53" w:type="dxa"/>
            <w:tcBorders>
              <w:top w:val="nil"/>
              <w:left w:val="nil"/>
              <w:bottom w:val="nil"/>
              <w:right w:val="nil"/>
            </w:tcBorders>
            <w:vAlign w:val="bottom"/>
          </w:tcPr>
          <w:p w14:paraId="502D359B" w14:textId="77777777" w:rsidR="007E5755" w:rsidRPr="009A1EB9" w:rsidRDefault="007E5755">
            <w:pPr>
              <w:ind w:right="53"/>
              <w:jc w:val="right"/>
              <w:rPr>
                <w:rFonts w:ascii="Angsana New" w:hAnsi="Angsana New"/>
                <w:b/>
                <w:bCs/>
              </w:rPr>
            </w:pPr>
          </w:p>
        </w:tc>
        <w:tc>
          <w:tcPr>
            <w:tcW w:w="871" w:type="dxa"/>
            <w:tcBorders>
              <w:top w:val="double" w:sz="4" w:space="0" w:color="auto"/>
              <w:left w:val="nil"/>
              <w:bottom w:val="nil"/>
              <w:right w:val="nil"/>
            </w:tcBorders>
            <w:vAlign w:val="bottom"/>
          </w:tcPr>
          <w:p w14:paraId="716E4F4D" w14:textId="77777777" w:rsidR="007E5755" w:rsidRPr="009A1EB9" w:rsidRDefault="007E5755">
            <w:pPr>
              <w:ind w:right="193"/>
              <w:jc w:val="right"/>
              <w:rPr>
                <w:rFonts w:ascii="Angsana New" w:hAnsi="Angsana New"/>
                <w:b/>
                <w:bCs/>
              </w:rPr>
            </w:pPr>
            <w:r w:rsidRPr="009A1EB9">
              <w:rPr>
                <w:rFonts w:ascii="Angsana New" w:hAnsi="Angsana New"/>
                <w:b/>
                <w:bCs/>
              </w:rPr>
              <w:t>-</w:t>
            </w:r>
          </w:p>
        </w:tc>
        <w:tc>
          <w:tcPr>
            <w:tcW w:w="50" w:type="dxa"/>
            <w:tcBorders>
              <w:top w:val="nil"/>
              <w:left w:val="nil"/>
              <w:bottom w:val="nil"/>
              <w:right w:val="nil"/>
            </w:tcBorders>
            <w:vAlign w:val="bottom"/>
          </w:tcPr>
          <w:p w14:paraId="2FE52E91" w14:textId="77777777" w:rsidR="007E5755" w:rsidRPr="009A1EB9" w:rsidRDefault="007E5755">
            <w:pPr>
              <w:ind w:right="72"/>
              <w:jc w:val="right"/>
              <w:rPr>
                <w:rFonts w:ascii="Angsana New" w:hAnsi="Angsana New"/>
                <w:b/>
                <w:bCs/>
              </w:rPr>
            </w:pPr>
          </w:p>
        </w:tc>
        <w:tc>
          <w:tcPr>
            <w:tcW w:w="872" w:type="dxa"/>
            <w:tcBorders>
              <w:top w:val="double" w:sz="4" w:space="0" w:color="auto"/>
              <w:left w:val="nil"/>
              <w:bottom w:val="nil"/>
              <w:right w:val="nil"/>
            </w:tcBorders>
            <w:vAlign w:val="bottom"/>
          </w:tcPr>
          <w:p w14:paraId="0638323E" w14:textId="77777777" w:rsidR="007E5755" w:rsidRPr="009A1EB9" w:rsidRDefault="007E5755">
            <w:pPr>
              <w:ind w:right="193"/>
              <w:jc w:val="right"/>
              <w:rPr>
                <w:rFonts w:ascii="Angsana New" w:hAnsi="Angsana New"/>
                <w:b/>
                <w:bCs/>
              </w:rPr>
            </w:pPr>
            <w:r w:rsidRPr="009A1EB9">
              <w:rPr>
                <w:rFonts w:ascii="Angsana New" w:hAnsi="Angsana New"/>
                <w:b/>
                <w:bCs/>
              </w:rPr>
              <w:t>-</w:t>
            </w:r>
          </w:p>
        </w:tc>
        <w:tc>
          <w:tcPr>
            <w:tcW w:w="63" w:type="dxa"/>
            <w:tcBorders>
              <w:top w:val="nil"/>
              <w:left w:val="nil"/>
              <w:bottom w:val="nil"/>
              <w:right w:val="nil"/>
            </w:tcBorders>
          </w:tcPr>
          <w:p w14:paraId="34EC2587" w14:textId="77777777" w:rsidR="007E5755" w:rsidRPr="009A1EB9" w:rsidRDefault="007E5755">
            <w:pPr>
              <w:ind w:right="53"/>
              <w:jc w:val="right"/>
              <w:rPr>
                <w:rFonts w:ascii="Angsana New" w:hAnsi="Angsana New"/>
                <w:b/>
                <w:bCs/>
              </w:rPr>
            </w:pPr>
          </w:p>
        </w:tc>
        <w:tc>
          <w:tcPr>
            <w:tcW w:w="871" w:type="dxa"/>
            <w:tcBorders>
              <w:top w:val="double" w:sz="4" w:space="0" w:color="auto"/>
              <w:left w:val="nil"/>
              <w:bottom w:val="nil"/>
              <w:right w:val="nil"/>
            </w:tcBorders>
            <w:vAlign w:val="bottom"/>
          </w:tcPr>
          <w:p w14:paraId="62687DF0" w14:textId="77777777" w:rsidR="007E5755" w:rsidRPr="009A1EB9" w:rsidRDefault="007E5755">
            <w:pPr>
              <w:ind w:right="53"/>
              <w:jc w:val="right"/>
              <w:rPr>
                <w:rFonts w:ascii="Angsana New" w:hAnsi="Angsana New"/>
                <w:b/>
                <w:bCs/>
              </w:rPr>
            </w:pPr>
            <w:r>
              <w:rPr>
                <w:rFonts w:ascii="Angsana New" w:hAnsi="Angsana New"/>
                <w:b/>
                <w:bCs/>
              </w:rPr>
              <w:t>32</w:t>
            </w:r>
          </w:p>
        </w:tc>
        <w:tc>
          <w:tcPr>
            <w:tcW w:w="63" w:type="dxa"/>
            <w:tcBorders>
              <w:top w:val="nil"/>
              <w:left w:val="nil"/>
              <w:bottom w:val="nil"/>
              <w:right w:val="nil"/>
            </w:tcBorders>
            <w:vAlign w:val="bottom"/>
          </w:tcPr>
          <w:p w14:paraId="5DB44E7B" w14:textId="77777777" w:rsidR="007E5755" w:rsidRPr="009A1EB9" w:rsidRDefault="007E5755">
            <w:pPr>
              <w:ind w:right="53"/>
              <w:jc w:val="right"/>
              <w:rPr>
                <w:rFonts w:ascii="Angsana New" w:hAnsi="Angsana New"/>
                <w:b/>
                <w:bCs/>
              </w:rPr>
            </w:pPr>
          </w:p>
        </w:tc>
        <w:tc>
          <w:tcPr>
            <w:tcW w:w="873" w:type="dxa"/>
            <w:tcBorders>
              <w:top w:val="double" w:sz="4" w:space="0" w:color="auto"/>
              <w:left w:val="nil"/>
              <w:bottom w:val="nil"/>
              <w:right w:val="nil"/>
            </w:tcBorders>
            <w:vAlign w:val="bottom"/>
          </w:tcPr>
          <w:p w14:paraId="6933ACE8" w14:textId="77777777" w:rsidR="007E5755" w:rsidRPr="009A1EB9" w:rsidRDefault="007E5755">
            <w:pPr>
              <w:ind w:right="193"/>
              <w:jc w:val="right"/>
              <w:rPr>
                <w:rFonts w:ascii="Angsana New" w:hAnsi="Angsana New"/>
                <w:b/>
                <w:bCs/>
              </w:rPr>
            </w:pPr>
            <w:r>
              <w:rPr>
                <w:rFonts w:ascii="Angsana New" w:hAnsi="Angsana New"/>
                <w:b/>
                <w:bCs/>
              </w:rPr>
              <w:t>-</w:t>
            </w:r>
          </w:p>
        </w:tc>
        <w:tc>
          <w:tcPr>
            <w:tcW w:w="63" w:type="dxa"/>
            <w:tcBorders>
              <w:top w:val="nil"/>
              <w:left w:val="nil"/>
              <w:bottom w:val="nil"/>
              <w:right w:val="nil"/>
            </w:tcBorders>
          </w:tcPr>
          <w:p w14:paraId="7E7D3384" w14:textId="77777777" w:rsidR="007E5755" w:rsidRPr="009A1EB9" w:rsidRDefault="007E5755">
            <w:pPr>
              <w:ind w:right="109"/>
              <w:jc w:val="right"/>
              <w:rPr>
                <w:rFonts w:ascii="Angsana New" w:hAnsi="Angsana New"/>
                <w:b/>
                <w:bCs/>
              </w:rPr>
            </w:pPr>
          </w:p>
        </w:tc>
        <w:tc>
          <w:tcPr>
            <w:tcW w:w="871" w:type="dxa"/>
            <w:tcBorders>
              <w:top w:val="double" w:sz="4" w:space="0" w:color="auto"/>
              <w:left w:val="nil"/>
              <w:bottom w:val="nil"/>
              <w:right w:val="nil"/>
            </w:tcBorders>
            <w:vAlign w:val="bottom"/>
          </w:tcPr>
          <w:p w14:paraId="242E5D18" w14:textId="77777777" w:rsidR="007E5755" w:rsidRPr="009A1EB9" w:rsidRDefault="007E5755">
            <w:pPr>
              <w:ind w:right="193"/>
              <w:jc w:val="right"/>
              <w:rPr>
                <w:rFonts w:ascii="Angsana New" w:hAnsi="Angsana New"/>
                <w:b/>
                <w:bCs/>
              </w:rPr>
            </w:pPr>
            <w:r>
              <w:rPr>
                <w:rFonts w:ascii="Angsana New" w:hAnsi="Angsana New"/>
                <w:b/>
                <w:bCs/>
              </w:rPr>
              <w:t>-</w:t>
            </w:r>
          </w:p>
        </w:tc>
        <w:tc>
          <w:tcPr>
            <w:tcW w:w="83" w:type="dxa"/>
            <w:tcBorders>
              <w:top w:val="nil"/>
              <w:left w:val="nil"/>
              <w:bottom w:val="nil"/>
              <w:right w:val="nil"/>
            </w:tcBorders>
          </w:tcPr>
          <w:p w14:paraId="21B62B3A" w14:textId="77777777" w:rsidR="007E5755" w:rsidRPr="009A1EB9" w:rsidRDefault="007E5755">
            <w:pPr>
              <w:ind w:right="53"/>
              <w:jc w:val="right"/>
              <w:rPr>
                <w:rFonts w:ascii="Angsana New" w:hAnsi="Angsana New"/>
                <w:b/>
                <w:bCs/>
              </w:rPr>
            </w:pPr>
          </w:p>
        </w:tc>
        <w:tc>
          <w:tcPr>
            <w:tcW w:w="872" w:type="dxa"/>
            <w:tcBorders>
              <w:top w:val="double" w:sz="4" w:space="0" w:color="auto"/>
              <w:left w:val="nil"/>
              <w:bottom w:val="nil"/>
              <w:right w:val="nil"/>
            </w:tcBorders>
            <w:vAlign w:val="bottom"/>
          </w:tcPr>
          <w:p w14:paraId="64A50AD0" w14:textId="77777777" w:rsidR="007E5755" w:rsidRPr="009A1EB9" w:rsidRDefault="007E5755">
            <w:pPr>
              <w:ind w:right="193"/>
              <w:jc w:val="right"/>
              <w:rPr>
                <w:rFonts w:ascii="Angsana New" w:hAnsi="Angsana New"/>
                <w:b/>
                <w:bCs/>
              </w:rPr>
            </w:pPr>
            <w:r>
              <w:rPr>
                <w:rFonts w:ascii="Angsana New" w:hAnsi="Angsana New"/>
                <w:b/>
                <w:bCs/>
              </w:rPr>
              <w:t>-</w:t>
            </w:r>
          </w:p>
        </w:tc>
        <w:tc>
          <w:tcPr>
            <w:tcW w:w="50" w:type="dxa"/>
            <w:tcBorders>
              <w:top w:val="nil"/>
              <w:left w:val="nil"/>
              <w:bottom w:val="nil"/>
              <w:right w:val="nil"/>
            </w:tcBorders>
            <w:vAlign w:val="bottom"/>
          </w:tcPr>
          <w:p w14:paraId="2A9CB6FD" w14:textId="77777777" w:rsidR="007E5755" w:rsidRPr="009A1EB9" w:rsidRDefault="007E5755">
            <w:pPr>
              <w:jc w:val="right"/>
              <w:rPr>
                <w:rFonts w:ascii="Angsana New" w:hAnsi="Angsana New"/>
                <w:b/>
                <w:bCs/>
              </w:rPr>
            </w:pPr>
          </w:p>
        </w:tc>
        <w:tc>
          <w:tcPr>
            <w:tcW w:w="856" w:type="dxa"/>
            <w:tcBorders>
              <w:top w:val="double" w:sz="4" w:space="0" w:color="auto"/>
              <w:left w:val="nil"/>
              <w:bottom w:val="nil"/>
              <w:right w:val="nil"/>
            </w:tcBorders>
            <w:vAlign w:val="bottom"/>
          </w:tcPr>
          <w:p w14:paraId="5924D130" w14:textId="77777777" w:rsidR="007E5755" w:rsidRPr="009A1EB9" w:rsidRDefault="007E5755">
            <w:pPr>
              <w:tabs>
                <w:tab w:val="left" w:pos="692"/>
              </w:tabs>
              <w:ind w:right="109"/>
              <w:jc w:val="right"/>
              <w:rPr>
                <w:rFonts w:ascii="Angsana New" w:hAnsi="Angsana New"/>
                <w:b/>
                <w:bCs/>
              </w:rPr>
            </w:pPr>
            <w:r>
              <w:rPr>
                <w:rFonts w:ascii="Angsana New" w:hAnsi="Angsana New"/>
                <w:b/>
                <w:bCs/>
              </w:rPr>
              <w:t>276</w:t>
            </w:r>
          </w:p>
        </w:tc>
        <w:tc>
          <w:tcPr>
            <w:tcW w:w="87" w:type="dxa"/>
            <w:tcBorders>
              <w:top w:val="nil"/>
              <w:left w:val="nil"/>
              <w:bottom w:val="nil"/>
              <w:right w:val="nil"/>
            </w:tcBorders>
            <w:vAlign w:val="bottom"/>
          </w:tcPr>
          <w:p w14:paraId="747A1100" w14:textId="77777777" w:rsidR="007E5755" w:rsidRPr="009A1EB9" w:rsidRDefault="007E5755">
            <w:pPr>
              <w:ind w:right="53"/>
              <w:jc w:val="right"/>
              <w:rPr>
                <w:rFonts w:ascii="Angsana New" w:hAnsi="Angsana New"/>
                <w:b/>
                <w:bCs/>
              </w:rPr>
            </w:pPr>
          </w:p>
        </w:tc>
        <w:tc>
          <w:tcPr>
            <w:tcW w:w="785" w:type="dxa"/>
            <w:tcBorders>
              <w:top w:val="double" w:sz="4" w:space="0" w:color="auto"/>
              <w:left w:val="nil"/>
              <w:bottom w:val="nil"/>
              <w:right w:val="nil"/>
            </w:tcBorders>
            <w:vAlign w:val="bottom"/>
          </w:tcPr>
          <w:p w14:paraId="09EB22CA" w14:textId="77777777" w:rsidR="007E5755" w:rsidRPr="009A1EB9" w:rsidRDefault="007E5755">
            <w:pPr>
              <w:tabs>
                <w:tab w:val="left" w:pos="692"/>
              </w:tabs>
              <w:ind w:right="109"/>
              <w:jc w:val="right"/>
              <w:rPr>
                <w:rFonts w:ascii="Angsana New" w:hAnsi="Angsana New"/>
                <w:b/>
                <w:bCs/>
              </w:rPr>
            </w:pPr>
            <w:r>
              <w:rPr>
                <w:rFonts w:ascii="Angsana New" w:hAnsi="Angsana New"/>
                <w:b/>
                <w:bCs/>
              </w:rPr>
              <w:t>1,063</w:t>
            </w:r>
          </w:p>
        </w:tc>
      </w:tr>
      <w:tr w:rsidR="007E5755" w:rsidRPr="00072396" w14:paraId="08A28B1D" w14:textId="77777777">
        <w:trPr>
          <w:trHeight w:val="299"/>
        </w:trPr>
        <w:tc>
          <w:tcPr>
            <w:tcW w:w="2829" w:type="dxa"/>
            <w:tcBorders>
              <w:top w:val="nil"/>
              <w:left w:val="nil"/>
              <w:bottom w:val="nil"/>
              <w:right w:val="nil"/>
            </w:tcBorders>
            <w:vAlign w:val="center"/>
          </w:tcPr>
          <w:p w14:paraId="1D6AEFE7" w14:textId="77777777" w:rsidR="007E5755" w:rsidRPr="00FC60DF" w:rsidRDefault="007E5755">
            <w:pPr>
              <w:ind w:left="151" w:right="-72" w:hanging="151"/>
              <w:rPr>
                <w:rFonts w:asciiTheme="majorBidi" w:hAnsiTheme="majorBidi" w:cstheme="majorBidi"/>
                <w:sz w:val="28"/>
                <w:szCs w:val="28"/>
                <w:cs/>
              </w:rPr>
            </w:pPr>
            <w:r w:rsidRPr="00B41642">
              <w:rPr>
                <w:rFonts w:asciiTheme="majorBidi" w:hAnsiTheme="majorBidi" w:cstheme="majorBidi"/>
                <w:sz w:val="28"/>
                <w:szCs w:val="28"/>
              </w:rPr>
              <w:t>Gain on sale of investment property</w:t>
            </w:r>
          </w:p>
        </w:tc>
        <w:tc>
          <w:tcPr>
            <w:tcW w:w="49" w:type="dxa"/>
            <w:tcBorders>
              <w:top w:val="nil"/>
              <w:left w:val="nil"/>
              <w:bottom w:val="nil"/>
              <w:right w:val="nil"/>
            </w:tcBorders>
          </w:tcPr>
          <w:p w14:paraId="2A82316F" w14:textId="77777777" w:rsidR="007E5755" w:rsidRPr="00072396" w:rsidRDefault="007E5755">
            <w:pPr>
              <w:rPr>
                <w:rFonts w:ascii="Angsana New" w:hAnsi="Angsana New"/>
                <w:b/>
                <w:bCs/>
              </w:rPr>
            </w:pPr>
          </w:p>
        </w:tc>
        <w:tc>
          <w:tcPr>
            <w:tcW w:w="870" w:type="dxa"/>
            <w:tcBorders>
              <w:top w:val="nil"/>
              <w:left w:val="nil"/>
              <w:bottom w:val="nil"/>
              <w:right w:val="nil"/>
            </w:tcBorders>
            <w:vAlign w:val="bottom"/>
          </w:tcPr>
          <w:p w14:paraId="5FAF31DC" w14:textId="77777777" w:rsidR="007E5755" w:rsidRPr="005739DF" w:rsidRDefault="007E5755">
            <w:pPr>
              <w:ind w:right="193"/>
              <w:jc w:val="right"/>
              <w:rPr>
                <w:rFonts w:ascii="Angsana New" w:hAnsi="Angsana New"/>
              </w:rPr>
            </w:pPr>
          </w:p>
        </w:tc>
        <w:tc>
          <w:tcPr>
            <w:tcW w:w="49" w:type="dxa"/>
            <w:tcBorders>
              <w:top w:val="nil"/>
              <w:left w:val="nil"/>
              <w:bottom w:val="nil"/>
              <w:right w:val="nil"/>
            </w:tcBorders>
            <w:vAlign w:val="bottom"/>
          </w:tcPr>
          <w:p w14:paraId="5F18AA26" w14:textId="77777777" w:rsidR="007E5755" w:rsidRPr="005739DF" w:rsidRDefault="007E5755">
            <w:pPr>
              <w:ind w:right="53"/>
              <w:jc w:val="right"/>
              <w:rPr>
                <w:rFonts w:ascii="Angsana New" w:hAnsi="Angsana New"/>
              </w:rPr>
            </w:pPr>
          </w:p>
        </w:tc>
        <w:tc>
          <w:tcPr>
            <w:tcW w:w="871" w:type="dxa"/>
            <w:tcBorders>
              <w:top w:val="nil"/>
              <w:left w:val="nil"/>
              <w:bottom w:val="nil"/>
              <w:right w:val="nil"/>
            </w:tcBorders>
            <w:vAlign w:val="bottom"/>
          </w:tcPr>
          <w:p w14:paraId="50445CDA" w14:textId="77777777" w:rsidR="007E5755" w:rsidRPr="005739DF" w:rsidRDefault="007E5755">
            <w:pPr>
              <w:ind w:right="193"/>
              <w:jc w:val="right"/>
              <w:rPr>
                <w:rFonts w:ascii="Angsana New" w:hAnsi="Angsana New"/>
              </w:rPr>
            </w:pPr>
          </w:p>
        </w:tc>
        <w:tc>
          <w:tcPr>
            <w:tcW w:w="49" w:type="dxa"/>
            <w:tcBorders>
              <w:top w:val="nil"/>
              <w:left w:val="nil"/>
              <w:bottom w:val="nil"/>
              <w:right w:val="nil"/>
            </w:tcBorders>
            <w:vAlign w:val="bottom"/>
          </w:tcPr>
          <w:p w14:paraId="69AB0A5C" w14:textId="77777777" w:rsidR="007E5755" w:rsidRPr="005739DF" w:rsidRDefault="007E5755">
            <w:pPr>
              <w:ind w:right="53"/>
              <w:jc w:val="right"/>
              <w:rPr>
                <w:rFonts w:ascii="Angsana New" w:hAnsi="Angsana New"/>
              </w:rPr>
            </w:pPr>
          </w:p>
        </w:tc>
        <w:tc>
          <w:tcPr>
            <w:tcW w:w="870" w:type="dxa"/>
            <w:tcBorders>
              <w:top w:val="nil"/>
              <w:left w:val="nil"/>
              <w:bottom w:val="single" w:sz="4" w:space="0" w:color="auto"/>
              <w:right w:val="nil"/>
            </w:tcBorders>
            <w:vAlign w:val="bottom"/>
          </w:tcPr>
          <w:p w14:paraId="61B94C3A" w14:textId="77777777" w:rsidR="007E5755" w:rsidRPr="005739DF" w:rsidRDefault="007E5755">
            <w:pPr>
              <w:ind w:right="53"/>
              <w:jc w:val="right"/>
              <w:rPr>
                <w:rFonts w:ascii="Angsana New" w:hAnsi="Angsana New"/>
              </w:rPr>
            </w:pPr>
            <w:r w:rsidRPr="005739DF">
              <w:rPr>
                <w:rFonts w:ascii="Angsana New" w:hAnsi="Angsana New"/>
              </w:rPr>
              <w:t>20</w:t>
            </w:r>
          </w:p>
        </w:tc>
        <w:tc>
          <w:tcPr>
            <w:tcW w:w="50" w:type="dxa"/>
            <w:tcBorders>
              <w:top w:val="nil"/>
              <w:left w:val="nil"/>
              <w:bottom w:val="nil"/>
              <w:right w:val="nil"/>
            </w:tcBorders>
            <w:vAlign w:val="bottom"/>
          </w:tcPr>
          <w:p w14:paraId="1CAE40FD" w14:textId="77777777" w:rsidR="007E5755" w:rsidRPr="005739DF" w:rsidRDefault="007E5755">
            <w:pPr>
              <w:ind w:right="53"/>
              <w:jc w:val="right"/>
              <w:rPr>
                <w:rFonts w:ascii="Angsana New" w:hAnsi="Angsana New"/>
              </w:rPr>
            </w:pPr>
          </w:p>
        </w:tc>
        <w:tc>
          <w:tcPr>
            <w:tcW w:w="872" w:type="dxa"/>
            <w:tcBorders>
              <w:top w:val="nil"/>
              <w:left w:val="nil"/>
              <w:bottom w:val="single" w:sz="4" w:space="0" w:color="auto"/>
              <w:right w:val="nil"/>
            </w:tcBorders>
            <w:vAlign w:val="bottom"/>
          </w:tcPr>
          <w:p w14:paraId="63FFDD4F" w14:textId="77777777" w:rsidR="007E5755" w:rsidRPr="005739DF" w:rsidRDefault="007E5755">
            <w:pPr>
              <w:ind w:right="193"/>
              <w:jc w:val="right"/>
              <w:rPr>
                <w:rFonts w:ascii="Angsana New" w:hAnsi="Angsana New"/>
              </w:rPr>
            </w:pPr>
            <w:r w:rsidRPr="005739DF">
              <w:rPr>
                <w:rFonts w:ascii="Angsana New" w:hAnsi="Angsana New"/>
              </w:rPr>
              <w:t>-</w:t>
            </w:r>
          </w:p>
        </w:tc>
        <w:tc>
          <w:tcPr>
            <w:tcW w:w="50" w:type="dxa"/>
            <w:tcBorders>
              <w:top w:val="nil"/>
              <w:left w:val="nil"/>
              <w:bottom w:val="nil"/>
              <w:right w:val="nil"/>
            </w:tcBorders>
            <w:vAlign w:val="bottom"/>
          </w:tcPr>
          <w:p w14:paraId="69DA10C4" w14:textId="77777777" w:rsidR="007E5755" w:rsidRPr="005739DF" w:rsidRDefault="007E5755">
            <w:pPr>
              <w:ind w:right="193"/>
              <w:jc w:val="right"/>
              <w:rPr>
                <w:rFonts w:ascii="Angsana New" w:hAnsi="Angsana New"/>
              </w:rPr>
            </w:pPr>
          </w:p>
        </w:tc>
        <w:tc>
          <w:tcPr>
            <w:tcW w:w="871" w:type="dxa"/>
            <w:tcBorders>
              <w:top w:val="nil"/>
              <w:left w:val="nil"/>
              <w:bottom w:val="nil"/>
              <w:right w:val="nil"/>
            </w:tcBorders>
            <w:vAlign w:val="bottom"/>
          </w:tcPr>
          <w:p w14:paraId="6DC20CB6" w14:textId="77777777" w:rsidR="007E5755" w:rsidRPr="005739DF" w:rsidRDefault="007E5755">
            <w:pPr>
              <w:tabs>
                <w:tab w:val="decimal" w:pos="1506"/>
              </w:tabs>
              <w:ind w:right="193"/>
              <w:jc w:val="right"/>
              <w:rPr>
                <w:rFonts w:ascii="Angsana New" w:hAnsi="Angsana New"/>
              </w:rPr>
            </w:pPr>
          </w:p>
        </w:tc>
        <w:tc>
          <w:tcPr>
            <w:tcW w:w="50" w:type="dxa"/>
            <w:tcBorders>
              <w:top w:val="nil"/>
              <w:left w:val="nil"/>
              <w:bottom w:val="nil"/>
              <w:right w:val="nil"/>
            </w:tcBorders>
            <w:vAlign w:val="bottom"/>
          </w:tcPr>
          <w:p w14:paraId="486E9655" w14:textId="77777777" w:rsidR="007E5755" w:rsidRPr="005739DF" w:rsidRDefault="007E5755">
            <w:pPr>
              <w:ind w:right="193"/>
              <w:jc w:val="right"/>
              <w:rPr>
                <w:rFonts w:ascii="Angsana New" w:hAnsi="Angsana New"/>
              </w:rPr>
            </w:pPr>
          </w:p>
        </w:tc>
        <w:tc>
          <w:tcPr>
            <w:tcW w:w="872" w:type="dxa"/>
            <w:tcBorders>
              <w:top w:val="nil"/>
              <w:left w:val="nil"/>
              <w:bottom w:val="nil"/>
              <w:right w:val="nil"/>
            </w:tcBorders>
            <w:vAlign w:val="bottom"/>
          </w:tcPr>
          <w:p w14:paraId="558A0A3A" w14:textId="77777777" w:rsidR="007E5755" w:rsidRPr="005739DF" w:rsidRDefault="007E5755">
            <w:pPr>
              <w:ind w:right="193"/>
              <w:jc w:val="right"/>
              <w:rPr>
                <w:rFonts w:ascii="Angsana New" w:hAnsi="Angsana New"/>
              </w:rPr>
            </w:pPr>
          </w:p>
        </w:tc>
        <w:tc>
          <w:tcPr>
            <w:tcW w:w="53" w:type="dxa"/>
            <w:tcBorders>
              <w:top w:val="nil"/>
              <w:left w:val="nil"/>
              <w:bottom w:val="nil"/>
              <w:right w:val="nil"/>
            </w:tcBorders>
            <w:vAlign w:val="bottom"/>
          </w:tcPr>
          <w:p w14:paraId="2BB73A9F" w14:textId="77777777" w:rsidR="007E5755" w:rsidRPr="005739DF" w:rsidRDefault="007E5755">
            <w:pPr>
              <w:ind w:right="193"/>
              <w:jc w:val="right"/>
              <w:rPr>
                <w:rFonts w:ascii="Angsana New" w:hAnsi="Angsana New"/>
              </w:rPr>
            </w:pPr>
          </w:p>
        </w:tc>
        <w:tc>
          <w:tcPr>
            <w:tcW w:w="871" w:type="dxa"/>
            <w:tcBorders>
              <w:top w:val="nil"/>
              <w:left w:val="nil"/>
              <w:bottom w:val="nil"/>
              <w:right w:val="nil"/>
            </w:tcBorders>
            <w:vAlign w:val="bottom"/>
          </w:tcPr>
          <w:p w14:paraId="2F50C0A7" w14:textId="77777777" w:rsidR="007E5755" w:rsidRPr="005739DF" w:rsidRDefault="007E5755">
            <w:pPr>
              <w:ind w:right="193"/>
              <w:jc w:val="right"/>
              <w:rPr>
                <w:rFonts w:ascii="Angsana New" w:hAnsi="Angsana New"/>
              </w:rPr>
            </w:pPr>
          </w:p>
        </w:tc>
        <w:tc>
          <w:tcPr>
            <w:tcW w:w="50" w:type="dxa"/>
            <w:tcBorders>
              <w:top w:val="nil"/>
              <w:left w:val="nil"/>
              <w:bottom w:val="nil"/>
              <w:right w:val="nil"/>
            </w:tcBorders>
            <w:vAlign w:val="bottom"/>
          </w:tcPr>
          <w:p w14:paraId="47FB86CE" w14:textId="77777777" w:rsidR="007E5755" w:rsidRPr="005739DF" w:rsidRDefault="007E5755">
            <w:pPr>
              <w:ind w:right="193"/>
              <w:jc w:val="right"/>
              <w:rPr>
                <w:rFonts w:ascii="Angsana New" w:hAnsi="Angsana New"/>
              </w:rPr>
            </w:pPr>
          </w:p>
        </w:tc>
        <w:tc>
          <w:tcPr>
            <w:tcW w:w="872" w:type="dxa"/>
            <w:tcBorders>
              <w:top w:val="nil"/>
              <w:left w:val="nil"/>
              <w:bottom w:val="nil"/>
              <w:right w:val="nil"/>
            </w:tcBorders>
            <w:vAlign w:val="bottom"/>
          </w:tcPr>
          <w:p w14:paraId="176F7943" w14:textId="77777777" w:rsidR="007E5755" w:rsidRPr="005739DF" w:rsidRDefault="007E5755">
            <w:pPr>
              <w:ind w:right="193"/>
              <w:jc w:val="right"/>
              <w:rPr>
                <w:rFonts w:ascii="Angsana New" w:hAnsi="Angsana New"/>
              </w:rPr>
            </w:pPr>
          </w:p>
        </w:tc>
        <w:tc>
          <w:tcPr>
            <w:tcW w:w="63" w:type="dxa"/>
            <w:tcBorders>
              <w:top w:val="nil"/>
              <w:left w:val="nil"/>
              <w:bottom w:val="nil"/>
              <w:right w:val="nil"/>
            </w:tcBorders>
            <w:vAlign w:val="bottom"/>
          </w:tcPr>
          <w:p w14:paraId="2A8BAC73" w14:textId="77777777" w:rsidR="007E5755" w:rsidRPr="005739DF" w:rsidRDefault="007E5755">
            <w:pPr>
              <w:ind w:right="193"/>
              <w:jc w:val="right"/>
              <w:rPr>
                <w:rFonts w:ascii="Angsana New" w:hAnsi="Angsana New"/>
              </w:rPr>
            </w:pPr>
          </w:p>
        </w:tc>
        <w:tc>
          <w:tcPr>
            <w:tcW w:w="871" w:type="dxa"/>
            <w:tcBorders>
              <w:top w:val="nil"/>
              <w:left w:val="nil"/>
              <w:bottom w:val="nil"/>
              <w:right w:val="nil"/>
            </w:tcBorders>
            <w:vAlign w:val="bottom"/>
          </w:tcPr>
          <w:p w14:paraId="4B637897" w14:textId="77777777" w:rsidR="007E5755" w:rsidRPr="005739DF" w:rsidRDefault="007E5755">
            <w:pPr>
              <w:ind w:right="193"/>
              <w:jc w:val="right"/>
              <w:rPr>
                <w:rFonts w:ascii="Angsana New" w:hAnsi="Angsana New"/>
              </w:rPr>
            </w:pPr>
          </w:p>
        </w:tc>
        <w:tc>
          <w:tcPr>
            <w:tcW w:w="63" w:type="dxa"/>
            <w:tcBorders>
              <w:top w:val="nil"/>
              <w:left w:val="nil"/>
              <w:bottom w:val="nil"/>
              <w:right w:val="nil"/>
            </w:tcBorders>
            <w:vAlign w:val="bottom"/>
          </w:tcPr>
          <w:p w14:paraId="42161744" w14:textId="77777777" w:rsidR="007E5755" w:rsidRPr="005739DF" w:rsidRDefault="007E5755">
            <w:pPr>
              <w:ind w:right="193"/>
              <w:jc w:val="right"/>
              <w:rPr>
                <w:rFonts w:ascii="Angsana New" w:hAnsi="Angsana New"/>
              </w:rPr>
            </w:pPr>
          </w:p>
        </w:tc>
        <w:tc>
          <w:tcPr>
            <w:tcW w:w="873" w:type="dxa"/>
            <w:tcBorders>
              <w:top w:val="nil"/>
              <w:left w:val="nil"/>
              <w:bottom w:val="nil"/>
              <w:right w:val="nil"/>
            </w:tcBorders>
            <w:vAlign w:val="bottom"/>
          </w:tcPr>
          <w:p w14:paraId="64876072" w14:textId="77777777" w:rsidR="007E5755" w:rsidRPr="005739DF" w:rsidRDefault="007E5755">
            <w:pPr>
              <w:ind w:right="193"/>
              <w:jc w:val="right"/>
              <w:rPr>
                <w:rFonts w:ascii="Angsana New" w:hAnsi="Angsana New"/>
              </w:rPr>
            </w:pPr>
          </w:p>
        </w:tc>
        <w:tc>
          <w:tcPr>
            <w:tcW w:w="63" w:type="dxa"/>
            <w:tcBorders>
              <w:top w:val="nil"/>
              <w:left w:val="nil"/>
              <w:bottom w:val="nil"/>
              <w:right w:val="nil"/>
            </w:tcBorders>
            <w:vAlign w:val="bottom"/>
          </w:tcPr>
          <w:p w14:paraId="388BDFF6" w14:textId="77777777" w:rsidR="007E5755" w:rsidRPr="005739DF" w:rsidRDefault="007E5755">
            <w:pPr>
              <w:ind w:right="193"/>
              <w:jc w:val="right"/>
              <w:rPr>
                <w:rFonts w:ascii="Angsana New" w:hAnsi="Angsana New"/>
              </w:rPr>
            </w:pPr>
          </w:p>
        </w:tc>
        <w:tc>
          <w:tcPr>
            <w:tcW w:w="871" w:type="dxa"/>
            <w:tcBorders>
              <w:top w:val="nil"/>
              <w:left w:val="nil"/>
              <w:bottom w:val="nil"/>
              <w:right w:val="nil"/>
            </w:tcBorders>
            <w:vAlign w:val="bottom"/>
          </w:tcPr>
          <w:p w14:paraId="691BC571" w14:textId="77777777" w:rsidR="007E5755" w:rsidRPr="005739DF" w:rsidRDefault="007E5755">
            <w:pPr>
              <w:ind w:right="193"/>
              <w:jc w:val="right"/>
              <w:rPr>
                <w:rFonts w:ascii="Angsana New" w:hAnsi="Angsana New"/>
              </w:rPr>
            </w:pPr>
          </w:p>
        </w:tc>
        <w:tc>
          <w:tcPr>
            <w:tcW w:w="83" w:type="dxa"/>
            <w:tcBorders>
              <w:top w:val="nil"/>
              <w:left w:val="nil"/>
              <w:bottom w:val="nil"/>
              <w:right w:val="nil"/>
            </w:tcBorders>
            <w:vAlign w:val="bottom"/>
          </w:tcPr>
          <w:p w14:paraId="69728186" w14:textId="77777777" w:rsidR="007E5755" w:rsidRPr="005739DF" w:rsidRDefault="007E5755">
            <w:pPr>
              <w:ind w:right="193"/>
              <w:jc w:val="right"/>
              <w:rPr>
                <w:rFonts w:ascii="Angsana New" w:hAnsi="Angsana New"/>
              </w:rPr>
            </w:pPr>
          </w:p>
        </w:tc>
        <w:tc>
          <w:tcPr>
            <w:tcW w:w="872" w:type="dxa"/>
            <w:tcBorders>
              <w:top w:val="nil"/>
              <w:left w:val="nil"/>
              <w:bottom w:val="nil"/>
              <w:right w:val="nil"/>
            </w:tcBorders>
            <w:vAlign w:val="bottom"/>
          </w:tcPr>
          <w:p w14:paraId="68DFED16" w14:textId="77777777" w:rsidR="007E5755" w:rsidRPr="005739DF" w:rsidRDefault="007E5755">
            <w:pPr>
              <w:ind w:right="193"/>
              <w:jc w:val="right"/>
              <w:rPr>
                <w:rFonts w:ascii="Angsana New" w:hAnsi="Angsana New"/>
              </w:rPr>
            </w:pPr>
          </w:p>
        </w:tc>
        <w:tc>
          <w:tcPr>
            <w:tcW w:w="50" w:type="dxa"/>
            <w:tcBorders>
              <w:top w:val="nil"/>
              <w:left w:val="nil"/>
              <w:bottom w:val="nil"/>
              <w:right w:val="nil"/>
            </w:tcBorders>
            <w:vAlign w:val="bottom"/>
          </w:tcPr>
          <w:p w14:paraId="7197450C" w14:textId="77777777" w:rsidR="007E5755" w:rsidRPr="005739DF" w:rsidRDefault="007E5755">
            <w:pPr>
              <w:jc w:val="right"/>
              <w:rPr>
                <w:rFonts w:ascii="Angsana New" w:hAnsi="Angsana New"/>
              </w:rPr>
            </w:pPr>
          </w:p>
        </w:tc>
        <w:tc>
          <w:tcPr>
            <w:tcW w:w="856" w:type="dxa"/>
            <w:tcBorders>
              <w:top w:val="nil"/>
              <w:left w:val="nil"/>
              <w:bottom w:val="single" w:sz="4" w:space="0" w:color="auto"/>
              <w:right w:val="nil"/>
            </w:tcBorders>
            <w:vAlign w:val="bottom"/>
          </w:tcPr>
          <w:p w14:paraId="5340D851" w14:textId="77777777" w:rsidR="007E5755" w:rsidRPr="005739DF" w:rsidRDefault="007E5755">
            <w:pPr>
              <w:tabs>
                <w:tab w:val="left" w:pos="692"/>
              </w:tabs>
              <w:ind w:right="109"/>
              <w:jc w:val="right"/>
              <w:rPr>
                <w:rFonts w:ascii="Angsana New" w:hAnsi="Angsana New"/>
              </w:rPr>
            </w:pPr>
            <w:r w:rsidRPr="005739DF">
              <w:rPr>
                <w:rFonts w:asciiTheme="majorBidi" w:hAnsiTheme="majorBidi" w:cstheme="majorBidi"/>
              </w:rPr>
              <w:t>20</w:t>
            </w:r>
          </w:p>
        </w:tc>
        <w:tc>
          <w:tcPr>
            <w:tcW w:w="87" w:type="dxa"/>
            <w:tcBorders>
              <w:top w:val="nil"/>
              <w:left w:val="nil"/>
              <w:bottom w:val="nil"/>
              <w:right w:val="nil"/>
            </w:tcBorders>
            <w:vAlign w:val="bottom"/>
          </w:tcPr>
          <w:p w14:paraId="79B7781C" w14:textId="77777777" w:rsidR="007E5755" w:rsidRPr="005739DF" w:rsidRDefault="007E5755">
            <w:pPr>
              <w:ind w:right="53"/>
              <w:jc w:val="right"/>
              <w:rPr>
                <w:rFonts w:ascii="Angsana New" w:hAnsi="Angsana New"/>
              </w:rPr>
            </w:pPr>
          </w:p>
        </w:tc>
        <w:tc>
          <w:tcPr>
            <w:tcW w:w="785" w:type="dxa"/>
            <w:tcBorders>
              <w:top w:val="nil"/>
              <w:left w:val="nil"/>
              <w:bottom w:val="single" w:sz="4" w:space="0" w:color="auto"/>
              <w:right w:val="nil"/>
            </w:tcBorders>
            <w:vAlign w:val="bottom"/>
          </w:tcPr>
          <w:p w14:paraId="0E87BE77" w14:textId="77777777" w:rsidR="007E5755" w:rsidRPr="005739DF" w:rsidRDefault="007E5755">
            <w:pPr>
              <w:ind w:right="193"/>
              <w:jc w:val="right"/>
              <w:rPr>
                <w:rFonts w:ascii="Angsana New" w:hAnsi="Angsana New"/>
              </w:rPr>
            </w:pPr>
            <w:r w:rsidRPr="005739DF">
              <w:rPr>
                <w:rFonts w:ascii="Angsana New" w:hAnsi="Angsana New"/>
              </w:rPr>
              <w:t>-</w:t>
            </w:r>
          </w:p>
        </w:tc>
      </w:tr>
      <w:tr w:rsidR="007E5755" w:rsidRPr="00072396" w14:paraId="31B48767" w14:textId="77777777">
        <w:trPr>
          <w:trHeight w:val="299"/>
        </w:trPr>
        <w:tc>
          <w:tcPr>
            <w:tcW w:w="2829" w:type="dxa"/>
            <w:tcBorders>
              <w:top w:val="nil"/>
              <w:left w:val="nil"/>
              <w:bottom w:val="nil"/>
              <w:right w:val="nil"/>
            </w:tcBorders>
            <w:vAlign w:val="bottom"/>
          </w:tcPr>
          <w:p w14:paraId="5EBF8DA2" w14:textId="77777777" w:rsidR="007E5755" w:rsidRPr="00FC60DF" w:rsidRDefault="007E5755">
            <w:pPr>
              <w:ind w:left="151" w:right="-72" w:hanging="151"/>
              <w:rPr>
                <w:rFonts w:asciiTheme="majorBidi" w:hAnsiTheme="majorBidi" w:cstheme="majorBidi"/>
                <w:b/>
                <w:bCs/>
                <w:sz w:val="28"/>
                <w:szCs w:val="28"/>
                <w:cs/>
              </w:rPr>
            </w:pPr>
            <w:r w:rsidRPr="00B41642">
              <w:rPr>
                <w:rFonts w:asciiTheme="majorBidi" w:hAnsiTheme="majorBidi" w:cstheme="majorBidi"/>
                <w:b/>
                <w:bCs/>
                <w:sz w:val="28"/>
                <w:szCs w:val="28"/>
              </w:rPr>
              <w:t>Segment profit</w:t>
            </w:r>
          </w:p>
        </w:tc>
        <w:tc>
          <w:tcPr>
            <w:tcW w:w="49" w:type="dxa"/>
            <w:tcBorders>
              <w:top w:val="nil"/>
              <w:left w:val="nil"/>
              <w:bottom w:val="nil"/>
              <w:right w:val="nil"/>
            </w:tcBorders>
            <w:vAlign w:val="bottom"/>
          </w:tcPr>
          <w:p w14:paraId="75A95F3B" w14:textId="77777777" w:rsidR="007E5755" w:rsidRPr="00072396" w:rsidRDefault="007E5755">
            <w:pPr>
              <w:jc w:val="center"/>
              <w:rPr>
                <w:rFonts w:ascii="Angsana New" w:hAnsi="Angsana New"/>
                <w:b/>
                <w:bCs/>
              </w:rPr>
            </w:pPr>
          </w:p>
        </w:tc>
        <w:tc>
          <w:tcPr>
            <w:tcW w:w="870" w:type="dxa"/>
            <w:tcBorders>
              <w:top w:val="nil"/>
              <w:left w:val="nil"/>
              <w:bottom w:val="nil"/>
              <w:right w:val="nil"/>
            </w:tcBorders>
            <w:vAlign w:val="bottom"/>
          </w:tcPr>
          <w:p w14:paraId="7DB76366" w14:textId="77777777" w:rsidR="007E5755" w:rsidRPr="005739DF" w:rsidRDefault="007E5755">
            <w:pPr>
              <w:ind w:right="193"/>
              <w:jc w:val="center"/>
              <w:rPr>
                <w:rFonts w:ascii="Angsana New" w:hAnsi="Angsana New"/>
              </w:rPr>
            </w:pPr>
          </w:p>
        </w:tc>
        <w:tc>
          <w:tcPr>
            <w:tcW w:w="49" w:type="dxa"/>
            <w:tcBorders>
              <w:top w:val="nil"/>
              <w:left w:val="nil"/>
              <w:bottom w:val="nil"/>
              <w:right w:val="nil"/>
            </w:tcBorders>
            <w:vAlign w:val="bottom"/>
          </w:tcPr>
          <w:p w14:paraId="7F6D41C1" w14:textId="77777777" w:rsidR="007E5755" w:rsidRPr="005739DF" w:rsidRDefault="007E5755">
            <w:pPr>
              <w:ind w:right="53"/>
              <w:jc w:val="center"/>
              <w:rPr>
                <w:rFonts w:ascii="Angsana New" w:hAnsi="Angsana New"/>
              </w:rPr>
            </w:pPr>
          </w:p>
        </w:tc>
        <w:tc>
          <w:tcPr>
            <w:tcW w:w="871" w:type="dxa"/>
            <w:tcBorders>
              <w:top w:val="nil"/>
              <w:left w:val="nil"/>
              <w:bottom w:val="nil"/>
              <w:right w:val="nil"/>
            </w:tcBorders>
            <w:vAlign w:val="bottom"/>
          </w:tcPr>
          <w:p w14:paraId="1D807324" w14:textId="77777777" w:rsidR="007E5755" w:rsidRPr="005739DF" w:rsidRDefault="007E5755">
            <w:pPr>
              <w:ind w:right="193"/>
              <w:jc w:val="center"/>
              <w:rPr>
                <w:rFonts w:ascii="Angsana New" w:hAnsi="Angsana New"/>
              </w:rPr>
            </w:pPr>
          </w:p>
        </w:tc>
        <w:tc>
          <w:tcPr>
            <w:tcW w:w="49" w:type="dxa"/>
            <w:tcBorders>
              <w:top w:val="nil"/>
              <w:left w:val="nil"/>
              <w:bottom w:val="nil"/>
              <w:right w:val="nil"/>
            </w:tcBorders>
            <w:vAlign w:val="bottom"/>
          </w:tcPr>
          <w:p w14:paraId="63CDE073" w14:textId="77777777" w:rsidR="007E5755" w:rsidRPr="005739DF" w:rsidRDefault="007E5755">
            <w:pPr>
              <w:ind w:right="53"/>
              <w:jc w:val="center"/>
              <w:rPr>
                <w:rFonts w:ascii="Angsana New" w:hAnsi="Angsana New"/>
              </w:rPr>
            </w:pPr>
          </w:p>
        </w:tc>
        <w:tc>
          <w:tcPr>
            <w:tcW w:w="870" w:type="dxa"/>
            <w:tcBorders>
              <w:top w:val="single" w:sz="4" w:space="0" w:color="auto"/>
              <w:left w:val="nil"/>
              <w:bottom w:val="double" w:sz="4" w:space="0" w:color="auto"/>
              <w:right w:val="nil"/>
            </w:tcBorders>
            <w:vAlign w:val="bottom"/>
          </w:tcPr>
          <w:p w14:paraId="6C289AB4" w14:textId="77777777" w:rsidR="007E5755" w:rsidRPr="008544AA" w:rsidRDefault="007E5755">
            <w:pPr>
              <w:ind w:right="53"/>
              <w:jc w:val="right"/>
              <w:rPr>
                <w:rFonts w:ascii="Angsana New" w:hAnsi="Angsana New"/>
                <w:b/>
                <w:bCs/>
              </w:rPr>
            </w:pPr>
            <w:r w:rsidRPr="008544AA">
              <w:rPr>
                <w:rFonts w:ascii="Angsana New" w:hAnsi="Angsana New"/>
                <w:b/>
                <w:bCs/>
              </w:rPr>
              <w:t>1</w:t>
            </w:r>
            <w:r>
              <w:rPr>
                <w:rFonts w:ascii="Angsana New" w:hAnsi="Angsana New"/>
                <w:b/>
                <w:bCs/>
              </w:rPr>
              <w:t>55</w:t>
            </w:r>
          </w:p>
        </w:tc>
        <w:tc>
          <w:tcPr>
            <w:tcW w:w="50" w:type="dxa"/>
            <w:tcBorders>
              <w:top w:val="nil"/>
              <w:left w:val="nil"/>
              <w:bottom w:val="nil"/>
              <w:right w:val="nil"/>
            </w:tcBorders>
            <w:vAlign w:val="bottom"/>
          </w:tcPr>
          <w:p w14:paraId="6CC3E00D" w14:textId="77777777" w:rsidR="007E5755" w:rsidRPr="008544AA" w:rsidRDefault="007E5755">
            <w:pPr>
              <w:ind w:right="53"/>
              <w:jc w:val="center"/>
              <w:rPr>
                <w:rFonts w:ascii="Angsana New" w:hAnsi="Angsana New"/>
                <w:b/>
                <w:bCs/>
              </w:rPr>
            </w:pPr>
          </w:p>
        </w:tc>
        <w:tc>
          <w:tcPr>
            <w:tcW w:w="872" w:type="dxa"/>
            <w:tcBorders>
              <w:top w:val="single" w:sz="4" w:space="0" w:color="auto"/>
              <w:left w:val="nil"/>
              <w:bottom w:val="double" w:sz="4" w:space="0" w:color="auto"/>
              <w:right w:val="nil"/>
            </w:tcBorders>
            <w:vAlign w:val="bottom"/>
          </w:tcPr>
          <w:p w14:paraId="31774BE2" w14:textId="77777777" w:rsidR="007E5755" w:rsidRPr="008544AA" w:rsidRDefault="007E5755">
            <w:pPr>
              <w:ind w:right="53"/>
              <w:jc w:val="right"/>
              <w:rPr>
                <w:rFonts w:ascii="Angsana New" w:hAnsi="Angsana New"/>
                <w:b/>
                <w:bCs/>
              </w:rPr>
            </w:pPr>
            <w:r>
              <w:rPr>
                <w:rFonts w:ascii="Angsana New" w:hAnsi="Angsana New"/>
                <w:b/>
                <w:bCs/>
              </w:rPr>
              <w:t>83</w:t>
            </w:r>
          </w:p>
        </w:tc>
        <w:tc>
          <w:tcPr>
            <w:tcW w:w="50" w:type="dxa"/>
            <w:tcBorders>
              <w:top w:val="nil"/>
              <w:left w:val="nil"/>
              <w:bottom w:val="nil"/>
              <w:right w:val="nil"/>
            </w:tcBorders>
            <w:vAlign w:val="bottom"/>
          </w:tcPr>
          <w:p w14:paraId="48A6EC00" w14:textId="77777777" w:rsidR="007E5755" w:rsidRPr="005739DF" w:rsidRDefault="007E5755">
            <w:pPr>
              <w:ind w:right="193"/>
              <w:jc w:val="center"/>
              <w:rPr>
                <w:rFonts w:ascii="Angsana New" w:hAnsi="Angsana New"/>
              </w:rPr>
            </w:pPr>
          </w:p>
        </w:tc>
        <w:tc>
          <w:tcPr>
            <w:tcW w:w="871" w:type="dxa"/>
            <w:tcBorders>
              <w:top w:val="nil"/>
              <w:left w:val="nil"/>
              <w:bottom w:val="nil"/>
              <w:right w:val="nil"/>
            </w:tcBorders>
            <w:vAlign w:val="bottom"/>
          </w:tcPr>
          <w:p w14:paraId="46B8A01B" w14:textId="77777777" w:rsidR="007E5755" w:rsidRPr="005739DF" w:rsidRDefault="007E5755">
            <w:pPr>
              <w:tabs>
                <w:tab w:val="decimal" w:pos="1506"/>
              </w:tabs>
              <w:ind w:right="193"/>
              <w:jc w:val="center"/>
              <w:rPr>
                <w:rFonts w:ascii="Angsana New" w:hAnsi="Angsana New"/>
              </w:rPr>
            </w:pPr>
          </w:p>
        </w:tc>
        <w:tc>
          <w:tcPr>
            <w:tcW w:w="50" w:type="dxa"/>
            <w:tcBorders>
              <w:top w:val="nil"/>
              <w:left w:val="nil"/>
              <w:bottom w:val="nil"/>
              <w:right w:val="nil"/>
            </w:tcBorders>
            <w:vAlign w:val="bottom"/>
          </w:tcPr>
          <w:p w14:paraId="33E2F910" w14:textId="77777777" w:rsidR="007E5755" w:rsidRPr="005739DF" w:rsidRDefault="007E5755">
            <w:pPr>
              <w:ind w:right="193"/>
              <w:jc w:val="center"/>
              <w:rPr>
                <w:rFonts w:ascii="Angsana New" w:hAnsi="Angsana New"/>
              </w:rPr>
            </w:pPr>
          </w:p>
        </w:tc>
        <w:tc>
          <w:tcPr>
            <w:tcW w:w="872" w:type="dxa"/>
            <w:tcBorders>
              <w:top w:val="nil"/>
              <w:left w:val="nil"/>
              <w:bottom w:val="nil"/>
              <w:right w:val="nil"/>
            </w:tcBorders>
            <w:vAlign w:val="bottom"/>
          </w:tcPr>
          <w:p w14:paraId="257998B5" w14:textId="77777777" w:rsidR="007E5755" w:rsidRPr="005739DF" w:rsidRDefault="007E5755">
            <w:pPr>
              <w:ind w:right="193"/>
              <w:jc w:val="center"/>
              <w:rPr>
                <w:rFonts w:ascii="Angsana New" w:hAnsi="Angsana New"/>
              </w:rPr>
            </w:pPr>
          </w:p>
        </w:tc>
        <w:tc>
          <w:tcPr>
            <w:tcW w:w="53" w:type="dxa"/>
            <w:tcBorders>
              <w:top w:val="nil"/>
              <w:left w:val="nil"/>
              <w:bottom w:val="nil"/>
              <w:right w:val="nil"/>
            </w:tcBorders>
            <w:vAlign w:val="bottom"/>
          </w:tcPr>
          <w:p w14:paraId="44E40C94" w14:textId="77777777" w:rsidR="007E5755" w:rsidRPr="005739DF" w:rsidRDefault="007E5755">
            <w:pPr>
              <w:ind w:right="193"/>
              <w:jc w:val="center"/>
              <w:rPr>
                <w:rFonts w:ascii="Angsana New" w:hAnsi="Angsana New"/>
              </w:rPr>
            </w:pPr>
          </w:p>
        </w:tc>
        <w:tc>
          <w:tcPr>
            <w:tcW w:w="871" w:type="dxa"/>
            <w:tcBorders>
              <w:top w:val="nil"/>
              <w:left w:val="nil"/>
              <w:bottom w:val="nil"/>
              <w:right w:val="nil"/>
            </w:tcBorders>
            <w:vAlign w:val="bottom"/>
          </w:tcPr>
          <w:p w14:paraId="7BC365C6" w14:textId="77777777" w:rsidR="007E5755" w:rsidRPr="005739DF" w:rsidRDefault="007E5755">
            <w:pPr>
              <w:ind w:right="193"/>
              <w:jc w:val="center"/>
              <w:rPr>
                <w:rFonts w:ascii="Angsana New" w:hAnsi="Angsana New"/>
              </w:rPr>
            </w:pPr>
          </w:p>
        </w:tc>
        <w:tc>
          <w:tcPr>
            <w:tcW w:w="50" w:type="dxa"/>
            <w:tcBorders>
              <w:top w:val="nil"/>
              <w:left w:val="nil"/>
              <w:bottom w:val="nil"/>
              <w:right w:val="nil"/>
            </w:tcBorders>
            <w:vAlign w:val="bottom"/>
          </w:tcPr>
          <w:p w14:paraId="12245F3C" w14:textId="77777777" w:rsidR="007E5755" w:rsidRPr="005739DF" w:rsidRDefault="007E5755">
            <w:pPr>
              <w:ind w:right="193"/>
              <w:jc w:val="center"/>
              <w:rPr>
                <w:rFonts w:ascii="Angsana New" w:hAnsi="Angsana New"/>
              </w:rPr>
            </w:pPr>
          </w:p>
        </w:tc>
        <w:tc>
          <w:tcPr>
            <w:tcW w:w="872" w:type="dxa"/>
            <w:tcBorders>
              <w:top w:val="nil"/>
              <w:left w:val="nil"/>
              <w:bottom w:val="nil"/>
              <w:right w:val="nil"/>
            </w:tcBorders>
            <w:vAlign w:val="bottom"/>
          </w:tcPr>
          <w:p w14:paraId="18662F7B" w14:textId="77777777" w:rsidR="007E5755" w:rsidRPr="005739DF" w:rsidRDefault="007E5755">
            <w:pPr>
              <w:ind w:right="193"/>
              <w:jc w:val="center"/>
              <w:rPr>
                <w:rFonts w:ascii="Angsana New" w:hAnsi="Angsana New"/>
              </w:rPr>
            </w:pPr>
          </w:p>
        </w:tc>
        <w:tc>
          <w:tcPr>
            <w:tcW w:w="63" w:type="dxa"/>
            <w:tcBorders>
              <w:top w:val="nil"/>
              <w:left w:val="nil"/>
              <w:bottom w:val="nil"/>
              <w:right w:val="nil"/>
            </w:tcBorders>
            <w:vAlign w:val="bottom"/>
          </w:tcPr>
          <w:p w14:paraId="23383B61" w14:textId="77777777" w:rsidR="007E5755" w:rsidRPr="005739DF" w:rsidRDefault="007E5755">
            <w:pPr>
              <w:ind w:right="193"/>
              <w:jc w:val="center"/>
              <w:rPr>
                <w:rFonts w:ascii="Angsana New" w:hAnsi="Angsana New"/>
              </w:rPr>
            </w:pPr>
          </w:p>
        </w:tc>
        <w:tc>
          <w:tcPr>
            <w:tcW w:w="871" w:type="dxa"/>
            <w:tcBorders>
              <w:top w:val="nil"/>
              <w:left w:val="nil"/>
              <w:bottom w:val="nil"/>
              <w:right w:val="nil"/>
            </w:tcBorders>
            <w:vAlign w:val="bottom"/>
          </w:tcPr>
          <w:p w14:paraId="3F4ACCD5" w14:textId="77777777" w:rsidR="007E5755" w:rsidRPr="005739DF" w:rsidRDefault="007E5755">
            <w:pPr>
              <w:ind w:right="193"/>
              <w:jc w:val="center"/>
              <w:rPr>
                <w:rFonts w:ascii="Angsana New" w:hAnsi="Angsana New"/>
              </w:rPr>
            </w:pPr>
          </w:p>
        </w:tc>
        <w:tc>
          <w:tcPr>
            <w:tcW w:w="63" w:type="dxa"/>
            <w:tcBorders>
              <w:top w:val="nil"/>
              <w:left w:val="nil"/>
              <w:bottom w:val="nil"/>
              <w:right w:val="nil"/>
            </w:tcBorders>
            <w:vAlign w:val="bottom"/>
          </w:tcPr>
          <w:p w14:paraId="33A0E3FE" w14:textId="77777777" w:rsidR="007E5755" w:rsidRPr="005739DF" w:rsidRDefault="007E5755">
            <w:pPr>
              <w:ind w:right="193"/>
              <w:jc w:val="center"/>
              <w:rPr>
                <w:rFonts w:ascii="Angsana New" w:hAnsi="Angsana New"/>
              </w:rPr>
            </w:pPr>
          </w:p>
        </w:tc>
        <w:tc>
          <w:tcPr>
            <w:tcW w:w="873" w:type="dxa"/>
            <w:tcBorders>
              <w:top w:val="nil"/>
              <w:left w:val="nil"/>
              <w:bottom w:val="nil"/>
              <w:right w:val="nil"/>
            </w:tcBorders>
            <w:vAlign w:val="bottom"/>
          </w:tcPr>
          <w:p w14:paraId="3E574E3B" w14:textId="77777777" w:rsidR="007E5755" w:rsidRPr="005739DF" w:rsidRDefault="007E5755">
            <w:pPr>
              <w:ind w:right="193"/>
              <w:jc w:val="center"/>
              <w:rPr>
                <w:rFonts w:ascii="Angsana New" w:hAnsi="Angsana New"/>
              </w:rPr>
            </w:pPr>
          </w:p>
        </w:tc>
        <w:tc>
          <w:tcPr>
            <w:tcW w:w="63" w:type="dxa"/>
            <w:tcBorders>
              <w:top w:val="nil"/>
              <w:left w:val="nil"/>
              <w:bottom w:val="nil"/>
              <w:right w:val="nil"/>
            </w:tcBorders>
            <w:vAlign w:val="bottom"/>
          </w:tcPr>
          <w:p w14:paraId="366107CC" w14:textId="77777777" w:rsidR="007E5755" w:rsidRPr="005739DF" w:rsidRDefault="007E5755">
            <w:pPr>
              <w:ind w:right="193"/>
              <w:jc w:val="center"/>
              <w:rPr>
                <w:rFonts w:ascii="Angsana New" w:hAnsi="Angsana New"/>
              </w:rPr>
            </w:pPr>
          </w:p>
        </w:tc>
        <w:tc>
          <w:tcPr>
            <w:tcW w:w="871" w:type="dxa"/>
            <w:tcBorders>
              <w:top w:val="nil"/>
              <w:left w:val="nil"/>
              <w:bottom w:val="nil"/>
              <w:right w:val="nil"/>
            </w:tcBorders>
            <w:vAlign w:val="bottom"/>
          </w:tcPr>
          <w:p w14:paraId="4374F932" w14:textId="77777777" w:rsidR="007E5755" w:rsidRPr="005739DF" w:rsidRDefault="007E5755">
            <w:pPr>
              <w:ind w:right="193"/>
              <w:jc w:val="center"/>
              <w:rPr>
                <w:rFonts w:ascii="Angsana New" w:hAnsi="Angsana New"/>
              </w:rPr>
            </w:pPr>
          </w:p>
        </w:tc>
        <w:tc>
          <w:tcPr>
            <w:tcW w:w="83" w:type="dxa"/>
            <w:tcBorders>
              <w:top w:val="nil"/>
              <w:left w:val="nil"/>
              <w:bottom w:val="nil"/>
              <w:right w:val="nil"/>
            </w:tcBorders>
            <w:vAlign w:val="bottom"/>
          </w:tcPr>
          <w:p w14:paraId="7988D611" w14:textId="77777777" w:rsidR="007E5755" w:rsidRPr="005739DF" w:rsidRDefault="007E5755">
            <w:pPr>
              <w:ind w:right="193"/>
              <w:jc w:val="center"/>
              <w:rPr>
                <w:rFonts w:ascii="Angsana New" w:hAnsi="Angsana New"/>
              </w:rPr>
            </w:pPr>
          </w:p>
        </w:tc>
        <w:tc>
          <w:tcPr>
            <w:tcW w:w="872" w:type="dxa"/>
            <w:tcBorders>
              <w:top w:val="nil"/>
              <w:left w:val="nil"/>
              <w:bottom w:val="nil"/>
              <w:right w:val="nil"/>
            </w:tcBorders>
            <w:vAlign w:val="bottom"/>
          </w:tcPr>
          <w:p w14:paraId="11894164" w14:textId="77777777" w:rsidR="007E5755" w:rsidRPr="005739DF" w:rsidRDefault="007E5755">
            <w:pPr>
              <w:ind w:right="193"/>
              <w:jc w:val="center"/>
              <w:rPr>
                <w:rFonts w:ascii="Angsana New" w:hAnsi="Angsana New"/>
              </w:rPr>
            </w:pPr>
          </w:p>
        </w:tc>
        <w:tc>
          <w:tcPr>
            <w:tcW w:w="50" w:type="dxa"/>
            <w:tcBorders>
              <w:top w:val="nil"/>
              <w:left w:val="nil"/>
              <w:bottom w:val="nil"/>
              <w:right w:val="nil"/>
            </w:tcBorders>
            <w:vAlign w:val="bottom"/>
          </w:tcPr>
          <w:p w14:paraId="599E4C81" w14:textId="77777777" w:rsidR="007E5755" w:rsidRPr="005739DF" w:rsidRDefault="007E5755">
            <w:pPr>
              <w:jc w:val="center"/>
              <w:rPr>
                <w:rFonts w:ascii="Angsana New" w:hAnsi="Angsana New"/>
              </w:rPr>
            </w:pPr>
          </w:p>
        </w:tc>
        <w:tc>
          <w:tcPr>
            <w:tcW w:w="856" w:type="dxa"/>
            <w:tcBorders>
              <w:top w:val="single" w:sz="4" w:space="0" w:color="auto"/>
              <w:left w:val="nil"/>
              <w:bottom w:val="nil"/>
              <w:right w:val="nil"/>
            </w:tcBorders>
            <w:vAlign w:val="bottom"/>
          </w:tcPr>
          <w:p w14:paraId="28E9CD07" w14:textId="1AA64FB6" w:rsidR="007E5755" w:rsidRPr="00DC71A7" w:rsidRDefault="00DC71A7" w:rsidP="00DC71A7">
            <w:pPr>
              <w:tabs>
                <w:tab w:val="left" w:pos="692"/>
              </w:tabs>
              <w:ind w:right="109"/>
              <w:jc w:val="right"/>
              <w:rPr>
                <w:rFonts w:ascii="Angsana New" w:hAnsi="Angsana New"/>
                <w:b/>
                <w:bCs/>
              </w:rPr>
            </w:pPr>
            <w:r w:rsidRPr="00DC71A7">
              <w:rPr>
                <w:rFonts w:ascii="Angsana New" w:hAnsi="Angsana New"/>
                <w:b/>
                <w:bCs/>
              </w:rPr>
              <w:t>296</w:t>
            </w:r>
          </w:p>
        </w:tc>
        <w:tc>
          <w:tcPr>
            <w:tcW w:w="87" w:type="dxa"/>
            <w:tcBorders>
              <w:top w:val="nil"/>
              <w:left w:val="nil"/>
              <w:bottom w:val="nil"/>
              <w:right w:val="nil"/>
            </w:tcBorders>
            <w:vAlign w:val="bottom"/>
          </w:tcPr>
          <w:p w14:paraId="2C6B490E" w14:textId="77777777" w:rsidR="007E5755" w:rsidRPr="00DC71A7" w:rsidRDefault="007E5755" w:rsidP="00DC71A7">
            <w:pPr>
              <w:ind w:right="53"/>
              <w:jc w:val="right"/>
              <w:rPr>
                <w:rFonts w:ascii="Angsana New" w:hAnsi="Angsana New"/>
                <w:b/>
                <w:bCs/>
              </w:rPr>
            </w:pPr>
          </w:p>
        </w:tc>
        <w:tc>
          <w:tcPr>
            <w:tcW w:w="785" w:type="dxa"/>
            <w:tcBorders>
              <w:top w:val="single" w:sz="4" w:space="0" w:color="auto"/>
              <w:left w:val="nil"/>
              <w:bottom w:val="nil"/>
              <w:right w:val="nil"/>
            </w:tcBorders>
            <w:vAlign w:val="bottom"/>
          </w:tcPr>
          <w:p w14:paraId="2ADE6AD0" w14:textId="2ED2BBE8" w:rsidR="007E5755" w:rsidRPr="00DC71A7" w:rsidRDefault="00650712" w:rsidP="00650712">
            <w:pPr>
              <w:tabs>
                <w:tab w:val="left" w:pos="692"/>
              </w:tabs>
              <w:ind w:right="109"/>
              <w:jc w:val="right"/>
              <w:rPr>
                <w:rFonts w:ascii="Angsana New" w:hAnsi="Angsana New"/>
                <w:b/>
                <w:bCs/>
              </w:rPr>
            </w:pPr>
            <w:r>
              <w:rPr>
                <w:rFonts w:ascii="Angsana New" w:hAnsi="Angsana New"/>
                <w:b/>
                <w:bCs/>
              </w:rPr>
              <w:t>1,063</w:t>
            </w:r>
          </w:p>
        </w:tc>
      </w:tr>
      <w:tr w:rsidR="007E5755" w:rsidRPr="00072396" w14:paraId="6290BA9C" w14:textId="77777777">
        <w:trPr>
          <w:trHeight w:val="299"/>
        </w:trPr>
        <w:tc>
          <w:tcPr>
            <w:tcW w:w="2829" w:type="dxa"/>
            <w:tcBorders>
              <w:top w:val="nil"/>
              <w:left w:val="nil"/>
              <w:bottom w:val="nil"/>
              <w:right w:val="nil"/>
            </w:tcBorders>
            <w:vAlign w:val="center"/>
            <w:hideMark/>
          </w:tcPr>
          <w:p w14:paraId="75BB4C16" w14:textId="77777777" w:rsidR="007E5755" w:rsidRPr="00B41642" w:rsidRDefault="007E5755">
            <w:pPr>
              <w:ind w:left="151" w:right="-72" w:hanging="151"/>
              <w:rPr>
                <w:rFonts w:asciiTheme="majorBidi" w:hAnsiTheme="majorBidi" w:cstheme="majorBidi"/>
                <w:sz w:val="28"/>
                <w:szCs w:val="28"/>
              </w:rPr>
            </w:pPr>
            <w:r w:rsidRPr="00B41642">
              <w:rPr>
                <w:rFonts w:asciiTheme="majorBidi" w:hAnsiTheme="majorBidi" w:cstheme="majorBidi"/>
                <w:sz w:val="28"/>
                <w:szCs w:val="28"/>
              </w:rPr>
              <w:t>Dividend income</w:t>
            </w:r>
          </w:p>
        </w:tc>
        <w:tc>
          <w:tcPr>
            <w:tcW w:w="49" w:type="dxa"/>
            <w:tcBorders>
              <w:top w:val="nil"/>
              <w:left w:val="nil"/>
              <w:bottom w:val="nil"/>
              <w:right w:val="nil"/>
            </w:tcBorders>
          </w:tcPr>
          <w:p w14:paraId="2D62E7BF" w14:textId="77777777" w:rsidR="007E5755" w:rsidRPr="00072396" w:rsidRDefault="007E5755">
            <w:pPr>
              <w:rPr>
                <w:rFonts w:ascii="Angsana New" w:hAnsi="Angsana New"/>
                <w:b/>
                <w:bCs/>
              </w:rPr>
            </w:pPr>
          </w:p>
        </w:tc>
        <w:tc>
          <w:tcPr>
            <w:tcW w:w="870" w:type="dxa"/>
            <w:tcBorders>
              <w:top w:val="nil"/>
              <w:left w:val="nil"/>
              <w:bottom w:val="nil"/>
              <w:right w:val="nil"/>
            </w:tcBorders>
            <w:vAlign w:val="bottom"/>
          </w:tcPr>
          <w:p w14:paraId="466158B0" w14:textId="77777777" w:rsidR="007E5755" w:rsidRPr="00072396" w:rsidRDefault="007E5755">
            <w:pPr>
              <w:ind w:right="53"/>
              <w:jc w:val="right"/>
              <w:rPr>
                <w:rFonts w:ascii="Angsana New" w:hAnsi="Angsana New"/>
              </w:rPr>
            </w:pPr>
          </w:p>
        </w:tc>
        <w:tc>
          <w:tcPr>
            <w:tcW w:w="49" w:type="dxa"/>
            <w:tcBorders>
              <w:top w:val="nil"/>
              <w:left w:val="nil"/>
              <w:bottom w:val="nil"/>
              <w:right w:val="nil"/>
            </w:tcBorders>
            <w:vAlign w:val="bottom"/>
          </w:tcPr>
          <w:p w14:paraId="1F942AA9"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12355D41" w14:textId="77777777" w:rsidR="007E5755" w:rsidRPr="00072396" w:rsidRDefault="007E5755">
            <w:pPr>
              <w:ind w:right="53"/>
              <w:jc w:val="right"/>
              <w:rPr>
                <w:rFonts w:ascii="Angsana New" w:hAnsi="Angsana New"/>
              </w:rPr>
            </w:pPr>
          </w:p>
        </w:tc>
        <w:tc>
          <w:tcPr>
            <w:tcW w:w="49" w:type="dxa"/>
            <w:tcBorders>
              <w:top w:val="nil"/>
              <w:left w:val="nil"/>
              <w:bottom w:val="nil"/>
              <w:right w:val="nil"/>
            </w:tcBorders>
            <w:vAlign w:val="bottom"/>
          </w:tcPr>
          <w:p w14:paraId="24474182" w14:textId="77777777" w:rsidR="007E5755" w:rsidRPr="00072396" w:rsidRDefault="007E5755">
            <w:pPr>
              <w:ind w:right="53"/>
              <w:jc w:val="right"/>
              <w:rPr>
                <w:rFonts w:ascii="Angsana New" w:hAnsi="Angsana New"/>
              </w:rPr>
            </w:pPr>
          </w:p>
        </w:tc>
        <w:tc>
          <w:tcPr>
            <w:tcW w:w="870" w:type="dxa"/>
            <w:tcBorders>
              <w:top w:val="double" w:sz="4" w:space="0" w:color="auto"/>
              <w:left w:val="nil"/>
              <w:bottom w:val="nil"/>
              <w:right w:val="nil"/>
            </w:tcBorders>
            <w:vAlign w:val="bottom"/>
          </w:tcPr>
          <w:p w14:paraId="5CA8E939"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5708171B" w14:textId="77777777" w:rsidR="007E5755" w:rsidRPr="00072396" w:rsidRDefault="007E5755">
            <w:pPr>
              <w:ind w:right="53"/>
              <w:jc w:val="right"/>
              <w:rPr>
                <w:rFonts w:ascii="Angsana New" w:hAnsi="Angsana New"/>
              </w:rPr>
            </w:pPr>
          </w:p>
        </w:tc>
        <w:tc>
          <w:tcPr>
            <w:tcW w:w="872" w:type="dxa"/>
            <w:tcBorders>
              <w:top w:val="double" w:sz="4" w:space="0" w:color="auto"/>
              <w:left w:val="nil"/>
              <w:bottom w:val="nil"/>
              <w:right w:val="nil"/>
            </w:tcBorders>
            <w:vAlign w:val="bottom"/>
          </w:tcPr>
          <w:p w14:paraId="6C6B5A1F"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6D6D4601"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14238030"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30F9739A"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6CD49D54" w14:textId="77777777" w:rsidR="007E5755" w:rsidRPr="00072396" w:rsidRDefault="007E5755">
            <w:pPr>
              <w:ind w:right="53"/>
              <w:jc w:val="right"/>
              <w:rPr>
                <w:rFonts w:ascii="Angsana New" w:hAnsi="Angsana New"/>
              </w:rPr>
            </w:pPr>
          </w:p>
        </w:tc>
        <w:tc>
          <w:tcPr>
            <w:tcW w:w="53" w:type="dxa"/>
            <w:tcBorders>
              <w:top w:val="nil"/>
              <w:left w:val="nil"/>
              <w:bottom w:val="nil"/>
              <w:right w:val="nil"/>
            </w:tcBorders>
            <w:vAlign w:val="bottom"/>
          </w:tcPr>
          <w:p w14:paraId="33A49D2C"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4D2E6BFD"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08F19BEF"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37F7DD31"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tcPr>
          <w:p w14:paraId="3AED7193"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tcPr>
          <w:p w14:paraId="422AE6E6"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vAlign w:val="bottom"/>
          </w:tcPr>
          <w:p w14:paraId="02E8DEE0" w14:textId="77777777" w:rsidR="007E5755" w:rsidRPr="00072396" w:rsidRDefault="007E5755">
            <w:pPr>
              <w:ind w:right="53"/>
              <w:jc w:val="right"/>
              <w:rPr>
                <w:rFonts w:ascii="Angsana New" w:hAnsi="Angsana New"/>
              </w:rPr>
            </w:pPr>
          </w:p>
        </w:tc>
        <w:tc>
          <w:tcPr>
            <w:tcW w:w="873" w:type="dxa"/>
            <w:tcBorders>
              <w:top w:val="nil"/>
              <w:left w:val="nil"/>
              <w:bottom w:val="nil"/>
              <w:right w:val="nil"/>
            </w:tcBorders>
          </w:tcPr>
          <w:p w14:paraId="3ABAD845"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tcPr>
          <w:p w14:paraId="2D079EF2"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tcPr>
          <w:p w14:paraId="18696629" w14:textId="77777777" w:rsidR="007E5755" w:rsidRPr="00072396" w:rsidRDefault="007E5755">
            <w:pPr>
              <w:ind w:right="53"/>
              <w:jc w:val="right"/>
              <w:rPr>
                <w:rFonts w:ascii="Angsana New" w:hAnsi="Angsana New"/>
              </w:rPr>
            </w:pPr>
          </w:p>
        </w:tc>
        <w:tc>
          <w:tcPr>
            <w:tcW w:w="83" w:type="dxa"/>
            <w:tcBorders>
              <w:top w:val="nil"/>
              <w:left w:val="nil"/>
              <w:bottom w:val="nil"/>
              <w:right w:val="nil"/>
            </w:tcBorders>
          </w:tcPr>
          <w:p w14:paraId="1E80E7DF"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524C1999"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4C7ED647" w14:textId="77777777" w:rsidR="007E5755" w:rsidRPr="00072396" w:rsidRDefault="007E5755">
            <w:pPr>
              <w:jc w:val="right"/>
              <w:rPr>
                <w:rFonts w:ascii="Angsana New" w:hAnsi="Angsana New"/>
              </w:rPr>
            </w:pPr>
          </w:p>
        </w:tc>
        <w:tc>
          <w:tcPr>
            <w:tcW w:w="856" w:type="dxa"/>
            <w:tcBorders>
              <w:top w:val="nil"/>
              <w:left w:val="nil"/>
              <w:bottom w:val="nil"/>
              <w:right w:val="nil"/>
            </w:tcBorders>
            <w:vAlign w:val="bottom"/>
          </w:tcPr>
          <w:p w14:paraId="38EF3783" w14:textId="77777777" w:rsidR="007E5755" w:rsidRPr="00072396" w:rsidRDefault="007E5755">
            <w:pPr>
              <w:tabs>
                <w:tab w:val="left" w:pos="692"/>
              </w:tabs>
              <w:ind w:left="720" w:right="109" w:hanging="720"/>
              <w:jc w:val="right"/>
              <w:rPr>
                <w:rFonts w:ascii="Angsana New" w:hAnsi="Angsana New"/>
              </w:rPr>
            </w:pPr>
            <w:r>
              <w:rPr>
                <w:rFonts w:ascii="Angsana New" w:hAnsi="Angsana New"/>
              </w:rPr>
              <w:t>5</w:t>
            </w:r>
          </w:p>
        </w:tc>
        <w:tc>
          <w:tcPr>
            <w:tcW w:w="87" w:type="dxa"/>
            <w:tcBorders>
              <w:top w:val="nil"/>
              <w:left w:val="nil"/>
              <w:bottom w:val="nil"/>
              <w:right w:val="nil"/>
            </w:tcBorders>
            <w:vAlign w:val="bottom"/>
          </w:tcPr>
          <w:p w14:paraId="4C316EA3" w14:textId="77777777" w:rsidR="007E5755" w:rsidRPr="00072396" w:rsidRDefault="007E5755">
            <w:pPr>
              <w:ind w:right="53"/>
              <w:jc w:val="right"/>
              <w:rPr>
                <w:rFonts w:ascii="Angsana New" w:hAnsi="Angsana New"/>
              </w:rPr>
            </w:pPr>
          </w:p>
        </w:tc>
        <w:tc>
          <w:tcPr>
            <w:tcW w:w="785" w:type="dxa"/>
            <w:tcBorders>
              <w:top w:val="nil"/>
              <w:left w:val="nil"/>
              <w:bottom w:val="nil"/>
              <w:right w:val="nil"/>
            </w:tcBorders>
            <w:vAlign w:val="bottom"/>
          </w:tcPr>
          <w:p w14:paraId="1F6E3916" w14:textId="77777777" w:rsidR="007E5755" w:rsidRPr="00072396" w:rsidRDefault="007E5755">
            <w:pPr>
              <w:tabs>
                <w:tab w:val="left" w:pos="692"/>
              </w:tabs>
              <w:ind w:right="109"/>
              <w:jc w:val="right"/>
              <w:rPr>
                <w:rFonts w:ascii="Angsana New" w:hAnsi="Angsana New"/>
              </w:rPr>
            </w:pPr>
            <w:r>
              <w:rPr>
                <w:rFonts w:ascii="Angsana New" w:hAnsi="Angsana New"/>
              </w:rPr>
              <w:t>13</w:t>
            </w:r>
          </w:p>
        </w:tc>
      </w:tr>
      <w:tr w:rsidR="007E5755" w:rsidRPr="00072396" w14:paraId="6092A73D" w14:textId="77777777">
        <w:trPr>
          <w:trHeight w:val="299"/>
        </w:trPr>
        <w:tc>
          <w:tcPr>
            <w:tcW w:w="2829" w:type="dxa"/>
            <w:tcBorders>
              <w:top w:val="nil"/>
              <w:left w:val="nil"/>
              <w:bottom w:val="nil"/>
              <w:right w:val="nil"/>
            </w:tcBorders>
            <w:vAlign w:val="center"/>
          </w:tcPr>
          <w:p w14:paraId="6553E6A9" w14:textId="77777777" w:rsidR="007E5755" w:rsidRPr="00FC60DF" w:rsidRDefault="007E5755">
            <w:pPr>
              <w:ind w:left="151" w:right="-72" w:hanging="151"/>
              <w:rPr>
                <w:rFonts w:asciiTheme="majorBidi" w:hAnsiTheme="majorBidi" w:cstheme="majorBidi"/>
                <w:sz w:val="28"/>
                <w:szCs w:val="28"/>
                <w:cs/>
              </w:rPr>
            </w:pPr>
            <w:r w:rsidRPr="00B41642">
              <w:rPr>
                <w:rFonts w:asciiTheme="majorBidi" w:hAnsiTheme="majorBidi" w:cstheme="majorBidi"/>
                <w:sz w:val="28"/>
                <w:szCs w:val="28"/>
              </w:rPr>
              <w:t>Other revenue</w:t>
            </w:r>
          </w:p>
        </w:tc>
        <w:tc>
          <w:tcPr>
            <w:tcW w:w="49" w:type="dxa"/>
            <w:tcBorders>
              <w:top w:val="nil"/>
              <w:left w:val="nil"/>
              <w:bottom w:val="nil"/>
              <w:right w:val="nil"/>
            </w:tcBorders>
          </w:tcPr>
          <w:p w14:paraId="5EC4C220" w14:textId="77777777" w:rsidR="007E5755" w:rsidRPr="00072396" w:rsidRDefault="007E5755">
            <w:pPr>
              <w:rPr>
                <w:rFonts w:ascii="Angsana New" w:hAnsi="Angsana New"/>
                <w:b/>
                <w:bCs/>
              </w:rPr>
            </w:pPr>
          </w:p>
        </w:tc>
        <w:tc>
          <w:tcPr>
            <w:tcW w:w="870" w:type="dxa"/>
            <w:tcBorders>
              <w:top w:val="nil"/>
              <w:left w:val="nil"/>
              <w:bottom w:val="nil"/>
              <w:right w:val="nil"/>
            </w:tcBorders>
            <w:vAlign w:val="bottom"/>
          </w:tcPr>
          <w:p w14:paraId="3D583292" w14:textId="77777777" w:rsidR="007E5755" w:rsidRPr="00072396" w:rsidRDefault="007E5755">
            <w:pPr>
              <w:ind w:right="53"/>
              <w:jc w:val="right"/>
              <w:rPr>
                <w:rFonts w:ascii="Angsana New" w:hAnsi="Angsana New"/>
              </w:rPr>
            </w:pPr>
          </w:p>
        </w:tc>
        <w:tc>
          <w:tcPr>
            <w:tcW w:w="49" w:type="dxa"/>
            <w:tcBorders>
              <w:top w:val="nil"/>
              <w:left w:val="nil"/>
              <w:bottom w:val="nil"/>
              <w:right w:val="nil"/>
            </w:tcBorders>
            <w:vAlign w:val="bottom"/>
          </w:tcPr>
          <w:p w14:paraId="7B98E8EC"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342C966D" w14:textId="77777777" w:rsidR="007E5755" w:rsidRPr="00072396" w:rsidRDefault="007E5755">
            <w:pPr>
              <w:ind w:right="53"/>
              <w:jc w:val="right"/>
              <w:rPr>
                <w:rFonts w:ascii="Angsana New" w:hAnsi="Angsana New"/>
              </w:rPr>
            </w:pPr>
          </w:p>
        </w:tc>
        <w:tc>
          <w:tcPr>
            <w:tcW w:w="49" w:type="dxa"/>
            <w:tcBorders>
              <w:top w:val="nil"/>
              <w:left w:val="nil"/>
              <w:bottom w:val="nil"/>
              <w:right w:val="nil"/>
            </w:tcBorders>
            <w:vAlign w:val="bottom"/>
          </w:tcPr>
          <w:p w14:paraId="2D93B4A2" w14:textId="77777777" w:rsidR="007E5755" w:rsidRPr="00072396" w:rsidRDefault="007E5755">
            <w:pPr>
              <w:ind w:right="53"/>
              <w:jc w:val="right"/>
              <w:rPr>
                <w:rFonts w:ascii="Angsana New" w:hAnsi="Angsana New"/>
              </w:rPr>
            </w:pPr>
          </w:p>
        </w:tc>
        <w:tc>
          <w:tcPr>
            <w:tcW w:w="870" w:type="dxa"/>
            <w:tcBorders>
              <w:top w:val="nil"/>
              <w:left w:val="nil"/>
              <w:bottom w:val="nil"/>
              <w:right w:val="nil"/>
            </w:tcBorders>
            <w:vAlign w:val="bottom"/>
          </w:tcPr>
          <w:p w14:paraId="168566F2"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16CB1F51"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097D3242"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22FDBA90"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7AEADCB5"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1F220703"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7773D048" w14:textId="77777777" w:rsidR="007E5755" w:rsidRPr="00072396" w:rsidRDefault="007E5755">
            <w:pPr>
              <w:ind w:right="53"/>
              <w:jc w:val="right"/>
              <w:rPr>
                <w:rFonts w:ascii="Angsana New" w:hAnsi="Angsana New"/>
              </w:rPr>
            </w:pPr>
          </w:p>
        </w:tc>
        <w:tc>
          <w:tcPr>
            <w:tcW w:w="53" w:type="dxa"/>
            <w:tcBorders>
              <w:top w:val="nil"/>
              <w:left w:val="nil"/>
              <w:bottom w:val="nil"/>
              <w:right w:val="nil"/>
            </w:tcBorders>
            <w:vAlign w:val="bottom"/>
          </w:tcPr>
          <w:p w14:paraId="310A6453"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76B79BE4"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7CE46E90"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62728A83"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tcPr>
          <w:p w14:paraId="5F38BBB3"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tcPr>
          <w:p w14:paraId="1E85A263"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vAlign w:val="bottom"/>
          </w:tcPr>
          <w:p w14:paraId="07B37A13" w14:textId="77777777" w:rsidR="007E5755" w:rsidRPr="00072396" w:rsidRDefault="007E5755">
            <w:pPr>
              <w:ind w:right="53"/>
              <w:jc w:val="right"/>
              <w:rPr>
                <w:rFonts w:ascii="Angsana New" w:hAnsi="Angsana New"/>
              </w:rPr>
            </w:pPr>
          </w:p>
        </w:tc>
        <w:tc>
          <w:tcPr>
            <w:tcW w:w="873" w:type="dxa"/>
            <w:tcBorders>
              <w:top w:val="nil"/>
              <w:left w:val="nil"/>
              <w:bottom w:val="nil"/>
              <w:right w:val="nil"/>
            </w:tcBorders>
          </w:tcPr>
          <w:p w14:paraId="0B5ED0AB"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tcPr>
          <w:p w14:paraId="4F77F893"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tcPr>
          <w:p w14:paraId="4888120B" w14:textId="77777777" w:rsidR="007E5755" w:rsidRPr="00072396" w:rsidRDefault="007E5755">
            <w:pPr>
              <w:ind w:right="53"/>
              <w:jc w:val="right"/>
              <w:rPr>
                <w:rFonts w:ascii="Angsana New" w:hAnsi="Angsana New"/>
              </w:rPr>
            </w:pPr>
          </w:p>
        </w:tc>
        <w:tc>
          <w:tcPr>
            <w:tcW w:w="83" w:type="dxa"/>
            <w:tcBorders>
              <w:top w:val="nil"/>
              <w:left w:val="nil"/>
              <w:bottom w:val="nil"/>
              <w:right w:val="nil"/>
            </w:tcBorders>
          </w:tcPr>
          <w:p w14:paraId="27290664"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6BE6EE5C"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15533CEE" w14:textId="77777777" w:rsidR="007E5755" w:rsidRPr="00072396" w:rsidRDefault="007E5755">
            <w:pPr>
              <w:jc w:val="right"/>
              <w:rPr>
                <w:rFonts w:ascii="Angsana New" w:hAnsi="Angsana New"/>
              </w:rPr>
            </w:pPr>
          </w:p>
        </w:tc>
        <w:tc>
          <w:tcPr>
            <w:tcW w:w="856" w:type="dxa"/>
            <w:tcBorders>
              <w:top w:val="nil"/>
              <w:left w:val="nil"/>
              <w:bottom w:val="nil"/>
              <w:right w:val="nil"/>
            </w:tcBorders>
            <w:vAlign w:val="bottom"/>
          </w:tcPr>
          <w:p w14:paraId="35553387" w14:textId="77777777" w:rsidR="007E5755" w:rsidRDefault="007E5755">
            <w:pPr>
              <w:tabs>
                <w:tab w:val="left" w:pos="692"/>
              </w:tabs>
              <w:ind w:left="720" w:right="109" w:hanging="720"/>
              <w:jc w:val="right"/>
              <w:rPr>
                <w:rFonts w:ascii="Angsana New" w:hAnsi="Angsana New"/>
              </w:rPr>
            </w:pPr>
            <w:r>
              <w:rPr>
                <w:rFonts w:ascii="Angsana New" w:hAnsi="Angsana New"/>
              </w:rPr>
              <w:t>17</w:t>
            </w:r>
          </w:p>
        </w:tc>
        <w:tc>
          <w:tcPr>
            <w:tcW w:w="87" w:type="dxa"/>
            <w:tcBorders>
              <w:top w:val="nil"/>
              <w:left w:val="nil"/>
              <w:bottom w:val="nil"/>
              <w:right w:val="nil"/>
            </w:tcBorders>
            <w:vAlign w:val="bottom"/>
          </w:tcPr>
          <w:p w14:paraId="20A69D4F" w14:textId="77777777" w:rsidR="007E5755" w:rsidRPr="00072396" w:rsidRDefault="007E5755">
            <w:pPr>
              <w:ind w:right="53"/>
              <w:jc w:val="right"/>
              <w:rPr>
                <w:rFonts w:ascii="Angsana New" w:hAnsi="Angsana New"/>
              </w:rPr>
            </w:pPr>
          </w:p>
        </w:tc>
        <w:tc>
          <w:tcPr>
            <w:tcW w:w="785" w:type="dxa"/>
            <w:tcBorders>
              <w:top w:val="nil"/>
              <w:left w:val="nil"/>
              <w:bottom w:val="nil"/>
              <w:right w:val="nil"/>
            </w:tcBorders>
            <w:vAlign w:val="bottom"/>
          </w:tcPr>
          <w:p w14:paraId="32ED9C51" w14:textId="77777777" w:rsidR="007E5755" w:rsidRDefault="007E5755">
            <w:pPr>
              <w:tabs>
                <w:tab w:val="left" w:pos="692"/>
              </w:tabs>
              <w:ind w:right="109"/>
              <w:jc w:val="right"/>
              <w:rPr>
                <w:rFonts w:ascii="Angsana New" w:hAnsi="Angsana New"/>
              </w:rPr>
            </w:pPr>
            <w:r>
              <w:rPr>
                <w:rFonts w:ascii="Angsana New" w:hAnsi="Angsana New"/>
              </w:rPr>
              <w:t>12</w:t>
            </w:r>
          </w:p>
        </w:tc>
      </w:tr>
      <w:tr w:rsidR="007E5755" w:rsidRPr="00072396" w14:paraId="227BDB08" w14:textId="77777777">
        <w:trPr>
          <w:trHeight w:val="299"/>
        </w:trPr>
        <w:tc>
          <w:tcPr>
            <w:tcW w:w="2829" w:type="dxa"/>
            <w:tcBorders>
              <w:top w:val="nil"/>
              <w:left w:val="nil"/>
              <w:bottom w:val="nil"/>
              <w:right w:val="nil"/>
            </w:tcBorders>
            <w:vAlign w:val="center"/>
            <w:hideMark/>
          </w:tcPr>
          <w:p w14:paraId="7526CADD" w14:textId="7276242F" w:rsidR="007E5755" w:rsidRPr="00B41642" w:rsidRDefault="00650712">
            <w:pPr>
              <w:ind w:left="151" w:right="-72" w:hanging="151"/>
              <w:rPr>
                <w:rFonts w:asciiTheme="majorBidi" w:hAnsiTheme="majorBidi" w:cstheme="majorBidi"/>
                <w:sz w:val="28"/>
                <w:szCs w:val="28"/>
              </w:rPr>
            </w:pPr>
            <w:r>
              <w:rPr>
                <w:rFonts w:asciiTheme="majorBidi" w:hAnsiTheme="majorBidi" w:cstheme="majorBidi"/>
                <w:sz w:val="28"/>
                <w:szCs w:val="28"/>
              </w:rPr>
              <w:t>Dis</w:t>
            </w:r>
            <w:r w:rsidR="00564B18">
              <w:rPr>
                <w:rFonts w:asciiTheme="majorBidi" w:hAnsiTheme="majorBidi" w:cstheme="majorBidi"/>
                <w:sz w:val="28"/>
                <w:szCs w:val="28"/>
              </w:rPr>
              <w:t>tribution costs</w:t>
            </w:r>
          </w:p>
        </w:tc>
        <w:tc>
          <w:tcPr>
            <w:tcW w:w="49" w:type="dxa"/>
            <w:tcBorders>
              <w:top w:val="nil"/>
              <w:left w:val="nil"/>
              <w:bottom w:val="nil"/>
              <w:right w:val="nil"/>
            </w:tcBorders>
          </w:tcPr>
          <w:p w14:paraId="6C417C37" w14:textId="77777777" w:rsidR="007E5755" w:rsidRPr="00072396" w:rsidRDefault="007E5755">
            <w:pPr>
              <w:rPr>
                <w:rFonts w:ascii="Angsana New" w:hAnsi="Angsana New"/>
                <w:b/>
                <w:bCs/>
              </w:rPr>
            </w:pPr>
          </w:p>
        </w:tc>
        <w:tc>
          <w:tcPr>
            <w:tcW w:w="870" w:type="dxa"/>
            <w:tcBorders>
              <w:top w:val="nil"/>
              <w:left w:val="nil"/>
              <w:bottom w:val="nil"/>
              <w:right w:val="nil"/>
            </w:tcBorders>
            <w:vAlign w:val="bottom"/>
          </w:tcPr>
          <w:p w14:paraId="2747349B" w14:textId="77777777" w:rsidR="007E5755" w:rsidRPr="00072396" w:rsidRDefault="007E5755">
            <w:pPr>
              <w:ind w:right="53"/>
              <w:jc w:val="right"/>
              <w:rPr>
                <w:rFonts w:ascii="Angsana New" w:hAnsi="Angsana New"/>
              </w:rPr>
            </w:pPr>
          </w:p>
        </w:tc>
        <w:tc>
          <w:tcPr>
            <w:tcW w:w="49" w:type="dxa"/>
            <w:tcBorders>
              <w:top w:val="nil"/>
              <w:left w:val="nil"/>
              <w:bottom w:val="nil"/>
              <w:right w:val="nil"/>
            </w:tcBorders>
            <w:vAlign w:val="bottom"/>
          </w:tcPr>
          <w:p w14:paraId="71B9E410"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036F3E24" w14:textId="77777777" w:rsidR="007E5755" w:rsidRPr="00072396" w:rsidRDefault="007E5755">
            <w:pPr>
              <w:ind w:right="53"/>
              <w:jc w:val="right"/>
              <w:rPr>
                <w:rFonts w:ascii="Angsana New" w:hAnsi="Angsana New"/>
              </w:rPr>
            </w:pPr>
          </w:p>
        </w:tc>
        <w:tc>
          <w:tcPr>
            <w:tcW w:w="49" w:type="dxa"/>
            <w:tcBorders>
              <w:top w:val="nil"/>
              <w:left w:val="nil"/>
              <w:bottom w:val="nil"/>
              <w:right w:val="nil"/>
            </w:tcBorders>
            <w:vAlign w:val="bottom"/>
          </w:tcPr>
          <w:p w14:paraId="5DAF9629" w14:textId="77777777" w:rsidR="007E5755" w:rsidRPr="00072396" w:rsidRDefault="007E5755">
            <w:pPr>
              <w:ind w:right="53"/>
              <w:jc w:val="right"/>
              <w:rPr>
                <w:rFonts w:ascii="Angsana New" w:hAnsi="Angsana New"/>
              </w:rPr>
            </w:pPr>
          </w:p>
        </w:tc>
        <w:tc>
          <w:tcPr>
            <w:tcW w:w="870" w:type="dxa"/>
            <w:tcBorders>
              <w:top w:val="nil"/>
              <w:left w:val="nil"/>
              <w:bottom w:val="nil"/>
              <w:right w:val="nil"/>
            </w:tcBorders>
            <w:vAlign w:val="bottom"/>
          </w:tcPr>
          <w:p w14:paraId="34208DBE"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5FEA8C9C"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44212DAA"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47E1A94D"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3728C0F2"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317ED2D1"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696A59AA" w14:textId="77777777" w:rsidR="007E5755" w:rsidRPr="00072396" w:rsidRDefault="007E5755">
            <w:pPr>
              <w:ind w:right="53"/>
              <w:jc w:val="right"/>
              <w:rPr>
                <w:rFonts w:ascii="Angsana New" w:hAnsi="Angsana New"/>
              </w:rPr>
            </w:pPr>
          </w:p>
        </w:tc>
        <w:tc>
          <w:tcPr>
            <w:tcW w:w="53" w:type="dxa"/>
            <w:tcBorders>
              <w:top w:val="nil"/>
              <w:left w:val="nil"/>
              <w:bottom w:val="nil"/>
              <w:right w:val="nil"/>
            </w:tcBorders>
            <w:vAlign w:val="bottom"/>
          </w:tcPr>
          <w:p w14:paraId="2FFEC260"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5B739AC4"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7D052C63"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4A84D457"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tcPr>
          <w:p w14:paraId="64D2E98A"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tcPr>
          <w:p w14:paraId="0A564E78"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vAlign w:val="bottom"/>
          </w:tcPr>
          <w:p w14:paraId="2C0D0452" w14:textId="77777777" w:rsidR="007E5755" w:rsidRPr="00072396" w:rsidRDefault="007E5755">
            <w:pPr>
              <w:ind w:right="53"/>
              <w:jc w:val="right"/>
              <w:rPr>
                <w:rFonts w:ascii="Angsana New" w:hAnsi="Angsana New"/>
              </w:rPr>
            </w:pPr>
          </w:p>
        </w:tc>
        <w:tc>
          <w:tcPr>
            <w:tcW w:w="873" w:type="dxa"/>
            <w:tcBorders>
              <w:top w:val="nil"/>
              <w:left w:val="nil"/>
              <w:bottom w:val="nil"/>
              <w:right w:val="nil"/>
            </w:tcBorders>
          </w:tcPr>
          <w:p w14:paraId="0A6B9682"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tcPr>
          <w:p w14:paraId="5C79AF19"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tcPr>
          <w:p w14:paraId="433F42ED" w14:textId="77777777" w:rsidR="007E5755" w:rsidRPr="00072396" w:rsidRDefault="007E5755">
            <w:pPr>
              <w:ind w:right="53"/>
              <w:jc w:val="right"/>
              <w:rPr>
                <w:rFonts w:ascii="Angsana New" w:hAnsi="Angsana New"/>
              </w:rPr>
            </w:pPr>
          </w:p>
        </w:tc>
        <w:tc>
          <w:tcPr>
            <w:tcW w:w="83" w:type="dxa"/>
            <w:tcBorders>
              <w:top w:val="nil"/>
              <w:left w:val="nil"/>
              <w:bottom w:val="nil"/>
              <w:right w:val="nil"/>
            </w:tcBorders>
          </w:tcPr>
          <w:p w14:paraId="6CF746B3"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6560419A"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38C1A576" w14:textId="77777777" w:rsidR="007E5755" w:rsidRPr="00072396" w:rsidRDefault="007E5755">
            <w:pPr>
              <w:jc w:val="right"/>
              <w:rPr>
                <w:rFonts w:ascii="Angsana New" w:hAnsi="Angsana New"/>
              </w:rPr>
            </w:pPr>
          </w:p>
        </w:tc>
        <w:tc>
          <w:tcPr>
            <w:tcW w:w="856" w:type="dxa"/>
            <w:tcBorders>
              <w:top w:val="nil"/>
              <w:left w:val="nil"/>
              <w:bottom w:val="nil"/>
              <w:right w:val="nil"/>
            </w:tcBorders>
            <w:vAlign w:val="bottom"/>
          </w:tcPr>
          <w:p w14:paraId="77F564A6" w14:textId="1A04B037" w:rsidR="007E5755" w:rsidRPr="00072396" w:rsidRDefault="007E5755">
            <w:pPr>
              <w:ind w:right="53"/>
              <w:jc w:val="right"/>
              <w:rPr>
                <w:rFonts w:ascii="Angsana New" w:hAnsi="Angsana New"/>
              </w:rPr>
            </w:pPr>
            <w:r w:rsidRPr="002A6052">
              <w:rPr>
                <w:rFonts w:ascii="Angsana New" w:hAnsi="Angsana New"/>
              </w:rPr>
              <w:t>(</w:t>
            </w:r>
            <w:r>
              <w:rPr>
                <w:rFonts w:ascii="Angsana New" w:hAnsi="Angsana New"/>
              </w:rPr>
              <w:t>4</w:t>
            </w:r>
            <w:r w:rsidR="006036A9">
              <w:rPr>
                <w:rFonts w:ascii="Angsana New" w:hAnsi="Angsana New"/>
              </w:rPr>
              <w:t>4</w:t>
            </w:r>
            <w:r w:rsidRPr="002A6052">
              <w:rPr>
                <w:rFonts w:ascii="Angsana New" w:hAnsi="Angsana New"/>
              </w:rPr>
              <w:t>)</w:t>
            </w:r>
          </w:p>
        </w:tc>
        <w:tc>
          <w:tcPr>
            <w:tcW w:w="87" w:type="dxa"/>
            <w:tcBorders>
              <w:top w:val="nil"/>
              <w:left w:val="nil"/>
              <w:bottom w:val="nil"/>
              <w:right w:val="nil"/>
            </w:tcBorders>
            <w:vAlign w:val="bottom"/>
          </w:tcPr>
          <w:p w14:paraId="1C232AC5" w14:textId="77777777" w:rsidR="007E5755" w:rsidRPr="00072396" w:rsidRDefault="007E5755">
            <w:pPr>
              <w:ind w:right="53"/>
              <w:jc w:val="right"/>
              <w:rPr>
                <w:rFonts w:ascii="Angsana New" w:hAnsi="Angsana New"/>
              </w:rPr>
            </w:pPr>
          </w:p>
        </w:tc>
        <w:tc>
          <w:tcPr>
            <w:tcW w:w="785" w:type="dxa"/>
            <w:tcBorders>
              <w:top w:val="nil"/>
              <w:left w:val="nil"/>
              <w:bottom w:val="nil"/>
              <w:right w:val="nil"/>
            </w:tcBorders>
            <w:vAlign w:val="bottom"/>
          </w:tcPr>
          <w:p w14:paraId="0C2C81CA" w14:textId="77777777" w:rsidR="007E5755" w:rsidRPr="00072396" w:rsidRDefault="007E5755">
            <w:pPr>
              <w:ind w:right="53"/>
              <w:jc w:val="right"/>
              <w:rPr>
                <w:rFonts w:ascii="Angsana New" w:hAnsi="Angsana New"/>
              </w:rPr>
            </w:pPr>
            <w:r w:rsidRPr="00C11AAB">
              <w:rPr>
                <w:rFonts w:ascii="Angsana New" w:hAnsi="Angsana New"/>
              </w:rPr>
              <w:t>(1</w:t>
            </w:r>
            <w:r>
              <w:rPr>
                <w:rFonts w:ascii="Angsana New" w:hAnsi="Angsana New"/>
              </w:rPr>
              <w:t>36</w:t>
            </w:r>
            <w:r w:rsidRPr="00C11AAB">
              <w:rPr>
                <w:rFonts w:ascii="Angsana New" w:hAnsi="Angsana New"/>
              </w:rPr>
              <w:t>)</w:t>
            </w:r>
          </w:p>
        </w:tc>
      </w:tr>
      <w:tr w:rsidR="007E5755" w:rsidRPr="00072396" w14:paraId="1E6BF504" w14:textId="77777777">
        <w:trPr>
          <w:trHeight w:val="299"/>
        </w:trPr>
        <w:tc>
          <w:tcPr>
            <w:tcW w:w="2829" w:type="dxa"/>
            <w:tcBorders>
              <w:top w:val="nil"/>
              <w:left w:val="nil"/>
              <w:bottom w:val="nil"/>
              <w:right w:val="nil"/>
            </w:tcBorders>
            <w:vAlign w:val="center"/>
            <w:hideMark/>
          </w:tcPr>
          <w:p w14:paraId="048E81AD" w14:textId="77777777" w:rsidR="007E5755" w:rsidRPr="00B41642" w:rsidRDefault="007E5755">
            <w:pPr>
              <w:ind w:left="151" w:right="-72" w:hanging="151"/>
              <w:rPr>
                <w:rFonts w:asciiTheme="majorBidi" w:hAnsiTheme="majorBidi" w:cstheme="majorBidi"/>
                <w:sz w:val="28"/>
                <w:szCs w:val="28"/>
              </w:rPr>
            </w:pPr>
            <w:r w:rsidRPr="00B41642">
              <w:rPr>
                <w:rFonts w:asciiTheme="majorBidi" w:hAnsiTheme="majorBidi" w:cstheme="majorBidi"/>
                <w:sz w:val="28"/>
                <w:szCs w:val="28"/>
              </w:rPr>
              <w:t>Administrative expenses</w:t>
            </w:r>
          </w:p>
        </w:tc>
        <w:tc>
          <w:tcPr>
            <w:tcW w:w="49" w:type="dxa"/>
            <w:tcBorders>
              <w:top w:val="nil"/>
              <w:left w:val="nil"/>
              <w:bottom w:val="nil"/>
              <w:right w:val="nil"/>
            </w:tcBorders>
          </w:tcPr>
          <w:p w14:paraId="6A116D10" w14:textId="77777777" w:rsidR="007E5755" w:rsidRPr="00072396" w:rsidRDefault="007E5755">
            <w:pPr>
              <w:rPr>
                <w:rFonts w:ascii="Angsana New" w:hAnsi="Angsana New"/>
                <w:b/>
                <w:bCs/>
              </w:rPr>
            </w:pPr>
          </w:p>
        </w:tc>
        <w:tc>
          <w:tcPr>
            <w:tcW w:w="870" w:type="dxa"/>
            <w:tcBorders>
              <w:top w:val="nil"/>
              <w:left w:val="nil"/>
              <w:bottom w:val="nil"/>
              <w:right w:val="nil"/>
            </w:tcBorders>
            <w:vAlign w:val="bottom"/>
          </w:tcPr>
          <w:p w14:paraId="3991E6E3" w14:textId="77777777" w:rsidR="007E5755" w:rsidRPr="00072396" w:rsidRDefault="007E5755">
            <w:pPr>
              <w:ind w:right="53"/>
              <w:jc w:val="right"/>
              <w:rPr>
                <w:rFonts w:ascii="Angsana New" w:hAnsi="Angsana New"/>
              </w:rPr>
            </w:pPr>
          </w:p>
        </w:tc>
        <w:tc>
          <w:tcPr>
            <w:tcW w:w="49" w:type="dxa"/>
            <w:tcBorders>
              <w:top w:val="nil"/>
              <w:left w:val="nil"/>
              <w:bottom w:val="nil"/>
              <w:right w:val="nil"/>
            </w:tcBorders>
            <w:vAlign w:val="bottom"/>
          </w:tcPr>
          <w:p w14:paraId="2D5377C5"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76268A38" w14:textId="77777777" w:rsidR="007E5755" w:rsidRPr="00072396" w:rsidRDefault="007E5755">
            <w:pPr>
              <w:ind w:right="53"/>
              <w:jc w:val="right"/>
              <w:rPr>
                <w:rFonts w:ascii="Angsana New" w:hAnsi="Angsana New"/>
              </w:rPr>
            </w:pPr>
          </w:p>
        </w:tc>
        <w:tc>
          <w:tcPr>
            <w:tcW w:w="49" w:type="dxa"/>
            <w:tcBorders>
              <w:top w:val="nil"/>
              <w:left w:val="nil"/>
              <w:bottom w:val="nil"/>
              <w:right w:val="nil"/>
            </w:tcBorders>
            <w:vAlign w:val="bottom"/>
          </w:tcPr>
          <w:p w14:paraId="3F917563" w14:textId="77777777" w:rsidR="007E5755" w:rsidRPr="00072396" w:rsidRDefault="007E5755">
            <w:pPr>
              <w:ind w:right="53"/>
              <w:jc w:val="right"/>
              <w:rPr>
                <w:rFonts w:ascii="Angsana New" w:hAnsi="Angsana New"/>
              </w:rPr>
            </w:pPr>
          </w:p>
        </w:tc>
        <w:tc>
          <w:tcPr>
            <w:tcW w:w="870" w:type="dxa"/>
            <w:tcBorders>
              <w:top w:val="nil"/>
              <w:left w:val="nil"/>
              <w:bottom w:val="nil"/>
              <w:right w:val="nil"/>
            </w:tcBorders>
            <w:vAlign w:val="bottom"/>
          </w:tcPr>
          <w:p w14:paraId="4A51384C"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28E99394"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23CF51AF"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637D73E6"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5ED429C7"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0C538E5D"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7C893BCE" w14:textId="77777777" w:rsidR="007E5755" w:rsidRPr="00072396" w:rsidRDefault="007E5755">
            <w:pPr>
              <w:ind w:right="53"/>
              <w:jc w:val="right"/>
              <w:rPr>
                <w:rFonts w:ascii="Angsana New" w:hAnsi="Angsana New"/>
              </w:rPr>
            </w:pPr>
          </w:p>
        </w:tc>
        <w:tc>
          <w:tcPr>
            <w:tcW w:w="53" w:type="dxa"/>
            <w:tcBorders>
              <w:top w:val="nil"/>
              <w:left w:val="nil"/>
              <w:bottom w:val="nil"/>
              <w:right w:val="nil"/>
            </w:tcBorders>
            <w:vAlign w:val="bottom"/>
          </w:tcPr>
          <w:p w14:paraId="37C84C9E"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1A3009C4"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3FF358CE"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75A29DF1"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tcPr>
          <w:p w14:paraId="7A920ED9"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tcPr>
          <w:p w14:paraId="5050950A"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vAlign w:val="bottom"/>
          </w:tcPr>
          <w:p w14:paraId="3E72845D" w14:textId="77777777" w:rsidR="007E5755" w:rsidRPr="00072396" w:rsidRDefault="007E5755">
            <w:pPr>
              <w:ind w:right="53"/>
              <w:jc w:val="right"/>
              <w:rPr>
                <w:rFonts w:ascii="Angsana New" w:hAnsi="Angsana New"/>
              </w:rPr>
            </w:pPr>
          </w:p>
        </w:tc>
        <w:tc>
          <w:tcPr>
            <w:tcW w:w="873" w:type="dxa"/>
            <w:tcBorders>
              <w:top w:val="nil"/>
              <w:left w:val="nil"/>
              <w:bottom w:val="nil"/>
              <w:right w:val="nil"/>
            </w:tcBorders>
          </w:tcPr>
          <w:p w14:paraId="4A4CB48F"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tcPr>
          <w:p w14:paraId="7BB7A471"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tcPr>
          <w:p w14:paraId="4F2C82BA" w14:textId="77777777" w:rsidR="007E5755" w:rsidRPr="00072396" w:rsidRDefault="007E5755">
            <w:pPr>
              <w:ind w:right="53"/>
              <w:jc w:val="right"/>
              <w:rPr>
                <w:rFonts w:ascii="Angsana New" w:hAnsi="Angsana New"/>
              </w:rPr>
            </w:pPr>
          </w:p>
        </w:tc>
        <w:tc>
          <w:tcPr>
            <w:tcW w:w="83" w:type="dxa"/>
            <w:tcBorders>
              <w:top w:val="nil"/>
              <w:left w:val="nil"/>
              <w:bottom w:val="nil"/>
              <w:right w:val="nil"/>
            </w:tcBorders>
          </w:tcPr>
          <w:p w14:paraId="79A00730"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0B40B2AE"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4C13629A" w14:textId="77777777" w:rsidR="007E5755" w:rsidRPr="00072396" w:rsidRDefault="007E5755">
            <w:pPr>
              <w:jc w:val="right"/>
              <w:rPr>
                <w:rFonts w:ascii="Angsana New" w:hAnsi="Angsana New"/>
              </w:rPr>
            </w:pPr>
          </w:p>
        </w:tc>
        <w:tc>
          <w:tcPr>
            <w:tcW w:w="856" w:type="dxa"/>
            <w:tcBorders>
              <w:top w:val="nil"/>
              <w:left w:val="nil"/>
              <w:bottom w:val="nil"/>
              <w:right w:val="nil"/>
            </w:tcBorders>
            <w:vAlign w:val="bottom"/>
          </w:tcPr>
          <w:p w14:paraId="1EBA79ED" w14:textId="5EA623CB" w:rsidR="007E5755" w:rsidRPr="00072396" w:rsidRDefault="007E5755">
            <w:pPr>
              <w:ind w:right="53"/>
              <w:jc w:val="right"/>
              <w:rPr>
                <w:rFonts w:ascii="Angsana New" w:hAnsi="Angsana New"/>
              </w:rPr>
            </w:pPr>
            <w:r w:rsidRPr="00A77D93">
              <w:rPr>
                <w:rFonts w:ascii="Angsana New" w:hAnsi="Angsana New"/>
              </w:rPr>
              <w:t>(</w:t>
            </w:r>
            <w:r>
              <w:rPr>
                <w:rFonts w:ascii="Angsana New" w:hAnsi="Angsana New"/>
              </w:rPr>
              <w:t>2</w:t>
            </w:r>
            <w:r w:rsidR="000641A8">
              <w:rPr>
                <w:rFonts w:ascii="Angsana New" w:hAnsi="Angsana New"/>
              </w:rPr>
              <w:t>7</w:t>
            </w:r>
            <w:r w:rsidR="006C4C7F">
              <w:rPr>
                <w:rFonts w:ascii="Angsana New" w:hAnsi="Angsana New"/>
              </w:rPr>
              <w:t>7</w:t>
            </w:r>
            <w:r w:rsidRPr="00A77D93">
              <w:rPr>
                <w:rFonts w:ascii="Angsana New" w:hAnsi="Angsana New"/>
              </w:rPr>
              <w:t>)</w:t>
            </w:r>
          </w:p>
        </w:tc>
        <w:tc>
          <w:tcPr>
            <w:tcW w:w="87" w:type="dxa"/>
            <w:tcBorders>
              <w:top w:val="nil"/>
              <w:left w:val="nil"/>
              <w:bottom w:val="nil"/>
              <w:right w:val="nil"/>
            </w:tcBorders>
            <w:vAlign w:val="bottom"/>
          </w:tcPr>
          <w:p w14:paraId="72E4339D" w14:textId="77777777" w:rsidR="007E5755" w:rsidRPr="00072396" w:rsidRDefault="007E5755">
            <w:pPr>
              <w:ind w:right="53"/>
              <w:jc w:val="right"/>
              <w:rPr>
                <w:rFonts w:ascii="Angsana New" w:hAnsi="Angsana New"/>
              </w:rPr>
            </w:pPr>
          </w:p>
        </w:tc>
        <w:tc>
          <w:tcPr>
            <w:tcW w:w="785" w:type="dxa"/>
            <w:tcBorders>
              <w:top w:val="nil"/>
              <w:left w:val="nil"/>
              <w:bottom w:val="nil"/>
              <w:right w:val="nil"/>
            </w:tcBorders>
            <w:vAlign w:val="bottom"/>
          </w:tcPr>
          <w:p w14:paraId="379D08EB" w14:textId="77777777" w:rsidR="007E5755" w:rsidRPr="00072396" w:rsidRDefault="007E5755">
            <w:pPr>
              <w:ind w:right="53"/>
              <w:jc w:val="right"/>
              <w:rPr>
                <w:rFonts w:ascii="Angsana New" w:hAnsi="Angsana New"/>
              </w:rPr>
            </w:pPr>
            <w:r w:rsidRPr="009704CE">
              <w:rPr>
                <w:rFonts w:ascii="Angsana New" w:hAnsi="Angsana New"/>
              </w:rPr>
              <w:t>(</w:t>
            </w:r>
            <w:r>
              <w:rPr>
                <w:rFonts w:ascii="Angsana New" w:hAnsi="Angsana New"/>
              </w:rPr>
              <w:t>317</w:t>
            </w:r>
            <w:r w:rsidRPr="009704CE">
              <w:rPr>
                <w:rFonts w:ascii="Angsana New" w:hAnsi="Angsana New"/>
              </w:rPr>
              <w:t>)</w:t>
            </w:r>
          </w:p>
        </w:tc>
      </w:tr>
      <w:tr w:rsidR="007E5755" w:rsidRPr="00072396" w14:paraId="34D1B686" w14:textId="77777777">
        <w:trPr>
          <w:trHeight w:val="299"/>
        </w:trPr>
        <w:tc>
          <w:tcPr>
            <w:tcW w:w="2829" w:type="dxa"/>
            <w:tcBorders>
              <w:top w:val="nil"/>
              <w:left w:val="nil"/>
              <w:bottom w:val="nil"/>
              <w:right w:val="nil"/>
            </w:tcBorders>
            <w:vAlign w:val="center"/>
            <w:hideMark/>
          </w:tcPr>
          <w:p w14:paraId="2EA36588" w14:textId="30F0B42E" w:rsidR="007E5755" w:rsidRPr="00B41642" w:rsidRDefault="007E5755">
            <w:pPr>
              <w:ind w:left="151" w:right="-72" w:hanging="151"/>
              <w:rPr>
                <w:rFonts w:asciiTheme="majorBidi" w:hAnsiTheme="majorBidi" w:cstheme="majorBidi"/>
                <w:sz w:val="28"/>
                <w:szCs w:val="28"/>
              </w:rPr>
            </w:pPr>
            <w:r w:rsidRPr="00B41642">
              <w:rPr>
                <w:rFonts w:asciiTheme="majorBidi" w:hAnsiTheme="majorBidi" w:cstheme="majorBidi"/>
                <w:sz w:val="28"/>
                <w:szCs w:val="28"/>
              </w:rPr>
              <w:t xml:space="preserve">Share of profit from investment </w:t>
            </w:r>
            <w:r w:rsidR="00655BA0">
              <w:rPr>
                <w:rFonts w:asciiTheme="majorBidi" w:hAnsiTheme="majorBidi" w:cstheme="majorBidi"/>
                <w:sz w:val="28"/>
                <w:szCs w:val="28"/>
              </w:rPr>
              <w:br/>
              <w:t xml:space="preserve"> </w:t>
            </w:r>
            <w:r w:rsidRPr="00B41642">
              <w:rPr>
                <w:rFonts w:asciiTheme="majorBidi" w:hAnsiTheme="majorBidi" w:cstheme="majorBidi"/>
                <w:sz w:val="28"/>
                <w:szCs w:val="28"/>
              </w:rPr>
              <w:t>in joint venture</w:t>
            </w:r>
          </w:p>
        </w:tc>
        <w:tc>
          <w:tcPr>
            <w:tcW w:w="49" w:type="dxa"/>
            <w:tcBorders>
              <w:top w:val="nil"/>
              <w:left w:val="nil"/>
              <w:bottom w:val="nil"/>
              <w:right w:val="nil"/>
            </w:tcBorders>
          </w:tcPr>
          <w:p w14:paraId="4D7AEC65" w14:textId="77777777" w:rsidR="007E5755" w:rsidRPr="00072396" w:rsidRDefault="007E5755">
            <w:pPr>
              <w:rPr>
                <w:rFonts w:ascii="Angsana New" w:hAnsi="Angsana New"/>
                <w:b/>
                <w:bCs/>
              </w:rPr>
            </w:pPr>
          </w:p>
        </w:tc>
        <w:tc>
          <w:tcPr>
            <w:tcW w:w="870" w:type="dxa"/>
            <w:tcBorders>
              <w:top w:val="nil"/>
              <w:left w:val="nil"/>
              <w:bottom w:val="nil"/>
              <w:right w:val="nil"/>
            </w:tcBorders>
            <w:vAlign w:val="bottom"/>
          </w:tcPr>
          <w:p w14:paraId="7FCBBE4C" w14:textId="77777777" w:rsidR="007E5755" w:rsidRPr="00072396" w:rsidRDefault="007E5755">
            <w:pPr>
              <w:ind w:right="53"/>
              <w:jc w:val="right"/>
              <w:rPr>
                <w:rFonts w:ascii="Angsana New" w:hAnsi="Angsana New"/>
              </w:rPr>
            </w:pPr>
          </w:p>
        </w:tc>
        <w:tc>
          <w:tcPr>
            <w:tcW w:w="49" w:type="dxa"/>
            <w:tcBorders>
              <w:top w:val="nil"/>
              <w:left w:val="nil"/>
              <w:bottom w:val="nil"/>
              <w:right w:val="nil"/>
            </w:tcBorders>
            <w:vAlign w:val="bottom"/>
          </w:tcPr>
          <w:p w14:paraId="4650611F"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14AAB150" w14:textId="77777777" w:rsidR="007E5755" w:rsidRPr="00072396" w:rsidRDefault="007E5755">
            <w:pPr>
              <w:ind w:right="53"/>
              <w:jc w:val="right"/>
              <w:rPr>
                <w:rFonts w:ascii="Angsana New" w:hAnsi="Angsana New"/>
              </w:rPr>
            </w:pPr>
          </w:p>
        </w:tc>
        <w:tc>
          <w:tcPr>
            <w:tcW w:w="49" w:type="dxa"/>
            <w:tcBorders>
              <w:top w:val="nil"/>
              <w:left w:val="nil"/>
              <w:bottom w:val="nil"/>
              <w:right w:val="nil"/>
            </w:tcBorders>
            <w:vAlign w:val="bottom"/>
          </w:tcPr>
          <w:p w14:paraId="736115BD" w14:textId="77777777" w:rsidR="007E5755" w:rsidRPr="00072396" w:rsidRDefault="007E5755">
            <w:pPr>
              <w:ind w:right="53"/>
              <w:jc w:val="right"/>
              <w:rPr>
                <w:rFonts w:ascii="Angsana New" w:hAnsi="Angsana New"/>
              </w:rPr>
            </w:pPr>
          </w:p>
        </w:tc>
        <w:tc>
          <w:tcPr>
            <w:tcW w:w="870" w:type="dxa"/>
            <w:tcBorders>
              <w:top w:val="nil"/>
              <w:left w:val="nil"/>
              <w:bottom w:val="nil"/>
              <w:right w:val="nil"/>
            </w:tcBorders>
            <w:vAlign w:val="bottom"/>
          </w:tcPr>
          <w:p w14:paraId="6E8BDF08"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06F81AFD"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773010BB"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09FED850"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10BD2AA4"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4419842F"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21F0D82B" w14:textId="77777777" w:rsidR="007E5755" w:rsidRPr="00072396" w:rsidRDefault="007E5755">
            <w:pPr>
              <w:ind w:right="53"/>
              <w:jc w:val="right"/>
              <w:rPr>
                <w:rFonts w:ascii="Angsana New" w:hAnsi="Angsana New"/>
              </w:rPr>
            </w:pPr>
          </w:p>
        </w:tc>
        <w:tc>
          <w:tcPr>
            <w:tcW w:w="53" w:type="dxa"/>
            <w:tcBorders>
              <w:top w:val="nil"/>
              <w:left w:val="nil"/>
              <w:bottom w:val="nil"/>
              <w:right w:val="nil"/>
            </w:tcBorders>
            <w:vAlign w:val="bottom"/>
          </w:tcPr>
          <w:p w14:paraId="2FA19BF9"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65E97BB1"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493B2624"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7D33220B"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vAlign w:val="bottom"/>
          </w:tcPr>
          <w:p w14:paraId="2DAE0093"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0758D58E"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vAlign w:val="bottom"/>
          </w:tcPr>
          <w:p w14:paraId="76056D5E" w14:textId="77777777" w:rsidR="007E5755" w:rsidRPr="00072396" w:rsidRDefault="007E5755">
            <w:pPr>
              <w:ind w:right="53"/>
              <w:jc w:val="right"/>
              <w:rPr>
                <w:rFonts w:ascii="Angsana New" w:hAnsi="Angsana New"/>
              </w:rPr>
            </w:pPr>
          </w:p>
        </w:tc>
        <w:tc>
          <w:tcPr>
            <w:tcW w:w="873" w:type="dxa"/>
            <w:tcBorders>
              <w:top w:val="nil"/>
              <w:left w:val="nil"/>
              <w:bottom w:val="nil"/>
              <w:right w:val="nil"/>
            </w:tcBorders>
            <w:vAlign w:val="bottom"/>
          </w:tcPr>
          <w:p w14:paraId="4941A59C"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vAlign w:val="bottom"/>
          </w:tcPr>
          <w:p w14:paraId="767B3240"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6F43C69F" w14:textId="77777777" w:rsidR="007E5755" w:rsidRPr="00072396" w:rsidRDefault="007E5755">
            <w:pPr>
              <w:ind w:right="53"/>
              <w:jc w:val="right"/>
              <w:rPr>
                <w:rFonts w:ascii="Angsana New" w:hAnsi="Angsana New"/>
              </w:rPr>
            </w:pPr>
          </w:p>
        </w:tc>
        <w:tc>
          <w:tcPr>
            <w:tcW w:w="83" w:type="dxa"/>
            <w:tcBorders>
              <w:top w:val="nil"/>
              <w:left w:val="nil"/>
              <w:bottom w:val="nil"/>
              <w:right w:val="nil"/>
            </w:tcBorders>
            <w:vAlign w:val="bottom"/>
          </w:tcPr>
          <w:p w14:paraId="1627A7E4"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0A609F7C"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37D320BA" w14:textId="77777777" w:rsidR="007E5755" w:rsidRPr="00072396" w:rsidRDefault="007E5755">
            <w:pPr>
              <w:jc w:val="right"/>
              <w:rPr>
                <w:rFonts w:ascii="Angsana New" w:hAnsi="Angsana New"/>
              </w:rPr>
            </w:pPr>
          </w:p>
        </w:tc>
        <w:tc>
          <w:tcPr>
            <w:tcW w:w="856" w:type="dxa"/>
            <w:tcBorders>
              <w:top w:val="nil"/>
              <w:left w:val="nil"/>
              <w:bottom w:val="nil"/>
              <w:right w:val="nil"/>
            </w:tcBorders>
            <w:vAlign w:val="bottom"/>
          </w:tcPr>
          <w:p w14:paraId="399B60C1" w14:textId="40FD4616" w:rsidR="007E5755" w:rsidRPr="00FC60DF" w:rsidRDefault="008D600D">
            <w:pPr>
              <w:tabs>
                <w:tab w:val="left" w:pos="692"/>
              </w:tabs>
              <w:ind w:right="109"/>
              <w:jc w:val="right"/>
              <w:rPr>
                <w:rFonts w:ascii="Angsana New" w:hAnsi="Angsana New"/>
                <w:cs/>
              </w:rPr>
            </w:pPr>
            <w:r>
              <w:rPr>
                <w:rFonts w:ascii="Angsana New" w:hAnsi="Angsana New"/>
              </w:rPr>
              <w:t>9</w:t>
            </w:r>
          </w:p>
        </w:tc>
        <w:tc>
          <w:tcPr>
            <w:tcW w:w="87" w:type="dxa"/>
            <w:tcBorders>
              <w:top w:val="nil"/>
              <w:left w:val="nil"/>
              <w:bottom w:val="nil"/>
              <w:right w:val="nil"/>
            </w:tcBorders>
            <w:vAlign w:val="bottom"/>
          </w:tcPr>
          <w:p w14:paraId="18DB9625" w14:textId="77777777" w:rsidR="007E5755" w:rsidRPr="00072396" w:rsidRDefault="007E5755">
            <w:pPr>
              <w:ind w:right="53"/>
              <w:jc w:val="right"/>
              <w:rPr>
                <w:rFonts w:ascii="Angsana New" w:hAnsi="Angsana New"/>
              </w:rPr>
            </w:pPr>
          </w:p>
        </w:tc>
        <w:tc>
          <w:tcPr>
            <w:tcW w:w="785" w:type="dxa"/>
            <w:tcBorders>
              <w:top w:val="nil"/>
              <w:left w:val="nil"/>
              <w:bottom w:val="nil"/>
              <w:right w:val="nil"/>
            </w:tcBorders>
            <w:vAlign w:val="bottom"/>
          </w:tcPr>
          <w:p w14:paraId="3B1BCE9A" w14:textId="77777777" w:rsidR="007E5755" w:rsidRPr="00072396" w:rsidRDefault="007E5755">
            <w:pPr>
              <w:tabs>
                <w:tab w:val="left" w:pos="692"/>
              </w:tabs>
              <w:ind w:right="109"/>
              <w:jc w:val="right"/>
              <w:rPr>
                <w:rFonts w:ascii="Angsana New" w:hAnsi="Angsana New"/>
              </w:rPr>
            </w:pPr>
            <w:r>
              <w:rPr>
                <w:rFonts w:ascii="Angsana New" w:hAnsi="Angsana New"/>
              </w:rPr>
              <w:t>19</w:t>
            </w:r>
          </w:p>
        </w:tc>
      </w:tr>
      <w:tr w:rsidR="007E5755" w:rsidRPr="00072396" w14:paraId="6676E6BA" w14:textId="77777777">
        <w:trPr>
          <w:trHeight w:val="299"/>
        </w:trPr>
        <w:tc>
          <w:tcPr>
            <w:tcW w:w="2829" w:type="dxa"/>
            <w:tcBorders>
              <w:top w:val="nil"/>
              <w:left w:val="nil"/>
              <w:bottom w:val="nil"/>
              <w:right w:val="nil"/>
            </w:tcBorders>
            <w:vAlign w:val="center"/>
          </w:tcPr>
          <w:p w14:paraId="6C53FE94" w14:textId="77777777" w:rsidR="007E5755" w:rsidRPr="00FC60DF" w:rsidRDefault="007E5755">
            <w:pPr>
              <w:ind w:left="151" w:right="-72" w:hanging="151"/>
              <w:rPr>
                <w:rFonts w:asciiTheme="majorBidi" w:hAnsiTheme="majorBidi" w:cstheme="majorBidi"/>
                <w:sz w:val="28"/>
                <w:szCs w:val="28"/>
                <w:cs/>
              </w:rPr>
            </w:pPr>
            <w:r w:rsidRPr="00B41642">
              <w:rPr>
                <w:rFonts w:asciiTheme="majorBidi" w:hAnsiTheme="majorBidi" w:cstheme="majorBidi"/>
                <w:sz w:val="28"/>
                <w:szCs w:val="28"/>
              </w:rPr>
              <w:t>Finance cost</w:t>
            </w:r>
          </w:p>
        </w:tc>
        <w:tc>
          <w:tcPr>
            <w:tcW w:w="49" w:type="dxa"/>
            <w:tcBorders>
              <w:top w:val="nil"/>
              <w:left w:val="nil"/>
              <w:bottom w:val="nil"/>
              <w:right w:val="nil"/>
            </w:tcBorders>
          </w:tcPr>
          <w:p w14:paraId="6D5A740A" w14:textId="77777777" w:rsidR="007E5755" w:rsidRPr="00072396" w:rsidRDefault="007E5755">
            <w:pPr>
              <w:rPr>
                <w:rFonts w:ascii="Angsana New" w:hAnsi="Angsana New"/>
                <w:b/>
                <w:bCs/>
              </w:rPr>
            </w:pPr>
          </w:p>
        </w:tc>
        <w:tc>
          <w:tcPr>
            <w:tcW w:w="870" w:type="dxa"/>
            <w:tcBorders>
              <w:top w:val="nil"/>
              <w:left w:val="nil"/>
              <w:bottom w:val="nil"/>
              <w:right w:val="nil"/>
            </w:tcBorders>
            <w:vAlign w:val="bottom"/>
          </w:tcPr>
          <w:p w14:paraId="4222A2A3" w14:textId="77777777" w:rsidR="007E5755" w:rsidRPr="00072396" w:rsidRDefault="007E5755">
            <w:pPr>
              <w:ind w:right="53"/>
              <w:jc w:val="right"/>
              <w:rPr>
                <w:rFonts w:ascii="Angsana New" w:hAnsi="Angsana New"/>
              </w:rPr>
            </w:pPr>
          </w:p>
        </w:tc>
        <w:tc>
          <w:tcPr>
            <w:tcW w:w="49" w:type="dxa"/>
            <w:tcBorders>
              <w:top w:val="nil"/>
              <w:left w:val="nil"/>
              <w:bottom w:val="nil"/>
              <w:right w:val="nil"/>
            </w:tcBorders>
            <w:vAlign w:val="bottom"/>
          </w:tcPr>
          <w:p w14:paraId="45C61C8F"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5C426F84" w14:textId="77777777" w:rsidR="007E5755" w:rsidRPr="00072396" w:rsidRDefault="007E5755">
            <w:pPr>
              <w:ind w:right="53"/>
              <w:jc w:val="right"/>
              <w:rPr>
                <w:rFonts w:ascii="Angsana New" w:hAnsi="Angsana New"/>
              </w:rPr>
            </w:pPr>
          </w:p>
        </w:tc>
        <w:tc>
          <w:tcPr>
            <w:tcW w:w="49" w:type="dxa"/>
            <w:tcBorders>
              <w:top w:val="nil"/>
              <w:left w:val="nil"/>
              <w:bottom w:val="nil"/>
              <w:right w:val="nil"/>
            </w:tcBorders>
            <w:vAlign w:val="bottom"/>
          </w:tcPr>
          <w:p w14:paraId="7BBD056C" w14:textId="77777777" w:rsidR="007E5755" w:rsidRPr="00072396" w:rsidRDefault="007E5755">
            <w:pPr>
              <w:ind w:right="53"/>
              <w:jc w:val="right"/>
              <w:rPr>
                <w:rFonts w:ascii="Angsana New" w:hAnsi="Angsana New"/>
              </w:rPr>
            </w:pPr>
          </w:p>
        </w:tc>
        <w:tc>
          <w:tcPr>
            <w:tcW w:w="870" w:type="dxa"/>
            <w:tcBorders>
              <w:top w:val="nil"/>
              <w:left w:val="nil"/>
              <w:bottom w:val="nil"/>
              <w:right w:val="nil"/>
            </w:tcBorders>
            <w:vAlign w:val="bottom"/>
          </w:tcPr>
          <w:p w14:paraId="1D8604B6"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396F72FD"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039B2895"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72709958"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64B7AE2B"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75A1825B"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5012DBFD" w14:textId="77777777" w:rsidR="007E5755" w:rsidRPr="00072396" w:rsidRDefault="007E5755">
            <w:pPr>
              <w:ind w:right="53"/>
              <w:jc w:val="right"/>
              <w:rPr>
                <w:rFonts w:ascii="Angsana New" w:hAnsi="Angsana New"/>
              </w:rPr>
            </w:pPr>
          </w:p>
        </w:tc>
        <w:tc>
          <w:tcPr>
            <w:tcW w:w="53" w:type="dxa"/>
            <w:tcBorders>
              <w:top w:val="nil"/>
              <w:left w:val="nil"/>
              <w:bottom w:val="nil"/>
              <w:right w:val="nil"/>
            </w:tcBorders>
            <w:vAlign w:val="bottom"/>
          </w:tcPr>
          <w:p w14:paraId="7E8E475B"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33547515"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4A1C6665"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3E90FA45"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tcPr>
          <w:p w14:paraId="5ADE1124"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tcPr>
          <w:p w14:paraId="14447762"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vAlign w:val="bottom"/>
          </w:tcPr>
          <w:p w14:paraId="21A4B442" w14:textId="77777777" w:rsidR="007E5755" w:rsidRPr="00072396" w:rsidRDefault="007E5755">
            <w:pPr>
              <w:ind w:right="53"/>
              <w:jc w:val="right"/>
              <w:rPr>
                <w:rFonts w:ascii="Angsana New" w:hAnsi="Angsana New"/>
              </w:rPr>
            </w:pPr>
          </w:p>
        </w:tc>
        <w:tc>
          <w:tcPr>
            <w:tcW w:w="873" w:type="dxa"/>
            <w:tcBorders>
              <w:top w:val="nil"/>
              <w:left w:val="nil"/>
              <w:bottom w:val="nil"/>
              <w:right w:val="nil"/>
            </w:tcBorders>
          </w:tcPr>
          <w:p w14:paraId="46A410A8"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tcPr>
          <w:p w14:paraId="1F1FDE37"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tcPr>
          <w:p w14:paraId="249CAE03" w14:textId="77777777" w:rsidR="007E5755" w:rsidRPr="00072396" w:rsidRDefault="007E5755">
            <w:pPr>
              <w:ind w:right="53"/>
              <w:jc w:val="right"/>
              <w:rPr>
                <w:rFonts w:ascii="Angsana New" w:hAnsi="Angsana New"/>
              </w:rPr>
            </w:pPr>
          </w:p>
        </w:tc>
        <w:tc>
          <w:tcPr>
            <w:tcW w:w="83" w:type="dxa"/>
            <w:tcBorders>
              <w:top w:val="nil"/>
              <w:left w:val="nil"/>
              <w:bottom w:val="nil"/>
              <w:right w:val="nil"/>
            </w:tcBorders>
          </w:tcPr>
          <w:p w14:paraId="29CC6E40"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22AE59D4"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15B8E5EC" w14:textId="77777777" w:rsidR="007E5755" w:rsidRPr="00072396" w:rsidRDefault="007E5755">
            <w:pPr>
              <w:jc w:val="right"/>
              <w:rPr>
                <w:rFonts w:ascii="Angsana New" w:hAnsi="Angsana New"/>
              </w:rPr>
            </w:pPr>
          </w:p>
        </w:tc>
        <w:tc>
          <w:tcPr>
            <w:tcW w:w="856" w:type="dxa"/>
            <w:tcBorders>
              <w:top w:val="nil"/>
              <w:left w:val="nil"/>
              <w:bottom w:val="single" w:sz="4" w:space="0" w:color="auto"/>
              <w:right w:val="nil"/>
            </w:tcBorders>
            <w:vAlign w:val="bottom"/>
          </w:tcPr>
          <w:p w14:paraId="71594248" w14:textId="77777777" w:rsidR="007E5755" w:rsidRDefault="007E5755">
            <w:pPr>
              <w:ind w:right="53"/>
              <w:jc w:val="right"/>
              <w:rPr>
                <w:rFonts w:ascii="Angsana New" w:hAnsi="Angsana New"/>
              </w:rPr>
            </w:pPr>
            <w:r w:rsidRPr="003B1E8C">
              <w:rPr>
                <w:rFonts w:ascii="Angsana New" w:hAnsi="Angsana New"/>
              </w:rPr>
              <w:t>(</w:t>
            </w:r>
            <w:r>
              <w:rPr>
                <w:rFonts w:ascii="Angsana New" w:hAnsi="Angsana New"/>
              </w:rPr>
              <w:t>46</w:t>
            </w:r>
            <w:r w:rsidRPr="003B1E8C">
              <w:rPr>
                <w:rFonts w:ascii="Angsana New" w:hAnsi="Angsana New"/>
              </w:rPr>
              <w:t>3)</w:t>
            </w:r>
          </w:p>
        </w:tc>
        <w:tc>
          <w:tcPr>
            <w:tcW w:w="87" w:type="dxa"/>
            <w:tcBorders>
              <w:top w:val="nil"/>
              <w:left w:val="nil"/>
              <w:bottom w:val="nil"/>
              <w:right w:val="nil"/>
            </w:tcBorders>
            <w:vAlign w:val="bottom"/>
          </w:tcPr>
          <w:p w14:paraId="0850C32A" w14:textId="77777777" w:rsidR="007E5755" w:rsidRPr="00072396" w:rsidRDefault="007E5755">
            <w:pPr>
              <w:ind w:right="53"/>
              <w:jc w:val="right"/>
              <w:rPr>
                <w:rFonts w:ascii="Angsana New" w:hAnsi="Angsana New"/>
              </w:rPr>
            </w:pPr>
          </w:p>
        </w:tc>
        <w:tc>
          <w:tcPr>
            <w:tcW w:w="785" w:type="dxa"/>
            <w:tcBorders>
              <w:top w:val="nil"/>
              <w:left w:val="nil"/>
              <w:bottom w:val="single" w:sz="4" w:space="0" w:color="auto"/>
              <w:right w:val="nil"/>
            </w:tcBorders>
            <w:vAlign w:val="bottom"/>
          </w:tcPr>
          <w:p w14:paraId="1D5BD13E" w14:textId="77777777" w:rsidR="007E5755" w:rsidRPr="005504BD" w:rsidRDefault="007E5755">
            <w:pPr>
              <w:ind w:right="53"/>
              <w:jc w:val="right"/>
              <w:rPr>
                <w:rFonts w:ascii="Angsana New" w:hAnsi="Angsana New"/>
              </w:rPr>
            </w:pPr>
            <w:r w:rsidRPr="00BA63B2">
              <w:rPr>
                <w:rFonts w:ascii="Angsana New" w:hAnsi="Angsana New"/>
              </w:rPr>
              <w:t>(</w:t>
            </w:r>
            <w:r>
              <w:rPr>
                <w:rFonts w:ascii="Angsana New" w:hAnsi="Angsana New"/>
              </w:rPr>
              <w:t>395</w:t>
            </w:r>
            <w:r w:rsidRPr="00BA63B2">
              <w:rPr>
                <w:rFonts w:ascii="Angsana New" w:hAnsi="Angsana New"/>
              </w:rPr>
              <w:t>)</w:t>
            </w:r>
          </w:p>
        </w:tc>
      </w:tr>
      <w:tr w:rsidR="007E5755" w:rsidRPr="00072396" w14:paraId="28BF77F8" w14:textId="77777777">
        <w:trPr>
          <w:trHeight w:val="53"/>
        </w:trPr>
        <w:tc>
          <w:tcPr>
            <w:tcW w:w="2829" w:type="dxa"/>
            <w:tcBorders>
              <w:top w:val="nil"/>
              <w:left w:val="nil"/>
              <w:bottom w:val="nil"/>
              <w:right w:val="nil"/>
            </w:tcBorders>
            <w:vAlign w:val="center"/>
            <w:hideMark/>
          </w:tcPr>
          <w:p w14:paraId="7A7E580A" w14:textId="77777777" w:rsidR="007E5755" w:rsidRPr="00B41642" w:rsidRDefault="007E5755">
            <w:pPr>
              <w:ind w:left="151" w:right="-72" w:hanging="151"/>
              <w:rPr>
                <w:rFonts w:asciiTheme="majorBidi" w:hAnsiTheme="majorBidi" w:cstheme="majorBidi"/>
                <w:b/>
                <w:bCs/>
                <w:sz w:val="28"/>
                <w:szCs w:val="28"/>
              </w:rPr>
            </w:pPr>
            <w:r w:rsidRPr="00B41642">
              <w:rPr>
                <w:rFonts w:asciiTheme="majorBidi" w:hAnsiTheme="majorBidi" w:cstheme="majorBidi"/>
                <w:b/>
                <w:bCs/>
                <w:sz w:val="28"/>
                <w:szCs w:val="28"/>
              </w:rPr>
              <w:t>Profit (loss) before income tax</w:t>
            </w:r>
          </w:p>
        </w:tc>
        <w:tc>
          <w:tcPr>
            <w:tcW w:w="49" w:type="dxa"/>
            <w:tcBorders>
              <w:top w:val="nil"/>
              <w:left w:val="nil"/>
              <w:bottom w:val="nil"/>
              <w:right w:val="nil"/>
            </w:tcBorders>
          </w:tcPr>
          <w:p w14:paraId="5C047C1B" w14:textId="77777777" w:rsidR="007E5755" w:rsidRPr="00072396" w:rsidRDefault="007E5755">
            <w:pPr>
              <w:rPr>
                <w:rFonts w:ascii="Angsana New" w:hAnsi="Angsana New"/>
                <w:b/>
                <w:bCs/>
              </w:rPr>
            </w:pPr>
          </w:p>
        </w:tc>
        <w:tc>
          <w:tcPr>
            <w:tcW w:w="870" w:type="dxa"/>
            <w:tcBorders>
              <w:top w:val="nil"/>
              <w:left w:val="nil"/>
              <w:bottom w:val="nil"/>
              <w:right w:val="nil"/>
            </w:tcBorders>
            <w:vAlign w:val="bottom"/>
          </w:tcPr>
          <w:p w14:paraId="3319F70B" w14:textId="77777777" w:rsidR="007E5755" w:rsidRPr="00072396" w:rsidRDefault="007E5755">
            <w:pPr>
              <w:ind w:right="53"/>
              <w:jc w:val="right"/>
              <w:rPr>
                <w:rFonts w:ascii="Angsana New" w:hAnsi="Angsana New"/>
              </w:rPr>
            </w:pPr>
          </w:p>
        </w:tc>
        <w:tc>
          <w:tcPr>
            <w:tcW w:w="49" w:type="dxa"/>
            <w:tcBorders>
              <w:top w:val="nil"/>
              <w:left w:val="nil"/>
              <w:bottom w:val="nil"/>
              <w:right w:val="nil"/>
            </w:tcBorders>
            <w:vAlign w:val="bottom"/>
          </w:tcPr>
          <w:p w14:paraId="062735AB"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29429E57" w14:textId="77777777" w:rsidR="007E5755" w:rsidRPr="00072396" w:rsidRDefault="007E5755">
            <w:pPr>
              <w:ind w:right="53"/>
              <w:jc w:val="right"/>
              <w:rPr>
                <w:rFonts w:ascii="Angsana New" w:hAnsi="Angsana New"/>
              </w:rPr>
            </w:pPr>
          </w:p>
        </w:tc>
        <w:tc>
          <w:tcPr>
            <w:tcW w:w="49" w:type="dxa"/>
            <w:tcBorders>
              <w:top w:val="nil"/>
              <w:left w:val="nil"/>
              <w:bottom w:val="nil"/>
              <w:right w:val="nil"/>
            </w:tcBorders>
            <w:vAlign w:val="bottom"/>
          </w:tcPr>
          <w:p w14:paraId="7BC13270" w14:textId="77777777" w:rsidR="007E5755" w:rsidRPr="00072396" w:rsidRDefault="007E5755">
            <w:pPr>
              <w:ind w:right="53"/>
              <w:jc w:val="right"/>
              <w:rPr>
                <w:rFonts w:ascii="Angsana New" w:hAnsi="Angsana New"/>
              </w:rPr>
            </w:pPr>
          </w:p>
        </w:tc>
        <w:tc>
          <w:tcPr>
            <w:tcW w:w="870" w:type="dxa"/>
            <w:tcBorders>
              <w:top w:val="nil"/>
              <w:left w:val="nil"/>
              <w:bottom w:val="nil"/>
              <w:right w:val="nil"/>
            </w:tcBorders>
            <w:vAlign w:val="bottom"/>
          </w:tcPr>
          <w:p w14:paraId="3DB8F3CA"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7B6D6505"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2EC96C73"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00524688"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6F687F35"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16E5101D"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6CA7F423" w14:textId="77777777" w:rsidR="007E5755" w:rsidRPr="00072396" w:rsidRDefault="007E5755">
            <w:pPr>
              <w:ind w:right="53"/>
              <w:jc w:val="right"/>
              <w:rPr>
                <w:rFonts w:ascii="Angsana New" w:hAnsi="Angsana New"/>
              </w:rPr>
            </w:pPr>
          </w:p>
        </w:tc>
        <w:tc>
          <w:tcPr>
            <w:tcW w:w="53" w:type="dxa"/>
            <w:tcBorders>
              <w:top w:val="nil"/>
              <w:left w:val="nil"/>
              <w:bottom w:val="nil"/>
              <w:right w:val="nil"/>
            </w:tcBorders>
            <w:vAlign w:val="bottom"/>
          </w:tcPr>
          <w:p w14:paraId="024DC71F"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vAlign w:val="bottom"/>
          </w:tcPr>
          <w:p w14:paraId="7CDCB305"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39CCC0F4"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7F131E0A"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tcPr>
          <w:p w14:paraId="1B7457D3"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tcPr>
          <w:p w14:paraId="595A0C99"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vAlign w:val="bottom"/>
          </w:tcPr>
          <w:p w14:paraId="6EA22657" w14:textId="77777777" w:rsidR="007E5755" w:rsidRPr="00072396" w:rsidRDefault="007E5755">
            <w:pPr>
              <w:ind w:right="53"/>
              <w:jc w:val="right"/>
              <w:rPr>
                <w:rFonts w:ascii="Angsana New" w:hAnsi="Angsana New"/>
              </w:rPr>
            </w:pPr>
          </w:p>
        </w:tc>
        <w:tc>
          <w:tcPr>
            <w:tcW w:w="873" w:type="dxa"/>
            <w:tcBorders>
              <w:top w:val="nil"/>
              <w:left w:val="nil"/>
              <w:bottom w:val="nil"/>
              <w:right w:val="nil"/>
            </w:tcBorders>
          </w:tcPr>
          <w:p w14:paraId="5DA5D2DC" w14:textId="77777777" w:rsidR="007E5755" w:rsidRPr="00072396" w:rsidRDefault="007E5755">
            <w:pPr>
              <w:ind w:right="53"/>
              <w:jc w:val="right"/>
              <w:rPr>
                <w:rFonts w:ascii="Angsana New" w:hAnsi="Angsana New"/>
              </w:rPr>
            </w:pPr>
          </w:p>
        </w:tc>
        <w:tc>
          <w:tcPr>
            <w:tcW w:w="63" w:type="dxa"/>
            <w:tcBorders>
              <w:top w:val="nil"/>
              <w:left w:val="nil"/>
              <w:bottom w:val="nil"/>
              <w:right w:val="nil"/>
            </w:tcBorders>
          </w:tcPr>
          <w:p w14:paraId="3D973A7B" w14:textId="77777777" w:rsidR="007E5755" w:rsidRPr="00072396" w:rsidRDefault="007E5755">
            <w:pPr>
              <w:ind w:right="53"/>
              <w:jc w:val="right"/>
              <w:rPr>
                <w:rFonts w:ascii="Angsana New" w:hAnsi="Angsana New"/>
              </w:rPr>
            </w:pPr>
          </w:p>
        </w:tc>
        <w:tc>
          <w:tcPr>
            <w:tcW w:w="871" w:type="dxa"/>
            <w:tcBorders>
              <w:top w:val="nil"/>
              <w:left w:val="nil"/>
              <w:bottom w:val="nil"/>
              <w:right w:val="nil"/>
            </w:tcBorders>
          </w:tcPr>
          <w:p w14:paraId="6DAB647C" w14:textId="77777777" w:rsidR="007E5755" w:rsidRPr="00072396" w:rsidRDefault="007E5755">
            <w:pPr>
              <w:ind w:right="53"/>
              <w:jc w:val="right"/>
              <w:rPr>
                <w:rFonts w:ascii="Angsana New" w:hAnsi="Angsana New"/>
              </w:rPr>
            </w:pPr>
          </w:p>
        </w:tc>
        <w:tc>
          <w:tcPr>
            <w:tcW w:w="83" w:type="dxa"/>
            <w:tcBorders>
              <w:top w:val="nil"/>
              <w:left w:val="nil"/>
              <w:bottom w:val="nil"/>
              <w:right w:val="nil"/>
            </w:tcBorders>
          </w:tcPr>
          <w:p w14:paraId="633AE726" w14:textId="77777777" w:rsidR="007E5755" w:rsidRPr="00072396" w:rsidRDefault="007E5755">
            <w:pPr>
              <w:ind w:right="53"/>
              <w:jc w:val="right"/>
              <w:rPr>
                <w:rFonts w:ascii="Angsana New" w:hAnsi="Angsana New"/>
              </w:rPr>
            </w:pPr>
          </w:p>
        </w:tc>
        <w:tc>
          <w:tcPr>
            <w:tcW w:w="872" w:type="dxa"/>
            <w:tcBorders>
              <w:top w:val="nil"/>
              <w:left w:val="nil"/>
              <w:bottom w:val="nil"/>
              <w:right w:val="nil"/>
            </w:tcBorders>
            <w:vAlign w:val="bottom"/>
          </w:tcPr>
          <w:p w14:paraId="65C2919E" w14:textId="77777777" w:rsidR="007E5755" w:rsidRPr="00072396" w:rsidRDefault="007E5755">
            <w:pPr>
              <w:ind w:right="53"/>
              <w:jc w:val="right"/>
              <w:rPr>
                <w:rFonts w:ascii="Angsana New" w:hAnsi="Angsana New"/>
              </w:rPr>
            </w:pPr>
          </w:p>
        </w:tc>
        <w:tc>
          <w:tcPr>
            <w:tcW w:w="50" w:type="dxa"/>
            <w:tcBorders>
              <w:top w:val="nil"/>
              <w:left w:val="nil"/>
              <w:bottom w:val="nil"/>
              <w:right w:val="nil"/>
            </w:tcBorders>
            <w:vAlign w:val="bottom"/>
          </w:tcPr>
          <w:p w14:paraId="74593B0E" w14:textId="77777777" w:rsidR="007E5755" w:rsidRPr="00072396" w:rsidRDefault="007E5755">
            <w:pPr>
              <w:jc w:val="right"/>
              <w:rPr>
                <w:rFonts w:ascii="Angsana New" w:hAnsi="Angsana New"/>
              </w:rPr>
            </w:pPr>
          </w:p>
        </w:tc>
        <w:tc>
          <w:tcPr>
            <w:tcW w:w="856" w:type="dxa"/>
            <w:tcBorders>
              <w:top w:val="single" w:sz="4" w:space="0" w:color="auto"/>
              <w:left w:val="nil"/>
              <w:bottom w:val="nil"/>
              <w:right w:val="nil"/>
            </w:tcBorders>
            <w:vAlign w:val="bottom"/>
          </w:tcPr>
          <w:p w14:paraId="1E3B6E11" w14:textId="7CCEE7BC" w:rsidR="007E5755" w:rsidRPr="00072396" w:rsidRDefault="007E5755">
            <w:pPr>
              <w:ind w:right="53"/>
              <w:jc w:val="right"/>
              <w:rPr>
                <w:rFonts w:ascii="Angsana New" w:hAnsi="Angsana New"/>
                <w:b/>
                <w:bCs/>
              </w:rPr>
            </w:pPr>
            <w:r w:rsidRPr="00800B46">
              <w:rPr>
                <w:rFonts w:ascii="Angsana New" w:hAnsi="Angsana New"/>
                <w:b/>
                <w:bCs/>
              </w:rPr>
              <w:t>(</w:t>
            </w:r>
            <w:r>
              <w:rPr>
                <w:rFonts w:ascii="Angsana New" w:hAnsi="Angsana New"/>
                <w:b/>
                <w:bCs/>
              </w:rPr>
              <w:t>45</w:t>
            </w:r>
            <w:r w:rsidR="006C4C7F">
              <w:rPr>
                <w:rFonts w:ascii="Angsana New" w:hAnsi="Angsana New"/>
                <w:b/>
                <w:bCs/>
              </w:rPr>
              <w:t>7</w:t>
            </w:r>
            <w:r w:rsidRPr="00800B46">
              <w:rPr>
                <w:rFonts w:ascii="Angsana New" w:hAnsi="Angsana New"/>
                <w:b/>
                <w:bCs/>
              </w:rPr>
              <w:t>)</w:t>
            </w:r>
          </w:p>
        </w:tc>
        <w:tc>
          <w:tcPr>
            <w:tcW w:w="87" w:type="dxa"/>
            <w:tcBorders>
              <w:top w:val="nil"/>
              <w:left w:val="nil"/>
              <w:bottom w:val="nil"/>
              <w:right w:val="nil"/>
            </w:tcBorders>
            <w:vAlign w:val="bottom"/>
          </w:tcPr>
          <w:p w14:paraId="68FA3DE4" w14:textId="77777777" w:rsidR="007E5755" w:rsidRPr="00072396" w:rsidRDefault="007E5755">
            <w:pPr>
              <w:ind w:right="53"/>
              <w:jc w:val="right"/>
              <w:rPr>
                <w:rFonts w:ascii="Angsana New" w:hAnsi="Angsana New"/>
              </w:rPr>
            </w:pPr>
          </w:p>
        </w:tc>
        <w:tc>
          <w:tcPr>
            <w:tcW w:w="785" w:type="dxa"/>
            <w:tcBorders>
              <w:top w:val="single" w:sz="4" w:space="0" w:color="auto"/>
              <w:left w:val="nil"/>
              <w:bottom w:val="nil"/>
              <w:right w:val="nil"/>
            </w:tcBorders>
            <w:vAlign w:val="bottom"/>
          </w:tcPr>
          <w:p w14:paraId="63254B1D" w14:textId="77777777" w:rsidR="007E5755" w:rsidRPr="00072396" w:rsidRDefault="007E5755">
            <w:pPr>
              <w:tabs>
                <w:tab w:val="left" w:pos="692"/>
              </w:tabs>
              <w:ind w:right="109"/>
              <w:jc w:val="right"/>
              <w:rPr>
                <w:rFonts w:ascii="Angsana New" w:hAnsi="Angsana New"/>
                <w:b/>
                <w:bCs/>
              </w:rPr>
            </w:pPr>
            <w:r>
              <w:rPr>
                <w:rFonts w:ascii="Angsana New" w:hAnsi="Angsana New"/>
                <w:b/>
                <w:bCs/>
              </w:rPr>
              <w:t>259</w:t>
            </w:r>
          </w:p>
        </w:tc>
      </w:tr>
      <w:tr w:rsidR="007D189B" w:rsidRPr="00072396" w14:paraId="65D5398E" w14:textId="77777777">
        <w:trPr>
          <w:trHeight w:val="254"/>
        </w:trPr>
        <w:tc>
          <w:tcPr>
            <w:tcW w:w="2829" w:type="dxa"/>
            <w:tcBorders>
              <w:top w:val="nil"/>
              <w:left w:val="nil"/>
              <w:bottom w:val="nil"/>
              <w:right w:val="nil"/>
            </w:tcBorders>
            <w:vAlign w:val="center"/>
            <w:hideMark/>
          </w:tcPr>
          <w:p w14:paraId="546A362A" w14:textId="77777777" w:rsidR="007D189B" w:rsidRPr="00B41642" w:rsidRDefault="007D189B" w:rsidP="007D189B">
            <w:pPr>
              <w:ind w:left="151" w:right="-72" w:hanging="151"/>
              <w:rPr>
                <w:rFonts w:asciiTheme="majorBidi" w:hAnsiTheme="majorBidi" w:cstheme="majorBidi"/>
                <w:sz w:val="28"/>
                <w:szCs w:val="28"/>
              </w:rPr>
            </w:pPr>
            <w:r w:rsidRPr="00B41642">
              <w:rPr>
                <w:rFonts w:asciiTheme="majorBidi" w:hAnsiTheme="majorBidi" w:cstheme="majorBidi"/>
                <w:sz w:val="28"/>
                <w:szCs w:val="28"/>
              </w:rPr>
              <w:t>Income tax expense</w:t>
            </w:r>
          </w:p>
        </w:tc>
        <w:tc>
          <w:tcPr>
            <w:tcW w:w="49" w:type="dxa"/>
            <w:tcBorders>
              <w:top w:val="nil"/>
              <w:left w:val="nil"/>
              <w:bottom w:val="nil"/>
              <w:right w:val="nil"/>
            </w:tcBorders>
          </w:tcPr>
          <w:p w14:paraId="09ACD7A1" w14:textId="77777777" w:rsidR="007D189B" w:rsidRPr="00072396" w:rsidRDefault="007D189B" w:rsidP="007D189B">
            <w:pPr>
              <w:rPr>
                <w:rFonts w:ascii="Angsana New" w:hAnsi="Angsana New"/>
                <w:b/>
                <w:bCs/>
              </w:rPr>
            </w:pPr>
          </w:p>
        </w:tc>
        <w:tc>
          <w:tcPr>
            <w:tcW w:w="870" w:type="dxa"/>
            <w:tcBorders>
              <w:top w:val="nil"/>
              <w:left w:val="nil"/>
              <w:bottom w:val="nil"/>
              <w:right w:val="nil"/>
            </w:tcBorders>
            <w:vAlign w:val="bottom"/>
          </w:tcPr>
          <w:p w14:paraId="46D90452" w14:textId="77777777" w:rsidR="007D189B" w:rsidRPr="00072396" w:rsidRDefault="007D189B" w:rsidP="007D189B">
            <w:pPr>
              <w:ind w:right="53"/>
              <w:jc w:val="right"/>
              <w:rPr>
                <w:rFonts w:ascii="Angsana New" w:hAnsi="Angsana New"/>
              </w:rPr>
            </w:pPr>
          </w:p>
        </w:tc>
        <w:tc>
          <w:tcPr>
            <w:tcW w:w="49" w:type="dxa"/>
            <w:tcBorders>
              <w:top w:val="nil"/>
              <w:left w:val="nil"/>
              <w:bottom w:val="nil"/>
              <w:right w:val="nil"/>
            </w:tcBorders>
            <w:vAlign w:val="bottom"/>
          </w:tcPr>
          <w:p w14:paraId="0E87868C" w14:textId="77777777" w:rsidR="007D189B" w:rsidRPr="00072396" w:rsidRDefault="007D189B" w:rsidP="007D189B">
            <w:pPr>
              <w:ind w:right="53"/>
              <w:jc w:val="right"/>
              <w:rPr>
                <w:rFonts w:ascii="Angsana New" w:hAnsi="Angsana New"/>
              </w:rPr>
            </w:pPr>
          </w:p>
        </w:tc>
        <w:tc>
          <w:tcPr>
            <w:tcW w:w="871" w:type="dxa"/>
            <w:tcBorders>
              <w:top w:val="nil"/>
              <w:left w:val="nil"/>
              <w:bottom w:val="nil"/>
              <w:right w:val="nil"/>
            </w:tcBorders>
            <w:vAlign w:val="bottom"/>
          </w:tcPr>
          <w:p w14:paraId="00416AA7" w14:textId="77777777" w:rsidR="007D189B" w:rsidRPr="00072396" w:rsidRDefault="007D189B" w:rsidP="007D189B">
            <w:pPr>
              <w:ind w:right="53"/>
              <w:jc w:val="right"/>
              <w:rPr>
                <w:rFonts w:ascii="Angsana New" w:hAnsi="Angsana New"/>
              </w:rPr>
            </w:pPr>
          </w:p>
        </w:tc>
        <w:tc>
          <w:tcPr>
            <w:tcW w:w="49" w:type="dxa"/>
            <w:tcBorders>
              <w:top w:val="nil"/>
              <w:left w:val="nil"/>
              <w:bottom w:val="nil"/>
              <w:right w:val="nil"/>
            </w:tcBorders>
            <w:vAlign w:val="bottom"/>
          </w:tcPr>
          <w:p w14:paraId="68A52836" w14:textId="77777777" w:rsidR="007D189B" w:rsidRPr="00072396" w:rsidRDefault="007D189B" w:rsidP="007D189B">
            <w:pPr>
              <w:ind w:right="53"/>
              <w:jc w:val="right"/>
              <w:rPr>
                <w:rFonts w:ascii="Angsana New" w:hAnsi="Angsana New"/>
              </w:rPr>
            </w:pPr>
          </w:p>
        </w:tc>
        <w:tc>
          <w:tcPr>
            <w:tcW w:w="870" w:type="dxa"/>
            <w:tcBorders>
              <w:top w:val="nil"/>
              <w:left w:val="nil"/>
              <w:bottom w:val="nil"/>
              <w:right w:val="nil"/>
            </w:tcBorders>
            <w:vAlign w:val="bottom"/>
          </w:tcPr>
          <w:p w14:paraId="23048B84" w14:textId="77777777" w:rsidR="007D189B" w:rsidRPr="00072396" w:rsidRDefault="007D189B" w:rsidP="007D189B">
            <w:pPr>
              <w:ind w:right="53"/>
              <w:jc w:val="right"/>
              <w:rPr>
                <w:rFonts w:ascii="Angsana New" w:hAnsi="Angsana New"/>
              </w:rPr>
            </w:pPr>
          </w:p>
        </w:tc>
        <w:tc>
          <w:tcPr>
            <w:tcW w:w="50" w:type="dxa"/>
            <w:tcBorders>
              <w:top w:val="nil"/>
              <w:left w:val="nil"/>
              <w:bottom w:val="nil"/>
              <w:right w:val="nil"/>
            </w:tcBorders>
            <w:vAlign w:val="bottom"/>
          </w:tcPr>
          <w:p w14:paraId="00691E66" w14:textId="77777777" w:rsidR="007D189B" w:rsidRPr="00072396" w:rsidRDefault="007D189B" w:rsidP="007D189B">
            <w:pPr>
              <w:ind w:right="53"/>
              <w:jc w:val="right"/>
              <w:rPr>
                <w:rFonts w:ascii="Angsana New" w:hAnsi="Angsana New"/>
              </w:rPr>
            </w:pPr>
          </w:p>
        </w:tc>
        <w:tc>
          <w:tcPr>
            <w:tcW w:w="872" w:type="dxa"/>
            <w:tcBorders>
              <w:top w:val="nil"/>
              <w:left w:val="nil"/>
              <w:bottom w:val="nil"/>
              <w:right w:val="nil"/>
            </w:tcBorders>
            <w:vAlign w:val="bottom"/>
          </w:tcPr>
          <w:p w14:paraId="5BBFE18E" w14:textId="77777777" w:rsidR="007D189B" w:rsidRPr="00072396" w:rsidRDefault="007D189B" w:rsidP="007D189B">
            <w:pPr>
              <w:ind w:right="53"/>
              <w:jc w:val="right"/>
              <w:rPr>
                <w:rFonts w:ascii="Angsana New" w:hAnsi="Angsana New"/>
              </w:rPr>
            </w:pPr>
          </w:p>
        </w:tc>
        <w:tc>
          <w:tcPr>
            <w:tcW w:w="50" w:type="dxa"/>
            <w:tcBorders>
              <w:top w:val="nil"/>
              <w:left w:val="nil"/>
              <w:bottom w:val="nil"/>
              <w:right w:val="nil"/>
            </w:tcBorders>
            <w:vAlign w:val="bottom"/>
          </w:tcPr>
          <w:p w14:paraId="6B3CEEC2" w14:textId="77777777" w:rsidR="007D189B" w:rsidRPr="00072396" w:rsidRDefault="007D189B" w:rsidP="007D189B">
            <w:pPr>
              <w:ind w:right="53"/>
              <w:jc w:val="right"/>
              <w:rPr>
                <w:rFonts w:ascii="Angsana New" w:hAnsi="Angsana New"/>
              </w:rPr>
            </w:pPr>
          </w:p>
        </w:tc>
        <w:tc>
          <w:tcPr>
            <w:tcW w:w="871" w:type="dxa"/>
            <w:tcBorders>
              <w:top w:val="nil"/>
              <w:left w:val="nil"/>
              <w:bottom w:val="nil"/>
              <w:right w:val="nil"/>
            </w:tcBorders>
            <w:vAlign w:val="bottom"/>
          </w:tcPr>
          <w:p w14:paraId="1BA07F77" w14:textId="77777777" w:rsidR="007D189B" w:rsidRPr="00072396" w:rsidRDefault="007D189B" w:rsidP="007D189B">
            <w:pPr>
              <w:ind w:right="53"/>
              <w:jc w:val="right"/>
              <w:rPr>
                <w:rFonts w:ascii="Angsana New" w:hAnsi="Angsana New"/>
              </w:rPr>
            </w:pPr>
          </w:p>
        </w:tc>
        <w:tc>
          <w:tcPr>
            <w:tcW w:w="50" w:type="dxa"/>
            <w:tcBorders>
              <w:top w:val="nil"/>
              <w:left w:val="nil"/>
              <w:bottom w:val="nil"/>
              <w:right w:val="nil"/>
            </w:tcBorders>
            <w:vAlign w:val="bottom"/>
          </w:tcPr>
          <w:p w14:paraId="7746BCC9" w14:textId="77777777" w:rsidR="007D189B" w:rsidRPr="00072396" w:rsidRDefault="007D189B" w:rsidP="007D189B">
            <w:pPr>
              <w:ind w:right="53"/>
              <w:jc w:val="right"/>
              <w:rPr>
                <w:rFonts w:ascii="Angsana New" w:hAnsi="Angsana New"/>
              </w:rPr>
            </w:pPr>
          </w:p>
        </w:tc>
        <w:tc>
          <w:tcPr>
            <w:tcW w:w="872" w:type="dxa"/>
            <w:tcBorders>
              <w:top w:val="nil"/>
              <w:left w:val="nil"/>
              <w:bottom w:val="nil"/>
              <w:right w:val="nil"/>
            </w:tcBorders>
            <w:vAlign w:val="bottom"/>
          </w:tcPr>
          <w:p w14:paraId="6FC572F0" w14:textId="77777777" w:rsidR="007D189B" w:rsidRPr="00072396" w:rsidRDefault="007D189B" w:rsidP="007D189B">
            <w:pPr>
              <w:ind w:right="53"/>
              <w:jc w:val="right"/>
              <w:rPr>
                <w:rFonts w:ascii="Angsana New" w:hAnsi="Angsana New"/>
              </w:rPr>
            </w:pPr>
          </w:p>
        </w:tc>
        <w:tc>
          <w:tcPr>
            <w:tcW w:w="53" w:type="dxa"/>
            <w:tcBorders>
              <w:top w:val="nil"/>
              <w:left w:val="nil"/>
              <w:bottom w:val="nil"/>
              <w:right w:val="nil"/>
            </w:tcBorders>
            <w:vAlign w:val="bottom"/>
          </w:tcPr>
          <w:p w14:paraId="04D74E36" w14:textId="77777777" w:rsidR="007D189B" w:rsidRPr="00072396" w:rsidRDefault="007D189B" w:rsidP="007D189B">
            <w:pPr>
              <w:ind w:right="53"/>
              <w:jc w:val="right"/>
              <w:rPr>
                <w:rFonts w:ascii="Angsana New" w:hAnsi="Angsana New"/>
              </w:rPr>
            </w:pPr>
          </w:p>
        </w:tc>
        <w:tc>
          <w:tcPr>
            <w:tcW w:w="871" w:type="dxa"/>
            <w:tcBorders>
              <w:top w:val="nil"/>
              <w:left w:val="nil"/>
              <w:bottom w:val="nil"/>
              <w:right w:val="nil"/>
            </w:tcBorders>
            <w:vAlign w:val="bottom"/>
          </w:tcPr>
          <w:p w14:paraId="52E02C2E" w14:textId="77777777" w:rsidR="007D189B" w:rsidRPr="00072396" w:rsidRDefault="007D189B" w:rsidP="007D189B">
            <w:pPr>
              <w:ind w:right="53"/>
              <w:jc w:val="right"/>
              <w:rPr>
                <w:rFonts w:ascii="Angsana New" w:hAnsi="Angsana New"/>
              </w:rPr>
            </w:pPr>
          </w:p>
        </w:tc>
        <w:tc>
          <w:tcPr>
            <w:tcW w:w="50" w:type="dxa"/>
            <w:tcBorders>
              <w:top w:val="nil"/>
              <w:left w:val="nil"/>
              <w:bottom w:val="nil"/>
              <w:right w:val="nil"/>
            </w:tcBorders>
            <w:vAlign w:val="bottom"/>
          </w:tcPr>
          <w:p w14:paraId="7D0BD43F" w14:textId="77777777" w:rsidR="007D189B" w:rsidRPr="00072396" w:rsidRDefault="007D189B" w:rsidP="007D189B">
            <w:pPr>
              <w:ind w:right="53"/>
              <w:jc w:val="right"/>
              <w:rPr>
                <w:rFonts w:ascii="Angsana New" w:hAnsi="Angsana New"/>
              </w:rPr>
            </w:pPr>
          </w:p>
        </w:tc>
        <w:tc>
          <w:tcPr>
            <w:tcW w:w="872" w:type="dxa"/>
            <w:tcBorders>
              <w:top w:val="nil"/>
              <w:left w:val="nil"/>
              <w:bottom w:val="nil"/>
              <w:right w:val="nil"/>
            </w:tcBorders>
            <w:vAlign w:val="bottom"/>
          </w:tcPr>
          <w:p w14:paraId="49DA7889" w14:textId="77777777" w:rsidR="007D189B" w:rsidRPr="00072396" w:rsidRDefault="007D189B" w:rsidP="007D189B">
            <w:pPr>
              <w:ind w:right="53"/>
              <w:jc w:val="right"/>
              <w:rPr>
                <w:rFonts w:ascii="Angsana New" w:hAnsi="Angsana New"/>
              </w:rPr>
            </w:pPr>
          </w:p>
        </w:tc>
        <w:tc>
          <w:tcPr>
            <w:tcW w:w="63" w:type="dxa"/>
            <w:tcBorders>
              <w:top w:val="nil"/>
              <w:left w:val="nil"/>
              <w:bottom w:val="nil"/>
              <w:right w:val="nil"/>
            </w:tcBorders>
          </w:tcPr>
          <w:p w14:paraId="5D4EFF27" w14:textId="77777777" w:rsidR="007D189B" w:rsidRPr="00072396" w:rsidRDefault="007D189B" w:rsidP="007D189B">
            <w:pPr>
              <w:ind w:right="53"/>
              <w:jc w:val="right"/>
              <w:rPr>
                <w:rFonts w:ascii="Angsana New" w:hAnsi="Angsana New"/>
              </w:rPr>
            </w:pPr>
          </w:p>
        </w:tc>
        <w:tc>
          <w:tcPr>
            <w:tcW w:w="871" w:type="dxa"/>
            <w:tcBorders>
              <w:top w:val="nil"/>
              <w:left w:val="nil"/>
              <w:bottom w:val="nil"/>
              <w:right w:val="nil"/>
            </w:tcBorders>
          </w:tcPr>
          <w:p w14:paraId="3A9F5DC6" w14:textId="77777777" w:rsidR="007D189B" w:rsidRPr="00072396" w:rsidRDefault="007D189B" w:rsidP="007D189B">
            <w:pPr>
              <w:ind w:right="53"/>
              <w:jc w:val="right"/>
              <w:rPr>
                <w:rFonts w:ascii="Angsana New" w:hAnsi="Angsana New"/>
              </w:rPr>
            </w:pPr>
          </w:p>
        </w:tc>
        <w:tc>
          <w:tcPr>
            <w:tcW w:w="63" w:type="dxa"/>
            <w:tcBorders>
              <w:top w:val="nil"/>
              <w:left w:val="nil"/>
              <w:bottom w:val="nil"/>
              <w:right w:val="nil"/>
            </w:tcBorders>
            <w:vAlign w:val="bottom"/>
          </w:tcPr>
          <w:p w14:paraId="0EDD5045" w14:textId="77777777" w:rsidR="007D189B" w:rsidRPr="00072396" w:rsidRDefault="007D189B" w:rsidP="007D189B">
            <w:pPr>
              <w:ind w:right="53"/>
              <w:jc w:val="right"/>
              <w:rPr>
                <w:rFonts w:ascii="Angsana New" w:hAnsi="Angsana New"/>
              </w:rPr>
            </w:pPr>
          </w:p>
        </w:tc>
        <w:tc>
          <w:tcPr>
            <w:tcW w:w="873" w:type="dxa"/>
            <w:tcBorders>
              <w:top w:val="nil"/>
              <w:left w:val="nil"/>
              <w:bottom w:val="nil"/>
              <w:right w:val="nil"/>
            </w:tcBorders>
          </w:tcPr>
          <w:p w14:paraId="5B5D2AA6" w14:textId="77777777" w:rsidR="007D189B" w:rsidRPr="00072396" w:rsidRDefault="007D189B" w:rsidP="007D189B">
            <w:pPr>
              <w:ind w:right="53"/>
              <w:jc w:val="right"/>
              <w:rPr>
                <w:rFonts w:ascii="Angsana New" w:hAnsi="Angsana New"/>
              </w:rPr>
            </w:pPr>
          </w:p>
        </w:tc>
        <w:tc>
          <w:tcPr>
            <w:tcW w:w="63" w:type="dxa"/>
            <w:tcBorders>
              <w:top w:val="nil"/>
              <w:left w:val="nil"/>
              <w:bottom w:val="nil"/>
              <w:right w:val="nil"/>
            </w:tcBorders>
          </w:tcPr>
          <w:p w14:paraId="203A1C5D" w14:textId="77777777" w:rsidR="007D189B" w:rsidRPr="00072396" w:rsidRDefault="007D189B" w:rsidP="007D189B">
            <w:pPr>
              <w:ind w:right="53"/>
              <w:jc w:val="right"/>
              <w:rPr>
                <w:rFonts w:ascii="Angsana New" w:hAnsi="Angsana New"/>
              </w:rPr>
            </w:pPr>
          </w:p>
        </w:tc>
        <w:tc>
          <w:tcPr>
            <w:tcW w:w="871" w:type="dxa"/>
            <w:tcBorders>
              <w:top w:val="nil"/>
              <w:left w:val="nil"/>
              <w:bottom w:val="nil"/>
              <w:right w:val="nil"/>
            </w:tcBorders>
          </w:tcPr>
          <w:p w14:paraId="705EF180" w14:textId="77777777" w:rsidR="007D189B" w:rsidRPr="00072396" w:rsidRDefault="007D189B" w:rsidP="007D189B">
            <w:pPr>
              <w:ind w:right="53"/>
              <w:jc w:val="right"/>
              <w:rPr>
                <w:rFonts w:ascii="Angsana New" w:hAnsi="Angsana New"/>
              </w:rPr>
            </w:pPr>
          </w:p>
        </w:tc>
        <w:tc>
          <w:tcPr>
            <w:tcW w:w="83" w:type="dxa"/>
            <w:tcBorders>
              <w:top w:val="nil"/>
              <w:left w:val="nil"/>
              <w:bottom w:val="nil"/>
              <w:right w:val="nil"/>
            </w:tcBorders>
          </w:tcPr>
          <w:p w14:paraId="0563B3EA" w14:textId="77777777" w:rsidR="007D189B" w:rsidRPr="00072396" w:rsidRDefault="007D189B" w:rsidP="007D189B">
            <w:pPr>
              <w:ind w:right="53"/>
              <w:jc w:val="right"/>
              <w:rPr>
                <w:rFonts w:ascii="Angsana New" w:hAnsi="Angsana New"/>
              </w:rPr>
            </w:pPr>
          </w:p>
        </w:tc>
        <w:tc>
          <w:tcPr>
            <w:tcW w:w="872" w:type="dxa"/>
            <w:tcBorders>
              <w:top w:val="nil"/>
              <w:left w:val="nil"/>
              <w:bottom w:val="nil"/>
              <w:right w:val="nil"/>
            </w:tcBorders>
            <w:vAlign w:val="bottom"/>
          </w:tcPr>
          <w:p w14:paraId="5CF9C796" w14:textId="77777777" w:rsidR="007D189B" w:rsidRPr="00072396" w:rsidRDefault="007D189B" w:rsidP="007D189B">
            <w:pPr>
              <w:ind w:right="53"/>
              <w:jc w:val="right"/>
              <w:rPr>
                <w:rFonts w:ascii="Angsana New" w:hAnsi="Angsana New"/>
              </w:rPr>
            </w:pPr>
          </w:p>
        </w:tc>
        <w:tc>
          <w:tcPr>
            <w:tcW w:w="50" w:type="dxa"/>
            <w:tcBorders>
              <w:top w:val="nil"/>
              <w:left w:val="nil"/>
              <w:bottom w:val="nil"/>
              <w:right w:val="nil"/>
            </w:tcBorders>
            <w:vAlign w:val="bottom"/>
          </w:tcPr>
          <w:p w14:paraId="756AAC71" w14:textId="77777777" w:rsidR="007D189B" w:rsidRPr="00FC60DF" w:rsidRDefault="007D189B" w:rsidP="007D189B">
            <w:pPr>
              <w:jc w:val="right"/>
              <w:rPr>
                <w:rFonts w:ascii="Angsana New" w:hAnsi="Angsana New"/>
                <w:cs/>
              </w:rPr>
            </w:pPr>
          </w:p>
        </w:tc>
        <w:tc>
          <w:tcPr>
            <w:tcW w:w="856" w:type="dxa"/>
            <w:tcBorders>
              <w:top w:val="nil"/>
              <w:left w:val="nil"/>
              <w:bottom w:val="single" w:sz="4" w:space="0" w:color="auto"/>
              <w:right w:val="nil"/>
            </w:tcBorders>
            <w:vAlign w:val="bottom"/>
          </w:tcPr>
          <w:p w14:paraId="18665AEC" w14:textId="3048606C" w:rsidR="007D189B" w:rsidRPr="0079173B" w:rsidRDefault="007D189B" w:rsidP="007D189B">
            <w:pPr>
              <w:tabs>
                <w:tab w:val="left" w:pos="692"/>
              </w:tabs>
              <w:ind w:right="109"/>
              <w:jc w:val="right"/>
              <w:rPr>
                <w:rFonts w:ascii="Angsana New" w:hAnsi="Angsana New"/>
              </w:rPr>
            </w:pPr>
            <w:r>
              <w:rPr>
                <w:rFonts w:ascii="Angsana New" w:hAnsi="Angsana New"/>
              </w:rPr>
              <w:t>70</w:t>
            </w:r>
          </w:p>
        </w:tc>
        <w:tc>
          <w:tcPr>
            <w:tcW w:w="87" w:type="dxa"/>
            <w:tcBorders>
              <w:top w:val="nil"/>
              <w:left w:val="nil"/>
              <w:bottom w:val="nil"/>
              <w:right w:val="nil"/>
            </w:tcBorders>
            <w:vAlign w:val="bottom"/>
          </w:tcPr>
          <w:p w14:paraId="29BACA8E" w14:textId="77777777" w:rsidR="007D189B" w:rsidRPr="00072396" w:rsidRDefault="007D189B" w:rsidP="007D189B">
            <w:pPr>
              <w:ind w:right="53"/>
              <w:jc w:val="right"/>
              <w:rPr>
                <w:rFonts w:ascii="Angsana New" w:hAnsi="Angsana New"/>
              </w:rPr>
            </w:pPr>
          </w:p>
        </w:tc>
        <w:tc>
          <w:tcPr>
            <w:tcW w:w="785" w:type="dxa"/>
            <w:tcBorders>
              <w:top w:val="nil"/>
              <w:left w:val="nil"/>
              <w:bottom w:val="single" w:sz="4" w:space="0" w:color="auto"/>
              <w:right w:val="nil"/>
            </w:tcBorders>
            <w:vAlign w:val="bottom"/>
          </w:tcPr>
          <w:p w14:paraId="7DF9739D" w14:textId="77777777" w:rsidR="007D189B" w:rsidRPr="00FC60DF" w:rsidRDefault="007D189B" w:rsidP="007D189B">
            <w:pPr>
              <w:ind w:right="53"/>
              <w:jc w:val="right"/>
              <w:rPr>
                <w:rFonts w:ascii="Angsana New" w:hAnsi="Angsana New"/>
                <w:cs/>
              </w:rPr>
            </w:pPr>
            <w:r w:rsidRPr="00661D19">
              <w:rPr>
                <w:rFonts w:ascii="Angsana New" w:hAnsi="Angsana New"/>
              </w:rPr>
              <w:t>(85)</w:t>
            </w:r>
          </w:p>
        </w:tc>
      </w:tr>
      <w:tr w:rsidR="007D189B" w:rsidRPr="00072396" w14:paraId="5671048F" w14:textId="77777777">
        <w:trPr>
          <w:trHeight w:val="299"/>
        </w:trPr>
        <w:tc>
          <w:tcPr>
            <w:tcW w:w="2829" w:type="dxa"/>
            <w:tcBorders>
              <w:top w:val="nil"/>
              <w:left w:val="nil"/>
              <w:bottom w:val="nil"/>
              <w:right w:val="nil"/>
            </w:tcBorders>
            <w:vAlign w:val="center"/>
            <w:hideMark/>
          </w:tcPr>
          <w:p w14:paraId="400DEF9A" w14:textId="77777777" w:rsidR="007D189B" w:rsidRPr="00B41642" w:rsidRDefault="007D189B" w:rsidP="007D189B">
            <w:pPr>
              <w:ind w:left="151" w:right="-72" w:hanging="151"/>
              <w:rPr>
                <w:rFonts w:asciiTheme="majorBidi" w:hAnsiTheme="majorBidi" w:cstheme="majorBidi"/>
                <w:b/>
                <w:bCs/>
                <w:sz w:val="28"/>
                <w:szCs w:val="28"/>
              </w:rPr>
            </w:pPr>
            <w:r w:rsidRPr="00B41642">
              <w:rPr>
                <w:rFonts w:asciiTheme="majorBidi" w:hAnsiTheme="majorBidi" w:cstheme="majorBidi"/>
                <w:b/>
                <w:bCs/>
                <w:sz w:val="28"/>
                <w:szCs w:val="28"/>
              </w:rPr>
              <w:t>Profit (loss) for the year</w:t>
            </w:r>
          </w:p>
        </w:tc>
        <w:tc>
          <w:tcPr>
            <w:tcW w:w="49" w:type="dxa"/>
            <w:tcBorders>
              <w:top w:val="nil"/>
              <w:left w:val="nil"/>
              <w:bottom w:val="nil"/>
              <w:right w:val="nil"/>
            </w:tcBorders>
          </w:tcPr>
          <w:p w14:paraId="71ADB9D0" w14:textId="77777777" w:rsidR="007D189B" w:rsidRPr="00072396" w:rsidRDefault="007D189B" w:rsidP="007D189B">
            <w:pPr>
              <w:rPr>
                <w:rFonts w:ascii="Angsana New" w:hAnsi="Angsana New"/>
                <w:b/>
                <w:bCs/>
              </w:rPr>
            </w:pPr>
          </w:p>
        </w:tc>
        <w:tc>
          <w:tcPr>
            <w:tcW w:w="870" w:type="dxa"/>
            <w:tcBorders>
              <w:top w:val="nil"/>
              <w:left w:val="nil"/>
              <w:bottom w:val="nil"/>
              <w:right w:val="nil"/>
            </w:tcBorders>
            <w:vAlign w:val="bottom"/>
          </w:tcPr>
          <w:p w14:paraId="30BE5CB8" w14:textId="77777777" w:rsidR="007D189B" w:rsidRPr="00072396" w:rsidRDefault="007D189B" w:rsidP="007D189B">
            <w:pPr>
              <w:ind w:right="53"/>
              <w:jc w:val="right"/>
              <w:rPr>
                <w:rFonts w:ascii="Angsana New" w:hAnsi="Angsana New"/>
              </w:rPr>
            </w:pPr>
          </w:p>
        </w:tc>
        <w:tc>
          <w:tcPr>
            <w:tcW w:w="49" w:type="dxa"/>
            <w:tcBorders>
              <w:top w:val="nil"/>
              <w:left w:val="nil"/>
              <w:bottom w:val="nil"/>
              <w:right w:val="nil"/>
            </w:tcBorders>
            <w:vAlign w:val="bottom"/>
          </w:tcPr>
          <w:p w14:paraId="11F7D7F0" w14:textId="77777777" w:rsidR="007D189B" w:rsidRPr="00072396" w:rsidRDefault="007D189B" w:rsidP="007D189B">
            <w:pPr>
              <w:ind w:right="53"/>
              <w:jc w:val="right"/>
              <w:rPr>
                <w:rFonts w:ascii="Angsana New" w:hAnsi="Angsana New"/>
              </w:rPr>
            </w:pPr>
          </w:p>
        </w:tc>
        <w:tc>
          <w:tcPr>
            <w:tcW w:w="871" w:type="dxa"/>
            <w:tcBorders>
              <w:top w:val="nil"/>
              <w:left w:val="nil"/>
              <w:bottom w:val="nil"/>
              <w:right w:val="nil"/>
            </w:tcBorders>
            <w:vAlign w:val="bottom"/>
          </w:tcPr>
          <w:p w14:paraId="6C23C489" w14:textId="77777777" w:rsidR="007D189B" w:rsidRPr="00072396" w:rsidRDefault="007D189B" w:rsidP="007D189B">
            <w:pPr>
              <w:ind w:right="53"/>
              <w:jc w:val="right"/>
              <w:rPr>
                <w:rFonts w:ascii="Angsana New" w:hAnsi="Angsana New"/>
              </w:rPr>
            </w:pPr>
          </w:p>
        </w:tc>
        <w:tc>
          <w:tcPr>
            <w:tcW w:w="49" w:type="dxa"/>
            <w:tcBorders>
              <w:top w:val="nil"/>
              <w:left w:val="nil"/>
              <w:bottom w:val="nil"/>
              <w:right w:val="nil"/>
            </w:tcBorders>
            <w:vAlign w:val="bottom"/>
          </w:tcPr>
          <w:p w14:paraId="3337BE5F" w14:textId="77777777" w:rsidR="007D189B" w:rsidRPr="00072396" w:rsidRDefault="007D189B" w:rsidP="007D189B">
            <w:pPr>
              <w:ind w:right="53"/>
              <w:jc w:val="right"/>
              <w:rPr>
                <w:rFonts w:ascii="Angsana New" w:hAnsi="Angsana New"/>
              </w:rPr>
            </w:pPr>
          </w:p>
        </w:tc>
        <w:tc>
          <w:tcPr>
            <w:tcW w:w="870" w:type="dxa"/>
            <w:tcBorders>
              <w:top w:val="nil"/>
              <w:left w:val="nil"/>
              <w:bottom w:val="nil"/>
              <w:right w:val="nil"/>
            </w:tcBorders>
            <w:vAlign w:val="bottom"/>
          </w:tcPr>
          <w:p w14:paraId="7C8F0D10" w14:textId="77777777" w:rsidR="007D189B" w:rsidRPr="00072396" w:rsidRDefault="007D189B" w:rsidP="007D189B">
            <w:pPr>
              <w:ind w:right="53"/>
              <w:jc w:val="right"/>
              <w:rPr>
                <w:rFonts w:ascii="Angsana New" w:hAnsi="Angsana New"/>
              </w:rPr>
            </w:pPr>
          </w:p>
        </w:tc>
        <w:tc>
          <w:tcPr>
            <w:tcW w:w="50" w:type="dxa"/>
            <w:tcBorders>
              <w:top w:val="nil"/>
              <w:left w:val="nil"/>
              <w:bottom w:val="nil"/>
              <w:right w:val="nil"/>
            </w:tcBorders>
            <w:vAlign w:val="bottom"/>
          </w:tcPr>
          <w:p w14:paraId="16F514C1" w14:textId="77777777" w:rsidR="007D189B" w:rsidRPr="00072396" w:rsidRDefault="007D189B" w:rsidP="007D189B">
            <w:pPr>
              <w:ind w:right="53"/>
              <w:jc w:val="right"/>
              <w:rPr>
                <w:rFonts w:ascii="Angsana New" w:hAnsi="Angsana New"/>
              </w:rPr>
            </w:pPr>
          </w:p>
        </w:tc>
        <w:tc>
          <w:tcPr>
            <w:tcW w:w="872" w:type="dxa"/>
            <w:tcBorders>
              <w:top w:val="nil"/>
              <w:left w:val="nil"/>
              <w:bottom w:val="nil"/>
              <w:right w:val="nil"/>
            </w:tcBorders>
            <w:vAlign w:val="bottom"/>
          </w:tcPr>
          <w:p w14:paraId="5329DFFE" w14:textId="77777777" w:rsidR="007D189B" w:rsidRPr="00072396" w:rsidRDefault="007D189B" w:rsidP="007D189B">
            <w:pPr>
              <w:ind w:right="53"/>
              <w:jc w:val="right"/>
              <w:rPr>
                <w:rFonts w:ascii="Angsana New" w:hAnsi="Angsana New"/>
              </w:rPr>
            </w:pPr>
          </w:p>
        </w:tc>
        <w:tc>
          <w:tcPr>
            <w:tcW w:w="50" w:type="dxa"/>
            <w:tcBorders>
              <w:top w:val="nil"/>
              <w:left w:val="nil"/>
              <w:bottom w:val="nil"/>
              <w:right w:val="nil"/>
            </w:tcBorders>
            <w:vAlign w:val="bottom"/>
          </w:tcPr>
          <w:p w14:paraId="0882EFBD" w14:textId="77777777" w:rsidR="007D189B" w:rsidRPr="00072396" w:rsidRDefault="007D189B" w:rsidP="007D189B">
            <w:pPr>
              <w:ind w:right="53"/>
              <w:jc w:val="right"/>
              <w:rPr>
                <w:rFonts w:ascii="Angsana New" w:hAnsi="Angsana New"/>
              </w:rPr>
            </w:pPr>
          </w:p>
        </w:tc>
        <w:tc>
          <w:tcPr>
            <w:tcW w:w="871" w:type="dxa"/>
            <w:tcBorders>
              <w:top w:val="nil"/>
              <w:left w:val="nil"/>
              <w:bottom w:val="nil"/>
              <w:right w:val="nil"/>
            </w:tcBorders>
            <w:vAlign w:val="bottom"/>
          </w:tcPr>
          <w:p w14:paraId="2233DEAF" w14:textId="77777777" w:rsidR="007D189B" w:rsidRPr="00072396" w:rsidRDefault="007D189B" w:rsidP="007D189B">
            <w:pPr>
              <w:ind w:right="53"/>
              <w:jc w:val="right"/>
              <w:rPr>
                <w:rFonts w:ascii="Angsana New" w:hAnsi="Angsana New"/>
              </w:rPr>
            </w:pPr>
          </w:p>
        </w:tc>
        <w:tc>
          <w:tcPr>
            <w:tcW w:w="50" w:type="dxa"/>
            <w:tcBorders>
              <w:top w:val="nil"/>
              <w:left w:val="nil"/>
              <w:bottom w:val="nil"/>
              <w:right w:val="nil"/>
            </w:tcBorders>
            <w:vAlign w:val="bottom"/>
          </w:tcPr>
          <w:p w14:paraId="3AF29BD1" w14:textId="77777777" w:rsidR="007D189B" w:rsidRPr="00072396" w:rsidRDefault="007D189B" w:rsidP="007D189B">
            <w:pPr>
              <w:ind w:right="53"/>
              <w:jc w:val="right"/>
              <w:rPr>
                <w:rFonts w:ascii="Angsana New" w:hAnsi="Angsana New"/>
              </w:rPr>
            </w:pPr>
          </w:p>
        </w:tc>
        <w:tc>
          <w:tcPr>
            <w:tcW w:w="872" w:type="dxa"/>
            <w:tcBorders>
              <w:top w:val="nil"/>
              <w:left w:val="nil"/>
              <w:bottom w:val="nil"/>
              <w:right w:val="nil"/>
            </w:tcBorders>
            <w:vAlign w:val="bottom"/>
          </w:tcPr>
          <w:p w14:paraId="08507C44" w14:textId="77777777" w:rsidR="007D189B" w:rsidRPr="00072396" w:rsidRDefault="007D189B" w:rsidP="007D189B">
            <w:pPr>
              <w:ind w:right="53"/>
              <w:jc w:val="right"/>
              <w:rPr>
                <w:rFonts w:ascii="Angsana New" w:hAnsi="Angsana New"/>
              </w:rPr>
            </w:pPr>
          </w:p>
        </w:tc>
        <w:tc>
          <w:tcPr>
            <w:tcW w:w="53" w:type="dxa"/>
            <w:tcBorders>
              <w:top w:val="nil"/>
              <w:left w:val="nil"/>
              <w:bottom w:val="nil"/>
              <w:right w:val="nil"/>
            </w:tcBorders>
            <w:vAlign w:val="bottom"/>
          </w:tcPr>
          <w:p w14:paraId="12BC004B" w14:textId="77777777" w:rsidR="007D189B" w:rsidRPr="00072396" w:rsidRDefault="007D189B" w:rsidP="007D189B">
            <w:pPr>
              <w:ind w:right="53"/>
              <w:jc w:val="right"/>
              <w:rPr>
                <w:rFonts w:ascii="Angsana New" w:hAnsi="Angsana New"/>
              </w:rPr>
            </w:pPr>
          </w:p>
        </w:tc>
        <w:tc>
          <w:tcPr>
            <w:tcW w:w="871" w:type="dxa"/>
            <w:tcBorders>
              <w:top w:val="nil"/>
              <w:left w:val="nil"/>
              <w:bottom w:val="nil"/>
              <w:right w:val="nil"/>
            </w:tcBorders>
            <w:vAlign w:val="bottom"/>
          </w:tcPr>
          <w:p w14:paraId="5163EA94" w14:textId="77777777" w:rsidR="007D189B" w:rsidRPr="00072396" w:rsidRDefault="007D189B" w:rsidP="007D189B">
            <w:pPr>
              <w:ind w:right="53"/>
              <w:jc w:val="right"/>
              <w:rPr>
                <w:rFonts w:ascii="Angsana New" w:hAnsi="Angsana New"/>
              </w:rPr>
            </w:pPr>
          </w:p>
        </w:tc>
        <w:tc>
          <w:tcPr>
            <w:tcW w:w="50" w:type="dxa"/>
            <w:tcBorders>
              <w:top w:val="nil"/>
              <w:left w:val="nil"/>
              <w:bottom w:val="nil"/>
              <w:right w:val="nil"/>
            </w:tcBorders>
            <w:vAlign w:val="bottom"/>
          </w:tcPr>
          <w:p w14:paraId="012B057D" w14:textId="77777777" w:rsidR="007D189B" w:rsidRPr="00072396" w:rsidRDefault="007D189B" w:rsidP="007D189B">
            <w:pPr>
              <w:ind w:right="53"/>
              <w:jc w:val="right"/>
              <w:rPr>
                <w:rFonts w:ascii="Angsana New" w:hAnsi="Angsana New"/>
              </w:rPr>
            </w:pPr>
          </w:p>
        </w:tc>
        <w:tc>
          <w:tcPr>
            <w:tcW w:w="872" w:type="dxa"/>
            <w:tcBorders>
              <w:top w:val="nil"/>
              <w:left w:val="nil"/>
              <w:bottom w:val="nil"/>
              <w:right w:val="nil"/>
            </w:tcBorders>
            <w:vAlign w:val="bottom"/>
          </w:tcPr>
          <w:p w14:paraId="6A7E3817" w14:textId="77777777" w:rsidR="007D189B" w:rsidRPr="00072396" w:rsidRDefault="007D189B" w:rsidP="007D189B">
            <w:pPr>
              <w:ind w:right="53"/>
              <w:jc w:val="right"/>
              <w:rPr>
                <w:rFonts w:ascii="Angsana New" w:hAnsi="Angsana New"/>
              </w:rPr>
            </w:pPr>
          </w:p>
        </w:tc>
        <w:tc>
          <w:tcPr>
            <w:tcW w:w="63" w:type="dxa"/>
            <w:tcBorders>
              <w:top w:val="nil"/>
              <w:left w:val="nil"/>
              <w:bottom w:val="nil"/>
              <w:right w:val="nil"/>
            </w:tcBorders>
          </w:tcPr>
          <w:p w14:paraId="073AC697" w14:textId="77777777" w:rsidR="007D189B" w:rsidRPr="00072396" w:rsidRDefault="007D189B" w:rsidP="007D189B">
            <w:pPr>
              <w:ind w:right="53"/>
              <w:jc w:val="right"/>
              <w:rPr>
                <w:rFonts w:ascii="Angsana New" w:hAnsi="Angsana New"/>
              </w:rPr>
            </w:pPr>
          </w:p>
        </w:tc>
        <w:tc>
          <w:tcPr>
            <w:tcW w:w="871" w:type="dxa"/>
            <w:tcBorders>
              <w:top w:val="nil"/>
              <w:left w:val="nil"/>
              <w:bottom w:val="nil"/>
              <w:right w:val="nil"/>
            </w:tcBorders>
          </w:tcPr>
          <w:p w14:paraId="74E153F0" w14:textId="77777777" w:rsidR="007D189B" w:rsidRPr="00072396" w:rsidRDefault="007D189B" w:rsidP="007D189B">
            <w:pPr>
              <w:ind w:right="53"/>
              <w:jc w:val="right"/>
              <w:rPr>
                <w:rFonts w:ascii="Angsana New" w:hAnsi="Angsana New"/>
              </w:rPr>
            </w:pPr>
          </w:p>
        </w:tc>
        <w:tc>
          <w:tcPr>
            <w:tcW w:w="63" w:type="dxa"/>
            <w:tcBorders>
              <w:top w:val="nil"/>
              <w:left w:val="nil"/>
              <w:bottom w:val="nil"/>
              <w:right w:val="nil"/>
            </w:tcBorders>
            <w:vAlign w:val="bottom"/>
          </w:tcPr>
          <w:p w14:paraId="035E0A2A" w14:textId="77777777" w:rsidR="007D189B" w:rsidRPr="00072396" w:rsidRDefault="007D189B" w:rsidP="007D189B">
            <w:pPr>
              <w:ind w:right="53"/>
              <w:jc w:val="right"/>
              <w:rPr>
                <w:rFonts w:ascii="Angsana New" w:hAnsi="Angsana New"/>
              </w:rPr>
            </w:pPr>
          </w:p>
        </w:tc>
        <w:tc>
          <w:tcPr>
            <w:tcW w:w="873" w:type="dxa"/>
            <w:tcBorders>
              <w:top w:val="nil"/>
              <w:left w:val="nil"/>
              <w:bottom w:val="nil"/>
              <w:right w:val="nil"/>
            </w:tcBorders>
          </w:tcPr>
          <w:p w14:paraId="49B896FE" w14:textId="77777777" w:rsidR="007D189B" w:rsidRPr="00072396" w:rsidRDefault="007D189B" w:rsidP="007D189B">
            <w:pPr>
              <w:ind w:right="53"/>
              <w:jc w:val="right"/>
              <w:rPr>
                <w:rFonts w:ascii="Angsana New" w:hAnsi="Angsana New"/>
              </w:rPr>
            </w:pPr>
          </w:p>
        </w:tc>
        <w:tc>
          <w:tcPr>
            <w:tcW w:w="63" w:type="dxa"/>
            <w:tcBorders>
              <w:top w:val="nil"/>
              <w:left w:val="nil"/>
              <w:bottom w:val="nil"/>
              <w:right w:val="nil"/>
            </w:tcBorders>
          </w:tcPr>
          <w:p w14:paraId="49856EC8" w14:textId="77777777" w:rsidR="007D189B" w:rsidRPr="00072396" w:rsidRDefault="007D189B" w:rsidP="007D189B">
            <w:pPr>
              <w:ind w:right="53"/>
              <w:jc w:val="right"/>
              <w:rPr>
                <w:rFonts w:ascii="Angsana New" w:hAnsi="Angsana New"/>
              </w:rPr>
            </w:pPr>
          </w:p>
        </w:tc>
        <w:tc>
          <w:tcPr>
            <w:tcW w:w="871" w:type="dxa"/>
            <w:tcBorders>
              <w:top w:val="nil"/>
              <w:left w:val="nil"/>
              <w:bottom w:val="nil"/>
              <w:right w:val="nil"/>
            </w:tcBorders>
          </w:tcPr>
          <w:p w14:paraId="1EF7C6B3" w14:textId="77777777" w:rsidR="007D189B" w:rsidRPr="00072396" w:rsidRDefault="007D189B" w:rsidP="007D189B">
            <w:pPr>
              <w:ind w:right="53"/>
              <w:jc w:val="right"/>
              <w:rPr>
                <w:rFonts w:ascii="Angsana New" w:hAnsi="Angsana New"/>
              </w:rPr>
            </w:pPr>
          </w:p>
        </w:tc>
        <w:tc>
          <w:tcPr>
            <w:tcW w:w="83" w:type="dxa"/>
            <w:tcBorders>
              <w:top w:val="nil"/>
              <w:left w:val="nil"/>
              <w:bottom w:val="nil"/>
              <w:right w:val="nil"/>
            </w:tcBorders>
          </w:tcPr>
          <w:p w14:paraId="228E84EA" w14:textId="77777777" w:rsidR="007D189B" w:rsidRPr="00072396" w:rsidRDefault="007D189B" w:rsidP="007D189B">
            <w:pPr>
              <w:ind w:right="53"/>
              <w:jc w:val="right"/>
              <w:rPr>
                <w:rFonts w:ascii="Angsana New" w:hAnsi="Angsana New"/>
              </w:rPr>
            </w:pPr>
          </w:p>
        </w:tc>
        <w:tc>
          <w:tcPr>
            <w:tcW w:w="872" w:type="dxa"/>
            <w:tcBorders>
              <w:top w:val="nil"/>
              <w:left w:val="nil"/>
              <w:bottom w:val="nil"/>
              <w:right w:val="nil"/>
            </w:tcBorders>
            <w:vAlign w:val="bottom"/>
          </w:tcPr>
          <w:p w14:paraId="508DCE36" w14:textId="77777777" w:rsidR="007D189B" w:rsidRPr="00072396" w:rsidRDefault="007D189B" w:rsidP="007D189B">
            <w:pPr>
              <w:ind w:right="53"/>
              <w:jc w:val="right"/>
              <w:rPr>
                <w:rFonts w:ascii="Angsana New" w:hAnsi="Angsana New"/>
              </w:rPr>
            </w:pPr>
          </w:p>
        </w:tc>
        <w:tc>
          <w:tcPr>
            <w:tcW w:w="50" w:type="dxa"/>
            <w:tcBorders>
              <w:top w:val="nil"/>
              <w:left w:val="nil"/>
              <w:bottom w:val="nil"/>
              <w:right w:val="nil"/>
            </w:tcBorders>
            <w:vAlign w:val="bottom"/>
          </w:tcPr>
          <w:p w14:paraId="6B2CD936" w14:textId="77777777" w:rsidR="007D189B" w:rsidRPr="00072396" w:rsidRDefault="007D189B" w:rsidP="007D189B">
            <w:pPr>
              <w:jc w:val="right"/>
              <w:rPr>
                <w:rFonts w:ascii="Angsana New" w:hAnsi="Angsana New"/>
              </w:rPr>
            </w:pPr>
          </w:p>
        </w:tc>
        <w:tc>
          <w:tcPr>
            <w:tcW w:w="856" w:type="dxa"/>
            <w:tcBorders>
              <w:top w:val="single" w:sz="4" w:space="0" w:color="auto"/>
              <w:left w:val="nil"/>
              <w:bottom w:val="double" w:sz="4" w:space="0" w:color="auto"/>
              <w:right w:val="nil"/>
            </w:tcBorders>
            <w:vAlign w:val="bottom"/>
          </w:tcPr>
          <w:p w14:paraId="3295E687" w14:textId="3B0FD64D" w:rsidR="007D189B" w:rsidRPr="00072396" w:rsidRDefault="007D189B" w:rsidP="007D189B">
            <w:pPr>
              <w:ind w:right="53"/>
              <w:jc w:val="right"/>
              <w:rPr>
                <w:rFonts w:ascii="Angsana New" w:hAnsi="Angsana New"/>
                <w:b/>
                <w:bCs/>
              </w:rPr>
            </w:pPr>
            <w:r w:rsidRPr="00A84AA1">
              <w:rPr>
                <w:rFonts w:ascii="Angsana New" w:hAnsi="Angsana New"/>
                <w:b/>
                <w:bCs/>
              </w:rPr>
              <w:t>(</w:t>
            </w:r>
            <w:r>
              <w:rPr>
                <w:rFonts w:ascii="Angsana New" w:hAnsi="Angsana New"/>
                <w:b/>
                <w:bCs/>
              </w:rPr>
              <w:t>387</w:t>
            </w:r>
            <w:r w:rsidRPr="00A84AA1">
              <w:rPr>
                <w:rFonts w:ascii="Angsana New" w:hAnsi="Angsana New"/>
                <w:b/>
                <w:bCs/>
              </w:rPr>
              <w:t>)</w:t>
            </w:r>
          </w:p>
        </w:tc>
        <w:tc>
          <w:tcPr>
            <w:tcW w:w="87" w:type="dxa"/>
            <w:tcBorders>
              <w:top w:val="nil"/>
              <w:left w:val="nil"/>
              <w:bottom w:val="nil"/>
              <w:right w:val="nil"/>
            </w:tcBorders>
            <w:vAlign w:val="bottom"/>
          </w:tcPr>
          <w:p w14:paraId="3BB990E6" w14:textId="77777777" w:rsidR="007D189B" w:rsidRPr="00072396" w:rsidRDefault="007D189B" w:rsidP="007D189B">
            <w:pPr>
              <w:ind w:right="53"/>
              <w:jc w:val="right"/>
              <w:rPr>
                <w:rFonts w:ascii="Angsana New" w:hAnsi="Angsana New"/>
              </w:rPr>
            </w:pPr>
          </w:p>
        </w:tc>
        <w:tc>
          <w:tcPr>
            <w:tcW w:w="785" w:type="dxa"/>
            <w:tcBorders>
              <w:top w:val="single" w:sz="4" w:space="0" w:color="auto"/>
              <w:left w:val="nil"/>
              <w:bottom w:val="double" w:sz="4" w:space="0" w:color="auto"/>
              <w:right w:val="nil"/>
            </w:tcBorders>
            <w:vAlign w:val="bottom"/>
          </w:tcPr>
          <w:p w14:paraId="58F8A8CF" w14:textId="77777777" w:rsidR="007D189B" w:rsidRPr="00072396" w:rsidRDefault="007D189B" w:rsidP="007D189B">
            <w:pPr>
              <w:tabs>
                <w:tab w:val="left" w:pos="692"/>
              </w:tabs>
              <w:ind w:right="109"/>
              <w:jc w:val="right"/>
              <w:rPr>
                <w:rFonts w:ascii="Angsana New" w:hAnsi="Angsana New"/>
                <w:b/>
                <w:bCs/>
              </w:rPr>
            </w:pPr>
            <w:r>
              <w:rPr>
                <w:rFonts w:ascii="Angsana New" w:hAnsi="Angsana New"/>
                <w:b/>
                <w:bCs/>
              </w:rPr>
              <w:t>174</w:t>
            </w:r>
          </w:p>
        </w:tc>
      </w:tr>
    </w:tbl>
    <w:p w14:paraId="76F1D173" w14:textId="302A4FBB" w:rsidR="002C0E7E" w:rsidRPr="00B542DF" w:rsidRDefault="007E5755" w:rsidP="003C33C4">
      <w:pPr>
        <w:spacing w:before="240" w:after="120" w:line="380" w:lineRule="exact"/>
        <w:ind w:left="450"/>
        <w:jc w:val="thaiDistribute"/>
        <w:rPr>
          <w:rFonts w:asciiTheme="majorBidi" w:hAnsiTheme="majorBidi" w:cstheme="majorBidi"/>
          <w:sz w:val="28"/>
          <w:szCs w:val="28"/>
        </w:rPr>
        <w:sectPr w:rsidR="002C0E7E" w:rsidRPr="00B542DF" w:rsidSect="00D34426">
          <w:pgSz w:w="16834" w:h="11909" w:orient="landscape" w:code="9"/>
          <w:pgMar w:top="1339" w:right="1296" w:bottom="1080" w:left="1080" w:header="706" w:footer="706" w:gutter="0"/>
          <w:cols w:space="720"/>
          <w:docGrid w:linePitch="360"/>
        </w:sectPr>
      </w:pPr>
      <w:r w:rsidRPr="00B542DF">
        <w:rPr>
          <w:rFonts w:asciiTheme="majorBidi" w:hAnsiTheme="majorBidi" w:cstheme="majorBidi"/>
          <w:sz w:val="28"/>
          <w:szCs w:val="28"/>
        </w:rPr>
        <w:t xml:space="preserve">Office building for lease segment </w:t>
      </w:r>
      <w:r w:rsidR="00252C6F" w:rsidRPr="00252C6F">
        <w:rPr>
          <w:rFonts w:asciiTheme="majorBidi" w:hAnsiTheme="majorBidi" w:cstheme="majorBidi"/>
          <w:sz w:val="28"/>
          <w:szCs w:val="28"/>
        </w:rPr>
        <w:t>consists of an office building on leased land</w:t>
      </w:r>
      <w:r w:rsidRPr="00B542DF">
        <w:rPr>
          <w:rFonts w:asciiTheme="majorBidi" w:hAnsiTheme="majorBidi" w:cstheme="majorBidi"/>
          <w:sz w:val="28"/>
          <w:szCs w:val="28"/>
        </w:rPr>
        <w:t>. The building and land lease agreement expire in November 2025</w:t>
      </w:r>
      <w:r w:rsidR="00F56DE0">
        <w:rPr>
          <w:rFonts w:asciiTheme="majorBidi" w:hAnsiTheme="majorBidi" w:cstheme="majorBidi"/>
          <w:sz w:val="28"/>
          <w:szCs w:val="28"/>
        </w:rPr>
        <w:t>.</w:t>
      </w:r>
    </w:p>
    <w:p w14:paraId="35FD32F2" w14:textId="330B90CE" w:rsidR="007F2399" w:rsidRPr="00B542DF" w:rsidRDefault="00C477FC" w:rsidP="008A6D2E">
      <w:pPr>
        <w:tabs>
          <w:tab w:val="left" w:pos="2160"/>
          <w:tab w:val="right" w:pos="7280"/>
          <w:tab w:val="right" w:pos="8540"/>
        </w:tabs>
        <w:spacing w:before="120" w:after="120" w:line="380" w:lineRule="exact"/>
        <w:ind w:left="605" w:hanging="605"/>
        <w:jc w:val="thaiDistribute"/>
        <w:rPr>
          <w:rFonts w:asciiTheme="majorBidi" w:hAnsiTheme="majorBidi" w:cstheme="majorBidi"/>
          <w:b/>
          <w:bCs/>
          <w:sz w:val="28"/>
          <w:szCs w:val="28"/>
        </w:rPr>
      </w:pPr>
      <w:r w:rsidRPr="00B542DF">
        <w:rPr>
          <w:rFonts w:asciiTheme="majorBidi" w:hAnsiTheme="majorBidi" w:cstheme="majorBidi"/>
          <w:b/>
          <w:bCs/>
          <w:sz w:val="28"/>
          <w:szCs w:val="28"/>
        </w:rPr>
        <w:lastRenderedPageBreak/>
        <w:tab/>
      </w:r>
      <w:r w:rsidR="007F2399" w:rsidRPr="00B542DF">
        <w:rPr>
          <w:rFonts w:asciiTheme="majorBidi" w:hAnsiTheme="majorBidi" w:cstheme="majorBidi"/>
          <w:b/>
          <w:bCs/>
          <w:sz w:val="28"/>
          <w:szCs w:val="28"/>
        </w:rPr>
        <w:t xml:space="preserve">Geographic information </w:t>
      </w:r>
    </w:p>
    <w:p w14:paraId="634541C6" w14:textId="1147601A" w:rsidR="00C40E8C" w:rsidRPr="00B542DF" w:rsidRDefault="00C40E8C" w:rsidP="008A6D2E">
      <w:pPr>
        <w:tabs>
          <w:tab w:val="left" w:pos="2880"/>
        </w:tabs>
        <w:spacing w:before="120" w:after="120" w:line="380" w:lineRule="exact"/>
        <w:ind w:left="605" w:right="-43" w:hanging="605"/>
        <w:jc w:val="thaiDistribute"/>
        <w:rPr>
          <w:rFonts w:asciiTheme="majorBidi" w:hAnsiTheme="majorBidi" w:cstheme="majorBidi"/>
          <w:sz w:val="28"/>
          <w:szCs w:val="28"/>
        </w:rPr>
      </w:pPr>
      <w:r w:rsidRPr="00B542DF">
        <w:rPr>
          <w:rFonts w:asciiTheme="majorBidi" w:hAnsiTheme="majorBidi" w:cstheme="majorBidi"/>
          <w:sz w:val="28"/>
          <w:szCs w:val="28"/>
        </w:rPr>
        <w:tab/>
        <w:t>The Group operates in Thailand only. As a result, all the revenues and assets as reflected in these financial statements pertain exclusively to this geographical reportable segment.</w:t>
      </w:r>
    </w:p>
    <w:p w14:paraId="4C477B4A" w14:textId="72F92DB5" w:rsidR="007F2399" w:rsidRPr="00B542DF" w:rsidRDefault="0018604E" w:rsidP="008A6D2E">
      <w:pPr>
        <w:tabs>
          <w:tab w:val="left" w:pos="2160"/>
          <w:tab w:val="right" w:pos="7280"/>
          <w:tab w:val="right" w:pos="8540"/>
        </w:tabs>
        <w:spacing w:before="120" w:after="120" w:line="380" w:lineRule="exact"/>
        <w:ind w:left="605" w:hanging="605"/>
        <w:jc w:val="thaiDistribute"/>
        <w:rPr>
          <w:rFonts w:asciiTheme="majorBidi" w:hAnsiTheme="majorBidi" w:cstheme="majorBidi"/>
          <w:b/>
          <w:bCs/>
          <w:sz w:val="28"/>
          <w:szCs w:val="28"/>
        </w:rPr>
      </w:pPr>
      <w:r w:rsidRPr="00780319">
        <w:rPr>
          <w:rFonts w:asciiTheme="majorBidi" w:hAnsiTheme="majorBidi" w:cstheme="majorBidi"/>
          <w:b/>
          <w:bCs/>
          <w:sz w:val="28"/>
          <w:szCs w:val="28"/>
        </w:rPr>
        <w:tab/>
      </w:r>
      <w:r w:rsidR="007F2399" w:rsidRPr="00B542DF">
        <w:rPr>
          <w:rFonts w:asciiTheme="majorBidi" w:hAnsiTheme="majorBidi" w:cstheme="majorBidi"/>
          <w:b/>
          <w:bCs/>
          <w:sz w:val="28"/>
          <w:szCs w:val="28"/>
        </w:rPr>
        <w:t>Major customers</w:t>
      </w:r>
    </w:p>
    <w:p w14:paraId="6D51B107" w14:textId="6C96C74C" w:rsidR="000A39DB" w:rsidRPr="00B542DF" w:rsidRDefault="000A39DB" w:rsidP="008A6D2E">
      <w:pPr>
        <w:tabs>
          <w:tab w:val="left" w:pos="2880"/>
        </w:tabs>
        <w:spacing w:before="120" w:after="120" w:line="380" w:lineRule="exact"/>
        <w:ind w:left="605" w:right="-43" w:hanging="605"/>
        <w:jc w:val="thaiDistribute"/>
        <w:rPr>
          <w:rFonts w:asciiTheme="majorBidi" w:hAnsiTheme="majorBidi" w:cstheme="majorBidi"/>
          <w:sz w:val="28"/>
          <w:szCs w:val="28"/>
        </w:rPr>
      </w:pPr>
      <w:r w:rsidRPr="00B542DF">
        <w:rPr>
          <w:rFonts w:asciiTheme="majorBidi" w:hAnsiTheme="majorBidi" w:cstheme="majorBidi"/>
          <w:sz w:val="28"/>
          <w:szCs w:val="28"/>
        </w:rPr>
        <w:tab/>
        <w:t xml:space="preserve">For the year </w:t>
      </w:r>
      <w:r w:rsidR="00432349" w:rsidRPr="00B542DF">
        <w:rPr>
          <w:rFonts w:asciiTheme="majorBidi" w:hAnsiTheme="majorBidi" w:cstheme="majorBidi"/>
          <w:sz w:val="28"/>
          <w:szCs w:val="28"/>
        </w:rPr>
        <w:t>202</w:t>
      </w:r>
      <w:r w:rsidR="007A137C">
        <w:rPr>
          <w:rFonts w:asciiTheme="majorBidi" w:hAnsiTheme="majorBidi" w:cstheme="majorBidi"/>
          <w:sz w:val="28"/>
          <w:szCs w:val="28"/>
        </w:rPr>
        <w:t>5</w:t>
      </w:r>
      <w:r w:rsidRPr="00B542DF">
        <w:rPr>
          <w:rFonts w:asciiTheme="majorBidi" w:hAnsiTheme="majorBidi" w:cstheme="majorBidi"/>
          <w:sz w:val="28"/>
          <w:szCs w:val="28"/>
        </w:rPr>
        <w:t>,</w:t>
      </w:r>
      <w:r w:rsidRPr="00780319">
        <w:rPr>
          <w:rFonts w:asciiTheme="majorBidi" w:hAnsiTheme="majorBidi" w:cstheme="majorBidi"/>
          <w:sz w:val="28"/>
          <w:szCs w:val="28"/>
        </w:rPr>
        <w:t xml:space="preserve"> </w:t>
      </w:r>
      <w:r w:rsidRPr="00B542DF">
        <w:rPr>
          <w:rFonts w:asciiTheme="majorBidi" w:hAnsiTheme="majorBidi" w:cstheme="majorBidi"/>
          <w:sz w:val="28"/>
          <w:szCs w:val="28"/>
        </w:rPr>
        <w:t>the</w:t>
      </w:r>
      <w:r w:rsidR="004A74F4" w:rsidRPr="00B542DF">
        <w:rPr>
          <w:rFonts w:asciiTheme="majorBidi" w:hAnsiTheme="majorBidi" w:cstheme="majorBidi"/>
          <w:sz w:val="28"/>
          <w:szCs w:val="28"/>
        </w:rPr>
        <w:t xml:space="preserve"> </w:t>
      </w:r>
      <w:r w:rsidR="00445789" w:rsidRPr="00B542DF">
        <w:rPr>
          <w:rFonts w:asciiTheme="majorBidi" w:hAnsiTheme="majorBidi" w:cstheme="majorBidi"/>
          <w:sz w:val="28"/>
          <w:szCs w:val="28"/>
        </w:rPr>
        <w:t>Group</w:t>
      </w:r>
      <w:r w:rsidR="00BA6E61" w:rsidRPr="00B542DF">
        <w:rPr>
          <w:rFonts w:asciiTheme="majorBidi" w:hAnsiTheme="majorBidi" w:cstheme="majorBidi"/>
          <w:sz w:val="28"/>
          <w:szCs w:val="28"/>
        </w:rPr>
        <w:t xml:space="preserve"> has revenue </w:t>
      </w:r>
      <w:r w:rsidR="00BA6E61" w:rsidRPr="00F242C5">
        <w:rPr>
          <w:rFonts w:asciiTheme="majorBidi" w:hAnsiTheme="majorBidi" w:cstheme="majorBidi"/>
          <w:sz w:val="28"/>
          <w:szCs w:val="28"/>
        </w:rPr>
        <w:t xml:space="preserve">from </w:t>
      </w:r>
      <w:r w:rsidR="00F242C5" w:rsidRPr="00780319">
        <w:rPr>
          <w:rFonts w:asciiTheme="majorBidi" w:hAnsiTheme="majorBidi" w:cstheme="majorBidi" w:hint="cs"/>
          <w:sz w:val="28"/>
          <w:szCs w:val="28"/>
        </w:rPr>
        <w:t>2</w:t>
      </w:r>
      <w:r w:rsidRPr="00F242C5">
        <w:rPr>
          <w:rFonts w:asciiTheme="majorBidi" w:hAnsiTheme="majorBidi" w:cstheme="majorBidi"/>
          <w:sz w:val="28"/>
          <w:szCs w:val="28"/>
        </w:rPr>
        <w:t xml:space="preserve"> major customer</w:t>
      </w:r>
      <w:r w:rsidR="00A11117" w:rsidRPr="00F242C5">
        <w:rPr>
          <w:rFonts w:asciiTheme="majorBidi" w:hAnsiTheme="majorBidi" w:cstheme="majorBidi"/>
          <w:sz w:val="28"/>
          <w:szCs w:val="28"/>
        </w:rPr>
        <w:t>s</w:t>
      </w:r>
      <w:r w:rsidRPr="00F242C5">
        <w:rPr>
          <w:rFonts w:asciiTheme="majorBidi" w:hAnsiTheme="majorBidi" w:cstheme="majorBidi"/>
          <w:sz w:val="28"/>
          <w:szCs w:val="28"/>
        </w:rPr>
        <w:t xml:space="preserve"> in amount of Baht</w:t>
      </w:r>
      <w:r w:rsidR="00770BF5" w:rsidRPr="00F242C5">
        <w:rPr>
          <w:rFonts w:asciiTheme="majorBidi" w:hAnsiTheme="majorBidi" w:cstheme="majorBidi"/>
          <w:sz w:val="28"/>
          <w:szCs w:val="28"/>
        </w:rPr>
        <w:t xml:space="preserve"> </w:t>
      </w:r>
      <w:r w:rsidR="00EB29EA">
        <w:rPr>
          <w:rFonts w:asciiTheme="majorBidi" w:hAnsiTheme="majorBidi" w:cstheme="majorBidi"/>
          <w:sz w:val="28"/>
          <w:szCs w:val="28"/>
        </w:rPr>
        <w:t>175</w:t>
      </w:r>
      <w:r w:rsidR="006F51F7" w:rsidRPr="00F242C5">
        <w:rPr>
          <w:rFonts w:asciiTheme="majorBidi" w:hAnsiTheme="majorBidi" w:cstheme="majorBidi"/>
          <w:sz w:val="28"/>
          <w:szCs w:val="28"/>
        </w:rPr>
        <w:t xml:space="preserve"> </w:t>
      </w:r>
      <w:r w:rsidRPr="00F242C5">
        <w:rPr>
          <w:rFonts w:asciiTheme="majorBidi" w:hAnsiTheme="majorBidi" w:cstheme="majorBidi"/>
          <w:sz w:val="28"/>
          <w:szCs w:val="28"/>
        </w:rPr>
        <w:t>million, arising from</w:t>
      </w:r>
      <w:r w:rsidR="00681924" w:rsidRPr="00F242C5">
        <w:rPr>
          <w:rFonts w:asciiTheme="majorBidi" w:hAnsiTheme="majorBidi" w:cstheme="majorBidi"/>
          <w:sz w:val="28"/>
          <w:szCs w:val="28"/>
        </w:rPr>
        <w:t xml:space="preserve"> sales </w:t>
      </w:r>
      <w:r w:rsidR="00EB29EA">
        <w:rPr>
          <w:rFonts w:asciiTheme="majorBidi" w:hAnsiTheme="majorBidi" w:cstheme="majorBidi"/>
          <w:sz w:val="28"/>
          <w:szCs w:val="28"/>
        </w:rPr>
        <w:br/>
      </w:r>
      <w:r w:rsidR="00681924" w:rsidRPr="00F242C5">
        <w:rPr>
          <w:rFonts w:asciiTheme="majorBidi" w:hAnsiTheme="majorBidi" w:cstheme="majorBidi"/>
          <w:sz w:val="28"/>
          <w:szCs w:val="28"/>
        </w:rPr>
        <w:t>by</w:t>
      </w:r>
      <w:r w:rsidRPr="00F242C5">
        <w:rPr>
          <w:rFonts w:asciiTheme="majorBidi" w:hAnsiTheme="majorBidi" w:cstheme="majorBidi"/>
          <w:sz w:val="28"/>
          <w:szCs w:val="28"/>
        </w:rPr>
        <w:t xml:space="preserve"> </w:t>
      </w:r>
      <w:r w:rsidR="001C59A4" w:rsidRPr="00F242C5">
        <w:rPr>
          <w:rFonts w:asciiTheme="majorBidi" w:hAnsiTheme="majorBidi" w:cstheme="majorBidi"/>
          <w:sz w:val="28"/>
          <w:szCs w:val="28"/>
        </w:rPr>
        <w:t>land and factory building for sale</w:t>
      </w:r>
      <w:r w:rsidR="004A74F4" w:rsidRPr="00F242C5">
        <w:rPr>
          <w:rFonts w:asciiTheme="majorBidi" w:hAnsiTheme="majorBidi" w:cstheme="majorBidi"/>
          <w:sz w:val="28"/>
          <w:szCs w:val="28"/>
        </w:rPr>
        <w:t xml:space="preserve"> se</w:t>
      </w:r>
      <w:r w:rsidR="00642A61" w:rsidRPr="00F242C5">
        <w:rPr>
          <w:rFonts w:asciiTheme="majorBidi" w:hAnsiTheme="majorBidi" w:cstheme="majorBidi"/>
          <w:sz w:val="28"/>
          <w:szCs w:val="28"/>
        </w:rPr>
        <w:t>g</w:t>
      </w:r>
      <w:r w:rsidR="004A74F4" w:rsidRPr="00F242C5">
        <w:rPr>
          <w:rFonts w:asciiTheme="majorBidi" w:hAnsiTheme="majorBidi" w:cstheme="majorBidi"/>
          <w:sz w:val="28"/>
          <w:szCs w:val="28"/>
        </w:rPr>
        <w:t>ment</w:t>
      </w:r>
      <w:r w:rsidRPr="00F242C5">
        <w:rPr>
          <w:rFonts w:asciiTheme="majorBidi" w:hAnsiTheme="majorBidi" w:cstheme="majorBidi"/>
          <w:sz w:val="28"/>
          <w:szCs w:val="28"/>
        </w:rPr>
        <w:t xml:space="preserve"> (</w:t>
      </w:r>
      <w:r w:rsidR="00D80D1D" w:rsidRPr="00F242C5">
        <w:rPr>
          <w:rFonts w:asciiTheme="majorBidi" w:hAnsiTheme="majorBidi" w:cstheme="majorBidi"/>
          <w:sz w:val="28"/>
          <w:szCs w:val="28"/>
        </w:rPr>
        <w:t>202</w:t>
      </w:r>
      <w:r w:rsidR="007A137C" w:rsidRPr="00F242C5">
        <w:rPr>
          <w:rFonts w:asciiTheme="majorBidi" w:hAnsiTheme="majorBidi" w:cstheme="majorBidi"/>
          <w:sz w:val="28"/>
          <w:szCs w:val="28"/>
        </w:rPr>
        <w:t>4</w:t>
      </w:r>
      <w:r w:rsidR="00D80D1D" w:rsidRPr="00F242C5">
        <w:rPr>
          <w:rFonts w:asciiTheme="majorBidi" w:hAnsiTheme="majorBidi" w:cstheme="majorBidi"/>
          <w:sz w:val="28"/>
          <w:szCs w:val="28"/>
        </w:rPr>
        <w:t>:</w:t>
      </w:r>
      <w:r w:rsidRPr="00F242C5">
        <w:rPr>
          <w:rFonts w:asciiTheme="majorBidi" w:hAnsiTheme="majorBidi" w:cstheme="majorBidi"/>
          <w:sz w:val="28"/>
          <w:szCs w:val="28"/>
        </w:rPr>
        <w:t xml:space="preserve"> </w:t>
      </w:r>
      <w:r w:rsidR="00445789" w:rsidRPr="00F242C5">
        <w:rPr>
          <w:rFonts w:asciiTheme="majorBidi" w:hAnsiTheme="majorBidi" w:cstheme="majorBidi"/>
          <w:sz w:val="28"/>
          <w:szCs w:val="28"/>
        </w:rPr>
        <w:t xml:space="preserve">revenue from </w:t>
      </w:r>
      <w:r w:rsidR="007A137C" w:rsidRPr="00F242C5">
        <w:rPr>
          <w:rFonts w:asciiTheme="majorBidi" w:hAnsiTheme="majorBidi" w:cstheme="majorBidi"/>
          <w:sz w:val="28"/>
          <w:szCs w:val="28"/>
        </w:rPr>
        <w:t>5</w:t>
      </w:r>
      <w:r w:rsidR="00445789" w:rsidRPr="00F242C5">
        <w:rPr>
          <w:rFonts w:asciiTheme="majorBidi" w:hAnsiTheme="majorBidi" w:cstheme="majorBidi"/>
          <w:sz w:val="28"/>
          <w:szCs w:val="28"/>
        </w:rPr>
        <w:t xml:space="preserve"> major customer</w:t>
      </w:r>
      <w:r w:rsidR="00A11117" w:rsidRPr="00F242C5">
        <w:rPr>
          <w:rFonts w:asciiTheme="majorBidi" w:hAnsiTheme="majorBidi" w:cstheme="majorBidi"/>
          <w:sz w:val="28"/>
          <w:szCs w:val="28"/>
        </w:rPr>
        <w:t>s</w:t>
      </w:r>
      <w:r w:rsidR="00445789" w:rsidRPr="00F242C5">
        <w:rPr>
          <w:rFonts w:asciiTheme="majorBidi" w:hAnsiTheme="majorBidi" w:cstheme="majorBidi"/>
          <w:sz w:val="28"/>
          <w:szCs w:val="28"/>
        </w:rPr>
        <w:t xml:space="preserve"> in amount of Baht </w:t>
      </w:r>
      <w:r w:rsidR="007A137C" w:rsidRPr="00F242C5">
        <w:rPr>
          <w:rFonts w:asciiTheme="majorBidi" w:hAnsiTheme="majorBidi" w:cstheme="majorBidi"/>
          <w:sz w:val="28"/>
          <w:szCs w:val="28"/>
        </w:rPr>
        <w:t>1,733</w:t>
      </w:r>
      <w:r w:rsidR="006F51F7" w:rsidRPr="00B542DF">
        <w:rPr>
          <w:rFonts w:asciiTheme="majorBidi" w:hAnsiTheme="majorBidi" w:cstheme="majorBidi"/>
          <w:sz w:val="28"/>
          <w:szCs w:val="28"/>
        </w:rPr>
        <w:t xml:space="preserve"> </w:t>
      </w:r>
      <w:r w:rsidR="00445789" w:rsidRPr="00B542DF">
        <w:rPr>
          <w:rFonts w:asciiTheme="majorBidi" w:hAnsiTheme="majorBidi" w:cstheme="majorBidi"/>
          <w:sz w:val="28"/>
          <w:szCs w:val="28"/>
        </w:rPr>
        <w:t>million</w:t>
      </w:r>
      <w:r w:rsidR="003E6E59" w:rsidRPr="00B542DF">
        <w:rPr>
          <w:rFonts w:asciiTheme="majorBidi" w:hAnsiTheme="majorBidi" w:cstheme="majorBidi"/>
          <w:sz w:val="28"/>
          <w:szCs w:val="28"/>
        </w:rPr>
        <w:t>)</w:t>
      </w:r>
      <w:r w:rsidR="00D30487" w:rsidRPr="00B542DF">
        <w:rPr>
          <w:rFonts w:asciiTheme="majorBidi" w:hAnsiTheme="majorBidi" w:cstheme="majorBidi"/>
          <w:sz w:val="28"/>
          <w:szCs w:val="28"/>
        </w:rPr>
        <w:t>.</w:t>
      </w:r>
    </w:p>
    <w:p w14:paraId="72015000" w14:textId="3020966C" w:rsidR="00CB71B0" w:rsidRPr="00B542DF" w:rsidRDefault="00F242C5" w:rsidP="00F242C5">
      <w:pPr>
        <w:widowControl w:val="0"/>
        <w:spacing w:before="240" w:after="120" w:line="360" w:lineRule="exact"/>
        <w:ind w:left="605" w:hanging="605"/>
        <w:textAlignment w:val="auto"/>
        <w:outlineLvl w:val="0"/>
        <w:rPr>
          <w:rFonts w:asciiTheme="majorBidi" w:hAnsiTheme="majorBidi" w:cstheme="majorBidi"/>
          <w:b/>
          <w:bCs/>
          <w:sz w:val="28"/>
          <w:szCs w:val="28"/>
        </w:rPr>
      </w:pPr>
      <w:r w:rsidRPr="00780319">
        <w:rPr>
          <w:rFonts w:asciiTheme="majorBidi" w:hAnsiTheme="majorBidi" w:cstheme="majorBidi" w:hint="cs"/>
          <w:b/>
          <w:bCs/>
          <w:sz w:val="28"/>
          <w:szCs w:val="28"/>
        </w:rPr>
        <w:t>28</w:t>
      </w:r>
      <w:r w:rsidR="00C42064" w:rsidRPr="00B542DF">
        <w:rPr>
          <w:rFonts w:asciiTheme="majorBidi" w:hAnsiTheme="majorBidi" w:cstheme="majorBidi"/>
          <w:b/>
          <w:bCs/>
          <w:sz w:val="28"/>
          <w:szCs w:val="28"/>
        </w:rPr>
        <w:t>.</w:t>
      </w:r>
      <w:r w:rsidR="006E413E" w:rsidRPr="00B542DF">
        <w:rPr>
          <w:rFonts w:asciiTheme="majorBidi" w:hAnsiTheme="majorBidi" w:cstheme="majorBidi"/>
          <w:b/>
          <w:bCs/>
          <w:sz w:val="28"/>
          <w:szCs w:val="28"/>
        </w:rPr>
        <w:tab/>
      </w:r>
      <w:r w:rsidR="00CB71B0" w:rsidRPr="00B542DF">
        <w:rPr>
          <w:rFonts w:asciiTheme="majorBidi" w:hAnsiTheme="majorBidi" w:cstheme="majorBidi"/>
          <w:b/>
          <w:bCs/>
          <w:sz w:val="28"/>
          <w:szCs w:val="28"/>
        </w:rPr>
        <w:t>P</w:t>
      </w:r>
      <w:r w:rsidR="00F2566E">
        <w:rPr>
          <w:rFonts w:asciiTheme="majorBidi" w:hAnsiTheme="majorBidi" w:cstheme="majorBidi"/>
          <w:b/>
          <w:bCs/>
          <w:sz w:val="28"/>
          <w:szCs w:val="28"/>
        </w:rPr>
        <w:t>ROVIDENT FUND</w:t>
      </w:r>
    </w:p>
    <w:p w14:paraId="7CEBFE46" w14:textId="7A196AE5" w:rsidR="00FA7DA4" w:rsidRDefault="00C42064" w:rsidP="008A6D2E">
      <w:pPr>
        <w:tabs>
          <w:tab w:val="left" w:pos="2880"/>
        </w:tabs>
        <w:spacing w:before="120" w:after="120" w:line="380" w:lineRule="exact"/>
        <w:ind w:left="605" w:right="-43" w:hanging="605"/>
        <w:jc w:val="thaiDistribute"/>
        <w:rPr>
          <w:rFonts w:asciiTheme="majorBidi" w:hAnsiTheme="majorBidi" w:cstheme="majorBidi"/>
          <w:sz w:val="28"/>
          <w:szCs w:val="28"/>
        </w:rPr>
      </w:pPr>
      <w:r w:rsidRPr="00B542DF">
        <w:rPr>
          <w:rFonts w:asciiTheme="majorBidi" w:hAnsiTheme="majorBidi" w:cstheme="majorBidi"/>
          <w:sz w:val="28"/>
          <w:szCs w:val="28"/>
        </w:rPr>
        <w:tab/>
      </w:r>
      <w:r w:rsidR="00CB71B0" w:rsidRPr="00B542DF">
        <w:rPr>
          <w:rFonts w:asciiTheme="majorBidi" w:hAnsiTheme="majorBidi" w:cstheme="majorBidi"/>
          <w:sz w:val="28"/>
          <w:szCs w:val="28"/>
        </w:rPr>
        <w:t xml:space="preserve">The </w:t>
      </w:r>
      <w:r w:rsidR="00AA78BD" w:rsidRPr="00B542DF">
        <w:rPr>
          <w:rFonts w:asciiTheme="majorBidi" w:hAnsiTheme="majorBidi" w:cstheme="majorBidi"/>
          <w:sz w:val="28"/>
          <w:szCs w:val="28"/>
        </w:rPr>
        <w:t>Group</w:t>
      </w:r>
      <w:r w:rsidR="00CB71B0" w:rsidRPr="00B542DF">
        <w:rPr>
          <w:rFonts w:asciiTheme="majorBidi" w:hAnsiTheme="majorBidi" w:cstheme="majorBidi"/>
          <w:sz w:val="28"/>
          <w:szCs w:val="28"/>
        </w:rPr>
        <w:t xml:space="preserve"> and </w:t>
      </w:r>
      <w:r w:rsidR="008B476A" w:rsidRPr="00B542DF">
        <w:rPr>
          <w:rFonts w:asciiTheme="majorBidi" w:hAnsiTheme="majorBidi" w:cstheme="majorBidi"/>
          <w:sz w:val="28"/>
          <w:szCs w:val="28"/>
        </w:rPr>
        <w:t>their</w:t>
      </w:r>
      <w:r w:rsidR="00CB71B0" w:rsidRPr="00B542DF">
        <w:rPr>
          <w:rFonts w:asciiTheme="majorBidi" w:hAnsiTheme="majorBidi" w:cstheme="majorBidi"/>
          <w:sz w:val="28"/>
          <w:szCs w:val="28"/>
        </w:rPr>
        <w:t xml:space="preserve"> employees have jointly established a provident fund in accordance with Provident Fund Act B.E. 2530. </w:t>
      </w:r>
      <w:r w:rsidR="008B476A" w:rsidRPr="00B542DF">
        <w:rPr>
          <w:rFonts w:asciiTheme="majorBidi" w:hAnsiTheme="majorBidi" w:cstheme="majorBidi"/>
          <w:sz w:val="28"/>
          <w:szCs w:val="28"/>
        </w:rPr>
        <w:t>The</w:t>
      </w:r>
      <w:r w:rsidR="00CB71B0" w:rsidRPr="00B542DF">
        <w:rPr>
          <w:rFonts w:asciiTheme="majorBidi" w:hAnsiTheme="majorBidi" w:cstheme="majorBidi"/>
          <w:sz w:val="28"/>
          <w:szCs w:val="28"/>
        </w:rPr>
        <w:t xml:space="preserve"> </w:t>
      </w:r>
      <w:r w:rsidR="00AA78BD" w:rsidRPr="00B542DF">
        <w:rPr>
          <w:rFonts w:asciiTheme="majorBidi" w:hAnsiTheme="majorBidi" w:cstheme="majorBidi"/>
          <w:sz w:val="28"/>
          <w:szCs w:val="28"/>
        </w:rPr>
        <w:t xml:space="preserve">Group </w:t>
      </w:r>
      <w:r w:rsidR="008B476A" w:rsidRPr="00B542DF">
        <w:rPr>
          <w:rFonts w:asciiTheme="majorBidi" w:hAnsiTheme="majorBidi" w:cstheme="majorBidi"/>
          <w:sz w:val="28"/>
          <w:szCs w:val="28"/>
        </w:rPr>
        <w:t>and their employees</w:t>
      </w:r>
      <w:r w:rsidR="00CB71B0" w:rsidRPr="00B542DF">
        <w:rPr>
          <w:rFonts w:asciiTheme="majorBidi" w:hAnsiTheme="majorBidi" w:cstheme="majorBidi"/>
          <w:sz w:val="28"/>
          <w:szCs w:val="28"/>
        </w:rPr>
        <w:t xml:space="preserve"> contributed to the fund monthly at</w:t>
      </w:r>
      <w:r w:rsidR="008B476A" w:rsidRPr="00B542DF">
        <w:rPr>
          <w:rFonts w:asciiTheme="majorBidi" w:hAnsiTheme="majorBidi" w:cstheme="majorBidi"/>
          <w:sz w:val="28"/>
          <w:szCs w:val="28"/>
        </w:rPr>
        <w:t xml:space="preserve"> the</w:t>
      </w:r>
      <w:r w:rsidR="00CB71B0" w:rsidRPr="00B542DF">
        <w:rPr>
          <w:rFonts w:asciiTheme="majorBidi" w:hAnsiTheme="majorBidi" w:cstheme="majorBidi"/>
          <w:sz w:val="28"/>
          <w:szCs w:val="28"/>
        </w:rPr>
        <w:t xml:space="preserve"> rates of 5 to 10 percent of basic salary. </w:t>
      </w:r>
      <w:r w:rsidR="00321497">
        <w:rPr>
          <w:rFonts w:asciiTheme="majorBidi" w:hAnsiTheme="majorBidi" w:cstheme="majorBidi"/>
          <w:sz w:val="28"/>
          <w:szCs w:val="28"/>
        </w:rPr>
        <w:br/>
      </w:r>
      <w:r w:rsidR="00CB71B0" w:rsidRPr="00B542DF">
        <w:rPr>
          <w:rFonts w:asciiTheme="majorBidi" w:hAnsiTheme="majorBidi" w:cstheme="majorBidi"/>
          <w:sz w:val="28"/>
          <w:szCs w:val="28"/>
        </w:rPr>
        <w:t xml:space="preserve">The fund, which is managed by MFC </w:t>
      </w:r>
      <w:r w:rsidR="008B476A" w:rsidRPr="00B542DF">
        <w:rPr>
          <w:rFonts w:asciiTheme="majorBidi" w:hAnsiTheme="majorBidi" w:cstheme="majorBidi"/>
          <w:sz w:val="28"/>
          <w:szCs w:val="28"/>
        </w:rPr>
        <w:t>Asset Management Public Company Limited</w:t>
      </w:r>
      <w:r w:rsidR="00CB71B0" w:rsidRPr="00B542DF">
        <w:rPr>
          <w:rFonts w:asciiTheme="majorBidi" w:hAnsiTheme="majorBidi" w:cstheme="majorBidi"/>
          <w:sz w:val="28"/>
          <w:szCs w:val="28"/>
        </w:rPr>
        <w:t>, will be paid to employees upon termination in accordance with the fund rules.</w:t>
      </w:r>
      <w:r w:rsidR="00151237" w:rsidRPr="00B542DF">
        <w:rPr>
          <w:rFonts w:asciiTheme="majorBidi" w:hAnsiTheme="majorBidi" w:cstheme="majorBidi"/>
          <w:sz w:val="28"/>
          <w:szCs w:val="28"/>
        </w:rPr>
        <w:t xml:space="preserve"> </w:t>
      </w:r>
    </w:p>
    <w:p w14:paraId="5BBAAF3A" w14:textId="703E63EB" w:rsidR="0018261F" w:rsidRPr="0018261F" w:rsidRDefault="0018261F" w:rsidP="0018261F">
      <w:pPr>
        <w:tabs>
          <w:tab w:val="left" w:pos="2880"/>
        </w:tabs>
        <w:spacing w:before="120" w:after="120" w:line="380" w:lineRule="exact"/>
        <w:ind w:left="605" w:right="-43" w:hanging="605"/>
        <w:jc w:val="thaiDistribute"/>
        <w:rPr>
          <w:rFonts w:asciiTheme="majorBidi" w:hAnsiTheme="majorBidi" w:cstheme="majorBidi"/>
          <w:sz w:val="28"/>
          <w:szCs w:val="28"/>
        </w:rPr>
      </w:pPr>
      <w:r>
        <w:rPr>
          <w:rFonts w:asciiTheme="majorBidi" w:hAnsiTheme="majorBidi" w:cstheme="majorBidi"/>
          <w:sz w:val="28"/>
          <w:szCs w:val="28"/>
        </w:rPr>
        <w:tab/>
      </w:r>
      <w:r w:rsidRPr="0018261F">
        <w:rPr>
          <w:rFonts w:asciiTheme="majorBidi" w:hAnsiTheme="majorBidi" w:cstheme="majorBidi"/>
          <w:sz w:val="28"/>
          <w:szCs w:val="28"/>
        </w:rPr>
        <w:t>The contributions for the year 2025 amounting to Baht 3 million (2024: Baht 3 million) (Separate financial statements: Baht 2 million, (2024: Baht 2 million)) were recognised as expenses.</w:t>
      </w:r>
    </w:p>
    <w:p w14:paraId="4C46C3BB" w14:textId="51D6C847" w:rsidR="00E30ECF" w:rsidRPr="00B542DF" w:rsidRDefault="0018261F" w:rsidP="003363AD">
      <w:pPr>
        <w:widowControl w:val="0"/>
        <w:spacing w:before="240" w:after="120" w:line="360" w:lineRule="exact"/>
        <w:ind w:left="605" w:hanging="605"/>
        <w:textAlignment w:val="auto"/>
        <w:outlineLvl w:val="0"/>
        <w:rPr>
          <w:rFonts w:asciiTheme="majorBidi" w:hAnsiTheme="majorBidi" w:cstheme="majorBidi"/>
          <w:b/>
          <w:bCs/>
          <w:sz w:val="28"/>
          <w:szCs w:val="28"/>
        </w:rPr>
      </w:pPr>
      <w:r>
        <w:rPr>
          <w:rFonts w:asciiTheme="majorBidi" w:hAnsiTheme="majorBidi" w:cstheme="majorBidi"/>
          <w:b/>
          <w:bCs/>
          <w:sz w:val="28"/>
          <w:szCs w:val="28"/>
        </w:rPr>
        <w:t>29</w:t>
      </w:r>
      <w:r w:rsidR="00A45F4B" w:rsidRPr="00B542DF">
        <w:rPr>
          <w:rFonts w:asciiTheme="majorBidi" w:hAnsiTheme="majorBidi" w:cstheme="majorBidi"/>
          <w:b/>
          <w:bCs/>
          <w:sz w:val="28"/>
          <w:szCs w:val="28"/>
        </w:rPr>
        <w:t>.</w:t>
      </w:r>
      <w:r w:rsidR="00A51DC3" w:rsidRPr="00B542DF">
        <w:rPr>
          <w:rFonts w:asciiTheme="majorBidi" w:hAnsiTheme="majorBidi" w:cstheme="majorBidi"/>
          <w:b/>
          <w:bCs/>
          <w:sz w:val="28"/>
          <w:szCs w:val="28"/>
        </w:rPr>
        <w:tab/>
        <w:t>C</w:t>
      </w:r>
      <w:r w:rsidR="003363AD">
        <w:rPr>
          <w:rFonts w:asciiTheme="majorBidi" w:hAnsiTheme="majorBidi" w:cstheme="majorBidi"/>
          <w:b/>
          <w:bCs/>
          <w:sz w:val="28"/>
          <w:szCs w:val="28"/>
        </w:rPr>
        <w:t>OMMITMENT</w:t>
      </w:r>
      <w:r w:rsidR="00E91B23">
        <w:rPr>
          <w:rFonts w:asciiTheme="majorBidi" w:hAnsiTheme="majorBidi" w:cstheme="majorBidi"/>
          <w:b/>
          <w:bCs/>
          <w:sz w:val="28"/>
          <w:szCs w:val="28"/>
        </w:rPr>
        <w:t>S</w:t>
      </w:r>
      <w:r w:rsidR="003363AD">
        <w:rPr>
          <w:rFonts w:asciiTheme="majorBidi" w:hAnsiTheme="majorBidi" w:cstheme="majorBidi"/>
          <w:b/>
          <w:bCs/>
          <w:sz w:val="28"/>
          <w:szCs w:val="28"/>
        </w:rPr>
        <w:t xml:space="preserve"> AND CON</w:t>
      </w:r>
      <w:r w:rsidR="00313610">
        <w:rPr>
          <w:rFonts w:asciiTheme="majorBidi" w:hAnsiTheme="majorBidi" w:cstheme="majorBidi"/>
          <w:b/>
          <w:bCs/>
          <w:sz w:val="28"/>
          <w:szCs w:val="28"/>
        </w:rPr>
        <w:t>TINGENT LIABILITIES</w:t>
      </w:r>
    </w:p>
    <w:p w14:paraId="51CFC8C1" w14:textId="5F8479F0" w:rsidR="00A51DC3" w:rsidRPr="00B542DF" w:rsidRDefault="00313610" w:rsidP="008A6D2E">
      <w:pPr>
        <w:tabs>
          <w:tab w:val="left" w:pos="993"/>
        </w:tabs>
        <w:spacing w:before="120" w:after="120" w:line="380" w:lineRule="exact"/>
        <w:ind w:left="605" w:right="-36" w:hanging="605"/>
        <w:rPr>
          <w:rFonts w:asciiTheme="majorBidi" w:hAnsiTheme="majorBidi" w:cstheme="majorBidi"/>
          <w:b/>
          <w:bCs/>
          <w:sz w:val="28"/>
          <w:szCs w:val="28"/>
        </w:rPr>
      </w:pPr>
      <w:r>
        <w:rPr>
          <w:rFonts w:asciiTheme="majorBidi" w:hAnsiTheme="majorBidi" w:cstheme="majorBidi"/>
          <w:b/>
          <w:bCs/>
          <w:sz w:val="28"/>
          <w:szCs w:val="28"/>
        </w:rPr>
        <w:t>29</w:t>
      </w:r>
      <w:r w:rsidR="00633BA9" w:rsidRPr="00B542DF">
        <w:rPr>
          <w:rFonts w:asciiTheme="majorBidi" w:hAnsiTheme="majorBidi" w:cstheme="majorBidi"/>
          <w:b/>
          <w:bCs/>
          <w:sz w:val="28"/>
          <w:szCs w:val="28"/>
        </w:rPr>
        <w:t>.1</w:t>
      </w:r>
      <w:r w:rsidR="00633BA9" w:rsidRPr="00B542DF">
        <w:rPr>
          <w:rFonts w:asciiTheme="majorBidi" w:hAnsiTheme="majorBidi" w:cstheme="majorBidi"/>
          <w:b/>
          <w:bCs/>
          <w:sz w:val="28"/>
          <w:szCs w:val="28"/>
        </w:rPr>
        <w:tab/>
        <w:t xml:space="preserve">Capital </w:t>
      </w:r>
      <w:r w:rsidR="00814E9B" w:rsidRPr="00B542DF">
        <w:rPr>
          <w:rFonts w:asciiTheme="majorBidi" w:hAnsiTheme="majorBidi" w:cstheme="majorBidi"/>
          <w:b/>
          <w:bCs/>
          <w:sz w:val="28"/>
          <w:szCs w:val="28"/>
        </w:rPr>
        <w:t>c</w:t>
      </w:r>
      <w:r w:rsidR="00633BA9" w:rsidRPr="00B542DF">
        <w:rPr>
          <w:rFonts w:asciiTheme="majorBidi" w:hAnsiTheme="majorBidi" w:cstheme="majorBidi"/>
          <w:b/>
          <w:bCs/>
          <w:sz w:val="28"/>
          <w:szCs w:val="28"/>
        </w:rPr>
        <w:t>ommitments</w:t>
      </w:r>
    </w:p>
    <w:p w14:paraId="3AC3AE22" w14:textId="6D5F5F0B" w:rsidR="000869AE" w:rsidRDefault="00313610" w:rsidP="00F83545">
      <w:pPr>
        <w:tabs>
          <w:tab w:val="left" w:pos="630"/>
        </w:tabs>
        <w:spacing w:before="120" w:after="120" w:line="380" w:lineRule="exact"/>
        <w:ind w:left="1350" w:hanging="745"/>
        <w:jc w:val="thaiDistribute"/>
        <w:rPr>
          <w:rFonts w:asciiTheme="majorBidi" w:hAnsiTheme="majorBidi" w:cstheme="majorBidi"/>
          <w:sz w:val="28"/>
          <w:szCs w:val="28"/>
        </w:rPr>
      </w:pPr>
      <w:r>
        <w:rPr>
          <w:rFonts w:asciiTheme="majorBidi" w:hAnsiTheme="majorBidi" w:cstheme="majorBidi"/>
          <w:sz w:val="28"/>
          <w:szCs w:val="28"/>
        </w:rPr>
        <w:t>29</w:t>
      </w:r>
      <w:r w:rsidR="000869AE" w:rsidRPr="00B542DF">
        <w:rPr>
          <w:rFonts w:asciiTheme="majorBidi" w:hAnsiTheme="majorBidi" w:cstheme="majorBidi"/>
          <w:sz w:val="28"/>
          <w:szCs w:val="28"/>
        </w:rPr>
        <w:t>.1.</w:t>
      </w:r>
      <w:r w:rsidR="003317D5" w:rsidRPr="00B542DF">
        <w:rPr>
          <w:rFonts w:asciiTheme="majorBidi" w:hAnsiTheme="majorBidi" w:cstheme="majorBidi"/>
          <w:sz w:val="28"/>
          <w:szCs w:val="28"/>
        </w:rPr>
        <w:t>1</w:t>
      </w:r>
      <w:r w:rsidR="000869AE" w:rsidRPr="00B542DF">
        <w:rPr>
          <w:rFonts w:asciiTheme="majorBidi" w:hAnsiTheme="majorBidi" w:cstheme="majorBidi"/>
          <w:sz w:val="28"/>
          <w:szCs w:val="28"/>
        </w:rPr>
        <w:tab/>
      </w:r>
      <w:r w:rsidR="000869AE" w:rsidRPr="00B542DF">
        <w:rPr>
          <w:rFonts w:asciiTheme="majorBidi" w:hAnsiTheme="majorBidi" w:cstheme="majorBidi"/>
          <w:spacing w:val="-4"/>
          <w:sz w:val="28"/>
          <w:szCs w:val="28"/>
        </w:rPr>
        <w:t xml:space="preserve">The </w:t>
      </w:r>
      <w:r w:rsidR="000869AE" w:rsidRPr="00B542DF">
        <w:rPr>
          <w:rFonts w:asciiTheme="majorBidi" w:hAnsiTheme="majorBidi" w:cstheme="majorBidi"/>
          <w:sz w:val="28"/>
          <w:szCs w:val="28"/>
        </w:rPr>
        <w:t>Company</w:t>
      </w:r>
      <w:r w:rsidR="000869AE" w:rsidRPr="00B542DF">
        <w:rPr>
          <w:rFonts w:asciiTheme="majorBidi" w:hAnsiTheme="majorBidi" w:cstheme="majorBidi"/>
          <w:spacing w:val="-4"/>
          <w:sz w:val="28"/>
          <w:szCs w:val="28"/>
        </w:rPr>
        <w:t xml:space="preserve"> has commitments under the following agreements</w:t>
      </w:r>
      <w:r w:rsidR="000869AE" w:rsidRPr="00B542DF">
        <w:rPr>
          <w:rFonts w:asciiTheme="majorBidi" w:hAnsiTheme="majorBidi" w:cstheme="majorBidi"/>
          <w:sz w:val="28"/>
          <w:szCs w:val="28"/>
        </w:rPr>
        <w:t xml:space="preserve"> in respect of TFD Industrial Estate project and other projects as follows:</w:t>
      </w:r>
    </w:p>
    <w:tbl>
      <w:tblPr>
        <w:tblW w:w="8283" w:type="dxa"/>
        <w:tblInd w:w="1260" w:type="dxa"/>
        <w:tblLayout w:type="fixed"/>
        <w:tblCellMar>
          <w:left w:w="29" w:type="dxa"/>
          <w:right w:w="29" w:type="dxa"/>
        </w:tblCellMar>
        <w:tblLook w:val="04A0" w:firstRow="1" w:lastRow="0" w:firstColumn="1" w:lastColumn="0" w:noHBand="0" w:noVBand="1"/>
      </w:tblPr>
      <w:tblGrid>
        <w:gridCol w:w="487"/>
        <w:gridCol w:w="923"/>
        <w:gridCol w:w="923"/>
        <w:gridCol w:w="1241"/>
        <w:gridCol w:w="1133"/>
        <w:gridCol w:w="87"/>
        <w:gridCol w:w="1134"/>
        <w:gridCol w:w="87"/>
        <w:gridCol w:w="1133"/>
        <w:gridCol w:w="87"/>
        <w:gridCol w:w="1048"/>
      </w:tblGrid>
      <w:tr w:rsidR="003E3E8B" w:rsidRPr="00C121F7" w14:paraId="17812AD2" w14:textId="77777777">
        <w:trPr>
          <w:trHeight w:hRule="exact" w:val="398"/>
        </w:trPr>
        <w:tc>
          <w:tcPr>
            <w:tcW w:w="487" w:type="dxa"/>
          </w:tcPr>
          <w:p w14:paraId="04A8C96B" w14:textId="77777777" w:rsidR="003E3E8B" w:rsidRPr="00C121F7" w:rsidRDefault="003E3E8B" w:rsidP="003E3E8B">
            <w:pPr>
              <w:tabs>
                <w:tab w:val="decimal" w:pos="1037"/>
              </w:tabs>
              <w:ind w:right="-34"/>
              <w:jc w:val="right"/>
              <w:rPr>
                <w:rFonts w:asciiTheme="majorBidi" w:hAnsiTheme="majorBidi" w:cstheme="majorBidi"/>
                <w:sz w:val="28"/>
                <w:szCs w:val="28"/>
              </w:rPr>
            </w:pPr>
          </w:p>
        </w:tc>
        <w:tc>
          <w:tcPr>
            <w:tcW w:w="923" w:type="dxa"/>
          </w:tcPr>
          <w:p w14:paraId="5A43C17F" w14:textId="77777777" w:rsidR="003E3E8B" w:rsidRPr="00C121F7" w:rsidRDefault="003E3E8B" w:rsidP="003E3E8B">
            <w:pPr>
              <w:tabs>
                <w:tab w:val="decimal" w:pos="1037"/>
              </w:tabs>
              <w:ind w:right="-34"/>
              <w:jc w:val="right"/>
              <w:rPr>
                <w:rFonts w:asciiTheme="majorBidi" w:hAnsiTheme="majorBidi" w:cstheme="majorBidi"/>
                <w:sz w:val="28"/>
                <w:szCs w:val="28"/>
              </w:rPr>
            </w:pPr>
          </w:p>
        </w:tc>
        <w:tc>
          <w:tcPr>
            <w:tcW w:w="923" w:type="dxa"/>
          </w:tcPr>
          <w:p w14:paraId="746304BE" w14:textId="77777777" w:rsidR="003E3E8B" w:rsidRPr="00243444" w:rsidRDefault="003E3E8B" w:rsidP="003E3E8B">
            <w:pPr>
              <w:tabs>
                <w:tab w:val="decimal" w:pos="1037"/>
              </w:tabs>
              <w:ind w:right="-34"/>
              <w:jc w:val="right"/>
              <w:rPr>
                <w:rFonts w:asciiTheme="majorBidi" w:hAnsiTheme="majorBidi" w:cstheme="majorBidi"/>
                <w:b/>
                <w:bCs/>
                <w:sz w:val="28"/>
                <w:szCs w:val="28"/>
              </w:rPr>
            </w:pPr>
          </w:p>
        </w:tc>
        <w:tc>
          <w:tcPr>
            <w:tcW w:w="5950" w:type="dxa"/>
            <w:gridSpan w:val="8"/>
          </w:tcPr>
          <w:p w14:paraId="15B9E489" w14:textId="5A4473C0" w:rsidR="003E3E8B" w:rsidRPr="00FC60DF" w:rsidRDefault="003E3E8B" w:rsidP="003E3E8B">
            <w:pPr>
              <w:tabs>
                <w:tab w:val="decimal" w:pos="1037"/>
              </w:tabs>
              <w:ind w:right="-34"/>
              <w:jc w:val="right"/>
              <w:rPr>
                <w:rFonts w:asciiTheme="majorBidi" w:hAnsiTheme="majorBidi" w:cstheme="majorBidi"/>
                <w:b/>
                <w:bCs/>
                <w:sz w:val="28"/>
                <w:szCs w:val="28"/>
                <w:cs/>
              </w:rPr>
            </w:pPr>
            <w:r w:rsidRPr="00780319">
              <w:rPr>
                <w:rFonts w:asciiTheme="majorBidi" w:hAnsiTheme="majorBidi" w:cstheme="majorBidi"/>
                <w:b/>
                <w:bCs/>
                <w:spacing w:val="-2"/>
                <w:sz w:val="28"/>
                <w:szCs w:val="28"/>
              </w:rPr>
              <w:t>(</w:t>
            </w:r>
            <w:r w:rsidRPr="00906FF9">
              <w:rPr>
                <w:rFonts w:asciiTheme="majorBidi" w:hAnsiTheme="majorBidi" w:cstheme="majorBidi"/>
                <w:b/>
                <w:bCs/>
                <w:spacing w:val="-2"/>
                <w:sz w:val="28"/>
                <w:szCs w:val="28"/>
              </w:rPr>
              <w:t>Unit: Million Baht</w:t>
            </w:r>
            <w:r w:rsidRPr="00780319">
              <w:rPr>
                <w:rFonts w:asciiTheme="majorBidi" w:hAnsiTheme="majorBidi" w:cstheme="majorBidi"/>
                <w:b/>
                <w:bCs/>
                <w:spacing w:val="-2"/>
                <w:sz w:val="28"/>
                <w:szCs w:val="28"/>
              </w:rPr>
              <w:t>)</w:t>
            </w:r>
          </w:p>
        </w:tc>
      </w:tr>
      <w:tr w:rsidR="003E3E8B" w:rsidRPr="00C121F7" w14:paraId="55DB83E6" w14:textId="77777777" w:rsidTr="003E3E8B">
        <w:trPr>
          <w:trHeight w:hRule="exact" w:val="832"/>
        </w:trPr>
        <w:tc>
          <w:tcPr>
            <w:tcW w:w="3574" w:type="dxa"/>
            <w:gridSpan w:val="4"/>
          </w:tcPr>
          <w:p w14:paraId="515485F7" w14:textId="77777777" w:rsidR="003E3E8B" w:rsidRPr="00FC60DF" w:rsidRDefault="003E3E8B">
            <w:pPr>
              <w:ind w:left="151" w:right="-72" w:hanging="151"/>
              <w:rPr>
                <w:rFonts w:asciiTheme="majorBidi" w:hAnsiTheme="majorBidi" w:cstheme="majorBidi"/>
                <w:b/>
                <w:bCs/>
                <w:sz w:val="28"/>
                <w:szCs w:val="28"/>
                <w:cs/>
              </w:rPr>
            </w:pPr>
          </w:p>
        </w:tc>
        <w:tc>
          <w:tcPr>
            <w:tcW w:w="2354" w:type="dxa"/>
            <w:gridSpan w:val="3"/>
            <w:tcBorders>
              <w:bottom w:val="single" w:sz="4" w:space="0" w:color="auto"/>
            </w:tcBorders>
          </w:tcPr>
          <w:p w14:paraId="60BB8340" w14:textId="77777777" w:rsidR="003E3E8B" w:rsidRPr="00906FF9" w:rsidRDefault="003E3E8B" w:rsidP="003E3E8B">
            <w:pPr>
              <w:spacing w:line="380" w:lineRule="exact"/>
              <w:ind w:right="-43"/>
              <w:jc w:val="center"/>
              <w:rPr>
                <w:rFonts w:asciiTheme="majorBidi" w:hAnsiTheme="majorBidi" w:cstheme="majorBidi"/>
                <w:b/>
                <w:bCs/>
                <w:spacing w:val="-2"/>
                <w:sz w:val="28"/>
                <w:szCs w:val="28"/>
              </w:rPr>
            </w:pPr>
            <w:r w:rsidRPr="00906FF9">
              <w:rPr>
                <w:rFonts w:asciiTheme="majorBidi" w:hAnsiTheme="majorBidi" w:cstheme="majorBidi"/>
                <w:b/>
                <w:bCs/>
                <w:spacing w:val="-2"/>
                <w:sz w:val="28"/>
                <w:szCs w:val="28"/>
              </w:rPr>
              <w:t xml:space="preserve">Consolidated </w:t>
            </w:r>
          </w:p>
          <w:p w14:paraId="32A4401B" w14:textId="14A72A09" w:rsidR="003E3E8B" w:rsidRPr="00243444" w:rsidRDefault="003E3E8B" w:rsidP="003E3E8B">
            <w:pPr>
              <w:spacing w:line="380" w:lineRule="exact"/>
              <w:ind w:right="-43"/>
              <w:jc w:val="center"/>
              <w:rPr>
                <w:rFonts w:asciiTheme="majorBidi" w:hAnsiTheme="majorBidi" w:cstheme="majorBidi"/>
                <w:b/>
                <w:bCs/>
                <w:sz w:val="28"/>
                <w:szCs w:val="28"/>
                <w:cs/>
              </w:rPr>
            </w:pPr>
            <w:r w:rsidRPr="00906FF9">
              <w:rPr>
                <w:rFonts w:asciiTheme="majorBidi" w:hAnsiTheme="majorBidi" w:cstheme="majorBidi"/>
                <w:b/>
                <w:bCs/>
                <w:spacing w:val="-2"/>
                <w:sz w:val="28"/>
                <w:szCs w:val="28"/>
              </w:rPr>
              <w:t>financial statements</w:t>
            </w:r>
          </w:p>
        </w:tc>
        <w:tc>
          <w:tcPr>
            <w:tcW w:w="87" w:type="dxa"/>
          </w:tcPr>
          <w:p w14:paraId="623C0A72" w14:textId="77777777" w:rsidR="003E3E8B" w:rsidRPr="00FC60DF" w:rsidRDefault="003E3E8B">
            <w:pPr>
              <w:tabs>
                <w:tab w:val="decimal" w:pos="1037"/>
              </w:tabs>
              <w:ind w:left="-5"/>
              <w:jc w:val="center"/>
              <w:rPr>
                <w:rFonts w:asciiTheme="majorBidi" w:hAnsiTheme="majorBidi" w:cstheme="majorBidi"/>
                <w:b/>
                <w:bCs/>
                <w:sz w:val="28"/>
                <w:szCs w:val="28"/>
                <w:cs/>
              </w:rPr>
            </w:pPr>
          </w:p>
        </w:tc>
        <w:tc>
          <w:tcPr>
            <w:tcW w:w="2268" w:type="dxa"/>
            <w:gridSpan w:val="3"/>
            <w:tcBorders>
              <w:bottom w:val="single" w:sz="4" w:space="0" w:color="auto"/>
            </w:tcBorders>
          </w:tcPr>
          <w:p w14:paraId="08238888" w14:textId="77777777" w:rsidR="003E3E8B" w:rsidRDefault="003E3E8B" w:rsidP="003E3E8B">
            <w:pPr>
              <w:spacing w:line="380" w:lineRule="exact"/>
              <w:ind w:right="-43"/>
              <w:jc w:val="center"/>
              <w:rPr>
                <w:rFonts w:asciiTheme="majorBidi" w:hAnsiTheme="majorBidi" w:cstheme="majorBidi"/>
                <w:b/>
                <w:bCs/>
                <w:spacing w:val="-2"/>
                <w:sz w:val="28"/>
                <w:szCs w:val="28"/>
              </w:rPr>
            </w:pPr>
            <w:r w:rsidRPr="00906FF9">
              <w:rPr>
                <w:rFonts w:asciiTheme="majorBidi" w:hAnsiTheme="majorBidi" w:cstheme="majorBidi"/>
                <w:b/>
                <w:bCs/>
                <w:spacing w:val="-2"/>
                <w:sz w:val="28"/>
                <w:szCs w:val="28"/>
              </w:rPr>
              <w:t>Separate</w:t>
            </w:r>
          </w:p>
          <w:p w14:paraId="3469B1EC" w14:textId="03344ABB" w:rsidR="003E3E8B" w:rsidRPr="00FC60DF" w:rsidRDefault="003E3E8B" w:rsidP="003E3E8B">
            <w:pPr>
              <w:spacing w:line="380" w:lineRule="exact"/>
              <w:ind w:right="-43"/>
              <w:jc w:val="center"/>
              <w:rPr>
                <w:rFonts w:asciiTheme="majorBidi" w:hAnsiTheme="majorBidi" w:cstheme="majorBidi"/>
                <w:b/>
                <w:bCs/>
                <w:spacing w:val="-2"/>
                <w:sz w:val="28"/>
                <w:szCs w:val="28"/>
                <w:cs/>
              </w:rPr>
            </w:pPr>
            <w:r w:rsidRPr="00906FF9">
              <w:rPr>
                <w:rFonts w:asciiTheme="majorBidi" w:hAnsiTheme="majorBidi" w:cstheme="majorBidi"/>
                <w:b/>
                <w:bCs/>
                <w:spacing w:val="-2"/>
                <w:sz w:val="28"/>
                <w:szCs w:val="28"/>
              </w:rPr>
              <w:t>financial statements</w:t>
            </w:r>
          </w:p>
        </w:tc>
      </w:tr>
      <w:tr w:rsidR="003E3E8B" w:rsidRPr="00C121F7" w14:paraId="7B6EE244" w14:textId="77777777" w:rsidTr="003E3E8B">
        <w:trPr>
          <w:trHeight w:hRule="exact" w:val="398"/>
        </w:trPr>
        <w:tc>
          <w:tcPr>
            <w:tcW w:w="3574" w:type="dxa"/>
            <w:gridSpan w:val="4"/>
          </w:tcPr>
          <w:p w14:paraId="615FEE3D" w14:textId="77777777" w:rsidR="003E3E8B" w:rsidRPr="00FC60DF" w:rsidRDefault="003E3E8B">
            <w:pPr>
              <w:ind w:left="151" w:right="-72" w:hanging="151"/>
              <w:rPr>
                <w:rFonts w:asciiTheme="majorBidi" w:hAnsiTheme="majorBidi" w:cstheme="majorBidi"/>
                <w:b/>
                <w:bCs/>
                <w:sz w:val="28"/>
                <w:szCs w:val="28"/>
                <w:cs/>
              </w:rPr>
            </w:pPr>
          </w:p>
        </w:tc>
        <w:tc>
          <w:tcPr>
            <w:tcW w:w="1133" w:type="dxa"/>
            <w:tcBorders>
              <w:top w:val="single" w:sz="4" w:space="0" w:color="auto"/>
              <w:bottom w:val="single" w:sz="4" w:space="0" w:color="auto"/>
            </w:tcBorders>
          </w:tcPr>
          <w:p w14:paraId="38437247" w14:textId="4ADC632F" w:rsidR="003E3E8B" w:rsidRPr="00243444" w:rsidRDefault="003E3E8B">
            <w:pPr>
              <w:ind w:right="-72"/>
              <w:jc w:val="center"/>
              <w:rPr>
                <w:rFonts w:asciiTheme="majorBidi" w:hAnsiTheme="majorBidi" w:cstheme="majorBidi"/>
                <w:b/>
                <w:bCs/>
                <w:sz w:val="28"/>
                <w:szCs w:val="28"/>
              </w:rPr>
            </w:pPr>
            <w:r w:rsidRPr="00243444">
              <w:rPr>
                <w:rFonts w:asciiTheme="majorBidi" w:hAnsiTheme="majorBidi" w:cstheme="majorBidi"/>
                <w:b/>
                <w:bCs/>
                <w:sz w:val="28"/>
                <w:szCs w:val="28"/>
              </w:rPr>
              <w:t>2</w:t>
            </w:r>
            <w:r>
              <w:rPr>
                <w:rFonts w:asciiTheme="majorBidi" w:hAnsiTheme="majorBidi" w:cstheme="majorBidi"/>
                <w:b/>
                <w:bCs/>
                <w:sz w:val="28"/>
                <w:szCs w:val="28"/>
              </w:rPr>
              <w:t>025</w:t>
            </w:r>
          </w:p>
        </w:tc>
        <w:tc>
          <w:tcPr>
            <w:tcW w:w="87" w:type="dxa"/>
          </w:tcPr>
          <w:p w14:paraId="0E83D8A6" w14:textId="77777777" w:rsidR="003E3E8B" w:rsidRPr="00243444" w:rsidRDefault="003E3E8B">
            <w:pPr>
              <w:ind w:right="-72"/>
              <w:jc w:val="center"/>
              <w:rPr>
                <w:rFonts w:asciiTheme="majorBidi" w:hAnsiTheme="majorBidi" w:cstheme="majorBidi"/>
                <w:b/>
                <w:bCs/>
                <w:sz w:val="28"/>
                <w:szCs w:val="28"/>
              </w:rPr>
            </w:pPr>
          </w:p>
        </w:tc>
        <w:tc>
          <w:tcPr>
            <w:tcW w:w="1134" w:type="dxa"/>
            <w:tcBorders>
              <w:top w:val="single" w:sz="4" w:space="0" w:color="auto"/>
              <w:bottom w:val="single" w:sz="4" w:space="0" w:color="auto"/>
            </w:tcBorders>
          </w:tcPr>
          <w:p w14:paraId="731B1D63" w14:textId="5BA606F7" w:rsidR="003E3E8B" w:rsidRPr="00243444" w:rsidRDefault="003E3E8B">
            <w:pPr>
              <w:ind w:right="-72"/>
              <w:jc w:val="center"/>
              <w:rPr>
                <w:rFonts w:asciiTheme="majorBidi" w:hAnsiTheme="majorBidi" w:cstheme="majorBidi"/>
                <w:b/>
                <w:bCs/>
                <w:sz w:val="28"/>
                <w:szCs w:val="28"/>
              </w:rPr>
            </w:pPr>
            <w:r w:rsidRPr="00243444">
              <w:rPr>
                <w:rFonts w:asciiTheme="majorBidi" w:hAnsiTheme="majorBidi" w:cstheme="majorBidi"/>
                <w:b/>
                <w:bCs/>
                <w:sz w:val="28"/>
                <w:szCs w:val="28"/>
              </w:rPr>
              <w:t>2</w:t>
            </w:r>
            <w:r>
              <w:rPr>
                <w:rFonts w:asciiTheme="majorBidi" w:hAnsiTheme="majorBidi" w:cstheme="majorBidi"/>
                <w:b/>
                <w:bCs/>
                <w:sz w:val="28"/>
                <w:szCs w:val="28"/>
              </w:rPr>
              <w:t>024</w:t>
            </w:r>
          </w:p>
        </w:tc>
        <w:tc>
          <w:tcPr>
            <w:tcW w:w="87" w:type="dxa"/>
          </w:tcPr>
          <w:p w14:paraId="72434AEF" w14:textId="77777777" w:rsidR="003E3E8B" w:rsidRPr="00243444" w:rsidRDefault="003E3E8B">
            <w:pPr>
              <w:ind w:right="-72"/>
              <w:jc w:val="center"/>
              <w:rPr>
                <w:rFonts w:asciiTheme="majorBidi" w:hAnsiTheme="majorBidi" w:cstheme="majorBidi"/>
                <w:b/>
                <w:bCs/>
                <w:sz w:val="28"/>
                <w:szCs w:val="28"/>
              </w:rPr>
            </w:pPr>
          </w:p>
        </w:tc>
        <w:tc>
          <w:tcPr>
            <w:tcW w:w="1133" w:type="dxa"/>
            <w:tcBorders>
              <w:top w:val="single" w:sz="4" w:space="0" w:color="auto"/>
              <w:bottom w:val="single" w:sz="4" w:space="0" w:color="auto"/>
            </w:tcBorders>
          </w:tcPr>
          <w:p w14:paraId="1A9EA94A" w14:textId="0B61F4BA" w:rsidR="003E3E8B" w:rsidRPr="00243444" w:rsidRDefault="003E3E8B">
            <w:pPr>
              <w:ind w:right="-72"/>
              <w:jc w:val="center"/>
              <w:rPr>
                <w:rFonts w:asciiTheme="majorBidi" w:hAnsiTheme="majorBidi" w:cstheme="majorBidi"/>
                <w:b/>
                <w:bCs/>
                <w:sz w:val="28"/>
                <w:szCs w:val="28"/>
              </w:rPr>
            </w:pPr>
            <w:r w:rsidRPr="00243444">
              <w:rPr>
                <w:rFonts w:asciiTheme="majorBidi" w:hAnsiTheme="majorBidi" w:cstheme="majorBidi"/>
                <w:b/>
                <w:bCs/>
                <w:sz w:val="28"/>
                <w:szCs w:val="28"/>
              </w:rPr>
              <w:t>2</w:t>
            </w:r>
            <w:r>
              <w:rPr>
                <w:rFonts w:asciiTheme="majorBidi" w:hAnsiTheme="majorBidi" w:cstheme="majorBidi"/>
                <w:b/>
                <w:bCs/>
                <w:sz w:val="28"/>
                <w:szCs w:val="28"/>
              </w:rPr>
              <w:t>025</w:t>
            </w:r>
          </w:p>
        </w:tc>
        <w:tc>
          <w:tcPr>
            <w:tcW w:w="87" w:type="dxa"/>
          </w:tcPr>
          <w:p w14:paraId="53D1361A" w14:textId="77777777" w:rsidR="003E3E8B" w:rsidRPr="00243444" w:rsidRDefault="003E3E8B">
            <w:pPr>
              <w:ind w:right="-72"/>
              <w:jc w:val="center"/>
              <w:rPr>
                <w:rFonts w:asciiTheme="majorBidi" w:hAnsiTheme="majorBidi" w:cstheme="majorBidi"/>
                <w:b/>
                <w:bCs/>
                <w:sz w:val="28"/>
                <w:szCs w:val="28"/>
              </w:rPr>
            </w:pPr>
          </w:p>
        </w:tc>
        <w:tc>
          <w:tcPr>
            <w:tcW w:w="1048" w:type="dxa"/>
            <w:tcBorders>
              <w:top w:val="single" w:sz="4" w:space="0" w:color="auto"/>
              <w:bottom w:val="single" w:sz="4" w:space="0" w:color="auto"/>
            </w:tcBorders>
          </w:tcPr>
          <w:p w14:paraId="1C156275" w14:textId="45FDA365" w:rsidR="003E3E8B" w:rsidRPr="00243444" w:rsidRDefault="003E3E8B">
            <w:pPr>
              <w:ind w:right="-72"/>
              <w:jc w:val="center"/>
              <w:rPr>
                <w:rFonts w:asciiTheme="majorBidi" w:hAnsiTheme="majorBidi" w:cstheme="majorBidi"/>
                <w:b/>
                <w:bCs/>
                <w:sz w:val="28"/>
                <w:szCs w:val="28"/>
              </w:rPr>
            </w:pPr>
            <w:r w:rsidRPr="00243444">
              <w:rPr>
                <w:rFonts w:asciiTheme="majorBidi" w:hAnsiTheme="majorBidi" w:cstheme="majorBidi"/>
                <w:b/>
                <w:bCs/>
                <w:sz w:val="28"/>
                <w:szCs w:val="28"/>
              </w:rPr>
              <w:t>2</w:t>
            </w:r>
            <w:r>
              <w:rPr>
                <w:rFonts w:asciiTheme="majorBidi" w:hAnsiTheme="majorBidi" w:cstheme="majorBidi"/>
                <w:b/>
                <w:bCs/>
                <w:sz w:val="28"/>
                <w:szCs w:val="28"/>
              </w:rPr>
              <w:t>024</w:t>
            </w:r>
          </w:p>
        </w:tc>
      </w:tr>
      <w:tr w:rsidR="003E3E8B" w:rsidRPr="00C121F7" w14:paraId="6241300C" w14:textId="77777777" w:rsidTr="00236913">
        <w:trPr>
          <w:trHeight w:hRule="exact" w:val="746"/>
        </w:trPr>
        <w:tc>
          <w:tcPr>
            <w:tcW w:w="3574" w:type="dxa"/>
            <w:gridSpan w:val="4"/>
          </w:tcPr>
          <w:p w14:paraId="67EB3AA5" w14:textId="5CC8857A" w:rsidR="003E3E8B" w:rsidRPr="00FC60DF" w:rsidRDefault="003E3E8B">
            <w:pPr>
              <w:ind w:left="151" w:right="-72" w:hanging="151"/>
              <w:rPr>
                <w:rFonts w:asciiTheme="majorBidi" w:hAnsiTheme="majorBidi" w:cstheme="majorBidi"/>
                <w:sz w:val="28"/>
                <w:szCs w:val="28"/>
                <w:cs/>
              </w:rPr>
            </w:pPr>
            <w:r w:rsidRPr="00B542DF">
              <w:rPr>
                <w:rFonts w:asciiTheme="majorBidi" w:hAnsiTheme="majorBidi" w:cstheme="majorBidi"/>
                <w:spacing w:val="-2"/>
                <w:sz w:val="28"/>
                <w:szCs w:val="28"/>
              </w:rPr>
              <w:t>Agreement to construct building and</w:t>
            </w:r>
            <w:r w:rsidRPr="00780319">
              <w:rPr>
                <w:rFonts w:asciiTheme="majorBidi" w:hAnsiTheme="majorBidi" w:cstheme="majorBidi"/>
                <w:spacing w:val="-2"/>
                <w:sz w:val="28"/>
                <w:szCs w:val="28"/>
              </w:rPr>
              <w:t xml:space="preserve"> </w:t>
            </w:r>
            <w:r w:rsidRPr="00B542DF">
              <w:rPr>
                <w:rFonts w:asciiTheme="majorBidi" w:hAnsiTheme="majorBidi" w:cstheme="majorBidi"/>
                <w:spacing w:val="-2"/>
                <w:sz w:val="28"/>
                <w:szCs w:val="28"/>
              </w:rPr>
              <w:t>utilities system</w:t>
            </w:r>
          </w:p>
        </w:tc>
        <w:tc>
          <w:tcPr>
            <w:tcW w:w="1133" w:type="dxa"/>
            <w:tcBorders>
              <w:top w:val="single" w:sz="4" w:space="0" w:color="auto"/>
            </w:tcBorders>
            <w:vAlign w:val="bottom"/>
          </w:tcPr>
          <w:p w14:paraId="4635B42B" w14:textId="77777777" w:rsidR="003E3E8B" w:rsidRPr="00C121F7" w:rsidRDefault="003E3E8B">
            <w:pPr>
              <w:tabs>
                <w:tab w:val="decimal" w:pos="1037"/>
              </w:tabs>
              <w:jc w:val="right"/>
              <w:rPr>
                <w:rFonts w:asciiTheme="majorBidi" w:hAnsiTheme="majorBidi" w:cstheme="majorBidi"/>
                <w:sz w:val="28"/>
                <w:szCs w:val="28"/>
              </w:rPr>
            </w:pPr>
            <w:r>
              <w:rPr>
                <w:rFonts w:asciiTheme="majorBidi" w:hAnsiTheme="majorBidi" w:cstheme="majorBidi"/>
                <w:sz w:val="28"/>
                <w:szCs w:val="28"/>
              </w:rPr>
              <w:t>325</w:t>
            </w:r>
          </w:p>
        </w:tc>
        <w:tc>
          <w:tcPr>
            <w:tcW w:w="87" w:type="dxa"/>
          </w:tcPr>
          <w:p w14:paraId="154DA280" w14:textId="77777777" w:rsidR="003E3E8B" w:rsidRPr="00C121F7" w:rsidRDefault="003E3E8B">
            <w:pPr>
              <w:tabs>
                <w:tab w:val="decimal" w:pos="1037"/>
              </w:tabs>
              <w:jc w:val="right"/>
              <w:rPr>
                <w:rFonts w:asciiTheme="majorBidi" w:hAnsiTheme="majorBidi" w:cstheme="majorBidi"/>
                <w:sz w:val="28"/>
                <w:szCs w:val="28"/>
                <w:lang w:val="en-GB"/>
              </w:rPr>
            </w:pPr>
          </w:p>
        </w:tc>
        <w:tc>
          <w:tcPr>
            <w:tcW w:w="1134" w:type="dxa"/>
            <w:tcBorders>
              <w:top w:val="single" w:sz="4" w:space="0" w:color="auto"/>
            </w:tcBorders>
            <w:vAlign w:val="bottom"/>
          </w:tcPr>
          <w:p w14:paraId="5E5FC9E9" w14:textId="77777777" w:rsidR="003E3E8B" w:rsidRPr="00C121F7" w:rsidRDefault="003E3E8B">
            <w:pPr>
              <w:tabs>
                <w:tab w:val="decimal" w:pos="1037"/>
              </w:tabs>
              <w:jc w:val="right"/>
              <w:rPr>
                <w:rFonts w:asciiTheme="majorBidi" w:hAnsiTheme="majorBidi" w:cstheme="majorBidi"/>
                <w:sz w:val="28"/>
                <w:szCs w:val="28"/>
              </w:rPr>
            </w:pPr>
            <w:r w:rsidRPr="00C121F7">
              <w:rPr>
                <w:rFonts w:asciiTheme="majorBidi" w:hAnsiTheme="majorBidi" w:cstheme="majorBidi"/>
                <w:sz w:val="28"/>
                <w:szCs w:val="28"/>
              </w:rPr>
              <w:t>292</w:t>
            </w:r>
          </w:p>
        </w:tc>
        <w:tc>
          <w:tcPr>
            <w:tcW w:w="87" w:type="dxa"/>
          </w:tcPr>
          <w:p w14:paraId="1BD1DF71" w14:textId="77777777" w:rsidR="003E3E8B" w:rsidRPr="00C121F7" w:rsidRDefault="003E3E8B">
            <w:pPr>
              <w:tabs>
                <w:tab w:val="decimal" w:pos="1037"/>
              </w:tabs>
              <w:jc w:val="right"/>
              <w:rPr>
                <w:rFonts w:asciiTheme="majorBidi" w:hAnsiTheme="majorBidi" w:cstheme="majorBidi"/>
                <w:sz w:val="28"/>
                <w:szCs w:val="28"/>
                <w:lang w:val="en-GB"/>
              </w:rPr>
            </w:pPr>
          </w:p>
        </w:tc>
        <w:tc>
          <w:tcPr>
            <w:tcW w:w="1133" w:type="dxa"/>
            <w:tcBorders>
              <w:top w:val="single" w:sz="4" w:space="0" w:color="auto"/>
            </w:tcBorders>
            <w:vAlign w:val="bottom"/>
          </w:tcPr>
          <w:p w14:paraId="5D75A5D3" w14:textId="77777777" w:rsidR="003E3E8B" w:rsidRPr="00C121F7" w:rsidRDefault="003E3E8B">
            <w:pPr>
              <w:tabs>
                <w:tab w:val="decimal" w:pos="1037"/>
              </w:tabs>
              <w:jc w:val="right"/>
              <w:rPr>
                <w:rFonts w:asciiTheme="majorBidi" w:hAnsiTheme="majorBidi" w:cstheme="majorBidi"/>
                <w:sz w:val="28"/>
                <w:szCs w:val="28"/>
              </w:rPr>
            </w:pPr>
            <w:r w:rsidRPr="00C121F7">
              <w:rPr>
                <w:rFonts w:asciiTheme="majorBidi" w:hAnsiTheme="majorBidi" w:cstheme="majorBidi"/>
                <w:sz w:val="28"/>
                <w:szCs w:val="28"/>
              </w:rPr>
              <w:t>2</w:t>
            </w:r>
            <w:r>
              <w:rPr>
                <w:rFonts w:asciiTheme="majorBidi" w:hAnsiTheme="majorBidi" w:cstheme="majorBidi"/>
                <w:sz w:val="28"/>
                <w:szCs w:val="28"/>
              </w:rPr>
              <w:t>34</w:t>
            </w:r>
          </w:p>
        </w:tc>
        <w:tc>
          <w:tcPr>
            <w:tcW w:w="87" w:type="dxa"/>
          </w:tcPr>
          <w:p w14:paraId="05677D34" w14:textId="77777777" w:rsidR="003E3E8B" w:rsidRPr="00C121F7" w:rsidRDefault="003E3E8B">
            <w:pPr>
              <w:tabs>
                <w:tab w:val="decimal" w:pos="1037"/>
              </w:tabs>
              <w:jc w:val="right"/>
              <w:rPr>
                <w:rFonts w:asciiTheme="majorBidi" w:hAnsiTheme="majorBidi" w:cstheme="majorBidi"/>
                <w:sz w:val="28"/>
                <w:szCs w:val="28"/>
                <w:lang w:val="en-GB"/>
              </w:rPr>
            </w:pPr>
          </w:p>
        </w:tc>
        <w:tc>
          <w:tcPr>
            <w:tcW w:w="1048" w:type="dxa"/>
            <w:tcBorders>
              <w:top w:val="single" w:sz="4" w:space="0" w:color="auto"/>
            </w:tcBorders>
            <w:vAlign w:val="bottom"/>
          </w:tcPr>
          <w:p w14:paraId="6E3AD66E" w14:textId="77777777" w:rsidR="003E3E8B" w:rsidRPr="00C121F7" w:rsidRDefault="003E3E8B">
            <w:pPr>
              <w:tabs>
                <w:tab w:val="decimal" w:pos="1037"/>
              </w:tabs>
              <w:jc w:val="right"/>
              <w:rPr>
                <w:rFonts w:asciiTheme="majorBidi" w:hAnsiTheme="majorBidi" w:cstheme="majorBidi"/>
                <w:sz w:val="28"/>
                <w:szCs w:val="28"/>
              </w:rPr>
            </w:pPr>
            <w:r w:rsidRPr="00C121F7">
              <w:rPr>
                <w:rFonts w:asciiTheme="majorBidi" w:hAnsiTheme="majorBidi" w:cstheme="majorBidi"/>
                <w:sz w:val="28"/>
                <w:szCs w:val="28"/>
              </w:rPr>
              <w:t>202</w:t>
            </w:r>
          </w:p>
        </w:tc>
      </w:tr>
      <w:tr w:rsidR="003E3E8B" w:rsidRPr="00C121F7" w14:paraId="690F574F" w14:textId="77777777" w:rsidTr="00236913">
        <w:trPr>
          <w:trHeight w:hRule="exact" w:val="420"/>
        </w:trPr>
        <w:tc>
          <w:tcPr>
            <w:tcW w:w="3574" w:type="dxa"/>
            <w:gridSpan w:val="4"/>
          </w:tcPr>
          <w:p w14:paraId="79DD2063" w14:textId="5E0ABF2E" w:rsidR="003E3E8B" w:rsidRPr="00FC60DF" w:rsidRDefault="00236913">
            <w:pPr>
              <w:ind w:left="151" w:right="-72" w:hanging="151"/>
              <w:rPr>
                <w:rFonts w:asciiTheme="majorBidi" w:hAnsiTheme="majorBidi" w:cstheme="majorBidi"/>
                <w:sz w:val="28"/>
                <w:szCs w:val="28"/>
                <w:cs/>
              </w:rPr>
            </w:pPr>
            <w:r w:rsidRPr="00B542DF">
              <w:rPr>
                <w:rFonts w:asciiTheme="majorBidi" w:hAnsiTheme="majorBidi" w:cstheme="majorBidi"/>
                <w:spacing w:val="-2"/>
                <w:sz w:val="28"/>
                <w:szCs w:val="28"/>
              </w:rPr>
              <w:t>Agreement to buy land for project</w:t>
            </w:r>
            <w:r w:rsidRPr="00780319">
              <w:rPr>
                <w:rFonts w:asciiTheme="majorBidi" w:hAnsiTheme="majorBidi" w:cstheme="majorBidi"/>
                <w:spacing w:val="-2"/>
                <w:sz w:val="28"/>
                <w:szCs w:val="28"/>
              </w:rPr>
              <w:t xml:space="preserve"> </w:t>
            </w:r>
            <w:r w:rsidRPr="00B542DF">
              <w:rPr>
                <w:rFonts w:asciiTheme="majorBidi" w:hAnsiTheme="majorBidi" w:cstheme="majorBidi"/>
                <w:spacing w:val="-2"/>
                <w:sz w:val="28"/>
                <w:szCs w:val="28"/>
              </w:rPr>
              <w:t>development</w:t>
            </w:r>
          </w:p>
        </w:tc>
        <w:tc>
          <w:tcPr>
            <w:tcW w:w="1133" w:type="dxa"/>
            <w:tcBorders>
              <w:bottom w:val="single" w:sz="4" w:space="0" w:color="auto"/>
            </w:tcBorders>
            <w:vAlign w:val="bottom"/>
          </w:tcPr>
          <w:p w14:paraId="3330629D" w14:textId="77777777" w:rsidR="003E3E8B" w:rsidRPr="00C121F7" w:rsidRDefault="003E3E8B">
            <w:pPr>
              <w:tabs>
                <w:tab w:val="decimal" w:pos="1037"/>
              </w:tabs>
              <w:jc w:val="right"/>
              <w:rPr>
                <w:rFonts w:asciiTheme="majorBidi" w:hAnsiTheme="majorBidi" w:cstheme="majorBidi"/>
                <w:spacing w:val="-4"/>
                <w:sz w:val="28"/>
                <w:szCs w:val="28"/>
              </w:rPr>
            </w:pPr>
            <w:r w:rsidRPr="00C121F7">
              <w:rPr>
                <w:rFonts w:asciiTheme="majorBidi" w:hAnsiTheme="majorBidi" w:cstheme="majorBidi"/>
                <w:sz w:val="28"/>
                <w:szCs w:val="28"/>
              </w:rPr>
              <w:t>1</w:t>
            </w:r>
            <w:r>
              <w:rPr>
                <w:rFonts w:asciiTheme="majorBidi" w:hAnsiTheme="majorBidi" w:cstheme="majorBidi"/>
                <w:sz w:val="28"/>
                <w:szCs w:val="28"/>
              </w:rPr>
              <w:t>92</w:t>
            </w:r>
          </w:p>
        </w:tc>
        <w:tc>
          <w:tcPr>
            <w:tcW w:w="87" w:type="dxa"/>
          </w:tcPr>
          <w:p w14:paraId="6243E332" w14:textId="77777777" w:rsidR="003E3E8B" w:rsidRPr="00C121F7" w:rsidRDefault="003E3E8B">
            <w:pPr>
              <w:tabs>
                <w:tab w:val="decimal" w:pos="1037"/>
              </w:tabs>
              <w:jc w:val="right"/>
              <w:rPr>
                <w:rFonts w:asciiTheme="majorBidi" w:hAnsiTheme="majorBidi" w:cstheme="majorBidi"/>
                <w:sz w:val="28"/>
                <w:szCs w:val="28"/>
                <w:lang w:val="en-GB"/>
              </w:rPr>
            </w:pPr>
          </w:p>
        </w:tc>
        <w:tc>
          <w:tcPr>
            <w:tcW w:w="1134" w:type="dxa"/>
            <w:tcBorders>
              <w:bottom w:val="single" w:sz="4" w:space="0" w:color="auto"/>
            </w:tcBorders>
            <w:vAlign w:val="bottom"/>
          </w:tcPr>
          <w:p w14:paraId="616FDDE9" w14:textId="77777777" w:rsidR="003E3E8B" w:rsidRPr="00C121F7" w:rsidRDefault="003E3E8B">
            <w:pPr>
              <w:tabs>
                <w:tab w:val="decimal" w:pos="1037"/>
              </w:tabs>
              <w:jc w:val="right"/>
              <w:rPr>
                <w:rFonts w:asciiTheme="majorBidi" w:hAnsiTheme="majorBidi" w:cstheme="majorBidi"/>
                <w:spacing w:val="-4"/>
                <w:sz w:val="28"/>
                <w:szCs w:val="28"/>
              </w:rPr>
            </w:pPr>
            <w:r w:rsidRPr="00C121F7">
              <w:rPr>
                <w:rFonts w:asciiTheme="majorBidi" w:hAnsiTheme="majorBidi" w:cstheme="majorBidi"/>
                <w:sz w:val="28"/>
                <w:szCs w:val="28"/>
              </w:rPr>
              <w:t>188</w:t>
            </w:r>
          </w:p>
        </w:tc>
        <w:tc>
          <w:tcPr>
            <w:tcW w:w="87" w:type="dxa"/>
          </w:tcPr>
          <w:p w14:paraId="1BA1314D" w14:textId="77777777" w:rsidR="003E3E8B" w:rsidRPr="00C121F7" w:rsidRDefault="003E3E8B">
            <w:pPr>
              <w:tabs>
                <w:tab w:val="decimal" w:pos="1037"/>
              </w:tabs>
              <w:jc w:val="right"/>
              <w:rPr>
                <w:rFonts w:asciiTheme="majorBidi" w:hAnsiTheme="majorBidi" w:cstheme="majorBidi"/>
                <w:sz w:val="28"/>
                <w:szCs w:val="28"/>
                <w:lang w:val="en-GB"/>
              </w:rPr>
            </w:pPr>
          </w:p>
        </w:tc>
        <w:tc>
          <w:tcPr>
            <w:tcW w:w="1133" w:type="dxa"/>
            <w:tcBorders>
              <w:bottom w:val="single" w:sz="4" w:space="0" w:color="auto"/>
            </w:tcBorders>
            <w:vAlign w:val="bottom"/>
          </w:tcPr>
          <w:p w14:paraId="11ED21E7" w14:textId="77777777" w:rsidR="003E3E8B" w:rsidRPr="00C121F7" w:rsidRDefault="003E3E8B">
            <w:pPr>
              <w:tabs>
                <w:tab w:val="decimal" w:pos="1037"/>
              </w:tabs>
              <w:jc w:val="right"/>
              <w:rPr>
                <w:rFonts w:asciiTheme="majorBidi" w:hAnsiTheme="majorBidi" w:cstheme="majorBidi"/>
                <w:spacing w:val="-4"/>
                <w:sz w:val="28"/>
                <w:szCs w:val="28"/>
              </w:rPr>
            </w:pPr>
            <w:r w:rsidRPr="00C121F7">
              <w:rPr>
                <w:rFonts w:asciiTheme="majorBidi" w:hAnsiTheme="majorBidi" w:cstheme="majorBidi"/>
                <w:sz w:val="28"/>
                <w:szCs w:val="28"/>
              </w:rPr>
              <w:t>1</w:t>
            </w:r>
            <w:r>
              <w:rPr>
                <w:rFonts w:asciiTheme="majorBidi" w:hAnsiTheme="majorBidi" w:cstheme="majorBidi"/>
                <w:sz w:val="28"/>
                <w:szCs w:val="28"/>
              </w:rPr>
              <w:t>92</w:t>
            </w:r>
          </w:p>
        </w:tc>
        <w:tc>
          <w:tcPr>
            <w:tcW w:w="87" w:type="dxa"/>
          </w:tcPr>
          <w:p w14:paraId="513A66F8" w14:textId="77777777" w:rsidR="003E3E8B" w:rsidRPr="00C121F7" w:rsidRDefault="003E3E8B">
            <w:pPr>
              <w:tabs>
                <w:tab w:val="decimal" w:pos="1037"/>
              </w:tabs>
              <w:jc w:val="right"/>
              <w:rPr>
                <w:rFonts w:asciiTheme="majorBidi" w:hAnsiTheme="majorBidi" w:cstheme="majorBidi"/>
                <w:sz w:val="28"/>
                <w:szCs w:val="28"/>
                <w:lang w:val="en-GB"/>
              </w:rPr>
            </w:pPr>
          </w:p>
        </w:tc>
        <w:tc>
          <w:tcPr>
            <w:tcW w:w="1048" w:type="dxa"/>
            <w:tcBorders>
              <w:bottom w:val="single" w:sz="4" w:space="0" w:color="auto"/>
            </w:tcBorders>
            <w:vAlign w:val="bottom"/>
          </w:tcPr>
          <w:p w14:paraId="488D1FF2" w14:textId="77777777" w:rsidR="003E3E8B" w:rsidRPr="00C121F7" w:rsidRDefault="003E3E8B">
            <w:pPr>
              <w:tabs>
                <w:tab w:val="decimal" w:pos="1037"/>
              </w:tabs>
              <w:jc w:val="right"/>
              <w:rPr>
                <w:rFonts w:asciiTheme="majorBidi" w:hAnsiTheme="majorBidi" w:cstheme="majorBidi"/>
                <w:spacing w:val="-4"/>
                <w:sz w:val="28"/>
                <w:szCs w:val="28"/>
              </w:rPr>
            </w:pPr>
            <w:r w:rsidRPr="00C121F7">
              <w:rPr>
                <w:rFonts w:asciiTheme="majorBidi" w:hAnsiTheme="majorBidi" w:cstheme="majorBidi"/>
                <w:sz w:val="28"/>
                <w:szCs w:val="28"/>
              </w:rPr>
              <w:t>188</w:t>
            </w:r>
          </w:p>
        </w:tc>
      </w:tr>
      <w:tr w:rsidR="003E3E8B" w:rsidRPr="00C121F7" w14:paraId="27EF8704" w14:textId="77777777" w:rsidTr="003E3E8B">
        <w:trPr>
          <w:trHeight w:hRule="exact" w:val="398"/>
        </w:trPr>
        <w:tc>
          <w:tcPr>
            <w:tcW w:w="3574" w:type="dxa"/>
            <w:gridSpan w:val="4"/>
          </w:tcPr>
          <w:p w14:paraId="0C956E15" w14:textId="04A7D4CD" w:rsidR="003E3E8B" w:rsidRPr="00FC60DF" w:rsidRDefault="00236913">
            <w:pPr>
              <w:ind w:left="151" w:right="-72" w:hanging="151"/>
              <w:rPr>
                <w:rFonts w:asciiTheme="majorBidi" w:hAnsiTheme="majorBidi" w:cstheme="majorBidi"/>
                <w:b/>
                <w:bCs/>
                <w:sz w:val="28"/>
                <w:szCs w:val="28"/>
                <w:cs/>
              </w:rPr>
            </w:pPr>
            <w:r w:rsidRPr="00236913">
              <w:rPr>
                <w:rFonts w:asciiTheme="majorBidi" w:hAnsiTheme="majorBidi" w:cstheme="majorBidi"/>
                <w:b/>
                <w:bCs/>
                <w:spacing w:val="-2"/>
                <w:sz w:val="28"/>
                <w:szCs w:val="28"/>
              </w:rPr>
              <w:t>Total</w:t>
            </w:r>
          </w:p>
        </w:tc>
        <w:tc>
          <w:tcPr>
            <w:tcW w:w="1133" w:type="dxa"/>
            <w:tcBorders>
              <w:top w:val="single" w:sz="4" w:space="0" w:color="auto"/>
              <w:bottom w:val="double" w:sz="4" w:space="0" w:color="auto"/>
            </w:tcBorders>
            <w:vAlign w:val="bottom"/>
          </w:tcPr>
          <w:p w14:paraId="5BACE32F" w14:textId="77777777" w:rsidR="003E3E8B" w:rsidRPr="006A6C0F" w:rsidRDefault="003E3E8B">
            <w:pPr>
              <w:tabs>
                <w:tab w:val="decimal" w:pos="1037"/>
              </w:tabs>
              <w:jc w:val="right"/>
              <w:rPr>
                <w:rFonts w:asciiTheme="majorBidi" w:hAnsiTheme="majorBidi" w:cstheme="majorBidi"/>
                <w:b/>
                <w:bCs/>
                <w:sz w:val="28"/>
                <w:szCs w:val="28"/>
              </w:rPr>
            </w:pPr>
            <w:r>
              <w:rPr>
                <w:rFonts w:asciiTheme="majorBidi" w:hAnsiTheme="majorBidi" w:cstheme="majorBidi"/>
                <w:b/>
                <w:bCs/>
                <w:sz w:val="28"/>
                <w:szCs w:val="28"/>
              </w:rPr>
              <w:t>517</w:t>
            </w:r>
          </w:p>
        </w:tc>
        <w:tc>
          <w:tcPr>
            <w:tcW w:w="87" w:type="dxa"/>
          </w:tcPr>
          <w:p w14:paraId="12946DD3" w14:textId="77777777" w:rsidR="003E3E8B" w:rsidRPr="006A6C0F" w:rsidRDefault="003E3E8B">
            <w:pPr>
              <w:tabs>
                <w:tab w:val="decimal" w:pos="1037"/>
              </w:tabs>
              <w:jc w:val="right"/>
              <w:rPr>
                <w:rFonts w:asciiTheme="majorBidi" w:hAnsiTheme="majorBidi" w:cstheme="majorBidi"/>
                <w:b/>
                <w:bCs/>
                <w:sz w:val="28"/>
                <w:szCs w:val="28"/>
                <w:lang w:val="en-GB"/>
              </w:rPr>
            </w:pPr>
          </w:p>
        </w:tc>
        <w:tc>
          <w:tcPr>
            <w:tcW w:w="1134" w:type="dxa"/>
            <w:tcBorders>
              <w:top w:val="single" w:sz="4" w:space="0" w:color="auto"/>
              <w:bottom w:val="double" w:sz="4" w:space="0" w:color="auto"/>
            </w:tcBorders>
            <w:vAlign w:val="bottom"/>
          </w:tcPr>
          <w:p w14:paraId="6345F2C5" w14:textId="77777777" w:rsidR="003E3E8B" w:rsidRPr="006A6C0F" w:rsidRDefault="003E3E8B">
            <w:pPr>
              <w:tabs>
                <w:tab w:val="decimal" w:pos="1037"/>
              </w:tabs>
              <w:jc w:val="right"/>
              <w:rPr>
                <w:rFonts w:asciiTheme="majorBidi" w:hAnsiTheme="majorBidi" w:cstheme="majorBidi"/>
                <w:b/>
                <w:bCs/>
                <w:sz w:val="28"/>
                <w:szCs w:val="28"/>
              </w:rPr>
            </w:pPr>
            <w:r w:rsidRPr="006A6C0F">
              <w:rPr>
                <w:rFonts w:asciiTheme="majorBidi" w:hAnsiTheme="majorBidi" w:cstheme="majorBidi"/>
                <w:b/>
                <w:bCs/>
                <w:sz w:val="28"/>
                <w:szCs w:val="28"/>
              </w:rPr>
              <w:t>480</w:t>
            </w:r>
          </w:p>
        </w:tc>
        <w:tc>
          <w:tcPr>
            <w:tcW w:w="87" w:type="dxa"/>
          </w:tcPr>
          <w:p w14:paraId="0D7F5579" w14:textId="77777777" w:rsidR="003E3E8B" w:rsidRPr="006A6C0F" w:rsidRDefault="003E3E8B">
            <w:pPr>
              <w:tabs>
                <w:tab w:val="decimal" w:pos="1037"/>
              </w:tabs>
              <w:jc w:val="right"/>
              <w:rPr>
                <w:rFonts w:asciiTheme="majorBidi" w:hAnsiTheme="majorBidi" w:cstheme="majorBidi"/>
                <w:b/>
                <w:bCs/>
                <w:sz w:val="28"/>
                <w:szCs w:val="28"/>
                <w:lang w:val="en-GB"/>
              </w:rPr>
            </w:pPr>
          </w:p>
        </w:tc>
        <w:tc>
          <w:tcPr>
            <w:tcW w:w="1133" w:type="dxa"/>
            <w:tcBorders>
              <w:top w:val="single" w:sz="4" w:space="0" w:color="auto"/>
              <w:bottom w:val="double" w:sz="4" w:space="0" w:color="auto"/>
            </w:tcBorders>
            <w:vAlign w:val="bottom"/>
          </w:tcPr>
          <w:p w14:paraId="68FEB7A1" w14:textId="77777777" w:rsidR="003E3E8B" w:rsidRPr="006A6C0F" w:rsidRDefault="003E3E8B">
            <w:pPr>
              <w:tabs>
                <w:tab w:val="decimal" w:pos="1037"/>
              </w:tabs>
              <w:jc w:val="right"/>
              <w:rPr>
                <w:rFonts w:asciiTheme="majorBidi" w:hAnsiTheme="majorBidi" w:cstheme="majorBidi"/>
                <w:b/>
                <w:bCs/>
                <w:sz w:val="28"/>
                <w:szCs w:val="28"/>
              </w:rPr>
            </w:pPr>
            <w:r>
              <w:rPr>
                <w:rFonts w:asciiTheme="majorBidi" w:hAnsiTheme="majorBidi" w:cstheme="majorBidi"/>
                <w:b/>
                <w:bCs/>
                <w:sz w:val="28"/>
                <w:szCs w:val="28"/>
              </w:rPr>
              <w:t>426</w:t>
            </w:r>
          </w:p>
        </w:tc>
        <w:tc>
          <w:tcPr>
            <w:tcW w:w="87" w:type="dxa"/>
          </w:tcPr>
          <w:p w14:paraId="0ED78FEE" w14:textId="77777777" w:rsidR="003E3E8B" w:rsidRPr="006A6C0F" w:rsidRDefault="003E3E8B">
            <w:pPr>
              <w:tabs>
                <w:tab w:val="decimal" w:pos="1037"/>
              </w:tabs>
              <w:jc w:val="right"/>
              <w:rPr>
                <w:rFonts w:asciiTheme="majorBidi" w:hAnsiTheme="majorBidi" w:cstheme="majorBidi"/>
                <w:b/>
                <w:bCs/>
                <w:sz w:val="28"/>
                <w:szCs w:val="28"/>
                <w:lang w:val="en-GB"/>
              </w:rPr>
            </w:pPr>
          </w:p>
        </w:tc>
        <w:tc>
          <w:tcPr>
            <w:tcW w:w="1048" w:type="dxa"/>
            <w:tcBorders>
              <w:top w:val="single" w:sz="4" w:space="0" w:color="auto"/>
              <w:bottom w:val="double" w:sz="4" w:space="0" w:color="auto"/>
            </w:tcBorders>
            <w:vAlign w:val="bottom"/>
          </w:tcPr>
          <w:p w14:paraId="7EB95B46" w14:textId="77777777" w:rsidR="003E3E8B" w:rsidRPr="006A6C0F" w:rsidRDefault="003E3E8B">
            <w:pPr>
              <w:tabs>
                <w:tab w:val="decimal" w:pos="1037"/>
              </w:tabs>
              <w:jc w:val="right"/>
              <w:rPr>
                <w:rFonts w:asciiTheme="majorBidi" w:hAnsiTheme="majorBidi" w:cstheme="majorBidi"/>
                <w:b/>
                <w:bCs/>
                <w:sz w:val="28"/>
                <w:szCs w:val="28"/>
              </w:rPr>
            </w:pPr>
            <w:r w:rsidRPr="006A6C0F">
              <w:rPr>
                <w:rFonts w:asciiTheme="majorBidi" w:hAnsiTheme="majorBidi" w:cstheme="majorBidi"/>
                <w:b/>
                <w:bCs/>
                <w:sz w:val="28"/>
                <w:szCs w:val="28"/>
              </w:rPr>
              <w:t>390</w:t>
            </w:r>
          </w:p>
        </w:tc>
      </w:tr>
    </w:tbl>
    <w:p w14:paraId="28DD9114" w14:textId="77627CD2" w:rsidR="00B86A86" w:rsidRDefault="00B86A86" w:rsidP="00F074DD">
      <w:pPr>
        <w:tabs>
          <w:tab w:val="left" w:pos="630"/>
        </w:tabs>
        <w:spacing w:before="240" w:after="120" w:line="380" w:lineRule="exact"/>
        <w:ind w:left="1354" w:hanging="749"/>
        <w:jc w:val="thaiDistribute"/>
        <w:rPr>
          <w:rFonts w:asciiTheme="majorBidi" w:hAnsiTheme="majorBidi" w:cstheme="majorBidi"/>
          <w:sz w:val="28"/>
          <w:szCs w:val="28"/>
        </w:rPr>
      </w:pPr>
      <w:r>
        <w:rPr>
          <w:rFonts w:asciiTheme="majorBidi" w:hAnsiTheme="majorBidi" w:cstheme="majorBidi"/>
          <w:sz w:val="28"/>
          <w:szCs w:val="28"/>
        </w:rPr>
        <w:t>29</w:t>
      </w:r>
      <w:r w:rsidRPr="00B542DF">
        <w:rPr>
          <w:rFonts w:asciiTheme="majorBidi" w:hAnsiTheme="majorBidi" w:cstheme="majorBidi"/>
          <w:sz w:val="28"/>
          <w:szCs w:val="28"/>
        </w:rPr>
        <w:t>.1.</w:t>
      </w:r>
      <w:r>
        <w:rPr>
          <w:rFonts w:asciiTheme="majorBidi" w:hAnsiTheme="majorBidi" w:cstheme="majorBidi"/>
          <w:sz w:val="28"/>
          <w:szCs w:val="28"/>
        </w:rPr>
        <w:t>2</w:t>
      </w:r>
      <w:r w:rsidRPr="00B542DF">
        <w:rPr>
          <w:rFonts w:asciiTheme="majorBidi" w:hAnsiTheme="majorBidi" w:cstheme="majorBidi"/>
          <w:sz w:val="28"/>
          <w:szCs w:val="28"/>
        </w:rPr>
        <w:tab/>
      </w:r>
      <w:r w:rsidR="001E1C98" w:rsidRPr="001E1C98">
        <w:rPr>
          <w:rFonts w:asciiTheme="majorBidi" w:hAnsiTheme="majorBidi" w:cstheme="majorBidi"/>
          <w:spacing w:val="-4"/>
          <w:sz w:val="28"/>
          <w:szCs w:val="28"/>
        </w:rPr>
        <w:t>As at December</w:t>
      </w:r>
      <w:r w:rsidR="00215CF6">
        <w:rPr>
          <w:rFonts w:asciiTheme="majorBidi" w:hAnsiTheme="majorBidi" w:cstheme="majorBidi"/>
          <w:spacing w:val="-4"/>
          <w:sz w:val="28"/>
          <w:szCs w:val="28"/>
        </w:rPr>
        <w:t xml:space="preserve"> 31, </w:t>
      </w:r>
      <w:r w:rsidR="001E1C98" w:rsidRPr="001E1C98">
        <w:rPr>
          <w:rFonts w:asciiTheme="majorBidi" w:hAnsiTheme="majorBidi" w:cstheme="majorBidi"/>
          <w:spacing w:val="-4"/>
          <w:sz w:val="28"/>
          <w:szCs w:val="28"/>
        </w:rPr>
        <w:t>2024, the company is committed under a contract to purchase assets from related party,</w:t>
      </w:r>
      <w:r w:rsidR="00215CF6">
        <w:rPr>
          <w:rFonts w:asciiTheme="majorBidi" w:hAnsiTheme="majorBidi" w:cstheme="majorBidi"/>
          <w:spacing w:val="-4"/>
          <w:sz w:val="28"/>
          <w:szCs w:val="28"/>
        </w:rPr>
        <w:t xml:space="preserve"> </w:t>
      </w:r>
      <w:r w:rsidR="001E1C98" w:rsidRPr="001E1C98">
        <w:rPr>
          <w:rFonts w:asciiTheme="majorBidi" w:hAnsiTheme="majorBidi" w:cstheme="majorBidi"/>
          <w:spacing w:val="-4"/>
          <w:sz w:val="28"/>
          <w:szCs w:val="28"/>
        </w:rPr>
        <w:t>remaining Baht 1,600 million</w:t>
      </w:r>
      <w:r w:rsidR="00215CF6">
        <w:rPr>
          <w:rFonts w:asciiTheme="majorBidi" w:hAnsiTheme="majorBidi" w:cstheme="majorBidi"/>
          <w:spacing w:val="-4"/>
          <w:sz w:val="28"/>
          <w:szCs w:val="28"/>
        </w:rPr>
        <w:t xml:space="preserve"> (Note 15)</w:t>
      </w:r>
      <w:r w:rsidR="002C4B2B">
        <w:rPr>
          <w:rFonts w:asciiTheme="majorBidi" w:hAnsiTheme="majorBidi" w:cstheme="majorBidi"/>
          <w:spacing w:val="-4"/>
          <w:sz w:val="28"/>
          <w:szCs w:val="28"/>
        </w:rPr>
        <w:t>.</w:t>
      </w:r>
    </w:p>
    <w:p w14:paraId="66ECF2CD" w14:textId="77777777" w:rsidR="00E50015" w:rsidRDefault="00E50015" w:rsidP="00724C94">
      <w:pPr>
        <w:tabs>
          <w:tab w:val="left" w:pos="993"/>
        </w:tabs>
        <w:spacing w:before="120" w:after="120" w:line="380" w:lineRule="exact"/>
        <w:ind w:left="605" w:right="-36" w:hanging="605"/>
        <w:rPr>
          <w:rFonts w:asciiTheme="majorBidi" w:hAnsiTheme="majorBidi" w:cstheme="majorBidi"/>
          <w:b/>
          <w:bCs/>
          <w:sz w:val="28"/>
          <w:szCs w:val="28"/>
        </w:rPr>
      </w:pPr>
    </w:p>
    <w:p w14:paraId="3E94B780" w14:textId="77777777" w:rsidR="00E50015" w:rsidRDefault="00E50015" w:rsidP="00724C94">
      <w:pPr>
        <w:tabs>
          <w:tab w:val="left" w:pos="993"/>
        </w:tabs>
        <w:spacing w:before="120" w:after="120" w:line="380" w:lineRule="exact"/>
        <w:ind w:left="605" w:right="-36" w:hanging="605"/>
        <w:rPr>
          <w:rFonts w:asciiTheme="majorBidi" w:hAnsiTheme="majorBidi" w:cstheme="majorBidi"/>
          <w:b/>
          <w:bCs/>
          <w:sz w:val="28"/>
          <w:szCs w:val="28"/>
        </w:rPr>
      </w:pPr>
    </w:p>
    <w:p w14:paraId="3E7CF543" w14:textId="77777777" w:rsidR="00F074DD" w:rsidRDefault="00F074DD" w:rsidP="00724C94">
      <w:pPr>
        <w:tabs>
          <w:tab w:val="left" w:pos="993"/>
        </w:tabs>
        <w:spacing w:before="120" w:after="120" w:line="380" w:lineRule="exact"/>
        <w:ind w:left="605" w:right="-36" w:hanging="605"/>
        <w:rPr>
          <w:rFonts w:asciiTheme="majorBidi" w:hAnsiTheme="majorBidi" w:cstheme="majorBidi"/>
          <w:b/>
          <w:bCs/>
          <w:sz w:val="28"/>
          <w:szCs w:val="28"/>
        </w:rPr>
      </w:pPr>
    </w:p>
    <w:p w14:paraId="2F88FE3C" w14:textId="77777777" w:rsidR="00E50015" w:rsidRDefault="00E50015" w:rsidP="00724C94">
      <w:pPr>
        <w:tabs>
          <w:tab w:val="left" w:pos="993"/>
        </w:tabs>
        <w:spacing w:before="120" w:after="120" w:line="380" w:lineRule="exact"/>
        <w:ind w:left="605" w:right="-36" w:hanging="605"/>
        <w:rPr>
          <w:rFonts w:asciiTheme="majorBidi" w:hAnsiTheme="majorBidi" w:cstheme="majorBidi"/>
          <w:b/>
          <w:bCs/>
          <w:sz w:val="28"/>
          <w:szCs w:val="28"/>
        </w:rPr>
      </w:pPr>
    </w:p>
    <w:p w14:paraId="193EC83B" w14:textId="12A9EFEC" w:rsidR="00633BA9" w:rsidRPr="00B542DF" w:rsidRDefault="00913194" w:rsidP="00724C94">
      <w:pPr>
        <w:tabs>
          <w:tab w:val="left" w:pos="993"/>
        </w:tabs>
        <w:spacing w:before="120" w:after="120" w:line="380" w:lineRule="exact"/>
        <w:ind w:left="605" w:right="-36" w:hanging="605"/>
        <w:rPr>
          <w:rFonts w:asciiTheme="majorBidi" w:hAnsiTheme="majorBidi" w:cstheme="majorBidi"/>
          <w:b/>
          <w:bCs/>
          <w:sz w:val="28"/>
          <w:szCs w:val="28"/>
        </w:rPr>
      </w:pPr>
      <w:r>
        <w:rPr>
          <w:rFonts w:asciiTheme="majorBidi" w:hAnsiTheme="majorBidi" w:cstheme="majorBidi"/>
          <w:b/>
          <w:bCs/>
          <w:sz w:val="28"/>
          <w:szCs w:val="28"/>
        </w:rPr>
        <w:lastRenderedPageBreak/>
        <w:t>29</w:t>
      </w:r>
      <w:r w:rsidR="00DB6091" w:rsidRPr="00B542DF">
        <w:rPr>
          <w:rFonts w:asciiTheme="majorBidi" w:hAnsiTheme="majorBidi" w:cstheme="majorBidi"/>
          <w:b/>
          <w:bCs/>
          <w:sz w:val="28"/>
          <w:szCs w:val="28"/>
        </w:rPr>
        <w:t>.</w:t>
      </w:r>
      <w:r w:rsidR="00212527" w:rsidRPr="00B542DF">
        <w:rPr>
          <w:rFonts w:asciiTheme="majorBidi" w:hAnsiTheme="majorBidi" w:cstheme="majorBidi"/>
          <w:b/>
          <w:bCs/>
          <w:sz w:val="28"/>
          <w:szCs w:val="28"/>
        </w:rPr>
        <w:t>2</w:t>
      </w:r>
      <w:r w:rsidR="00633BA9" w:rsidRPr="00B542DF">
        <w:rPr>
          <w:rFonts w:asciiTheme="majorBidi" w:hAnsiTheme="majorBidi" w:cstheme="majorBidi"/>
          <w:b/>
          <w:bCs/>
          <w:sz w:val="28"/>
          <w:szCs w:val="28"/>
        </w:rPr>
        <w:tab/>
        <w:t>Long-term service commitments</w:t>
      </w:r>
    </w:p>
    <w:p w14:paraId="1894384F" w14:textId="6FB76B0A" w:rsidR="00A51DC3" w:rsidRDefault="00913194" w:rsidP="00C11FB5">
      <w:pPr>
        <w:tabs>
          <w:tab w:val="left" w:pos="630"/>
        </w:tabs>
        <w:spacing w:before="120" w:after="120" w:line="380" w:lineRule="exact"/>
        <w:ind w:left="1354" w:hanging="749"/>
        <w:jc w:val="thaiDistribute"/>
        <w:rPr>
          <w:rFonts w:asciiTheme="majorBidi" w:hAnsiTheme="majorBidi" w:cstheme="majorBidi"/>
          <w:spacing w:val="-2"/>
          <w:sz w:val="28"/>
          <w:szCs w:val="28"/>
        </w:rPr>
      </w:pPr>
      <w:r>
        <w:rPr>
          <w:rFonts w:asciiTheme="majorBidi" w:hAnsiTheme="majorBidi" w:cstheme="majorBidi"/>
          <w:sz w:val="28"/>
          <w:szCs w:val="28"/>
        </w:rPr>
        <w:t>29</w:t>
      </w:r>
      <w:r w:rsidR="00633BA9" w:rsidRPr="00B542DF">
        <w:rPr>
          <w:rFonts w:asciiTheme="majorBidi" w:hAnsiTheme="majorBidi" w:cstheme="majorBidi"/>
          <w:sz w:val="28"/>
          <w:szCs w:val="28"/>
        </w:rPr>
        <w:t>.</w:t>
      </w:r>
      <w:r w:rsidR="00212527" w:rsidRPr="00B542DF">
        <w:rPr>
          <w:rFonts w:asciiTheme="majorBidi" w:hAnsiTheme="majorBidi" w:cstheme="majorBidi"/>
          <w:sz w:val="28"/>
          <w:szCs w:val="28"/>
        </w:rPr>
        <w:t>2</w:t>
      </w:r>
      <w:r w:rsidR="00633BA9" w:rsidRPr="00B542DF">
        <w:rPr>
          <w:rFonts w:asciiTheme="majorBidi" w:hAnsiTheme="majorBidi" w:cstheme="majorBidi"/>
          <w:sz w:val="28"/>
          <w:szCs w:val="28"/>
        </w:rPr>
        <w:t>.1</w:t>
      </w:r>
      <w:r w:rsidR="00633BA9" w:rsidRPr="00B542DF">
        <w:rPr>
          <w:rFonts w:asciiTheme="majorBidi" w:hAnsiTheme="majorBidi" w:cstheme="majorBidi"/>
          <w:sz w:val="28"/>
          <w:szCs w:val="28"/>
        </w:rPr>
        <w:tab/>
      </w:r>
      <w:r w:rsidR="000A39DB" w:rsidRPr="00B542DF">
        <w:rPr>
          <w:rFonts w:asciiTheme="majorBidi" w:hAnsiTheme="majorBidi" w:cstheme="majorBidi"/>
          <w:spacing w:val="-2"/>
          <w:sz w:val="28"/>
          <w:szCs w:val="28"/>
        </w:rPr>
        <w:t>T</w:t>
      </w:r>
      <w:r w:rsidR="00633BA9" w:rsidRPr="00B542DF">
        <w:rPr>
          <w:rFonts w:asciiTheme="majorBidi" w:hAnsiTheme="majorBidi" w:cstheme="majorBidi"/>
          <w:spacing w:val="-2"/>
          <w:sz w:val="28"/>
          <w:szCs w:val="28"/>
        </w:rPr>
        <w:t>he Company had commitments in respect of an agreement</w:t>
      </w:r>
      <w:r w:rsidR="002E5142" w:rsidRPr="00B542DF">
        <w:rPr>
          <w:rFonts w:asciiTheme="majorBidi" w:hAnsiTheme="majorBidi" w:cstheme="majorBidi"/>
          <w:spacing w:val="-2"/>
          <w:sz w:val="28"/>
          <w:szCs w:val="28"/>
        </w:rPr>
        <w:t xml:space="preserve"> to develop TFD Industrial Estate project</w:t>
      </w:r>
      <w:r w:rsidR="009C4406" w:rsidRPr="00B542DF">
        <w:rPr>
          <w:rFonts w:asciiTheme="majorBidi" w:hAnsiTheme="majorBidi" w:cstheme="majorBidi"/>
          <w:spacing w:val="-2"/>
          <w:sz w:val="28"/>
          <w:szCs w:val="28"/>
        </w:rPr>
        <w:t xml:space="preserve"> and TFD Industrial Estate II project</w:t>
      </w:r>
      <w:r w:rsidR="002E5142" w:rsidRPr="00B542DF">
        <w:rPr>
          <w:rFonts w:asciiTheme="majorBidi" w:hAnsiTheme="majorBidi" w:cstheme="majorBidi"/>
          <w:spacing w:val="-2"/>
          <w:sz w:val="28"/>
          <w:szCs w:val="28"/>
        </w:rPr>
        <w:t xml:space="preserve"> in collaboration</w:t>
      </w:r>
      <w:r w:rsidR="00633BA9" w:rsidRPr="00B542DF">
        <w:rPr>
          <w:rFonts w:asciiTheme="majorBidi" w:hAnsiTheme="majorBidi" w:cstheme="majorBidi"/>
          <w:spacing w:val="-2"/>
          <w:sz w:val="28"/>
          <w:szCs w:val="28"/>
        </w:rPr>
        <w:t xml:space="preserve"> with the Industrial Estate Authority of Thailand. The Company ha</w:t>
      </w:r>
      <w:r w:rsidR="002E5142" w:rsidRPr="00B542DF">
        <w:rPr>
          <w:rFonts w:asciiTheme="majorBidi" w:hAnsiTheme="majorBidi" w:cstheme="majorBidi"/>
          <w:spacing w:val="-2"/>
          <w:sz w:val="28"/>
          <w:szCs w:val="28"/>
        </w:rPr>
        <w:t>s</w:t>
      </w:r>
      <w:r w:rsidR="00633BA9" w:rsidRPr="00B542DF">
        <w:rPr>
          <w:rFonts w:asciiTheme="majorBidi" w:hAnsiTheme="majorBidi" w:cstheme="majorBidi"/>
          <w:spacing w:val="-2"/>
          <w:sz w:val="28"/>
          <w:szCs w:val="28"/>
        </w:rPr>
        <w:t xml:space="preserve"> to pay a</w:t>
      </w:r>
      <w:r w:rsidR="00DA5230" w:rsidRPr="00B542DF">
        <w:rPr>
          <w:rFonts w:asciiTheme="majorBidi" w:hAnsiTheme="majorBidi" w:cstheme="majorBidi"/>
          <w:spacing w:val="-2"/>
          <w:sz w:val="28"/>
          <w:szCs w:val="28"/>
        </w:rPr>
        <w:t xml:space="preserve">n annual </w:t>
      </w:r>
      <w:r w:rsidR="00633BA9" w:rsidRPr="00B542DF">
        <w:rPr>
          <w:rFonts w:asciiTheme="majorBidi" w:hAnsiTheme="majorBidi" w:cstheme="majorBidi"/>
          <w:spacing w:val="-2"/>
          <w:sz w:val="28"/>
          <w:szCs w:val="28"/>
        </w:rPr>
        <w:t xml:space="preserve">fee for supervision of services </w:t>
      </w:r>
      <w:r w:rsidR="00DA5230" w:rsidRPr="00B542DF">
        <w:rPr>
          <w:rFonts w:asciiTheme="majorBidi" w:hAnsiTheme="majorBidi" w:cstheme="majorBidi"/>
          <w:spacing w:val="-2"/>
          <w:sz w:val="28"/>
          <w:szCs w:val="28"/>
        </w:rPr>
        <w:t xml:space="preserve">rendered </w:t>
      </w:r>
      <w:r w:rsidR="00633BA9" w:rsidRPr="00B542DF">
        <w:rPr>
          <w:rFonts w:asciiTheme="majorBidi" w:hAnsiTheme="majorBidi" w:cstheme="majorBidi"/>
          <w:spacing w:val="-2"/>
          <w:sz w:val="28"/>
          <w:szCs w:val="28"/>
        </w:rPr>
        <w:t xml:space="preserve">within the </w:t>
      </w:r>
      <w:r w:rsidR="00DA5230" w:rsidRPr="00B542DF">
        <w:rPr>
          <w:rFonts w:asciiTheme="majorBidi" w:hAnsiTheme="majorBidi" w:cstheme="majorBidi"/>
          <w:spacing w:val="-2"/>
          <w:sz w:val="28"/>
          <w:szCs w:val="28"/>
        </w:rPr>
        <w:t xml:space="preserve">area of the project </w:t>
      </w:r>
      <w:r w:rsidR="00633BA9" w:rsidRPr="00B542DF">
        <w:rPr>
          <w:rFonts w:asciiTheme="majorBidi" w:hAnsiTheme="majorBidi" w:cstheme="majorBidi"/>
          <w:spacing w:val="-2"/>
          <w:sz w:val="28"/>
          <w:szCs w:val="28"/>
        </w:rPr>
        <w:t xml:space="preserve">of approximately </w:t>
      </w:r>
      <w:r w:rsidR="00D90CDE">
        <w:rPr>
          <w:rFonts w:asciiTheme="majorBidi" w:hAnsiTheme="majorBidi" w:cstheme="majorBidi"/>
          <w:spacing w:val="-2"/>
          <w:sz w:val="28"/>
          <w:szCs w:val="28"/>
        </w:rPr>
        <w:br/>
      </w:r>
      <w:r w:rsidR="00633BA9" w:rsidRPr="00B542DF">
        <w:rPr>
          <w:rFonts w:asciiTheme="majorBidi" w:hAnsiTheme="majorBidi" w:cstheme="majorBidi"/>
          <w:spacing w:val="-2"/>
          <w:sz w:val="28"/>
          <w:szCs w:val="28"/>
        </w:rPr>
        <w:t xml:space="preserve">Baht </w:t>
      </w:r>
      <w:r w:rsidR="00BA59A2" w:rsidRPr="00B542DF">
        <w:rPr>
          <w:rFonts w:asciiTheme="majorBidi" w:hAnsiTheme="majorBidi" w:cstheme="majorBidi"/>
          <w:spacing w:val="-2"/>
          <w:sz w:val="28"/>
          <w:szCs w:val="28"/>
        </w:rPr>
        <w:t>5</w:t>
      </w:r>
      <w:r w:rsidR="00633BA9" w:rsidRPr="00B542DF">
        <w:rPr>
          <w:rFonts w:asciiTheme="majorBidi" w:hAnsiTheme="majorBidi" w:cstheme="majorBidi"/>
          <w:spacing w:val="-2"/>
          <w:sz w:val="28"/>
          <w:szCs w:val="28"/>
        </w:rPr>
        <w:t xml:space="preserve"> million.</w:t>
      </w:r>
      <w:r w:rsidR="00902E9A" w:rsidRPr="00B542DF">
        <w:rPr>
          <w:rFonts w:asciiTheme="majorBidi" w:hAnsiTheme="majorBidi" w:cstheme="majorBidi"/>
          <w:spacing w:val="-2"/>
          <w:sz w:val="28"/>
          <w:szCs w:val="28"/>
        </w:rPr>
        <w:t xml:space="preserve"> </w:t>
      </w:r>
      <w:r w:rsidR="00633BA9" w:rsidRPr="00B542DF">
        <w:rPr>
          <w:rFonts w:asciiTheme="majorBidi" w:hAnsiTheme="majorBidi" w:cstheme="majorBidi"/>
          <w:spacing w:val="-2"/>
          <w:sz w:val="28"/>
          <w:szCs w:val="28"/>
        </w:rPr>
        <w:t>Such</w:t>
      </w:r>
      <w:r w:rsidR="00AC4EE7" w:rsidRPr="00B542DF">
        <w:rPr>
          <w:rFonts w:asciiTheme="majorBidi" w:hAnsiTheme="majorBidi" w:cstheme="majorBidi"/>
          <w:spacing w:val="-2"/>
          <w:sz w:val="28"/>
          <w:szCs w:val="28"/>
        </w:rPr>
        <w:t xml:space="preserve"> </w:t>
      </w:r>
      <w:r w:rsidR="00633BA9" w:rsidRPr="00B542DF">
        <w:rPr>
          <w:rFonts w:asciiTheme="majorBidi" w:hAnsiTheme="majorBidi" w:cstheme="majorBidi"/>
          <w:spacing w:val="-2"/>
          <w:sz w:val="28"/>
          <w:szCs w:val="28"/>
        </w:rPr>
        <w:t>fee</w:t>
      </w:r>
      <w:r w:rsidR="00AC4EE7" w:rsidRPr="00B542DF">
        <w:rPr>
          <w:rFonts w:asciiTheme="majorBidi" w:hAnsiTheme="majorBidi" w:cstheme="majorBidi"/>
          <w:spacing w:val="-2"/>
          <w:sz w:val="28"/>
          <w:szCs w:val="28"/>
        </w:rPr>
        <w:t xml:space="preserve"> </w:t>
      </w:r>
      <w:r w:rsidR="00633BA9" w:rsidRPr="00B542DF">
        <w:rPr>
          <w:rFonts w:asciiTheme="majorBidi" w:hAnsiTheme="majorBidi" w:cstheme="majorBidi"/>
          <w:spacing w:val="-2"/>
          <w:sz w:val="28"/>
          <w:szCs w:val="28"/>
        </w:rPr>
        <w:t>may be increased</w:t>
      </w:r>
      <w:r w:rsidR="00121F8B" w:rsidRPr="00B542DF">
        <w:rPr>
          <w:rFonts w:asciiTheme="majorBidi" w:hAnsiTheme="majorBidi" w:cstheme="majorBidi"/>
          <w:spacing w:val="-2"/>
          <w:sz w:val="28"/>
          <w:szCs w:val="28"/>
        </w:rPr>
        <w:t xml:space="preserve"> </w:t>
      </w:r>
      <w:r w:rsidR="00633BA9" w:rsidRPr="00B542DF">
        <w:rPr>
          <w:rFonts w:asciiTheme="majorBidi" w:hAnsiTheme="majorBidi" w:cstheme="majorBidi"/>
          <w:spacing w:val="-2"/>
          <w:sz w:val="28"/>
          <w:szCs w:val="28"/>
        </w:rPr>
        <w:t xml:space="preserve">by </w:t>
      </w:r>
      <w:r w:rsidR="002E5142" w:rsidRPr="00B542DF">
        <w:rPr>
          <w:rFonts w:asciiTheme="majorBidi" w:hAnsiTheme="majorBidi" w:cstheme="majorBidi"/>
          <w:spacing w:val="-2"/>
          <w:sz w:val="28"/>
          <w:szCs w:val="28"/>
        </w:rPr>
        <w:t>no mo</w:t>
      </w:r>
      <w:r w:rsidR="00AC605A" w:rsidRPr="00B542DF">
        <w:rPr>
          <w:rFonts w:asciiTheme="majorBidi" w:hAnsiTheme="majorBidi" w:cstheme="majorBidi"/>
          <w:spacing w:val="-2"/>
          <w:sz w:val="28"/>
          <w:szCs w:val="28"/>
        </w:rPr>
        <w:t>re than 10% on the existing fee</w:t>
      </w:r>
      <w:r w:rsidR="00121F8B" w:rsidRPr="00B542DF">
        <w:rPr>
          <w:rFonts w:asciiTheme="majorBidi" w:hAnsiTheme="majorBidi" w:cstheme="majorBidi"/>
          <w:spacing w:val="-2"/>
          <w:sz w:val="28"/>
          <w:szCs w:val="28"/>
        </w:rPr>
        <w:t xml:space="preserve"> every 3 years. </w:t>
      </w:r>
    </w:p>
    <w:p w14:paraId="0940DD02" w14:textId="24356F7E" w:rsidR="00753FF3" w:rsidRDefault="00913194" w:rsidP="00C11FB5">
      <w:pPr>
        <w:tabs>
          <w:tab w:val="left" w:pos="630"/>
        </w:tabs>
        <w:spacing w:before="120" w:after="120" w:line="380" w:lineRule="exact"/>
        <w:ind w:left="1354" w:hanging="749"/>
        <w:jc w:val="thaiDistribute"/>
        <w:rPr>
          <w:rFonts w:asciiTheme="majorBidi" w:hAnsiTheme="majorBidi" w:cstheme="majorBidi"/>
          <w:sz w:val="28"/>
          <w:szCs w:val="28"/>
        </w:rPr>
      </w:pPr>
      <w:r>
        <w:rPr>
          <w:rFonts w:asciiTheme="majorBidi" w:hAnsiTheme="majorBidi" w:cstheme="majorBidi"/>
          <w:sz w:val="28"/>
          <w:szCs w:val="28"/>
        </w:rPr>
        <w:t>29</w:t>
      </w:r>
      <w:r w:rsidR="00753FF3" w:rsidRPr="00B542DF">
        <w:rPr>
          <w:rFonts w:asciiTheme="majorBidi" w:hAnsiTheme="majorBidi" w:cstheme="majorBidi"/>
          <w:sz w:val="28"/>
          <w:szCs w:val="28"/>
        </w:rPr>
        <w:t>.</w:t>
      </w:r>
      <w:r w:rsidR="00212527" w:rsidRPr="00B542DF">
        <w:rPr>
          <w:rFonts w:asciiTheme="majorBidi" w:hAnsiTheme="majorBidi" w:cstheme="majorBidi"/>
          <w:sz w:val="28"/>
          <w:szCs w:val="28"/>
        </w:rPr>
        <w:t>2</w:t>
      </w:r>
      <w:r w:rsidR="00753FF3" w:rsidRPr="00B542DF">
        <w:rPr>
          <w:rFonts w:asciiTheme="majorBidi" w:hAnsiTheme="majorBidi" w:cstheme="majorBidi"/>
          <w:sz w:val="28"/>
          <w:szCs w:val="28"/>
        </w:rPr>
        <w:t>.2</w:t>
      </w:r>
      <w:r w:rsidR="00753FF3" w:rsidRPr="00B542DF">
        <w:rPr>
          <w:rFonts w:asciiTheme="majorBidi" w:hAnsiTheme="majorBidi" w:cstheme="majorBidi"/>
          <w:sz w:val="28"/>
          <w:szCs w:val="28"/>
        </w:rPr>
        <w:tab/>
      </w:r>
      <w:r w:rsidR="000A39DB" w:rsidRPr="00B542DF">
        <w:rPr>
          <w:rFonts w:asciiTheme="majorBidi" w:hAnsiTheme="majorBidi" w:cstheme="majorBidi"/>
          <w:spacing w:val="-4"/>
          <w:sz w:val="28"/>
          <w:szCs w:val="28"/>
        </w:rPr>
        <w:t>T</w:t>
      </w:r>
      <w:r w:rsidR="00753FF3" w:rsidRPr="00B542DF">
        <w:rPr>
          <w:rFonts w:asciiTheme="majorBidi" w:hAnsiTheme="majorBidi" w:cstheme="majorBidi"/>
          <w:spacing w:val="-4"/>
          <w:sz w:val="28"/>
          <w:szCs w:val="28"/>
        </w:rPr>
        <w:t xml:space="preserve">he </w:t>
      </w:r>
      <w:r w:rsidR="00313B15" w:rsidRPr="00B542DF">
        <w:rPr>
          <w:rFonts w:asciiTheme="majorBidi" w:hAnsiTheme="majorBidi" w:cstheme="majorBidi"/>
          <w:spacing w:val="-4"/>
          <w:sz w:val="28"/>
          <w:szCs w:val="28"/>
        </w:rPr>
        <w:t>Group</w:t>
      </w:r>
      <w:r w:rsidR="00753FF3" w:rsidRPr="00B542DF">
        <w:rPr>
          <w:rFonts w:asciiTheme="majorBidi" w:hAnsiTheme="majorBidi" w:cstheme="majorBidi"/>
          <w:spacing w:val="-4"/>
          <w:sz w:val="28"/>
          <w:szCs w:val="28"/>
        </w:rPr>
        <w:t xml:space="preserve"> </w:t>
      </w:r>
      <w:r w:rsidR="00313B15" w:rsidRPr="00B542DF">
        <w:rPr>
          <w:rFonts w:asciiTheme="majorBidi" w:hAnsiTheme="majorBidi" w:cstheme="majorBidi"/>
          <w:spacing w:val="-4"/>
          <w:sz w:val="28"/>
          <w:szCs w:val="28"/>
        </w:rPr>
        <w:t>has</w:t>
      </w:r>
      <w:r w:rsidR="00753FF3" w:rsidRPr="00B542DF">
        <w:rPr>
          <w:rFonts w:asciiTheme="majorBidi" w:hAnsiTheme="majorBidi" w:cstheme="majorBidi"/>
          <w:spacing w:val="-4"/>
          <w:sz w:val="28"/>
          <w:szCs w:val="28"/>
        </w:rPr>
        <w:t xml:space="preserve"> </w:t>
      </w:r>
      <w:r w:rsidR="00B32BD8">
        <w:rPr>
          <w:rFonts w:asciiTheme="majorBidi" w:hAnsiTheme="majorBidi" w:cstheme="majorBidi"/>
          <w:spacing w:val="-4"/>
          <w:sz w:val="28"/>
          <w:szCs w:val="28"/>
        </w:rPr>
        <w:t xml:space="preserve">outstanding </w:t>
      </w:r>
      <w:r w:rsidR="00753FF3" w:rsidRPr="00B542DF">
        <w:rPr>
          <w:rFonts w:asciiTheme="majorBidi" w:hAnsiTheme="majorBidi" w:cstheme="majorBidi"/>
          <w:spacing w:val="-4"/>
          <w:sz w:val="28"/>
          <w:szCs w:val="28"/>
        </w:rPr>
        <w:t>commitments</w:t>
      </w:r>
      <w:r w:rsidR="00753FF3" w:rsidRPr="00B542DF">
        <w:rPr>
          <w:rFonts w:asciiTheme="majorBidi" w:hAnsiTheme="majorBidi" w:cstheme="majorBidi"/>
          <w:sz w:val="28"/>
          <w:szCs w:val="28"/>
        </w:rPr>
        <w:t xml:space="preserve"> under service agreement as follows:</w:t>
      </w:r>
    </w:p>
    <w:tbl>
      <w:tblPr>
        <w:tblW w:w="8123" w:type="dxa"/>
        <w:tblInd w:w="1350" w:type="dxa"/>
        <w:tblLayout w:type="fixed"/>
        <w:tblCellMar>
          <w:left w:w="29" w:type="dxa"/>
          <w:right w:w="29" w:type="dxa"/>
        </w:tblCellMar>
        <w:tblLook w:val="04A0" w:firstRow="1" w:lastRow="0" w:firstColumn="1" w:lastColumn="0" w:noHBand="0" w:noVBand="1"/>
      </w:tblPr>
      <w:tblGrid>
        <w:gridCol w:w="393"/>
        <w:gridCol w:w="915"/>
        <w:gridCol w:w="915"/>
        <w:gridCol w:w="1231"/>
        <w:gridCol w:w="1123"/>
        <w:gridCol w:w="86"/>
        <w:gridCol w:w="1125"/>
        <w:gridCol w:w="86"/>
        <w:gridCol w:w="1123"/>
        <w:gridCol w:w="86"/>
        <w:gridCol w:w="1040"/>
      </w:tblGrid>
      <w:tr w:rsidR="008F2B38" w:rsidRPr="00A84AA1" w14:paraId="472B8F3F" w14:textId="77777777" w:rsidTr="008829CC">
        <w:trPr>
          <w:trHeight w:val="198"/>
        </w:trPr>
        <w:tc>
          <w:tcPr>
            <w:tcW w:w="393" w:type="dxa"/>
          </w:tcPr>
          <w:p w14:paraId="51651443" w14:textId="77777777" w:rsidR="008F2B38" w:rsidRPr="00A84AA1" w:rsidRDefault="008F2B38" w:rsidP="008F2B38">
            <w:pPr>
              <w:tabs>
                <w:tab w:val="decimal" w:pos="1037"/>
              </w:tabs>
              <w:ind w:right="-34"/>
              <w:jc w:val="right"/>
              <w:rPr>
                <w:rFonts w:asciiTheme="majorBidi" w:hAnsiTheme="majorBidi" w:cstheme="majorBidi"/>
                <w:sz w:val="28"/>
                <w:szCs w:val="28"/>
              </w:rPr>
            </w:pPr>
          </w:p>
        </w:tc>
        <w:tc>
          <w:tcPr>
            <w:tcW w:w="915" w:type="dxa"/>
          </w:tcPr>
          <w:p w14:paraId="2DC72C27" w14:textId="77777777" w:rsidR="008F2B38" w:rsidRPr="00A84AA1" w:rsidRDefault="008F2B38" w:rsidP="008F2B38">
            <w:pPr>
              <w:tabs>
                <w:tab w:val="decimal" w:pos="1037"/>
              </w:tabs>
              <w:ind w:right="-34"/>
              <w:jc w:val="right"/>
              <w:rPr>
                <w:rFonts w:asciiTheme="majorBidi" w:hAnsiTheme="majorBidi" w:cstheme="majorBidi"/>
                <w:sz w:val="28"/>
                <w:szCs w:val="28"/>
              </w:rPr>
            </w:pPr>
          </w:p>
        </w:tc>
        <w:tc>
          <w:tcPr>
            <w:tcW w:w="915" w:type="dxa"/>
          </w:tcPr>
          <w:p w14:paraId="4CF59787" w14:textId="77777777" w:rsidR="008F2B38" w:rsidRPr="00A84AA1" w:rsidRDefault="008F2B38" w:rsidP="008F2B38">
            <w:pPr>
              <w:tabs>
                <w:tab w:val="decimal" w:pos="1037"/>
              </w:tabs>
              <w:ind w:right="-34"/>
              <w:jc w:val="right"/>
              <w:rPr>
                <w:rFonts w:asciiTheme="majorBidi" w:hAnsiTheme="majorBidi" w:cstheme="majorBidi"/>
                <w:sz w:val="28"/>
                <w:szCs w:val="28"/>
              </w:rPr>
            </w:pPr>
          </w:p>
        </w:tc>
        <w:tc>
          <w:tcPr>
            <w:tcW w:w="5900" w:type="dxa"/>
            <w:gridSpan w:val="8"/>
          </w:tcPr>
          <w:p w14:paraId="04C2FB33" w14:textId="35EB7270" w:rsidR="008F2B38" w:rsidRPr="00FC60DF" w:rsidRDefault="008F2B38" w:rsidP="008F2B38">
            <w:pPr>
              <w:tabs>
                <w:tab w:val="decimal" w:pos="1037"/>
              </w:tabs>
              <w:ind w:right="-34"/>
              <w:jc w:val="right"/>
              <w:rPr>
                <w:rFonts w:asciiTheme="majorBidi" w:hAnsiTheme="majorBidi" w:cstheme="majorBidi"/>
                <w:b/>
                <w:bCs/>
                <w:sz w:val="28"/>
                <w:szCs w:val="28"/>
                <w:cs/>
              </w:rPr>
            </w:pPr>
            <w:r w:rsidRPr="00780319">
              <w:rPr>
                <w:rFonts w:asciiTheme="majorBidi" w:hAnsiTheme="majorBidi" w:cstheme="majorBidi"/>
                <w:b/>
                <w:bCs/>
                <w:spacing w:val="-2"/>
                <w:sz w:val="28"/>
                <w:szCs w:val="28"/>
              </w:rPr>
              <w:t>(</w:t>
            </w:r>
            <w:r w:rsidRPr="00906FF9">
              <w:rPr>
                <w:rFonts w:asciiTheme="majorBidi" w:hAnsiTheme="majorBidi" w:cstheme="majorBidi"/>
                <w:b/>
                <w:bCs/>
                <w:spacing w:val="-2"/>
                <w:sz w:val="28"/>
                <w:szCs w:val="28"/>
              </w:rPr>
              <w:t>Unit: Million Baht</w:t>
            </w:r>
            <w:r w:rsidRPr="00780319">
              <w:rPr>
                <w:rFonts w:asciiTheme="majorBidi" w:hAnsiTheme="majorBidi" w:cstheme="majorBidi"/>
                <w:b/>
                <w:bCs/>
                <w:spacing w:val="-2"/>
                <w:sz w:val="28"/>
                <w:szCs w:val="28"/>
              </w:rPr>
              <w:t>)</w:t>
            </w:r>
          </w:p>
        </w:tc>
      </w:tr>
      <w:tr w:rsidR="008F2B38" w:rsidRPr="00A84AA1" w14:paraId="45B4B67A" w14:textId="77777777" w:rsidTr="008829CC">
        <w:trPr>
          <w:trHeight w:val="235"/>
        </w:trPr>
        <w:tc>
          <w:tcPr>
            <w:tcW w:w="3454" w:type="dxa"/>
            <w:gridSpan w:val="4"/>
          </w:tcPr>
          <w:p w14:paraId="6D2334CF" w14:textId="77777777" w:rsidR="008F2B38" w:rsidRPr="00FC60DF" w:rsidRDefault="008F2B38" w:rsidP="008F2B38">
            <w:pPr>
              <w:ind w:left="151" w:right="-72" w:hanging="151"/>
              <w:rPr>
                <w:rFonts w:asciiTheme="majorBidi" w:hAnsiTheme="majorBidi" w:cstheme="majorBidi"/>
                <w:sz w:val="28"/>
                <w:szCs w:val="28"/>
                <w:cs/>
              </w:rPr>
            </w:pPr>
          </w:p>
        </w:tc>
        <w:tc>
          <w:tcPr>
            <w:tcW w:w="2334" w:type="dxa"/>
            <w:gridSpan w:val="3"/>
            <w:tcBorders>
              <w:bottom w:val="single" w:sz="4" w:space="0" w:color="auto"/>
            </w:tcBorders>
          </w:tcPr>
          <w:p w14:paraId="77E70A0F" w14:textId="77777777" w:rsidR="008F2B38" w:rsidRPr="00906FF9" w:rsidRDefault="008F2B38" w:rsidP="008F2B38">
            <w:pPr>
              <w:spacing w:line="380" w:lineRule="exact"/>
              <w:ind w:right="-43"/>
              <w:jc w:val="center"/>
              <w:rPr>
                <w:rFonts w:asciiTheme="majorBidi" w:hAnsiTheme="majorBidi" w:cstheme="majorBidi"/>
                <w:b/>
                <w:bCs/>
                <w:spacing w:val="-2"/>
                <w:sz w:val="28"/>
                <w:szCs w:val="28"/>
              </w:rPr>
            </w:pPr>
            <w:r w:rsidRPr="00906FF9">
              <w:rPr>
                <w:rFonts w:asciiTheme="majorBidi" w:hAnsiTheme="majorBidi" w:cstheme="majorBidi"/>
                <w:b/>
                <w:bCs/>
                <w:spacing w:val="-2"/>
                <w:sz w:val="28"/>
                <w:szCs w:val="28"/>
              </w:rPr>
              <w:t xml:space="preserve">Consolidated </w:t>
            </w:r>
          </w:p>
          <w:p w14:paraId="7AADC9A1" w14:textId="7579E878" w:rsidR="008F2B38" w:rsidRPr="00A84AA1" w:rsidRDefault="008F2B38" w:rsidP="008F2B38">
            <w:pPr>
              <w:tabs>
                <w:tab w:val="decimal" w:pos="1037"/>
              </w:tabs>
              <w:ind w:left="-5"/>
              <w:jc w:val="center"/>
              <w:rPr>
                <w:rFonts w:asciiTheme="majorBidi" w:hAnsiTheme="majorBidi" w:cstheme="majorBidi"/>
                <w:b/>
                <w:bCs/>
                <w:sz w:val="28"/>
                <w:szCs w:val="28"/>
                <w:cs/>
              </w:rPr>
            </w:pPr>
            <w:r w:rsidRPr="00906FF9">
              <w:rPr>
                <w:rFonts w:asciiTheme="majorBidi" w:hAnsiTheme="majorBidi" w:cstheme="majorBidi"/>
                <w:b/>
                <w:bCs/>
                <w:spacing w:val="-2"/>
                <w:sz w:val="28"/>
                <w:szCs w:val="28"/>
              </w:rPr>
              <w:t>financial statements</w:t>
            </w:r>
          </w:p>
        </w:tc>
        <w:tc>
          <w:tcPr>
            <w:tcW w:w="86" w:type="dxa"/>
          </w:tcPr>
          <w:p w14:paraId="781D1CFF" w14:textId="77777777" w:rsidR="008F2B38" w:rsidRPr="00FC60DF" w:rsidRDefault="008F2B38" w:rsidP="008F2B38">
            <w:pPr>
              <w:tabs>
                <w:tab w:val="decimal" w:pos="1037"/>
              </w:tabs>
              <w:ind w:left="-5"/>
              <w:jc w:val="center"/>
              <w:rPr>
                <w:rFonts w:asciiTheme="majorBidi" w:hAnsiTheme="majorBidi" w:cstheme="majorBidi"/>
                <w:b/>
                <w:bCs/>
                <w:sz w:val="28"/>
                <w:szCs w:val="28"/>
                <w:cs/>
              </w:rPr>
            </w:pPr>
          </w:p>
        </w:tc>
        <w:tc>
          <w:tcPr>
            <w:tcW w:w="2249" w:type="dxa"/>
            <w:gridSpan w:val="3"/>
            <w:tcBorders>
              <w:bottom w:val="single" w:sz="4" w:space="0" w:color="auto"/>
            </w:tcBorders>
          </w:tcPr>
          <w:p w14:paraId="5FC567DC" w14:textId="77777777" w:rsidR="008F2B38" w:rsidRDefault="008F2B38" w:rsidP="008F2B38">
            <w:pPr>
              <w:spacing w:line="380" w:lineRule="exact"/>
              <w:ind w:right="-43"/>
              <w:jc w:val="center"/>
              <w:rPr>
                <w:rFonts w:asciiTheme="majorBidi" w:hAnsiTheme="majorBidi" w:cstheme="majorBidi"/>
                <w:b/>
                <w:bCs/>
                <w:spacing w:val="-2"/>
                <w:sz w:val="28"/>
                <w:szCs w:val="28"/>
              </w:rPr>
            </w:pPr>
            <w:r w:rsidRPr="00906FF9">
              <w:rPr>
                <w:rFonts w:asciiTheme="majorBidi" w:hAnsiTheme="majorBidi" w:cstheme="majorBidi"/>
                <w:b/>
                <w:bCs/>
                <w:spacing w:val="-2"/>
                <w:sz w:val="28"/>
                <w:szCs w:val="28"/>
              </w:rPr>
              <w:t>Separate</w:t>
            </w:r>
          </w:p>
          <w:p w14:paraId="0FEE580D" w14:textId="332E51F7" w:rsidR="008F2B38" w:rsidRPr="00FC60DF" w:rsidRDefault="008F2B38" w:rsidP="008F2B38">
            <w:pPr>
              <w:tabs>
                <w:tab w:val="decimal" w:pos="1037"/>
              </w:tabs>
              <w:ind w:left="-5"/>
              <w:jc w:val="center"/>
              <w:rPr>
                <w:rFonts w:asciiTheme="majorBidi" w:hAnsiTheme="majorBidi" w:cstheme="majorBidi"/>
                <w:b/>
                <w:bCs/>
                <w:sz w:val="28"/>
                <w:szCs w:val="28"/>
                <w:cs/>
              </w:rPr>
            </w:pPr>
            <w:r w:rsidRPr="00906FF9">
              <w:rPr>
                <w:rFonts w:asciiTheme="majorBidi" w:hAnsiTheme="majorBidi" w:cstheme="majorBidi"/>
                <w:b/>
                <w:bCs/>
                <w:spacing w:val="-2"/>
                <w:sz w:val="28"/>
                <w:szCs w:val="28"/>
              </w:rPr>
              <w:t>financial statements</w:t>
            </w:r>
          </w:p>
        </w:tc>
      </w:tr>
      <w:tr w:rsidR="008F2B38" w:rsidRPr="00A84AA1" w14:paraId="1AFE5D12" w14:textId="77777777" w:rsidTr="008829CC">
        <w:trPr>
          <w:trHeight w:val="198"/>
        </w:trPr>
        <w:tc>
          <w:tcPr>
            <w:tcW w:w="3454" w:type="dxa"/>
            <w:gridSpan w:val="4"/>
          </w:tcPr>
          <w:p w14:paraId="40C9324C" w14:textId="77777777" w:rsidR="008F2B38" w:rsidRPr="00FC60DF" w:rsidRDefault="008F2B38" w:rsidP="008F2B38">
            <w:pPr>
              <w:ind w:left="151" w:right="-72" w:hanging="151"/>
              <w:rPr>
                <w:rFonts w:asciiTheme="majorBidi" w:hAnsiTheme="majorBidi" w:cstheme="majorBidi"/>
                <w:sz w:val="28"/>
                <w:szCs w:val="28"/>
                <w:cs/>
              </w:rPr>
            </w:pPr>
          </w:p>
        </w:tc>
        <w:tc>
          <w:tcPr>
            <w:tcW w:w="1123" w:type="dxa"/>
            <w:tcBorders>
              <w:bottom w:val="single" w:sz="4" w:space="0" w:color="auto"/>
            </w:tcBorders>
          </w:tcPr>
          <w:p w14:paraId="019B6E7F" w14:textId="52F2D223" w:rsidR="008F2B38" w:rsidRPr="00A84AA1" w:rsidRDefault="008F2B38" w:rsidP="008F2B38">
            <w:pPr>
              <w:ind w:right="-72"/>
              <w:jc w:val="center"/>
              <w:rPr>
                <w:rFonts w:asciiTheme="majorBidi" w:hAnsiTheme="majorBidi" w:cstheme="majorBidi"/>
                <w:b/>
                <w:bCs/>
                <w:sz w:val="28"/>
                <w:szCs w:val="28"/>
              </w:rPr>
            </w:pPr>
            <w:r w:rsidRPr="00243444">
              <w:rPr>
                <w:rFonts w:asciiTheme="majorBidi" w:hAnsiTheme="majorBidi" w:cstheme="majorBidi"/>
                <w:b/>
                <w:bCs/>
                <w:sz w:val="28"/>
                <w:szCs w:val="28"/>
              </w:rPr>
              <w:t>2</w:t>
            </w:r>
            <w:r>
              <w:rPr>
                <w:rFonts w:asciiTheme="majorBidi" w:hAnsiTheme="majorBidi" w:cstheme="majorBidi"/>
                <w:b/>
                <w:bCs/>
                <w:sz w:val="28"/>
                <w:szCs w:val="28"/>
              </w:rPr>
              <w:t>025</w:t>
            </w:r>
          </w:p>
        </w:tc>
        <w:tc>
          <w:tcPr>
            <w:tcW w:w="86" w:type="dxa"/>
          </w:tcPr>
          <w:p w14:paraId="42EAAC4B" w14:textId="77777777" w:rsidR="008F2B38" w:rsidRPr="00A84AA1" w:rsidRDefault="008F2B38" w:rsidP="008F2B38">
            <w:pPr>
              <w:ind w:right="-72"/>
              <w:jc w:val="center"/>
              <w:rPr>
                <w:rFonts w:asciiTheme="majorBidi" w:hAnsiTheme="majorBidi" w:cstheme="majorBidi"/>
                <w:b/>
                <w:bCs/>
                <w:sz w:val="28"/>
                <w:szCs w:val="28"/>
              </w:rPr>
            </w:pPr>
          </w:p>
        </w:tc>
        <w:tc>
          <w:tcPr>
            <w:tcW w:w="1125" w:type="dxa"/>
            <w:tcBorders>
              <w:top w:val="single" w:sz="4" w:space="0" w:color="auto"/>
              <w:bottom w:val="single" w:sz="4" w:space="0" w:color="auto"/>
            </w:tcBorders>
          </w:tcPr>
          <w:p w14:paraId="3FE08EE4" w14:textId="336039FC" w:rsidR="008F2B38" w:rsidRPr="00A84AA1" w:rsidRDefault="008F2B38" w:rsidP="008F2B38">
            <w:pPr>
              <w:ind w:right="-72"/>
              <w:jc w:val="center"/>
              <w:rPr>
                <w:rFonts w:asciiTheme="majorBidi" w:hAnsiTheme="majorBidi" w:cstheme="majorBidi"/>
                <w:b/>
                <w:bCs/>
                <w:sz w:val="28"/>
                <w:szCs w:val="28"/>
              </w:rPr>
            </w:pPr>
            <w:r>
              <w:rPr>
                <w:rFonts w:asciiTheme="majorBidi" w:hAnsiTheme="majorBidi" w:cstheme="majorBidi"/>
                <w:b/>
                <w:bCs/>
                <w:sz w:val="28"/>
                <w:szCs w:val="28"/>
              </w:rPr>
              <w:t>2024</w:t>
            </w:r>
          </w:p>
        </w:tc>
        <w:tc>
          <w:tcPr>
            <w:tcW w:w="86" w:type="dxa"/>
          </w:tcPr>
          <w:p w14:paraId="24D6975F" w14:textId="77777777" w:rsidR="008F2B38" w:rsidRPr="00A84AA1" w:rsidRDefault="008F2B38" w:rsidP="008F2B38">
            <w:pPr>
              <w:ind w:right="-72"/>
              <w:jc w:val="center"/>
              <w:rPr>
                <w:rFonts w:asciiTheme="majorBidi" w:hAnsiTheme="majorBidi" w:cstheme="majorBidi"/>
                <w:b/>
                <w:bCs/>
                <w:sz w:val="28"/>
                <w:szCs w:val="28"/>
              </w:rPr>
            </w:pPr>
          </w:p>
        </w:tc>
        <w:tc>
          <w:tcPr>
            <w:tcW w:w="1123" w:type="dxa"/>
            <w:tcBorders>
              <w:top w:val="single" w:sz="4" w:space="0" w:color="auto"/>
              <w:bottom w:val="single" w:sz="4" w:space="0" w:color="auto"/>
            </w:tcBorders>
          </w:tcPr>
          <w:p w14:paraId="5779E97B" w14:textId="64FBCDD4" w:rsidR="008F2B38" w:rsidRPr="00A84AA1" w:rsidRDefault="008F2B38" w:rsidP="008F2B38">
            <w:pPr>
              <w:ind w:right="-72"/>
              <w:jc w:val="center"/>
              <w:rPr>
                <w:rFonts w:asciiTheme="majorBidi" w:hAnsiTheme="majorBidi" w:cstheme="majorBidi"/>
                <w:b/>
                <w:bCs/>
                <w:sz w:val="28"/>
                <w:szCs w:val="28"/>
              </w:rPr>
            </w:pPr>
            <w:r w:rsidRPr="00243444">
              <w:rPr>
                <w:rFonts w:asciiTheme="majorBidi" w:hAnsiTheme="majorBidi" w:cstheme="majorBidi"/>
                <w:b/>
                <w:bCs/>
                <w:sz w:val="28"/>
                <w:szCs w:val="28"/>
              </w:rPr>
              <w:t>2</w:t>
            </w:r>
            <w:r>
              <w:rPr>
                <w:rFonts w:asciiTheme="majorBidi" w:hAnsiTheme="majorBidi" w:cstheme="majorBidi"/>
                <w:b/>
                <w:bCs/>
                <w:sz w:val="28"/>
                <w:szCs w:val="28"/>
              </w:rPr>
              <w:t>025</w:t>
            </w:r>
          </w:p>
        </w:tc>
        <w:tc>
          <w:tcPr>
            <w:tcW w:w="86" w:type="dxa"/>
          </w:tcPr>
          <w:p w14:paraId="7AFF08F1" w14:textId="77777777" w:rsidR="008F2B38" w:rsidRPr="00A84AA1" w:rsidRDefault="008F2B38" w:rsidP="008F2B38">
            <w:pPr>
              <w:ind w:right="-72"/>
              <w:jc w:val="center"/>
              <w:rPr>
                <w:rFonts w:asciiTheme="majorBidi" w:hAnsiTheme="majorBidi" w:cstheme="majorBidi"/>
                <w:b/>
                <w:bCs/>
                <w:sz w:val="28"/>
                <w:szCs w:val="28"/>
              </w:rPr>
            </w:pPr>
          </w:p>
        </w:tc>
        <w:tc>
          <w:tcPr>
            <w:tcW w:w="1040" w:type="dxa"/>
            <w:tcBorders>
              <w:top w:val="single" w:sz="4" w:space="0" w:color="auto"/>
              <w:bottom w:val="single" w:sz="4" w:space="0" w:color="auto"/>
            </w:tcBorders>
          </w:tcPr>
          <w:p w14:paraId="25071005" w14:textId="3F39E355" w:rsidR="008F2B38" w:rsidRPr="00A84AA1" w:rsidRDefault="008F2B38" w:rsidP="008F2B38">
            <w:pPr>
              <w:ind w:right="-72"/>
              <w:jc w:val="center"/>
              <w:rPr>
                <w:rFonts w:asciiTheme="majorBidi" w:hAnsiTheme="majorBidi" w:cstheme="majorBidi"/>
                <w:b/>
                <w:bCs/>
                <w:sz w:val="28"/>
                <w:szCs w:val="28"/>
              </w:rPr>
            </w:pPr>
            <w:r w:rsidRPr="00243444">
              <w:rPr>
                <w:rFonts w:asciiTheme="majorBidi" w:hAnsiTheme="majorBidi" w:cstheme="majorBidi"/>
                <w:b/>
                <w:bCs/>
                <w:sz w:val="28"/>
                <w:szCs w:val="28"/>
              </w:rPr>
              <w:t>2</w:t>
            </w:r>
            <w:r>
              <w:rPr>
                <w:rFonts w:asciiTheme="majorBidi" w:hAnsiTheme="majorBidi" w:cstheme="majorBidi"/>
                <w:b/>
                <w:bCs/>
                <w:sz w:val="28"/>
                <w:szCs w:val="28"/>
              </w:rPr>
              <w:t>024</w:t>
            </w:r>
          </w:p>
        </w:tc>
      </w:tr>
      <w:tr w:rsidR="004B2137" w:rsidRPr="00A84AA1" w14:paraId="1CFABA6A" w14:textId="77777777" w:rsidTr="008829CC">
        <w:trPr>
          <w:trHeight w:val="420"/>
        </w:trPr>
        <w:tc>
          <w:tcPr>
            <w:tcW w:w="3454" w:type="dxa"/>
            <w:gridSpan w:val="4"/>
          </w:tcPr>
          <w:p w14:paraId="2B45396E" w14:textId="0835B2BE" w:rsidR="004B2137" w:rsidRPr="00FC60DF" w:rsidRDefault="004B2137" w:rsidP="008829CC">
            <w:pPr>
              <w:ind w:left="58" w:right="-72" w:hanging="90"/>
              <w:rPr>
                <w:rFonts w:asciiTheme="majorBidi" w:hAnsiTheme="majorBidi" w:cstheme="majorBidi"/>
                <w:sz w:val="28"/>
                <w:szCs w:val="28"/>
                <w:cs/>
              </w:rPr>
            </w:pPr>
            <w:r w:rsidRPr="00B542DF">
              <w:rPr>
                <w:rFonts w:asciiTheme="majorBidi" w:hAnsiTheme="majorBidi" w:cstheme="majorBidi"/>
                <w:sz w:val="28"/>
                <w:szCs w:val="28"/>
              </w:rPr>
              <w:t>Payable:</w:t>
            </w:r>
          </w:p>
        </w:tc>
        <w:tc>
          <w:tcPr>
            <w:tcW w:w="1123" w:type="dxa"/>
            <w:tcBorders>
              <w:top w:val="single" w:sz="4" w:space="0" w:color="auto"/>
            </w:tcBorders>
          </w:tcPr>
          <w:p w14:paraId="19B90C27" w14:textId="77777777" w:rsidR="004B2137" w:rsidRPr="00A84AA1" w:rsidRDefault="004B2137" w:rsidP="004B2137">
            <w:pPr>
              <w:tabs>
                <w:tab w:val="decimal" w:pos="1037"/>
              </w:tabs>
              <w:jc w:val="right"/>
              <w:rPr>
                <w:rFonts w:asciiTheme="majorBidi" w:hAnsiTheme="majorBidi" w:cstheme="majorBidi"/>
                <w:sz w:val="28"/>
                <w:szCs w:val="28"/>
              </w:rPr>
            </w:pPr>
          </w:p>
        </w:tc>
        <w:tc>
          <w:tcPr>
            <w:tcW w:w="86" w:type="dxa"/>
          </w:tcPr>
          <w:p w14:paraId="6B13E9D0" w14:textId="77777777" w:rsidR="004B2137" w:rsidRPr="00A84AA1" w:rsidRDefault="004B2137" w:rsidP="004B2137">
            <w:pPr>
              <w:tabs>
                <w:tab w:val="decimal" w:pos="1037"/>
              </w:tabs>
              <w:jc w:val="right"/>
              <w:rPr>
                <w:rFonts w:asciiTheme="majorBidi" w:hAnsiTheme="majorBidi" w:cstheme="majorBidi"/>
                <w:sz w:val="28"/>
                <w:szCs w:val="28"/>
                <w:lang w:val="en-GB"/>
              </w:rPr>
            </w:pPr>
          </w:p>
        </w:tc>
        <w:tc>
          <w:tcPr>
            <w:tcW w:w="1125" w:type="dxa"/>
            <w:tcBorders>
              <w:top w:val="single" w:sz="4" w:space="0" w:color="auto"/>
            </w:tcBorders>
          </w:tcPr>
          <w:p w14:paraId="75FDD2DC" w14:textId="77777777" w:rsidR="004B2137" w:rsidRPr="00A84AA1" w:rsidRDefault="004B2137" w:rsidP="004B2137">
            <w:pPr>
              <w:tabs>
                <w:tab w:val="decimal" w:pos="1037"/>
              </w:tabs>
              <w:jc w:val="right"/>
              <w:rPr>
                <w:rFonts w:asciiTheme="majorBidi" w:hAnsiTheme="majorBidi" w:cstheme="majorBidi"/>
                <w:sz w:val="28"/>
                <w:szCs w:val="28"/>
              </w:rPr>
            </w:pPr>
          </w:p>
        </w:tc>
        <w:tc>
          <w:tcPr>
            <w:tcW w:w="86" w:type="dxa"/>
          </w:tcPr>
          <w:p w14:paraId="258F3D55" w14:textId="77777777" w:rsidR="004B2137" w:rsidRPr="00A84AA1" w:rsidRDefault="004B2137" w:rsidP="004B2137">
            <w:pPr>
              <w:tabs>
                <w:tab w:val="decimal" w:pos="1037"/>
              </w:tabs>
              <w:jc w:val="right"/>
              <w:rPr>
                <w:rFonts w:asciiTheme="majorBidi" w:hAnsiTheme="majorBidi" w:cstheme="majorBidi"/>
                <w:sz w:val="28"/>
                <w:szCs w:val="28"/>
                <w:lang w:val="en-GB"/>
              </w:rPr>
            </w:pPr>
          </w:p>
        </w:tc>
        <w:tc>
          <w:tcPr>
            <w:tcW w:w="1123" w:type="dxa"/>
            <w:tcBorders>
              <w:top w:val="single" w:sz="4" w:space="0" w:color="auto"/>
            </w:tcBorders>
          </w:tcPr>
          <w:p w14:paraId="03309FA7" w14:textId="77777777" w:rsidR="004B2137" w:rsidRPr="00A84AA1" w:rsidRDefault="004B2137" w:rsidP="004B2137">
            <w:pPr>
              <w:tabs>
                <w:tab w:val="decimal" w:pos="1037"/>
              </w:tabs>
              <w:jc w:val="right"/>
              <w:rPr>
                <w:rFonts w:asciiTheme="majorBidi" w:hAnsiTheme="majorBidi" w:cstheme="majorBidi"/>
                <w:sz w:val="28"/>
                <w:szCs w:val="28"/>
              </w:rPr>
            </w:pPr>
          </w:p>
        </w:tc>
        <w:tc>
          <w:tcPr>
            <w:tcW w:w="86" w:type="dxa"/>
          </w:tcPr>
          <w:p w14:paraId="7B697EDD" w14:textId="77777777" w:rsidR="004B2137" w:rsidRPr="00A84AA1" w:rsidRDefault="004B2137" w:rsidP="004B2137">
            <w:pPr>
              <w:tabs>
                <w:tab w:val="decimal" w:pos="1037"/>
              </w:tabs>
              <w:jc w:val="right"/>
              <w:rPr>
                <w:rFonts w:asciiTheme="majorBidi" w:hAnsiTheme="majorBidi" w:cstheme="majorBidi"/>
                <w:sz w:val="28"/>
                <w:szCs w:val="28"/>
                <w:lang w:val="en-GB"/>
              </w:rPr>
            </w:pPr>
          </w:p>
        </w:tc>
        <w:tc>
          <w:tcPr>
            <w:tcW w:w="1040" w:type="dxa"/>
            <w:tcBorders>
              <w:top w:val="single" w:sz="4" w:space="0" w:color="auto"/>
            </w:tcBorders>
          </w:tcPr>
          <w:p w14:paraId="1934E325" w14:textId="77777777" w:rsidR="004B2137" w:rsidRPr="00A84AA1" w:rsidRDefault="004B2137" w:rsidP="004B2137">
            <w:pPr>
              <w:tabs>
                <w:tab w:val="decimal" w:pos="1037"/>
              </w:tabs>
              <w:jc w:val="right"/>
              <w:rPr>
                <w:rFonts w:asciiTheme="majorBidi" w:hAnsiTheme="majorBidi" w:cstheme="majorBidi"/>
                <w:sz w:val="28"/>
                <w:szCs w:val="28"/>
              </w:rPr>
            </w:pPr>
          </w:p>
        </w:tc>
      </w:tr>
      <w:tr w:rsidR="004B2137" w:rsidRPr="00A84AA1" w14:paraId="3656C485" w14:textId="77777777" w:rsidTr="008829CC">
        <w:trPr>
          <w:trHeight w:val="420"/>
        </w:trPr>
        <w:tc>
          <w:tcPr>
            <w:tcW w:w="3454" w:type="dxa"/>
            <w:gridSpan w:val="4"/>
          </w:tcPr>
          <w:p w14:paraId="59CE4248" w14:textId="25234A1E" w:rsidR="004B2137" w:rsidRPr="00FC60DF" w:rsidRDefault="004B2137" w:rsidP="008F2B38">
            <w:pPr>
              <w:ind w:left="128" w:right="-72"/>
              <w:rPr>
                <w:rFonts w:asciiTheme="majorBidi" w:hAnsiTheme="majorBidi" w:cstheme="majorBidi"/>
                <w:sz w:val="28"/>
                <w:szCs w:val="28"/>
                <w:cs/>
              </w:rPr>
            </w:pPr>
            <w:r w:rsidRPr="00B542DF">
              <w:rPr>
                <w:rFonts w:asciiTheme="majorBidi" w:hAnsiTheme="majorBidi" w:cstheme="majorBidi"/>
                <w:sz w:val="28"/>
                <w:szCs w:val="28"/>
              </w:rPr>
              <w:t>Up to 1 year</w:t>
            </w:r>
          </w:p>
        </w:tc>
        <w:tc>
          <w:tcPr>
            <w:tcW w:w="1123" w:type="dxa"/>
          </w:tcPr>
          <w:p w14:paraId="58D1B2D3" w14:textId="77777777" w:rsidR="004B2137" w:rsidRPr="00A84AA1" w:rsidRDefault="004B2137" w:rsidP="004B2137">
            <w:pPr>
              <w:tabs>
                <w:tab w:val="decimal" w:pos="1037"/>
              </w:tabs>
              <w:jc w:val="right"/>
              <w:rPr>
                <w:rFonts w:asciiTheme="majorBidi" w:hAnsiTheme="majorBidi" w:cstheme="majorBidi"/>
                <w:sz w:val="28"/>
                <w:szCs w:val="28"/>
              </w:rPr>
            </w:pPr>
            <w:r w:rsidRPr="00A84AA1">
              <w:rPr>
                <w:rFonts w:asciiTheme="majorBidi" w:hAnsiTheme="majorBidi" w:cstheme="majorBidi"/>
                <w:sz w:val="28"/>
                <w:szCs w:val="28"/>
              </w:rPr>
              <w:t>7</w:t>
            </w:r>
          </w:p>
        </w:tc>
        <w:tc>
          <w:tcPr>
            <w:tcW w:w="86" w:type="dxa"/>
          </w:tcPr>
          <w:p w14:paraId="7FC62D5A" w14:textId="77777777" w:rsidR="004B2137" w:rsidRPr="00A84AA1" w:rsidRDefault="004B2137" w:rsidP="004B2137">
            <w:pPr>
              <w:tabs>
                <w:tab w:val="decimal" w:pos="1037"/>
              </w:tabs>
              <w:jc w:val="right"/>
              <w:rPr>
                <w:rFonts w:asciiTheme="majorBidi" w:hAnsiTheme="majorBidi" w:cstheme="majorBidi"/>
                <w:sz w:val="28"/>
                <w:szCs w:val="28"/>
                <w:lang w:val="en-GB"/>
              </w:rPr>
            </w:pPr>
          </w:p>
        </w:tc>
        <w:tc>
          <w:tcPr>
            <w:tcW w:w="1125" w:type="dxa"/>
          </w:tcPr>
          <w:p w14:paraId="70C6DAB1" w14:textId="77777777" w:rsidR="004B2137" w:rsidRPr="00A84AA1" w:rsidRDefault="004B2137" w:rsidP="004B2137">
            <w:pPr>
              <w:tabs>
                <w:tab w:val="decimal" w:pos="1037"/>
              </w:tabs>
              <w:jc w:val="right"/>
              <w:rPr>
                <w:rFonts w:asciiTheme="majorBidi" w:hAnsiTheme="majorBidi" w:cstheme="majorBidi"/>
                <w:sz w:val="28"/>
                <w:szCs w:val="28"/>
              </w:rPr>
            </w:pPr>
            <w:r w:rsidRPr="00A84AA1">
              <w:rPr>
                <w:rFonts w:asciiTheme="majorBidi" w:hAnsiTheme="majorBidi" w:cstheme="majorBidi"/>
                <w:sz w:val="28"/>
                <w:szCs w:val="28"/>
              </w:rPr>
              <w:t>12</w:t>
            </w:r>
          </w:p>
        </w:tc>
        <w:tc>
          <w:tcPr>
            <w:tcW w:w="86" w:type="dxa"/>
          </w:tcPr>
          <w:p w14:paraId="17C0A207" w14:textId="77777777" w:rsidR="004B2137" w:rsidRPr="00A84AA1" w:rsidRDefault="004B2137" w:rsidP="004B2137">
            <w:pPr>
              <w:tabs>
                <w:tab w:val="decimal" w:pos="1037"/>
              </w:tabs>
              <w:jc w:val="right"/>
              <w:rPr>
                <w:rFonts w:asciiTheme="majorBidi" w:hAnsiTheme="majorBidi" w:cstheme="majorBidi"/>
                <w:sz w:val="28"/>
                <w:szCs w:val="28"/>
                <w:lang w:val="en-GB"/>
              </w:rPr>
            </w:pPr>
          </w:p>
        </w:tc>
        <w:tc>
          <w:tcPr>
            <w:tcW w:w="1123" w:type="dxa"/>
          </w:tcPr>
          <w:p w14:paraId="5414A568" w14:textId="77777777" w:rsidR="004B2137" w:rsidRPr="00A84AA1" w:rsidRDefault="004B2137" w:rsidP="004B2137">
            <w:pPr>
              <w:tabs>
                <w:tab w:val="decimal" w:pos="1037"/>
              </w:tabs>
              <w:jc w:val="right"/>
              <w:rPr>
                <w:rFonts w:asciiTheme="majorBidi" w:hAnsiTheme="majorBidi" w:cstheme="majorBidi"/>
                <w:sz w:val="28"/>
                <w:szCs w:val="28"/>
              </w:rPr>
            </w:pPr>
            <w:r w:rsidRPr="00A84AA1">
              <w:rPr>
                <w:rFonts w:asciiTheme="majorBidi" w:hAnsiTheme="majorBidi" w:cstheme="majorBidi"/>
                <w:sz w:val="28"/>
                <w:szCs w:val="28"/>
              </w:rPr>
              <w:t>6</w:t>
            </w:r>
          </w:p>
        </w:tc>
        <w:tc>
          <w:tcPr>
            <w:tcW w:w="86" w:type="dxa"/>
          </w:tcPr>
          <w:p w14:paraId="371A6FD5" w14:textId="77777777" w:rsidR="004B2137" w:rsidRPr="00A84AA1" w:rsidRDefault="004B2137" w:rsidP="004B2137">
            <w:pPr>
              <w:tabs>
                <w:tab w:val="decimal" w:pos="1037"/>
              </w:tabs>
              <w:jc w:val="right"/>
              <w:rPr>
                <w:rFonts w:asciiTheme="majorBidi" w:hAnsiTheme="majorBidi" w:cstheme="majorBidi"/>
                <w:sz w:val="28"/>
                <w:szCs w:val="28"/>
                <w:lang w:val="en-GB"/>
              </w:rPr>
            </w:pPr>
          </w:p>
        </w:tc>
        <w:tc>
          <w:tcPr>
            <w:tcW w:w="1040" w:type="dxa"/>
          </w:tcPr>
          <w:p w14:paraId="0C410B2F" w14:textId="77777777" w:rsidR="004B2137" w:rsidRPr="00A84AA1" w:rsidRDefault="004B2137" w:rsidP="004B2137">
            <w:pPr>
              <w:tabs>
                <w:tab w:val="decimal" w:pos="1037"/>
              </w:tabs>
              <w:jc w:val="right"/>
              <w:rPr>
                <w:rFonts w:asciiTheme="majorBidi" w:hAnsiTheme="majorBidi" w:cstheme="majorBidi"/>
                <w:sz w:val="28"/>
                <w:szCs w:val="28"/>
              </w:rPr>
            </w:pPr>
            <w:r w:rsidRPr="00A84AA1">
              <w:rPr>
                <w:rFonts w:asciiTheme="majorBidi" w:hAnsiTheme="majorBidi" w:cstheme="majorBidi"/>
                <w:sz w:val="28"/>
                <w:szCs w:val="28"/>
              </w:rPr>
              <w:t>4</w:t>
            </w:r>
          </w:p>
        </w:tc>
      </w:tr>
      <w:tr w:rsidR="004B2137" w:rsidRPr="00A84AA1" w14:paraId="74F93E70" w14:textId="77777777" w:rsidTr="008829CC">
        <w:trPr>
          <w:trHeight w:val="420"/>
        </w:trPr>
        <w:tc>
          <w:tcPr>
            <w:tcW w:w="3454" w:type="dxa"/>
            <w:gridSpan w:val="4"/>
          </w:tcPr>
          <w:p w14:paraId="39BDEFDE" w14:textId="067E7792" w:rsidR="004B2137" w:rsidRPr="00FC60DF" w:rsidRDefault="004B2137" w:rsidP="008F2B38">
            <w:pPr>
              <w:ind w:left="270" w:right="-72" w:hanging="151"/>
              <w:rPr>
                <w:rFonts w:asciiTheme="majorBidi" w:hAnsiTheme="majorBidi" w:cstheme="majorBidi"/>
                <w:sz w:val="28"/>
                <w:szCs w:val="28"/>
                <w:cs/>
              </w:rPr>
            </w:pPr>
            <w:r w:rsidRPr="00B542DF">
              <w:rPr>
                <w:rFonts w:asciiTheme="majorBidi" w:hAnsiTheme="majorBidi" w:cstheme="majorBidi"/>
                <w:sz w:val="28"/>
                <w:szCs w:val="28"/>
              </w:rPr>
              <w:t>Over 1 and up to 5 years</w:t>
            </w:r>
          </w:p>
        </w:tc>
        <w:tc>
          <w:tcPr>
            <w:tcW w:w="1123" w:type="dxa"/>
            <w:tcBorders>
              <w:bottom w:val="single" w:sz="4" w:space="0" w:color="auto"/>
            </w:tcBorders>
          </w:tcPr>
          <w:p w14:paraId="46A7F16A" w14:textId="77777777" w:rsidR="004B2137" w:rsidRPr="00A84AA1" w:rsidRDefault="004B2137" w:rsidP="004B2137">
            <w:pPr>
              <w:tabs>
                <w:tab w:val="decimal" w:pos="1037"/>
              </w:tabs>
              <w:jc w:val="right"/>
              <w:rPr>
                <w:rFonts w:asciiTheme="majorBidi" w:hAnsiTheme="majorBidi" w:cstheme="majorBidi"/>
                <w:spacing w:val="-4"/>
                <w:sz w:val="28"/>
                <w:szCs w:val="28"/>
              </w:rPr>
            </w:pPr>
            <w:r w:rsidRPr="00A84AA1">
              <w:rPr>
                <w:rFonts w:asciiTheme="majorBidi" w:hAnsiTheme="majorBidi" w:cstheme="majorBidi"/>
                <w:sz w:val="28"/>
                <w:szCs w:val="28"/>
              </w:rPr>
              <w:t>7</w:t>
            </w:r>
          </w:p>
        </w:tc>
        <w:tc>
          <w:tcPr>
            <w:tcW w:w="86" w:type="dxa"/>
          </w:tcPr>
          <w:p w14:paraId="33E53A36" w14:textId="77777777" w:rsidR="004B2137" w:rsidRPr="00A84AA1" w:rsidRDefault="004B2137" w:rsidP="004B2137">
            <w:pPr>
              <w:tabs>
                <w:tab w:val="decimal" w:pos="1037"/>
              </w:tabs>
              <w:jc w:val="right"/>
              <w:rPr>
                <w:rFonts w:asciiTheme="majorBidi" w:hAnsiTheme="majorBidi" w:cstheme="majorBidi"/>
                <w:sz w:val="28"/>
                <w:szCs w:val="28"/>
                <w:lang w:val="en-GB"/>
              </w:rPr>
            </w:pPr>
          </w:p>
        </w:tc>
        <w:tc>
          <w:tcPr>
            <w:tcW w:w="1125" w:type="dxa"/>
            <w:tcBorders>
              <w:bottom w:val="single" w:sz="4" w:space="0" w:color="auto"/>
            </w:tcBorders>
          </w:tcPr>
          <w:p w14:paraId="7BF70720" w14:textId="77777777" w:rsidR="004B2137" w:rsidRPr="00A84AA1" w:rsidRDefault="004B2137" w:rsidP="004B2137">
            <w:pPr>
              <w:tabs>
                <w:tab w:val="decimal" w:pos="1037"/>
              </w:tabs>
              <w:jc w:val="right"/>
              <w:rPr>
                <w:rFonts w:asciiTheme="majorBidi" w:hAnsiTheme="majorBidi" w:cstheme="majorBidi"/>
                <w:spacing w:val="-4"/>
                <w:sz w:val="28"/>
                <w:szCs w:val="28"/>
              </w:rPr>
            </w:pPr>
            <w:r w:rsidRPr="00A84AA1">
              <w:rPr>
                <w:rFonts w:asciiTheme="majorBidi" w:hAnsiTheme="majorBidi" w:cstheme="majorBidi"/>
                <w:sz w:val="28"/>
                <w:szCs w:val="28"/>
              </w:rPr>
              <w:t>4</w:t>
            </w:r>
          </w:p>
        </w:tc>
        <w:tc>
          <w:tcPr>
            <w:tcW w:w="86" w:type="dxa"/>
          </w:tcPr>
          <w:p w14:paraId="4ED94AD7" w14:textId="77777777" w:rsidR="004B2137" w:rsidRPr="00A84AA1" w:rsidRDefault="004B2137" w:rsidP="004B2137">
            <w:pPr>
              <w:tabs>
                <w:tab w:val="decimal" w:pos="1037"/>
              </w:tabs>
              <w:jc w:val="right"/>
              <w:rPr>
                <w:rFonts w:asciiTheme="majorBidi" w:hAnsiTheme="majorBidi" w:cstheme="majorBidi"/>
                <w:sz w:val="28"/>
                <w:szCs w:val="28"/>
                <w:lang w:val="en-GB"/>
              </w:rPr>
            </w:pPr>
          </w:p>
        </w:tc>
        <w:tc>
          <w:tcPr>
            <w:tcW w:w="1123" w:type="dxa"/>
            <w:tcBorders>
              <w:bottom w:val="single" w:sz="4" w:space="0" w:color="auto"/>
            </w:tcBorders>
          </w:tcPr>
          <w:p w14:paraId="0118E975" w14:textId="77777777" w:rsidR="004B2137" w:rsidRPr="00A84AA1" w:rsidRDefault="004B2137" w:rsidP="004B2137">
            <w:pPr>
              <w:tabs>
                <w:tab w:val="decimal" w:pos="1037"/>
              </w:tabs>
              <w:jc w:val="right"/>
              <w:rPr>
                <w:rFonts w:asciiTheme="majorBidi" w:hAnsiTheme="majorBidi" w:cstheme="majorBidi"/>
                <w:spacing w:val="-4"/>
                <w:sz w:val="28"/>
                <w:szCs w:val="28"/>
              </w:rPr>
            </w:pPr>
            <w:r w:rsidRPr="00A84AA1">
              <w:rPr>
                <w:rFonts w:asciiTheme="majorBidi" w:hAnsiTheme="majorBidi" w:cstheme="majorBidi"/>
                <w:spacing w:val="-4"/>
                <w:sz w:val="28"/>
                <w:szCs w:val="28"/>
              </w:rPr>
              <w:t>6</w:t>
            </w:r>
          </w:p>
        </w:tc>
        <w:tc>
          <w:tcPr>
            <w:tcW w:w="86" w:type="dxa"/>
          </w:tcPr>
          <w:p w14:paraId="33C0EEB1" w14:textId="77777777" w:rsidR="004B2137" w:rsidRPr="00A84AA1" w:rsidRDefault="004B2137" w:rsidP="004B2137">
            <w:pPr>
              <w:tabs>
                <w:tab w:val="decimal" w:pos="1037"/>
              </w:tabs>
              <w:jc w:val="right"/>
              <w:rPr>
                <w:rFonts w:asciiTheme="majorBidi" w:hAnsiTheme="majorBidi" w:cstheme="majorBidi"/>
                <w:sz w:val="28"/>
                <w:szCs w:val="28"/>
                <w:lang w:val="en-GB"/>
              </w:rPr>
            </w:pPr>
          </w:p>
        </w:tc>
        <w:tc>
          <w:tcPr>
            <w:tcW w:w="1040" w:type="dxa"/>
            <w:tcBorders>
              <w:bottom w:val="single" w:sz="4" w:space="0" w:color="auto"/>
            </w:tcBorders>
          </w:tcPr>
          <w:p w14:paraId="0B91D732" w14:textId="77777777" w:rsidR="004B2137" w:rsidRPr="00A84AA1" w:rsidRDefault="004B2137" w:rsidP="004B2137">
            <w:pPr>
              <w:tabs>
                <w:tab w:val="decimal" w:pos="1037"/>
              </w:tabs>
              <w:jc w:val="right"/>
              <w:rPr>
                <w:rFonts w:asciiTheme="majorBidi" w:hAnsiTheme="majorBidi" w:cstheme="majorBidi"/>
                <w:spacing w:val="-4"/>
                <w:sz w:val="28"/>
                <w:szCs w:val="28"/>
              </w:rPr>
            </w:pPr>
            <w:r w:rsidRPr="00A84AA1">
              <w:rPr>
                <w:rFonts w:asciiTheme="majorBidi" w:hAnsiTheme="majorBidi" w:cstheme="majorBidi"/>
                <w:sz w:val="28"/>
                <w:szCs w:val="28"/>
              </w:rPr>
              <w:t>4</w:t>
            </w:r>
          </w:p>
        </w:tc>
      </w:tr>
      <w:tr w:rsidR="004B2137" w:rsidRPr="00A84AA1" w14:paraId="07626875" w14:textId="77777777" w:rsidTr="008829CC">
        <w:trPr>
          <w:trHeight w:val="420"/>
        </w:trPr>
        <w:tc>
          <w:tcPr>
            <w:tcW w:w="3454" w:type="dxa"/>
            <w:gridSpan w:val="4"/>
          </w:tcPr>
          <w:p w14:paraId="18DD49C3" w14:textId="59C8E15F" w:rsidR="004B2137" w:rsidRPr="00FC60DF" w:rsidRDefault="004B2137" w:rsidP="004B2137">
            <w:pPr>
              <w:ind w:left="151" w:right="-72" w:hanging="151"/>
              <w:rPr>
                <w:rFonts w:asciiTheme="majorBidi" w:hAnsiTheme="majorBidi" w:cstheme="majorBidi"/>
                <w:b/>
                <w:bCs/>
                <w:sz w:val="28"/>
                <w:szCs w:val="28"/>
                <w:cs/>
              </w:rPr>
            </w:pPr>
            <w:r w:rsidRPr="00412DCD">
              <w:rPr>
                <w:rFonts w:asciiTheme="majorBidi" w:hAnsiTheme="majorBidi" w:cstheme="majorBidi"/>
                <w:b/>
                <w:bCs/>
                <w:sz w:val="28"/>
                <w:szCs w:val="28"/>
              </w:rPr>
              <w:t>Total</w:t>
            </w:r>
          </w:p>
        </w:tc>
        <w:tc>
          <w:tcPr>
            <w:tcW w:w="1123" w:type="dxa"/>
            <w:tcBorders>
              <w:top w:val="single" w:sz="4" w:space="0" w:color="auto"/>
              <w:bottom w:val="double" w:sz="4" w:space="0" w:color="auto"/>
            </w:tcBorders>
            <w:vAlign w:val="bottom"/>
          </w:tcPr>
          <w:p w14:paraId="7C636B78" w14:textId="77777777" w:rsidR="004B2137" w:rsidRPr="00FC60DF" w:rsidRDefault="004B2137" w:rsidP="004B2137">
            <w:pPr>
              <w:tabs>
                <w:tab w:val="decimal" w:pos="1037"/>
              </w:tabs>
              <w:jc w:val="right"/>
              <w:rPr>
                <w:rFonts w:asciiTheme="majorBidi" w:hAnsiTheme="majorBidi" w:cstheme="majorBidi"/>
                <w:b/>
                <w:bCs/>
                <w:sz w:val="28"/>
                <w:szCs w:val="28"/>
                <w:cs/>
              </w:rPr>
            </w:pPr>
            <w:r w:rsidRPr="00A84AA1">
              <w:rPr>
                <w:rFonts w:asciiTheme="majorBidi" w:hAnsiTheme="majorBidi" w:cstheme="majorBidi"/>
                <w:b/>
                <w:bCs/>
                <w:sz w:val="28"/>
                <w:szCs w:val="28"/>
              </w:rPr>
              <w:t>14</w:t>
            </w:r>
          </w:p>
        </w:tc>
        <w:tc>
          <w:tcPr>
            <w:tcW w:w="86" w:type="dxa"/>
          </w:tcPr>
          <w:p w14:paraId="0D1ECC30" w14:textId="77777777" w:rsidR="004B2137" w:rsidRPr="00A84AA1" w:rsidRDefault="004B2137" w:rsidP="004B2137">
            <w:pPr>
              <w:tabs>
                <w:tab w:val="decimal" w:pos="1037"/>
              </w:tabs>
              <w:jc w:val="right"/>
              <w:rPr>
                <w:rFonts w:asciiTheme="majorBidi" w:hAnsiTheme="majorBidi" w:cstheme="majorBidi"/>
                <w:b/>
                <w:bCs/>
                <w:sz w:val="28"/>
                <w:szCs w:val="28"/>
                <w:lang w:val="en-GB"/>
              </w:rPr>
            </w:pPr>
          </w:p>
        </w:tc>
        <w:tc>
          <w:tcPr>
            <w:tcW w:w="1125" w:type="dxa"/>
            <w:tcBorders>
              <w:top w:val="single" w:sz="4" w:space="0" w:color="auto"/>
              <w:bottom w:val="double" w:sz="4" w:space="0" w:color="auto"/>
            </w:tcBorders>
            <w:vAlign w:val="bottom"/>
          </w:tcPr>
          <w:p w14:paraId="718C0EFF" w14:textId="77777777" w:rsidR="004B2137" w:rsidRPr="00A84AA1" w:rsidRDefault="004B2137" w:rsidP="004B2137">
            <w:pPr>
              <w:tabs>
                <w:tab w:val="decimal" w:pos="1037"/>
              </w:tabs>
              <w:jc w:val="right"/>
              <w:rPr>
                <w:rFonts w:asciiTheme="majorBidi" w:hAnsiTheme="majorBidi" w:cstheme="majorBidi"/>
                <w:b/>
                <w:bCs/>
                <w:sz w:val="28"/>
                <w:szCs w:val="28"/>
              </w:rPr>
            </w:pPr>
            <w:r w:rsidRPr="00A84AA1">
              <w:rPr>
                <w:rFonts w:asciiTheme="majorBidi" w:hAnsiTheme="majorBidi" w:cstheme="majorBidi"/>
                <w:b/>
                <w:bCs/>
                <w:sz w:val="28"/>
                <w:szCs w:val="28"/>
              </w:rPr>
              <w:t>16</w:t>
            </w:r>
          </w:p>
        </w:tc>
        <w:tc>
          <w:tcPr>
            <w:tcW w:w="86" w:type="dxa"/>
          </w:tcPr>
          <w:p w14:paraId="25284A5E" w14:textId="77777777" w:rsidR="004B2137" w:rsidRPr="00A84AA1" w:rsidRDefault="004B2137" w:rsidP="004B2137">
            <w:pPr>
              <w:tabs>
                <w:tab w:val="decimal" w:pos="1037"/>
              </w:tabs>
              <w:jc w:val="right"/>
              <w:rPr>
                <w:rFonts w:asciiTheme="majorBidi" w:hAnsiTheme="majorBidi" w:cstheme="majorBidi"/>
                <w:b/>
                <w:bCs/>
                <w:sz w:val="28"/>
                <w:szCs w:val="28"/>
                <w:lang w:val="en-GB"/>
              </w:rPr>
            </w:pPr>
          </w:p>
        </w:tc>
        <w:tc>
          <w:tcPr>
            <w:tcW w:w="1123" w:type="dxa"/>
            <w:tcBorders>
              <w:top w:val="single" w:sz="4" w:space="0" w:color="auto"/>
              <w:bottom w:val="double" w:sz="4" w:space="0" w:color="auto"/>
            </w:tcBorders>
            <w:vAlign w:val="bottom"/>
          </w:tcPr>
          <w:p w14:paraId="15B9CA33" w14:textId="77777777" w:rsidR="004B2137" w:rsidRPr="00A84AA1" w:rsidRDefault="004B2137" w:rsidP="004B2137">
            <w:pPr>
              <w:tabs>
                <w:tab w:val="decimal" w:pos="1037"/>
              </w:tabs>
              <w:jc w:val="right"/>
              <w:rPr>
                <w:rFonts w:asciiTheme="majorBidi" w:hAnsiTheme="majorBidi" w:cstheme="majorBidi"/>
                <w:b/>
                <w:bCs/>
                <w:sz w:val="28"/>
                <w:szCs w:val="28"/>
              </w:rPr>
            </w:pPr>
            <w:r w:rsidRPr="00A84AA1">
              <w:rPr>
                <w:rFonts w:asciiTheme="majorBidi" w:hAnsiTheme="majorBidi" w:cstheme="majorBidi"/>
                <w:b/>
                <w:bCs/>
                <w:sz w:val="28"/>
                <w:szCs w:val="28"/>
              </w:rPr>
              <w:t>12</w:t>
            </w:r>
          </w:p>
        </w:tc>
        <w:tc>
          <w:tcPr>
            <w:tcW w:w="86" w:type="dxa"/>
          </w:tcPr>
          <w:p w14:paraId="138EB609" w14:textId="77777777" w:rsidR="004B2137" w:rsidRPr="00A84AA1" w:rsidRDefault="004B2137" w:rsidP="004B2137">
            <w:pPr>
              <w:tabs>
                <w:tab w:val="decimal" w:pos="1037"/>
              </w:tabs>
              <w:jc w:val="right"/>
              <w:rPr>
                <w:rFonts w:asciiTheme="majorBidi" w:hAnsiTheme="majorBidi" w:cstheme="majorBidi"/>
                <w:b/>
                <w:bCs/>
                <w:sz w:val="28"/>
                <w:szCs w:val="28"/>
                <w:lang w:val="en-GB"/>
              </w:rPr>
            </w:pPr>
          </w:p>
        </w:tc>
        <w:tc>
          <w:tcPr>
            <w:tcW w:w="1040" w:type="dxa"/>
            <w:tcBorders>
              <w:top w:val="single" w:sz="4" w:space="0" w:color="auto"/>
              <w:bottom w:val="double" w:sz="4" w:space="0" w:color="auto"/>
            </w:tcBorders>
            <w:vAlign w:val="bottom"/>
          </w:tcPr>
          <w:p w14:paraId="64EA30E3" w14:textId="77777777" w:rsidR="004B2137" w:rsidRPr="00A84AA1" w:rsidRDefault="004B2137" w:rsidP="004B2137">
            <w:pPr>
              <w:tabs>
                <w:tab w:val="decimal" w:pos="1037"/>
              </w:tabs>
              <w:jc w:val="right"/>
              <w:rPr>
                <w:rFonts w:asciiTheme="majorBidi" w:hAnsiTheme="majorBidi" w:cstheme="majorBidi"/>
                <w:b/>
                <w:bCs/>
                <w:sz w:val="28"/>
                <w:szCs w:val="28"/>
              </w:rPr>
            </w:pPr>
            <w:r w:rsidRPr="00A84AA1">
              <w:rPr>
                <w:rFonts w:asciiTheme="majorBidi" w:hAnsiTheme="majorBidi" w:cstheme="majorBidi"/>
                <w:b/>
                <w:bCs/>
                <w:sz w:val="28"/>
                <w:szCs w:val="28"/>
              </w:rPr>
              <w:t>8</w:t>
            </w:r>
          </w:p>
        </w:tc>
      </w:tr>
    </w:tbl>
    <w:p w14:paraId="7E558ABF" w14:textId="10B88F2D" w:rsidR="00233321" w:rsidRDefault="00233321" w:rsidP="00395418">
      <w:pPr>
        <w:tabs>
          <w:tab w:val="left" w:pos="630"/>
        </w:tabs>
        <w:spacing w:before="120" w:after="120" w:line="380" w:lineRule="exact"/>
        <w:ind w:left="1354" w:hanging="749"/>
        <w:jc w:val="thaiDistribute"/>
        <w:rPr>
          <w:rFonts w:asciiTheme="majorBidi" w:hAnsiTheme="majorBidi" w:cstheme="majorBidi"/>
          <w:sz w:val="28"/>
          <w:szCs w:val="28"/>
        </w:rPr>
      </w:pPr>
      <w:r w:rsidRPr="00233321">
        <w:rPr>
          <w:rFonts w:asciiTheme="majorBidi" w:hAnsiTheme="majorBidi" w:cstheme="majorBidi"/>
          <w:sz w:val="28"/>
          <w:szCs w:val="28"/>
        </w:rPr>
        <w:t>29.2.3</w:t>
      </w:r>
      <w:r w:rsidR="008F2B38">
        <w:rPr>
          <w:rFonts w:asciiTheme="majorBidi" w:hAnsiTheme="majorBidi" w:cstheme="majorBidi"/>
          <w:sz w:val="28"/>
          <w:szCs w:val="28"/>
        </w:rPr>
        <w:tab/>
      </w:r>
      <w:r w:rsidR="00F0277F" w:rsidRPr="00F0277F">
        <w:rPr>
          <w:rFonts w:asciiTheme="majorBidi" w:hAnsiTheme="majorBidi" w:cstheme="majorBidi"/>
          <w:sz w:val="28"/>
          <w:szCs w:val="28"/>
        </w:rPr>
        <w:t xml:space="preserve">The Company entered into a hotel management agency agreement with its subsidiary, JCK Sathorn Hotel </w:t>
      </w:r>
      <w:r w:rsidR="00F0277F">
        <w:rPr>
          <w:rFonts w:asciiTheme="majorBidi" w:hAnsiTheme="majorBidi" w:cstheme="majorBidi"/>
          <w:sz w:val="28"/>
          <w:szCs w:val="28"/>
        </w:rPr>
        <w:br/>
      </w:r>
      <w:r w:rsidR="00F0277F" w:rsidRPr="00F0277F">
        <w:rPr>
          <w:rFonts w:asciiTheme="majorBidi" w:hAnsiTheme="majorBidi" w:cstheme="majorBidi"/>
          <w:sz w:val="28"/>
          <w:szCs w:val="28"/>
        </w:rPr>
        <w:t>Co., Ltd., dated May 16, 2025. appointing the subsidiary as the management agent of "JC Kevin Sathorn Bangkok Hotel". The monthly management fee is set at Baht 100,000, plus employee compensation reimbursed based on actual cost. The agreement term is effective from May 16, 2025, to May 15, 2026, and is renewable.</w:t>
      </w:r>
    </w:p>
    <w:p w14:paraId="7C833B31" w14:textId="4E492410" w:rsidR="00C41858" w:rsidRPr="00233321" w:rsidRDefault="00233321" w:rsidP="00233321">
      <w:pPr>
        <w:tabs>
          <w:tab w:val="left" w:pos="993"/>
        </w:tabs>
        <w:spacing w:before="120" w:after="120" w:line="380" w:lineRule="exact"/>
        <w:ind w:left="605" w:right="-36" w:hanging="605"/>
        <w:rPr>
          <w:rFonts w:asciiTheme="majorBidi" w:hAnsiTheme="majorBidi" w:cstheme="majorBidi"/>
          <w:b/>
          <w:bCs/>
          <w:sz w:val="28"/>
          <w:szCs w:val="28"/>
        </w:rPr>
      </w:pPr>
      <w:r>
        <w:rPr>
          <w:rFonts w:asciiTheme="majorBidi" w:hAnsiTheme="majorBidi" w:cstheme="majorBidi"/>
          <w:b/>
          <w:bCs/>
          <w:sz w:val="28"/>
          <w:szCs w:val="28"/>
        </w:rPr>
        <w:t>29</w:t>
      </w:r>
      <w:r w:rsidR="00633BA9" w:rsidRPr="00B542DF">
        <w:rPr>
          <w:rFonts w:asciiTheme="majorBidi" w:hAnsiTheme="majorBidi" w:cstheme="majorBidi"/>
          <w:b/>
          <w:bCs/>
          <w:sz w:val="28"/>
          <w:szCs w:val="28"/>
        </w:rPr>
        <w:t>.</w:t>
      </w:r>
      <w:r w:rsidR="00212527" w:rsidRPr="00B542DF">
        <w:rPr>
          <w:rFonts w:asciiTheme="majorBidi" w:hAnsiTheme="majorBidi" w:cstheme="majorBidi"/>
          <w:b/>
          <w:bCs/>
          <w:sz w:val="28"/>
          <w:szCs w:val="28"/>
        </w:rPr>
        <w:t>3</w:t>
      </w:r>
      <w:r w:rsidR="00633BA9" w:rsidRPr="00B542DF">
        <w:rPr>
          <w:rFonts w:asciiTheme="majorBidi" w:hAnsiTheme="majorBidi" w:cstheme="majorBidi"/>
          <w:b/>
          <w:bCs/>
          <w:sz w:val="28"/>
          <w:szCs w:val="28"/>
        </w:rPr>
        <w:tab/>
        <w:t>Guarantees</w:t>
      </w:r>
    </w:p>
    <w:p w14:paraId="1E5622ED" w14:textId="4829109B" w:rsidR="0090001A" w:rsidRDefault="00493B9D" w:rsidP="00C11FB5">
      <w:pPr>
        <w:spacing w:before="120" w:after="120" w:line="380" w:lineRule="exact"/>
        <w:ind w:left="605" w:hanging="605"/>
        <w:jc w:val="thaiDistribute"/>
        <w:rPr>
          <w:rFonts w:asciiTheme="majorBidi" w:hAnsiTheme="majorBidi" w:cstheme="majorBidi"/>
          <w:sz w:val="28"/>
          <w:szCs w:val="28"/>
        </w:rPr>
      </w:pPr>
      <w:r w:rsidRPr="00B542DF">
        <w:rPr>
          <w:rFonts w:asciiTheme="majorBidi" w:hAnsiTheme="majorBidi" w:cstheme="majorBidi"/>
          <w:sz w:val="28"/>
          <w:szCs w:val="28"/>
        </w:rPr>
        <w:tab/>
      </w:r>
      <w:r w:rsidR="00EE537E" w:rsidRPr="00B542DF">
        <w:rPr>
          <w:rFonts w:asciiTheme="majorBidi" w:hAnsiTheme="majorBidi" w:cstheme="majorBidi"/>
          <w:sz w:val="28"/>
          <w:szCs w:val="28"/>
        </w:rPr>
        <w:t xml:space="preserve">As at </w:t>
      </w:r>
      <w:r w:rsidR="00EA605F" w:rsidRPr="00B542DF">
        <w:rPr>
          <w:rFonts w:asciiTheme="majorBidi" w:hAnsiTheme="majorBidi" w:cstheme="majorBidi"/>
          <w:sz w:val="28"/>
          <w:szCs w:val="28"/>
        </w:rPr>
        <w:t>December</w:t>
      </w:r>
      <w:r w:rsidR="00B14C96">
        <w:rPr>
          <w:rFonts w:asciiTheme="majorBidi" w:hAnsiTheme="majorBidi" w:cstheme="majorBidi"/>
          <w:sz w:val="28"/>
          <w:szCs w:val="28"/>
        </w:rPr>
        <w:t xml:space="preserve"> 31,</w:t>
      </w:r>
      <w:r w:rsidR="00EA605F" w:rsidRPr="00B542DF">
        <w:rPr>
          <w:rFonts w:asciiTheme="majorBidi" w:hAnsiTheme="majorBidi" w:cstheme="majorBidi"/>
          <w:sz w:val="28"/>
          <w:szCs w:val="28"/>
        </w:rPr>
        <w:t xml:space="preserve"> 202</w:t>
      </w:r>
      <w:r w:rsidR="00871761">
        <w:rPr>
          <w:rFonts w:asciiTheme="majorBidi" w:hAnsiTheme="majorBidi" w:cstheme="majorBidi"/>
          <w:sz w:val="28"/>
          <w:szCs w:val="28"/>
        </w:rPr>
        <w:t>5</w:t>
      </w:r>
      <w:r w:rsidR="009D3FBB" w:rsidRPr="00B542DF">
        <w:rPr>
          <w:rFonts w:asciiTheme="majorBidi" w:hAnsiTheme="majorBidi" w:cstheme="majorBidi"/>
          <w:sz w:val="28"/>
          <w:szCs w:val="28"/>
        </w:rPr>
        <w:t>, the Group has</w:t>
      </w:r>
      <w:r w:rsidR="009061CF" w:rsidRPr="00B542DF">
        <w:rPr>
          <w:rFonts w:asciiTheme="majorBidi" w:hAnsiTheme="majorBidi" w:cstheme="majorBidi"/>
          <w:sz w:val="28"/>
          <w:szCs w:val="28"/>
        </w:rPr>
        <w:t xml:space="preserve"> outstanding bank guarantees issued by the banks on behalf of the </w:t>
      </w:r>
      <w:r w:rsidR="009D3FBB" w:rsidRPr="00B542DF">
        <w:rPr>
          <w:rFonts w:asciiTheme="majorBidi" w:hAnsiTheme="majorBidi" w:cstheme="majorBidi"/>
          <w:spacing w:val="-2"/>
          <w:sz w:val="28"/>
          <w:szCs w:val="28"/>
        </w:rPr>
        <w:t>Company and its subsidiaries</w:t>
      </w:r>
      <w:r w:rsidR="001D4D81" w:rsidRPr="00B542DF">
        <w:rPr>
          <w:rFonts w:asciiTheme="majorBidi" w:hAnsiTheme="majorBidi" w:cstheme="majorBidi"/>
          <w:spacing w:val="-2"/>
          <w:sz w:val="28"/>
          <w:szCs w:val="28"/>
        </w:rPr>
        <w:t xml:space="preserve"> </w:t>
      </w:r>
      <w:r w:rsidR="009061CF" w:rsidRPr="00B542DF">
        <w:rPr>
          <w:rFonts w:asciiTheme="majorBidi" w:hAnsiTheme="majorBidi" w:cstheme="majorBidi"/>
          <w:sz w:val="28"/>
          <w:szCs w:val="28"/>
        </w:rPr>
        <w:t xml:space="preserve">as </w:t>
      </w:r>
      <w:r w:rsidR="009061CF" w:rsidRPr="00B542DF">
        <w:rPr>
          <w:rFonts w:asciiTheme="majorBidi" w:hAnsiTheme="majorBidi" w:cstheme="majorBidi"/>
          <w:spacing w:val="-4"/>
          <w:sz w:val="28"/>
          <w:szCs w:val="28"/>
        </w:rPr>
        <w:t>follows</w:t>
      </w:r>
      <w:r w:rsidR="009061CF" w:rsidRPr="00B542DF">
        <w:rPr>
          <w:rFonts w:asciiTheme="majorBidi" w:hAnsiTheme="majorBidi" w:cstheme="majorBidi"/>
          <w:sz w:val="28"/>
          <w:szCs w:val="28"/>
        </w:rPr>
        <w:t>:</w:t>
      </w:r>
    </w:p>
    <w:tbl>
      <w:tblPr>
        <w:tblW w:w="8955" w:type="dxa"/>
        <w:tblInd w:w="630" w:type="dxa"/>
        <w:tblLayout w:type="fixed"/>
        <w:tblCellMar>
          <w:left w:w="29" w:type="dxa"/>
          <w:right w:w="29" w:type="dxa"/>
        </w:tblCellMar>
        <w:tblLook w:val="04A0" w:firstRow="1" w:lastRow="0" w:firstColumn="1" w:lastColumn="0" w:noHBand="0" w:noVBand="1"/>
      </w:tblPr>
      <w:tblGrid>
        <w:gridCol w:w="721"/>
        <w:gridCol w:w="607"/>
        <w:gridCol w:w="607"/>
        <w:gridCol w:w="747"/>
        <w:gridCol w:w="1445"/>
        <w:gridCol w:w="87"/>
        <w:gridCol w:w="1141"/>
        <w:gridCol w:w="87"/>
        <w:gridCol w:w="1142"/>
        <w:gridCol w:w="87"/>
        <w:gridCol w:w="1141"/>
        <w:gridCol w:w="87"/>
        <w:gridCol w:w="1056"/>
      </w:tblGrid>
      <w:tr w:rsidR="00D66052" w:rsidRPr="00C121F7" w14:paraId="05023DAB" w14:textId="77777777">
        <w:trPr>
          <w:trHeight w:val="194"/>
        </w:trPr>
        <w:tc>
          <w:tcPr>
            <w:tcW w:w="721" w:type="dxa"/>
          </w:tcPr>
          <w:p w14:paraId="3014CCA2" w14:textId="77777777" w:rsidR="00D66052" w:rsidRPr="00C121F7" w:rsidRDefault="00D66052" w:rsidP="00D66052">
            <w:pPr>
              <w:tabs>
                <w:tab w:val="decimal" w:pos="1037"/>
              </w:tabs>
              <w:ind w:right="-34"/>
              <w:jc w:val="right"/>
              <w:rPr>
                <w:rFonts w:asciiTheme="majorBidi" w:hAnsiTheme="majorBidi" w:cstheme="majorBidi"/>
                <w:sz w:val="28"/>
                <w:szCs w:val="28"/>
              </w:rPr>
            </w:pPr>
          </w:p>
        </w:tc>
        <w:tc>
          <w:tcPr>
            <w:tcW w:w="607" w:type="dxa"/>
          </w:tcPr>
          <w:p w14:paraId="28FB2397" w14:textId="77777777" w:rsidR="00D66052" w:rsidRPr="00C121F7" w:rsidRDefault="00D66052" w:rsidP="00D66052">
            <w:pPr>
              <w:tabs>
                <w:tab w:val="decimal" w:pos="1037"/>
              </w:tabs>
              <w:ind w:right="-34"/>
              <w:jc w:val="right"/>
              <w:rPr>
                <w:rFonts w:asciiTheme="majorBidi" w:hAnsiTheme="majorBidi" w:cstheme="majorBidi"/>
                <w:sz w:val="28"/>
                <w:szCs w:val="28"/>
              </w:rPr>
            </w:pPr>
          </w:p>
        </w:tc>
        <w:tc>
          <w:tcPr>
            <w:tcW w:w="607" w:type="dxa"/>
          </w:tcPr>
          <w:p w14:paraId="45912F4C" w14:textId="77777777" w:rsidR="00D66052" w:rsidRPr="00C121F7" w:rsidRDefault="00D66052" w:rsidP="00D66052">
            <w:pPr>
              <w:tabs>
                <w:tab w:val="decimal" w:pos="1037"/>
              </w:tabs>
              <w:ind w:right="-34"/>
              <w:jc w:val="right"/>
              <w:rPr>
                <w:rFonts w:asciiTheme="majorBidi" w:hAnsiTheme="majorBidi" w:cstheme="majorBidi"/>
                <w:sz w:val="28"/>
                <w:szCs w:val="28"/>
              </w:rPr>
            </w:pPr>
          </w:p>
        </w:tc>
        <w:tc>
          <w:tcPr>
            <w:tcW w:w="747" w:type="dxa"/>
          </w:tcPr>
          <w:p w14:paraId="6DD04F79" w14:textId="77777777" w:rsidR="00D66052" w:rsidRPr="00FC60DF" w:rsidRDefault="00D66052" w:rsidP="00D66052">
            <w:pPr>
              <w:tabs>
                <w:tab w:val="decimal" w:pos="1037"/>
              </w:tabs>
              <w:ind w:right="-34"/>
              <w:jc w:val="right"/>
              <w:rPr>
                <w:rFonts w:asciiTheme="majorBidi" w:hAnsiTheme="majorBidi" w:cstheme="majorBidi"/>
                <w:sz w:val="28"/>
                <w:szCs w:val="28"/>
                <w:cs/>
              </w:rPr>
            </w:pPr>
          </w:p>
        </w:tc>
        <w:tc>
          <w:tcPr>
            <w:tcW w:w="6273" w:type="dxa"/>
            <w:gridSpan w:val="9"/>
          </w:tcPr>
          <w:p w14:paraId="6B85BF21" w14:textId="42D965D3" w:rsidR="00D66052" w:rsidRPr="00FC60DF" w:rsidRDefault="00D66052" w:rsidP="00D66052">
            <w:pPr>
              <w:tabs>
                <w:tab w:val="decimal" w:pos="1037"/>
              </w:tabs>
              <w:ind w:right="-34"/>
              <w:jc w:val="right"/>
              <w:rPr>
                <w:rFonts w:asciiTheme="majorBidi" w:hAnsiTheme="majorBidi" w:cstheme="majorBidi"/>
                <w:b/>
                <w:bCs/>
                <w:sz w:val="28"/>
                <w:szCs w:val="28"/>
                <w:cs/>
              </w:rPr>
            </w:pPr>
            <w:r w:rsidRPr="00780319">
              <w:rPr>
                <w:rFonts w:asciiTheme="majorBidi" w:hAnsiTheme="majorBidi" w:cstheme="majorBidi"/>
                <w:b/>
                <w:bCs/>
                <w:spacing w:val="-2"/>
                <w:sz w:val="28"/>
                <w:szCs w:val="28"/>
              </w:rPr>
              <w:t>(</w:t>
            </w:r>
            <w:r w:rsidRPr="00906FF9">
              <w:rPr>
                <w:rFonts w:asciiTheme="majorBidi" w:hAnsiTheme="majorBidi" w:cstheme="majorBidi"/>
                <w:b/>
                <w:bCs/>
                <w:spacing w:val="-2"/>
                <w:sz w:val="28"/>
                <w:szCs w:val="28"/>
              </w:rPr>
              <w:t>Unit: Million Baht</w:t>
            </w:r>
            <w:r w:rsidRPr="00780319">
              <w:rPr>
                <w:rFonts w:asciiTheme="majorBidi" w:hAnsiTheme="majorBidi" w:cstheme="majorBidi"/>
                <w:b/>
                <w:bCs/>
                <w:spacing w:val="-2"/>
                <w:sz w:val="28"/>
                <w:szCs w:val="28"/>
              </w:rPr>
              <w:t>)</w:t>
            </w:r>
          </w:p>
        </w:tc>
      </w:tr>
      <w:tr w:rsidR="00D66052" w:rsidRPr="00C121F7" w14:paraId="2DACBC70" w14:textId="77777777">
        <w:trPr>
          <w:trHeight w:val="231"/>
        </w:trPr>
        <w:tc>
          <w:tcPr>
            <w:tcW w:w="4127" w:type="dxa"/>
            <w:gridSpan w:val="5"/>
          </w:tcPr>
          <w:p w14:paraId="42047328" w14:textId="77777777" w:rsidR="00D66052" w:rsidRPr="00C121F7" w:rsidRDefault="00D66052" w:rsidP="00D66052">
            <w:pPr>
              <w:ind w:left="151" w:right="-72" w:hanging="151"/>
              <w:rPr>
                <w:rFonts w:asciiTheme="majorBidi" w:hAnsiTheme="majorBidi" w:cstheme="majorBidi"/>
                <w:sz w:val="28"/>
                <w:szCs w:val="28"/>
                <w:cs/>
              </w:rPr>
            </w:pPr>
          </w:p>
        </w:tc>
        <w:tc>
          <w:tcPr>
            <w:tcW w:w="87" w:type="dxa"/>
          </w:tcPr>
          <w:p w14:paraId="3FC29B8D" w14:textId="77777777" w:rsidR="00D66052" w:rsidRPr="00FC60DF" w:rsidRDefault="00D66052" w:rsidP="00D66052">
            <w:pPr>
              <w:tabs>
                <w:tab w:val="decimal" w:pos="1037"/>
              </w:tabs>
              <w:ind w:left="-5"/>
              <w:jc w:val="center"/>
              <w:rPr>
                <w:rFonts w:asciiTheme="majorBidi" w:hAnsiTheme="majorBidi" w:cstheme="majorBidi"/>
                <w:sz w:val="28"/>
                <w:szCs w:val="28"/>
                <w:cs/>
              </w:rPr>
            </w:pPr>
          </w:p>
        </w:tc>
        <w:tc>
          <w:tcPr>
            <w:tcW w:w="2370" w:type="dxa"/>
            <w:gridSpan w:val="3"/>
            <w:tcBorders>
              <w:bottom w:val="single" w:sz="4" w:space="0" w:color="auto"/>
            </w:tcBorders>
          </w:tcPr>
          <w:p w14:paraId="34663436" w14:textId="77777777" w:rsidR="00D66052" w:rsidRPr="00906FF9" w:rsidRDefault="00D66052" w:rsidP="00D66052">
            <w:pPr>
              <w:spacing w:line="380" w:lineRule="exact"/>
              <w:ind w:right="-43"/>
              <w:jc w:val="center"/>
              <w:rPr>
                <w:rFonts w:asciiTheme="majorBidi" w:hAnsiTheme="majorBidi" w:cstheme="majorBidi"/>
                <w:b/>
                <w:bCs/>
                <w:spacing w:val="-2"/>
                <w:sz w:val="28"/>
                <w:szCs w:val="28"/>
              </w:rPr>
            </w:pPr>
            <w:r w:rsidRPr="00906FF9">
              <w:rPr>
                <w:rFonts w:asciiTheme="majorBidi" w:hAnsiTheme="majorBidi" w:cstheme="majorBidi"/>
                <w:b/>
                <w:bCs/>
                <w:spacing w:val="-2"/>
                <w:sz w:val="28"/>
                <w:szCs w:val="28"/>
              </w:rPr>
              <w:t xml:space="preserve">Consolidated </w:t>
            </w:r>
          </w:p>
          <w:p w14:paraId="27D637C8" w14:textId="4FEDCF80" w:rsidR="00D66052" w:rsidRPr="00243444" w:rsidRDefault="00D66052" w:rsidP="00D66052">
            <w:pPr>
              <w:tabs>
                <w:tab w:val="decimal" w:pos="1037"/>
              </w:tabs>
              <w:ind w:left="-5"/>
              <w:jc w:val="center"/>
              <w:rPr>
                <w:rFonts w:asciiTheme="majorBidi" w:hAnsiTheme="majorBidi" w:cstheme="majorBidi"/>
                <w:b/>
                <w:bCs/>
                <w:sz w:val="28"/>
                <w:szCs w:val="28"/>
                <w:cs/>
              </w:rPr>
            </w:pPr>
            <w:r w:rsidRPr="00906FF9">
              <w:rPr>
                <w:rFonts w:asciiTheme="majorBidi" w:hAnsiTheme="majorBidi" w:cstheme="majorBidi"/>
                <w:b/>
                <w:bCs/>
                <w:spacing w:val="-2"/>
                <w:sz w:val="28"/>
                <w:szCs w:val="28"/>
              </w:rPr>
              <w:t>financial statements</w:t>
            </w:r>
          </w:p>
        </w:tc>
        <w:tc>
          <w:tcPr>
            <w:tcW w:w="87" w:type="dxa"/>
          </w:tcPr>
          <w:p w14:paraId="6026B90A" w14:textId="77777777" w:rsidR="00D66052" w:rsidRPr="00FC60DF" w:rsidRDefault="00D66052" w:rsidP="00D66052">
            <w:pPr>
              <w:tabs>
                <w:tab w:val="decimal" w:pos="1037"/>
              </w:tabs>
              <w:ind w:left="-5"/>
              <w:jc w:val="center"/>
              <w:rPr>
                <w:rFonts w:asciiTheme="majorBidi" w:hAnsiTheme="majorBidi" w:cstheme="majorBidi"/>
                <w:b/>
                <w:bCs/>
                <w:sz w:val="28"/>
                <w:szCs w:val="28"/>
                <w:cs/>
              </w:rPr>
            </w:pPr>
          </w:p>
        </w:tc>
        <w:tc>
          <w:tcPr>
            <w:tcW w:w="2284" w:type="dxa"/>
            <w:gridSpan w:val="3"/>
            <w:tcBorders>
              <w:bottom w:val="single" w:sz="4" w:space="0" w:color="auto"/>
            </w:tcBorders>
          </w:tcPr>
          <w:p w14:paraId="6A34B815" w14:textId="77777777" w:rsidR="00D66052" w:rsidRDefault="00D66052" w:rsidP="00D66052">
            <w:pPr>
              <w:spacing w:line="380" w:lineRule="exact"/>
              <w:ind w:right="-43"/>
              <w:jc w:val="center"/>
              <w:rPr>
                <w:rFonts w:asciiTheme="majorBidi" w:hAnsiTheme="majorBidi" w:cstheme="majorBidi"/>
                <w:b/>
                <w:bCs/>
                <w:spacing w:val="-2"/>
                <w:sz w:val="28"/>
                <w:szCs w:val="28"/>
              </w:rPr>
            </w:pPr>
            <w:r w:rsidRPr="00906FF9">
              <w:rPr>
                <w:rFonts w:asciiTheme="majorBidi" w:hAnsiTheme="majorBidi" w:cstheme="majorBidi"/>
                <w:b/>
                <w:bCs/>
                <w:spacing w:val="-2"/>
                <w:sz w:val="28"/>
                <w:szCs w:val="28"/>
              </w:rPr>
              <w:t>Separate</w:t>
            </w:r>
          </w:p>
          <w:p w14:paraId="4895961D" w14:textId="0386FB36" w:rsidR="00D66052" w:rsidRPr="00FC60DF" w:rsidRDefault="00D66052" w:rsidP="00D66052">
            <w:pPr>
              <w:tabs>
                <w:tab w:val="decimal" w:pos="1037"/>
              </w:tabs>
              <w:ind w:left="-5"/>
              <w:jc w:val="center"/>
              <w:rPr>
                <w:rFonts w:asciiTheme="majorBidi" w:hAnsiTheme="majorBidi" w:cstheme="majorBidi"/>
                <w:b/>
                <w:bCs/>
                <w:sz w:val="28"/>
                <w:szCs w:val="28"/>
                <w:cs/>
              </w:rPr>
            </w:pPr>
            <w:r w:rsidRPr="00906FF9">
              <w:rPr>
                <w:rFonts w:asciiTheme="majorBidi" w:hAnsiTheme="majorBidi" w:cstheme="majorBidi"/>
                <w:b/>
                <w:bCs/>
                <w:spacing w:val="-2"/>
                <w:sz w:val="28"/>
                <w:szCs w:val="28"/>
              </w:rPr>
              <w:t>financial statements</w:t>
            </w:r>
          </w:p>
        </w:tc>
      </w:tr>
      <w:tr w:rsidR="00D66052" w:rsidRPr="00C121F7" w14:paraId="56CFF87A" w14:textId="77777777" w:rsidTr="00D66052">
        <w:trPr>
          <w:trHeight w:val="194"/>
        </w:trPr>
        <w:tc>
          <w:tcPr>
            <w:tcW w:w="4127" w:type="dxa"/>
            <w:gridSpan w:val="5"/>
            <w:tcBorders>
              <w:bottom w:val="single" w:sz="4" w:space="0" w:color="auto"/>
            </w:tcBorders>
          </w:tcPr>
          <w:p w14:paraId="56C5EFB9" w14:textId="00AA3D0D" w:rsidR="00D66052" w:rsidRPr="00FC60DF" w:rsidRDefault="00D66052" w:rsidP="00D66052">
            <w:pPr>
              <w:ind w:left="151" w:right="-72" w:hanging="151"/>
              <w:jc w:val="center"/>
              <w:rPr>
                <w:rFonts w:asciiTheme="majorBidi" w:hAnsiTheme="majorBidi" w:cstheme="majorBidi"/>
                <w:b/>
                <w:bCs/>
                <w:sz w:val="28"/>
                <w:szCs w:val="28"/>
                <w:cs/>
              </w:rPr>
            </w:pPr>
            <w:r w:rsidRPr="00B14C96">
              <w:rPr>
                <w:rFonts w:asciiTheme="majorBidi" w:hAnsiTheme="majorBidi" w:cstheme="majorBidi"/>
                <w:b/>
                <w:bCs/>
                <w:sz w:val="28"/>
                <w:szCs w:val="28"/>
              </w:rPr>
              <w:t>Letter of guarantee</w:t>
            </w:r>
          </w:p>
        </w:tc>
        <w:tc>
          <w:tcPr>
            <w:tcW w:w="87" w:type="dxa"/>
          </w:tcPr>
          <w:p w14:paraId="028A80A6" w14:textId="77777777" w:rsidR="00D66052" w:rsidRPr="00243444" w:rsidRDefault="00D66052" w:rsidP="00D66052">
            <w:pPr>
              <w:ind w:right="-72"/>
              <w:jc w:val="center"/>
              <w:rPr>
                <w:rFonts w:asciiTheme="majorBidi" w:hAnsiTheme="majorBidi" w:cstheme="majorBidi"/>
                <w:b/>
                <w:bCs/>
                <w:sz w:val="28"/>
                <w:szCs w:val="28"/>
              </w:rPr>
            </w:pPr>
          </w:p>
        </w:tc>
        <w:tc>
          <w:tcPr>
            <w:tcW w:w="1141" w:type="dxa"/>
            <w:tcBorders>
              <w:bottom w:val="single" w:sz="4" w:space="0" w:color="auto"/>
            </w:tcBorders>
          </w:tcPr>
          <w:p w14:paraId="16761E20" w14:textId="457E07A4" w:rsidR="00D66052" w:rsidRPr="00243444" w:rsidRDefault="00D66052" w:rsidP="00D66052">
            <w:pPr>
              <w:ind w:right="-72"/>
              <w:jc w:val="center"/>
              <w:rPr>
                <w:rFonts w:asciiTheme="majorBidi" w:hAnsiTheme="majorBidi" w:cstheme="majorBidi"/>
                <w:b/>
                <w:bCs/>
                <w:sz w:val="28"/>
                <w:szCs w:val="28"/>
              </w:rPr>
            </w:pPr>
            <w:r w:rsidRPr="00243444">
              <w:rPr>
                <w:rFonts w:asciiTheme="majorBidi" w:hAnsiTheme="majorBidi" w:cstheme="majorBidi"/>
                <w:b/>
                <w:bCs/>
                <w:sz w:val="28"/>
                <w:szCs w:val="28"/>
              </w:rPr>
              <w:t>2</w:t>
            </w:r>
            <w:r>
              <w:rPr>
                <w:rFonts w:asciiTheme="majorBidi" w:hAnsiTheme="majorBidi" w:cstheme="majorBidi"/>
                <w:b/>
                <w:bCs/>
                <w:sz w:val="28"/>
                <w:szCs w:val="28"/>
              </w:rPr>
              <w:t>025</w:t>
            </w:r>
          </w:p>
        </w:tc>
        <w:tc>
          <w:tcPr>
            <w:tcW w:w="87" w:type="dxa"/>
          </w:tcPr>
          <w:p w14:paraId="4C6E5F7C" w14:textId="77777777" w:rsidR="00D66052" w:rsidRPr="00A66B3E" w:rsidRDefault="00D66052" w:rsidP="00D66052">
            <w:pPr>
              <w:ind w:right="-72"/>
              <w:jc w:val="center"/>
              <w:rPr>
                <w:rFonts w:asciiTheme="majorBidi" w:hAnsiTheme="majorBidi" w:cstheme="majorBidi"/>
                <w:sz w:val="28"/>
                <w:szCs w:val="28"/>
              </w:rPr>
            </w:pPr>
          </w:p>
        </w:tc>
        <w:tc>
          <w:tcPr>
            <w:tcW w:w="1142" w:type="dxa"/>
            <w:tcBorders>
              <w:top w:val="single" w:sz="4" w:space="0" w:color="auto"/>
              <w:bottom w:val="single" w:sz="4" w:space="0" w:color="auto"/>
            </w:tcBorders>
          </w:tcPr>
          <w:p w14:paraId="4151E8D2" w14:textId="0000BE76" w:rsidR="00D66052" w:rsidRPr="00243444" w:rsidRDefault="00D66052" w:rsidP="00D66052">
            <w:pPr>
              <w:ind w:right="-72"/>
              <w:jc w:val="center"/>
              <w:rPr>
                <w:rFonts w:asciiTheme="majorBidi" w:hAnsiTheme="majorBidi" w:cstheme="majorBidi"/>
                <w:b/>
                <w:bCs/>
                <w:sz w:val="28"/>
                <w:szCs w:val="28"/>
              </w:rPr>
            </w:pPr>
            <w:r w:rsidRPr="00243444">
              <w:rPr>
                <w:rFonts w:asciiTheme="majorBidi" w:hAnsiTheme="majorBidi" w:cstheme="majorBidi"/>
                <w:b/>
                <w:bCs/>
                <w:sz w:val="28"/>
                <w:szCs w:val="28"/>
              </w:rPr>
              <w:t>2</w:t>
            </w:r>
            <w:r>
              <w:rPr>
                <w:rFonts w:asciiTheme="majorBidi" w:hAnsiTheme="majorBidi" w:cstheme="majorBidi"/>
                <w:b/>
                <w:bCs/>
                <w:sz w:val="28"/>
                <w:szCs w:val="28"/>
              </w:rPr>
              <w:t>024</w:t>
            </w:r>
          </w:p>
        </w:tc>
        <w:tc>
          <w:tcPr>
            <w:tcW w:w="87" w:type="dxa"/>
          </w:tcPr>
          <w:p w14:paraId="7E5D92C8" w14:textId="77777777" w:rsidR="00D66052" w:rsidRPr="00243444" w:rsidRDefault="00D66052" w:rsidP="00D66052">
            <w:pPr>
              <w:ind w:right="-72"/>
              <w:jc w:val="center"/>
              <w:rPr>
                <w:rFonts w:asciiTheme="majorBidi" w:hAnsiTheme="majorBidi" w:cstheme="majorBidi"/>
                <w:b/>
                <w:bCs/>
                <w:sz w:val="28"/>
                <w:szCs w:val="28"/>
              </w:rPr>
            </w:pPr>
          </w:p>
        </w:tc>
        <w:tc>
          <w:tcPr>
            <w:tcW w:w="1141" w:type="dxa"/>
            <w:tcBorders>
              <w:top w:val="single" w:sz="4" w:space="0" w:color="auto"/>
              <w:bottom w:val="single" w:sz="4" w:space="0" w:color="auto"/>
            </w:tcBorders>
          </w:tcPr>
          <w:p w14:paraId="66D50255" w14:textId="508AFBFF" w:rsidR="00D66052" w:rsidRPr="00243444" w:rsidRDefault="00D66052" w:rsidP="00D66052">
            <w:pPr>
              <w:ind w:right="-72"/>
              <w:jc w:val="center"/>
              <w:rPr>
                <w:rFonts w:asciiTheme="majorBidi" w:hAnsiTheme="majorBidi" w:cstheme="majorBidi"/>
                <w:b/>
                <w:bCs/>
                <w:sz w:val="28"/>
                <w:szCs w:val="28"/>
              </w:rPr>
            </w:pPr>
            <w:r w:rsidRPr="00243444">
              <w:rPr>
                <w:rFonts w:asciiTheme="majorBidi" w:hAnsiTheme="majorBidi" w:cstheme="majorBidi"/>
                <w:b/>
                <w:bCs/>
                <w:sz w:val="28"/>
                <w:szCs w:val="28"/>
              </w:rPr>
              <w:t>2</w:t>
            </w:r>
            <w:r>
              <w:rPr>
                <w:rFonts w:asciiTheme="majorBidi" w:hAnsiTheme="majorBidi" w:cstheme="majorBidi"/>
                <w:b/>
                <w:bCs/>
                <w:sz w:val="28"/>
                <w:szCs w:val="28"/>
              </w:rPr>
              <w:t>025</w:t>
            </w:r>
          </w:p>
        </w:tc>
        <w:tc>
          <w:tcPr>
            <w:tcW w:w="87" w:type="dxa"/>
          </w:tcPr>
          <w:p w14:paraId="14C76481" w14:textId="77777777" w:rsidR="00D66052" w:rsidRPr="00243444" w:rsidRDefault="00D66052" w:rsidP="00D66052">
            <w:pPr>
              <w:ind w:right="-72"/>
              <w:jc w:val="center"/>
              <w:rPr>
                <w:rFonts w:asciiTheme="majorBidi" w:hAnsiTheme="majorBidi" w:cstheme="majorBidi"/>
                <w:b/>
                <w:bCs/>
                <w:sz w:val="28"/>
                <w:szCs w:val="28"/>
              </w:rPr>
            </w:pPr>
          </w:p>
        </w:tc>
        <w:tc>
          <w:tcPr>
            <w:tcW w:w="1056" w:type="dxa"/>
            <w:tcBorders>
              <w:top w:val="single" w:sz="4" w:space="0" w:color="auto"/>
              <w:bottom w:val="single" w:sz="4" w:space="0" w:color="auto"/>
            </w:tcBorders>
          </w:tcPr>
          <w:p w14:paraId="40675260" w14:textId="60B1E90E" w:rsidR="00D66052" w:rsidRPr="00243444" w:rsidRDefault="00D66052" w:rsidP="00D66052">
            <w:pPr>
              <w:ind w:right="-72"/>
              <w:jc w:val="center"/>
              <w:rPr>
                <w:rFonts w:asciiTheme="majorBidi" w:hAnsiTheme="majorBidi" w:cstheme="majorBidi"/>
                <w:b/>
                <w:bCs/>
                <w:sz w:val="28"/>
                <w:szCs w:val="28"/>
              </w:rPr>
            </w:pPr>
            <w:r w:rsidRPr="00243444">
              <w:rPr>
                <w:rFonts w:asciiTheme="majorBidi" w:hAnsiTheme="majorBidi" w:cstheme="majorBidi"/>
                <w:b/>
                <w:bCs/>
                <w:sz w:val="28"/>
                <w:szCs w:val="28"/>
              </w:rPr>
              <w:t>2</w:t>
            </w:r>
            <w:r>
              <w:rPr>
                <w:rFonts w:asciiTheme="majorBidi" w:hAnsiTheme="majorBidi" w:cstheme="majorBidi"/>
                <w:b/>
                <w:bCs/>
                <w:sz w:val="28"/>
                <w:szCs w:val="28"/>
              </w:rPr>
              <w:t>024</w:t>
            </w:r>
          </w:p>
        </w:tc>
      </w:tr>
      <w:tr w:rsidR="00D66052" w:rsidRPr="00C121F7" w14:paraId="23E1B1BB" w14:textId="77777777">
        <w:trPr>
          <w:trHeight w:val="412"/>
        </w:trPr>
        <w:tc>
          <w:tcPr>
            <w:tcW w:w="4127" w:type="dxa"/>
            <w:gridSpan w:val="5"/>
            <w:vAlign w:val="bottom"/>
          </w:tcPr>
          <w:p w14:paraId="037C44BA" w14:textId="13A90C0A" w:rsidR="00D66052" w:rsidRPr="00FC60DF" w:rsidRDefault="00D66052" w:rsidP="00D66052">
            <w:pPr>
              <w:ind w:left="151" w:right="-72" w:hanging="151"/>
              <w:rPr>
                <w:rFonts w:asciiTheme="majorBidi" w:hAnsiTheme="majorBidi" w:cstheme="majorBidi"/>
                <w:sz w:val="28"/>
                <w:szCs w:val="28"/>
                <w:cs/>
              </w:rPr>
            </w:pPr>
            <w:r w:rsidRPr="00B542DF">
              <w:rPr>
                <w:rFonts w:asciiTheme="majorBidi" w:hAnsiTheme="majorBidi" w:cstheme="majorBidi"/>
                <w:sz w:val="28"/>
                <w:szCs w:val="28"/>
              </w:rPr>
              <w:t>To guarantee performance under the agreement to develop TFD Industrial Estate project with the Industrial Estate Authority of Thailand</w:t>
            </w:r>
          </w:p>
        </w:tc>
        <w:tc>
          <w:tcPr>
            <w:tcW w:w="87" w:type="dxa"/>
          </w:tcPr>
          <w:p w14:paraId="51655655" w14:textId="77777777" w:rsidR="00D66052" w:rsidRPr="00C121F7" w:rsidRDefault="00D66052" w:rsidP="00D66052">
            <w:pPr>
              <w:tabs>
                <w:tab w:val="decimal" w:pos="1037"/>
              </w:tabs>
              <w:jc w:val="right"/>
              <w:rPr>
                <w:rFonts w:asciiTheme="majorBidi" w:hAnsiTheme="majorBidi" w:cstheme="majorBidi"/>
                <w:sz w:val="28"/>
                <w:szCs w:val="28"/>
              </w:rPr>
            </w:pPr>
          </w:p>
        </w:tc>
        <w:tc>
          <w:tcPr>
            <w:tcW w:w="1141" w:type="dxa"/>
            <w:vAlign w:val="bottom"/>
          </w:tcPr>
          <w:p w14:paraId="37ADCEA6" w14:textId="77777777" w:rsidR="00D66052" w:rsidRPr="00C121F7" w:rsidRDefault="00D66052" w:rsidP="00D66052">
            <w:pPr>
              <w:tabs>
                <w:tab w:val="decimal" w:pos="1037"/>
              </w:tabs>
              <w:jc w:val="right"/>
              <w:rPr>
                <w:rFonts w:asciiTheme="majorBidi" w:hAnsiTheme="majorBidi" w:cstheme="majorBidi"/>
                <w:sz w:val="28"/>
                <w:szCs w:val="28"/>
              </w:rPr>
            </w:pPr>
            <w:r w:rsidRPr="00C121F7">
              <w:rPr>
                <w:rFonts w:asciiTheme="majorBidi" w:hAnsiTheme="majorBidi" w:cstheme="majorBidi"/>
                <w:sz w:val="28"/>
                <w:szCs w:val="28"/>
              </w:rPr>
              <w:t>4</w:t>
            </w:r>
          </w:p>
        </w:tc>
        <w:tc>
          <w:tcPr>
            <w:tcW w:w="87" w:type="dxa"/>
          </w:tcPr>
          <w:p w14:paraId="21DD92FE" w14:textId="77777777" w:rsidR="00D66052" w:rsidRPr="00C121F7" w:rsidRDefault="00D66052" w:rsidP="00D66052">
            <w:pPr>
              <w:tabs>
                <w:tab w:val="decimal" w:pos="1037"/>
              </w:tabs>
              <w:jc w:val="right"/>
              <w:rPr>
                <w:rFonts w:asciiTheme="majorBidi" w:hAnsiTheme="majorBidi" w:cstheme="majorBidi"/>
                <w:sz w:val="28"/>
                <w:szCs w:val="28"/>
                <w:lang w:val="en-GB"/>
              </w:rPr>
            </w:pPr>
          </w:p>
        </w:tc>
        <w:tc>
          <w:tcPr>
            <w:tcW w:w="1142" w:type="dxa"/>
            <w:vAlign w:val="bottom"/>
          </w:tcPr>
          <w:p w14:paraId="4C5CE833" w14:textId="77777777" w:rsidR="00D66052" w:rsidRPr="00C121F7" w:rsidRDefault="00D66052" w:rsidP="00D66052">
            <w:pPr>
              <w:tabs>
                <w:tab w:val="decimal" w:pos="1037"/>
              </w:tabs>
              <w:jc w:val="right"/>
              <w:rPr>
                <w:rFonts w:asciiTheme="majorBidi" w:hAnsiTheme="majorBidi" w:cstheme="majorBidi"/>
                <w:sz w:val="28"/>
                <w:szCs w:val="28"/>
              </w:rPr>
            </w:pPr>
            <w:r w:rsidRPr="00C121F7">
              <w:rPr>
                <w:rFonts w:asciiTheme="majorBidi" w:hAnsiTheme="majorBidi" w:cstheme="majorBidi"/>
                <w:sz w:val="28"/>
                <w:szCs w:val="28"/>
              </w:rPr>
              <w:t>4</w:t>
            </w:r>
          </w:p>
        </w:tc>
        <w:tc>
          <w:tcPr>
            <w:tcW w:w="87" w:type="dxa"/>
          </w:tcPr>
          <w:p w14:paraId="2344C2C6" w14:textId="77777777" w:rsidR="00D66052" w:rsidRPr="00C121F7" w:rsidRDefault="00D66052" w:rsidP="00D66052">
            <w:pPr>
              <w:tabs>
                <w:tab w:val="decimal" w:pos="1037"/>
              </w:tabs>
              <w:jc w:val="right"/>
              <w:rPr>
                <w:rFonts w:asciiTheme="majorBidi" w:hAnsiTheme="majorBidi" w:cstheme="majorBidi"/>
                <w:sz w:val="28"/>
                <w:szCs w:val="28"/>
                <w:lang w:val="en-GB"/>
              </w:rPr>
            </w:pPr>
          </w:p>
        </w:tc>
        <w:tc>
          <w:tcPr>
            <w:tcW w:w="1141" w:type="dxa"/>
            <w:vAlign w:val="bottom"/>
          </w:tcPr>
          <w:p w14:paraId="1FF0DC08" w14:textId="77777777" w:rsidR="00D66052" w:rsidRPr="00C121F7" w:rsidRDefault="00D66052" w:rsidP="00D66052">
            <w:pPr>
              <w:tabs>
                <w:tab w:val="decimal" w:pos="1037"/>
              </w:tabs>
              <w:jc w:val="right"/>
              <w:rPr>
                <w:rFonts w:asciiTheme="majorBidi" w:hAnsiTheme="majorBidi" w:cstheme="majorBidi"/>
                <w:sz w:val="28"/>
                <w:szCs w:val="28"/>
              </w:rPr>
            </w:pPr>
            <w:r w:rsidRPr="00C121F7">
              <w:rPr>
                <w:rFonts w:asciiTheme="majorBidi" w:hAnsiTheme="majorBidi" w:cstheme="majorBidi"/>
                <w:sz w:val="28"/>
                <w:szCs w:val="28"/>
              </w:rPr>
              <w:t>4</w:t>
            </w:r>
          </w:p>
        </w:tc>
        <w:tc>
          <w:tcPr>
            <w:tcW w:w="87" w:type="dxa"/>
          </w:tcPr>
          <w:p w14:paraId="7635D7EC" w14:textId="77777777" w:rsidR="00D66052" w:rsidRPr="00C121F7" w:rsidRDefault="00D66052" w:rsidP="00D66052">
            <w:pPr>
              <w:tabs>
                <w:tab w:val="decimal" w:pos="1037"/>
              </w:tabs>
              <w:jc w:val="right"/>
              <w:rPr>
                <w:rFonts w:asciiTheme="majorBidi" w:hAnsiTheme="majorBidi" w:cstheme="majorBidi"/>
                <w:sz w:val="28"/>
                <w:szCs w:val="28"/>
                <w:lang w:val="en-GB"/>
              </w:rPr>
            </w:pPr>
          </w:p>
        </w:tc>
        <w:tc>
          <w:tcPr>
            <w:tcW w:w="1056" w:type="dxa"/>
            <w:vAlign w:val="bottom"/>
          </w:tcPr>
          <w:p w14:paraId="0AA981B5" w14:textId="77777777" w:rsidR="00D66052" w:rsidRPr="00C121F7" w:rsidRDefault="00D66052" w:rsidP="00D66052">
            <w:pPr>
              <w:tabs>
                <w:tab w:val="decimal" w:pos="1037"/>
              </w:tabs>
              <w:jc w:val="right"/>
              <w:rPr>
                <w:rFonts w:asciiTheme="majorBidi" w:hAnsiTheme="majorBidi" w:cstheme="majorBidi"/>
                <w:sz w:val="28"/>
                <w:szCs w:val="28"/>
              </w:rPr>
            </w:pPr>
            <w:r w:rsidRPr="00C121F7">
              <w:rPr>
                <w:rFonts w:asciiTheme="majorBidi" w:hAnsiTheme="majorBidi" w:cstheme="majorBidi"/>
                <w:sz w:val="28"/>
                <w:szCs w:val="28"/>
              </w:rPr>
              <w:t>4</w:t>
            </w:r>
          </w:p>
        </w:tc>
      </w:tr>
      <w:tr w:rsidR="00D66052" w:rsidRPr="00C121F7" w14:paraId="3BC936E6" w14:textId="77777777">
        <w:trPr>
          <w:trHeight w:val="412"/>
        </w:trPr>
        <w:tc>
          <w:tcPr>
            <w:tcW w:w="4127" w:type="dxa"/>
            <w:gridSpan w:val="5"/>
            <w:vAlign w:val="bottom"/>
          </w:tcPr>
          <w:p w14:paraId="246C1685" w14:textId="3E86FE25" w:rsidR="00D66052" w:rsidRPr="00FC60DF" w:rsidRDefault="00D66052" w:rsidP="00D66052">
            <w:pPr>
              <w:ind w:left="151" w:right="-72" w:hanging="151"/>
              <w:rPr>
                <w:rFonts w:asciiTheme="majorBidi" w:hAnsiTheme="majorBidi" w:cstheme="majorBidi"/>
                <w:sz w:val="28"/>
                <w:szCs w:val="28"/>
                <w:cs/>
              </w:rPr>
            </w:pPr>
            <w:r w:rsidRPr="00B542DF">
              <w:rPr>
                <w:rFonts w:asciiTheme="majorBidi" w:hAnsiTheme="majorBidi" w:cstheme="majorBidi"/>
                <w:sz w:val="28"/>
                <w:szCs w:val="28"/>
              </w:rPr>
              <w:t>To guarantee relating to the electricity use and others</w:t>
            </w:r>
          </w:p>
        </w:tc>
        <w:tc>
          <w:tcPr>
            <w:tcW w:w="87" w:type="dxa"/>
          </w:tcPr>
          <w:p w14:paraId="61A8C002" w14:textId="77777777" w:rsidR="00D66052" w:rsidRPr="00C121F7" w:rsidRDefault="00D66052" w:rsidP="00D66052">
            <w:pPr>
              <w:tabs>
                <w:tab w:val="decimal" w:pos="1037"/>
              </w:tabs>
              <w:jc w:val="right"/>
              <w:rPr>
                <w:rFonts w:asciiTheme="majorBidi" w:hAnsiTheme="majorBidi" w:cstheme="majorBidi"/>
                <w:sz w:val="28"/>
                <w:szCs w:val="28"/>
              </w:rPr>
            </w:pPr>
          </w:p>
        </w:tc>
        <w:tc>
          <w:tcPr>
            <w:tcW w:w="1141" w:type="dxa"/>
            <w:tcBorders>
              <w:bottom w:val="single" w:sz="4" w:space="0" w:color="auto"/>
            </w:tcBorders>
            <w:vAlign w:val="bottom"/>
          </w:tcPr>
          <w:p w14:paraId="21DB08CF" w14:textId="77777777" w:rsidR="00D66052" w:rsidRPr="00C121F7" w:rsidRDefault="00D66052" w:rsidP="00D66052">
            <w:pPr>
              <w:tabs>
                <w:tab w:val="decimal" w:pos="1037"/>
              </w:tabs>
              <w:jc w:val="right"/>
              <w:rPr>
                <w:rFonts w:asciiTheme="majorBidi" w:hAnsiTheme="majorBidi" w:cstheme="majorBidi"/>
                <w:spacing w:val="-4"/>
                <w:sz w:val="28"/>
                <w:szCs w:val="28"/>
              </w:rPr>
            </w:pPr>
            <w:r w:rsidRPr="00C121F7">
              <w:rPr>
                <w:rFonts w:asciiTheme="majorBidi" w:hAnsiTheme="majorBidi" w:cstheme="majorBidi"/>
                <w:sz w:val="28"/>
                <w:szCs w:val="28"/>
              </w:rPr>
              <w:t>1</w:t>
            </w:r>
            <w:r>
              <w:rPr>
                <w:rFonts w:asciiTheme="majorBidi" w:hAnsiTheme="majorBidi" w:cstheme="majorBidi"/>
                <w:sz w:val="28"/>
                <w:szCs w:val="28"/>
              </w:rPr>
              <w:t>6</w:t>
            </w:r>
          </w:p>
        </w:tc>
        <w:tc>
          <w:tcPr>
            <w:tcW w:w="87" w:type="dxa"/>
          </w:tcPr>
          <w:p w14:paraId="6AEDBF3E" w14:textId="77777777" w:rsidR="00D66052" w:rsidRPr="00C121F7" w:rsidRDefault="00D66052" w:rsidP="00D66052">
            <w:pPr>
              <w:tabs>
                <w:tab w:val="decimal" w:pos="1037"/>
              </w:tabs>
              <w:jc w:val="right"/>
              <w:rPr>
                <w:rFonts w:asciiTheme="majorBidi" w:hAnsiTheme="majorBidi" w:cstheme="majorBidi"/>
                <w:sz w:val="28"/>
                <w:szCs w:val="28"/>
                <w:lang w:val="en-GB"/>
              </w:rPr>
            </w:pPr>
          </w:p>
        </w:tc>
        <w:tc>
          <w:tcPr>
            <w:tcW w:w="1142" w:type="dxa"/>
            <w:tcBorders>
              <w:bottom w:val="single" w:sz="4" w:space="0" w:color="auto"/>
            </w:tcBorders>
            <w:vAlign w:val="bottom"/>
          </w:tcPr>
          <w:p w14:paraId="3DCEA9C1" w14:textId="77777777" w:rsidR="00D66052" w:rsidRPr="00C121F7" w:rsidRDefault="00D66052" w:rsidP="00D66052">
            <w:pPr>
              <w:tabs>
                <w:tab w:val="decimal" w:pos="1037"/>
              </w:tabs>
              <w:jc w:val="right"/>
              <w:rPr>
                <w:rFonts w:asciiTheme="majorBidi" w:hAnsiTheme="majorBidi" w:cstheme="majorBidi"/>
                <w:spacing w:val="-4"/>
                <w:sz w:val="28"/>
                <w:szCs w:val="28"/>
              </w:rPr>
            </w:pPr>
            <w:r w:rsidRPr="00C121F7">
              <w:rPr>
                <w:rFonts w:asciiTheme="majorBidi" w:hAnsiTheme="majorBidi" w:cstheme="majorBidi"/>
                <w:sz w:val="28"/>
                <w:szCs w:val="28"/>
              </w:rPr>
              <w:t>19</w:t>
            </w:r>
          </w:p>
        </w:tc>
        <w:tc>
          <w:tcPr>
            <w:tcW w:w="87" w:type="dxa"/>
          </w:tcPr>
          <w:p w14:paraId="3C53313F" w14:textId="77777777" w:rsidR="00D66052" w:rsidRPr="00C121F7" w:rsidRDefault="00D66052" w:rsidP="00D66052">
            <w:pPr>
              <w:tabs>
                <w:tab w:val="decimal" w:pos="1037"/>
              </w:tabs>
              <w:jc w:val="right"/>
              <w:rPr>
                <w:rFonts w:asciiTheme="majorBidi" w:hAnsiTheme="majorBidi" w:cstheme="majorBidi"/>
                <w:sz w:val="28"/>
                <w:szCs w:val="28"/>
                <w:lang w:val="en-GB"/>
              </w:rPr>
            </w:pPr>
          </w:p>
        </w:tc>
        <w:tc>
          <w:tcPr>
            <w:tcW w:w="1141" w:type="dxa"/>
            <w:tcBorders>
              <w:bottom w:val="single" w:sz="4" w:space="0" w:color="auto"/>
            </w:tcBorders>
            <w:vAlign w:val="bottom"/>
          </w:tcPr>
          <w:p w14:paraId="5E951973" w14:textId="77777777" w:rsidR="00D66052" w:rsidRPr="00C121F7" w:rsidRDefault="00D66052" w:rsidP="00D66052">
            <w:pPr>
              <w:tabs>
                <w:tab w:val="decimal" w:pos="1037"/>
              </w:tabs>
              <w:jc w:val="right"/>
              <w:rPr>
                <w:rFonts w:asciiTheme="majorBidi" w:hAnsiTheme="majorBidi" w:cstheme="majorBidi"/>
                <w:spacing w:val="-4"/>
                <w:sz w:val="28"/>
                <w:szCs w:val="28"/>
              </w:rPr>
            </w:pPr>
            <w:r w:rsidRPr="00C121F7">
              <w:rPr>
                <w:rFonts w:asciiTheme="majorBidi" w:hAnsiTheme="majorBidi" w:cstheme="majorBidi"/>
                <w:sz w:val="28"/>
                <w:szCs w:val="28"/>
              </w:rPr>
              <w:t>12</w:t>
            </w:r>
          </w:p>
        </w:tc>
        <w:tc>
          <w:tcPr>
            <w:tcW w:w="87" w:type="dxa"/>
          </w:tcPr>
          <w:p w14:paraId="18FE2945" w14:textId="77777777" w:rsidR="00D66052" w:rsidRPr="00C121F7" w:rsidRDefault="00D66052" w:rsidP="00D66052">
            <w:pPr>
              <w:tabs>
                <w:tab w:val="decimal" w:pos="1037"/>
              </w:tabs>
              <w:jc w:val="right"/>
              <w:rPr>
                <w:rFonts w:asciiTheme="majorBidi" w:hAnsiTheme="majorBidi" w:cstheme="majorBidi"/>
                <w:sz w:val="28"/>
                <w:szCs w:val="28"/>
                <w:lang w:val="en-GB"/>
              </w:rPr>
            </w:pPr>
          </w:p>
        </w:tc>
        <w:tc>
          <w:tcPr>
            <w:tcW w:w="1056" w:type="dxa"/>
            <w:tcBorders>
              <w:bottom w:val="single" w:sz="4" w:space="0" w:color="auto"/>
            </w:tcBorders>
            <w:vAlign w:val="bottom"/>
          </w:tcPr>
          <w:p w14:paraId="69820365" w14:textId="77777777" w:rsidR="00D66052" w:rsidRPr="00C121F7" w:rsidRDefault="00D66052" w:rsidP="00D66052">
            <w:pPr>
              <w:tabs>
                <w:tab w:val="decimal" w:pos="1037"/>
              </w:tabs>
              <w:jc w:val="right"/>
              <w:rPr>
                <w:rFonts w:asciiTheme="majorBidi" w:hAnsiTheme="majorBidi" w:cstheme="majorBidi"/>
                <w:spacing w:val="-4"/>
                <w:sz w:val="28"/>
                <w:szCs w:val="28"/>
              </w:rPr>
            </w:pPr>
            <w:r w:rsidRPr="00C121F7">
              <w:rPr>
                <w:rFonts w:asciiTheme="majorBidi" w:hAnsiTheme="majorBidi" w:cstheme="majorBidi"/>
                <w:sz w:val="28"/>
                <w:szCs w:val="28"/>
              </w:rPr>
              <w:t>12</w:t>
            </w:r>
          </w:p>
        </w:tc>
      </w:tr>
      <w:tr w:rsidR="00D66052" w:rsidRPr="00C121F7" w14:paraId="57128084" w14:textId="77777777">
        <w:trPr>
          <w:trHeight w:val="412"/>
        </w:trPr>
        <w:tc>
          <w:tcPr>
            <w:tcW w:w="4127" w:type="dxa"/>
            <w:gridSpan w:val="5"/>
            <w:vAlign w:val="bottom"/>
          </w:tcPr>
          <w:p w14:paraId="314BDD0A" w14:textId="6C3CBDDF" w:rsidR="00D66052" w:rsidRPr="00FC60DF" w:rsidRDefault="00D66052" w:rsidP="00D66052">
            <w:pPr>
              <w:ind w:left="151" w:right="-72" w:hanging="151"/>
              <w:rPr>
                <w:rFonts w:asciiTheme="majorBidi" w:hAnsiTheme="majorBidi" w:cstheme="majorBidi"/>
                <w:b/>
                <w:bCs/>
                <w:sz w:val="28"/>
                <w:szCs w:val="28"/>
                <w:cs/>
              </w:rPr>
            </w:pPr>
            <w:r w:rsidRPr="00D66052">
              <w:rPr>
                <w:rFonts w:asciiTheme="majorBidi" w:hAnsiTheme="majorBidi" w:cstheme="majorBidi"/>
                <w:b/>
                <w:bCs/>
                <w:sz w:val="28"/>
                <w:szCs w:val="28"/>
              </w:rPr>
              <w:t>Total</w:t>
            </w:r>
          </w:p>
        </w:tc>
        <w:tc>
          <w:tcPr>
            <w:tcW w:w="87" w:type="dxa"/>
          </w:tcPr>
          <w:p w14:paraId="466B870C" w14:textId="77777777" w:rsidR="00D66052" w:rsidRPr="00A43E48" w:rsidRDefault="00D66052" w:rsidP="00D66052">
            <w:pPr>
              <w:tabs>
                <w:tab w:val="decimal" w:pos="1037"/>
              </w:tabs>
              <w:jc w:val="right"/>
              <w:rPr>
                <w:rFonts w:asciiTheme="majorBidi" w:hAnsiTheme="majorBidi" w:cstheme="majorBidi"/>
                <w:b/>
                <w:bCs/>
                <w:sz w:val="28"/>
                <w:szCs w:val="28"/>
              </w:rPr>
            </w:pPr>
          </w:p>
        </w:tc>
        <w:tc>
          <w:tcPr>
            <w:tcW w:w="1141" w:type="dxa"/>
            <w:tcBorders>
              <w:top w:val="single" w:sz="4" w:space="0" w:color="auto"/>
              <w:bottom w:val="double" w:sz="4" w:space="0" w:color="auto"/>
            </w:tcBorders>
            <w:vAlign w:val="bottom"/>
          </w:tcPr>
          <w:p w14:paraId="2628BCF7" w14:textId="77777777" w:rsidR="00D66052" w:rsidRPr="00FC60DF" w:rsidRDefault="00D66052" w:rsidP="00D66052">
            <w:pPr>
              <w:tabs>
                <w:tab w:val="decimal" w:pos="1037"/>
              </w:tabs>
              <w:jc w:val="right"/>
              <w:rPr>
                <w:rFonts w:asciiTheme="majorBidi" w:hAnsiTheme="majorBidi" w:cstheme="majorBidi"/>
                <w:b/>
                <w:bCs/>
                <w:sz w:val="28"/>
                <w:szCs w:val="28"/>
                <w:cs/>
              </w:rPr>
            </w:pPr>
            <w:r>
              <w:rPr>
                <w:rFonts w:asciiTheme="majorBidi" w:hAnsiTheme="majorBidi" w:cstheme="majorBidi"/>
                <w:b/>
                <w:bCs/>
                <w:sz w:val="28"/>
                <w:szCs w:val="28"/>
              </w:rPr>
              <w:t>20</w:t>
            </w:r>
          </w:p>
        </w:tc>
        <w:tc>
          <w:tcPr>
            <w:tcW w:w="87" w:type="dxa"/>
          </w:tcPr>
          <w:p w14:paraId="03E60EE6" w14:textId="77777777" w:rsidR="00D66052" w:rsidRPr="00A43E48" w:rsidRDefault="00D66052" w:rsidP="00D66052">
            <w:pPr>
              <w:tabs>
                <w:tab w:val="decimal" w:pos="1037"/>
              </w:tabs>
              <w:jc w:val="right"/>
              <w:rPr>
                <w:rFonts w:asciiTheme="majorBidi" w:hAnsiTheme="majorBidi" w:cstheme="majorBidi"/>
                <w:b/>
                <w:bCs/>
                <w:sz w:val="28"/>
                <w:szCs w:val="28"/>
                <w:lang w:val="en-GB"/>
              </w:rPr>
            </w:pPr>
          </w:p>
        </w:tc>
        <w:tc>
          <w:tcPr>
            <w:tcW w:w="1142" w:type="dxa"/>
            <w:tcBorders>
              <w:top w:val="single" w:sz="4" w:space="0" w:color="auto"/>
              <w:bottom w:val="double" w:sz="4" w:space="0" w:color="auto"/>
            </w:tcBorders>
            <w:vAlign w:val="bottom"/>
          </w:tcPr>
          <w:p w14:paraId="2BD645C1" w14:textId="77777777" w:rsidR="00D66052" w:rsidRPr="00A43E48" w:rsidRDefault="00D66052" w:rsidP="00D66052">
            <w:pPr>
              <w:tabs>
                <w:tab w:val="decimal" w:pos="1037"/>
              </w:tabs>
              <w:jc w:val="right"/>
              <w:rPr>
                <w:rFonts w:asciiTheme="majorBidi" w:hAnsiTheme="majorBidi" w:cstheme="majorBidi"/>
                <w:b/>
                <w:bCs/>
                <w:sz w:val="28"/>
                <w:szCs w:val="28"/>
              </w:rPr>
            </w:pPr>
            <w:r w:rsidRPr="00A43E48">
              <w:rPr>
                <w:rFonts w:asciiTheme="majorBidi" w:hAnsiTheme="majorBidi" w:cstheme="majorBidi"/>
                <w:b/>
                <w:bCs/>
                <w:sz w:val="28"/>
                <w:szCs w:val="28"/>
              </w:rPr>
              <w:t>23</w:t>
            </w:r>
          </w:p>
        </w:tc>
        <w:tc>
          <w:tcPr>
            <w:tcW w:w="87" w:type="dxa"/>
          </w:tcPr>
          <w:p w14:paraId="563EB96E" w14:textId="77777777" w:rsidR="00D66052" w:rsidRPr="00A43E48" w:rsidRDefault="00D66052" w:rsidP="00D66052">
            <w:pPr>
              <w:tabs>
                <w:tab w:val="decimal" w:pos="1037"/>
              </w:tabs>
              <w:jc w:val="right"/>
              <w:rPr>
                <w:rFonts w:asciiTheme="majorBidi" w:hAnsiTheme="majorBidi" w:cstheme="majorBidi"/>
                <w:b/>
                <w:bCs/>
                <w:sz w:val="28"/>
                <w:szCs w:val="28"/>
                <w:lang w:val="en-GB"/>
              </w:rPr>
            </w:pPr>
          </w:p>
        </w:tc>
        <w:tc>
          <w:tcPr>
            <w:tcW w:w="1141" w:type="dxa"/>
            <w:tcBorders>
              <w:top w:val="single" w:sz="4" w:space="0" w:color="auto"/>
              <w:bottom w:val="double" w:sz="4" w:space="0" w:color="auto"/>
            </w:tcBorders>
            <w:vAlign w:val="bottom"/>
          </w:tcPr>
          <w:p w14:paraId="3F5C9344" w14:textId="77777777" w:rsidR="00D66052" w:rsidRPr="00A43E48" w:rsidRDefault="00D66052" w:rsidP="00D66052">
            <w:pPr>
              <w:tabs>
                <w:tab w:val="decimal" w:pos="1037"/>
              </w:tabs>
              <w:jc w:val="right"/>
              <w:rPr>
                <w:rFonts w:asciiTheme="majorBidi" w:hAnsiTheme="majorBidi" w:cstheme="majorBidi"/>
                <w:b/>
                <w:bCs/>
                <w:sz w:val="28"/>
                <w:szCs w:val="28"/>
              </w:rPr>
            </w:pPr>
            <w:r w:rsidRPr="00A43E48">
              <w:rPr>
                <w:rFonts w:asciiTheme="majorBidi" w:hAnsiTheme="majorBidi" w:cstheme="majorBidi"/>
                <w:b/>
                <w:bCs/>
                <w:sz w:val="28"/>
                <w:szCs w:val="28"/>
              </w:rPr>
              <w:t>16</w:t>
            </w:r>
          </w:p>
        </w:tc>
        <w:tc>
          <w:tcPr>
            <w:tcW w:w="87" w:type="dxa"/>
          </w:tcPr>
          <w:p w14:paraId="5D8A7D87" w14:textId="77777777" w:rsidR="00D66052" w:rsidRPr="00A43E48" w:rsidRDefault="00D66052" w:rsidP="00D66052">
            <w:pPr>
              <w:tabs>
                <w:tab w:val="decimal" w:pos="1037"/>
              </w:tabs>
              <w:jc w:val="right"/>
              <w:rPr>
                <w:rFonts w:asciiTheme="majorBidi" w:hAnsiTheme="majorBidi" w:cstheme="majorBidi"/>
                <w:b/>
                <w:bCs/>
                <w:sz w:val="28"/>
                <w:szCs w:val="28"/>
                <w:lang w:val="en-GB"/>
              </w:rPr>
            </w:pPr>
          </w:p>
        </w:tc>
        <w:tc>
          <w:tcPr>
            <w:tcW w:w="1056" w:type="dxa"/>
            <w:tcBorders>
              <w:top w:val="single" w:sz="4" w:space="0" w:color="auto"/>
              <w:bottom w:val="double" w:sz="4" w:space="0" w:color="auto"/>
            </w:tcBorders>
            <w:vAlign w:val="bottom"/>
          </w:tcPr>
          <w:p w14:paraId="24FE9E7A" w14:textId="77777777" w:rsidR="00D66052" w:rsidRPr="00A43E48" w:rsidRDefault="00D66052" w:rsidP="00D66052">
            <w:pPr>
              <w:tabs>
                <w:tab w:val="decimal" w:pos="1037"/>
              </w:tabs>
              <w:jc w:val="right"/>
              <w:rPr>
                <w:rFonts w:asciiTheme="majorBidi" w:hAnsiTheme="majorBidi" w:cstheme="majorBidi"/>
                <w:b/>
                <w:bCs/>
                <w:sz w:val="28"/>
                <w:szCs w:val="28"/>
              </w:rPr>
            </w:pPr>
            <w:r w:rsidRPr="00A43E48">
              <w:rPr>
                <w:rFonts w:asciiTheme="majorBidi" w:hAnsiTheme="majorBidi" w:cstheme="majorBidi"/>
                <w:b/>
                <w:bCs/>
                <w:sz w:val="28"/>
                <w:szCs w:val="28"/>
              </w:rPr>
              <w:t>16</w:t>
            </w:r>
          </w:p>
        </w:tc>
      </w:tr>
    </w:tbl>
    <w:p w14:paraId="45F35D03" w14:textId="77777777" w:rsidR="00DB3BEE" w:rsidRDefault="00DB3BEE" w:rsidP="00C11FB5">
      <w:pPr>
        <w:spacing w:before="120" w:after="120" w:line="380" w:lineRule="exact"/>
        <w:ind w:left="605" w:hanging="605"/>
        <w:jc w:val="thaiDistribute"/>
        <w:rPr>
          <w:rFonts w:asciiTheme="majorBidi" w:hAnsiTheme="majorBidi" w:cstheme="majorBidi"/>
          <w:sz w:val="28"/>
          <w:szCs w:val="28"/>
        </w:rPr>
      </w:pPr>
    </w:p>
    <w:p w14:paraId="65997FA5" w14:textId="77777777" w:rsidR="00DB3BEE" w:rsidRPr="00B542DF" w:rsidRDefault="00DB3BEE" w:rsidP="00C11FB5">
      <w:pPr>
        <w:spacing w:before="120" w:after="120" w:line="380" w:lineRule="exact"/>
        <w:ind w:left="605" w:hanging="605"/>
        <w:jc w:val="thaiDistribute"/>
        <w:rPr>
          <w:rFonts w:asciiTheme="majorBidi" w:hAnsiTheme="majorBidi" w:cstheme="majorBidi"/>
          <w:sz w:val="28"/>
          <w:szCs w:val="28"/>
        </w:rPr>
      </w:pPr>
    </w:p>
    <w:p w14:paraId="421C2D4C" w14:textId="77777777" w:rsidR="00FF1B29" w:rsidRPr="00B542DF" w:rsidRDefault="00FF1B29">
      <w:pPr>
        <w:overflowPunct/>
        <w:autoSpaceDE/>
        <w:autoSpaceDN/>
        <w:adjustRightInd/>
        <w:spacing w:after="200" w:line="276" w:lineRule="auto"/>
        <w:textAlignment w:val="auto"/>
        <w:rPr>
          <w:rFonts w:asciiTheme="majorBidi" w:hAnsiTheme="majorBidi" w:cstheme="majorBidi"/>
          <w:b/>
          <w:bCs/>
          <w:sz w:val="28"/>
          <w:szCs w:val="28"/>
        </w:rPr>
      </w:pPr>
      <w:r w:rsidRPr="00B542DF">
        <w:rPr>
          <w:rFonts w:asciiTheme="majorBidi" w:hAnsiTheme="majorBidi" w:cstheme="majorBidi"/>
          <w:b/>
          <w:bCs/>
          <w:sz w:val="28"/>
          <w:szCs w:val="28"/>
        </w:rPr>
        <w:br w:type="page"/>
      </w:r>
    </w:p>
    <w:p w14:paraId="522960B9" w14:textId="57DE933D" w:rsidR="008A2E61" w:rsidRPr="00B542DF" w:rsidRDefault="00900599" w:rsidP="0004571F">
      <w:pPr>
        <w:spacing w:before="120" w:after="120" w:line="366" w:lineRule="exact"/>
        <w:ind w:left="605" w:hanging="605"/>
        <w:jc w:val="thaiDistribute"/>
        <w:rPr>
          <w:rFonts w:asciiTheme="majorBidi" w:hAnsiTheme="majorBidi" w:cstheme="majorBidi"/>
          <w:b/>
          <w:bCs/>
          <w:sz w:val="28"/>
          <w:szCs w:val="28"/>
        </w:rPr>
      </w:pPr>
      <w:r w:rsidRPr="00780319">
        <w:rPr>
          <w:rFonts w:asciiTheme="majorBidi" w:hAnsiTheme="majorBidi" w:cstheme="majorBidi" w:hint="cs"/>
          <w:b/>
          <w:bCs/>
          <w:sz w:val="28"/>
          <w:szCs w:val="28"/>
        </w:rPr>
        <w:lastRenderedPageBreak/>
        <w:t>2</w:t>
      </w:r>
      <w:r w:rsidR="00BA12C7">
        <w:rPr>
          <w:rFonts w:asciiTheme="majorBidi" w:hAnsiTheme="majorBidi" w:cstheme="majorBidi"/>
          <w:b/>
          <w:bCs/>
          <w:sz w:val="28"/>
          <w:szCs w:val="28"/>
        </w:rPr>
        <w:t>9.</w:t>
      </w:r>
      <w:r w:rsidR="00212527" w:rsidRPr="00B542DF">
        <w:rPr>
          <w:rFonts w:asciiTheme="majorBidi" w:hAnsiTheme="majorBidi" w:cstheme="majorBidi"/>
          <w:b/>
          <w:bCs/>
          <w:sz w:val="28"/>
          <w:szCs w:val="28"/>
        </w:rPr>
        <w:t>4</w:t>
      </w:r>
      <w:r w:rsidR="008A207E" w:rsidRPr="00B542DF">
        <w:rPr>
          <w:rFonts w:asciiTheme="majorBidi" w:hAnsiTheme="majorBidi" w:cstheme="majorBidi"/>
          <w:b/>
          <w:bCs/>
          <w:sz w:val="28"/>
          <w:szCs w:val="28"/>
        </w:rPr>
        <w:tab/>
      </w:r>
      <w:r w:rsidR="008A2E61" w:rsidRPr="00B542DF">
        <w:rPr>
          <w:rFonts w:asciiTheme="majorBidi" w:hAnsiTheme="majorBidi" w:cstheme="majorBidi"/>
          <w:b/>
          <w:bCs/>
          <w:sz w:val="28"/>
          <w:szCs w:val="28"/>
        </w:rPr>
        <w:t>Litigations</w:t>
      </w:r>
    </w:p>
    <w:p w14:paraId="44E49FE5" w14:textId="06356334" w:rsidR="00560FE6" w:rsidRPr="00B542DF" w:rsidRDefault="00F76BAD" w:rsidP="0004571F">
      <w:pPr>
        <w:pStyle w:val="ListParagraph"/>
        <w:numPr>
          <w:ilvl w:val="0"/>
          <w:numId w:val="6"/>
        </w:numPr>
        <w:spacing w:before="120" w:after="120" w:line="366" w:lineRule="exact"/>
        <w:ind w:left="1051" w:hanging="446"/>
        <w:contextualSpacing w:val="0"/>
        <w:jc w:val="thaiDistribute"/>
        <w:rPr>
          <w:rFonts w:asciiTheme="majorBidi" w:hAnsiTheme="majorBidi" w:cstheme="majorBidi"/>
          <w:spacing w:val="-3"/>
          <w:sz w:val="28"/>
          <w:szCs w:val="28"/>
        </w:rPr>
      </w:pPr>
      <w:r w:rsidRPr="00B542DF">
        <w:rPr>
          <w:rFonts w:asciiTheme="majorBidi" w:hAnsiTheme="majorBidi" w:cstheme="majorBidi"/>
          <w:spacing w:val="-3"/>
          <w:sz w:val="28"/>
          <w:szCs w:val="28"/>
        </w:rPr>
        <w:t xml:space="preserve">On </w:t>
      </w:r>
      <w:r w:rsidRPr="00B542DF">
        <w:rPr>
          <w:rFonts w:asciiTheme="majorBidi" w:hAnsiTheme="majorBidi" w:cstheme="majorBidi"/>
          <w:spacing w:val="-2"/>
          <w:sz w:val="28"/>
          <w:szCs w:val="28"/>
        </w:rPr>
        <w:t xml:space="preserve">February </w:t>
      </w:r>
      <w:r w:rsidR="00462225">
        <w:rPr>
          <w:rFonts w:asciiTheme="majorBidi" w:hAnsiTheme="majorBidi" w:cstheme="majorBidi"/>
          <w:spacing w:val="-2"/>
          <w:sz w:val="28"/>
          <w:szCs w:val="28"/>
        </w:rPr>
        <w:t xml:space="preserve">4, </w:t>
      </w:r>
      <w:r w:rsidRPr="00B542DF">
        <w:rPr>
          <w:rFonts w:asciiTheme="majorBidi" w:hAnsiTheme="majorBidi" w:cstheme="majorBidi"/>
          <w:spacing w:val="-2"/>
          <w:sz w:val="28"/>
          <w:szCs w:val="28"/>
        </w:rPr>
        <w:t xml:space="preserve">2022, the buyer </w:t>
      </w:r>
      <w:r w:rsidR="00462225">
        <w:rPr>
          <w:rFonts w:asciiTheme="majorBidi" w:hAnsiTheme="majorBidi" w:cstheme="majorBidi"/>
          <w:spacing w:val="-2"/>
          <w:sz w:val="28"/>
          <w:szCs w:val="28"/>
        </w:rPr>
        <w:t>under</w:t>
      </w:r>
      <w:r w:rsidRPr="00B542DF">
        <w:rPr>
          <w:rFonts w:asciiTheme="majorBidi" w:hAnsiTheme="majorBidi" w:cstheme="majorBidi"/>
          <w:spacing w:val="-2"/>
          <w:sz w:val="28"/>
          <w:szCs w:val="28"/>
        </w:rPr>
        <w:t xml:space="preserve"> the sale and purchase agreement for land </w:t>
      </w:r>
      <w:r w:rsidRPr="00B542DF">
        <w:rPr>
          <w:rFonts w:asciiTheme="majorBidi" w:hAnsiTheme="majorBidi" w:cstheme="majorBidi"/>
          <w:spacing w:val="-3"/>
          <w:sz w:val="28"/>
          <w:szCs w:val="28"/>
        </w:rPr>
        <w:t xml:space="preserve">and factory buildings has filed a lawsuit against JCK Utilities Company Limited (“the subsidiary”) to revoke the sale and purchase agreement, </w:t>
      </w:r>
      <w:r w:rsidR="00462225">
        <w:rPr>
          <w:rFonts w:asciiTheme="majorBidi" w:hAnsiTheme="majorBidi" w:cstheme="majorBidi"/>
          <w:spacing w:val="-3"/>
          <w:sz w:val="28"/>
          <w:szCs w:val="28"/>
        </w:rPr>
        <w:t xml:space="preserve">to </w:t>
      </w:r>
      <w:r w:rsidRPr="00B542DF">
        <w:rPr>
          <w:rFonts w:asciiTheme="majorBidi" w:hAnsiTheme="majorBidi" w:cstheme="majorBidi"/>
          <w:spacing w:val="-3"/>
          <w:sz w:val="28"/>
          <w:szCs w:val="28"/>
        </w:rPr>
        <w:t>refund the deposit and land</w:t>
      </w:r>
      <w:r w:rsidR="00462225">
        <w:rPr>
          <w:rFonts w:asciiTheme="majorBidi" w:hAnsiTheme="majorBidi" w:cstheme="majorBidi"/>
          <w:spacing w:val="-3"/>
          <w:sz w:val="28"/>
          <w:szCs w:val="28"/>
        </w:rPr>
        <w:t xml:space="preserve"> </w:t>
      </w:r>
      <w:r w:rsidRPr="00B542DF">
        <w:rPr>
          <w:rFonts w:asciiTheme="majorBidi" w:hAnsiTheme="majorBidi" w:cstheme="majorBidi"/>
          <w:spacing w:val="-3"/>
          <w:sz w:val="28"/>
          <w:szCs w:val="28"/>
        </w:rPr>
        <w:t>payment</w:t>
      </w:r>
      <w:r w:rsidR="00462225">
        <w:rPr>
          <w:rFonts w:asciiTheme="majorBidi" w:hAnsiTheme="majorBidi" w:cstheme="majorBidi"/>
          <w:spacing w:val="-3"/>
          <w:sz w:val="28"/>
          <w:szCs w:val="28"/>
        </w:rPr>
        <w:t>s</w:t>
      </w:r>
      <w:r w:rsidRPr="00B542DF">
        <w:rPr>
          <w:rFonts w:asciiTheme="majorBidi" w:hAnsiTheme="majorBidi" w:cstheme="majorBidi"/>
          <w:spacing w:val="-3"/>
          <w:sz w:val="28"/>
          <w:szCs w:val="28"/>
        </w:rPr>
        <w:t xml:space="preserve">, and </w:t>
      </w:r>
      <w:r w:rsidR="00462225">
        <w:rPr>
          <w:rFonts w:asciiTheme="majorBidi" w:hAnsiTheme="majorBidi" w:cstheme="majorBidi"/>
          <w:spacing w:val="-3"/>
          <w:sz w:val="28"/>
          <w:szCs w:val="28"/>
        </w:rPr>
        <w:t xml:space="preserve">to </w:t>
      </w:r>
      <w:r w:rsidRPr="00B542DF">
        <w:rPr>
          <w:rFonts w:asciiTheme="majorBidi" w:hAnsiTheme="majorBidi" w:cstheme="majorBidi"/>
          <w:spacing w:val="-3"/>
          <w:sz w:val="28"/>
          <w:szCs w:val="28"/>
        </w:rPr>
        <w:t xml:space="preserve">claim </w:t>
      </w:r>
      <w:r w:rsidR="00462225">
        <w:rPr>
          <w:rFonts w:asciiTheme="majorBidi" w:hAnsiTheme="majorBidi" w:cstheme="majorBidi"/>
          <w:spacing w:val="-3"/>
          <w:sz w:val="28"/>
          <w:szCs w:val="28"/>
        </w:rPr>
        <w:t xml:space="preserve">damages totaling </w:t>
      </w:r>
      <w:r w:rsidRPr="00B542DF">
        <w:rPr>
          <w:rFonts w:asciiTheme="majorBidi" w:hAnsiTheme="majorBidi" w:cstheme="majorBidi"/>
          <w:spacing w:val="-3"/>
          <w:sz w:val="28"/>
          <w:szCs w:val="28"/>
        </w:rPr>
        <w:t>Baht 190.68 million</w:t>
      </w:r>
      <w:r w:rsidR="00462225">
        <w:rPr>
          <w:rFonts w:asciiTheme="majorBidi" w:hAnsiTheme="majorBidi" w:cstheme="majorBidi"/>
          <w:spacing w:val="-3"/>
          <w:sz w:val="28"/>
          <w:szCs w:val="28"/>
        </w:rPr>
        <w:t>, together with</w:t>
      </w:r>
      <w:r w:rsidRPr="00B542DF">
        <w:rPr>
          <w:rFonts w:asciiTheme="majorBidi" w:hAnsiTheme="majorBidi" w:cstheme="majorBidi"/>
          <w:spacing w:val="-3"/>
          <w:sz w:val="28"/>
          <w:szCs w:val="28"/>
        </w:rPr>
        <w:t xml:space="preserve"> interest rate </w:t>
      </w:r>
      <w:r w:rsidR="00462225">
        <w:rPr>
          <w:rFonts w:asciiTheme="majorBidi" w:hAnsiTheme="majorBidi" w:cstheme="majorBidi"/>
          <w:spacing w:val="-3"/>
          <w:sz w:val="28"/>
          <w:szCs w:val="28"/>
        </w:rPr>
        <w:t>of</w:t>
      </w:r>
      <w:r w:rsidRPr="00B542DF">
        <w:rPr>
          <w:rFonts w:asciiTheme="majorBidi" w:hAnsiTheme="majorBidi" w:cstheme="majorBidi"/>
          <w:spacing w:val="-3"/>
          <w:sz w:val="28"/>
          <w:szCs w:val="28"/>
        </w:rPr>
        <w:t xml:space="preserve"> 7.5% per annum. On May </w:t>
      </w:r>
      <w:r w:rsidR="00462225">
        <w:rPr>
          <w:rFonts w:asciiTheme="majorBidi" w:hAnsiTheme="majorBidi" w:cstheme="majorBidi"/>
          <w:spacing w:val="-3"/>
          <w:sz w:val="28"/>
          <w:szCs w:val="28"/>
        </w:rPr>
        <w:t xml:space="preserve">25, </w:t>
      </w:r>
      <w:r w:rsidRPr="00B542DF">
        <w:rPr>
          <w:rFonts w:asciiTheme="majorBidi" w:hAnsiTheme="majorBidi" w:cstheme="majorBidi"/>
          <w:spacing w:val="-3"/>
          <w:sz w:val="28"/>
          <w:szCs w:val="28"/>
        </w:rPr>
        <w:t xml:space="preserve">2022, the subsidiary filed </w:t>
      </w:r>
      <w:r w:rsidR="00462225">
        <w:rPr>
          <w:rFonts w:asciiTheme="majorBidi" w:hAnsiTheme="majorBidi" w:cstheme="majorBidi"/>
          <w:spacing w:val="-3"/>
          <w:sz w:val="28"/>
          <w:szCs w:val="28"/>
        </w:rPr>
        <w:t>its</w:t>
      </w:r>
      <w:r w:rsidRPr="00B542DF">
        <w:rPr>
          <w:rFonts w:asciiTheme="majorBidi" w:hAnsiTheme="majorBidi" w:cstheme="majorBidi"/>
          <w:spacing w:val="-3"/>
          <w:sz w:val="28"/>
          <w:szCs w:val="28"/>
        </w:rPr>
        <w:t xml:space="preserve"> </w:t>
      </w:r>
      <w:r w:rsidR="00462225">
        <w:rPr>
          <w:rFonts w:asciiTheme="majorBidi" w:hAnsiTheme="majorBidi" w:cstheme="majorBidi"/>
          <w:spacing w:val="-3"/>
          <w:sz w:val="28"/>
          <w:szCs w:val="28"/>
        </w:rPr>
        <w:t>statement of</w:t>
      </w:r>
      <w:r w:rsidRPr="00B542DF">
        <w:rPr>
          <w:rFonts w:asciiTheme="majorBidi" w:hAnsiTheme="majorBidi" w:cstheme="majorBidi"/>
          <w:spacing w:val="-3"/>
          <w:sz w:val="28"/>
          <w:szCs w:val="28"/>
        </w:rPr>
        <w:t xml:space="preserve"> </w:t>
      </w:r>
      <w:r w:rsidR="00462225">
        <w:rPr>
          <w:rFonts w:asciiTheme="majorBidi" w:hAnsiTheme="majorBidi" w:cstheme="majorBidi"/>
          <w:spacing w:val="-3"/>
          <w:sz w:val="28"/>
          <w:szCs w:val="28"/>
        </w:rPr>
        <w:t>defence</w:t>
      </w:r>
      <w:r w:rsidRPr="00B542DF">
        <w:rPr>
          <w:rFonts w:asciiTheme="majorBidi" w:hAnsiTheme="majorBidi" w:cstheme="majorBidi"/>
          <w:spacing w:val="-3"/>
          <w:sz w:val="28"/>
          <w:szCs w:val="28"/>
        </w:rPr>
        <w:t xml:space="preserve"> and </w:t>
      </w:r>
      <w:r w:rsidR="00462225">
        <w:rPr>
          <w:rFonts w:asciiTheme="majorBidi" w:hAnsiTheme="majorBidi" w:cstheme="majorBidi"/>
          <w:spacing w:val="-3"/>
          <w:sz w:val="28"/>
          <w:szCs w:val="28"/>
        </w:rPr>
        <w:t xml:space="preserve">a </w:t>
      </w:r>
      <w:r w:rsidRPr="00B542DF">
        <w:rPr>
          <w:rFonts w:asciiTheme="majorBidi" w:hAnsiTheme="majorBidi" w:cstheme="majorBidi"/>
          <w:spacing w:val="-3"/>
          <w:sz w:val="28"/>
          <w:szCs w:val="28"/>
        </w:rPr>
        <w:t>counterclaim</w:t>
      </w:r>
      <w:r w:rsidR="00ED34C3" w:rsidRPr="00B542DF">
        <w:rPr>
          <w:rFonts w:asciiTheme="majorBidi" w:hAnsiTheme="majorBidi" w:cstheme="majorBidi"/>
          <w:spacing w:val="-3"/>
          <w:sz w:val="28"/>
          <w:szCs w:val="28"/>
        </w:rPr>
        <w:t xml:space="preserve"> </w:t>
      </w:r>
      <w:r w:rsidRPr="00B542DF">
        <w:rPr>
          <w:rFonts w:asciiTheme="majorBidi" w:hAnsiTheme="majorBidi" w:cstheme="majorBidi"/>
          <w:spacing w:val="-3"/>
          <w:sz w:val="28"/>
          <w:szCs w:val="28"/>
        </w:rPr>
        <w:t xml:space="preserve">against the </w:t>
      </w:r>
      <w:r w:rsidR="00462225">
        <w:rPr>
          <w:rFonts w:asciiTheme="majorBidi" w:hAnsiTheme="majorBidi" w:cstheme="majorBidi"/>
          <w:spacing w:val="-3"/>
          <w:sz w:val="28"/>
          <w:szCs w:val="28"/>
        </w:rPr>
        <w:t xml:space="preserve">buyer, </w:t>
      </w:r>
      <w:r w:rsidRPr="00B542DF">
        <w:rPr>
          <w:rFonts w:asciiTheme="majorBidi" w:hAnsiTheme="majorBidi" w:cstheme="majorBidi"/>
          <w:spacing w:val="-3"/>
          <w:sz w:val="28"/>
          <w:szCs w:val="28"/>
        </w:rPr>
        <w:t>claim</w:t>
      </w:r>
      <w:r w:rsidR="00462225">
        <w:rPr>
          <w:rFonts w:asciiTheme="majorBidi" w:hAnsiTheme="majorBidi" w:cstheme="majorBidi"/>
          <w:spacing w:val="-3"/>
          <w:sz w:val="28"/>
          <w:szCs w:val="28"/>
        </w:rPr>
        <w:t xml:space="preserve">ing </w:t>
      </w:r>
      <w:r w:rsidRPr="00B542DF">
        <w:rPr>
          <w:rFonts w:asciiTheme="majorBidi" w:hAnsiTheme="majorBidi" w:cstheme="majorBidi"/>
          <w:spacing w:val="-3"/>
          <w:sz w:val="28"/>
          <w:szCs w:val="28"/>
        </w:rPr>
        <w:t xml:space="preserve">damage in the amount of Baht 390.53 million. </w:t>
      </w:r>
    </w:p>
    <w:p w14:paraId="3023EA11" w14:textId="73CAED86" w:rsidR="000220B5" w:rsidRPr="00E03184" w:rsidRDefault="00864521" w:rsidP="0004571F">
      <w:pPr>
        <w:pStyle w:val="ListParagraph"/>
        <w:spacing w:before="120" w:after="120" w:line="366" w:lineRule="exact"/>
        <w:ind w:left="1051"/>
        <w:contextualSpacing w:val="0"/>
        <w:jc w:val="thaiDistribute"/>
        <w:rPr>
          <w:rFonts w:asciiTheme="majorBidi" w:hAnsiTheme="majorBidi" w:cstheme="majorBidi"/>
          <w:spacing w:val="-2"/>
          <w:sz w:val="28"/>
          <w:szCs w:val="28"/>
        </w:rPr>
      </w:pPr>
      <w:r w:rsidRPr="00B542DF">
        <w:rPr>
          <w:rFonts w:asciiTheme="majorBidi" w:hAnsiTheme="majorBidi" w:cstheme="majorBidi"/>
          <w:spacing w:val="-2"/>
          <w:sz w:val="28"/>
          <w:szCs w:val="28"/>
        </w:rPr>
        <w:t xml:space="preserve">On June </w:t>
      </w:r>
      <w:r w:rsidR="00462225">
        <w:rPr>
          <w:rFonts w:asciiTheme="majorBidi" w:hAnsiTheme="majorBidi" w:cstheme="majorBidi"/>
          <w:spacing w:val="-2"/>
          <w:sz w:val="28"/>
          <w:szCs w:val="28"/>
        </w:rPr>
        <w:t xml:space="preserve">19, </w:t>
      </w:r>
      <w:r w:rsidRPr="00B542DF">
        <w:rPr>
          <w:rFonts w:asciiTheme="majorBidi" w:hAnsiTheme="majorBidi" w:cstheme="majorBidi"/>
          <w:spacing w:val="-2"/>
          <w:sz w:val="28"/>
          <w:szCs w:val="28"/>
        </w:rPr>
        <w:t xml:space="preserve">2023, the </w:t>
      </w:r>
      <w:r w:rsidR="00462225">
        <w:rPr>
          <w:rFonts w:asciiTheme="majorBidi" w:hAnsiTheme="majorBidi" w:cstheme="majorBidi"/>
          <w:spacing w:val="-2"/>
          <w:sz w:val="28"/>
          <w:szCs w:val="28"/>
        </w:rPr>
        <w:t>Court ordered a judgment ordering</w:t>
      </w:r>
      <w:r w:rsidRPr="00B542DF">
        <w:rPr>
          <w:rFonts w:asciiTheme="majorBidi" w:hAnsiTheme="majorBidi" w:cstheme="majorBidi"/>
          <w:spacing w:val="-2"/>
          <w:sz w:val="28"/>
          <w:szCs w:val="28"/>
        </w:rPr>
        <w:t xml:space="preserve"> the subsidiary to return the deposit and instalment</w:t>
      </w:r>
      <w:r w:rsidR="00462225">
        <w:rPr>
          <w:rFonts w:asciiTheme="majorBidi" w:hAnsiTheme="majorBidi" w:cstheme="majorBidi"/>
          <w:spacing w:val="-2"/>
          <w:sz w:val="28"/>
          <w:szCs w:val="28"/>
        </w:rPr>
        <w:t xml:space="preserve"> payment</w:t>
      </w:r>
      <w:r w:rsidRPr="00B542DF">
        <w:rPr>
          <w:rFonts w:asciiTheme="majorBidi" w:hAnsiTheme="majorBidi" w:cstheme="majorBidi"/>
          <w:spacing w:val="-2"/>
          <w:sz w:val="28"/>
          <w:szCs w:val="28"/>
        </w:rPr>
        <w:t xml:space="preserve">s to the buyer in the amount of Baht 50 million. Furthermore, the </w:t>
      </w:r>
      <w:r w:rsidR="00462225">
        <w:rPr>
          <w:rFonts w:asciiTheme="majorBidi" w:hAnsiTheme="majorBidi" w:cstheme="majorBidi"/>
          <w:spacing w:val="-2"/>
          <w:sz w:val="28"/>
          <w:szCs w:val="28"/>
        </w:rPr>
        <w:t>C</w:t>
      </w:r>
      <w:r w:rsidRPr="00B542DF">
        <w:rPr>
          <w:rFonts w:asciiTheme="majorBidi" w:hAnsiTheme="majorBidi" w:cstheme="majorBidi"/>
          <w:spacing w:val="-2"/>
          <w:sz w:val="28"/>
          <w:szCs w:val="28"/>
        </w:rPr>
        <w:t xml:space="preserve">ourt ordered the buyer to </w:t>
      </w:r>
      <w:r w:rsidR="00462225">
        <w:rPr>
          <w:rFonts w:asciiTheme="majorBidi" w:hAnsiTheme="majorBidi" w:cstheme="majorBidi"/>
          <w:spacing w:val="-2"/>
          <w:sz w:val="28"/>
          <w:szCs w:val="28"/>
        </w:rPr>
        <w:t xml:space="preserve">pay compensation for </w:t>
      </w:r>
      <w:r w:rsidR="00462225" w:rsidRPr="00E03184">
        <w:rPr>
          <w:rFonts w:asciiTheme="majorBidi" w:hAnsiTheme="majorBidi" w:cstheme="majorBidi"/>
          <w:spacing w:val="-2"/>
          <w:sz w:val="28"/>
          <w:szCs w:val="28"/>
        </w:rPr>
        <w:t>loss</w:t>
      </w:r>
      <w:r w:rsidRPr="00E03184">
        <w:rPr>
          <w:rFonts w:asciiTheme="majorBidi" w:hAnsiTheme="majorBidi" w:cstheme="majorBidi"/>
          <w:spacing w:val="-2"/>
          <w:sz w:val="28"/>
          <w:szCs w:val="28"/>
        </w:rPr>
        <w:t xml:space="preserve"> </w:t>
      </w:r>
      <w:r w:rsidR="00462225" w:rsidRPr="00E03184">
        <w:rPr>
          <w:rFonts w:asciiTheme="majorBidi" w:hAnsiTheme="majorBidi" w:cstheme="majorBidi"/>
          <w:spacing w:val="-2"/>
          <w:sz w:val="28"/>
          <w:szCs w:val="28"/>
        </w:rPr>
        <w:t>of</w:t>
      </w:r>
      <w:r w:rsidRPr="00B542DF">
        <w:rPr>
          <w:rFonts w:asciiTheme="majorBidi" w:hAnsiTheme="majorBidi" w:cstheme="majorBidi"/>
          <w:spacing w:val="-2"/>
          <w:sz w:val="28"/>
          <w:szCs w:val="28"/>
        </w:rPr>
        <w:t xml:space="preserve"> benefits and various expenses totaling Baht 61.2 million, </w:t>
      </w:r>
      <w:r w:rsidR="00462225">
        <w:rPr>
          <w:rFonts w:asciiTheme="majorBidi" w:hAnsiTheme="majorBidi" w:cstheme="majorBidi"/>
          <w:spacing w:val="-2"/>
          <w:sz w:val="28"/>
          <w:szCs w:val="28"/>
        </w:rPr>
        <w:t>together</w:t>
      </w:r>
      <w:r w:rsidRPr="00B542DF">
        <w:rPr>
          <w:rFonts w:asciiTheme="majorBidi" w:hAnsiTheme="majorBidi" w:cstheme="majorBidi"/>
          <w:spacing w:val="-2"/>
          <w:sz w:val="28"/>
          <w:szCs w:val="28"/>
        </w:rPr>
        <w:t xml:space="preserve"> with interest at the rate of 5% per annum from the date of the counterclaim until </w:t>
      </w:r>
      <w:r w:rsidR="00462225">
        <w:rPr>
          <w:rFonts w:asciiTheme="majorBidi" w:hAnsiTheme="majorBidi" w:cstheme="majorBidi"/>
          <w:spacing w:val="-2"/>
          <w:sz w:val="28"/>
          <w:szCs w:val="28"/>
        </w:rPr>
        <w:t>full</w:t>
      </w:r>
      <w:r w:rsidRPr="00B542DF">
        <w:rPr>
          <w:rFonts w:asciiTheme="majorBidi" w:hAnsiTheme="majorBidi" w:cstheme="majorBidi"/>
          <w:spacing w:val="-2"/>
          <w:sz w:val="28"/>
          <w:szCs w:val="28"/>
        </w:rPr>
        <w:t xml:space="preserve"> payment is </w:t>
      </w:r>
      <w:r w:rsidR="00462225">
        <w:rPr>
          <w:rFonts w:asciiTheme="majorBidi" w:hAnsiTheme="majorBidi" w:cstheme="majorBidi"/>
          <w:spacing w:val="-2"/>
          <w:sz w:val="28"/>
          <w:szCs w:val="28"/>
        </w:rPr>
        <w:t>made</w:t>
      </w:r>
      <w:r w:rsidRPr="00B542DF">
        <w:rPr>
          <w:rFonts w:asciiTheme="majorBidi" w:hAnsiTheme="majorBidi" w:cstheme="majorBidi"/>
          <w:spacing w:val="-2"/>
          <w:sz w:val="28"/>
          <w:szCs w:val="28"/>
        </w:rPr>
        <w:t xml:space="preserve">. The </w:t>
      </w:r>
      <w:r w:rsidR="00462225">
        <w:rPr>
          <w:rFonts w:asciiTheme="majorBidi" w:hAnsiTheme="majorBidi" w:cstheme="majorBidi"/>
          <w:spacing w:val="-2"/>
          <w:sz w:val="28"/>
          <w:szCs w:val="28"/>
        </w:rPr>
        <w:t>C</w:t>
      </w:r>
      <w:r w:rsidRPr="00B542DF">
        <w:rPr>
          <w:rFonts w:asciiTheme="majorBidi" w:hAnsiTheme="majorBidi" w:cstheme="majorBidi"/>
          <w:spacing w:val="-2"/>
          <w:sz w:val="28"/>
          <w:szCs w:val="28"/>
        </w:rPr>
        <w:t xml:space="preserve">ourt also ordered the buyer to pay </w:t>
      </w:r>
      <w:r w:rsidR="00462225">
        <w:rPr>
          <w:rFonts w:asciiTheme="majorBidi" w:hAnsiTheme="majorBidi" w:cstheme="majorBidi"/>
          <w:spacing w:val="-2"/>
          <w:sz w:val="28"/>
          <w:szCs w:val="28"/>
        </w:rPr>
        <w:t xml:space="preserve">additional </w:t>
      </w:r>
      <w:r w:rsidRPr="00B542DF">
        <w:rPr>
          <w:rFonts w:asciiTheme="majorBidi" w:hAnsiTheme="majorBidi" w:cstheme="majorBidi"/>
          <w:spacing w:val="-2"/>
          <w:sz w:val="28"/>
          <w:szCs w:val="28"/>
        </w:rPr>
        <w:t xml:space="preserve">compensation for the loss of benefits </w:t>
      </w:r>
      <w:r w:rsidR="00E03184">
        <w:rPr>
          <w:rFonts w:asciiTheme="majorBidi" w:hAnsiTheme="majorBidi" w:cstheme="majorBidi"/>
          <w:spacing w:val="-2"/>
          <w:sz w:val="28"/>
          <w:szCs w:val="28"/>
        </w:rPr>
        <w:t>at</w:t>
      </w:r>
      <w:r w:rsidRPr="00B542DF">
        <w:rPr>
          <w:rFonts w:asciiTheme="majorBidi" w:hAnsiTheme="majorBidi" w:cstheme="majorBidi"/>
          <w:spacing w:val="-2"/>
          <w:sz w:val="28"/>
          <w:szCs w:val="28"/>
        </w:rPr>
        <w:t xml:space="preserve"> the </w:t>
      </w:r>
      <w:r w:rsidR="00E03184">
        <w:rPr>
          <w:rFonts w:asciiTheme="majorBidi" w:hAnsiTheme="majorBidi" w:cstheme="majorBidi"/>
          <w:spacing w:val="-2"/>
          <w:sz w:val="28"/>
          <w:szCs w:val="28"/>
        </w:rPr>
        <w:t>rate</w:t>
      </w:r>
      <w:r w:rsidRPr="00B542DF">
        <w:rPr>
          <w:rFonts w:asciiTheme="majorBidi" w:hAnsiTheme="majorBidi" w:cstheme="majorBidi"/>
          <w:spacing w:val="-2"/>
          <w:sz w:val="28"/>
          <w:szCs w:val="28"/>
        </w:rPr>
        <w:t xml:space="preserve"> of Baht 4 million per month</w:t>
      </w:r>
      <w:r w:rsidR="00E03184">
        <w:rPr>
          <w:rFonts w:asciiTheme="majorBidi" w:hAnsiTheme="majorBidi" w:cstheme="majorBidi"/>
          <w:spacing w:val="-2"/>
          <w:sz w:val="28"/>
          <w:szCs w:val="28"/>
        </w:rPr>
        <w:t>, together</w:t>
      </w:r>
      <w:r w:rsidRPr="00B542DF">
        <w:rPr>
          <w:rFonts w:asciiTheme="majorBidi" w:hAnsiTheme="majorBidi" w:cstheme="majorBidi"/>
          <w:spacing w:val="-2"/>
          <w:sz w:val="28"/>
          <w:szCs w:val="28"/>
        </w:rPr>
        <w:t xml:space="preserve"> with interest </w:t>
      </w:r>
      <w:r w:rsidR="00E03184">
        <w:rPr>
          <w:rFonts w:asciiTheme="majorBidi" w:hAnsiTheme="majorBidi" w:cstheme="majorBidi"/>
          <w:spacing w:val="-2"/>
          <w:sz w:val="28"/>
          <w:szCs w:val="28"/>
        </w:rPr>
        <w:t>at</w:t>
      </w:r>
      <w:r w:rsidRPr="00B542DF">
        <w:rPr>
          <w:rFonts w:asciiTheme="majorBidi" w:hAnsiTheme="majorBidi" w:cstheme="majorBidi"/>
          <w:spacing w:val="-2"/>
          <w:sz w:val="28"/>
          <w:szCs w:val="28"/>
        </w:rPr>
        <w:t xml:space="preserve"> 5% per annum from the date of the counterclaim until the </w:t>
      </w:r>
      <w:r w:rsidR="00E03184">
        <w:rPr>
          <w:rFonts w:asciiTheme="majorBidi" w:hAnsiTheme="majorBidi" w:cstheme="majorBidi"/>
          <w:spacing w:val="-2"/>
          <w:sz w:val="28"/>
          <w:szCs w:val="28"/>
        </w:rPr>
        <w:t xml:space="preserve">land and </w:t>
      </w:r>
      <w:r w:rsidRPr="00B542DF">
        <w:rPr>
          <w:rFonts w:asciiTheme="majorBidi" w:hAnsiTheme="majorBidi" w:cstheme="majorBidi"/>
          <w:spacing w:val="-2"/>
          <w:sz w:val="28"/>
          <w:szCs w:val="28"/>
        </w:rPr>
        <w:t>factory building</w:t>
      </w:r>
      <w:r w:rsidR="00E03184">
        <w:rPr>
          <w:rFonts w:asciiTheme="majorBidi" w:hAnsiTheme="majorBidi" w:cstheme="majorBidi"/>
          <w:spacing w:val="-2"/>
          <w:sz w:val="28"/>
          <w:szCs w:val="28"/>
        </w:rPr>
        <w:t>s are</w:t>
      </w:r>
      <w:r w:rsidRPr="00B542DF">
        <w:rPr>
          <w:rFonts w:asciiTheme="majorBidi" w:hAnsiTheme="majorBidi" w:cstheme="majorBidi"/>
          <w:spacing w:val="-2"/>
          <w:sz w:val="28"/>
          <w:szCs w:val="28"/>
        </w:rPr>
        <w:t xml:space="preserve"> </w:t>
      </w:r>
      <w:r w:rsidRPr="00E03184">
        <w:rPr>
          <w:rFonts w:asciiTheme="majorBidi" w:hAnsiTheme="majorBidi" w:cstheme="majorBidi"/>
          <w:spacing w:val="-2"/>
          <w:sz w:val="28"/>
          <w:szCs w:val="28"/>
        </w:rPr>
        <w:t xml:space="preserve">returned to the subsidiary and in a </w:t>
      </w:r>
      <w:r w:rsidR="00E03184" w:rsidRPr="00E03184">
        <w:rPr>
          <w:rFonts w:asciiTheme="majorBidi" w:hAnsiTheme="majorBidi" w:cstheme="majorBidi"/>
          <w:spacing w:val="-2"/>
          <w:sz w:val="28"/>
          <w:szCs w:val="28"/>
        </w:rPr>
        <w:t>good and usable</w:t>
      </w:r>
      <w:r w:rsidRPr="00E03184">
        <w:rPr>
          <w:rFonts w:asciiTheme="majorBidi" w:hAnsiTheme="majorBidi" w:cstheme="majorBidi"/>
          <w:spacing w:val="-2"/>
          <w:sz w:val="28"/>
          <w:szCs w:val="28"/>
        </w:rPr>
        <w:t xml:space="preserve"> condition.</w:t>
      </w:r>
      <w:r w:rsidR="00E03184" w:rsidRPr="00E03184">
        <w:rPr>
          <w:rFonts w:asciiTheme="majorBidi" w:hAnsiTheme="majorBidi" w:cstheme="majorBidi"/>
          <w:spacing w:val="-2"/>
          <w:sz w:val="28"/>
          <w:szCs w:val="28"/>
        </w:rPr>
        <w:t xml:space="preserve"> The buyer returned the land and factory buildings to the subsidiary on April 10, 2024. Currently, the subsidiary is in the </w:t>
      </w:r>
      <w:r w:rsidR="00E03184">
        <w:rPr>
          <w:rFonts w:asciiTheme="majorBidi" w:hAnsiTheme="majorBidi" w:cstheme="majorBidi"/>
          <w:spacing w:val="-2"/>
          <w:sz w:val="28"/>
          <w:szCs w:val="28"/>
        </w:rPr>
        <w:t xml:space="preserve">process of </w:t>
      </w:r>
      <w:r w:rsidR="00E03184" w:rsidRPr="00E03184">
        <w:rPr>
          <w:rFonts w:asciiTheme="majorBidi" w:hAnsiTheme="majorBidi" w:cstheme="majorBidi"/>
          <w:spacing w:val="-2"/>
          <w:sz w:val="28"/>
          <w:szCs w:val="28"/>
        </w:rPr>
        <w:t>proceeding in accordance with the legal procedures.</w:t>
      </w:r>
    </w:p>
    <w:p w14:paraId="4425AF9A" w14:textId="4083DB6E" w:rsidR="004A0BAF" w:rsidRPr="00B542DF" w:rsidRDefault="004A0BAF" w:rsidP="0083037F">
      <w:pPr>
        <w:pStyle w:val="ListParagraph"/>
        <w:spacing w:before="120" w:after="120" w:line="380" w:lineRule="exact"/>
        <w:ind w:left="1051"/>
        <w:contextualSpacing w:val="0"/>
        <w:jc w:val="thaiDistribute"/>
        <w:rPr>
          <w:rFonts w:asciiTheme="majorBidi" w:hAnsiTheme="majorBidi" w:cstheme="majorBidi"/>
          <w:sz w:val="28"/>
          <w:szCs w:val="28"/>
        </w:rPr>
      </w:pPr>
      <w:r w:rsidRPr="00B542DF">
        <w:rPr>
          <w:rFonts w:asciiTheme="majorBidi" w:hAnsiTheme="majorBidi" w:cstheme="majorBidi"/>
          <w:spacing w:val="-2"/>
          <w:sz w:val="28"/>
          <w:szCs w:val="28"/>
        </w:rPr>
        <w:t xml:space="preserve">As of </w:t>
      </w:r>
      <w:r w:rsidR="00EA605F" w:rsidRPr="00B542DF">
        <w:rPr>
          <w:rFonts w:asciiTheme="majorBidi" w:hAnsiTheme="majorBidi" w:cstheme="majorBidi"/>
          <w:spacing w:val="-2"/>
          <w:sz w:val="28"/>
          <w:szCs w:val="28"/>
        </w:rPr>
        <w:t xml:space="preserve">December </w:t>
      </w:r>
      <w:r w:rsidR="00E03184">
        <w:rPr>
          <w:rFonts w:asciiTheme="majorBidi" w:hAnsiTheme="majorBidi" w:cstheme="majorBidi"/>
          <w:spacing w:val="-2"/>
          <w:sz w:val="28"/>
          <w:szCs w:val="28"/>
        </w:rPr>
        <w:t xml:space="preserve">31, 2025 and </w:t>
      </w:r>
      <w:r w:rsidR="00EA605F" w:rsidRPr="00B542DF">
        <w:rPr>
          <w:rFonts w:asciiTheme="majorBidi" w:hAnsiTheme="majorBidi" w:cstheme="majorBidi"/>
          <w:spacing w:val="-2"/>
          <w:sz w:val="28"/>
          <w:szCs w:val="28"/>
        </w:rPr>
        <w:t>2024</w:t>
      </w:r>
      <w:r w:rsidRPr="00B542DF">
        <w:rPr>
          <w:rFonts w:asciiTheme="majorBidi" w:hAnsiTheme="majorBidi" w:cstheme="majorBidi"/>
          <w:spacing w:val="-2"/>
          <w:sz w:val="28"/>
          <w:szCs w:val="28"/>
        </w:rPr>
        <w:t xml:space="preserve">, the Company </w:t>
      </w:r>
      <w:r w:rsidR="00E03184">
        <w:rPr>
          <w:rFonts w:asciiTheme="majorBidi" w:hAnsiTheme="majorBidi" w:cstheme="majorBidi"/>
          <w:spacing w:val="-2"/>
          <w:sz w:val="28"/>
          <w:szCs w:val="28"/>
        </w:rPr>
        <w:t>presented the</w:t>
      </w:r>
      <w:r w:rsidRPr="00B542DF">
        <w:rPr>
          <w:rFonts w:asciiTheme="majorBidi" w:hAnsiTheme="majorBidi" w:cstheme="majorBidi"/>
          <w:spacing w:val="-2"/>
          <w:sz w:val="28"/>
          <w:szCs w:val="28"/>
        </w:rPr>
        <w:t xml:space="preserve"> deposits, advance payments and instalments received </w:t>
      </w:r>
      <w:r w:rsidR="00E03184">
        <w:rPr>
          <w:rFonts w:asciiTheme="majorBidi" w:hAnsiTheme="majorBidi" w:cstheme="majorBidi"/>
          <w:spacing w:val="-2"/>
          <w:sz w:val="28"/>
          <w:szCs w:val="28"/>
        </w:rPr>
        <w:t>under</w:t>
      </w:r>
      <w:r w:rsidRPr="00B542DF">
        <w:rPr>
          <w:rFonts w:asciiTheme="majorBidi" w:hAnsiTheme="majorBidi" w:cstheme="majorBidi"/>
          <w:spacing w:val="-2"/>
          <w:sz w:val="28"/>
          <w:szCs w:val="28"/>
        </w:rPr>
        <w:t xml:space="preserve"> the </w:t>
      </w:r>
      <w:r w:rsidR="00E03184">
        <w:rPr>
          <w:rFonts w:asciiTheme="majorBidi" w:hAnsiTheme="majorBidi" w:cstheme="majorBidi"/>
          <w:spacing w:val="-2"/>
          <w:sz w:val="28"/>
          <w:szCs w:val="28"/>
        </w:rPr>
        <w:t>sale</w:t>
      </w:r>
      <w:r w:rsidRPr="00B542DF">
        <w:rPr>
          <w:rFonts w:asciiTheme="majorBidi" w:hAnsiTheme="majorBidi" w:cstheme="majorBidi"/>
          <w:spacing w:val="-2"/>
          <w:sz w:val="28"/>
          <w:szCs w:val="28"/>
        </w:rPr>
        <w:t xml:space="preserve"> and purchase agreement </w:t>
      </w:r>
      <w:r w:rsidR="00E03184">
        <w:rPr>
          <w:rFonts w:asciiTheme="majorBidi" w:hAnsiTheme="majorBidi" w:cstheme="majorBidi"/>
          <w:spacing w:val="-2"/>
          <w:sz w:val="28"/>
          <w:szCs w:val="28"/>
        </w:rPr>
        <w:t>for the land and factory buildings</w:t>
      </w:r>
      <w:r w:rsidRPr="00B542DF">
        <w:rPr>
          <w:rFonts w:asciiTheme="majorBidi" w:hAnsiTheme="majorBidi" w:cstheme="majorBidi"/>
          <w:spacing w:val="-2"/>
          <w:sz w:val="28"/>
          <w:szCs w:val="28"/>
        </w:rPr>
        <w:t xml:space="preserve"> as advances</w:t>
      </w:r>
      <w:r w:rsidRPr="00B542DF">
        <w:rPr>
          <w:rFonts w:asciiTheme="majorBidi" w:hAnsiTheme="majorBidi" w:cstheme="majorBidi"/>
          <w:sz w:val="28"/>
          <w:szCs w:val="28"/>
        </w:rPr>
        <w:t xml:space="preserve"> received from customer in the statement of financial position.</w:t>
      </w:r>
    </w:p>
    <w:p w14:paraId="7FDBF607" w14:textId="77777777" w:rsidR="00A20258" w:rsidRPr="00B542DF" w:rsidRDefault="00A20258" w:rsidP="0083037F">
      <w:pPr>
        <w:pStyle w:val="ListParagraph"/>
        <w:numPr>
          <w:ilvl w:val="0"/>
          <w:numId w:val="6"/>
        </w:numPr>
        <w:spacing w:before="120" w:after="120" w:line="380" w:lineRule="exact"/>
        <w:ind w:left="1051" w:hanging="446"/>
        <w:contextualSpacing w:val="0"/>
        <w:jc w:val="thaiDistribute"/>
        <w:rPr>
          <w:rFonts w:asciiTheme="majorBidi" w:hAnsiTheme="majorBidi" w:cstheme="majorBidi"/>
          <w:sz w:val="28"/>
          <w:szCs w:val="28"/>
        </w:rPr>
      </w:pPr>
      <w:r w:rsidRPr="00B542DF">
        <w:rPr>
          <w:rFonts w:asciiTheme="majorBidi" w:hAnsiTheme="majorBidi" w:cstheme="majorBidi"/>
          <w:sz w:val="28"/>
          <w:szCs w:val="28"/>
        </w:rPr>
        <w:t>Joint arrangements - joint operations</w:t>
      </w:r>
    </w:p>
    <w:p w14:paraId="347A5BFC" w14:textId="601B33CD" w:rsidR="00A20258" w:rsidRPr="00B542DF" w:rsidRDefault="00A20258" w:rsidP="0083037F">
      <w:pPr>
        <w:pStyle w:val="ListParagraph"/>
        <w:spacing w:before="120" w:after="120" w:line="380" w:lineRule="exact"/>
        <w:ind w:left="1051"/>
        <w:contextualSpacing w:val="0"/>
        <w:jc w:val="thaiDistribute"/>
        <w:rPr>
          <w:rFonts w:asciiTheme="majorBidi" w:hAnsiTheme="majorBidi" w:cstheme="majorBidi"/>
          <w:spacing w:val="-2"/>
          <w:sz w:val="28"/>
          <w:szCs w:val="28"/>
        </w:rPr>
      </w:pPr>
      <w:r w:rsidRPr="00B542DF">
        <w:rPr>
          <w:rFonts w:asciiTheme="majorBidi" w:hAnsiTheme="majorBidi" w:cstheme="majorBidi"/>
          <w:sz w:val="28"/>
          <w:szCs w:val="28"/>
        </w:rPr>
        <w:t xml:space="preserve">On October </w:t>
      </w:r>
      <w:r w:rsidR="00E03184">
        <w:rPr>
          <w:rFonts w:asciiTheme="majorBidi" w:hAnsiTheme="majorBidi" w:cstheme="majorBidi"/>
          <w:sz w:val="28"/>
          <w:szCs w:val="28"/>
        </w:rPr>
        <w:t>2</w:t>
      </w:r>
      <w:r w:rsidR="00EF12A9">
        <w:rPr>
          <w:rFonts w:asciiTheme="majorBidi" w:hAnsiTheme="majorBidi" w:cstheme="majorBidi"/>
          <w:sz w:val="28"/>
          <w:szCs w:val="28"/>
        </w:rPr>
        <w:t>7</w:t>
      </w:r>
      <w:r w:rsidR="00E03184">
        <w:rPr>
          <w:rFonts w:asciiTheme="majorBidi" w:hAnsiTheme="majorBidi" w:cstheme="majorBidi"/>
          <w:sz w:val="28"/>
          <w:szCs w:val="28"/>
        </w:rPr>
        <w:t xml:space="preserve">, </w:t>
      </w:r>
      <w:r w:rsidRPr="00B542DF">
        <w:rPr>
          <w:rFonts w:asciiTheme="majorBidi" w:hAnsiTheme="majorBidi" w:cstheme="majorBidi"/>
          <w:sz w:val="28"/>
          <w:szCs w:val="28"/>
        </w:rPr>
        <w:t xml:space="preserve">2021, the Company’s Board of Directors' Meeting No. 7/2021 approved the </w:t>
      </w:r>
      <w:r w:rsidR="00E03184">
        <w:rPr>
          <w:rFonts w:asciiTheme="majorBidi" w:hAnsiTheme="majorBidi" w:cstheme="majorBidi"/>
          <w:sz w:val="28"/>
          <w:szCs w:val="28"/>
        </w:rPr>
        <w:t>Company</w:t>
      </w:r>
      <w:r w:rsidR="00EF12A9">
        <w:rPr>
          <w:rFonts w:asciiTheme="majorBidi" w:hAnsiTheme="majorBidi" w:cstheme="majorBidi"/>
          <w:sz w:val="28"/>
          <w:szCs w:val="28"/>
        </w:rPr>
        <w:t>’s entry</w:t>
      </w:r>
      <w:r w:rsidR="00E03184">
        <w:rPr>
          <w:rFonts w:asciiTheme="majorBidi" w:hAnsiTheme="majorBidi" w:cstheme="majorBidi"/>
          <w:sz w:val="28"/>
          <w:szCs w:val="28"/>
        </w:rPr>
        <w:t xml:space="preserve"> </w:t>
      </w:r>
      <w:r w:rsidR="00EF12A9">
        <w:rPr>
          <w:rFonts w:asciiTheme="majorBidi" w:hAnsiTheme="majorBidi" w:cstheme="majorBidi"/>
          <w:sz w:val="28"/>
          <w:szCs w:val="28"/>
        </w:rPr>
        <w:t>into a joint operation agreement at a proportion of 51% with unrelated parties in order to develop a</w:t>
      </w:r>
      <w:r w:rsidRPr="00B542DF">
        <w:rPr>
          <w:rFonts w:asciiTheme="majorBidi" w:hAnsiTheme="majorBidi" w:cstheme="majorBidi"/>
          <w:spacing w:val="-2"/>
          <w:sz w:val="28"/>
          <w:szCs w:val="28"/>
        </w:rPr>
        <w:t xml:space="preserve"> real estate </w:t>
      </w:r>
      <w:r w:rsidR="00EF12A9">
        <w:rPr>
          <w:rFonts w:asciiTheme="majorBidi" w:hAnsiTheme="majorBidi" w:cstheme="majorBidi"/>
          <w:spacing w:val="-2"/>
          <w:sz w:val="28"/>
          <w:szCs w:val="28"/>
        </w:rPr>
        <w:t xml:space="preserve">project </w:t>
      </w:r>
      <w:r w:rsidRPr="00B542DF">
        <w:rPr>
          <w:rFonts w:asciiTheme="majorBidi" w:hAnsiTheme="majorBidi" w:cstheme="majorBidi"/>
          <w:spacing w:val="-2"/>
          <w:sz w:val="28"/>
          <w:szCs w:val="28"/>
        </w:rPr>
        <w:t xml:space="preserve">in the northern region. The Company agreed to </w:t>
      </w:r>
      <w:r w:rsidR="00EF12A9">
        <w:rPr>
          <w:rFonts w:asciiTheme="majorBidi" w:hAnsiTheme="majorBidi" w:cstheme="majorBidi"/>
          <w:spacing w:val="-2"/>
          <w:sz w:val="28"/>
          <w:szCs w:val="28"/>
        </w:rPr>
        <w:t xml:space="preserve">pay </w:t>
      </w:r>
      <w:r w:rsidRPr="00B542DF">
        <w:rPr>
          <w:rFonts w:asciiTheme="majorBidi" w:hAnsiTheme="majorBidi" w:cstheme="majorBidi"/>
          <w:spacing w:val="-2"/>
          <w:sz w:val="28"/>
          <w:szCs w:val="28"/>
        </w:rPr>
        <w:t>compensation of Baht 336 million within 3 years</w:t>
      </w:r>
      <w:r w:rsidR="00EF12A9">
        <w:rPr>
          <w:rFonts w:asciiTheme="majorBidi" w:hAnsiTheme="majorBidi" w:cstheme="majorBidi"/>
          <w:spacing w:val="-2"/>
          <w:sz w:val="28"/>
          <w:szCs w:val="28"/>
        </w:rPr>
        <w:t>.</w:t>
      </w:r>
      <w:r w:rsidRPr="00B542DF">
        <w:rPr>
          <w:rFonts w:asciiTheme="majorBidi" w:hAnsiTheme="majorBidi" w:cstheme="majorBidi"/>
          <w:spacing w:val="-2"/>
          <w:sz w:val="28"/>
          <w:szCs w:val="28"/>
        </w:rPr>
        <w:t xml:space="preserve"> The Company has paid </w:t>
      </w:r>
      <w:r w:rsidR="00EF12A9">
        <w:rPr>
          <w:rFonts w:asciiTheme="majorBidi" w:hAnsiTheme="majorBidi" w:cstheme="majorBidi"/>
          <w:spacing w:val="-2"/>
          <w:sz w:val="28"/>
          <w:szCs w:val="28"/>
        </w:rPr>
        <w:t xml:space="preserve">Baht </w:t>
      </w:r>
      <w:r w:rsidRPr="00B542DF">
        <w:rPr>
          <w:rFonts w:asciiTheme="majorBidi" w:hAnsiTheme="majorBidi" w:cstheme="majorBidi"/>
          <w:spacing w:val="-2"/>
          <w:sz w:val="28"/>
          <w:szCs w:val="28"/>
        </w:rPr>
        <w:t>238 million in cash and promissory notes</w:t>
      </w:r>
      <w:r w:rsidR="00EF12A9">
        <w:rPr>
          <w:rFonts w:asciiTheme="majorBidi" w:hAnsiTheme="majorBidi" w:cstheme="majorBidi"/>
          <w:spacing w:val="-2"/>
          <w:sz w:val="28"/>
          <w:szCs w:val="28"/>
        </w:rPr>
        <w:t xml:space="preserve">, with the </w:t>
      </w:r>
      <w:r w:rsidRPr="00B542DF">
        <w:rPr>
          <w:rFonts w:asciiTheme="majorBidi" w:hAnsiTheme="majorBidi" w:cstheme="majorBidi"/>
          <w:spacing w:val="-2"/>
          <w:sz w:val="28"/>
          <w:szCs w:val="28"/>
        </w:rPr>
        <w:t xml:space="preserve">remaining promissory notes </w:t>
      </w:r>
      <w:r w:rsidR="00EF12A9">
        <w:rPr>
          <w:rFonts w:asciiTheme="majorBidi" w:hAnsiTheme="majorBidi" w:cstheme="majorBidi"/>
          <w:spacing w:val="-2"/>
          <w:sz w:val="28"/>
          <w:szCs w:val="28"/>
        </w:rPr>
        <w:t>amounting</w:t>
      </w:r>
      <w:r w:rsidRPr="00B542DF">
        <w:rPr>
          <w:rFonts w:asciiTheme="majorBidi" w:hAnsiTheme="majorBidi" w:cstheme="majorBidi"/>
          <w:spacing w:val="-2"/>
          <w:sz w:val="28"/>
          <w:szCs w:val="28"/>
        </w:rPr>
        <w:t xml:space="preserve"> to Baht 30 million. In addition, the subsidiary (Ratchadamri Real Estate Company) </w:t>
      </w:r>
      <w:r w:rsidR="00EF12A9">
        <w:rPr>
          <w:rFonts w:asciiTheme="majorBidi" w:hAnsiTheme="majorBidi" w:cstheme="majorBidi"/>
          <w:spacing w:val="-2"/>
          <w:sz w:val="28"/>
          <w:szCs w:val="28"/>
        </w:rPr>
        <w:t>paid</w:t>
      </w:r>
      <w:r w:rsidRPr="00B542DF">
        <w:rPr>
          <w:rFonts w:asciiTheme="majorBidi" w:hAnsiTheme="majorBidi" w:cstheme="majorBidi"/>
          <w:spacing w:val="-2"/>
          <w:sz w:val="28"/>
          <w:szCs w:val="28"/>
        </w:rPr>
        <w:t xml:space="preserve"> advance, interest on advance </w:t>
      </w:r>
      <w:r w:rsidRPr="00EF12A9">
        <w:rPr>
          <w:rFonts w:asciiTheme="majorBidi" w:hAnsiTheme="majorBidi" w:cstheme="majorBidi"/>
          <w:spacing w:val="-2"/>
          <w:sz w:val="28"/>
          <w:szCs w:val="28"/>
        </w:rPr>
        <w:t xml:space="preserve">and </w:t>
      </w:r>
      <w:r w:rsidR="00EF12A9">
        <w:rPr>
          <w:rFonts w:asciiTheme="majorBidi" w:hAnsiTheme="majorBidi" w:cstheme="majorBidi"/>
          <w:spacing w:val="-2"/>
          <w:sz w:val="28"/>
          <w:szCs w:val="28"/>
        </w:rPr>
        <w:t>management</w:t>
      </w:r>
      <w:r w:rsidRPr="00B542DF">
        <w:rPr>
          <w:rFonts w:asciiTheme="majorBidi" w:hAnsiTheme="majorBidi" w:cstheme="majorBidi"/>
          <w:spacing w:val="-2"/>
          <w:sz w:val="28"/>
          <w:szCs w:val="28"/>
        </w:rPr>
        <w:t xml:space="preserve"> fees totaling Baht 121 million</w:t>
      </w:r>
      <w:r w:rsidR="00620BDE">
        <w:rPr>
          <w:rFonts w:asciiTheme="majorBidi" w:hAnsiTheme="majorBidi" w:cstheme="majorBidi"/>
          <w:spacing w:val="-2"/>
          <w:sz w:val="28"/>
          <w:szCs w:val="28"/>
        </w:rPr>
        <w:t>, resulting in</w:t>
      </w:r>
      <w:r w:rsidRPr="00B542DF">
        <w:rPr>
          <w:rFonts w:asciiTheme="majorBidi" w:hAnsiTheme="majorBidi" w:cstheme="majorBidi"/>
          <w:spacing w:val="-2"/>
          <w:sz w:val="28"/>
          <w:szCs w:val="28"/>
        </w:rPr>
        <w:t xml:space="preserve"> total payments </w:t>
      </w:r>
      <w:r w:rsidR="00620BDE">
        <w:rPr>
          <w:rFonts w:asciiTheme="majorBidi" w:hAnsiTheme="majorBidi" w:cstheme="majorBidi"/>
          <w:spacing w:val="-2"/>
          <w:sz w:val="28"/>
          <w:szCs w:val="28"/>
        </w:rPr>
        <w:t>by the Group of</w:t>
      </w:r>
      <w:r w:rsidRPr="00B542DF">
        <w:rPr>
          <w:rFonts w:asciiTheme="majorBidi" w:hAnsiTheme="majorBidi" w:cstheme="majorBidi"/>
          <w:spacing w:val="-2"/>
          <w:sz w:val="28"/>
          <w:szCs w:val="28"/>
        </w:rPr>
        <w:t xml:space="preserve"> Baht 329 million.</w:t>
      </w:r>
    </w:p>
    <w:p w14:paraId="5527ACAF" w14:textId="5A748EA1" w:rsidR="00A20258" w:rsidRPr="00B542DF" w:rsidRDefault="00620BDE" w:rsidP="0083037F">
      <w:pPr>
        <w:pStyle w:val="ListParagraph"/>
        <w:spacing w:before="120" w:after="120" w:line="380" w:lineRule="exact"/>
        <w:ind w:left="1051"/>
        <w:contextualSpacing w:val="0"/>
        <w:jc w:val="thaiDistribute"/>
        <w:rPr>
          <w:rFonts w:asciiTheme="majorBidi" w:hAnsiTheme="majorBidi" w:cstheme="majorBidi"/>
          <w:sz w:val="28"/>
          <w:szCs w:val="28"/>
        </w:rPr>
      </w:pPr>
      <w:r>
        <w:rPr>
          <w:rFonts w:asciiTheme="majorBidi" w:hAnsiTheme="majorBidi" w:cstheme="majorBidi"/>
          <w:spacing w:val="-2"/>
          <w:sz w:val="28"/>
          <w:szCs w:val="28"/>
        </w:rPr>
        <w:t>O</w:t>
      </w:r>
      <w:r w:rsidR="00A20258" w:rsidRPr="00B542DF">
        <w:rPr>
          <w:rFonts w:asciiTheme="majorBidi" w:hAnsiTheme="majorBidi" w:cstheme="majorBidi"/>
          <w:spacing w:val="-2"/>
          <w:sz w:val="28"/>
          <w:szCs w:val="28"/>
        </w:rPr>
        <w:t xml:space="preserve">n November </w:t>
      </w:r>
      <w:r>
        <w:rPr>
          <w:rFonts w:asciiTheme="majorBidi" w:hAnsiTheme="majorBidi" w:cstheme="majorBidi"/>
          <w:spacing w:val="-2"/>
          <w:sz w:val="28"/>
          <w:szCs w:val="28"/>
        </w:rPr>
        <w:t>13,</w:t>
      </w:r>
      <w:r w:rsidR="00A20258" w:rsidRPr="00B542DF">
        <w:rPr>
          <w:rFonts w:asciiTheme="majorBidi" w:hAnsiTheme="majorBidi" w:cstheme="majorBidi"/>
          <w:spacing w:val="-2"/>
          <w:sz w:val="28"/>
          <w:szCs w:val="28"/>
        </w:rPr>
        <w:t xml:space="preserve"> 2023, the Company’s Board of Directors' Meeting No. 12/2023 approved the cancellation of the investment plan in the </w:t>
      </w:r>
      <w:r>
        <w:rPr>
          <w:rFonts w:asciiTheme="majorBidi" w:hAnsiTheme="majorBidi" w:cstheme="majorBidi"/>
          <w:spacing w:val="-2"/>
          <w:sz w:val="28"/>
          <w:szCs w:val="28"/>
        </w:rPr>
        <w:t>transfer of</w:t>
      </w:r>
      <w:r w:rsidR="00A20258" w:rsidRPr="00B542DF">
        <w:rPr>
          <w:rFonts w:asciiTheme="majorBidi" w:hAnsiTheme="majorBidi" w:cstheme="majorBidi"/>
          <w:spacing w:val="-2"/>
          <w:sz w:val="28"/>
          <w:szCs w:val="28"/>
        </w:rPr>
        <w:t xml:space="preserve"> rights under the joint operation </w:t>
      </w:r>
      <w:r>
        <w:rPr>
          <w:rFonts w:asciiTheme="majorBidi" w:hAnsiTheme="majorBidi" w:cstheme="majorBidi"/>
          <w:spacing w:val="-2"/>
          <w:sz w:val="28"/>
          <w:szCs w:val="28"/>
        </w:rPr>
        <w:t xml:space="preserve">agreement </w:t>
      </w:r>
      <w:r w:rsidR="00A20258" w:rsidRPr="00B542DF">
        <w:rPr>
          <w:rFonts w:asciiTheme="majorBidi" w:hAnsiTheme="majorBidi" w:cstheme="majorBidi"/>
          <w:spacing w:val="-2"/>
          <w:sz w:val="28"/>
          <w:szCs w:val="28"/>
        </w:rPr>
        <w:t xml:space="preserve">and the management </w:t>
      </w:r>
      <w:r>
        <w:rPr>
          <w:rFonts w:asciiTheme="majorBidi" w:hAnsiTheme="majorBidi" w:cstheme="majorBidi"/>
          <w:spacing w:val="-2"/>
          <w:sz w:val="28"/>
          <w:szCs w:val="28"/>
        </w:rPr>
        <w:t>agreement</w:t>
      </w:r>
      <w:r w:rsidR="00A20258" w:rsidRPr="00B542DF">
        <w:rPr>
          <w:rFonts w:asciiTheme="majorBidi" w:hAnsiTheme="majorBidi" w:cstheme="majorBidi"/>
          <w:spacing w:val="-2"/>
          <w:sz w:val="28"/>
          <w:szCs w:val="28"/>
        </w:rPr>
        <w:t xml:space="preserve"> to </w:t>
      </w:r>
      <w:r>
        <w:rPr>
          <w:rFonts w:asciiTheme="majorBidi" w:hAnsiTheme="majorBidi" w:cstheme="majorBidi"/>
          <w:spacing w:val="-2"/>
          <w:sz w:val="28"/>
          <w:szCs w:val="28"/>
        </w:rPr>
        <w:t>another</w:t>
      </w:r>
      <w:r w:rsidR="00A20258" w:rsidRPr="00B542DF">
        <w:rPr>
          <w:rFonts w:asciiTheme="majorBidi" w:hAnsiTheme="majorBidi" w:cstheme="majorBidi"/>
          <w:spacing w:val="-2"/>
          <w:sz w:val="28"/>
          <w:szCs w:val="28"/>
        </w:rPr>
        <w:t xml:space="preserve"> unrelated </w:t>
      </w:r>
      <w:r>
        <w:rPr>
          <w:rFonts w:asciiTheme="majorBidi" w:hAnsiTheme="majorBidi" w:cstheme="majorBidi"/>
          <w:spacing w:val="-2"/>
          <w:sz w:val="28"/>
          <w:szCs w:val="28"/>
        </w:rPr>
        <w:t>party</w:t>
      </w:r>
      <w:r w:rsidR="00A20258" w:rsidRPr="00B542DF">
        <w:rPr>
          <w:rFonts w:asciiTheme="majorBidi" w:hAnsiTheme="majorBidi" w:cstheme="majorBidi"/>
          <w:spacing w:val="-2"/>
          <w:sz w:val="28"/>
          <w:szCs w:val="28"/>
        </w:rPr>
        <w:t xml:space="preserve">. </w:t>
      </w:r>
      <w:r>
        <w:rPr>
          <w:rFonts w:asciiTheme="majorBidi" w:hAnsiTheme="majorBidi" w:cstheme="majorBidi"/>
          <w:spacing w:val="-2"/>
          <w:sz w:val="28"/>
          <w:szCs w:val="28"/>
        </w:rPr>
        <w:t>T</w:t>
      </w:r>
      <w:r w:rsidR="00A20258" w:rsidRPr="00B542DF">
        <w:rPr>
          <w:rFonts w:asciiTheme="majorBidi" w:hAnsiTheme="majorBidi" w:cstheme="majorBidi"/>
          <w:spacing w:val="-2"/>
          <w:sz w:val="28"/>
          <w:szCs w:val="28"/>
        </w:rPr>
        <w:t xml:space="preserve">he Company </w:t>
      </w:r>
      <w:r>
        <w:rPr>
          <w:rFonts w:asciiTheme="majorBidi" w:hAnsiTheme="majorBidi" w:cstheme="majorBidi"/>
          <w:spacing w:val="-2"/>
          <w:sz w:val="28"/>
          <w:szCs w:val="28"/>
        </w:rPr>
        <w:t xml:space="preserve">received </w:t>
      </w:r>
      <w:r w:rsidR="00A20258" w:rsidRPr="00B542DF">
        <w:rPr>
          <w:rFonts w:asciiTheme="majorBidi" w:hAnsiTheme="majorBidi" w:cstheme="majorBidi"/>
          <w:spacing w:val="-2"/>
          <w:sz w:val="28"/>
          <w:szCs w:val="28"/>
        </w:rPr>
        <w:t xml:space="preserve">compensation </w:t>
      </w:r>
      <w:r w:rsidR="00A20258" w:rsidRPr="00B542DF">
        <w:rPr>
          <w:rFonts w:asciiTheme="majorBidi" w:hAnsiTheme="majorBidi" w:cstheme="majorBidi"/>
          <w:sz w:val="28"/>
          <w:szCs w:val="28"/>
        </w:rPr>
        <w:t xml:space="preserve">of Baht 298 million in full. The Company recognised a loss </w:t>
      </w:r>
      <w:r>
        <w:rPr>
          <w:rFonts w:asciiTheme="majorBidi" w:hAnsiTheme="majorBidi" w:cstheme="majorBidi"/>
          <w:sz w:val="28"/>
          <w:szCs w:val="28"/>
        </w:rPr>
        <w:t>on the</w:t>
      </w:r>
      <w:r w:rsidR="00A20258" w:rsidRPr="00B542DF">
        <w:rPr>
          <w:rFonts w:asciiTheme="majorBidi" w:hAnsiTheme="majorBidi" w:cstheme="majorBidi"/>
          <w:sz w:val="28"/>
          <w:szCs w:val="28"/>
        </w:rPr>
        <w:t xml:space="preserve"> transfer </w:t>
      </w:r>
      <w:r>
        <w:rPr>
          <w:rFonts w:asciiTheme="majorBidi" w:hAnsiTheme="majorBidi" w:cstheme="majorBidi"/>
          <w:sz w:val="28"/>
          <w:szCs w:val="28"/>
        </w:rPr>
        <w:t xml:space="preserve">of rights </w:t>
      </w:r>
      <w:r w:rsidR="00A20258" w:rsidRPr="00B542DF">
        <w:rPr>
          <w:rFonts w:asciiTheme="majorBidi" w:hAnsiTheme="majorBidi" w:cstheme="majorBidi"/>
          <w:sz w:val="28"/>
          <w:szCs w:val="28"/>
        </w:rPr>
        <w:t xml:space="preserve">as an expense amounting to Baht 7 million in the profit </w:t>
      </w:r>
      <w:r>
        <w:rPr>
          <w:rFonts w:asciiTheme="majorBidi" w:hAnsiTheme="majorBidi" w:cstheme="majorBidi"/>
          <w:sz w:val="28"/>
          <w:szCs w:val="28"/>
        </w:rPr>
        <w:t>or</w:t>
      </w:r>
      <w:r w:rsidR="00A20258" w:rsidRPr="00B542DF">
        <w:rPr>
          <w:rFonts w:asciiTheme="majorBidi" w:hAnsiTheme="majorBidi" w:cstheme="majorBidi"/>
          <w:sz w:val="28"/>
          <w:szCs w:val="28"/>
        </w:rPr>
        <w:t xml:space="preserve"> loss for 2023 (Separate statement: Baht 1 million).</w:t>
      </w:r>
    </w:p>
    <w:p w14:paraId="4236A52B" w14:textId="7C7C6461" w:rsidR="00A20258" w:rsidRPr="00B542DF" w:rsidRDefault="00620BDE" w:rsidP="0083037F">
      <w:pPr>
        <w:pStyle w:val="ListParagraph"/>
        <w:spacing w:before="120" w:after="120" w:line="380" w:lineRule="exact"/>
        <w:ind w:left="1051"/>
        <w:contextualSpacing w:val="0"/>
        <w:jc w:val="thaiDistribute"/>
        <w:rPr>
          <w:rFonts w:asciiTheme="majorBidi" w:hAnsiTheme="majorBidi" w:cstheme="majorBidi"/>
          <w:spacing w:val="-2"/>
          <w:sz w:val="28"/>
          <w:szCs w:val="28"/>
        </w:rPr>
      </w:pPr>
      <w:r>
        <w:rPr>
          <w:rFonts w:asciiTheme="majorBidi" w:hAnsiTheme="majorBidi" w:cstheme="majorBidi"/>
          <w:sz w:val="28"/>
          <w:szCs w:val="28"/>
        </w:rPr>
        <w:t>The</w:t>
      </w:r>
      <w:r w:rsidR="00A20258" w:rsidRPr="00B542DF">
        <w:rPr>
          <w:rFonts w:asciiTheme="majorBidi" w:hAnsiTheme="majorBidi" w:cstheme="majorBidi"/>
          <w:sz w:val="28"/>
          <w:szCs w:val="28"/>
        </w:rPr>
        <w:t xml:space="preserve"> transferee and the Company notified the other joint operators of the transfer </w:t>
      </w:r>
      <w:r>
        <w:rPr>
          <w:rFonts w:asciiTheme="majorBidi" w:hAnsiTheme="majorBidi" w:cstheme="majorBidi"/>
          <w:sz w:val="28"/>
          <w:szCs w:val="28"/>
        </w:rPr>
        <w:t>of rights</w:t>
      </w:r>
      <w:r w:rsidR="00A20258" w:rsidRPr="00B542DF">
        <w:rPr>
          <w:rFonts w:asciiTheme="majorBidi" w:hAnsiTheme="majorBidi" w:cstheme="majorBidi"/>
          <w:sz w:val="28"/>
          <w:szCs w:val="28"/>
        </w:rPr>
        <w:t xml:space="preserve"> on November </w:t>
      </w:r>
      <w:r>
        <w:rPr>
          <w:rFonts w:asciiTheme="majorBidi" w:hAnsiTheme="majorBidi" w:cstheme="majorBidi"/>
          <w:sz w:val="28"/>
          <w:szCs w:val="28"/>
        </w:rPr>
        <w:t xml:space="preserve">30, </w:t>
      </w:r>
      <w:r w:rsidR="00A20258" w:rsidRPr="00B542DF">
        <w:rPr>
          <w:rFonts w:asciiTheme="majorBidi" w:hAnsiTheme="majorBidi" w:cstheme="majorBidi"/>
          <w:sz w:val="28"/>
          <w:szCs w:val="28"/>
        </w:rPr>
        <w:t xml:space="preserve">2023, and December </w:t>
      </w:r>
      <w:r>
        <w:rPr>
          <w:rFonts w:asciiTheme="majorBidi" w:hAnsiTheme="majorBidi" w:cstheme="majorBidi"/>
          <w:sz w:val="28"/>
          <w:szCs w:val="28"/>
        </w:rPr>
        <w:t xml:space="preserve">4, </w:t>
      </w:r>
      <w:r w:rsidR="00A20258" w:rsidRPr="00B542DF">
        <w:rPr>
          <w:rFonts w:asciiTheme="majorBidi" w:hAnsiTheme="majorBidi" w:cstheme="majorBidi"/>
          <w:sz w:val="28"/>
          <w:szCs w:val="28"/>
        </w:rPr>
        <w:t xml:space="preserve">2023, respectively. </w:t>
      </w:r>
      <w:r>
        <w:rPr>
          <w:rFonts w:asciiTheme="majorBidi" w:hAnsiTheme="majorBidi" w:cstheme="majorBidi"/>
          <w:sz w:val="28"/>
          <w:szCs w:val="28"/>
        </w:rPr>
        <w:t>O</w:t>
      </w:r>
      <w:r w:rsidR="00A20258" w:rsidRPr="00B542DF">
        <w:rPr>
          <w:rFonts w:asciiTheme="majorBidi" w:hAnsiTheme="majorBidi" w:cstheme="majorBidi"/>
          <w:sz w:val="28"/>
          <w:szCs w:val="28"/>
        </w:rPr>
        <w:t xml:space="preserve">n February </w:t>
      </w:r>
      <w:r>
        <w:rPr>
          <w:rFonts w:asciiTheme="majorBidi" w:hAnsiTheme="majorBidi" w:cstheme="majorBidi"/>
          <w:sz w:val="28"/>
          <w:szCs w:val="28"/>
        </w:rPr>
        <w:t xml:space="preserve">5, </w:t>
      </w:r>
      <w:r w:rsidR="00A20258" w:rsidRPr="00B542DF">
        <w:rPr>
          <w:rFonts w:asciiTheme="majorBidi" w:hAnsiTheme="majorBidi" w:cstheme="majorBidi"/>
          <w:sz w:val="28"/>
          <w:szCs w:val="28"/>
        </w:rPr>
        <w:t xml:space="preserve">2024, the Company received a letter objecting to </w:t>
      </w:r>
      <w:r>
        <w:rPr>
          <w:rFonts w:asciiTheme="majorBidi" w:hAnsiTheme="majorBidi" w:cstheme="majorBidi"/>
          <w:sz w:val="28"/>
          <w:szCs w:val="28"/>
        </w:rPr>
        <w:t>such</w:t>
      </w:r>
      <w:r w:rsidR="00A20258" w:rsidRPr="00B542DF">
        <w:rPr>
          <w:rFonts w:asciiTheme="majorBidi" w:hAnsiTheme="majorBidi" w:cstheme="majorBidi"/>
          <w:sz w:val="28"/>
          <w:szCs w:val="28"/>
        </w:rPr>
        <w:t xml:space="preserve"> transfer </w:t>
      </w:r>
      <w:r w:rsidR="00A20258" w:rsidRPr="00B542DF">
        <w:rPr>
          <w:rFonts w:asciiTheme="majorBidi" w:hAnsiTheme="majorBidi" w:cstheme="majorBidi"/>
          <w:spacing w:val="-2"/>
          <w:sz w:val="28"/>
          <w:szCs w:val="28"/>
        </w:rPr>
        <w:t xml:space="preserve">from </w:t>
      </w:r>
      <w:r>
        <w:rPr>
          <w:rFonts w:asciiTheme="majorBidi" w:hAnsiTheme="majorBidi" w:cstheme="majorBidi"/>
          <w:spacing w:val="-2"/>
          <w:sz w:val="28"/>
          <w:szCs w:val="28"/>
        </w:rPr>
        <w:t>another</w:t>
      </w:r>
      <w:r w:rsidR="00A20258" w:rsidRPr="00B542DF">
        <w:rPr>
          <w:rFonts w:asciiTheme="majorBidi" w:hAnsiTheme="majorBidi" w:cstheme="majorBidi"/>
          <w:spacing w:val="-2"/>
          <w:sz w:val="28"/>
          <w:szCs w:val="28"/>
        </w:rPr>
        <w:t xml:space="preserve"> joint operator. However, the Company’s legal advisor is of </w:t>
      </w:r>
      <w:r>
        <w:rPr>
          <w:rFonts w:asciiTheme="majorBidi" w:hAnsiTheme="majorBidi" w:cstheme="majorBidi"/>
          <w:spacing w:val="-2"/>
          <w:sz w:val="28"/>
          <w:szCs w:val="28"/>
        </w:rPr>
        <w:t>the</w:t>
      </w:r>
      <w:r w:rsidR="00A20258" w:rsidRPr="00B542DF">
        <w:rPr>
          <w:rFonts w:asciiTheme="majorBidi" w:hAnsiTheme="majorBidi" w:cstheme="majorBidi"/>
          <w:spacing w:val="-2"/>
          <w:sz w:val="28"/>
          <w:szCs w:val="28"/>
        </w:rPr>
        <w:t xml:space="preserve"> opinion that the transfer </w:t>
      </w:r>
      <w:r>
        <w:rPr>
          <w:rFonts w:asciiTheme="majorBidi" w:hAnsiTheme="majorBidi" w:cstheme="majorBidi"/>
          <w:spacing w:val="-2"/>
          <w:sz w:val="28"/>
          <w:szCs w:val="28"/>
        </w:rPr>
        <w:t>of rights</w:t>
      </w:r>
      <w:r w:rsidR="00A20258" w:rsidRPr="00B542DF">
        <w:rPr>
          <w:rFonts w:asciiTheme="majorBidi" w:hAnsiTheme="majorBidi" w:cstheme="majorBidi"/>
          <w:spacing w:val="-2"/>
          <w:sz w:val="28"/>
          <w:szCs w:val="28"/>
        </w:rPr>
        <w:t xml:space="preserve"> complied with the joint operation agreement and </w:t>
      </w:r>
      <w:r>
        <w:rPr>
          <w:rFonts w:asciiTheme="majorBidi" w:hAnsiTheme="majorBidi" w:cstheme="majorBidi"/>
          <w:spacing w:val="-2"/>
          <w:sz w:val="28"/>
          <w:szCs w:val="28"/>
        </w:rPr>
        <w:t>is</w:t>
      </w:r>
      <w:r w:rsidR="00A20258" w:rsidRPr="00B542DF">
        <w:rPr>
          <w:rFonts w:asciiTheme="majorBidi" w:hAnsiTheme="majorBidi" w:cstheme="majorBidi"/>
          <w:spacing w:val="-2"/>
          <w:sz w:val="28"/>
          <w:szCs w:val="28"/>
        </w:rPr>
        <w:t xml:space="preserve"> legally </w:t>
      </w:r>
      <w:r>
        <w:rPr>
          <w:rFonts w:asciiTheme="majorBidi" w:hAnsiTheme="majorBidi" w:cstheme="majorBidi"/>
          <w:spacing w:val="-2"/>
          <w:sz w:val="28"/>
          <w:szCs w:val="28"/>
        </w:rPr>
        <w:t>binding</w:t>
      </w:r>
      <w:r w:rsidR="00A20258" w:rsidRPr="00B542DF">
        <w:rPr>
          <w:rFonts w:asciiTheme="majorBidi" w:hAnsiTheme="majorBidi" w:cstheme="majorBidi"/>
          <w:spacing w:val="-2"/>
          <w:sz w:val="28"/>
          <w:szCs w:val="28"/>
        </w:rPr>
        <w:t>.</w:t>
      </w:r>
    </w:p>
    <w:p w14:paraId="456B326B" w14:textId="0E5A2BC2" w:rsidR="00A20258" w:rsidRPr="00B542DF" w:rsidRDefault="000E00E6" w:rsidP="0083037F">
      <w:pPr>
        <w:pStyle w:val="ListParagraph"/>
        <w:spacing w:before="120" w:after="120" w:line="380" w:lineRule="exact"/>
        <w:ind w:left="1051"/>
        <w:contextualSpacing w:val="0"/>
        <w:jc w:val="thaiDistribute"/>
        <w:rPr>
          <w:rFonts w:asciiTheme="majorBidi" w:hAnsiTheme="majorBidi" w:cstheme="majorBidi"/>
          <w:spacing w:val="-2"/>
          <w:sz w:val="28"/>
          <w:szCs w:val="28"/>
        </w:rPr>
      </w:pPr>
      <w:r w:rsidRPr="00B542DF">
        <w:rPr>
          <w:rFonts w:asciiTheme="majorBidi" w:hAnsiTheme="majorBidi" w:cstheme="majorBidi"/>
          <w:spacing w:val="-2"/>
          <w:sz w:val="28"/>
          <w:szCs w:val="28"/>
        </w:rPr>
        <w:t>O</w:t>
      </w:r>
      <w:r w:rsidR="00A20258" w:rsidRPr="00B542DF">
        <w:rPr>
          <w:rFonts w:asciiTheme="majorBidi" w:hAnsiTheme="majorBidi" w:cstheme="majorBidi"/>
          <w:spacing w:val="-2"/>
          <w:sz w:val="28"/>
          <w:szCs w:val="28"/>
        </w:rPr>
        <w:t>n June 6</w:t>
      </w:r>
      <w:r w:rsidR="00620BDE">
        <w:rPr>
          <w:rFonts w:asciiTheme="majorBidi" w:hAnsiTheme="majorBidi" w:cstheme="majorBidi"/>
          <w:spacing w:val="-2"/>
          <w:sz w:val="28"/>
          <w:szCs w:val="28"/>
        </w:rPr>
        <w:t>,</w:t>
      </w:r>
      <w:r w:rsidR="00A20258" w:rsidRPr="00B542DF">
        <w:rPr>
          <w:rFonts w:asciiTheme="majorBidi" w:hAnsiTheme="majorBidi" w:cstheme="majorBidi"/>
          <w:spacing w:val="-2"/>
          <w:sz w:val="28"/>
          <w:szCs w:val="28"/>
        </w:rPr>
        <w:t xml:space="preserve"> 2024, one of the joint operators filed a lawsuit against the Company, </w:t>
      </w:r>
      <w:r w:rsidR="00620BDE">
        <w:rPr>
          <w:rFonts w:asciiTheme="majorBidi" w:hAnsiTheme="majorBidi" w:cstheme="majorBidi"/>
          <w:spacing w:val="-2"/>
          <w:sz w:val="28"/>
          <w:szCs w:val="28"/>
        </w:rPr>
        <w:t>claiming</w:t>
      </w:r>
      <w:r w:rsidR="00A20258" w:rsidRPr="00B542DF">
        <w:rPr>
          <w:rFonts w:asciiTheme="majorBidi" w:hAnsiTheme="majorBidi" w:cstheme="majorBidi"/>
          <w:spacing w:val="-2"/>
          <w:sz w:val="28"/>
          <w:szCs w:val="28"/>
        </w:rPr>
        <w:t xml:space="preserve"> payment </w:t>
      </w:r>
      <w:r w:rsidR="002E33A5">
        <w:rPr>
          <w:rFonts w:asciiTheme="majorBidi" w:hAnsiTheme="majorBidi" w:cstheme="majorBidi"/>
          <w:spacing w:val="-2"/>
          <w:sz w:val="28"/>
          <w:szCs w:val="28"/>
        </w:rPr>
        <w:t>under</w:t>
      </w:r>
      <w:r w:rsidR="00A20258" w:rsidRPr="00B542DF">
        <w:rPr>
          <w:rFonts w:asciiTheme="majorBidi" w:hAnsiTheme="majorBidi" w:cstheme="majorBidi"/>
          <w:spacing w:val="-2"/>
          <w:sz w:val="28"/>
          <w:szCs w:val="28"/>
        </w:rPr>
        <w:t xml:space="preserve"> the promissory note </w:t>
      </w:r>
      <w:r w:rsidR="002E33A5">
        <w:rPr>
          <w:rFonts w:asciiTheme="majorBidi" w:hAnsiTheme="majorBidi" w:cstheme="majorBidi"/>
          <w:spacing w:val="-2"/>
          <w:sz w:val="28"/>
          <w:szCs w:val="28"/>
        </w:rPr>
        <w:t>of</w:t>
      </w:r>
      <w:r w:rsidR="00A20258" w:rsidRPr="00B542DF">
        <w:rPr>
          <w:rFonts w:asciiTheme="majorBidi" w:hAnsiTheme="majorBidi" w:cstheme="majorBidi"/>
          <w:spacing w:val="-2"/>
          <w:sz w:val="28"/>
          <w:szCs w:val="28"/>
        </w:rPr>
        <w:t xml:space="preserve"> Baht 30 million, </w:t>
      </w:r>
      <w:r w:rsidR="002E33A5">
        <w:rPr>
          <w:rFonts w:asciiTheme="majorBidi" w:hAnsiTheme="majorBidi" w:cstheme="majorBidi"/>
          <w:spacing w:val="-2"/>
          <w:sz w:val="28"/>
          <w:szCs w:val="28"/>
        </w:rPr>
        <w:t>together with</w:t>
      </w:r>
      <w:r w:rsidR="00A20258" w:rsidRPr="00B542DF">
        <w:rPr>
          <w:rFonts w:asciiTheme="majorBidi" w:hAnsiTheme="majorBidi" w:cstheme="majorBidi"/>
          <w:spacing w:val="-2"/>
          <w:sz w:val="28"/>
          <w:szCs w:val="28"/>
        </w:rPr>
        <w:t xml:space="preserve"> interest, totaling Baht 32 million.</w:t>
      </w:r>
      <w:r w:rsidR="00720427" w:rsidRPr="00B542DF">
        <w:rPr>
          <w:rFonts w:asciiTheme="majorBidi" w:hAnsiTheme="majorBidi" w:cstheme="majorBidi"/>
          <w:spacing w:val="-2"/>
          <w:sz w:val="28"/>
          <w:szCs w:val="28"/>
        </w:rPr>
        <w:t xml:space="preserve"> </w:t>
      </w:r>
      <w:r w:rsidR="002E33A5">
        <w:rPr>
          <w:rFonts w:asciiTheme="majorBidi" w:hAnsiTheme="majorBidi" w:cstheme="majorBidi"/>
          <w:spacing w:val="-2"/>
          <w:sz w:val="28"/>
          <w:szCs w:val="28"/>
        </w:rPr>
        <w:t>O</w:t>
      </w:r>
      <w:r w:rsidR="003233EA" w:rsidRPr="00B542DF">
        <w:rPr>
          <w:rFonts w:asciiTheme="majorBidi" w:hAnsiTheme="majorBidi" w:cstheme="majorBidi"/>
          <w:spacing w:val="-2"/>
          <w:sz w:val="28"/>
          <w:szCs w:val="28"/>
        </w:rPr>
        <w:t xml:space="preserve">n February </w:t>
      </w:r>
      <w:r w:rsidR="002E33A5">
        <w:rPr>
          <w:rFonts w:asciiTheme="majorBidi" w:hAnsiTheme="majorBidi" w:cstheme="majorBidi"/>
          <w:spacing w:val="-2"/>
          <w:sz w:val="28"/>
          <w:szCs w:val="28"/>
        </w:rPr>
        <w:t xml:space="preserve">24, </w:t>
      </w:r>
      <w:r w:rsidR="003233EA" w:rsidRPr="00B542DF">
        <w:rPr>
          <w:rFonts w:asciiTheme="majorBidi" w:hAnsiTheme="majorBidi" w:cstheme="majorBidi"/>
          <w:spacing w:val="-2"/>
          <w:sz w:val="28"/>
          <w:szCs w:val="28"/>
        </w:rPr>
        <w:t xml:space="preserve">2025, </w:t>
      </w:r>
      <w:r w:rsidR="00720427" w:rsidRPr="00B542DF">
        <w:rPr>
          <w:rFonts w:asciiTheme="majorBidi" w:hAnsiTheme="majorBidi" w:cstheme="majorBidi"/>
          <w:spacing w:val="-2"/>
          <w:sz w:val="28"/>
          <w:szCs w:val="28"/>
        </w:rPr>
        <w:t xml:space="preserve">the </w:t>
      </w:r>
      <w:r w:rsidR="002E33A5">
        <w:rPr>
          <w:rFonts w:asciiTheme="majorBidi" w:hAnsiTheme="majorBidi" w:cstheme="majorBidi"/>
          <w:spacing w:val="-2"/>
          <w:sz w:val="28"/>
          <w:szCs w:val="28"/>
        </w:rPr>
        <w:t>C</w:t>
      </w:r>
      <w:r w:rsidR="00720427" w:rsidRPr="00B542DF">
        <w:rPr>
          <w:rFonts w:asciiTheme="majorBidi" w:hAnsiTheme="majorBidi" w:cstheme="majorBidi"/>
          <w:spacing w:val="-2"/>
          <w:sz w:val="28"/>
          <w:szCs w:val="28"/>
        </w:rPr>
        <w:t xml:space="preserve">ourt </w:t>
      </w:r>
      <w:r w:rsidR="002E33A5">
        <w:rPr>
          <w:rFonts w:asciiTheme="majorBidi" w:hAnsiTheme="majorBidi" w:cstheme="majorBidi"/>
          <w:spacing w:val="-2"/>
          <w:sz w:val="28"/>
          <w:szCs w:val="28"/>
        </w:rPr>
        <w:lastRenderedPageBreak/>
        <w:t xml:space="preserve">of First Instance rendered a judgment dismissing the case. However, on June 30, 2025, the </w:t>
      </w:r>
      <w:r w:rsidR="00720427" w:rsidRPr="00B542DF">
        <w:rPr>
          <w:rFonts w:asciiTheme="majorBidi" w:hAnsiTheme="majorBidi" w:cstheme="majorBidi"/>
          <w:spacing w:val="-2"/>
          <w:sz w:val="28"/>
          <w:szCs w:val="28"/>
        </w:rPr>
        <w:t xml:space="preserve">plaintiff </w:t>
      </w:r>
      <w:r w:rsidR="002E33A5">
        <w:rPr>
          <w:rFonts w:asciiTheme="majorBidi" w:hAnsiTheme="majorBidi" w:cstheme="majorBidi"/>
          <w:spacing w:val="-2"/>
          <w:sz w:val="28"/>
          <w:szCs w:val="28"/>
        </w:rPr>
        <w:t>filed an appeal and the case is currently under consideration by the Court of Appeal</w:t>
      </w:r>
      <w:r w:rsidR="00720427" w:rsidRPr="00B542DF">
        <w:rPr>
          <w:rFonts w:asciiTheme="majorBidi" w:hAnsiTheme="majorBidi" w:cstheme="majorBidi"/>
          <w:spacing w:val="-2"/>
          <w:sz w:val="28"/>
          <w:szCs w:val="28"/>
        </w:rPr>
        <w:t xml:space="preserve">. </w:t>
      </w:r>
    </w:p>
    <w:p w14:paraId="3C7A1DDF" w14:textId="1DCF2A4A" w:rsidR="00A20258" w:rsidRPr="006B1340" w:rsidRDefault="002E33A5" w:rsidP="006B1340">
      <w:pPr>
        <w:pStyle w:val="ListParagraph"/>
        <w:spacing w:before="120" w:after="120" w:line="380" w:lineRule="exact"/>
        <w:ind w:left="1051"/>
        <w:contextualSpacing w:val="0"/>
        <w:jc w:val="thaiDistribute"/>
        <w:rPr>
          <w:rFonts w:asciiTheme="majorBidi" w:hAnsiTheme="majorBidi" w:cstheme="majorBidi"/>
          <w:spacing w:val="-2"/>
          <w:sz w:val="28"/>
          <w:szCs w:val="28"/>
        </w:rPr>
      </w:pPr>
      <w:r>
        <w:rPr>
          <w:rFonts w:asciiTheme="majorBidi" w:hAnsiTheme="majorBidi" w:cstheme="majorBidi"/>
          <w:spacing w:val="-2"/>
          <w:sz w:val="28"/>
          <w:szCs w:val="28"/>
        </w:rPr>
        <w:t>As at</w:t>
      </w:r>
      <w:r w:rsidR="00A20258" w:rsidRPr="006B1340">
        <w:rPr>
          <w:rFonts w:asciiTheme="majorBidi" w:hAnsiTheme="majorBidi" w:cstheme="majorBidi"/>
          <w:spacing w:val="-2"/>
          <w:sz w:val="28"/>
          <w:szCs w:val="28"/>
        </w:rPr>
        <w:t xml:space="preserve"> </w:t>
      </w:r>
      <w:r w:rsidR="00E6702B" w:rsidRPr="006B1340">
        <w:rPr>
          <w:rFonts w:asciiTheme="majorBidi" w:hAnsiTheme="majorBidi" w:cstheme="majorBidi"/>
          <w:spacing w:val="-2"/>
          <w:sz w:val="28"/>
          <w:szCs w:val="28"/>
        </w:rPr>
        <w:t xml:space="preserve">December </w:t>
      </w:r>
      <w:r>
        <w:rPr>
          <w:rFonts w:asciiTheme="majorBidi" w:hAnsiTheme="majorBidi" w:cstheme="majorBidi"/>
          <w:spacing w:val="-2"/>
          <w:sz w:val="28"/>
          <w:szCs w:val="28"/>
        </w:rPr>
        <w:t xml:space="preserve">31, </w:t>
      </w:r>
      <w:r w:rsidR="00E6702B" w:rsidRPr="006B1340">
        <w:rPr>
          <w:rFonts w:asciiTheme="majorBidi" w:hAnsiTheme="majorBidi" w:cstheme="majorBidi"/>
          <w:spacing w:val="-2"/>
          <w:sz w:val="28"/>
          <w:szCs w:val="28"/>
        </w:rPr>
        <w:t>2</w:t>
      </w:r>
      <w:r w:rsidR="00A20258" w:rsidRPr="006B1340">
        <w:rPr>
          <w:rFonts w:asciiTheme="majorBidi" w:hAnsiTheme="majorBidi" w:cstheme="majorBidi"/>
          <w:spacing w:val="-2"/>
          <w:sz w:val="28"/>
          <w:szCs w:val="28"/>
        </w:rPr>
        <w:t>02</w:t>
      </w:r>
      <w:r w:rsidR="002063FA" w:rsidRPr="006B1340">
        <w:rPr>
          <w:rFonts w:asciiTheme="majorBidi" w:hAnsiTheme="majorBidi" w:cstheme="majorBidi"/>
          <w:spacing w:val="-2"/>
          <w:sz w:val="28"/>
          <w:szCs w:val="28"/>
        </w:rPr>
        <w:t>5</w:t>
      </w:r>
      <w:r>
        <w:rPr>
          <w:rFonts w:asciiTheme="majorBidi" w:hAnsiTheme="majorBidi" w:cstheme="majorBidi"/>
          <w:spacing w:val="-2"/>
          <w:sz w:val="28"/>
          <w:szCs w:val="28"/>
        </w:rPr>
        <w:t xml:space="preserve"> and 2024</w:t>
      </w:r>
      <w:r w:rsidR="00A20258" w:rsidRPr="006B1340">
        <w:rPr>
          <w:rFonts w:asciiTheme="majorBidi" w:hAnsiTheme="majorBidi" w:cstheme="majorBidi"/>
          <w:spacing w:val="-2"/>
          <w:sz w:val="28"/>
          <w:szCs w:val="28"/>
        </w:rPr>
        <w:t xml:space="preserve">, the Company did not record the promissory note liabilities in the statements of financial position because the rights under the joint operation agreement had been transferred to the transferee in accordance with the agreement. The Company's management believes that </w:t>
      </w:r>
      <w:r>
        <w:rPr>
          <w:rFonts w:asciiTheme="majorBidi" w:hAnsiTheme="majorBidi" w:cstheme="majorBidi"/>
          <w:spacing w:val="-2"/>
          <w:sz w:val="28"/>
          <w:szCs w:val="28"/>
        </w:rPr>
        <w:t>no</w:t>
      </w:r>
      <w:r w:rsidR="00A20258" w:rsidRPr="006B1340">
        <w:rPr>
          <w:rFonts w:asciiTheme="majorBidi" w:hAnsiTheme="majorBidi" w:cstheme="majorBidi"/>
          <w:spacing w:val="-2"/>
          <w:sz w:val="28"/>
          <w:szCs w:val="28"/>
        </w:rPr>
        <w:t xml:space="preserve"> material </w:t>
      </w:r>
      <w:r>
        <w:rPr>
          <w:rFonts w:asciiTheme="majorBidi" w:hAnsiTheme="majorBidi" w:cstheme="majorBidi"/>
          <w:spacing w:val="-2"/>
          <w:sz w:val="28"/>
          <w:szCs w:val="28"/>
        </w:rPr>
        <w:t>loss will arise</w:t>
      </w:r>
      <w:r w:rsidR="00A20258" w:rsidRPr="006B1340">
        <w:rPr>
          <w:rFonts w:asciiTheme="majorBidi" w:hAnsiTheme="majorBidi" w:cstheme="majorBidi"/>
          <w:spacing w:val="-2"/>
          <w:sz w:val="28"/>
          <w:szCs w:val="28"/>
        </w:rPr>
        <w:t xml:space="preserve"> to the Company.</w:t>
      </w:r>
    </w:p>
    <w:p w14:paraId="4A5D17F8" w14:textId="7E769A79" w:rsidR="00C11AF9" w:rsidRPr="00B542DF" w:rsidRDefault="006B1340" w:rsidP="0083037F">
      <w:pPr>
        <w:spacing w:before="120" w:after="120" w:line="380" w:lineRule="exact"/>
        <w:ind w:left="605" w:hanging="605"/>
        <w:jc w:val="thaiDistribute"/>
        <w:rPr>
          <w:rFonts w:asciiTheme="majorBidi" w:hAnsiTheme="majorBidi" w:cstheme="majorBidi"/>
          <w:b/>
          <w:bCs/>
          <w:sz w:val="28"/>
          <w:szCs w:val="28"/>
        </w:rPr>
      </w:pPr>
      <w:r>
        <w:rPr>
          <w:rFonts w:asciiTheme="majorBidi" w:hAnsiTheme="majorBidi" w:cstheme="majorBidi"/>
          <w:b/>
          <w:bCs/>
          <w:sz w:val="28"/>
          <w:szCs w:val="28"/>
        </w:rPr>
        <w:t>29</w:t>
      </w:r>
      <w:r w:rsidR="00C11AF9" w:rsidRPr="00B542DF">
        <w:rPr>
          <w:rFonts w:asciiTheme="majorBidi" w:hAnsiTheme="majorBidi" w:cstheme="majorBidi"/>
          <w:b/>
          <w:bCs/>
          <w:sz w:val="28"/>
          <w:szCs w:val="28"/>
        </w:rPr>
        <w:t>.</w:t>
      </w:r>
      <w:r w:rsidR="00212527" w:rsidRPr="00B542DF">
        <w:rPr>
          <w:rFonts w:asciiTheme="majorBidi" w:hAnsiTheme="majorBidi" w:cstheme="majorBidi"/>
          <w:b/>
          <w:bCs/>
          <w:sz w:val="28"/>
          <w:szCs w:val="28"/>
        </w:rPr>
        <w:t>5</w:t>
      </w:r>
      <w:r w:rsidR="00C11AF9" w:rsidRPr="00B542DF">
        <w:rPr>
          <w:rFonts w:asciiTheme="majorBidi" w:hAnsiTheme="majorBidi" w:cstheme="majorBidi"/>
          <w:b/>
          <w:bCs/>
          <w:sz w:val="28"/>
          <w:szCs w:val="28"/>
        </w:rPr>
        <w:t xml:space="preserve"> </w:t>
      </w:r>
      <w:r w:rsidR="00C11AF9" w:rsidRPr="00B542DF">
        <w:rPr>
          <w:rFonts w:asciiTheme="majorBidi" w:hAnsiTheme="majorBidi" w:cstheme="majorBidi"/>
          <w:b/>
          <w:bCs/>
          <w:sz w:val="28"/>
          <w:szCs w:val="28"/>
        </w:rPr>
        <w:tab/>
        <w:t xml:space="preserve">Contingent liabilities </w:t>
      </w:r>
    </w:p>
    <w:p w14:paraId="706D6E5E" w14:textId="75F3867F" w:rsidR="00B82377" w:rsidRPr="00B542DF" w:rsidRDefault="00B82377" w:rsidP="0083037F">
      <w:pPr>
        <w:overflowPunct/>
        <w:autoSpaceDE/>
        <w:autoSpaceDN/>
        <w:adjustRightInd/>
        <w:spacing w:before="120" w:after="120" w:line="380" w:lineRule="exact"/>
        <w:ind w:left="1051" w:hanging="446"/>
        <w:jc w:val="both"/>
        <w:textAlignment w:val="auto"/>
        <w:rPr>
          <w:rFonts w:asciiTheme="majorBidi" w:eastAsia="Calibri" w:hAnsiTheme="majorBidi" w:cstheme="majorBidi"/>
          <w:sz w:val="28"/>
          <w:szCs w:val="28"/>
        </w:rPr>
      </w:pPr>
      <w:r w:rsidRPr="00B542DF">
        <w:rPr>
          <w:rFonts w:asciiTheme="majorBidi" w:eastAsia="Calibri" w:hAnsiTheme="majorBidi" w:cstheme="majorBidi"/>
          <w:sz w:val="28"/>
          <w:szCs w:val="28"/>
        </w:rPr>
        <w:t>a)</w:t>
      </w:r>
      <w:r w:rsidRPr="00B542DF">
        <w:rPr>
          <w:rFonts w:asciiTheme="majorBidi" w:eastAsia="Calibri" w:hAnsiTheme="majorBidi" w:cstheme="majorBidi"/>
          <w:sz w:val="28"/>
          <w:szCs w:val="28"/>
        </w:rPr>
        <w:tab/>
      </w:r>
      <w:r w:rsidR="00D45C03" w:rsidRPr="00B542DF">
        <w:rPr>
          <w:rFonts w:asciiTheme="majorBidi" w:eastAsia="Calibri" w:hAnsiTheme="majorBidi" w:cstheme="majorBidi"/>
          <w:sz w:val="28"/>
          <w:szCs w:val="28"/>
        </w:rPr>
        <w:t xml:space="preserve">JCK Utilities Company Limited (“the subsidiary”) has contingent liabilities in respect of the compensation payable to </w:t>
      </w:r>
      <w:r w:rsidR="005A097A" w:rsidRPr="00B542DF">
        <w:rPr>
          <w:rFonts w:asciiTheme="majorBidi" w:eastAsia="Calibri" w:hAnsiTheme="majorBidi" w:cstheme="majorBidi"/>
          <w:sz w:val="28"/>
          <w:szCs w:val="28"/>
        </w:rPr>
        <w:t xml:space="preserve">MFC Industrial Investment Freehold and Leasehold Real Estate Investment </w:t>
      </w:r>
      <w:r w:rsidR="00B83C86">
        <w:rPr>
          <w:rFonts w:asciiTheme="majorBidi" w:eastAsia="Calibri" w:hAnsiTheme="majorBidi" w:cstheme="majorBidi"/>
          <w:sz w:val="28"/>
          <w:szCs w:val="28"/>
        </w:rPr>
        <w:t>(“the Trust”)</w:t>
      </w:r>
      <w:r w:rsidR="00D45C03" w:rsidRPr="00B542DF">
        <w:rPr>
          <w:rFonts w:asciiTheme="majorBidi" w:eastAsia="Calibri" w:hAnsiTheme="majorBidi" w:cstheme="majorBidi"/>
          <w:sz w:val="28"/>
          <w:szCs w:val="28"/>
        </w:rPr>
        <w:t xml:space="preserve">, in the event that the land of the Kingkaew Project </w:t>
      </w:r>
      <w:r w:rsidR="00B83C86">
        <w:rPr>
          <w:rFonts w:asciiTheme="majorBidi" w:eastAsia="Calibri" w:hAnsiTheme="majorBidi" w:cstheme="majorBidi"/>
          <w:sz w:val="28"/>
          <w:szCs w:val="28"/>
        </w:rPr>
        <w:t>is</w:t>
      </w:r>
      <w:r w:rsidR="00D45C03" w:rsidRPr="00B542DF">
        <w:rPr>
          <w:rFonts w:asciiTheme="majorBidi" w:eastAsia="Calibri" w:hAnsiTheme="majorBidi" w:cstheme="majorBidi"/>
          <w:spacing w:val="-2"/>
          <w:sz w:val="28"/>
          <w:szCs w:val="28"/>
        </w:rPr>
        <w:t xml:space="preserve"> expropriated by the Department of Rural Roads in late 2014, in accordance with the </w:t>
      </w:r>
      <w:r w:rsidR="00B83C86">
        <w:rPr>
          <w:rFonts w:asciiTheme="majorBidi" w:eastAsia="Calibri" w:hAnsiTheme="majorBidi" w:cstheme="majorBidi"/>
          <w:spacing w:val="-2"/>
          <w:sz w:val="28"/>
          <w:szCs w:val="28"/>
        </w:rPr>
        <w:t xml:space="preserve">terms and </w:t>
      </w:r>
      <w:r w:rsidR="00D45C03" w:rsidRPr="00B542DF">
        <w:rPr>
          <w:rFonts w:asciiTheme="majorBidi" w:eastAsia="Calibri" w:hAnsiTheme="majorBidi" w:cstheme="majorBidi"/>
          <w:spacing w:val="-2"/>
          <w:sz w:val="28"/>
          <w:szCs w:val="28"/>
        </w:rPr>
        <w:t xml:space="preserve">conditions </w:t>
      </w:r>
      <w:r w:rsidR="00B83C86">
        <w:rPr>
          <w:rFonts w:asciiTheme="majorBidi" w:eastAsia="Calibri" w:hAnsiTheme="majorBidi" w:cstheme="majorBidi"/>
          <w:spacing w:val="-2"/>
          <w:sz w:val="28"/>
          <w:szCs w:val="28"/>
        </w:rPr>
        <w:t>specified in the</w:t>
      </w:r>
      <w:r w:rsidR="00D45C03" w:rsidRPr="00B542DF">
        <w:rPr>
          <w:rFonts w:asciiTheme="majorBidi" w:eastAsia="Calibri" w:hAnsiTheme="majorBidi" w:cstheme="majorBidi"/>
          <w:spacing w:val="-2"/>
          <w:sz w:val="28"/>
          <w:szCs w:val="28"/>
        </w:rPr>
        <w:t xml:space="preserve"> agreement made between the subsidiary and the </w:t>
      </w:r>
      <w:r w:rsidR="00B83C86">
        <w:rPr>
          <w:rFonts w:asciiTheme="majorBidi" w:eastAsia="Calibri" w:hAnsiTheme="majorBidi" w:cstheme="majorBidi"/>
          <w:spacing w:val="-2"/>
          <w:sz w:val="28"/>
          <w:szCs w:val="28"/>
        </w:rPr>
        <w:t>Trust</w:t>
      </w:r>
      <w:r w:rsidR="00D45C03" w:rsidRPr="00B542DF">
        <w:rPr>
          <w:rFonts w:asciiTheme="majorBidi" w:eastAsia="Calibri" w:hAnsiTheme="majorBidi" w:cstheme="majorBidi"/>
          <w:spacing w:val="-2"/>
          <w:sz w:val="28"/>
          <w:szCs w:val="28"/>
        </w:rPr>
        <w:t xml:space="preserve">. The maximum </w:t>
      </w:r>
      <w:r w:rsidR="00B83C86">
        <w:rPr>
          <w:rFonts w:asciiTheme="majorBidi" w:eastAsia="Calibri" w:hAnsiTheme="majorBidi" w:cstheme="majorBidi"/>
          <w:spacing w:val="-2"/>
          <w:sz w:val="28"/>
          <w:szCs w:val="28"/>
        </w:rPr>
        <w:t>compensation</w:t>
      </w:r>
      <w:r w:rsidR="00D45C03" w:rsidRPr="00B542DF">
        <w:rPr>
          <w:rFonts w:asciiTheme="majorBidi" w:eastAsia="Calibri" w:hAnsiTheme="majorBidi" w:cstheme="majorBidi"/>
          <w:spacing w:val="-2"/>
          <w:sz w:val="28"/>
          <w:szCs w:val="28"/>
        </w:rPr>
        <w:t xml:space="preserve"> that the subsidiary may </w:t>
      </w:r>
      <w:r w:rsidR="00B83C86">
        <w:rPr>
          <w:rFonts w:asciiTheme="majorBidi" w:eastAsia="Calibri" w:hAnsiTheme="majorBidi" w:cstheme="majorBidi"/>
          <w:spacing w:val="-2"/>
          <w:sz w:val="28"/>
          <w:szCs w:val="28"/>
        </w:rPr>
        <w:t>require</w:t>
      </w:r>
      <w:r w:rsidR="00D45C03" w:rsidRPr="00B542DF">
        <w:rPr>
          <w:rFonts w:asciiTheme="majorBidi" w:eastAsia="Calibri" w:hAnsiTheme="majorBidi" w:cstheme="majorBidi"/>
          <w:spacing w:val="-2"/>
          <w:sz w:val="28"/>
          <w:szCs w:val="28"/>
        </w:rPr>
        <w:t xml:space="preserve"> to pay </w:t>
      </w:r>
      <w:r w:rsidR="00B83C86">
        <w:rPr>
          <w:rFonts w:asciiTheme="majorBidi" w:eastAsia="Calibri" w:hAnsiTheme="majorBidi" w:cstheme="majorBidi"/>
          <w:spacing w:val="-2"/>
          <w:sz w:val="28"/>
          <w:szCs w:val="28"/>
        </w:rPr>
        <w:t>under the agreement</w:t>
      </w:r>
      <w:r w:rsidR="00D45C03" w:rsidRPr="00B542DF">
        <w:rPr>
          <w:rFonts w:asciiTheme="majorBidi" w:eastAsia="Calibri" w:hAnsiTheme="majorBidi" w:cstheme="majorBidi"/>
          <w:spacing w:val="-2"/>
          <w:sz w:val="28"/>
          <w:szCs w:val="28"/>
        </w:rPr>
        <w:t xml:space="preserve"> is approximately Baht </w:t>
      </w:r>
      <w:r w:rsidR="00554A46" w:rsidRPr="00B542DF">
        <w:rPr>
          <w:rFonts w:asciiTheme="majorBidi" w:eastAsia="Calibri" w:hAnsiTheme="majorBidi" w:cstheme="majorBidi"/>
          <w:spacing w:val="-2"/>
          <w:sz w:val="28"/>
          <w:szCs w:val="28"/>
        </w:rPr>
        <w:t>22</w:t>
      </w:r>
      <w:r w:rsidR="00D45C03" w:rsidRPr="00B542DF">
        <w:rPr>
          <w:rFonts w:asciiTheme="majorBidi" w:eastAsia="Calibri" w:hAnsiTheme="majorBidi" w:cstheme="majorBidi"/>
          <w:spacing w:val="-2"/>
          <w:sz w:val="28"/>
          <w:szCs w:val="28"/>
        </w:rPr>
        <w:t xml:space="preserve"> million, calculated based on the rate s</w:t>
      </w:r>
      <w:r w:rsidR="00B83C86">
        <w:rPr>
          <w:rFonts w:asciiTheme="majorBidi" w:eastAsia="Calibri" w:hAnsiTheme="majorBidi" w:cstheme="majorBidi"/>
          <w:spacing w:val="-2"/>
          <w:sz w:val="28"/>
          <w:szCs w:val="28"/>
        </w:rPr>
        <w:t>tipulated</w:t>
      </w:r>
      <w:r w:rsidR="00D45C03" w:rsidRPr="00B542DF">
        <w:rPr>
          <w:rFonts w:asciiTheme="majorBidi" w:eastAsia="Calibri" w:hAnsiTheme="majorBidi" w:cstheme="majorBidi"/>
          <w:spacing w:val="-2"/>
          <w:sz w:val="28"/>
          <w:szCs w:val="28"/>
        </w:rPr>
        <w:t xml:space="preserve"> </w:t>
      </w:r>
      <w:r w:rsidR="00B83C86">
        <w:rPr>
          <w:rFonts w:asciiTheme="majorBidi" w:eastAsia="Calibri" w:hAnsiTheme="majorBidi" w:cstheme="majorBidi"/>
          <w:spacing w:val="-2"/>
          <w:sz w:val="28"/>
          <w:szCs w:val="28"/>
        </w:rPr>
        <w:t>therein.</w:t>
      </w:r>
      <w:r w:rsidR="00D45C03" w:rsidRPr="00B542DF">
        <w:rPr>
          <w:rFonts w:asciiTheme="majorBidi" w:eastAsia="Calibri" w:hAnsiTheme="majorBidi" w:cstheme="majorBidi"/>
          <w:spacing w:val="-2"/>
          <w:sz w:val="28"/>
          <w:szCs w:val="28"/>
        </w:rPr>
        <w:t xml:space="preserve"> The Group’s management ha</w:t>
      </w:r>
      <w:r w:rsidR="00B83C86">
        <w:rPr>
          <w:rFonts w:asciiTheme="majorBidi" w:eastAsia="Calibri" w:hAnsiTheme="majorBidi" w:cstheme="majorBidi"/>
          <w:spacing w:val="-2"/>
          <w:sz w:val="28"/>
          <w:szCs w:val="28"/>
        </w:rPr>
        <w:t>s exercised</w:t>
      </w:r>
      <w:r w:rsidR="00D45C03" w:rsidRPr="00B542DF">
        <w:rPr>
          <w:rFonts w:asciiTheme="majorBidi" w:eastAsia="Calibri" w:hAnsiTheme="majorBidi" w:cstheme="majorBidi"/>
          <w:spacing w:val="-2"/>
          <w:sz w:val="28"/>
          <w:szCs w:val="28"/>
        </w:rPr>
        <w:t xml:space="preserve"> judgement </w:t>
      </w:r>
      <w:r w:rsidR="00B83C86">
        <w:rPr>
          <w:rFonts w:asciiTheme="majorBidi" w:eastAsia="Calibri" w:hAnsiTheme="majorBidi" w:cstheme="majorBidi"/>
          <w:spacing w:val="-2"/>
          <w:sz w:val="28"/>
          <w:szCs w:val="28"/>
        </w:rPr>
        <w:t xml:space="preserve">in assessing the potential impact of this matter and believes that </w:t>
      </w:r>
      <w:r w:rsidR="00D45C03" w:rsidRPr="00B542DF">
        <w:rPr>
          <w:rFonts w:asciiTheme="majorBidi" w:eastAsia="Calibri" w:hAnsiTheme="majorBidi" w:cstheme="majorBidi"/>
          <w:spacing w:val="-2"/>
          <w:sz w:val="28"/>
          <w:szCs w:val="28"/>
        </w:rPr>
        <w:t xml:space="preserve">the </w:t>
      </w:r>
      <w:r w:rsidR="00B83C86">
        <w:rPr>
          <w:rFonts w:asciiTheme="majorBidi" w:eastAsia="Calibri" w:hAnsiTheme="majorBidi" w:cstheme="majorBidi"/>
          <w:spacing w:val="-2"/>
          <w:sz w:val="28"/>
          <w:szCs w:val="28"/>
        </w:rPr>
        <w:t>Trust will</w:t>
      </w:r>
      <w:r w:rsidR="00D45C03" w:rsidRPr="00B542DF">
        <w:rPr>
          <w:rFonts w:asciiTheme="majorBidi" w:eastAsia="Calibri" w:hAnsiTheme="majorBidi" w:cstheme="majorBidi"/>
          <w:spacing w:val="-2"/>
          <w:sz w:val="28"/>
          <w:szCs w:val="28"/>
        </w:rPr>
        <w:t xml:space="preserve"> not </w:t>
      </w:r>
      <w:r w:rsidR="00B83C86">
        <w:rPr>
          <w:rFonts w:asciiTheme="majorBidi" w:eastAsia="Calibri" w:hAnsiTheme="majorBidi" w:cstheme="majorBidi"/>
          <w:spacing w:val="-2"/>
          <w:sz w:val="28"/>
          <w:szCs w:val="28"/>
        </w:rPr>
        <w:t xml:space="preserve">be required to pay </w:t>
      </w:r>
      <w:r w:rsidR="00D45C03" w:rsidRPr="00B542DF">
        <w:rPr>
          <w:rFonts w:asciiTheme="majorBidi" w:eastAsia="Calibri" w:hAnsiTheme="majorBidi" w:cstheme="majorBidi"/>
          <w:spacing w:val="-2"/>
          <w:sz w:val="28"/>
          <w:szCs w:val="28"/>
        </w:rPr>
        <w:t>compensation</w:t>
      </w:r>
      <w:r w:rsidR="004C3C00" w:rsidRPr="00B542DF">
        <w:rPr>
          <w:rFonts w:asciiTheme="majorBidi" w:eastAsia="Calibri" w:hAnsiTheme="majorBidi" w:cstheme="majorBidi"/>
          <w:spacing w:val="-2"/>
          <w:sz w:val="28"/>
          <w:szCs w:val="28"/>
        </w:rPr>
        <w:t xml:space="preserve">. </w:t>
      </w:r>
      <w:r w:rsidR="00B83C86">
        <w:rPr>
          <w:rFonts w:asciiTheme="majorBidi" w:eastAsia="Calibri" w:hAnsiTheme="majorBidi" w:cstheme="majorBidi"/>
          <w:spacing w:val="-2"/>
          <w:sz w:val="28"/>
          <w:szCs w:val="28"/>
        </w:rPr>
        <w:t xml:space="preserve">Accordingly, no provision has been recognized </w:t>
      </w:r>
      <w:r w:rsidRPr="00B542DF">
        <w:rPr>
          <w:rFonts w:asciiTheme="majorBidi" w:eastAsia="Calibri" w:hAnsiTheme="majorBidi" w:cstheme="majorBidi"/>
          <w:spacing w:val="-2"/>
          <w:sz w:val="28"/>
          <w:szCs w:val="28"/>
        </w:rPr>
        <w:t>in respect</w:t>
      </w:r>
      <w:r w:rsidRPr="00B542DF">
        <w:rPr>
          <w:rFonts w:asciiTheme="majorBidi" w:eastAsia="Calibri" w:hAnsiTheme="majorBidi" w:cstheme="majorBidi"/>
          <w:sz w:val="28"/>
          <w:szCs w:val="28"/>
        </w:rPr>
        <w:t xml:space="preserve"> of this matter.</w:t>
      </w:r>
    </w:p>
    <w:p w14:paraId="05553F4C" w14:textId="3A60545C" w:rsidR="00315F1D" w:rsidRPr="00FC60DF" w:rsidRDefault="00B82377" w:rsidP="0014579F">
      <w:pPr>
        <w:overflowPunct/>
        <w:autoSpaceDE/>
        <w:autoSpaceDN/>
        <w:adjustRightInd/>
        <w:spacing w:before="120" w:after="120" w:line="380" w:lineRule="exact"/>
        <w:ind w:left="1051" w:hanging="446"/>
        <w:jc w:val="both"/>
        <w:textAlignment w:val="auto"/>
        <w:rPr>
          <w:rFonts w:asciiTheme="majorBidi" w:eastAsia="Calibri" w:hAnsiTheme="majorBidi" w:cstheme="majorBidi"/>
          <w:sz w:val="28"/>
          <w:szCs w:val="28"/>
          <w:cs/>
        </w:rPr>
      </w:pPr>
      <w:r w:rsidRPr="00B542DF">
        <w:rPr>
          <w:rFonts w:asciiTheme="majorBidi" w:eastAsia="Calibri" w:hAnsiTheme="majorBidi" w:cstheme="majorBidi"/>
          <w:sz w:val="28"/>
          <w:szCs w:val="28"/>
        </w:rPr>
        <w:t>b)</w:t>
      </w:r>
      <w:r w:rsidRPr="00B542DF">
        <w:rPr>
          <w:rFonts w:asciiTheme="majorBidi" w:eastAsia="Calibri" w:hAnsiTheme="majorBidi" w:cstheme="majorBidi"/>
          <w:sz w:val="28"/>
          <w:szCs w:val="28"/>
        </w:rPr>
        <w:tab/>
      </w:r>
      <w:r w:rsidR="00C53AB0" w:rsidRPr="00B542DF">
        <w:rPr>
          <w:rFonts w:asciiTheme="majorBidi" w:eastAsia="Calibri" w:hAnsiTheme="majorBidi" w:cstheme="majorBidi"/>
          <w:sz w:val="28"/>
          <w:szCs w:val="28"/>
        </w:rPr>
        <w:t xml:space="preserve">In 2017, Crown Development Co., Ltd. (“the subsidiary”) received </w:t>
      </w:r>
      <w:r w:rsidR="00B83C86">
        <w:rPr>
          <w:rFonts w:asciiTheme="majorBidi" w:eastAsia="Calibri" w:hAnsiTheme="majorBidi" w:cstheme="majorBidi"/>
          <w:sz w:val="28"/>
          <w:szCs w:val="28"/>
        </w:rPr>
        <w:t xml:space="preserve">a </w:t>
      </w:r>
      <w:r w:rsidR="00C53AB0" w:rsidRPr="00B542DF">
        <w:rPr>
          <w:rFonts w:asciiTheme="majorBidi" w:eastAsia="Calibri" w:hAnsiTheme="majorBidi" w:cstheme="majorBidi"/>
          <w:sz w:val="28"/>
          <w:szCs w:val="28"/>
        </w:rPr>
        <w:t xml:space="preserve">notification of </w:t>
      </w:r>
      <w:r w:rsidR="00B83C86">
        <w:rPr>
          <w:rFonts w:asciiTheme="majorBidi" w:eastAsia="Calibri" w:hAnsiTheme="majorBidi" w:cstheme="majorBidi"/>
          <w:sz w:val="28"/>
          <w:szCs w:val="28"/>
        </w:rPr>
        <w:t xml:space="preserve">additional specific business </w:t>
      </w:r>
      <w:r w:rsidR="00C53AB0" w:rsidRPr="00B542DF">
        <w:rPr>
          <w:rFonts w:asciiTheme="majorBidi" w:eastAsia="Calibri" w:hAnsiTheme="majorBidi" w:cstheme="majorBidi"/>
          <w:sz w:val="28"/>
          <w:szCs w:val="28"/>
        </w:rPr>
        <w:t>tax</w:t>
      </w:r>
      <w:r w:rsidR="00B83C86">
        <w:rPr>
          <w:rFonts w:asciiTheme="majorBidi" w:eastAsia="Calibri" w:hAnsiTheme="majorBidi" w:cstheme="majorBidi"/>
          <w:sz w:val="28"/>
          <w:szCs w:val="28"/>
        </w:rPr>
        <w:t>, including</w:t>
      </w:r>
      <w:r w:rsidR="00C53AB0" w:rsidRPr="00B542DF">
        <w:rPr>
          <w:rFonts w:asciiTheme="majorBidi" w:eastAsia="Calibri" w:hAnsiTheme="majorBidi" w:cstheme="majorBidi"/>
          <w:sz w:val="28"/>
          <w:szCs w:val="28"/>
        </w:rPr>
        <w:t xml:space="preserve"> penalt</w:t>
      </w:r>
      <w:r w:rsidR="00B83C86">
        <w:rPr>
          <w:rFonts w:asciiTheme="majorBidi" w:eastAsia="Calibri" w:hAnsiTheme="majorBidi" w:cstheme="majorBidi"/>
          <w:sz w:val="28"/>
          <w:szCs w:val="28"/>
        </w:rPr>
        <w:t>ies and surcharges,</w:t>
      </w:r>
      <w:r w:rsidR="00C53AB0" w:rsidRPr="00B542DF">
        <w:rPr>
          <w:rFonts w:asciiTheme="majorBidi" w:eastAsia="Calibri" w:hAnsiTheme="majorBidi" w:cstheme="majorBidi"/>
          <w:sz w:val="28"/>
          <w:szCs w:val="28"/>
        </w:rPr>
        <w:t xml:space="preserve"> totaling Baht 31.5 million </w:t>
      </w:r>
      <w:r w:rsidR="00B83C86">
        <w:rPr>
          <w:rFonts w:asciiTheme="majorBidi" w:eastAsia="Calibri" w:hAnsiTheme="majorBidi" w:cstheme="majorBidi"/>
          <w:sz w:val="28"/>
          <w:szCs w:val="28"/>
        </w:rPr>
        <w:t xml:space="preserve">following a tax </w:t>
      </w:r>
      <w:r w:rsidR="009C3557">
        <w:rPr>
          <w:rFonts w:asciiTheme="majorBidi" w:eastAsia="Calibri" w:hAnsiTheme="majorBidi" w:cstheme="majorBidi"/>
          <w:sz w:val="28"/>
          <w:szCs w:val="28"/>
        </w:rPr>
        <w:t>audit by</w:t>
      </w:r>
      <w:r w:rsidR="00C53AB0" w:rsidRPr="00B542DF">
        <w:rPr>
          <w:rFonts w:asciiTheme="majorBidi" w:eastAsia="Calibri" w:hAnsiTheme="majorBidi" w:cstheme="majorBidi"/>
          <w:sz w:val="28"/>
          <w:szCs w:val="28"/>
        </w:rPr>
        <w:t xml:space="preserve"> the Revenue Department </w:t>
      </w:r>
      <w:r w:rsidR="009C3557">
        <w:rPr>
          <w:rFonts w:asciiTheme="majorBidi" w:eastAsia="Calibri" w:hAnsiTheme="majorBidi" w:cstheme="majorBidi"/>
          <w:sz w:val="28"/>
          <w:szCs w:val="28"/>
        </w:rPr>
        <w:t>for</w:t>
      </w:r>
      <w:r w:rsidR="00C53AB0" w:rsidRPr="00B542DF">
        <w:rPr>
          <w:rFonts w:asciiTheme="majorBidi" w:eastAsia="Calibri" w:hAnsiTheme="majorBidi" w:cstheme="majorBidi"/>
          <w:sz w:val="28"/>
          <w:szCs w:val="28"/>
        </w:rPr>
        <w:t xml:space="preserve"> the 2011</w:t>
      </w:r>
      <w:r w:rsidR="009C3557">
        <w:rPr>
          <w:rFonts w:asciiTheme="majorBidi" w:eastAsia="Calibri" w:hAnsiTheme="majorBidi" w:cstheme="majorBidi"/>
          <w:sz w:val="28"/>
          <w:szCs w:val="28"/>
        </w:rPr>
        <w:t xml:space="preserve"> </w:t>
      </w:r>
      <w:r w:rsidR="00C53AB0" w:rsidRPr="00B542DF">
        <w:rPr>
          <w:rFonts w:asciiTheme="majorBidi" w:eastAsia="Calibri" w:hAnsiTheme="majorBidi" w:cstheme="majorBidi"/>
          <w:sz w:val="28"/>
          <w:szCs w:val="28"/>
        </w:rPr>
        <w:t>tax year</w:t>
      </w:r>
      <w:r w:rsidR="009C3557">
        <w:rPr>
          <w:rFonts w:asciiTheme="majorBidi" w:eastAsia="Calibri" w:hAnsiTheme="majorBidi" w:cstheme="majorBidi"/>
          <w:sz w:val="28"/>
          <w:szCs w:val="28"/>
        </w:rPr>
        <w:t>.</w:t>
      </w:r>
      <w:r w:rsidR="00C53AB0" w:rsidRPr="00B542DF">
        <w:rPr>
          <w:rFonts w:asciiTheme="majorBidi" w:eastAsia="Calibri" w:hAnsiTheme="majorBidi" w:cstheme="majorBidi"/>
          <w:sz w:val="28"/>
          <w:szCs w:val="28"/>
        </w:rPr>
        <w:t xml:space="preserve"> The subsidiary </w:t>
      </w:r>
      <w:r w:rsidR="009C3557">
        <w:rPr>
          <w:rFonts w:asciiTheme="majorBidi" w:eastAsia="Calibri" w:hAnsiTheme="majorBidi" w:cstheme="majorBidi"/>
          <w:sz w:val="28"/>
          <w:szCs w:val="28"/>
        </w:rPr>
        <w:t>filed</w:t>
      </w:r>
      <w:r w:rsidR="00C53AB0" w:rsidRPr="00B542DF">
        <w:rPr>
          <w:rFonts w:asciiTheme="majorBidi" w:eastAsia="Calibri" w:hAnsiTheme="majorBidi" w:cstheme="majorBidi"/>
          <w:sz w:val="28"/>
          <w:szCs w:val="28"/>
        </w:rPr>
        <w:t xml:space="preserve"> an appeal </w:t>
      </w:r>
      <w:r w:rsidR="009C3557">
        <w:rPr>
          <w:rFonts w:asciiTheme="majorBidi" w:eastAsia="Calibri" w:hAnsiTheme="majorBidi" w:cstheme="majorBidi"/>
          <w:sz w:val="28"/>
          <w:szCs w:val="28"/>
        </w:rPr>
        <w:t>against</w:t>
      </w:r>
      <w:r w:rsidR="00C53AB0" w:rsidRPr="00B542DF">
        <w:rPr>
          <w:rFonts w:asciiTheme="majorBidi" w:eastAsia="Calibri" w:hAnsiTheme="majorBidi" w:cstheme="majorBidi"/>
          <w:sz w:val="28"/>
          <w:szCs w:val="28"/>
        </w:rPr>
        <w:t xml:space="preserve"> the assessment </w:t>
      </w:r>
      <w:r w:rsidR="009C3557">
        <w:rPr>
          <w:rFonts w:asciiTheme="majorBidi" w:eastAsia="Calibri" w:hAnsiTheme="majorBidi" w:cstheme="majorBidi"/>
          <w:sz w:val="28"/>
          <w:szCs w:val="28"/>
        </w:rPr>
        <w:t>with</w:t>
      </w:r>
      <w:r w:rsidR="00C53AB0" w:rsidRPr="00B542DF">
        <w:rPr>
          <w:rFonts w:asciiTheme="majorBidi" w:eastAsia="Calibri" w:hAnsiTheme="majorBidi" w:cstheme="majorBidi"/>
          <w:sz w:val="28"/>
          <w:szCs w:val="28"/>
        </w:rPr>
        <w:t xml:space="preserve"> Tax Appeals Committee</w:t>
      </w:r>
      <w:r w:rsidR="009C3557">
        <w:rPr>
          <w:rFonts w:asciiTheme="majorBidi" w:eastAsia="Calibri" w:hAnsiTheme="majorBidi" w:cstheme="majorBidi"/>
          <w:sz w:val="28"/>
          <w:szCs w:val="28"/>
        </w:rPr>
        <w:t>, which dismissed the appeal in June 2019.</w:t>
      </w:r>
      <w:r w:rsidR="00C53AB0" w:rsidRPr="00B542DF">
        <w:rPr>
          <w:rFonts w:asciiTheme="majorBidi" w:eastAsia="Calibri" w:hAnsiTheme="majorBidi" w:cstheme="majorBidi"/>
          <w:sz w:val="28"/>
          <w:szCs w:val="28"/>
        </w:rPr>
        <w:t xml:space="preserve"> In February 2019, the Company mortgaged its land </w:t>
      </w:r>
      <w:r w:rsidR="009C3557">
        <w:rPr>
          <w:rFonts w:asciiTheme="majorBidi" w:eastAsia="Calibri" w:hAnsiTheme="majorBidi" w:cstheme="majorBidi"/>
          <w:sz w:val="28"/>
          <w:szCs w:val="28"/>
        </w:rPr>
        <w:t>(Note 8)</w:t>
      </w:r>
      <w:r w:rsidR="00C53AB0" w:rsidRPr="00B542DF">
        <w:rPr>
          <w:rFonts w:asciiTheme="majorBidi" w:eastAsia="Calibri" w:hAnsiTheme="majorBidi" w:cstheme="majorBidi"/>
          <w:sz w:val="28"/>
          <w:szCs w:val="28"/>
        </w:rPr>
        <w:t xml:space="preserve"> as collateral to </w:t>
      </w:r>
      <w:r w:rsidR="009C3557">
        <w:rPr>
          <w:rFonts w:asciiTheme="majorBidi" w:eastAsia="Calibri" w:hAnsiTheme="majorBidi" w:cstheme="majorBidi"/>
          <w:sz w:val="28"/>
          <w:szCs w:val="28"/>
        </w:rPr>
        <w:t>secure</w:t>
      </w:r>
      <w:r w:rsidR="00C53AB0" w:rsidRPr="00B542DF">
        <w:rPr>
          <w:rFonts w:asciiTheme="majorBidi" w:eastAsia="Calibri" w:hAnsiTheme="majorBidi" w:cstheme="majorBidi"/>
          <w:sz w:val="28"/>
          <w:szCs w:val="28"/>
        </w:rPr>
        <w:t xml:space="preserve"> any </w:t>
      </w:r>
      <w:r w:rsidR="009C3557">
        <w:rPr>
          <w:rFonts w:asciiTheme="majorBidi" w:eastAsia="Calibri" w:hAnsiTheme="majorBidi" w:cstheme="majorBidi"/>
          <w:sz w:val="28"/>
          <w:szCs w:val="28"/>
        </w:rPr>
        <w:t xml:space="preserve">potential </w:t>
      </w:r>
      <w:r w:rsidR="00C53AB0" w:rsidRPr="00B542DF">
        <w:rPr>
          <w:rFonts w:asciiTheme="majorBidi" w:eastAsia="Calibri" w:hAnsiTheme="majorBidi" w:cstheme="majorBidi"/>
          <w:sz w:val="28"/>
          <w:szCs w:val="28"/>
        </w:rPr>
        <w:t xml:space="preserve">tax liabilities </w:t>
      </w:r>
      <w:r w:rsidR="009C3557">
        <w:rPr>
          <w:rFonts w:asciiTheme="majorBidi" w:eastAsia="Calibri" w:hAnsiTheme="majorBidi" w:cstheme="majorBidi"/>
          <w:sz w:val="28"/>
          <w:szCs w:val="28"/>
        </w:rPr>
        <w:t>of the subsidiary.</w:t>
      </w:r>
      <w:r w:rsidR="00C53AB0" w:rsidRPr="00B542DF">
        <w:rPr>
          <w:rFonts w:asciiTheme="majorBidi" w:eastAsia="Calibri" w:hAnsiTheme="majorBidi" w:cstheme="majorBidi"/>
          <w:sz w:val="28"/>
          <w:szCs w:val="28"/>
        </w:rPr>
        <w:t xml:space="preserve"> </w:t>
      </w:r>
    </w:p>
    <w:p w14:paraId="56A50206" w14:textId="3DE1AF7B" w:rsidR="00D163EF" w:rsidRDefault="000267CC" w:rsidP="00010E40">
      <w:pPr>
        <w:overflowPunct/>
        <w:autoSpaceDE/>
        <w:autoSpaceDN/>
        <w:adjustRightInd/>
        <w:spacing w:before="120" w:after="120" w:line="380" w:lineRule="exact"/>
        <w:ind w:left="1051"/>
        <w:jc w:val="both"/>
        <w:textAlignment w:val="auto"/>
        <w:rPr>
          <w:rFonts w:asciiTheme="majorBidi" w:eastAsia="Calibri" w:hAnsiTheme="majorBidi" w:cstheme="majorBidi"/>
          <w:spacing w:val="-2"/>
          <w:sz w:val="28"/>
          <w:szCs w:val="28"/>
        </w:rPr>
      </w:pPr>
      <w:r w:rsidRPr="00B542DF">
        <w:rPr>
          <w:rFonts w:asciiTheme="majorBidi" w:eastAsia="Calibri" w:hAnsiTheme="majorBidi" w:cstheme="majorBidi"/>
          <w:sz w:val="28"/>
          <w:szCs w:val="28"/>
        </w:rPr>
        <w:t>In November 2019, the subsidiary filed a lawsuit with the Central Tax Court request</w:t>
      </w:r>
      <w:r w:rsidR="009C3557">
        <w:rPr>
          <w:rFonts w:asciiTheme="majorBidi" w:eastAsia="Calibri" w:hAnsiTheme="majorBidi" w:cstheme="majorBidi"/>
          <w:sz w:val="28"/>
          <w:szCs w:val="28"/>
        </w:rPr>
        <w:t xml:space="preserve">ing revocation of </w:t>
      </w:r>
      <w:r w:rsidRPr="00B542DF">
        <w:rPr>
          <w:rFonts w:asciiTheme="majorBidi" w:eastAsia="Calibri" w:hAnsiTheme="majorBidi" w:cstheme="majorBidi"/>
          <w:sz w:val="28"/>
          <w:szCs w:val="28"/>
        </w:rPr>
        <w:t xml:space="preserve">the tax assessment. On November </w:t>
      </w:r>
      <w:r w:rsidR="009C3557">
        <w:rPr>
          <w:rFonts w:asciiTheme="majorBidi" w:eastAsia="Calibri" w:hAnsiTheme="majorBidi" w:cstheme="majorBidi"/>
          <w:sz w:val="28"/>
          <w:szCs w:val="28"/>
        </w:rPr>
        <w:t xml:space="preserve">30, </w:t>
      </w:r>
      <w:r w:rsidRPr="00B542DF">
        <w:rPr>
          <w:rFonts w:asciiTheme="majorBidi" w:eastAsia="Calibri" w:hAnsiTheme="majorBidi" w:cstheme="majorBidi"/>
          <w:sz w:val="28"/>
          <w:szCs w:val="28"/>
        </w:rPr>
        <w:t xml:space="preserve">2020, the Central Tax Court </w:t>
      </w:r>
      <w:r w:rsidR="009C3557">
        <w:rPr>
          <w:rFonts w:asciiTheme="majorBidi" w:eastAsia="Calibri" w:hAnsiTheme="majorBidi" w:cstheme="majorBidi"/>
          <w:sz w:val="28"/>
          <w:szCs w:val="28"/>
        </w:rPr>
        <w:t xml:space="preserve">ruled to revoke </w:t>
      </w:r>
      <w:r w:rsidRPr="00B542DF">
        <w:rPr>
          <w:rFonts w:asciiTheme="majorBidi" w:eastAsia="Calibri" w:hAnsiTheme="majorBidi" w:cstheme="majorBidi"/>
          <w:sz w:val="28"/>
          <w:szCs w:val="28"/>
        </w:rPr>
        <w:t xml:space="preserve">the specific business tax assessment. </w:t>
      </w:r>
      <w:r w:rsidR="009C3557">
        <w:rPr>
          <w:rFonts w:asciiTheme="majorBidi" w:eastAsia="Calibri" w:hAnsiTheme="majorBidi" w:cstheme="majorBidi"/>
          <w:sz w:val="28"/>
          <w:szCs w:val="28"/>
        </w:rPr>
        <w:t>T</w:t>
      </w:r>
      <w:r w:rsidRPr="00B542DF">
        <w:rPr>
          <w:rFonts w:asciiTheme="majorBidi" w:eastAsia="Calibri" w:hAnsiTheme="majorBidi" w:cstheme="majorBidi"/>
          <w:sz w:val="28"/>
          <w:szCs w:val="28"/>
        </w:rPr>
        <w:t xml:space="preserve">he Revenue Department </w:t>
      </w:r>
      <w:r w:rsidR="009C3557">
        <w:rPr>
          <w:rFonts w:asciiTheme="majorBidi" w:eastAsia="Calibri" w:hAnsiTheme="majorBidi" w:cstheme="majorBidi"/>
          <w:sz w:val="28"/>
          <w:szCs w:val="28"/>
        </w:rPr>
        <w:t>subsequently appealed to</w:t>
      </w:r>
      <w:r w:rsidRPr="00B542DF">
        <w:rPr>
          <w:rFonts w:asciiTheme="majorBidi" w:eastAsia="Calibri" w:hAnsiTheme="majorBidi" w:cstheme="majorBidi"/>
          <w:sz w:val="28"/>
          <w:szCs w:val="28"/>
        </w:rPr>
        <w:t xml:space="preserve"> the Court of Appeal for Specialized Cases. </w:t>
      </w:r>
      <w:r>
        <w:rPr>
          <w:rFonts w:asciiTheme="majorBidi" w:eastAsia="Calibri" w:hAnsiTheme="majorBidi" w:cstheme="majorBidi"/>
          <w:sz w:val="28"/>
          <w:szCs w:val="28"/>
        </w:rPr>
        <w:t>O</w:t>
      </w:r>
      <w:r w:rsidRPr="00B542DF">
        <w:rPr>
          <w:rFonts w:asciiTheme="majorBidi" w:eastAsia="Calibri" w:hAnsiTheme="majorBidi" w:cstheme="majorBidi"/>
          <w:spacing w:val="-2"/>
          <w:sz w:val="28"/>
          <w:szCs w:val="28"/>
        </w:rPr>
        <w:t xml:space="preserve">n December </w:t>
      </w:r>
      <w:r w:rsidR="009C3557">
        <w:rPr>
          <w:rFonts w:asciiTheme="majorBidi" w:eastAsia="Calibri" w:hAnsiTheme="majorBidi" w:cstheme="majorBidi"/>
          <w:spacing w:val="-2"/>
          <w:sz w:val="28"/>
          <w:szCs w:val="28"/>
        </w:rPr>
        <w:t>15</w:t>
      </w:r>
      <w:r w:rsidR="00047228" w:rsidRPr="00B542DF">
        <w:rPr>
          <w:rFonts w:asciiTheme="majorBidi" w:eastAsia="Calibri" w:hAnsiTheme="majorBidi" w:cstheme="majorBidi"/>
          <w:spacing w:val="-2"/>
          <w:sz w:val="28"/>
          <w:szCs w:val="28"/>
        </w:rPr>
        <w:t xml:space="preserve">, </w:t>
      </w:r>
      <w:r w:rsidRPr="00B542DF">
        <w:rPr>
          <w:rFonts w:asciiTheme="majorBidi" w:eastAsia="Calibri" w:hAnsiTheme="majorBidi" w:cstheme="majorBidi"/>
          <w:spacing w:val="-2"/>
          <w:sz w:val="28"/>
          <w:szCs w:val="28"/>
        </w:rPr>
        <w:t xml:space="preserve">2021, the Court of Appeal for Specialized Cases </w:t>
      </w:r>
      <w:r w:rsidR="00010E40">
        <w:rPr>
          <w:rFonts w:asciiTheme="majorBidi" w:eastAsia="Calibri" w:hAnsiTheme="majorBidi" w:cstheme="majorBidi"/>
          <w:spacing w:val="-2"/>
          <w:sz w:val="28"/>
          <w:szCs w:val="28"/>
        </w:rPr>
        <w:t>overturned the judgment of</w:t>
      </w:r>
      <w:r w:rsidRPr="00B542DF">
        <w:rPr>
          <w:rFonts w:asciiTheme="majorBidi" w:eastAsia="Calibri" w:hAnsiTheme="majorBidi" w:cstheme="majorBidi"/>
          <w:spacing w:val="-2"/>
          <w:sz w:val="28"/>
          <w:szCs w:val="28"/>
        </w:rPr>
        <w:t xml:space="preserve"> the Central Tax Court and ordered </w:t>
      </w:r>
      <w:r w:rsidR="00010E40">
        <w:rPr>
          <w:rFonts w:asciiTheme="majorBidi" w:eastAsia="Calibri" w:hAnsiTheme="majorBidi" w:cstheme="majorBidi"/>
          <w:spacing w:val="-2"/>
          <w:sz w:val="28"/>
          <w:szCs w:val="28"/>
        </w:rPr>
        <w:t>reconsideration of</w:t>
      </w:r>
      <w:r w:rsidRPr="00B542DF">
        <w:rPr>
          <w:rFonts w:asciiTheme="majorBidi" w:eastAsia="Calibri" w:hAnsiTheme="majorBidi" w:cstheme="majorBidi"/>
          <w:spacing w:val="-2"/>
          <w:sz w:val="28"/>
          <w:szCs w:val="28"/>
        </w:rPr>
        <w:t xml:space="preserve"> the remaining dispute</w:t>
      </w:r>
      <w:r w:rsidR="00010E40">
        <w:rPr>
          <w:rFonts w:asciiTheme="majorBidi" w:eastAsia="Calibri" w:hAnsiTheme="majorBidi" w:cstheme="majorBidi"/>
          <w:spacing w:val="-2"/>
          <w:sz w:val="28"/>
          <w:szCs w:val="28"/>
        </w:rPr>
        <w:t>d issues</w:t>
      </w:r>
      <w:r w:rsidRPr="00B542DF">
        <w:rPr>
          <w:rFonts w:asciiTheme="majorBidi" w:eastAsia="Calibri" w:hAnsiTheme="majorBidi" w:cstheme="majorBidi"/>
          <w:spacing w:val="-2"/>
          <w:sz w:val="28"/>
          <w:szCs w:val="28"/>
        </w:rPr>
        <w:t>.</w:t>
      </w:r>
    </w:p>
    <w:p w14:paraId="513E7354" w14:textId="038659BC" w:rsidR="00C8255A" w:rsidRDefault="00010E40" w:rsidP="00010E40">
      <w:pPr>
        <w:overflowPunct/>
        <w:autoSpaceDE/>
        <w:autoSpaceDN/>
        <w:adjustRightInd/>
        <w:spacing w:before="120" w:after="120" w:line="380" w:lineRule="exact"/>
        <w:ind w:left="1051"/>
        <w:jc w:val="both"/>
        <w:textAlignment w:val="auto"/>
        <w:rPr>
          <w:rFonts w:asciiTheme="majorBidi" w:eastAsia="Calibri" w:hAnsiTheme="majorBidi" w:cstheme="majorBidi"/>
          <w:spacing w:val="-2"/>
          <w:sz w:val="28"/>
          <w:szCs w:val="28"/>
        </w:rPr>
      </w:pPr>
      <w:r>
        <w:rPr>
          <w:rFonts w:asciiTheme="majorBidi" w:eastAsia="Calibri" w:hAnsiTheme="majorBidi" w:cstheme="majorBidi"/>
          <w:spacing w:val="-2"/>
          <w:sz w:val="28"/>
          <w:szCs w:val="28"/>
        </w:rPr>
        <w:t>Following</w:t>
      </w:r>
      <w:r w:rsidR="0039490B" w:rsidRPr="0039490B">
        <w:rPr>
          <w:rFonts w:asciiTheme="majorBidi" w:eastAsia="Calibri" w:hAnsiTheme="majorBidi" w:cstheme="majorBidi"/>
          <w:spacing w:val="-2"/>
          <w:sz w:val="28"/>
          <w:szCs w:val="28"/>
        </w:rPr>
        <w:t xml:space="preserve"> further proceedings, </w:t>
      </w:r>
      <w:r>
        <w:rPr>
          <w:rFonts w:asciiTheme="majorBidi" w:eastAsia="Calibri" w:hAnsiTheme="majorBidi" w:cstheme="majorBidi"/>
          <w:spacing w:val="-2"/>
          <w:sz w:val="28"/>
          <w:szCs w:val="28"/>
        </w:rPr>
        <w:t>on F</w:t>
      </w:r>
      <w:r w:rsidR="0039490B" w:rsidRPr="0039490B">
        <w:rPr>
          <w:rFonts w:asciiTheme="majorBidi" w:eastAsia="Calibri" w:hAnsiTheme="majorBidi" w:cstheme="majorBidi"/>
          <w:spacing w:val="-2"/>
          <w:sz w:val="28"/>
          <w:szCs w:val="28"/>
        </w:rPr>
        <w:t xml:space="preserve">ebruary </w:t>
      </w:r>
      <w:r>
        <w:rPr>
          <w:rFonts w:asciiTheme="majorBidi" w:eastAsia="Calibri" w:hAnsiTheme="majorBidi" w:cstheme="majorBidi"/>
          <w:spacing w:val="-2"/>
          <w:sz w:val="28"/>
          <w:szCs w:val="28"/>
        </w:rPr>
        <w:t xml:space="preserve">28, </w:t>
      </w:r>
      <w:r w:rsidR="0039490B" w:rsidRPr="0039490B">
        <w:rPr>
          <w:rFonts w:asciiTheme="majorBidi" w:eastAsia="Calibri" w:hAnsiTheme="majorBidi" w:cstheme="majorBidi"/>
          <w:spacing w:val="-2"/>
          <w:sz w:val="28"/>
          <w:szCs w:val="28"/>
        </w:rPr>
        <w:t xml:space="preserve">2022, the Central Tax Court </w:t>
      </w:r>
      <w:r>
        <w:rPr>
          <w:rFonts w:asciiTheme="majorBidi" w:eastAsia="Calibri" w:hAnsiTheme="majorBidi" w:cstheme="majorBidi"/>
          <w:spacing w:val="-2"/>
          <w:sz w:val="28"/>
          <w:szCs w:val="28"/>
        </w:rPr>
        <w:t xml:space="preserve">again </w:t>
      </w:r>
      <w:r w:rsidR="0039490B" w:rsidRPr="0039490B">
        <w:rPr>
          <w:rFonts w:asciiTheme="majorBidi" w:eastAsia="Calibri" w:hAnsiTheme="majorBidi" w:cstheme="majorBidi"/>
          <w:spacing w:val="-2"/>
          <w:sz w:val="28"/>
          <w:szCs w:val="28"/>
        </w:rPr>
        <w:t xml:space="preserve">rendered </w:t>
      </w:r>
      <w:r>
        <w:rPr>
          <w:rFonts w:asciiTheme="majorBidi" w:eastAsia="Calibri" w:hAnsiTheme="majorBidi" w:cstheme="majorBidi"/>
          <w:spacing w:val="-2"/>
          <w:sz w:val="28"/>
          <w:szCs w:val="28"/>
        </w:rPr>
        <w:t>a</w:t>
      </w:r>
      <w:r w:rsidR="0039490B" w:rsidRPr="0039490B">
        <w:rPr>
          <w:rFonts w:asciiTheme="majorBidi" w:eastAsia="Calibri" w:hAnsiTheme="majorBidi" w:cstheme="majorBidi"/>
          <w:spacing w:val="-2"/>
          <w:sz w:val="28"/>
          <w:szCs w:val="28"/>
        </w:rPr>
        <w:t xml:space="preserve"> judgment </w:t>
      </w:r>
      <w:r>
        <w:rPr>
          <w:rFonts w:asciiTheme="majorBidi" w:eastAsia="Calibri" w:hAnsiTheme="majorBidi" w:cstheme="majorBidi"/>
          <w:spacing w:val="-2"/>
          <w:sz w:val="28"/>
          <w:szCs w:val="28"/>
        </w:rPr>
        <w:t>revoking</w:t>
      </w:r>
      <w:r w:rsidR="0039490B" w:rsidRPr="0039490B">
        <w:rPr>
          <w:rFonts w:asciiTheme="majorBidi" w:eastAsia="Calibri" w:hAnsiTheme="majorBidi" w:cstheme="majorBidi"/>
          <w:spacing w:val="-2"/>
          <w:sz w:val="28"/>
          <w:szCs w:val="28"/>
        </w:rPr>
        <w:t xml:space="preserve"> the tax assessment notice. </w:t>
      </w:r>
      <w:r>
        <w:rPr>
          <w:rFonts w:asciiTheme="majorBidi" w:eastAsia="Calibri" w:hAnsiTheme="majorBidi" w:cstheme="majorBidi"/>
          <w:spacing w:val="-2"/>
          <w:sz w:val="28"/>
          <w:szCs w:val="28"/>
        </w:rPr>
        <w:t>O</w:t>
      </w:r>
      <w:r w:rsidR="0039490B" w:rsidRPr="0039490B">
        <w:rPr>
          <w:rFonts w:asciiTheme="majorBidi" w:eastAsia="Calibri" w:hAnsiTheme="majorBidi" w:cstheme="majorBidi"/>
          <w:spacing w:val="-2"/>
          <w:sz w:val="28"/>
          <w:szCs w:val="28"/>
        </w:rPr>
        <w:t xml:space="preserve">n May </w:t>
      </w:r>
      <w:r>
        <w:rPr>
          <w:rFonts w:asciiTheme="majorBidi" w:eastAsia="Calibri" w:hAnsiTheme="majorBidi" w:cstheme="majorBidi"/>
          <w:spacing w:val="-2"/>
          <w:sz w:val="28"/>
          <w:szCs w:val="28"/>
        </w:rPr>
        <w:t xml:space="preserve">27, </w:t>
      </w:r>
      <w:r w:rsidR="0039490B" w:rsidRPr="0039490B">
        <w:rPr>
          <w:rFonts w:asciiTheme="majorBidi" w:eastAsia="Calibri" w:hAnsiTheme="majorBidi" w:cstheme="majorBidi"/>
          <w:spacing w:val="-2"/>
          <w:sz w:val="28"/>
          <w:szCs w:val="28"/>
        </w:rPr>
        <w:t>2022, the Revenue Department appeal</w:t>
      </w:r>
      <w:r>
        <w:rPr>
          <w:rFonts w:asciiTheme="majorBidi" w:eastAsia="Calibri" w:hAnsiTheme="majorBidi" w:cstheme="majorBidi"/>
          <w:spacing w:val="-2"/>
          <w:sz w:val="28"/>
          <w:szCs w:val="28"/>
        </w:rPr>
        <w:t>ed</w:t>
      </w:r>
      <w:r w:rsidR="0039490B" w:rsidRPr="0039490B">
        <w:rPr>
          <w:rFonts w:asciiTheme="majorBidi" w:eastAsia="Calibri" w:hAnsiTheme="majorBidi" w:cstheme="majorBidi"/>
          <w:spacing w:val="-2"/>
          <w:sz w:val="28"/>
          <w:szCs w:val="28"/>
        </w:rPr>
        <w:t xml:space="preserve"> the judgment.</w:t>
      </w:r>
    </w:p>
    <w:p w14:paraId="1E478460" w14:textId="7C1B41DA" w:rsidR="00FA279A" w:rsidRDefault="00FA279A" w:rsidP="00047228">
      <w:pPr>
        <w:overflowPunct/>
        <w:autoSpaceDE/>
        <w:autoSpaceDN/>
        <w:adjustRightInd/>
        <w:spacing w:before="120" w:after="120" w:line="380" w:lineRule="exact"/>
        <w:ind w:left="1051"/>
        <w:jc w:val="both"/>
        <w:textAlignment w:val="auto"/>
        <w:rPr>
          <w:rFonts w:asciiTheme="majorBidi" w:eastAsia="Calibri" w:hAnsiTheme="majorBidi" w:cstheme="majorBidi"/>
          <w:spacing w:val="-2"/>
          <w:sz w:val="28"/>
          <w:szCs w:val="28"/>
        </w:rPr>
      </w:pPr>
      <w:r w:rsidRPr="00FA279A">
        <w:rPr>
          <w:rFonts w:asciiTheme="majorBidi" w:eastAsia="Calibri" w:hAnsiTheme="majorBidi" w:cstheme="majorBidi"/>
          <w:spacing w:val="-2"/>
          <w:sz w:val="28"/>
          <w:szCs w:val="28"/>
        </w:rPr>
        <w:t>On February 19</w:t>
      </w:r>
      <w:r w:rsidR="00010E40">
        <w:rPr>
          <w:rFonts w:asciiTheme="majorBidi" w:eastAsia="Calibri" w:hAnsiTheme="majorBidi" w:cstheme="majorBidi"/>
          <w:spacing w:val="-2"/>
          <w:sz w:val="28"/>
          <w:szCs w:val="28"/>
        </w:rPr>
        <w:t>,</w:t>
      </w:r>
      <w:r w:rsidRPr="00FA279A">
        <w:rPr>
          <w:rFonts w:asciiTheme="majorBidi" w:eastAsia="Calibri" w:hAnsiTheme="majorBidi" w:cstheme="majorBidi"/>
          <w:spacing w:val="-2"/>
          <w:sz w:val="28"/>
          <w:szCs w:val="28"/>
        </w:rPr>
        <w:t xml:space="preserve"> 2024, the Court of Appeal for Specialized Cases ruled that the subsidiary had correctly and completely filed its tax return. </w:t>
      </w:r>
      <w:r w:rsidR="00010E40">
        <w:rPr>
          <w:rFonts w:asciiTheme="majorBidi" w:eastAsia="Calibri" w:hAnsiTheme="majorBidi" w:cstheme="majorBidi"/>
          <w:spacing w:val="-2"/>
          <w:sz w:val="28"/>
          <w:szCs w:val="28"/>
        </w:rPr>
        <w:t>O</w:t>
      </w:r>
      <w:r w:rsidRPr="00FA279A">
        <w:rPr>
          <w:rFonts w:asciiTheme="majorBidi" w:eastAsia="Calibri" w:hAnsiTheme="majorBidi" w:cstheme="majorBidi"/>
          <w:spacing w:val="-2"/>
          <w:sz w:val="28"/>
          <w:szCs w:val="28"/>
        </w:rPr>
        <w:t>n May 27</w:t>
      </w:r>
      <w:r w:rsidR="00010E40">
        <w:rPr>
          <w:rFonts w:asciiTheme="majorBidi" w:eastAsia="Calibri" w:hAnsiTheme="majorBidi" w:cstheme="majorBidi"/>
          <w:spacing w:val="-2"/>
          <w:sz w:val="28"/>
          <w:szCs w:val="28"/>
        </w:rPr>
        <w:t>,</w:t>
      </w:r>
      <w:r w:rsidRPr="00FA279A">
        <w:rPr>
          <w:rFonts w:asciiTheme="majorBidi" w:eastAsia="Calibri" w:hAnsiTheme="majorBidi" w:cstheme="majorBidi"/>
          <w:spacing w:val="-2"/>
          <w:sz w:val="28"/>
          <w:szCs w:val="28"/>
        </w:rPr>
        <w:t xml:space="preserve"> 2024, the Revenue Department filed a petition for </w:t>
      </w:r>
      <w:r w:rsidR="00010E40">
        <w:rPr>
          <w:rFonts w:asciiTheme="majorBidi" w:eastAsia="Calibri" w:hAnsiTheme="majorBidi" w:cstheme="majorBidi"/>
          <w:spacing w:val="-2"/>
          <w:sz w:val="28"/>
          <w:szCs w:val="28"/>
        </w:rPr>
        <w:t>leave</w:t>
      </w:r>
      <w:r w:rsidRPr="00FA279A">
        <w:rPr>
          <w:rFonts w:asciiTheme="majorBidi" w:eastAsia="Calibri" w:hAnsiTheme="majorBidi" w:cstheme="majorBidi"/>
          <w:spacing w:val="-2"/>
          <w:sz w:val="28"/>
          <w:szCs w:val="28"/>
        </w:rPr>
        <w:t xml:space="preserve"> to appeal to the Supreme Court. On March </w:t>
      </w:r>
      <w:r w:rsidR="00010E40">
        <w:rPr>
          <w:rFonts w:asciiTheme="majorBidi" w:eastAsia="Calibri" w:hAnsiTheme="majorBidi" w:cstheme="majorBidi"/>
          <w:spacing w:val="-2"/>
          <w:sz w:val="28"/>
          <w:szCs w:val="28"/>
        </w:rPr>
        <w:t xml:space="preserve">17, </w:t>
      </w:r>
      <w:r w:rsidRPr="00FA279A">
        <w:rPr>
          <w:rFonts w:asciiTheme="majorBidi" w:eastAsia="Calibri" w:hAnsiTheme="majorBidi" w:cstheme="majorBidi"/>
          <w:spacing w:val="-2"/>
          <w:sz w:val="28"/>
          <w:szCs w:val="28"/>
        </w:rPr>
        <w:t xml:space="preserve">2025, the Supreme Court granted </w:t>
      </w:r>
      <w:r w:rsidR="00010E40">
        <w:rPr>
          <w:rFonts w:asciiTheme="majorBidi" w:eastAsia="Calibri" w:hAnsiTheme="majorBidi" w:cstheme="majorBidi"/>
          <w:spacing w:val="-2"/>
          <w:sz w:val="28"/>
          <w:szCs w:val="28"/>
        </w:rPr>
        <w:t>leave</w:t>
      </w:r>
      <w:r w:rsidRPr="00FA279A">
        <w:rPr>
          <w:rFonts w:asciiTheme="majorBidi" w:eastAsia="Calibri" w:hAnsiTheme="majorBidi" w:cstheme="majorBidi"/>
          <w:spacing w:val="-2"/>
          <w:sz w:val="28"/>
          <w:szCs w:val="28"/>
        </w:rPr>
        <w:t xml:space="preserve"> to appeal and accepted the case for consideration. The case is currently under consideration by the Supreme Court.</w:t>
      </w:r>
    </w:p>
    <w:p w14:paraId="25E65C4C" w14:textId="44662B82" w:rsidR="00466A14" w:rsidRDefault="00010E40" w:rsidP="00047228">
      <w:pPr>
        <w:overflowPunct/>
        <w:autoSpaceDE/>
        <w:autoSpaceDN/>
        <w:adjustRightInd/>
        <w:spacing w:before="120" w:after="120" w:line="380" w:lineRule="exact"/>
        <w:ind w:left="1051"/>
        <w:jc w:val="both"/>
        <w:textAlignment w:val="auto"/>
        <w:rPr>
          <w:rFonts w:asciiTheme="majorBidi" w:eastAsia="Calibri" w:hAnsiTheme="majorBidi" w:cstheme="majorBidi"/>
          <w:spacing w:val="-2"/>
          <w:sz w:val="28"/>
          <w:szCs w:val="28"/>
        </w:rPr>
      </w:pPr>
      <w:r>
        <w:rPr>
          <w:rFonts w:asciiTheme="majorBidi" w:eastAsia="Calibri" w:hAnsiTheme="majorBidi" w:cstheme="majorBidi"/>
          <w:sz w:val="28"/>
          <w:szCs w:val="28"/>
        </w:rPr>
        <w:t>M</w:t>
      </w:r>
      <w:r w:rsidR="00440F42" w:rsidRPr="00F1104B">
        <w:rPr>
          <w:rFonts w:asciiTheme="majorBidi" w:eastAsia="Calibri" w:hAnsiTheme="majorBidi" w:cstheme="majorBidi"/>
          <w:sz w:val="28"/>
          <w:szCs w:val="28"/>
        </w:rPr>
        <w:t xml:space="preserve">anagement and the </w:t>
      </w:r>
      <w:r>
        <w:rPr>
          <w:rFonts w:asciiTheme="majorBidi" w:eastAsia="Calibri" w:hAnsiTheme="majorBidi" w:cstheme="majorBidi"/>
          <w:sz w:val="28"/>
          <w:szCs w:val="28"/>
        </w:rPr>
        <w:t xml:space="preserve">subsidiary’s </w:t>
      </w:r>
      <w:r w:rsidR="00440F42" w:rsidRPr="00F1104B">
        <w:rPr>
          <w:rFonts w:asciiTheme="majorBidi" w:eastAsia="Calibri" w:hAnsiTheme="majorBidi" w:cstheme="majorBidi"/>
          <w:sz w:val="28"/>
          <w:szCs w:val="28"/>
        </w:rPr>
        <w:t xml:space="preserve">legal counsel </w:t>
      </w:r>
      <w:r>
        <w:rPr>
          <w:rFonts w:asciiTheme="majorBidi" w:eastAsia="Calibri" w:hAnsiTheme="majorBidi" w:cstheme="majorBidi"/>
          <w:sz w:val="28"/>
          <w:szCs w:val="28"/>
        </w:rPr>
        <w:t>are of the opinion</w:t>
      </w:r>
      <w:r w:rsidR="00F1104B">
        <w:rPr>
          <w:rFonts w:asciiTheme="majorBidi" w:eastAsia="Calibri" w:hAnsiTheme="majorBidi" w:cstheme="majorBidi"/>
          <w:sz w:val="28"/>
          <w:szCs w:val="28"/>
        </w:rPr>
        <w:t xml:space="preserve"> </w:t>
      </w:r>
      <w:r w:rsidR="00F1104B" w:rsidRPr="00F1104B">
        <w:rPr>
          <w:rFonts w:asciiTheme="majorBidi" w:eastAsia="Calibri" w:hAnsiTheme="majorBidi" w:cstheme="majorBidi"/>
          <w:spacing w:val="-2"/>
          <w:sz w:val="28"/>
          <w:szCs w:val="28"/>
        </w:rPr>
        <w:t xml:space="preserve">that there </w:t>
      </w:r>
      <w:r>
        <w:rPr>
          <w:rFonts w:asciiTheme="majorBidi" w:eastAsia="Calibri" w:hAnsiTheme="majorBidi" w:cstheme="majorBidi"/>
          <w:spacing w:val="-2"/>
          <w:sz w:val="28"/>
          <w:szCs w:val="28"/>
        </w:rPr>
        <w:t>are</w:t>
      </w:r>
      <w:r w:rsidR="00F1104B" w:rsidRPr="00F1104B">
        <w:rPr>
          <w:rFonts w:asciiTheme="majorBidi" w:eastAsia="Calibri" w:hAnsiTheme="majorBidi" w:cstheme="majorBidi"/>
          <w:spacing w:val="-2"/>
          <w:sz w:val="28"/>
          <w:szCs w:val="28"/>
        </w:rPr>
        <w:t xml:space="preserve"> reasonable </w:t>
      </w:r>
      <w:r>
        <w:rPr>
          <w:rFonts w:asciiTheme="majorBidi" w:eastAsia="Calibri" w:hAnsiTheme="majorBidi" w:cstheme="majorBidi"/>
          <w:spacing w:val="-2"/>
          <w:sz w:val="28"/>
          <w:szCs w:val="28"/>
        </w:rPr>
        <w:t>grounds to expect</w:t>
      </w:r>
      <w:r w:rsidR="00F1104B" w:rsidRPr="00F1104B">
        <w:rPr>
          <w:rFonts w:asciiTheme="majorBidi" w:eastAsia="Calibri" w:hAnsiTheme="majorBidi" w:cstheme="majorBidi"/>
          <w:spacing w:val="-2"/>
          <w:sz w:val="28"/>
          <w:szCs w:val="28"/>
        </w:rPr>
        <w:t xml:space="preserve"> that the Supreme Court will concur with the judgments of the Central Tax Court and the Court of Appeal</w:t>
      </w:r>
      <w:r>
        <w:rPr>
          <w:rFonts w:asciiTheme="majorBidi" w:eastAsia="Calibri" w:hAnsiTheme="majorBidi" w:cstheme="majorBidi"/>
          <w:spacing w:val="-2"/>
          <w:sz w:val="28"/>
          <w:szCs w:val="28"/>
        </w:rPr>
        <w:t>, concluding</w:t>
      </w:r>
      <w:r w:rsidR="00F1104B" w:rsidRPr="00F1104B">
        <w:rPr>
          <w:rFonts w:asciiTheme="majorBidi" w:eastAsia="Calibri" w:hAnsiTheme="majorBidi" w:cstheme="majorBidi"/>
          <w:spacing w:val="-2"/>
          <w:sz w:val="28"/>
          <w:szCs w:val="28"/>
        </w:rPr>
        <w:t xml:space="preserve"> that the transfer of land in settlement of debt at a price higher than the market price and the </w:t>
      </w:r>
      <w:r>
        <w:rPr>
          <w:rFonts w:asciiTheme="majorBidi" w:eastAsia="Calibri" w:hAnsiTheme="majorBidi" w:cstheme="majorBidi"/>
          <w:spacing w:val="-2"/>
          <w:sz w:val="28"/>
          <w:szCs w:val="28"/>
        </w:rPr>
        <w:t xml:space="preserve">official </w:t>
      </w:r>
      <w:r w:rsidR="00F1104B" w:rsidRPr="00F1104B">
        <w:rPr>
          <w:rFonts w:asciiTheme="majorBidi" w:eastAsia="Calibri" w:hAnsiTheme="majorBidi" w:cstheme="majorBidi"/>
          <w:spacing w:val="-2"/>
          <w:sz w:val="28"/>
          <w:szCs w:val="28"/>
        </w:rPr>
        <w:t xml:space="preserve">appraised value </w:t>
      </w:r>
      <w:r w:rsidR="00047228">
        <w:rPr>
          <w:rFonts w:asciiTheme="majorBidi" w:eastAsia="Calibri" w:hAnsiTheme="majorBidi" w:cstheme="majorBidi"/>
          <w:spacing w:val="-2"/>
          <w:sz w:val="28"/>
          <w:szCs w:val="28"/>
        </w:rPr>
        <w:t xml:space="preserve">is </w:t>
      </w:r>
      <w:r w:rsidR="00F1104B" w:rsidRPr="00F1104B">
        <w:rPr>
          <w:rFonts w:asciiTheme="majorBidi" w:eastAsia="Calibri" w:hAnsiTheme="majorBidi" w:cstheme="majorBidi"/>
          <w:spacing w:val="-2"/>
          <w:sz w:val="28"/>
          <w:szCs w:val="28"/>
        </w:rPr>
        <w:t xml:space="preserve">reasonable. Accordingly, the subsidiary </w:t>
      </w:r>
      <w:r w:rsidR="00047228">
        <w:rPr>
          <w:rFonts w:asciiTheme="majorBidi" w:eastAsia="Calibri" w:hAnsiTheme="majorBidi" w:cstheme="majorBidi"/>
          <w:spacing w:val="-2"/>
          <w:sz w:val="28"/>
          <w:szCs w:val="28"/>
        </w:rPr>
        <w:t xml:space="preserve">believes that it </w:t>
      </w:r>
      <w:r w:rsidR="00F1104B" w:rsidRPr="00F1104B">
        <w:rPr>
          <w:rFonts w:asciiTheme="majorBidi" w:eastAsia="Calibri" w:hAnsiTheme="majorBidi" w:cstheme="majorBidi"/>
          <w:spacing w:val="-2"/>
          <w:sz w:val="28"/>
          <w:szCs w:val="28"/>
        </w:rPr>
        <w:t xml:space="preserve">has no obligation to pay </w:t>
      </w:r>
      <w:r w:rsidR="00047228">
        <w:rPr>
          <w:rFonts w:asciiTheme="majorBidi" w:eastAsia="Calibri" w:hAnsiTheme="majorBidi" w:cstheme="majorBidi"/>
          <w:spacing w:val="-2"/>
          <w:sz w:val="28"/>
          <w:szCs w:val="28"/>
        </w:rPr>
        <w:t>the</w:t>
      </w:r>
      <w:r w:rsidR="00F1104B" w:rsidRPr="00F1104B">
        <w:rPr>
          <w:rFonts w:asciiTheme="majorBidi" w:eastAsia="Calibri" w:hAnsiTheme="majorBidi" w:cstheme="majorBidi"/>
          <w:spacing w:val="-2"/>
          <w:sz w:val="28"/>
          <w:szCs w:val="28"/>
        </w:rPr>
        <w:t xml:space="preserve"> specific business tax assessed.</w:t>
      </w:r>
    </w:p>
    <w:p w14:paraId="03ED18BB" w14:textId="6D30A406" w:rsidR="00F1104B" w:rsidRPr="00F1104B" w:rsidRDefault="00F1104B" w:rsidP="00F1104B">
      <w:pPr>
        <w:overflowPunct/>
        <w:autoSpaceDE/>
        <w:autoSpaceDN/>
        <w:adjustRightInd/>
        <w:spacing w:before="120" w:after="120" w:line="380" w:lineRule="exact"/>
        <w:ind w:left="1051" w:hanging="446"/>
        <w:jc w:val="both"/>
        <w:textAlignment w:val="auto"/>
        <w:rPr>
          <w:rFonts w:asciiTheme="majorBidi" w:eastAsia="Calibri" w:hAnsiTheme="majorBidi" w:cstheme="majorBidi"/>
          <w:sz w:val="28"/>
          <w:szCs w:val="28"/>
        </w:rPr>
      </w:pPr>
      <w:r w:rsidRPr="00B542DF">
        <w:rPr>
          <w:rFonts w:asciiTheme="majorBidi" w:eastAsia="Calibri" w:hAnsiTheme="majorBidi" w:cstheme="majorBidi"/>
          <w:sz w:val="28"/>
          <w:szCs w:val="28"/>
        </w:rPr>
        <w:lastRenderedPageBreak/>
        <w:t xml:space="preserve">c) </w:t>
      </w:r>
      <w:r w:rsidRPr="00780319">
        <w:rPr>
          <w:rFonts w:asciiTheme="majorBidi" w:eastAsia="Calibri" w:hAnsiTheme="majorBidi" w:cstheme="majorBidi"/>
          <w:sz w:val="28"/>
          <w:szCs w:val="28"/>
        </w:rPr>
        <w:tab/>
      </w:r>
      <w:r w:rsidRPr="00B542DF">
        <w:rPr>
          <w:rFonts w:asciiTheme="majorBidi" w:eastAsia="Calibri" w:hAnsiTheme="majorBidi" w:cstheme="majorBidi"/>
          <w:sz w:val="28"/>
          <w:szCs w:val="28"/>
        </w:rPr>
        <w:t xml:space="preserve">In 2021, Crown Development Co., Ltd. (“the subsidiary”) received a notification </w:t>
      </w:r>
      <w:r w:rsidR="00047228">
        <w:rPr>
          <w:rFonts w:asciiTheme="majorBidi" w:eastAsia="Calibri" w:hAnsiTheme="majorBidi" w:cstheme="majorBidi"/>
          <w:sz w:val="28"/>
          <w:szCs w:val="28"/>
        </w:rPr>
        <w:t xml:space="preserve">of </w:t>
      </w:r>
      <w:r w:rsidRPr="00B542DF">
        <w:rPr>
          <w:rFonts w:asciiTheme="majorBidi" w:eastAsia="Calibri" w:hAnsiTheme="majorBidi" w:cstheme="majorBidi"/>
          <w:sz w:val="28"/>
          <w:szCs w:val="28"/>
        </w:rPr>
        <w:t xml:space="preserve">corporate income tax assessment </w:t>
      </w:r>
      <w:r w:rsidR="00047228">
        <w:rPr>
          <w:rFonts w:asciiTheme="majorBidi" w:eastAsia="Calibri" w:hAnsiTheme="majorBidi" w:cstheme="majorBidi"/>
          <w:sz w:val="28"/>
          <w:szCs w:val="28"/>
        </w:rPr>
        <w:t xml:space="preserve">for 2010 </w:t>
      </w:r>
      <w:r w:rsidRPr="00B542DF">
        <w:rPr>
          <w:rFonts w:asciiTheme="majorBidi" w:eastAsia="Calibri" w:hAnsiTheme="majorBidi" w:cstheme="majorBidi"/>
          <w:sz w:val="28"/>
          <w:szCs w:val="28"/>
        </w:rPr>
        <w:t xml:space="preserve">tax </w:t>
      </w:r>
      <w:r w:rsidR="00047228">
        <w:rPr>
          <w:rFonts w:asciiTheme="majorBidi" w:eastAsia="Calibri" w:hAnsiTheme="majorBidi" w:cstheme="majorBidi"/>
          <w:sz w:val="28"/>
          <w:szCs w:val="28"/>
        </w:rPr>
        <w:t xml:space="preserve">year, including </w:t>
      </w:r>
      <w:r w:rsidRPr="00B542DF">
        <w:rPr>
          <w:rFonts w:asciiTheme="majorBidi" w:eastAsia="Calibri" w:hAnsiTheme="majorBidi" w:cstheme="majorBidi"/>
          <w:sz w:val="28"/>
          <w:szCs w:val="28"/>
        </w:rPr>
        <w:t>penalt</w:t>
      </w:r>
      <w:r w:rsidR="00047228">
        <w:rPr>
          <w:rFonts w:asciiTheme="majorBidi" w:eastAsia="Calibri" w:hAnsiTheme="majorBidi" w:cstheme="majorBidi"/>
          <w:sz w:val="28"/>
          <w:szCs w:val="28"/>
        </w:rPr>
        <w:t>ies</w:t>
      </w:r>
      <w:r w:rsidRPr="00B542DF">
        <w:rPr>
          <w:rFonts w:asciiTheme="majorBidi" w:eastAsia="Calibri" w:hAnsiTheme="majorBidi" w:cstheme="majorBidi"/>
          <w:sz w:val="28"/>
          <w:szCs w:val="28"/>
        </w:rPr>
        <w:t xml:space="preserve"> and surcharge</w:t>
      </w:r>
      <w:r w:rsidR="00047228">
        <w:rPr>
          <w:rFonts w:asciiTheme="majorBidi" w:eastAsia="Calibri" w:hAnsiTheme="majorBidi" w:cstheme="majorBidi"/>
          <w:sz w:val="28"/>
          <w:szCs w:val="28"/>
        </w:rPr>
        <w:t>s</w:t>
      </w:r>
      <w:r w:rsidRPr="00B542DF">
        <w:rPr>
          <w:rFonts w:asciiTheme="majorBidi" w:eastAsia="Calibri" w:hAnsiTheme="majorBidi" w:cstheme="majorBidi"/>
          <w:sz w:val="28"/>
          <w:szCs w:val="28"/>
        </w:rPr>
        <w:t xml:space="preserve"> totaling Baht 789 million. </w:t>
      </w:r>
      <w:r w:rsidR="00047228">
        <w:rPr>
          <w:rFonts w:asciiTheme="majorBidi" w:eastAsia="Calibri" w:hAnsiTheme="majorBidi" w:cstheme="majorBidi"/>
          <w:sz w:val="28"/>
          <w:szCs w:val="28"/>
        </w:rPr>
        <w:t>T</w:t>
      </w:r>
      <w:r w:rsidRPr="00B542DF">
        <w:rPr>
          <w:rFonts w:asciiTheme="majorBidi" w:eastAsia="Calibri" w:hAnsiTheme="majorBidi" w:cstheme="majorBidi"/>
          <w:sz w:val="28"/>
          <w:szCs w:val="28"/>
        </w:rPr>
        <w:t xml:space="preserve">he tax </w:t>
      </w:r>
      <w:r w:rsidR="00047228">
        <w:rPr>
          <w:rFonts w:asciiTheme="majorBidi" w:eastAsia="Calibri" w:hAnsiTheme="majorBidi" w:cstheme="majorBidi"/>
          <w:sz w:val="28"/>
          <w:szCs w:val="28"/>
        </w:rPr>
        <w:t>assessment was</w:t>
      </w:r>
      <w:r w:rsidRPr="00B542DF">
        <w:rPr>
          <w:rFonts w:asciiTheme="majorBidi" w:eastAsia="Calibri" w:hAnsiTheme="majorBidi" w:cstheme="majorBidi"/>
          <w:sz w:val="28"/>
          <w:szCs w:val="28"/>
        </w:rPr>
        <w:t xml:space="preserve"> based on the movements of cash flows in the </w:t>
      </w:r>
      <w:r w:rsidR="00047228">
        <w:rPr>
          <w:rFonts w:asciiTheme="majorBidi" w:eastAsia="Calibri" w:hAnsiTheme="majorBidi" w:cstheme="majorBidi"/>
          <w:sz w:val="28"/>
          <w:szCs w:val="28"/>
        </w:rPr>
        <w:t xml:space="preserve">subsidiary’s </w:t>
      </w:r>
      <w:r w:rsidRPr="00B542DF">
        <w:rPr>
          <w:rFonts w:asciiTheme="majorBidi" w:eastAsia="Calibri" w:hAnsiTheme="majorBidi" w:cstheme="majorBidi"/>
          <w:sz w:val="28"/>
          <w:szCs w:val="28"/>
        </w:rPr>
        <w:t xml:space="preserve">bank </w:t>
      </w:r>
      <w:r w:rsidR="00047228">
        <w:rPr>
          <w:rFonts w:asciiTheme="majorBidi" w:eastAsia="Calibri" w:hAnsiTheme="majorBidi" w:cstheme="majorBidi"/>
          <w:sz w:val="28"/>
          <w:szCs w:val="28"/>
        </w:rPr>
        <w:t>accounts</w:t>
      </w:r>
      <w:r w:rsidRPr="00B542DF">
        <w:rPr>
          <w:rFonts w:asciiTheme="majorBidi" w:eastAsia="Calibri" w:hAnsiTheme="majorBidi" w:cstheme="majorBidi"/>
          <w:sz w:val="28"/>
          <w:szCs w:val="28"/>
        </w:rPr>
        <w:t xml:space="preserve">. On June </w:t>
      </w:r>
      <w:r w:rsidR="00047228">
        <w:rPr>
          <w:rFonts w:asciiTheme="majorBidi" w:eastAsia="Calibri" w:hAnsiTheme="majorBidi" w:cstheme="majorBidi"/>
          <w:sz w:val="28"/>
          <w:szCs w:val="28"/>
        </w:rPr>
        <w:t xml:space="preserve">18, </w:t>
      </w:r>
      <w:r w:rsidRPr="00B542DF">
        <w:rPr>
          <w:rFonts w:asciiTheme="majorBidi" w:eastAsia="Calibri" w:hAnsiTheme="majorBidi" w:cstheme="majorBidi"/>
          <w:sz w:val="28"/>
          <w:szCs w:val="28"/>
        </w:rPr>
        <w:t xml:space="preserve">2021, the subsidiary </w:t>
      </w:r>
      <w:r w:rsidR="00047228">
        <w:rPr>
          <w:rFonts w:asciiTheme="majorBidi" w:eastAsia="Calibri" w:hAnsiTheme="majorBidi" w:cstheme="majorBidi"/>
          <w:sz w:val="28"/>
          <w:szCs w:val="28"/>
        </w:rPr>
        <w:t>filed</w:t>
      </w:r>
      <w:r w:rsidRPr="00B542DF">
        <w:rPr>
          <w:rFonts w:asciiTheme="majorBidi" w:eastAsia="Calibri" w:hAnsiTheme="majorBidi" w:cstheme="majorBidi"/>
          <w:sz w:val="28"/>
          <w:szCs w:val="28"/>
        </w:rPr>
        <w:t xml:space="preserve"> an appeal </w:t>
      </w:r>
      <w:r w:rsidR="00047228">
        <w:rPr>
          <w:rFonts w:asciiTheme="majorBidi" w:eastAsia="Calibri" w:hAnsiTheme="majorBidi" w:cstheme="majorBidi"/>
          <w:sz w:val="28"/>
          <w:szCs w:val="28"/>
        </w:rPr>
        <w:t xml:space="preserve">with </w:t>
      </w:r>
      <w:r w:rsidRPr="00B542DF">
        <w:rPr>
          <w:rFonts w:asciiTheme="majorBidi" w:eastAsia="Calibri" w:hAnsiTheme="majorBidi" w:cstheme="majorBidi"/>
          <w:sz w:val="28"/>
          <w:szCs w:val="28"/>
        </w:rPr>
        <w:t>the Tax Appeals Committee</w:t>
      </w:r>
      <w:r w:rsidR="00047228">
        <w:rPr>
          <w:rFonts w:asciiTheme="majorBidi" w:eastAsia="Calibri" w:hAnsiTheme="majorBidi" w:cstheme="majorBidi"/>
          <w:sz w:val="28"/>
          <w:szCs w:val="28"/>
        </w:rPr>
        <w:t>, which</w:t>
      </w:r>
      <w:r w:rsidRPr="00B542DF">
        <w:rPr>
          <w:rFonts w:asciiTheme="majorBidi" w:eastAsia="Calibri" w:hAnsiTheme="majorBidi" w:cstheme="majorBidi"/>
          <w:sz w:val="28"/>
          <w:szCs w:val="28"/>
        </w:rPr>
        <w:t xml:space="preserve"> is currently under consideration.</w:t>
      </w:r>
    </w:p>
    <w:p w14:paraId="39DA8351" w14:textId="3259BBF0" w:rsidR="00F1104B" w:rsidRPr="00F1104B" w:rsidRDefault="00F1104B" w:rsidP="00F1104B">
      <w:pPr>
        <w:overflowPunct/>
        <w:autoSpaceDE/>
        <w:autoSpaceDN/>
        <w:adjustRightInd/>
        <w:spacing w:before="120" w:after="120" w:line="380" w:lineRule="exact"/>
        <w:ind w:left="1051" w:hanging="446"/>
        <w:jc w:val="both"/>
        <w:textAlignment w:val="auto"/>
        <w:rPr>
          <w:rFonts w:asciiTheme="majorBidi" w:eastAsia="Calibri" w:hAnsiTheme="majorBidi" w:cstheme="majorBidi"/>
          <w:sz w:val="28"/>
          <w:szCs w:val="28"/>
        </w:rPr>
      </w:pPr>
      <w:r w:rsidRPr="00F1104B">
        <w:rPr>
          <w:rFonts w:asciiTheme="majorBidi" w:eastAsia="Calibri" w:hAnsiTheme="majorBidi" w:cstheme="majorBidi"/>
          <w:sz w:val="28"/>
          <w:szCs w:val="28"/>
        </w:rPr>
        <w:tab/>
        <w:t xml:space="preserve">During the appeal </w:t>
      </w:r>
      <w:r w:rsidR="00047228">
        <w:rPr>
          <w:rFonts w:asciiTheme="majorBidi" w:eastAsia="Calibri" w:hAnsiTheme="majorBidi" w:cstheme="majorBidi"/>
          <w:sz w:val="28"/>
          <w:szCs w:val="28"/>
        </w:rPr>
        <w:t>process</w:t>
      </w:r>
      <w:r w:rsidRPr="00F1104B">
        <w:rPr>
          <w:rFonts w:asciiTheme="majorBidi" w:eastAsia="Calibri" w:hAnsiTheme="majorBidi" w:cstheme="majorBidi"/>
          <w:sz w:val="28"/>
          <w:szCs w:val="28"/>
        </w:rPr>
        <w:t>, the subsidiary paid Baht 0.8 million</w:t>
      </w:r>
      <w:r w:rsidR="00047228">
        <w:rPr>
          <w:rFonts w:asciiTheme="majorBidi" w:eastAsia="Calibri" w:hAnsiTheme="majorBidi" w:cstheme="majorBidi"/>
          <w:sz w:val="28"/>
          <w:szCs w:val="28"/>
        </w:rPr>
        <w:t xml:space="preserve"> in accordance with the assessment</w:t>
      </w:r>
      <w:r w:rsidRPr="00F1104B">
        <w:rPr>
          <w:rFonts w:asciiTheme="majorBidi" w:eastAsia="Calibri" w:hAnsiTheme="majorBidi" w:cstheme="majorBidi"/>
          <w:sz w:val="28"/>
          <w:szCs w:val="28"/>
        </w:rPr>
        <w:t xml:space="preserve">. </w:t>
      </w:r>
      <w:r w:rsidR="00047228">
        <w:rPr>
          <w:rFonts w:asciiTheme="majorBidi" w:eastAsia="Calibri" w:hAnsiTheme="majorBidi" w:cstheme="majorBidi"/>
          <w:sz w:val="28"/>
          <w:szCs w:val="28"/>
        </w:rPr>
        <w:t>In</w:t>
      </w:r>
      <w:r w:rsidRPr="00F1104B">
        <w:rPr>
          <w:rFonts w:asciiTheme="majorBidi" w:eastAsia="Calibri" w:hAnsiTheme="majorBidi" w:cstheme="majorBidi"/>
          <w:sz w:val="28"/>
          <w:szCs w:val="28"/>
        </w:rPr>
        <w:t xml:space="preserve"> the first quarter of 2022, the Revenue Department </w:t>
      </w:r>
      <w:r w:rsidR="00047228">
        <w:rPr>
          <w:rFonts w:asciiTheme="majorBidi" w:eastAsia="Calibri" w:hAnsiTheme="majorBidi" w:cstheme="majorBidi"/>
          <w:sz w:val="28"/>
          <w:szCs w:val="28"/>
        </w:rPr>
        <w:t>issued an order</w:t>
      </w:r>
      <w:r w:rsidRPr="00F1104B">
        <w:rPr>
          <w:rFonts w:asciiTheme="majorBidi" w:eastAsia="Calibri" w:hAnsiTheme="majorBidi" w:cstheme="majorBidi"/>
          <w:sz w:val="28"/>
          <w:szCs w:val="28"/>
        </w:rPr>
        <w:t xml:space="preserve"> freezing the subsidiary’s bank accounts </w:t>
      </w:r>
      <w:r w:rsidR="00047228">
        <w:rPr>
          <w:rFonts w:asciiTheme="majorBidi" w:eastAsia="Calibri" w:hAnsiTheme="majorBidi" w:cstheme="majorBidi"/>
          <w:sz w:val="28"/>
          <w:szCs w:val="28"/>
        </w:rPr>
        <w:t>and sized</w:t>
      </w:r>
      <w:r w:rsidRPr="00F1104B">
        <w:rPr>
          <w:rFonts w:asciiTheme="majorBidi" w:eastAsia="Calibri" w:hAnsiTheme="majorBidi" w:cstheme="majorBidi"/>
          <w:sz w:val="28"/>
          <w:szCs w:val="28"/>
        </w:rPr>
        <w:t xml:space="preserve"> Baht 16 million</w:t>
      </w:r>
      <w:r w:rsidR="00047228">
        <w:rPr>
          <w:rFonts w:asciiTheme="majorBidi" w:eastAsia="Calibri" w:hAnsiTheme="majorBidi" w:cstheme="majorBidi"/>
          <w:sz w:val="28"/>
          <w:szCs w:val="28"/>
        </w:rPr>
        <w:t xml:space="preserve"> for tax assessment.</w:t>
      </w:r>
      <w:r w:rsidRPr="00F1104B">
        <w:rPr>
          <w:rFonts w:asciiTheme="majorBidi" w:eastAsia="Calibri" w:hAnsiTheme="majorBidi" w:cstheme="majorBidi"/>
          <w:sz w:val="28"/>
          <w:szCs w:val="28"/>
        </w:rPr>
        <w:t xml:space="preserve"> On March </w:t>
      </w:r>
      <w:r w:rsidR="00047228">
        <w:rPr>
          <w:rFonts w:asciiTheme="majorBidi" w:eastAsia="Calibri" w:hAnsiTheme="majorBidi" w:cstheme="majorBidi"/>
          <w:sz w:val="28"/>
          <w:szCs w:val="28"/>
        </w:rPr>
        <w:t xml:space="preserve">16, </w:t>
      </w:r>
      <w:r w:rsidRPr="00F1104B">
        <w:rPr>
          <w:rFonts w:asciiTheme="majorBidi" w:eastAsia="Calibri" w:hAnsiTheme="majorBidi" w:cstheme="majorBidi"/>
          <w:sz w:val="28"/>
          <w:szCs w:val="28"/>
        </w:rPr>
        <w:t>2022, the subsidiary filed a</w:t>
      </w:r>
      <w:r w:rsidR="00047228">
        <w:rPr>
          <w:rFonts w:asciiTheme="majorBidi" w:eastAsia="Calibri" w:hAnsiTheme="majorBidi" w:cstheme="majorBidi"/>
          <w:sz w:val="28"/>
          <w:szCs w:val="28"/>
        </w:rPr>
        <w:t xml:space="preserve">n objection to </w:t>
      </w:r>
      <w:r w:rsidRPr="00F1104B">
        <w:rPr>
          <w:rFonts w:asciiTheme="majorBidi" w:eastAsia="Calibri" w:hAnsiTheme="majorBidi" w:cstheme="majorBidi"/>
          <w:sz w:val="28"/>
          <w:szCs w:val="28"/>
        </w:rPr>
        <w:t>the freezing order</w:t>
      </w:r>
      <w:r w:rsidR="00047228">
        <w:rPr>
          <w:rFonts w:asciiTheme="majorBidi" w:eastAsia="Calibri" w:hAnsiTheme="majorBidi" w:cstheme="majorBidi"/>
          <w:sz w:val="28"/>
          <w:szCs w:val="28"/>
        </w:rPr>
        <w:t xml:space="preserve">. However, </w:t>
      </w:r>
      <w:r w:rsidRPr="00F1104B">
        <w:rPr>
          <w:rFonts w:asciiTheme="majorBidi" w:eastAsia="Calibri" w:hAnsiTheme="majorBidi" w:cstheme="majorBidi"/>
          <w:sz w:val="28"/>
          <w:szCs w:val="28"/>
        </w:rPr>
        <w:t xml:space="preserve"> the Revenue Department ruled that the order was lawful </w:t>
      </w:r>
      <w:r w:rsidR="00047228">
        <w:rPr>
          <w:rFonts w:asciiTheme="majorBidi" w:eastAsia="Calibri" w:hAnsiTheme="majorBidi" w:cstheme="majorBidi"/>
          <w:sz w:val="28"/>
          <w:szCs w:val="28"/>
        </w:rPr>
        <w:t>as</w:t>
      </w:r>
      <w:r w:rsidRPr="00F1104B">
        <w:rPr>
          <w:rFonts w:asciiTheme="majorBidi" w:eastAsia="Calibri" w:hAnsiTheme="majorBidi" w:cstheme="majorBidi"/>
          <w:sz w:val="28"/>
          <w:szCs w:val="28"/>
        </w:rPr>
        <w:t xml:space="preserve"> the subsidiary had </w:t>
      </w:r>
      <w:r w:rsidR="00047228">
        <w:rPr>
          <w:rFonts w:asciiTheme="majorBidi" w:eastAsia="Calibri" w:hAnsiTheme="majorBidi" w:cstheme="majorBidi"/>
          <w:sz w:val="28"/>
          <w:szCs w:val="28"/>
        </w:rPr>
        <w:t>not filed a request for suspension</w:t>
      </w:r>
      <w:r w:rsidRPr="00F1104B">
        <w:rPr>
          <w:rFonts w:asciiTheme="majorBidi" w:eastAsia="Calibri" w:hAnsiTheme="majorBidi" w:cstheme="majorBidi"/>
          <w:sz w:val="28"/>
          <w:szCs w:val="28"/>
        </w:rPr>
        <w:t xml:space="preserve"> </w:t>
      </w:r>
      <w:r w:rsidR="00047228">
        <w:rPr>
          <w:rFonts w:asciiTheme="majorBidi" w:eastAsia="Calibri" w:hAnsiTheme="majorBidi" w:cstheme="majorBidi"/>
          <w:sz w:val="28"/>
          <w:szCs w:val="28"/>
        </w:rPr>
        <w:t xml:space="preserve">of </w:t>
      </w:r>
      <w:r w:rsidRPr="00F1104B">
        <w:rPr>
          <w:rFonts w:asciiTheme="majorBidi" w:eastAsia="Calibri" w:hAnsiTheme="majorBidi" w:cstheme="majorBidi"/>
          <w:sz w:val="28"/>
          <w:szCs w:val="28"/>
        </w:rPr>
        <w:t xml:space="preserve">tax </w:t>
      </w:r>
      <w:r w:rsidR="00047228">
        <w:rPr>
          <w:rFonts w:asciiTheme="majorBidi" w:eastAsia="Calibri" w:hAnsiTheme="majorBidi" w:cstheme="majorBidi"/>
          <w:sz w:val="28"/>
          <w:szCs w:val="28"/>
        </w:rPr>
        <w:t>payment during the appeal process</w:t>
      </w:r>
      <w:r w:rsidRPr="00F1104B">
        <w:rPr>
          <w:rFonts w:asciiTheme="majorBidi" w:eastAsia="Calibri" w:hAnsiTheme="majorBidi" w:cstheme="majorBidi"/>
          <w:sz w:val="28"/>
          <w:szCs w:val="28"/>
        </w:rPr>
        <w:t xml:space="preserve">.  </w:t>
      </w:r>
    </w:p>
    <w:p w14:paraId="0EEC9BE9" w14:textId="55770885" w:rsidR="00F1104B" w:rsidRPr="00F1104B" w:rsidRDefault="00F1104B" w:rsidP="00F1104B">
      <w:pPr>
        <w:overflowPunct/>
        <w:autoSpaceDE/>
        <w:autoSpaceDN/>
        <w:adjustRightInd/>
        <w:spacing w:before="120" w:after="120" w:line="380" w:lineRule="exact"/>
        <w:ind w:left="1051" w:hanging="446"/>
        <w:jc w:val="both"/>
        <w:textAlignment w:val="auto"/>
        <w:rPr>
          <w:rFonts w:asciiTheme="majorBidi" w:eastAsia="Calibri" w:hAnsiTheme="majorBidi" w:cstheme="majorBidi"/>
          <w:sz w:val="28"/>
          <w:szCs w:val="28"/>
        </w:rPr>
      </w:pPr>
      <w:r w:rsidRPr="00F1104B">
        <w:rPr>
          <w:rFonts w:asciiTheme="majorBidi" w:eastAsia="Calibri" w:hAnsiTheme="majorBidi" w:cstheme="majorBidi"/>
          <w:sz w:val="28"/>
          <w:szCs w:val="28"/>
        </w:rPr>
        <w:tab/>
        <w:t xml:space="preserve">On November </w:t>
      </w:r>
      <w:r w:rsidR="00047228">
        <w:rPr>
          <w:rFonts w:asciiTheme="majorBidi" w:eastAsia="Calibri" w:hAnsiTheme="majorBidi" w:cstheme="majorBidi"/>
          <w:sz w:val="28"/>
          <w:szCs w:val="28"/>
        </w:rPr>
        <w:t xml:space="preserve">30, </w:t>
      </w:r>
      <w:r w:rsidRPr="00780319">
        <w:rPr>
          <w:rFonts w:asciiTheme="majorBidi" w:eastAsia="Calibri" w:hAnsiTheme="majorBidi" w:cstheme="majorBidi"/>
          <w:sz w:val="28"/>
          <w:szCs w:val="28"/>
        </w:rPr>
        <w:t>2022</w:t>
      </w:r>
      <w:r w:rsidRPr="00F1104B">
        <w:rPr>
          <w:rFonts w:asciiTheme="majorBidi" w:eastAsia="Calibri" w:hAnsiTheme="majorBidi" w:cstheme="majorBidi"/>
          <w:sz w:val="28"/>
          <w:szCs w:val="28"/>
        </w:rPr>
        <w:t>, the Revenue Department issued a</w:t>
      </w:r>
      <w:r w:rsidR="00047228">
        <w:rPr>
          <w:rFonts w:asciiTheme="majorBidi" w:eastAsia="Calibri" w:hAnsiTheme="majorBidi" w:cstheme="majorBidi"/>
          <w:sz w:val="28"/>
          <w:szCs w:val="28"/>
        </w:rPr>
        <w:t>n order to</w:t>
      </w:r>
      <w:r w:rsidRPr="00F1104B">
        <w:rPr>
          <w:rFonts w:asciiTheme="majorBidi" w:eastAsia="Calibri" w:hAnsiTheme="majorBidi" w:cstheme="majorBidi"/>
          <w:sz w:val="28"/>
          <w:szCs w:val="28"/>
        </w:rPr>
        <w:t xml:space="preserve"> seiz</w:t>
      </w:r>
      <w:r w:rsidR="00047228">
        <w:rPr>
          <w:rFonts w:asciiTheme="majorBidi" w:eastAsia="Calibri" w:hAnsiTheme="majorBidi" w:cstheme="majorBidi"/>
          <w:sz w:val="28"/>
          <w:szCs w:val="28"/>
        </w:rPr>
        <w:t>e</w:t>
      </w:r>
      <w:r w:rsidRPr="00F1104B">
        <w:rPr>
          <w:rFonts w:asciiTheme="majorBidi" w:eastAsia="Calibri" w:hAnsiTheme="majorBidi" w:cstheme="majorBidi"/>
          <w:sz w:val="28"/>
          <w:szCs w:val="28"/>
        </w:rPr>
        <w:t xml:space="preserve"> </w:t>
      </w:r>
      <w:r w:rsidRPr="00780319">
        <w:rPr>
          <w:rFonts w:asciiTheme="majorBidi" w:eastAsia="Calibri" w:hAnsiTheme="majorBidi" w:cstheme="majorBidi"/>
          <w:sz w:val="28"/>
          <w:szCs w:val="28"/>
        </w:rPr>
        <w:t>2</w:t>
      </w:r>
      <w:r w:rsidRPr="00F1104B">
        <w:rPr>
          <w:rFonts w:asciiTheme="majorBidi" w:eastAsia="Calibri" w:hAnsiTheme="majorBidi" w:cstheme="majorBidi"/>
          <w:sz w:val="28"/>
          <w:szCs w:val="28"/>
        </w:rPr>
        <w:t xml:space="preserve"> condominium units of the subsidiary</w:t>
      </w:r>
      <w:r w:rsidR="00047228">
        <w:rPr>
          <w:rFonts w:asciiTheme="majorBidi" w:eastAsia="Calibri" w:hAnsiTheme="majorBidi" w:cstheme="majorBidi"/>
          <w:sz w:val="28"/>
          <w:szCs w:val="28"/>
        </w:rPr>
        <w:t xml:space="preserve"> (Note 8).</w:t>
      </w:r>
      <w:r w:rsidRPr="00F1104B">
        <w:rPr>
          <w:rFonts w:asciiTheme="majorBidi" w:eastAsia="Calibri" w:hAnsiTheme="majorBidi" w:cstheme="majorBidi"/>
          <w:sz w:val="28"/>
          <w:szCs w:val="28"/>
        </w:rPr>
        <w:t xml:space="preserve"> Consequently, the subsidiary is unable to sell and transfer ownership of the said condominium units.</w:t>
      </w:r>
    </w:p>
    <w:p w14:paraId="449922C8" w14:textId="77777777" w:rsidR="006D5371" w:rsidRDefault="006D5371" w:rsidP="006D5371">
      <w:pPr>
        <w:overflowPunct/>
        <w:autoSpaceDE/>
        <w:autoSpaceDN/>
        <w:adjustRightInd/>
        <w:spacing w:before="120" w:after="120" w:line="380" w:lineRule="exact"/>
        <w:ind w:left="1051"/>
        <w:jc w:val="both"/>
        <w:textAlignment w:val="auto"/>
        <w:rPr>
          <w:rFonts w:asciiTheme="majorBidi" w:eastAsia="Calibri" w:hAnsiTheme="majorBidi" w:cstheme="majorBidi"/>
          <w:sz w:val="28"/>
          <w:szCs w:val="28"/>
        </w:rPr>
      </w:pPr>
      <w:r>
        <w:rPr>
          <w:rFonts w:asciiTheme="majorBidi" w:eastAsia="Calibri" w:hAnsiTheme="majorBidi" w:cstheme="majorBidi"/>
          <w:sz w:val="28"/>
          <w:szCs w:val="28"/>
        </w:rPr>
        <w:t>The</w:t>
      </w:r>
      <w:r w:rsidR="00F1104B" w:rsidRPr="00F1104B">
        <w:rPr>
          <w:rFonts w:asciiTheme="majorBidi" w:eastAsia="Calibri" w:hAnsiTheme="majorBidi" w:cstheme="majorBidi"/>
          <w:sz w:val="28"/>
          <w:szCs w:val="28"/>
        </w:rPr>
        <w:t xml:space="preserve"> freez</w:t>
      </w:r>
      <w:r>
        <w:rPr>
          <w:rFonts w:asciiTheme="majorBidi" w:eastAsia="Calibri" w:hAnsiTheme="majorBidi" w:cstheme="majorBidi"/>
          <w:sz w:val="28"/>
          <w:szCs w:val="28"/>
        </w:rPr>
        <w:t>ing of bank accounts and seizure of condominium units are</w:t>
      </w:r>
      <w:r w:rsidR="00F1104B" w:rsidRPr="00F1104B">
        <w:rPr>
          <w:rFonts w:asciiTheme="majorBidi" w:eastAsia="Calibri" w:hAnsiTheme="majorBidi" w:cstheme="majorBidi"/>
          <w:sz w:val="28"/>
          <w:szCs w:val="28"/>
        </w:rPr>
        <w:t xml:space="preserve"> legal </w:t>
      </w:r>
      <w:r>
        <w:rPr>
          <w:rFonts w:asciiTheme="majorBidi" w:eastAsia="Calibri" w:hAnsiTheme="majorBidi" w:cstheme="majorBidi"/>
          <w:sz w:val="28"/>
          <w:szCs w:val="28"/>
        </w:rPr>
        <w:t xml:space="preserve">enforcement procedures and do not constitute a final determination of tax liability. </w:t>
      </w:r>
      <w:r w:rsidRPr="006D5371">
        <w:rPr>
          <w:rFonts w:asciiTheme="majorBidi" w:eastAsia="Calibri" w:hAnsiTheme="majorBidi" w:cstheme="majorBidi"/>
          <w:sz w:val="28"/>
          <w:szCs w:val="28"/>
        </w:rPr>
        <w:t>If the Tax Appeals Committee determines that the assessment is incorrect, the subsidiary will be entitled to a refund of taxes paid and amounts seized, as well as the release of the seized condominium units.</w:t>
      </w:r>
      <w:r w:rsidR="00F1104B" w:rsidRPr="00F1104B">
        <w:rPr>
          <w:rFonts w:asciiTheme="majorBidi" w:eastAsia="Calibri" w:hAnsiTheme="majorBidi" w:cstheme="majorBidi"/>
          <w:sz w:val="28"/>
          <w:szCs w:val="28"/>
        </w:rPr>
        <w:tab/>
      </w:r>
    </w:p>
    <w:p w14:paraId="2915359D" w14:textId="019264BC" w:rsidR="00F1104B" w:rsidRDefault="006D5371" w:rsidP="006D5371">
      <w:pPr>
        <w:overflowPunct/>
        <w:autoSpaceDE/>
        <w:autoSpaceDN/>
        <w:adjustRightInd/>
        <w:spacing w:before="120" w:after="120" w:line="380" w:lineRule="exact"/>
        <w:ind w:left="1051"/>
        <w:jc w:val="both"/>
        <w:textAlignment w:val="auto"/>
        <w:rPr>
          <w:rFonts w:asciiTheme="majorBidi" w:eastAsia="Calibri" w:hAnsiTheme="majorBidi" w:cstheme="majorBidi"/>
          <w:sz w:val="28"/>
          <w:szCs w:val="28"/>
        </w:rPr>
      </w:pPr>
      <w:r>
        <w:rPr>
          <w:rFonts w:asciiTheme="majorBidi" w:eastAsia="Calibri" w:hAnsiTheme="majorBidi" w:cstheme="majorBidi"/>
          <w:sz w:val="28"/>
          <w:szCs w:val="28"/>
        </w:rPr>
        <w:t>M</w:t>
      </w:r>
      <w:r w:rsidR="00F1104B" w:rsidRPr="00F1104B">
        <w:rPr>
          <w:rFonts w:asciiTheme="majorBidi" w:eastAsia="Calibri" w:hAnsiTheme="majorBidi" w:cstheme="majorBidi"/>
          <w:sz w:val="28"/>
          <w:szCs w:val="28"/>
        </w:rPr>
        <w:t>anagement and the legal counsel are of the opinion that</w:t>
      </w:r>
      <w:r w:rsidRPr="00FC60DF">
        <w:rPr>
          <w:rFonts w:asciiTheme="majorBidi" w:eastAsia="Calibri" w:hAnsiTheme="majorBidi" w:cstheme="majorBidi" w:hint="cs"/>
          <w:sz w:val="28"/>
          <w:szCs w:val="28"/>
        </w:rPr>
        <w:t xml:space="preserve"> </w:t>
      </w:r>
      <w:r w:rsidR="00F1104B" w:rsidRPr="00F1104B">
        <w:rPr>
          <w:rFonts w:asciiTheme="majorBidi" w:eastAsia="Calibri" w:hAnsiTheme="majorBidi" w:cstheme="majorBidi"/>
          <w:sz w:val="28"/>
          <w:szCs w:val="28"/>
        </w:rPr>
        <w:t xml:space="preserve">the subsidiary will not incur </w:t>
      </w:r>
      <w:r>
        <w:rPr>
          <w:rFonts w:asciiTheme="majorBidi" w:eastAsia="Calibri" w:hAnsiTheme="majorBidi" w:cstheme="majorBidi"/>
          <w:sz w:val="28"/>
          <w:szCs w:val="28"/>
        </w:rPr>
        <w:t>additional tax liabilities and will recover the amounts paid and sized. Accordingly</w:t>
      </w:r>
      <w:r w:rsidR="00F1104B" w:rsidRPr="00F1104B">
        <w:rPr>
          <w:rFonts w:asciiTheme="majorBidi" w:eastAsia="Calibri" w:hAnsiTheme="majorBidi" w:cstheme="majorBidi"/>
          <w:sz w:val="28"/>
          <w:szCs w:val="28"/>
        </w:rPr>
        <w:t xml:space="preserve">, the subsidiary recorded Baht 17 million as other </w:t>
      </w:r>
      <w:r>
        <w:rPr>
          <w:rFonts w:asciiTheme="majorBidi" w:eastAsia="Calibri" w:hAnsiTheme="majorBidi" w:cstheme="majorBidi"/>
          <w:sz w:val="28"/>
          <w:szCs w:val="28"/>
        </w:rPr>
        <w:t>non-current assets</w:t>
      </w:r>
      <w:r w:rsidR="00F1104B" w:rsidRPr="00F1104B">
        <w:rPr>
          <w:rFonts w:asciiTheme="majorBidi" w:eastAsia="Calibri" w:hAnsiTheme="majorBidi" w:cstheme="majorBidi"/>
          <w:sz w:val="28"/>
          <w:szCs w:val="28"/>
        </w:rPr>
        <w:t xml:space="preserve"> in the statement of financial position and </w:t>
      </w:r>
      <w:r>
        <w:rPr>
          <w:rFonts w:asciiTheme="majorBidi" w:eastAsia="Calibri" w:hAnsiTheme="majorBidi" w:cstheme="majorBidi"/>
          <w:sz w:val="28"/>
          <w:szCs w:val="28"/>
        </w:rPr>
        <w:t>has</w:t>
      </w:r>
      <w:r w:rsidR="00F1104B" w:rsidRPr="00F1104B">
        <w:rPr>
          <w:rFonts w:asciiTheme="majorBidi" w:eastAsia="Calibri" w:hAnsiTheme="majorBidi" w:cstheme="majorBidi"/>
          <w:sz w:val="28"/>
          <w:szCs w:val="28"/>
        </w:rPr>
        <w:t xml:space="preserve"> not </w:t>
      </w:r>
      <w:r>
        <w:rPr>
          <w:rFonts w:asciiTheme="majorBidi" w:eastAsia="Calibri" w:hAnsiTheme="majorBidi" w:cstheme="majorBidi"/>
          <w:sz w:val="28"/>
          <w:szCs w:val="28"/>
        </w:rPr>
        <w:t xml:space="preserve">recognized any </w:t>
      </w:r>
      <w:r w:rsidR="00F1104B" w:rsidRPr="00F1104B">
        <w:rPr>
          <w:rFonts w:asciiTheme="majorBidi" w:eastAsia="Calibri" w:hAnsiTheme="majorBidi" w:cstheme="majorBidi"/>
          <w:sz w:val="28"/>
          <w:szCs w:val="28"/>
        </w:rPr>
        <w:t>provision for tax liabilit</w:t>
      </w:r>
      <w:r>
        <w:rPr>
          <w:rFonts w:asciiTheme="majorBidi" w:eastAsia="Calibri" w:hAnsiTheme="majorBidi" w:cstheme="majorBidi"/>
          <w:sz w:val="28"/>
          <w:szCs w:val="28"/>
        </w:rPr>
        <w:t>ies</w:t>
      </w:r>
      <w:r w:rsidR="00F1104B" w:rsidRPr="00F1104B">
        <w:rPr>
          <w:rFonts w:asciiTheme="majorBidi" w:eastAsia="Calibri" w:hAnsiTheme="majorBidi" w:cstheme="majorBidi"/>
          <w:sz w:val="28"/>
          <w:szCs w:val="28"/>
        </w:rPr>
        <w:t xml:space="preserve"> as at the end of the reporting period</w:t>
      </w:r>
      <w:r>
        <w:rPr>
          <w:rFonts w:asciiTheme="majorBidi" w:eastAsia="Calibri" w:hAnsiTheme="majorBidi" w:cstheme="majorBidi"/>
          <w:sz w:val="28"/>
          <w:szCs w:val="28"/>
        </w:rPr>
        <w:t>.</w:t>
      </w:r>
      <w:r w:rsidR="00F1104B" w:rsidRPr="00F1104B">
        <w:rPr>
          <w:rFonts w:asciiTheme="majorBidi" w:eastAsia="Calibri" w:hAnsiTheme="majorBidi" w:cstheme="majorBidi"/>
          <w:sz w:val="28"/>
          <w:szCs w:val="28"/>
        </w:rPr>
        <w:t xml:space="preserve"> </w:t>
      </w:r>
      <w:r>
        <w:rPr>
          <w:rFonts w:asciiTheme="majorBidi" w:eastAsia="Calibri" w:hAnsiTheme="majorBidi" w:cstheme="majorBidi"/>
          <w:sz w:val="28"/>
          <w:szCs w:val="28"/>
        </w:rPr>
        <w:t>Management b</w:t>
      </w:r>
      <w:r w:rsidR="00F1104B" w:rsidRPr="00F1104B">
        <w:rPr>
          <w:rFonts w:asciiTheme="majorBidi" w:eastAsia="Calibri" w:hAnsiTheme="majorBidi" w:cstheme="majorBidi"/>
          <w:sz w:val="28"/>
          <w:szCs w:val="28"/>
        </w:rPr>
        <w:t>elieve</w:t>
      </w:r>
      <w:r>
        <w:rPr>
          <w:rFonts w:asciiTheme="majorBidi" w:eastAsia="Calibri" w:hAnsiTheme="majorBidi" w:cstheme="majorBidi"/>
          <w:sz w:val="28"/>
          <w:szCs w:val="28"/>
        </w:rPr>
        <w:t>s</w:t>
      </w:r>
      <w:r w:rsidR="00F1104B" w:rsidRPr="00F1104B">
        <w:rPr>
          <w:rFonts w:asciiTheme="majorBidi" w:eastAsia="Calibri" w:hAnsiTheme="majorBidi" w:cstheme="majorBidi"/>
          <w:sz w:val="28"/>
          <w:szCs w:val="28"/>
        </w:rPr>
        <w:t xml:space="preserve"> that no </w:t>
      </w:r>
      <w:r>
        <w:rPr>
          <w:rFonts w:asciiTheme="majorBidi" w:eastAsia="Calibri" w:hAnsiTheme="majorBidi" w:cstheme="majorBidi"/>
          <w:sz w:val="28"/>
          <w:szCs w:val="28"/>
        </w:rPr>
        <w:t xml:space="preserve">material </w:t>
      </w:r>
      <w:r w:rsidR="00F1104B" w:rsidRPr="00F1104B">
        <w:rPr>
          <w:rFonts w:asciiTheme="majorBidi" w:eastAsia="Calibri" w:hAnsiTheme="majorBidi" w:cstheme="majorBidi"/>
          <w:sz w:val="28"/>
          <w:szCs w:val="28"/>
        </w:rPr>
        <w:t xml:space="preserve">loss will </w:t>
      </w:r>
      <w:r>
        <w:rPr>
          <w:rFonts w:asciiTheme="majorBidi" w:eastAsia="Calibri" w:hAnsiTheme="majorBidi" w:cstheme="majorBidi"/>
          <w:sz w:val="28"/>
          <w:szCs w:val="28"/>
        </w:rPr>
        <w:t>arise in respect of</w:t>
      </w:r>
      <w:r w:rsidR="00F1104B" w:rsidRPr="00F1104B">
        <w:rPr>
          <w:rFonts w:asciiTheme="majorBidi" w:eastAsia="Calibri" w:hAnsiTheme="majorBidi" w:cstheme="majorBidi"/>
          <w:sz w:val="28"/>
          <w:szCs w:val="28"/>
        </w:rPr>
        <w:t xml:space="preserve"> the subsidiary's condominium units.</w:t>
      </w:r>
    </w:p>
    <w:p w14:paraId="3FD81EA5" w14:textId="59737600" w:rsidR="00483899" w:rsidRDefault="007767F9" w:rsidP="00483899">
      <w:pPr>
        <w:overflowPunct/>
        <w:autoSpaceDE/>
        <w:autoSpaceDN/>
        <w:adjustRightInd/>
        <w:spacing w:before="120" w:after="120" w:line="380" w:lineRule="exact"/>
        <w:ind w:left="1051" w:hanging="446"/>
        <w:jc w:val="both"/>
        <w:textAlignment w:val="auto"/>
        <w:rPr>
          <w:rFonts w:asciiTheme="majorBidi" w:eastAsia="Calibri" w:hAnsiTheme="majorBidi" w:cstheme="majorBidi"/>
          <w:sz w:val="28"/>
          <w:szCs w:val="28"/>
        </w:rPr>
      </w:pPr>
      <w:r>
        <w:rPr>
          <w:rFonts w:asciiTheme="majorBidi" w:eastAsia="Calibri" w:hAnsiTheme="majorBidi" w:cstheme="majorBidi"/>
          <w:sz w:val="28"/>
          <w:szCs w:val="28"/>
        </w:rPr>
        <w:t>d</w:t>
      </w:r>
      <w:r w:rsidR="008171EC" w:rsidRPr="00B542DF">
        <w:rPr>
          <w:rFonts w:asciiTheme="majorBidi" w:eastAsia="Calibri" w:hAnsiTheme="majorBidi" w:cstheme="majorBidi"/>
          <w:sz w:val="28"/>
          <w:szCs w:val="28"/>
        </w:rPr>
        <w:t xml:space="preserve">) </w:t>
      </w:r>
      <w:r w:rsidR="008171EC" w:rsidRPr="00780319">
        <w:rPr>
          <w:rFonts w:asciiTheme="majorBidi" w:eastAsia="Calibri" w:hAnsiTheme="majorBidi" w:cstheme="majorBidi"/>
          <w:sz w:val="28"/>
          <w:szCs w:val="28"/>
        </w:rPr>
        <w:tab/>
      </w:r>
      <w:r w:rsidR="00483899" w:rsidRPr="00483899">
        <w:rPr>
          <w:rFonts w:asciiTheme="majorBidi" w:eastAsia="Calibri" w:hAnsiTheme="majorBidi" w:cstheme="majorBidi"/>
          <w:sz w:val="28"/>
          <w:szCs w:val="28"/>
        </w:rPr>
        <w:t>The Company has outstanding land rental payments under a land lease agreement with the Treasury Department for the development of the Nakhon Phanom Special Economic Zone. The lease agreement, dated 15 July 2019, has a term of 50 years. The outstanding land rental has been included in lease liabilities in the statement of financial position.</w:t>
      </w:r>
      <w:r w:rsidR="00483899" w:rsidRPr="00FC60DF">
        <w:rPr>
          <w:rFonts w:asciiTheme="majorBidi" w:eastAsia="Calibri" w:hAnsiTheme="majorBidi" w:cstheme="majorBidi" w:hint="cs"/>
          <w:sz w:val="28"/>
          <w:szCs w:val="28"/>
        </w:rPr>
        <w:t xml:space="preserve"> </w:t>
      </w:r>
      <w:r w:rsidR="00483899" w:rsidRPr="00483899">
        <w:rPr>
          <w:rFonts w:asciiTheme="majorBidi" w:eastAsia="Calibri" w:hAnsiTheme="majorBidi" w:cstheme="majorBidi"/>
          <w:sz w:val="28"/>
          <w:szCs w:val="28"/>
        </w:rPr>
        <w:t xml:space="preserve">During the years </w:t>
      </w:r>
      <w:r w:rsidR="00483899" w:rsidRPr="00FC60DF">
        <w:rPr>
          <w:rFonts w:asciiTheme="majorBidi" w:eastAsia="Calibri" w:hAnsiTheme="majorBidi"/>
          <w:sz w:val="28"/>
          <w:szCs w:val="28"/>
        </w:rPr>
        <w:t xml:space="preserve">2021 </w:t>
      </w:r>
      <w:r w:rsidR="00483899" w:rsidRPr="00483899">
        <w:rPr>
          <w:rFonts w:asciiTheme="majorBidi" w:eastAsia="Calibri" w:hAnsiTheme="majorBidi" w:cstheme="majorBidi"/>
          <w:sz w:val="28"/>
          <w:szCs w:val="28"/>
        </w:rPr>
        <w:t xml:space="preserve">to </w:t>
      </w:r>
      <w:r w:rsidR="00483899" w:rsidRPr="00FC60DF">
        <w:rPr>
          <w:rFonts w:asciiTheme="majorBidi" w:eastAsia="Calibri" w:hAnsiTheme="majorBidi"/>
          <w:sz w:val="28"/>
          <w:szCs w:val="28"/>
        </w:rPr>
        <w:t>2025</w:t>
      </w:r>
      <w:r w:rsidR="00483899" w:rsidRPr="00483899">
        <w:rPr>
          <w:rFonts w:asciiTheme="majorBidi" w:eastAsia="Calibri" w:hAnsiTheme="majorBidi" w:cstheme="majorBidi"/>
          <w:sz w:val="28"/>
          <w:szCs w:val="28"/>
        </w:rPr>
        <w:t>, the Company received notification letters from the Treasury Department requesting payment of overdue rental fees and related surcharges. The most recent letter, dated November</w:t>
      </w:r>
      <w:r w:rsidR="00483899" w:rsidRPr="00FC60DF">
        <w:rPr>
          <w:rFonts w:asciiTheme="majorBidi" w:eastAsia="Calibri" w:hAnsiTheme="majorBidi" w:cstheme="majorBidi" w:hint="cs"/>
          <w:sz w:val="28"/>
          <w:szCs w:val="28"/>
        </w:rPr>
        <w:t xml:space="preserve"> </w:t>
      </w:r>
      <w:r w:rsidR="00483899">
        <w:rPr>
          <w:rFonts w:asciiTheme="majorBidi" w:eastAsia="Calibri" w:hAnsiTheme="majorBidi" w:cstheme="majorBidi"/>
          <w:sz w:val="28"/>
          <w:szCs w:val="28"/>
        </w:rPr>
        <w:t xml:space="preserve">12, </w:t>
      </w:r>
      <w:r w:rsidR="00483899" w:rsidRPr="00FC60DF">
        <w:rPr>
          <w:rFonts w:asciiTheme="majorBidi" w:eastAsia="Calibri" w:hAnsiTheme="majorBidi"/>
          <w:sz w:val="28"/>
          <w:szCs w:val="28"/>
        </w:rPr>
        <w:t>2025</w:t>
      </w:r>
      <w:r w:rsidR="00483899" w:rsidRPr="00483899">
        <w:rPr>
          <w:rFonts w:asciiTheme="majorBidi" w:eastAsia="Calibri" w:hAnsiTheme="majorBidi" w:cstheme="majorBidi"/>
          <w:sz w:val="28"/>
          <w:szCs w:val="28"/>
        </w:rPr>
        <w:t xml:space="preserve">, notified the Company of a total payable amount of Baht </w:t>
      </w:r>
      <w:r w:rsidR="00483899" w:rsidRPr="00FC60DF">
        <w:rPr>
          <w:rFonts w:asciiTheme="majorBidi" w:eastAsia="Calibri" w:hAnsiTheme="majorBidi"/>
          <w:sz w:val="28"/>
          <w:szCs w:val="28"/>
        </w:rPr>
        <w:t xml:space="preserve">210 </w:t>
      </w:r>
      <w:r w:rsidR="00483899" w:rsidRPr="00483899">
        <w:rPr>
          <w:rFonts w:asciiTheme="majorBidi" w:eastAsia="Calibri" w:hAnsiTheme="majorBidi" w:cstheme="majorBidi"/>
          <w:sz w:val="28"/>
          <w:szCs w:val="28"/>
        </w:rPr>
        <w:t>million and requested additional contractual collateral. The Company submitted a clarification letter and requested an extension for the payment of such amounts.</w:t>
      </w:r>
      <w:r w:rsidR="00483899">
        <w:rPr>
          <w:rFonts w:asciiTheme="majorBidi" w:eastAsia="Calibri" w:hAnsiTheme="majorBidi" w:cstheme="majorBidi"/>
          <w:sz w:val="28"/>
          <w:szCs w:val="28"/>
        </w:rPr>
        <w:t xml:space="preserve"> </w:t>
      </w:r>
      <w:r w:rsidR="00483899" w:rsidRPr="00483899">
        <w:rPr>
          <w:rFonts w:asciiTheme="majorBidi" w:eastAsia="Calibri" w:hAnsiTheme="majorBidi" w:cstheme="majorBidi"/>
          <w:sz w:val="28"/>
          <w:szCs w:val="28"/>
        </w:rPr>
        <w:t>In February 2026, the Company’s management attended a meeting with the Treasury Department in accordance with the Department’s invitation letter. The Treasury Department advised the Company to submit a proposal to the working committee responsible for the screening, selection, negotiation and monitoring of investors in state land designated as development areas in the Special Economic Zone</w:t>
      </w:r>
      <w:r w:rsidR="00483899" w:rsidRPr="00FC60DF">
        <w:rPr>
          <w:rFonts w:asciiTheme="majorBidi" w:eastAsia="Calibri" w:hAnsiTheme="majorBidi" w:cstheme="majorBidi" w:hint="cs"/>
          <w:sz w:val="28"/>
          <w:szCs w:val="28"/>
        </w:rPr>
        <w:t xml:space="preserve"> </w:t>
      </w:r>
      <w:r w:rsidR="00483899" w:rsidRPr="00483899">
        <w:rPr>
          <w:rFonts w:asciiTheme="majorBidi" w:eastAsia="Calibri" w:hAnsiTheme="majorBidi" w:cstheme="majorBidi"/>
          <w:sz w:val="28"/>
          <w:szCs w:val="28"/>
        </w:rPr>
        <w:t>for further consideration.</w:t>
      </w:r>
    </w:p>
    <w:p w14:paraId="38AE2626" w14:textId="2AF825FC" w:rsidR="00FA279A" w:rsidRPr="00FA279A" w:rsidRDefault="00483899" w:rsidP="00483899">
      <w:pPr>
        <w:overflowPunct/>
        <w:autoSpaceDE/>
        <w:autoSpaceDN/>
        <w:adjustRightInd/>
        <w:spacing w:before="120" w:after="120" w:line="380" w:lineRule="exact"/>
        <w:ind w:left="1051"/>
        <w:jc w:val="both"/>
        <w:textAlignment w:val="auto"/>
        <w:rPr>
          <w:rFonts w:asciiTheme="majorBidi" w:eastAsia="Calibri" w:hAnsiTheme="majorBidi" w:cstheme="majorBidi"/>
          <w:sz w:val="28"/>
          <w:szCs w:val="28"/>
        </w:rPr>
      </w:pPr>
      <w:r w:rsidRPr="00483899">
        <w:rPr>
          <w:rFonts w:asciiTheme="majorBidi" w:eastAsia="Calibri" w:hAnsiTheme="majorBidi" w:cstheme="majorBidi"/>
          <w:sz w:val="28"/>
          <w:szCs w:val="28"/>
        </w:rPr>
        <w:t>Management is currently preparing the proposal for submission to the subcommittee and believes</w:t>
      </w:r>
      <w:r w:rsidR="009919FF" w:rsidRPr="009919FF">
        <w:rPr>
          <w:rFonts w:asciiTheme="majorBidi" w:eastAsia="Calibri" w:hAnsiTheme="majorBidi" w:cstheme="majorBidi"/>
          <w:sz w:val="28"/>
          <w:szCs w:val="28"/>
        </w:rPr>
        <w:t xml:space="preserve"> that the lease liabilities recognised in the financial statements are sufficient to cover any obligations that may arise from such consideration. Accordingly, no additional provision has been recognised in the current period</w:t>
      </w:r>
      <w:r w:rsidR="007767F9">
        <w:rPr>
          <w:rFonts w:asciiTheme="majorBidi" w:eastAsia="Calibri" w:hAnsiTheme="majorBidi" w:cstheme="majorBidi"/>
          <w:sz w:val="28"/>
          <w:szCs w:val="28"/>
        </w:rPr>
        <w:t>.</w:t>
      </w:r>
      <w:r w:rsidR="00FA279A" w:rsidRPr="00FA279A">
        <w:rPr>
          <w:rFonts w:asciiTheme="majorBidi" w:eastAsia="Calibri" w:hAnsiTheme="majorBidi" w:cstheme="majorBidi"/>
          <w:vanish/>
          <w:spacing w:val="-2"/>
          <w:sz w:val="28"/>
          <w:szCs w:val="28"/>
        </w:rPr>
        <w:t>Top of Form</w:t>
      </w:r>
    </w:p>
    <w:p w14:paraId="077A859A" w14:textId="77777777" w:rsidR="00483899" w:rsidRPr="00FA279A" w:rsidRDefault="00483899" w:rsidP="00483899">
      <w:pPr>
        <w:overflowPunct/>
        <w:autoSpaceDE/>
        <w:autoSpaceDN/>
        <w:adjustRightInd/>
        <w:spacing w:before="120" w:after="120" w:line="380" w:lineRule="exact"/>
        <w:ind w:left="1051"/>
        <w:jc w:val="both"/>
        <w:textAlignment w:val="auto"/>
        <w:rPr>
          <w:rFonts w:asciiTheme="majorBidi" w:eastAsia="Calibri" w:hAnsiTheme="majorBidi" w:cstheme="majorBidi"/>
          <w:sz w:val="28"/>
          <w:szCs w:val="28"/>
        </w:rPr>
      </w:pPr>
    </w:p>
    <w:p w14:paraId="54811D67" w14:textId="3793EE01" w:rsidR="0055229D" w:rsidRPr="00FC60DF" w:rsidRDefault="00FD5117" w:rsidP="007767F9">
      <w:pPr>
        <w:widowControl w:val="0"/>
        <w:spacing w:before="240" w:after="120" w:line="360" w:lineRule="exact"/>
        <w:ind w:left="605" w:hanging="605"/>
        <w:textAlignment w:val="auto"/>
        <w:outlineLvl w:val="0"/>
        <w:rPr>
          <w:rFonts w:asciiTheme="majorBidi" w:hAnsiTheme="majorBidi" w:cstheme="majorBidi"/>
          <w:b/>
          <w:bCs/>
          <w:sz w:val="28"/>
          <w:szCs w:val="28"/>
          <w:cs/>
        </w:rPr>
      </w:pPr>
      <w:r w:rsidRPr="00B542DF">
        <w:rPr>
          <w:rFonts w:asciiTheme="majorBidi" w:hAnsiTheme="majorBidi" w:cstheme="majorBidi"/>
          <w:b/>
          <w:bCs/>
          <w:sz w:val="28"/>
          <w:szCs w:val="28"/>
        </w:rPr>
        <w:lastRenderedPageBreak/>
        <w:t>3</w:t>
      </w:r>
      <w:r w:rsidR="00F74011">
        <w:rPr>
          <w:rFonts w:asciiTheme="majorBidi" w:hAnsiTheme="majorBidi" w:cstheme="majorBidi"/>
          <w:b/>
          <w:bCs/>
          <w:sz w:val="28"/>
          <w:szCs w:val="28"/>
        </w:rPr>
        <w:t>0</w:t>
      </w:r>
      <w:r w:rsidR="0055229D" w:rsidRPr="00B542DF">
        <w:rPr>
          <w:rFonts w:asciiTheme="majorBidi" w:hAnsiTheme="majorBidi" w:cstheme="majorBidi"/>
          <w:b/>
          <w:bCs/>
          <w:sz w:val="28"/>
          <w:szCs w:val="28"/>
        </w:rPr>
        <w:t>.</w:t>
      </w:r>
      <w:r w:rsidR="0055229D" w:rsidRPr="00B542DF">
        <w:rPr>
          <w:rFonts w:asciiTheme="majorBidi" w:hAnsiTheme="majorBidi" w:cstheme="majorBidi"/>
          <w:b/>
          <w:bCs/>
          <w:sz w:val="28"/>
          <w:szCs w:val="28"/>
        </w:rPr>
        <w:tab/>
        <w:t>F</w:t>
      </w:r>
      <w:r w:rsidR="00186CB2">
        <w:rPr>
          <w:rFonts w:asciiTheme="majorBidi" w:hAnsiTheme="majorBidi" w:cstheme="majorBidi"/>
          <w:b/>
          <w:bCs/>
          <w:sz w:val="28"/>
          <w:szCs w:val="28"/>
        </w:rPr>
        <w:t>AIR VALUE HI</w:t>
      </w:r>
      <w:r w:rsidR="00350924">
        <w:rPr>
          <w:rFonts w:asciiTheme="majorBidi" w:hAnsiTheme="majorBidi" w:cstheme="majorBidi"/>
          <w:b/>
          <w:bCs/>
          <w:sz w:val="28"/>
          <w:szCs w:val="28"/>
        </w:rPr>
        <w:t>ER</w:t>
      </w:r>
      <w:r w:rsidR="007D1241">
        <w:rPr>
          <w:rFonts w:asciiTheme="majorBidi" w:hAnsiTheme="majorBidi" w:cstheme="majorBidi"/>
          <w:b/>
          <w:bCs/>
          <w:sz w:val="28"/>
          <w:szCs w:val="28"/>
        </w:rPr>
        <w:t>ARCH</w:t>
      </w:r>
      <w:r w:rsidR="004C28E6">
        <w:rPr>
          <w:rFonts w:asciiTheme="majorBidi" w:hAnsiTheme="majorBidi" w:cstheme="majorBidi"/>
          <w:b/>
          <w:bCs/>
          <w:sz w:val="28"/>
          <w:szCs w:val="28"/>
        </w:rPr>
        <w:t>Y</w:t>
      </w:r>
    </w:p>
    <w:p w14:paraId="7851DE2B" w14:textId="27E614A5" w:rsidR="0055229D" w:rsidRDefault="004F6E7D" w:rsidP="0083037F">
      <w:pPr>
        <w:tabs>
          <w:tab w:val="left" w:pos="600"/>
        </w:tabs>
        <w:spacing w:before="120" w:after="120" w:line="380" w:lineRule="exact"/>
        <w:ind w:left="605" w:hanging="605"/>
        <w:jc w:val="thaiDistribute"/>
        <w:rPr>
          <w:rFonts w:asciiTheme="majorBidi" w:hAnsiTheme="majorBidi" w:cstheme="majorBidi"/>
          <w:sz w:val="28"/>
          <w:szCs w:val="28"/>
        </w:rPr>
      </w:pPr>
      <w:r w:rsidRPr="00780319">
        <w:rPr>
          <w:rFonts w:asciiTheme="majorBidi" w:hAnsiTheme="majorBidi" w:cstheme="majorBidi"/>
          <w:sz w:val="28"/>
          <w:szCs w:val="28"/>
        </w:rPr>
        <w:tab/>
      </w:r>
      <w:r w:rsidR="0055229D" w:rsidRPr="00B542DF">
        <w:rPr>
          <w:rFonts w:asciiTheme="majorBidi" w:hAnsiTheme="majorBidi" w:cstheme="majorBidi"/>
          <w:sz w:val="28"/>
          <w:szCs w:val="28"/>
        </w:rPr>
        <w:t xml:space="preserve">As at </w:t>
      </w:r>
      <w:r w:rsidR="0085560C" w:rsidRPr="00B542DF">
        <w:rPr>
          <w:rFonts w:asciiTheme="majorBidi" w:hAnsiTheme="majorBidi" w:cstheme="majorBidi"/>
          <w:sz w:val="28"/>
          <w:szCs w:val="28"/>
        </w:rPr>
        <w:t xml:space="preserve">December </w:t>
      </w:r>
      <w:r w:rsidR="00C957C8" w:rsidRPr="00B542DF">
        <w:rPr>
          <w:rFonts w:asciiTheme="majorBidi" w:hAnsiTheme="majorBidi" w:cstheme="majorBidi"/>
          <w:sz w:val="28"/>
          <w:szCs w:val="28"/>
        </w:rPr>
        <w:t>31</w:t>
      </w:r>
      <w:r w:rsidR="0085560C">
        <w:rPr>
          <w:rFonts w:asciiTheme="majorBidi" w:hAnsiTheme="majorBidi" w:cstheme="majorBidi"/>
          <w:sz w:val="28"/>
          <w:szCs w:val="28"/>
        </w:rPr>
        <w:t>,</w:t>
      </w:r>
      <w:r w:rsidR="00C957C8" w:rsidRPr="00B542DF">
        <w:rPr>
          <w:rFonts w:asciiTheme="majorBidi" w:hAnsiTheme="majorBidi" w:cstheme="majorBidi"/>
          <w:sz w:val="28"/>
          <w:szCs w:val="28"/>
        </w:rPr>
        <w:t xml:space="preserve"> 202</w:t>
      </w:r>
      <w:r w:rsidR="000531E3">
        <w:rPr>
          <w:rFonts w:asciiTheme="majorBidi" w:hAnsiTheme="majorBidi" w:cstheme="majorBidi"/>
          <w:sz w:val="28"/>
          <w:szCs w:val="28"/>
        </w:rPr>
        <w:t>5</w:t>
      </w:r>
      <w:r w:rsidR="00C957C8" w:rsidRPr="00B542DF">
        <w:rPr>
          <w:rFonts w:asciiTheme="majorBidi" w:hAnsiTheme="majorBidi" w:cstheme="majorBidi"/>
          <w:sz w:val="28"/>
          <w:szCs w:val="28"/>
        </w:rPr>
        <w:t xml:space="preserve"> and 202</w:t>
      </w:r>
      <w:r w:rsidR="000531E3">
        <w:rPr>
          <w:rFonts w:asciiTheme="majorBidi" w:hAnsiTheme="majorBidi" w:cstheme="majorBidi"/>
          <w:sz w:val="28"/>
          <w:szCs w:val="28"/>
        </w:rPr>
        <w:t>4</w:t>
      </w:r>
      <w:r w:rsidR="0055229D" w:rsidRPr="00B542DF">
        <w:rPr>
          <w:rFonts w:asciiTheme="majorBidi" w:hAnsiTheme="majorBidi" w:cstheme="majorBidi"/>
          <w:sz w:val="28"/>
          <w:szCs w:val="28"/>
        </w:rPr>
        <w:t xml:space="preserve">, the </w:t>
      </w:r>
      <w:r w:rsidR="001400C6" w:rsidRPr="00B542DF">
        <w:rPr>
          <w:rFonts w:asciiTheme="majorBidi" w:hAnsiTheme="majorBidi" w:cstheme="majorBidi"/>
          <w:sz w:val="28"/>
          <w:szCs w:val="28"/>
        </w:rPr>
        <w:t>Group</w:t>
      </w:r>
      <w:r w:rsidR="0055229D" w:rsidRPr="00B542DF">
        <w:rPr>
          <w:rFonts w:asciiTheme="majorBidi" w:hAnsiTheme="majorBidi" w:cstheme="majorBidi"/>
          <w:sz w:val="28"/>
          <w:szCs w:val="28"/>
        </w:rPr>
        <w:t xml:space="preserve"> had the assets and liabilities that were measured at fair value </w:t>
      </w:r>
      <w:r w:rsidR="00E45C3E" w:rsidRPr="00B542DF">
        <w:rPr>
          <w:rFonts w:asciiTheme="majorBidi" w:hAnsiTheme="majorBidi" w:cstheme="majorBidi"/>
          <w:sz w:val="28"/>
          <w:szCs w:val="28"/>
        </w:rPr>
        <w:t>or</w:t>
      </w:r>
      <w:r w:rsidR="002B3EAC" w:rsidRPr="00B542DF">
        <w:rPr>
          <w:rFonts w:asciiTheme="majorBidi" w:hAnsiTheme="majorBidi" w:cstheme="majorBidi"/>
          <w:sz w:val="28"/>
          <w:szCs w:val="28"/>
        </w:rPr>
        <w:t xml:space="preserve"> disclose fair value </w:t>
      </w:r>
      <w:r w:rsidR="0055229D" w:rsidRPr="00B542DF">
        <w:rPr>
          <w:rFonts w:asciiTheme="majorBidi" w:hAnsiTheme="majorBidi" w:cstheme="majorBidi"/>
          <w:sz w:val="28"/>
          <w:szCs w:val="28"/>
        </w:rPr>
        <w:t>using different levels of inputs as follows:</w:t>
      </w:r>
    </w:p>
    <w:tbl>
      <w:tblPr>
        <w:tblW w:w="9278" w:type="dxa"/>
        <w:tblInd w:w="450" w:type="dxa"/>
        <w:tblLayout w:type="fixed"/>
        <w:tblCellMar>
          <w:left w:w="29" w:type="dxa"/>
          <w:right w:w="29" w:type="dxa"/>
        </w:tblCellMar>
        <w:tblLook w:val="04A0" w:firstRow="1" w:lastRow="0" w:firstColumn="1" w:lastColumn="0" w:noHBand="0" w:noVBand="1"/>
      </w:tblPr>
      <w:tblGrid>
        <w:gridCol w:w="829"/>
        <w:gridCol w:w="920"/>
        <w:gridCol w:w="924"/>
        <w:gridCol w:w="2457"/>
        <w:gridCol w:w="990"/>
        <w:gridCol w:w="90"/>
        <w:gridCol w:w="990"/>
        <w:gridCol w:w="90"/>
        <w:gridCol w:w="981"/>
        <w:gridCol w:w="80"/>
        <w:gridCol w:w="927"/>
      </w:tblGrid>
      <w:tr w:rsidR="0069655D" w:rsidRPr="00C121F7" w14:paraId="229CCB27" w14:textId="77777777">
        <w:trPr>
          <w:trHeight w:val="359"/>
          <w:tblHeader/>
        </w:trPr>
        <w:tc>
          <w:tcPr>
            <w:tcW w:w="829" w:type="dxa"/>
          </w:tcPr>
          <w:p w14:paraId="020D2BD7" w14:textId="77777777" w:rsidR="0069655D" w:rsidRPr="00C121F7" w:rsidRDefault="0069655D">
            <w:pPr>
              <w:pStyle w:val="BodyTextIndent3"/>
              <w:spacing w:before="0" w:after="0"/>
              <w:ind w:left="0"/>
              <w:jc w:val="right"/>
              <w:rPr>
                <w:rFonts w:asciiTheme="majorBidi" w:hAnsiTheme="majorBidi" w:cstheme="majorBidi"/>
                <w:kern w:val="28"/>
                <w:sz w:val="28"/>
                <w:szCs w:val="28"/>
              </w:rPr>
            </w:pPr>
          </w:p>
        </w:tc>
        <w:tc>
          <w:tcPr>
            <w:tcW w:w="920" w:type="dxa"/>
          </w:tcPr>
          <w:p w14:paraId="4E578E67" w14:textId="77777777" w:rsidR="0069655D" w:rsidRPr="00C121F7" w:rsidRDefault="0069655D">
            <w:pPr>
              <w:pStyle w:val="BodyTextIndent3"/>
              <w:spacing w:before="0" w:after="0"/>
              <w:ind w:left="0"/>
              <w:jc w:val="right"/>
              <w:rPr>
                <w:rFonts w:asciiTheme="majorBidi" w:hAnsiTheme="majorBidi" w:cstheme="majorBidi"/>
                <w:kern w:val="28"/>
                <w:sz w:val="28"/>
                <w:szCs w:val="28"/>
              </w:rPr>
            </w:pPr>
          </w:p>
        </w:tc>
        <w:tc>
          <w:tcPr>
            <w:tcW w:w="924" w:type="dxa"/>
          </w:tcPr>
          <w:p w14:paraId="0FFEE136" w14:textId="77777777" w:rsidR="0069655D" w:rsidRPr="00243444" w:rsidRDefault="0069655D">
            <w:pPr>
              <w:pStyle w:val="BodyTextIndent3"/>
              <w:spacing w:before="0" w:after="0"/>
              <w:ind w:left="0"/>
              <w:jc w:val="right"/>
              <w:rPr>
                <w:rFonts w:asciiTheme="majorBidi" w:hAnsiTheme="majorBidi" w:cstheme="majorBidi"/>
                <w:b/>
                <w:bCs/>
                <w:kern w:val="28"/>
                <w:sz w:val="28"/>
                <w:szCs w:val="28"/>
              </w:rPr>
            </w:pPr>
          </w:p>
        </w:tc>
        <w:tc>
          <w:tcPr>
            <w:tcW w:w="6605" w:type="dxa"/>
            <w:gridSpan w:val="8"/>
            <w:vAlign w:val="bottom"/>
          </w:tcPr>
          <w:p w14:paraId="40128C4A" w14:textId="37AE1427" w:rsidR="0069655D" w:rsidRPr="0069655D" w:rsidRDefault="0069655D">
            <w:pPr>
              <w:pStyle w:val="BodyTextIndent3"/>
              <w:spacing w:before="0" w:after="0"/>
              <w:ind w:left="0"/>
              <w:jc w:val="right"/>
              <w:rPr>
                <w:rFonts w:asciiTheme="majorBidi" w:hAnsiTheme="majorBidi" w:cstheme="majorBidi"/>
                <w:b/>
                <w:bCs/>
                <w:kern w:val="28"/>
                <w:sz w:val="28"/>
                <w:szCs w:val="28"/>
              </w:rPr>
            </w:pPr>
            <w:r w:rsidRPr="0069655D">
              <w:rPr>
                <w:rFonts w:asciiTheme="majorBidi" w:hAnsiTheme="majorBidi" w:cstheme="majorBidi"/>
                <w:b/>
                <w:bCs/>
                <w:kern w:val="28"/>
                <w:sz w:val="28"/>
                <w:szCs w:val="28"/>
              </w:rPr>
              <w:t>(Unit: Million Baht)</w:t>
            </w:r>
          </w:p>
        </w:tc>
      </w:tr>
      <w:tr w:rsidR="0069655D" w:rsidRPr="00C121F7" w14:paraId="26662EF5" w14:textId="77777777">
        <w:trPr>
          <w:trHeight w:val="384"/>
          <w:tblHeader/>
        </w:trPr>
        <w:tc>
          <w:tcPr>
            <w:tcW w:w="5130" w:type="dxa"/>
            <w:gridSpan w:val="4"/>
            <w:vAlign w:val="bottom"/>
          </w:tcPr>
          <w:p w14:paraId="742A4998" w14:textId="77777777" w:rsidR="0069655D" w:rsidRPr="00243444" w:rsidRDefault="0069655D">
            <w:pPr>
              <w:pStyle w:val="BodyTextIndent3"/>
              <w:spacing w:before="0" w:after="0"/>
              <w:ind w:left="243" w:hanging="180"/>
              <w:rPr>
                <w:rFonts w:asciiTheme="majorBidi" w:hAnsiTheme="majorBidi" w:cstheme="majorBidi"/>
                <w:b/>
                <w:bCs/>
                <w:kern w:val="28"/>
                <w:sz w:val="28"/>
                <w:szCs w:val="28"/>
              </w:rPr>
            </w:pPr>
          </w:p>
        </w:tc>
        <w:tc>
          <w:tcPr>
            <w:tcW w:w="4148" w:type="dxa"/>
            <w:gridSpan w:val="7"/>
            <w:tcBorders>
              <w:bottom w:val="single" w:sz="4" w:space="0" w:color="auto"/>
            </w:tcBorders>
          </w:tcPr>
          <w:p w14:paraId="15562F6D" w14:textId="559483AF" w:rsidR="0069655D" w:rsidRPr="0069655D" w:rsidRDefault="0069655D">
            <w:pPr>
              <w:pStyle w:val="BodyTextIndent3"/>
              <w:spacing w:before="0" w:after="0"/>
              <w:ind w:left="-18" w:right="5" w:firstLine="0"/>
              <w:jc w:val="center"/>
              <w:rPr>
                <w:rFonts w:asciiTheme="majorBidi" w:hAnsiTheme="majorBidi" w:cstheme="majorBidi"/>
                <w:b/>
                <w:bCs/>
                <w:kern w:val="28"/>
                <w:sz w:val="28"/>
                <w:szCs w:val="28"/>
              </w:rPr>
            </w:pPr>
            <w:r w:rsidRPr="0069655D">
              <w:rPr>
                <w:rFonts w:asciiTheme="majorBidi" w:hAnsiTheme="majorBidi" w:cstheme="majorBidi"/>
                <w:b/>
                <w:bCs/>
                <w:kern w:val="28"/>
                <w:sz w:val="28"/>
                <w:szCs w:val="28"/>
              </w:rPr>
              <w:t>Consolidated Financial Statements</w:t>
            </w:r>
          </w:p>
        </w:tc>
      </w:tr>
      <w:tr w:rsidR="0069655D" w:rsidRPr="00C121F7" w14:paraId="22E29312" w14:textId="77777777">
        <w:trPr>
          <w:trHeight w:val="371"/>
          <w:tblHeader/>
        </w:trPr>
        <w:tc>
          <w:tcPr>
            <w:tcW w:w="5130" w:type="dxa"/>
            <w:gridSpan w:val="4"/>
            <w:vAlign w:val="bottom"/>
          </w:tcPr>
          <w:p w14:paraId="392435FC" w14:textId="77777777" w:rsidR="0069655D" w:rsidRPr="00243444" w:rsidRDefault="0069655D">
            <w:pPr>
              <w:pStyle w:val="BodyTextIndent3"/>
              <w:spacing w:before="0" w:after="0"/>
              <w:ind w:left="243" w:hanging="180"/>
              <w:rPr>
                <w:rFonts w:asciiTheme="majorBidi" w:hAnsiTheme="majorBidi" w:cstheme="majorBidi"/>
                <w:b/>
                <w:bCs/>
                <w:kern w:val="28"/>
                <w:sz w:val="28"/>
                <w:szCs w:val="28"/>
              </w:rPr>
            </w:pPr>
          </w:p>
        </w:tc>
        <w:tc>
          <w:tcPr>
            <w:tcW w:w="4148" w:type="dxa"/>
            <w:gridSpan w:val="7"/>
            <w:tcBorders>
              <w:top w:val="single" w:sz="4" w:space="0" w:color="auto"/>
              <w:bottom w:val="single" w:sz="4" w:space="0" w:color="auto"/>
            </w:tcBorders>
          </w:tcPr>
          <w:p w14:paraId="3D37DB3D" w14:textId="0978EFF1" w:rsidR="0069655D" w:rsidRPr="0069655D" w:rsidRDefault="0069655D">
            <w:pPr>
              <w:pStyle w:val="BodyTextIndent3"/>
              <w:spacing w:before="0" w:after="0"/>
              <w:ind w:left="-18" w:right="5" w:firstLine="0"/>
              <w:jc w:val="center"/>
              <w:rPr>
                <w:rFonts w:asciiTheme="majorBidi" w:hAnsiTheme="majorBidi" w:cstheme="majorBidi"/>
                <w:b/>
                <w:bCs/>
                <w:kern w:val="28"/>
                <w:sz w:val="28"/>
                <w:szCs w:val="28"/>
              </w:rPr>
            </w:pPr>
            <w:r w:rsidRPr="0069655D">
              <w:rPr>
                <w:rFonts w:asciiTheme="majorBidi" w:hAnsiTheme="majorBidi" w:cstheme="majorBidi"/>
                <w:b/>
                <w:bCs/>
                <w:kern w:val="28"/>
                <w:sz w:val="28"/>
                <w:szCs w:val="28"/>
              </w:rPr>
              <w:t>As at December</w:t>
            </w:r>
            <w:r w:rsidR="00A04BA0">
              <w:rPr>
                <w:rFonts w:asciiTheme="majorBidi" w:hAnsiTheme="majorBidi" w:cstheme="majorBidi"/>
                <w:b/>
                <w:bCs/>
                <w:kern w:val="28"/>
                <w:sz w:val="28"/>
                <w:szCs w:val="28"/>
              </w:rPr>
              <w:t xml:space="preserve"> 31,</w:t>
            </w:r>
            <w:r w:rsidRPr="0069655D">
              <w:rPr>
                <w:rFonts w:asciiTheme="majorBidi" w:hAnsiTheme="majorBidi" w:cstheme="majorBidi"/>
                <w:b/>
                <w:bCs/>
                <w:kern w:val="28"/>
                <w:sz w:val="28"/>
                <w:szCs w:val="28"/>
              </w:rPr>
              <w:t xml:space="preserve"> 2025</w:t>
            </w:r>
          </w:p>
        </w:tc>
      </w:tr>
      <w:tr w:rsidR="0069655D" w:rsidRPr="00C121F7" w14:paraId="654D3063" w14:textId="77777777">
        <w:trPr>
          <w:trHeight w:val="396"/>
          <w:tblHeader/>
        </w:trPr>
        <w:tc>
          <w:tcPr>
            <w:tcW w:w="5130" w:type="dxa"/>
            <w:gridSpan w:val="4"/>
            <w:vAlign w:val="bottom"/>
          </w:tcPr>
          <w:p w14:paraId="6930E032" w14:textId="77777777" w:rsidR="0069655D" w:rsidRPr="00243444" w:rsidRDefault="0069655D">
            <w:pPr>
              <w:pStyle w:val="BodyTextIndent3"/>
              <w:spacing w:before="0" w:after="0"/>
              <w:ind w:left="243" w:hanging="180"/>
              <w:rPr>
                <w:rFonts w:asciiTheme="majorBidi" w:hAnsiTheme="majorBidi" w:cstheme="majorBidi"/>
                <w:b/>
                <w:bCs/>
                <w:kern w:val="28"/>
                <w:sz w:val="28"/>
                <w:szCs w:val="28"/>
              </w:rPr>
            </w:pPr>
          </w:p>
        </w:tc>
        <w:tc>
          <w:tcPr>
            <w:tcW w:w="990" w:type="dxa"/>
            <w:tcBorders>
              <w:top w:val="single" w:sz="4" w:space="0" w:color="auto"/>
              <w:bottom w:val="single" w:sz="4" w:space="0" w:color="auto"/>
            </w:tcBorders>
            <w:vAlign w:val="bottom"/>
          </w:tcPr>
          <w:p w14:paraId="1315C305" w14:textId="73E0A120" w:rsidR="0069655D" w:rsidRPr="0069655D" w:rsidRDefault="0069655D">
            <w:pPr>
              <w:pStyle w:val="BodyTextIndent3"/>
              <w:spacing w:before="0" w:after="0"/>
              <w:ind w:left="0" w:firstLine="0"/>
              <w:jc w:val="center"/>
              <w:rPr>
                <w:rFonts w:asciiTheme="majorBidi" w:hAnsiTheme="majorBidi" w:cstheme="majorBidi"/>
                <w:b/>
                <w:bCs/>
                <w:kern w:val="28"/>
                <w:sz w:val="28"/>
                <w:szCs w:val="28"/>
              </w:rPr>
            </w:pPr>
            <w:r w:rsidRPr="0069655D">
              <w:rPr>
                <w:rFonts w:asciiTheme="majorBidi" w:hAnsiTheme="majorBidi" w:cstheme="majorBidi"/>
                <w:b/>
                <w:bCs/>
                <w:kern w:val="28"/>
                <w:sz w:val="28"/>
                <w:szCs w:val="28"/>
              </w:rPr>
              <w:t>Level</w:t>
            </w:r>
            <w:r w:rsidRPr="00780319">
              <w:rPr>
                <w:rFonts w:asciiTheme="majorBidi" w:hAnsiTheme="majorBidi" w:cstheme="majorBidi"/>
                <w:b/>
                <w:bCs/>
                <w:kern w:val="28"/>
                <w:sz w:val="28"/>
                <w:szCs w:val="28"/>
              </w:rPr>
              <w:t xml:space="preserve"> </w:t>
            </w:r>
            <w:r w:rsidRPr="0069655D">
              <w:rPr>
                <w:rFonts w:asciiTheme="majorBidi" w:hAnsiTheme="majorBidi" w:cstheme="majorBidi"/>
                <w:b/>
                <w:bCs/>
                <w:kern w:val="28"/>
                <w:sz w:val="28"/>
                <w:szCs w:val="28"/>
              </w:rPr>
              <w:t>1</w:t>
            </w:r>
          </w:p>
        </w:tc>
        <w:tc>
          <w:tcPr>
            <w:tcW w:w="90" w:type="dxa"/>
            <w:tcBorders>
              <w:top w:val="single" w:sz="4" w:space="0" w:color="auto"/>
            </w:tcBorders>
          </w:tcPr>
          <w:p w14:paraId="44E75D06" w14:textId="77777777" w:rsidR="0069655D" w:rsidRPr="00FC60DF" w:rsidRDefault="0069655D">
            <w:pPr>
              <w:pStyle w:val="BodyTextIndent3"/>
              <w:spacing w:before="0" w:after="0"/>
              <w:ind w:left="0" w:firstLine="0"/>
              <w:jc w:val="center"/>
              <w:rPr>
                <w:rFonts w:asciiTheme="majorBidi" w:hAnsiTheme="majorBidi" w:cstheme="majorBidi"/>
                <w:b/>
                <w:bCs/>
                <w:kern w:val="28"/>
                <w:sz w:val="28"/>
                <w:szCs w:val="28"/>
                <w:cs/>
              </w:rPr>
            </w:pPr>
          </w:p>
        </w:tc>
        <w:tc>
          <w:tcPr>
            <w:tcW w:w="990" w:type="dxa"/>
            <w:tcBorders>
              <w:top w:val="single" w:sz="4" w:space="0" w:color="auto"/>
              <w:bottom w:val="single" w:sz="4" w:space="0" w:color="auto"/>
            </w:tcBorders>
            <w:vAlign w:val="bottom"/>
          </w:tcPr>
          <w:p w14:paraId="7AE89095" w14:textId="0223EB41" w:rsidR="0069655D" w:rsidRPr="0069655D" w:rsidRDefault="0069655D">
            <w:pPr>
              <w:pStyle w:val="BodyTextIndent3"/>
              <w:spacing w:before="0" w:after="0"/>
              <w:ind w:left="0" w:firstLine="0"/>
              <w:jc w:val="center"/>
              <w:rPr>
                <w:rFonts w:asciiTheme="majorBidi" w:hAnsiTheme="majorBidi" w:cstheme="majorBidi"/>
                <w:b/>
                <w:bCs/>
                <w:kern w:val="28"/>
                <w:sz w:val="28"/>
                <w:szCs w:val="28"/>
              </w:rPr>
            </w:pPr>
            <w:r w:rsidRPr="0069655D">
              <w:rPr>
                <w:rFonts w:asciiTheme="majorBidi" w:hAnsiTheme="majorBidi" w:cstheme="majorBidi"/>
                <w:b/>
                <w:bCs/>
                <w:kern w:val="28"/>
                <w:sz w:val="28"/>
                <w:szCs w:val="28"/>
              </w:rPr>
              <w:t>Level</w:t>
            </w:r>
            <w:r w:rsidRPr="00780319">
              <w:rPr>
                <w:rFonts w:asciiTheme="majorBidi" w:hAnsiTheme="majorBidi" w:cstheme="majorBidi"/>
                <w:b/>
                <w:bCs/>
                <w:kern w:val="28"/>
                <w:sz w:val="28"/>
                <w:szCs w:val="28"/>
              </w:rPr>
              <w:t xml:space="preserve"> </w:t>
            </w:r>
            <w:r w:rsidRPr="0069655D">
              <w:rPr>
                <w:rFonts w:asciiTheme="majorBidi" w:hAnsiTheme="majorBidi" w:cstheme="majorBidi"/>
                <w:b/>
                <w:bCs/>
                <w:kern w:val="28"/>
                <w:sz w:val="28"/>
                <w:szCs w:val="28"/>
              </w:rPr>
              <w:t>2</w:t>
            </w:r>
          </w:p>
        </w:tc>
        <w:tc>
          <w:tcPr>
            <w:tcW w:w="90" w:type="dxa"/>
            <w:tcBorders>
              <w:top w:val="single" w:sz="4" w:space="0" w:color="auto"/>
            </w:tcBorders>
          </w:tcPr>
          <w:p w14:paraId="46FFA96D" w14:textId="77777777" w:rsidR="0069655D" w:rsidRPr="00FC60DF" w:rsidRDefault="0069655D">
            <w:pPr>
              <w:pStyle w:val="BodyTextIndent3"/>
              <w:spacing w:before="0" w:after="0"/>
              <w:ind w:left="0" w:firstLine="0"/>
              <w:jc w:val="center"/>
              <w:rPr>
                <w:rFonts w:asciiTheme="majorBidi" w:hAnsiTheme="majorBidi" w:cstheme="majorBidi"/>
                <w:b/>
                <w:bCs/>
                <w:kern w:val="28"/>
                <w:sz w:val="28"/>
                <w:szCs w:val="28"/>
                <w:cs/>
              </w:rPr>
            </w:pPr>
          </w:p>
        </w:tc>
        <w:tc>
          <w:tcPr>
            <w:tcW w:w="981" w:type="dxa"/>
            <w:tcBorders>
              <w:top w:val="single" w:sz="4" w:space="0" w:color="auto"/>
              <w:bottom w:val="single" w:sz="4" w:space="0" w:color="auto"/>
            </w:tcBorders>
            <w:vAlign w:val="bottom"/>
          </w:tcPr>
          <w:p w14:paraId="591399D5" w14:textId="4F64EBE2" w:rsidR="0069655D" w:rsidRPr="0069655D" w:rsidRDefault="0069655D">
            <w:pPr>
              <w:pStyle w:val="BodyTextIndent3"/>
              <w:spacing w:before="0" w:after="0"/>
              <w:ind w:left="0" w:firstLine="0"/>
              <w:jc w:val="center"/>
              <w:rPr>
                <w:rFonts w:asciiTheme="majorBidi" w:hAnsiTheme="majorBidi" w:cstheme="majorBidi"/>
                <w:b/>
                <w:bCs/>
                <w:kern w:val="28"/>
                <w:sz w:val="28"/>
                <w:szCs w:val="28"/>
              </w:rPr>
            </w:pPr>
            <w:r w:rsidRPr="0069655D">
              <w:rPr>
                <w:rFonts w:asciiTheme="majorBidi" w:hAnsiTheme="majorBidi" w:cstheme="majorBidi"/>
                <w:b/>
                <w:bCs/>
                <w:kern w:val="28"/>
                <w:sz w:val="28"/>
                <w:szCs w:val="28"/>
              </w:rPr>
              <w:t>Level</w:t>
            </w:r>
            <w:r w:rsidRPr="00780319">
              <w:rPr>
                <w:rFonts w:asciiTheme="majorBidi" w:hAnsiTheme="majorBidi" w:cstheme="majorBidi"/>
                <w:b/>
                <w:bCs/>
                <w:kern w:val="28"/>
                <w:sz w:val="28"/>
                <w:szCs w:val="28"/>
              </w:rPr>
              <w:t xml:space="preserve"> </w:t>
            </w:r>
            <w:r w:rsidRPr="0069655D">
              <w:rPr>
                <w:rFonts w:asciiTheme="majorBidi" w:hAnsiTheme="majorBidi" w:cstheme="majorBidi"/>
                <w:b/>
                <w:bCs/>
                <w:kern w:val="28"/>
                <w:sz w:val="28"/>
                <w:szCs w:val="28"/>
              </w:rPr>
              <w:t>3</w:t>
            </w:r>
          </w:p>
        </w:tc>
        <w:tc>
          <w:tcPr>
            <w:tcW w:w="80" w:type="dxa"/>
            <w:tcBorders>
              <w:top w:val="single" w:sz="4" w:space="0" w:color="auto"/>
            </w:tcBorders>
          </w:tcPr>
          <w:p w14:paraId="6001550C" w14:textId="77777777" w:rsidR="0069655D" w:rsidRPr="00FC60DF" w:rsidRDefault="0069655D">
            <w:pPr>
              <w:pStyle w:val="BodyTextIndent3"/>
              <w:spacing w:before="0" w:after="0"/>
              <w:ind w:left="0" w:firstLine="0"/>
              <w:jc w:val="center"/>
              <w:rPr>
                <w:rFonts w:asciiTheme="majorBidi" w:hAnsiTheme="majorBidi" w:cstheme="majorBidi"/>
                <w:b/>
                <w:bCs/>
                <w:kern w:val="28"/>
                <w:sz w:val="28"/>
                <w:szCs w:val="28"/>
                <w:cs/>
              </w:rPr>
            </w:pPr>
          </w:p>
        </w:tc>
        <w:tc>
          <w:tcPr>
            <w:tcW w:w="927" w:type="dxa"/>
            <w:tcBorders>
              <w:top w:val="single" w:sz="4" w:space="0" w:color="auto"/>
              <w:bottom w:val="single" w:sz="4" w:space="0" w:color="auto"/>
            </w:tcBorders>
            <w:vAlign w:val="bottom"/>
          </w:tcPr>
          <w:p w14:paraId="2E2890F1" w14:textId="61F7E364" w:rsidR="0069655D" w:rsidRPr="00FC60DF" w:rsidRDefault="0069655D">
            <w:pPr>
              <w:pStyle w:val="BodyTextIndent3"/>
              <w:spacing w:before="0" w:after="0"/>
              <w:ind w:left="0" w:firstLine="0"/>
              <w:jc w:val="center"/>
              <w:rPr>
                <w:rFonts w:asciiTheme="majorBidi" w:hAnsiTheme="majorBidi" w:cstheme="majorBidi"/>
                <w:b/>
                <w:bCs/>
                <w:kern w:val="28"/>
                <w:sz w:val="28"/>
                <w:szCs w:val="28"/>
                <w:cs/>
              </w:rPr>
            </w:pPr>
            <w:r w:rsidRPr="0069655D">
              <w:rPr>
                <w:rFonts w:asciiTheme="majorBidi" w:hAnsiTheme="majorBidi" w:cstheme="majorBidi"/>
                <w:b/>
                <w:bCs/>
                <w:kern w:val="28"/>
                <w:sz w:val="28"/>
                <w:szCs w:val="28"/>
              </w:rPr>
              <w:t>Total</w:t>
            </w:r>
          </w:p>
        </w:tc>
      </w:tr>
      <w:tr w:rsidR="0069655D" w:rsidRPr="00C121F7" w14:paraId="588614A5" w14:textId="77777777">
        <w:trPr>
          <w:trHeight w:val="64"/>
        </w:trPr>
        <w:tc>
          <w:tcPr>
            <w:tcW w:w="5130" w:type="dxa"/>
            <w:gridSpan w:val="4"/>
            <w:vAlign w:val="bottom"/>
          </w:tcPr>
          <w:p w14:paraId="5D4620B4" w14:textId="1E7F4D46" w:rsidR="0069655D" w:rsidRPr="00FC60DF" w:rsidRDefault="000C3E53">
            <w:pPr>
              <w:pStyle w:val="BodyTextIndent3"/>
              <w:spacing w:before="0" w:after="0"/>
              <w:ind w:left="243" w:hanging="180"/>
              <w:jc w:val="left"/>
              <w:rPr>
                <w:rFonts w:asciiTheme="majorBidi" w:hAnsiTheme="majorBidi" w:cstheme="majorBidi"/>
                <w:kern w:val="28"/>
                <w:sz w:val="28"/>
                <w:szCs w:val="28"/>
                <w:cs/>
              </w:rPr>
            </w:pPr>
            <w:r w:rsidRPr="00B542DF">
              <w:rPr>
                <w:rFonts w:asciiTheme="majorBidi" w:hAnsiTheme="majorBidi" w:cstheme="majorBidi"/>
                <w:b/>
                <w:bCs/>
                <w:sz w:val="28"/>
                <w:szCs w:val="28"/>
              </w:rPr>
              <w:t>Assets measured at fair value</w:t>
            </w:r>
          </w:p>
        </w:tc>
        <w:tc>
          <w:tcPr>
            <w:tcW w:w="990" w:type="dxa"/>
            <w:tcBorders>
              <w:top w:val="single" w:sz="4" w:space="0" w:color="auto"/>
            </w:tcBorders>
          </w:tcPr>
          <w:p w14:paraId="666171F4"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435D924E"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tcBorders>
              <w:top w:val="single" w:sz="4" w:space="0" w:color="auto"/>
            </w:tcBorders>
          </w:tcPr>
          <w:p w14:paraId="77C28D0E"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7DAA404D"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tcBorders>
              <w:top w:val="single" w:sz="4" w:space="0" w:color="auto"/>
            </w:tcBorders>
          </w:tcPr>
          <w:p w14:paraId="0771D1AC"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kern w:val="28"/>
                <w:sz w:val="28"/>
                <w:szCs w:val="28"/>
              </w:rPr>
            </w:pPr>
          </w:p>
        </w:tc>
        <w:tc>
          <w:tcPr>
            <w:tcW w:w="80" w:type="dxa"/>
          </w:tcPr>
          <w:p w14:paraId="3485652A"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tcBorders>
              <w:top w:val="single" w:sz="4" w:space="0" w:color="auto"/>
            </w:tcBorders>
          </w:tcPr>
          <w:p w14:paraId="7C86C024"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b/>
                <w:bCs/>
                <w:kern w:val="28"/>
                <w:sz w:val="28"/>
                <w:szCs w:val="28"/>
              </w:rPr>
            </w:pPr>
          </w:p>
        </w:tc>
      </w:tr>
      <w:tr w:rsidR="0069655D" w:rsidRPr="00C121F7" w14:paraId="25AAF4EF" w14:textId="77777777">
        <w:trPr>
          <w:trHeight w:val="64"/>
        </w:trPr>
        <w:tc>
          <w:tcPr>
            <w:tcW w:w="5130" w:type="dxa"/>
            <w:gridSpan w:val="4"/>
            <w:vAlign w:val="bottom"/>
          </w:tcPr>
          <w:p w14:paraId="3C354AA3" w14:textId="0438F523" w:rsidR="0069655D" w:rsidRPr="00FC60DF" w:rsidRDefault="000C3E53" w:rsidP="000C3E53">
            <w:pPr>
              <w:pStyle w:val="BodyTextIndent3"/>
              <w:spacing w:before="0" w:after="0"/>
              <w:ind w:left="243" w:hanging="180"/>
              <w:jc w:val="left"/>
              <w:rPr>
                <w:rFonts w:asciiTheme="majorBidi" w:hAnsiTheme="majorBidi" w:cstheme="majorBidi"/>
                <w:b/>
                <w:bCs/>
                <w:kern w:val="28"/>
                <w:sz w:val="28"/>
                <w:szCs w:val="28"/>
                <w:cs/>
              </w:rPr>
            </w:pPr>
            <w:r w:rsidRPr="00B542DF">
              <w:rPr>
                <w:rFonts w:asciiTheme="majorBidi" w:eastAsia="Arial" w:hAnsiTheme="majorBidi" w:cstheme="majorBidi"/>
                <w:sz w:val="28"/>
                <w:szCs w:val="28"/>
              </w:rPr>
              <w:t xml:space="preserve">Investments in equity </w:t>
            </w:r>
            <w:r w:rsidRPr="000C3E53">
              <w:rPr>
                <w:rFonts w:asciiTheme="majorBidi" w:eastAsia="Arial" w:hAnsiTheme="majorBidi" w:cstheme="majorBidi"/>
                <w:sz w:val="28"/>
                <w:szCs w:val="28"/>
              </w:rPr>
              <w:t>are stated at fair value through profit or loss</w:t>
            </w:r>
          </w:p>
        </w:tc>
        <w:tc>
          <w:tcPr>
            <w:tcW w:w="990" w:type="dxa"/>
            <w:vAlign w:val="bottom"/>
          </w:tcPr>
          <w:p w14:paraId="637D1053"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1</w:t>
            </w:r>
          </w:p>
        </w:tc>
        <w:tc>
          <w:tcPr>
            <w:tcW w:w="90" w:type="dxa"/>
          </w:tcPr>
          <w:p w14:paraId="4FE83A6F"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1B169EF3"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4DDC95F6"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2271D55C"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80" w:type="dxa"/>
          </w:tcPr>
          <w:p w14:paraId="0412FFD8"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67EDB7A4"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b/>
                <w:bCs/>
                <w:kern w:val="28"/>
                <w:sz w:val="28"/>
                <w:szCs w:val="28"/>
              </w:rPr>
            </w:pPr>
            <w:r w:rsidRPr="00C121F7">
              <w:rPr>
                <w:rFonts w:asciiTheme="majorBidi" w:hAnsiTheme="majorBidi" w:cstheme="majorBidi"/>
                <w:b/>
                <w:bCs/>
                <w:kern w:val="28"/>
                <w:sz w:val="28"/>
                <w:szCs w:val="28"/>
              </w:rPr>
              <w:t>1</w:t>
            </w:r>
          </w:p>
        </w:tc>
      </w:tr>
      <w:tr w:rsidR="0069655D" w:rsidRPr="00C121F7" w14:paraId="553A8A8B" w14:textId="77777777">
        <w:trPr>
          <w:trHeight w:val="64"/>
        </w:trPr>
        <w:tc>
          <w:tcPr>
            <w:tcW w:w="5130" w:type="dxa"/>
            <w:gridSpan w:val="4"/>
            <w:vAlign w:val="bottom"/>
          </w:tcPr>
          <w:p w14:paraId="1966FF91" w14:textId="5EBEE40A" w:rsidR="0069655D" w:rsidRPr="00FC60DF" w:rsidRDefault="00716A83" w:rsidP="00716A83">
            <w:pPr>
              <w:pStyle w:val="BodyTextIndent3"/>
              <w:spacing w:before="0" w:after="0"/>
              <w:ind w:left="243" w:hanging="152"/>
              <w:jc w:val="left"/>
              <w:rPr>
                <w:rFonts w:asciiTheme="majorBidi" w:hAnsiTheme="majorBidi" w:cstheme="majorBidi"/>
                <w:kern w:val="28"/>
                <w:sz w:val="28"/>
                <w:szCs w:val="28"/>
                <w:cs/>
              </w:rPr>
            </w:pPr>
            <w:r w:rsidRPr="00B542DF">
              <w:rPr>
                <w:rFonts w:asciiTheme="majorBidi" w:eastAsia="Arial" w:hAnsiTheme="majorBidi" w:cstheme="majorBidi"/>
                <w:sz w:val="28"/>
                <w:szCs w:val="28"/>
              </w:rPr>
              <w:t>Investments in equity are stated at fair value through other comprehensive income</w:t>
            </w:r>
          </w:p>
        </w:tc>
        <w:tc>
          <w:tcPr>
            <w:tcW w:w="990" w:type="dxa"/>
            <w:vAlign w:val="bottom"/>
          </w:tcPr>
          <w:p w14:paraId="1F672B74"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kern w:val="28"/>
                <w:sz w:val="28"/>
                <w:szCs w:val="28"/>
              </w:rPr>
            </w:pPr>
            <w:r>
              <w:rPr>
                <w:rFonts w:asciiTheme="majorBidi" w:hAnsiTheme="majorBidi" w:cstheme="majorBidi"/>
                <w:kern w:val="28"/>
                <w:sz w:val="28"/>
                <w:szCs w:val="28"/>
              </w:rPr>
              <w:t>40</w:t>
            </w:r>
          </w:p>
        </w:tc>
        <w:tc>
          <w:tcPr>
            <w:tcW w:w="90" w:type="dxa"/>
          </w:tcPr>
          <w:p w14:paraId="53FAC972"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570EFF1E"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755E0088"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32474B0E"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80" w:type="dxa"/>
          </w:tcPr>
          <w:p w14:paraId="7417366B"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398F9B03" w14:textId="77777777" w:rsidR="0069655D" w:rsidRPr="00C121F7" w:rsidRDefault="0069655D">
            <w:pPr>
              <w:pStyle w:val="BodyTextIndent3"/>
              <w:tabs>
                <w:tab w:val="decimal" w:pos="792"/>
              </w:tabs>
              <w:spacing w:before="0" w:after="0"/>
              <w:ind w:left="0" w:firstLine="0"/>
              <w:jc w:val="left"/>
              <w:rPr>
                <w:rFonts w:asciiTheme="majorBidi" w:hAnsiTheme="majorBidi" w:cstheme="majorBidi"/>
                <w:b/>
                <w:bCs/>
                <w:kern w:val="28"/>
                <w:sz w:val="28"/>
                <w:szCs w:val="28"/>
              </w:rPr>
            </w:pPr>
            <w:r>
              <w:rPr>
                <w:rFonts w:asciiTheme="majorBidi" w:hAnsiTheme="majorBidi" w:cstheme="majorBidi"/>
                <w:b/>
                <w:bCs/>
                <w:kern w:val="28"/>
                <w:sz w:val="28"/>
                <w:szCs w:val="28"/>
              </w:rPr>
              <w:t>40</w:t>
            </w:r>
          </w:p>
        </w:tc>
      </w:tr>
      <w:tr w:rsidR="00716A83" w:rsidRPr="00C121F7" w14:paraId="53DE0063" w14:textId="77777777">
        <w:trPr>
          <w:trHeight w:val="359"/>
        </w:trPr>
        <w:tc>
          <w:tcPr>
            <w:tcW w:w="5130" w:type="dxa"/>
            <w:gridSpan w:val="4"/>
            <w:vAlign w:val="bottom"/>
          </w:tcPr>
          <w:p w14:paraId="6CDDC302" w14:textId="35A974C6" w:rsidR="00716A83" w:rsidRPr="00FC60DF" w:rsidRDefault="00716A83" w:rsidP="00716A83">
            <w:pPr>
              <w:pStyle w:val="BodyTextIndent3"/>
              <w:spacing w:before="0" w:after="0"/>
              <w:ind w:left="243" w:hanging="180"/>
              <w:jc w:val="left"/>
              <w:rPr>
                <w:rFonts w:asciiTheme="majorBidi" w:hAnsiTheme="majorBidi" w:cstheme="majorBidi"/>
                <w:kern w:val="28"/>
                <w:sz w:val="28"/>
                <w:szCs w:val="28"/>
                <w:cs/>
              </w:rPr>
            </w:pPr>
            <w:r w:rsidRPr="00B542DF">
              <w:rPr>
                <w:rFonts w:asciiTheme="majorBidi" w:hAnsiTheme="majorBidi" w:cstheme="majorBidi"/>
                <w:b/>
                <w:bCs/>
                <w:sz w:val="28"/>
                <w:szCs w:val="28"/>
              </w:rPr>
              <w:t>Assets for which fair value are disclosed</w:t>
            </w:r>
          </w:p>
        </w:tc>
        <w:tc>
          <w:tcPr>
            <w:tcW w:w="990" w:type="dxa"/>
            <w:vAlign w:val="bottom"/>
          </w:tcPr>
          <w:p w14:paraId="128F152C"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162BECC3"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2E26BC06"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1F07FB16"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10384AB8"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kern w:val="28"/>
                <w:sz w:val="28"/>
                <w:szCs w:val="28"/>
              </w:rPr>
            </w:pPr>
          </w:p>
        </w:tc>
        <w:tc>
          <w:tcPr>
            <w:tcW w:w="80" w:type="dxa"/>
          </w:tcPr>
          <w:p w14:paraId="5A973282"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757991DF"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b/>
                <w:bCs/>
                <w:kern w:val="28"/>
                <w:sz w:val="28"/>
                <w:szCs w:val="28"/>
              </w:rPr>
            </w:pPr>
          </w:p>
        </w:tc>
      </w:tr>
      <w:tr w:rsidR="00610B6B" w:rsidRPr="00C121F7" w14:paraId="7FE2B64B" w14:textId="77777777">
        <w:trPr>
          <w:trHeight w:val="371"/>
        </w:trPr>
        <w:tc>
          <w:tcPr>
            <w:tcW w:w="5130" w:type="dxa"/>
            <w:gridSpan w:val="4"/>
            <w:vAlign w:val="bottom"/>
          </w:tcPr>
          <w:p w14:paraId="06C1B0DB" w14:textId="12E5326A" w:rsidR="00610B6B" w:rsidRPr="00FC60DF" w:rsidRDefault="00610B6B" w:rsidP="00610B6B">
            <w:pPr>
              <w:pStyle w:val="BodyTextIndent3"/>
              <w:spacing w:before="0" w:after="0"/>
              <w:ind w:left="243" w:hanging="180"/>
              <w:jc w:val="left"/>
              <w:rPr>
                <w:rFonts w:asciiTheme="majorBidi" w:hAnsiTheme="majorBidi" w:cstheme="majorBidi"/>
                <w:kern w:val="28"/>
                <w:sz w:val="28"/>
                <w:szCs w:val="28"/>
                <w:cs/>
              </w:rPr>
            </w:pPr>
            <w:r w:rsidRPr="00B542DF">
              <w:rPr>
                <w:rFonts w:asciiTheme="majorBidi" w:hAnsiTheme="majorBidi" w:cstheme="majorBidi"/>
                <w:sz w:val="28"/>
                <w:szCs w:val="28"/>
              </w:rPr>
              <w:t>Investment properties</w:t>
            </w:r>
          </w:p>
        </w:tc>
        <w:tc>
          <w:tcPr>
            <w:tcW w:w="990" w:type="dxa"/>
            <w:vAlign w:val="bottom"/>
          </w:tcPr>
          <w:p w14:paraId="4FAA81B2" w14:textId="77777777" w:rsidR="00610B6B" w:rsidRPr="00C121F7" w:rsidRDefault="00610B6B" w:rsidP="00610B6B">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5B3E7615" w14:textId="77777777" w:rsidR="00610B6B" w:rsidRPr="00C121F7" w:rsidRDefault="00610B6B" w:rsidP="00610B6B">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0644FD77" w14:textId="77777777" w:rsidR="00610B6B" w:rsidRPr="00C121F7" w:rsidRDefault="00610B6B" w:rsidP="00610B6B">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1FBC7F0C" w14:textId="77777777" w:rsidR="00610B6B" w:rsidRPr="00C121F7" w:rsidRDefault="00610B6B" w:rsidP="00610B6B">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1D62A768" w14:textId="01D46C77" w:rsidR="00610B6B" w:rsidRPr="00C121F7" w:rsidRDefault="00936157" w:rsidP="00610B6B">
            <w:pPr>
              <w:pStyle w:val="BodyTextIndent3"/>
              <w:tabs>
                <w:tab w:val="decimal" w:pos="792"/>
              </w:tabs>
              <w:spacing w:before="0" w:after="0"/>
              <w:ind w:left="0" w:firstLine="0"/>
              <w:jc w:val="left"/>
              <w:rPr>
                <w:rFonts w:asciiTheme="majorBidi" w:hAnsiTheme="majorBidi" w:cstheme="majorBidi"/>
                <w:kern w:val="28"/>
                <w:sz w:val="28"/>
                <w:szCs w:val="28"/>
              </w:rPr>
            </w:pPr>
            <w:r w:rsidRPr="00DC4D24">
              <w:rPr>
                <w:rFonts w:asciiTheme="majorBidi" w:hAnsiTheme="majorBidi" w:cstheme="majorBidi"/>
                <w:kern w:val="28"/>
                <w:sz w:val="28"/>
                <w:szCs w:val="28"/>
              </w:rPr>
              <w:t>2,695</w:t>
            </w:r>
          </w:p>
        </w:tc>
        <w:tc>
          <w:tcPr>
            <w:tcW w:w="80" w:type="dxa"/>
          </w:tcPr>
          <w:p w14:paraId="6CBD1586" w14:textId="77777777" w:rsidR="00610B6B" w:rsidRPr="00C121F7" w:rsidRDefault="00610B6B" w:rsidP="00610B6B">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2CEFA03B" w14:textId="3FDD848E" w:rsidR="00610B6B" w:rsidRPr="00C121F7" w:rsidRDefault="00936157" w:rsidP="00610B6B">
            <w:pPr>
              <w:pStyle w:val="BodyTextIndent3"/>
              <w:tabs>
                <w:tab w:val="decimal" w:pos="792"/>
              </w:tabs>
              <w:spacing w:before="0" w:after="0"/>
              <w:ind w:left="0" w:firstLine="0"/>
              <w:jc w:val="left"/>
              <w:rPr>
                <w:rFonts w:asciiTheme="majorBidi" w:hAnsiTheme="majorBidi" w:cstheme="majorBidi"/>
                <w:b/>
                <w:bCs/>
                <w:kern w:val="28"/>
                <w:sz w:val="28"/>
                <w:szCs w:val="28"/>
              </w:rPr>
            </w:pPr>
            <w:r w:rsidRPr="00936157">
              <w:rPr>
                <w:rFonts w:asciiTheme="majorBidi" w:hAnsiTheme="majorBidi" w:cstheme="majorBidi"/>
                <w:b/>
                <w:bCs/>
                <w:kern w:val="28"/>
                <w:sz w:val="28"/>
                <w:szCs w:val="28"/>
              </w:rPr>
              <w:t>2,695</w:t>
            </w:r>
          </w:p>
        </w:tc>
      </w:tr>
      <w:tr w:rsidR="00716A83" w:rsidRPr="00C121F7" w14:paraId="7DAFA24B" w14:textId="77777777">
        <w:trPr>
          <w:trHeight w:val="359"/>
        </w:trPr>
        <w:tc>
          <w:tcPr>
            <w:tcW w:w="5130" w:type="dxa"/>
            <w:gridSpan w:val="4"/>
            <w:vAlign w:val="bottom"/>
          </w:tcPr>
          <w:p w14:paraId="37786AA9" w14:textId="0B8E43DD" w:rsidR="00716A83" w:rsidRPr="00FC60DF" w:rsidRDefault="00716A83" w:rsidP="00716A83">
            <w:pPr>
              <w:pStyle w:val="BodyTextIndent3"/>
              <w:spacing w:before="0" w:after="0"/>
              <w:ind w:left="342" w:hanging="270"/>
              <w:jc w:val="left"/>
              <w:rPr>
                <w:rFonts w:asciiTheme="majorBidi" w:hAnsiTheme="majorBidi" w:cstheme="majorBidi"/>
                <w:kern w:val="28"/>
                <w:sz w:val="28"/>
                <w:szCs w:val="28"/>
                <w:cs/>
              </w:rPr>
            </w:pPr>
            <w:r w:rsidRPr="00B542DF">
              <w:rPr>
                <w:rFonts w:asciiTheme="majorBidi" w:hAnsiTheme="majorBidi" w:cstheme="majorBidi"/>
                <w:b/>
                <w:bCs/>
                <w:sz w:val="28"/>
                <w:szCs w:val="28"/>
              </w:rPr>
              <w:t>Liabilities for which fair value are disclosed</w:t>
            </w:r>
          </w:p>
        </w:tc>
        <w:tc>
          <w:tcPr>
            <w:tcW w:w="990" w:type="dxa"/>
            <w:vAlign w:val="bottom"/>
          </w:tcPr>
          <w:p w14:paraId="21A0A259"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2A80F8B7"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30D249CA"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0E65A4E6"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6C73CF36"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kern w:val="28"/>
                <w:sz w:val="28"/>
                <w:szCs w:val="28"/>
              </w:rPr>
            </w:pPr>
          </w:p>
        </w:tc>
        <w:tc>
          <w:tcPr>
            <w:tcW w:w="80" w:type="dxa"/>
          </w:tcPr>
          <w:p w14:paraId="31E14BA5"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2B1FCAB1"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b/>
                <w:bCs/>
                <w:kern w:val="28"/>
                <w:sz w:val="28"/>
                <w:szCs w:val="28"/>
              </w:rPr>
            </w:pPr>
          </w:p>
        </w:tc>
      </w:tr>
      <w:tr w:rsidR="00716A83" w:rsidRPr="00C121F7" w14:paraId="21EAB721" w14:textId="77777777">
        <w:trPr>
          <w:trHeight w:val="359"/>
        </w:trPr>
        <w:tc>
          <w:tcPr>
            <w:tcW w:w="5130" w:type="dxa"/>
            <w:gridSpan w:val="4"/>
            <w:vAlign w:val="bottom"/>
          </w:tcPr>
          <w:p w14:paraId="55F207B6" w14:textId="5D04A946" w:rsidR="00716A83" w:rsidRPr="00FC60DF" w:rsidRDefault="00716A83" w:rsidP="00716A83">
            <w:pPr>
              <w:pStyle w:val="BodyTextIndent3"/>
              <w:spacing w:before="0" w:after="0"/>
              <w:ind w:left="342" w:hanging="270"/>
              <w:jc w:val="left"/>
              <w:rPr>
                <w:rFonts w:asciiTheme="majorBidi" w:hAnsiTheme="majorBidi" w:cstheme="majorBidi"/>
                <w:kern w:val="28"/>
                <w:sz w:val="28"/>
                <w:szCs w:val="28"/>
                <w:cs/>
              </w:rPr>
            </w:pPr>
            <w:r w:rsidRPr="00B542DF">
              <w:rPr>
                <w:rFonts w:asciiTheme="majorBidi" w:hAnsiTheme="majorBidi" w:cstheme="majorBidi"/>
                <w:sz w:val="28"/>
                <w:szCs w:val="28"/>
              </w:rPr>
              <w:t>Debentures</w:t>
            </w:r>
          </w:p>
        </w:tc>
        <w:tc>
          <w:tcPr>
            <w:tcW w:w="990" w:type="dxa"/>
            <w:vAlign w:val="bottom"/>
          </w:tcPr>
          <w:p w14:paraId="411EC3AF"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5445DFFF"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17AF2829"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35A45D4D"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7D9C137C"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kern w:val="28"/>
                <w:sz w:val="28"/>
                <w:szCs w:val="28"/>
              </w:rPr>
            </w:pPr>
            <w:r>
              <w:rPr>
                <w:rFonts w:asciiTheme="majorBidi" w:hAnsiTheme="majorBidi" w:cstheme="majorBidi"/>
                <w:kern w:val="28"/>
                <w:sz w:val="28"/>
                <w:szCs w:val="28"/>
              </w:rPr>
              <w:t>2</w:t>
            </w:r>
            <w:r w:rsidRPr="00C121F7">
              <w:rPr>
                <w:rFonts w:asciiTheme="majorBidi" w:hAnsiTheme="majorBidi" w:cstheme="majorBidi"/>
                <w:kern w:val="28"/>
                <w:sz w:val="28"/>
                <w:szCs w:val="28"/>
              </w:rPr>
              <w:t>,</w:t>
            </w:r>
            <w:r>
              <w:rPr>
                <w:rFonts w:asciiTheme="majorBidi" w:hAnsiTheme="majorBidi" w:cstheme="majorBidi"/>
                <w:kern w:val="28"/>
                <w:sz w:val="28"/>
                <w:szCs w:val="28"/>
              </w:rPr>
              <w:t>967</w:t>
            </w:r>
          </w:p>
        </w:tc>
        <w:tc>
          <w:tcPr>
            <w:tcW w:w="80" w:type="dxa"/>
          </w:tcPr>
          <w:p w14:paraId="67A464F2"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28C17D25" w14:textId="77777777" w:rsidR="00716A83" w:rsidRPr="00C121F7" w:rsidRDefault="00716A83" w:rsidP="00716A83">
            <w:pPr>
              <w:pStyle w:val="BodyTextIndent3"/>
              <w:tabs>
                <w:tab w:val="decimal" w:pos="792"/>
              </w:tabs>
              <w:spacing w:before="0" w:after="0"/>
              <w:ind w:left="0" w:firstLine="0"/>
              <w:jc w:val="left"/>
              <w:rPr>
                <w:rFonts w:asciiTheme="majorBidi" w:hAnsiTheme="majorBidi" w:cstheme="majorBidi"/>
                <w:b/>
                <w:bCs/>
                <w:kern w:val="28"/>
                <w:sz w:val="28"/>
                <w:szCs w:val="28"/>
              </w:rPr>
            </w:pPr>
            <w:r>
              <w:rPr>
                <w:rFonts w:asciiTheme="majorBidi" w:hAnsiTheme="majorBidi" w:cstheme="majorBidi"/>
                <w:b/>
                <w:bCs/>
                <w:kern w:val="28"/>
                <w:sz w:val="28"/>
                <w:szCs w:val="28"/>
              </w:rPr>
              <w:t>2</w:t>
            </w:r>
            <w:r w:rsidRPr="00C121F7">
              <w:rPr>
                <w:rFonts w:asciiTheme="majorBidi" w:hAnsiTheme="majorBidi" w:cstheme="majorBidi"/>
                <w:b/>
                <w:bCs/>
                <w:kern w:val="28"/>
                <w:sz w:val="28"/>
                <w:szCs w:val="28"/>
              </w:rPr>
              <w:t>,</w:t>
            </w:r>
            <w:r>
              <w:rPr>
                <w:rFonts w:asciiTheme="majorBidi" w:hAnsiTheme="majorBidi" w:cstheme="majorBidi"/>
                <w:b/>
                <w:bCs/>
                <w:kern w:val="28"/>
                <w:sz w:val="28"/>
                <w:szCs w:val="28"/>
              </w:rPr>
              <w:t>967</w:t>
            </w:r>
          </w:p>
        </w:tc>
      </w:tr>
    </w:tbl>
    <w:tbl>
      <w:tblPr>
        <w:tblpPr w:leftFromText="180" w:rightFromText="180" w:vertAnchor="text" w:tblpX="426" w:tblpY="265"/>
        <w:tblW w:w="9278" w:type="dxa"/>
        <w:tblLayout w:type="fixed"/>
        <w:tblCellMar>
          <w:left w:w="29" w:type="dxa"/>
          <w:right w:w="29" w:type="dxa"/>
        </w:tblCellMar>
        <w:tblLook w:val="04A0" w:firstRow="1" w:lastRow="0" w:firstColumn="1" w:lastColumn="0" w:noHBand="0" w:noVBand="1"/>
      </w:tblPr>
      <w:tblGrid>
        <w:gridCol w:w="829"/>
        <w:gridCol w:w="920"/>
        <w:gridCol w:w="924"/>
        <w:gridCol w:w="2457"/>
        <w:gridCol w:w="990"/>
        <w:gridCol w:w="90"/>
        <w:gridCol w:w="990"/>
        <w:gridCol w:w="90"/>
        <w:gridCol w:w="981"/>
        <w:gridCol w:w="80"/>
        <w:gridCol w:w="927"/>
      </w:tblGrid>
      <w:tr w:rsidR="00045848" w:rsidRPr="00C121F7" w14:paraId="3B0F4B9B" w14:textId="77777777" w:rsidTr="00045848">
        <w:trPr>
          <w:trHeight w:val="359"/>
          <w:tblHeader/>
        </w:trPr>
        <w:tc>
          <w:tcPr>
            <w:tcW w:w="829" w:type="dxa"/>
          </w:tcPr>
          <w:p w14:paraId="526072A8" w14:textId="77777777" w:rsidR="00045848" w:rsidRPr="00C121F7" w:rsidRDefault="00045848" w:rsidP="00045848">
            <w:pPr>
              <w:pStyle w:val="BodyTextIndent3"/>
              <w:spacing w:before="0" w:after="0"/>
              <w:ind w:left="-591"/>
              <w:jc w:val="right"/>
              <w:rPr>
                <w:rFonts w:asciiTheme="majorBidi" w:hAnsiTheme="majorBidi" w:cstheme="majorBidi"/>
                <w:kern w:val="28"/>
                <w:sz w:val="28"/>
                <w:szCs w:val="28"/>
              </w:rPr>
            </w:pPr>
          </w:p>
        </w:tc>
        <w:tc>
          <w:tcPr>
            <w:tcW w:w="920" w:type="dxa"/>
          </w:tcPr>
          <w:p w14:paraId="591B7238" w14:textId="77777777" w:rsidR="00045848" w:rsidRPr="00C121F7" w:rsidRDefault="00045848" w:rsidP="00045848">
            <w:pPr>
              <w:pStyle w:val="BodyTextIndent3"/>
              <w:spacing w:before="0" w:after="0"/>
              <w:ind w:left="0"/>
              <w:jc w:val="right"/>
              <w:rPr>
                <w:rFonts w:asciiTheme="majorBidi" w:hAnsiTheme="majorBidi" w:cstheme="majorBidi"/>
                <w:kern w:val="28"/>
                <w:sz w:val="28"/>
                <w:szCs w:val="28"/>
              </w:rPr>
            </w:pPr>
          </w:p>
        </w:tc>
        <w:tc>
          <w:tcPr>
            <w:tcW w:w="924" w:type="dxa"/>
          </w:tcPr>
          <w:p w14:paraId="0CF9AA5C" w14:textId="77777777" w:rsidR="00045848" w:rsidRPr="00243444" w:rsidRDefault="00045848" w:rsidP="00045848">
            <w:pPr>
              <w:pStyle w:val="BodyTextIndent3"/>
              <w:spacing w:before="0" w:after="0"/>
              <w:ind w:left="0"/>
              <w:jc w:val="right"/>
              <w:rPr>
                <w:rFonts w:asciiTheme="majorBidi" w:hAnsiTheme="majorBidi" w:cstheme="majorBidi"/>
                <w:b/>
                <w:bCs/>
                <w:kern w:val="28"/>
                <w:sz w:val="28"/>
                <w:szCs w:val="28"/>
              </w:rPr>
            </w:pPr>
          </w:p>
        </w:tc>
        <w:tc>
          <w:tcPr>
            <w:tcW w:w="6605" w:type="dxa"/>
            <w:gridSpan w:val="8"/>
            <w:vAlign w:val="bottom"/>
          </w:tcPr>
          <w:p w14:paraId="610940FE" w14:textId="77777777" w:rsidR="00045848" w:rsidRPr="0069655D" w:rsidRDefault="00045848" w:rsidP="00045848">
            <w:pPr>
              <w:pStyle w:val="BodyTextIndent3"/>
              <w:spacing w:before="0" w:after="0"/>
              <w:ind w:left="0"/>
              <w:jc w:val="right"/>
              <w:rPr>
                <w:rFonts w:asciiTheme="majorBidi" w:hAnsiTheme="majorBidi" w:cstheme="majorBidi"/>
                <w:b/>
                <w:bCs/>
                <w:kern w:val="28"/>
                <w:sz w:val="28"/>
                <w:szCs w:val="28"/>
              </w:rPr>
            </w:pPr>
            <w:r w:rsidRPr="0069655D">
              <w:rPr>
                <w:rFonts w:asciiTheme="majorBidi" w:hAnsiTheme="majorBidi" w:cstheme="majorBidi"/>
                <w:b/>
                <w:bCs/>
                <w:kern w:val="28"/>
                <w:sz w:val="28"/>
                <w:szCs w:val="28"/>
              </w:rPr>
              <w:t>(Unit: Million Baht)</w:t>
            </w:r>
          </w:p>
        </w:tc>
      </w:tr>
      <w:tr w:rsidR="00045848" w:rsidRPr="00C121F7" w14:paraId="2A86C0CE" w14:textId="77777777" w:rsidTr="00045848">
        <w:trPr>
          <w:trHeight w:val="384"/>
          <w:tblHeader/>
        </w:trPr>
        <w:tc>
          <w:tcPr>
            <w:tcW w:w="5130" w:type="dxa"/>
            <w:gridSpan w:val="4"/>
            <w:vAlign w:val="bottom"/>
          </w:tcPr>
          <w:p w14:paraId="54D45266" w14:textId="77777777" w:rsidR="00045848" w:rsidRPr="00243444" w:rsidRDefault="00045848" w:rsidP="00045848">
            <w:pPr>
              <w:pStyle w:val="BodyTextIndent3"/>
              <w:spacing w:before="0" w:after="0"/>
              <w:ind w:left="243" w:hanging="180"/>
              <w:rPr>
                <w:rFonts w:asciiTheme="majorBidi" w:hAnsiTheme="majorBidi" w:cstheme="majorBidi"/>
                <w:b/>
                <w:bCs/>
                <w:kern w:val="28"/>
                <w:sz w:val="28"/>
                <w:szCs w:val="28"/>
              </w:rPr>
            </w:pPr>
          </w:p>
        </w:tc>
        <w:tc>
          <w:tcPr>
            <w:tcW w:w="4148" w:type="dxa"/>
            <w:gridSpan w:val="7"/>
            <w:tcBorders>
              <w:bottom w:val="single" w:sz="4" w:space="0" w:color="auto"/>
            </w:tcBorders>
          </w:tcPr>
          <w:p w14:paraId="7069EBC4" w14:textId="77777777" w:rsidR="00045848" w:rsidRPr="0069655D" w:rsidRDefault="00045848" w:rsidP="00045848">
            <w:pPr>
              <w:pStyle w:val="BodyTextIndent3"/>
              <w:spacing w:before="0" w:after="0"/>
              <w:ind w:left="-18" w:right="5" w:firstLine="0"/>
              <w:jc w:val="center"/>
              <w:rPr>
                <w:rFonts w:asciiTheme="majorBidi" w:hAnsiTheme="majorBidi" w:cstheme="majorBidi"/>
                <w:b/>
                <w:bCs/>
                <w:kern w:val="28"/>
                <w:sz w:val="28"/>
                <w:szCs w:val="28"/>
              </w:rPr>
            </w:pPr>
            <w:r w:rsidRPr="0069655D">
              <w:rPr>
                <w:rFonts w:asciiTheme="majorBidi" w:hAnsiTheme="majorBidi" w:cstheme="majorBidi"/>
                <w:b/>
                <w:bCs/>
                <w:kern w:val="28"/>
                <w:sz w:val="28"/>
                <w:szCs w:val="28"/>
              </w:rPr>
              <w:t>Consolidated Financial Statements</w:t>
            </w:r>
          </w:p>
        </w:tc>
      </w:tr>
      <w:tr w:rsidR="00045848" w:rsidRPr="00C121F7" w14:paraId="1718A403" w14:textId="77777777" w:rsidTr="00045848">
        <w:trPr>
          <w:trHeight w:val="371"/>
          <w:tblHeader/>
        </w:trPr>
        <w:tc>
          <w:tcPr>
            <w:tcW w:w="5130" w:type="dxa"/>
            <w:gridSpan w:val="4"/>
            <w:vAlign w:val="bottom"/>
          </w:tcPr>
          <w:p w14:paraId="0E9F6965" w14:textId="77777777" w:rsidR="00045848" w:rsidRPr="00243444" w:rsidRDefault="00045848" w:rsidP="00045848">
            <w:pPr>
              <w:pStyle w:val="BodyTextIndent3"/>
              <w:spacing w:before="0" w:after="0"/>
              <w:ind w:left="243" w:hanging="180"/>
              <w:rPr>
                <w:rFonts w:asciiTheme="majorBidi" w:hAnsiTheme="majorBidi" w:cstheme="majorBidi"/>
                <w:b/>
                <w:bCs/>
                <w:kern w:val="28"/>
                <w:sz w:val="28"/>
                <w:szCs w:val="28"/>
              </w:rPr>
            </w:pPr>
          </w:p>
        </w:tc>
        <w:tc>
          <w:tcPr>
            <w:tcW w:w="4148" w:type="dxa"/>
            <w:gridSpan w:val="7"/>
            <w:tcBorders>
              <w:top w:val="single" w:sz="4" w:space="0" w:color="auto"/>
              <w:bottom w:val="single" w:sz="4" w:space="0" w:color="auto"/>
            </w:tcBorders>
          </w:tcPr>
          <w:p w14:paraId="149AF0E8" w14:textId="1AA2220E" w:rsidR="00045848" w:rsidRPr="0069655D" w:rsidRDefault="00045848" w:rsidP="00045848">
            <w:pPr>
              <w:pStyle w:val="BodyTextIndent3"/>
              <w:spacing w:before="0" w:after="0"/>
              <w:ind w:left="-18" w:right="5" w:firstLine="0"/>
              <w:jc w:val="center"/>
              <w:rPr>
                <w:rFonts w:asciiTheme="majorBidi" w:hAnsiTheme="majorBidi" w:cstheme="majorBidi"/>
                <w:b/>
                <w:bCs/>
                <w:kern w:val="28"/>
                <w:sz w:val="28"/>
                <w:szCs w:val="28"/>
              </w:rPr>
            </w:pPr>
            <w:r w:rsidRPr="0069655D">
              <w:rPr>
                <w:rFonts w:asciiTheme="majorBidi" w:hAnsiTheme="majorBidi" w:cstheme="majorBidi"/>
                <w:b/>
                <w:bCs/>
                <w:kern w:val="28"/>
                <w:sz w:val="28"/>
                <w:szCs w:val="28"/>
              </w:rPr>
              <w:t xml:space="preserve">As at December </w:t>
            </w:r>
            <w:r w:rsidR="00A04BA0">
              <w:rPr>
                <w:rFonts w:asciiTheme="majorBidi" w:hAnsiTheme="majorBidi" w:cstheme="majorBidi"/>
                <w:b/>
                <w:bCs/>
                <w:kern w:val="28"/>
                <w:sz w:val="28"/>
                <w:szCs w:val="28"/>
              </w:rPr>
              <w:t xml:space="preserve">31, </w:t>
            </w:r>
            <w:r w:rsidRPr="0069655D">
              <w:rPr>
                <w:rFonts w:asciiTheme="majorBidi" w:hAnsiTheme="majorBidi" w:cstheme="majorBidi"/>
                <w:b/>
                <w:bCs/>
                <w:kern w:val="28"/>
                <w:sz w:val="28"/>
                <w:szCs w:val="28"/>
              </w:rPr>
              <w:t>202</w:t>
            </w:r>
            <w:r>
              <w:rPr>
                <w:rFonts w:asciiTheme="majorBidi" w:hAnsiTheme="majorBidi" w:cstheme="majorBidi"/>
                <w:b/>
                <w:bCs/>
                <w:kern w:val="28"/>
                <w:sz w:val="28"/>
                <w:szCs w:val="28"/>
              </w:rPr>
              <w:t>4</w:t>
            </w:r>
          </w:p>
        </w:tc>
      </w:tr>
      <w:tr w:rsidR="00045848" w:rsidRPr="00C121F7" w14:paraId="3EF1E886" w14:textId="77777777" w:rsidTr="00045848">
        <w:trPr>
          <w:trHeight w:val="396"/>
          <w:tblHeader/>
        </w:trPr>
        <w:tc>
          <w:tcPr>
            <w:tcW w:w="5130" w:type="dxa"/>
            <w:gridSpan w:val="4"/>
            <w:vAlign w:val="bottom"/>
          </w:tcPr>
          <w:p w14:paraId="2758D59E" w14:textId="77777777" w:rsidR="00045848" w:rsidRPr="00243444" w:rsidRDefault="00045848" w:rsidP="00045848">
            <w:pPr>
              <w:pStyle w:val="BodyTextIndent3"/>
              <w:spacing w:before="0" w:after="0"/>
              <w:ind w:left="243" w:hanging="180"/>
              <w:rPr>
                <w:rFonts w:asciiTheme="majorBidi" w:hAnsiTheme="majorBidi" w:cstheme="majorBidi"/>
                <w:b/>
                <w:bCs/>
                <w:kern w:val="28"/>
                <w:sz w:val="28"/>
                <w:szCs w:val="28"/>
              </w:rPr>
            </w:pPr>
          </w:p>
        </w:tc>
        <w:tc>
          <w:tcPr>
            <w:tcW w:w="990" w:type="dxa"/>
            <w:tcBorders>
              <w:top w:val="single" w:sz="4" w:space="0" w:color="auto"/>
              <w:bottom w:val="single" w:sz="4" w:space="0" w:color="auto"/>
            </w:tcBorders>
            <w:vAlign w:val="bottom"/>
          </w:tcPr>
          <w:p w14:paraId="1607CFAA" w14:textId="77777777" w:rsidR="00045848" w:rsidRPr="0069655D" w:rsidRDefault="00045848" w:rsidP="00045848">
            <w:pPr>
              <w:pStyle w:val="BodyTextIndent3"/>
              <w:spacing w:before="0" w:after="0"/>
              <w:ind w:left="0" w:firstLine="0"/>
              <w:jc w:val="center"/>
              <w:rPr>
                <w:rFonts w:asciiTheme="majorBidi" w:hAnsiTheme="majorBidi" w:cstheme="majorBidi"/>
                <w:b/>
                <w:bCs/>
                <w:kern w:val="28"/>
                <w:sz w:val="28"/>
                <w:szCs w:val="28"/>
              </w:rPr>
            </w:pPr>
            <w:r w:rsidRPr="0069655D">
              <w:rPr>
                <w:rFonts w:asciiTheme="majorBidi" w:hAnsiTheme="majorBidi" w:cstheme="majorBidi"/>
                <w:b/>
                <w:bCs/>
                <w:kern w:val="28"/>
                <w:sz w:val="28"/>
                <w:szCs w:val="28"/>
              </w:rPr>
              <w:t>Level</w:t>
            </w:r>
            <w:r w:rsidRPr="00780319">
              <w:rPr>
                <w:rFonts w:asciiTheme="majorBidi" w:hAnsiTheme="majorBidi" w:cstheme="majorBidi"/>
                <w:b/>
                <w:bCs/>
                <w:kern w:val="28"/>
                <w:sz w:val="28"/>
                <w:szCs w:val="28"/>
              </w:rPr>
              <w:t xml:space="preserve"> </w:t>
            </w:r>
            <w:r w:rsidRPr="0069655D">
              <w:rPr>
                <w:rFonts w:asciiTheme="majorBidi" w:hAnsiTheme="majorBidi" w:cstheme="majorBidi"/>
                <w:b/>
                <w:bCs/>
                <w:kern w:val="28"/>
                <w:sz w:val="28"/>
                <w:szCs w:val="28"/>
              </w:rPr>
              <w:t>1</w:t>
            </w:r>
          </w:p>
        </w:tc>
        <w:tc>
          <w:tcPr>
            <w:tcW w:w="90" w:type="dxa"/>
            <w:tcBorders>
              <w:top w:val="single" w:sz="4" w:space="0" w:color="auto"/>
            </w:tcBorders>
          </w:tcPr>
          <w:p w14:paraId="44B66840" w14:textId="77777777" w:rsidR="00045848" w:rsidRPr="00FC60DF" w:rsidRDefault="00045848" w:rsidP="00045848">
            <w:pPr>
              <w:pStyle w:val="BodyTextIndent3"/>
              <w:spacing w:before="0" w:after="0"/>
              <w:ind w:left="0" w:firstLine="0"/>
              <w:jc w:val="center"/>
              <w:rPr>
                <w:rFonts w:asciiTheme="majorBidi" w:hAnsiTheme="majorBidi" w:cstheme="majorBidi"/>
                <w:b/>
                <w:bCs/>
                <w:kern w:val="28"/>
                <w:sz w:val="28"/>
                <w:szCs w:val="28"/>
                <w:cs/>
              </w:rPr>
            </w:pPr>
          </w:p>
        </w:tc>
        <w:tc>
          <w:tcPr>
            <w:tcW w:w="990" w:type="dxa"/>
            <w:tcBorders>
              <w:top w:val="single" w:sz="4" w:space="0" w:color="auto"/>
              <w:bottom w:val="single" w:sz="4" w:space="0" w:color="auto"/>
            </w:tcBorders>
            <w:vAlign w:val="bottom"/>
          </w:tcPr>
          <w:p w14:paraId="24CA41A2" w14:textId="77777777" w:rsidR="00045848" w:rsidRPr="0069655D" w:rsidRDefault="00045848" w:rsidP="00045848">
            <w:pPr>
              <w:pStyle w:val="BodyTextIndent3"/>
              <w:spacing w:before="0" w:after="0"/>
              <w:ind w:left="0" w:firstLine="0"/>
              <w:jc w:val="center"/>
              <w:rPr>
                <w:rFonts w:asciiTheme="majorBidi" w:hAnsiTheme="majorBidi" w:cstheme="majorBidi"/>
                <w:b/>
                <w:bCs/>
                <w:kern w:val="28"/>
                <w:sz w:val="28"/>
                <w:szCs w:val="28"/>
              </w:rPr>
            </w:pPr>
            <w:r w:rsidRPr="0069655D">
              <w:rPr>
                <w:rFonts w:asciiTheme="majorBidi" w:hAnsiTheme="majorBidi" w:cstheme="majorBidi"/>
                <w:b/>
                <w:bCs/>
                <w:kern w:val="28"/>
                <w:sz w:val="28"/>
                <w:szCs w:val="28"/>
              </w:rPr>
              <w:t>Level</w:t>
            </w:r>
            <w:r w:rsidRPr="00780319">
              <w:rPr>
                <w:rFonts w:asciiTheme="majorBidi" w:hAnsiTheme="majorBidi" w:cstheme="majorBidi"/>
                <w:b/>
                <w:bCs/>
                <w:kern w:val="28"/>
                <w:sz w:val="28"/>
                <w:szCs w:val="28"/>
              </w:rPr>
              <w:t xml:space="preserve"> </w:t>
            </w:r>
            <w:r w:rsidRPr="0069655D">
              <w:rPr>
                <w:rFonts w:asciiTheme="majorBidi" w:hAnsiTheme="majorBidi" w:cstheme="majorBidi"/>
                <w:b/>
                <w:bCs/>
                <w:kern w:val="28"/>
                <w:sz w:val="28"/>
                <w:szCs w:val="28"/>
              </w:rPr>
              <w:t>2</w:t>
            </w:r>
          </w:p>
        </w:tc>
        <w:tc>
          <w:tcPr>
            <w:tcW w:w="90" w:type="dxa"/>
            <w:tcBorders>
              <w:top w:val="single" w:sz="4" w:space="0" w:color="auto"/>
            </w:tcBorders>
          </w:tcPr>
          <w:p w14:paraId="7E44AA48" w14:textId="77777777" w:rsidR="00045848" w:rsidRPr="00FC60DF" w:rsidRDefault="00045848" w:rsidP="00045848">
            <w:pPr>
              <w:pStyle w:val="BodyTextIndent3"/>
              <w:spacing w:before="0" w:after="0"/>
              <w:ind w:left="0" w:firstLine="0"/>
              <w:jc w:val="center"/>
              <w:rPr>
                <w:rFonts w:asciiTheme="majorBidi" w:hAnsiTheme="majorBidi" w:cstheme="majorBidi"/>
                <w:b/>
                <w:bCs/>
                <w:kern w:val="28"/>
                <w:sz w:val="28"/>
                <w:szCs w:val="28"/>
                <w:cs/>
              </w:rPr>
            </w:pPr>
          </w:p>
        </w:tc>
        <w:tc>
          <w:tcPr>
            <w:tcW w:w="981" w:type="dxa"/>
            <w:tcBorders>
              <w:top w:val="single" w:sz="4" w:space="0" w:color="auto"/>
              <w:bottom w:val="single" w:sz="4" w:space="0" w:color="auto"/>
            </w:tcBorders>
            <w:vAlign w:val="bottom"/>
          </w:tcPr>
          <w:p w14:paraId="2B458278" w14:textId="77777777" w:rsidR="00045848" w:rsidRPr="0069655D" w:rsidRDefault="00045848" w:rsidP="00045848">
            <w:pPr>
              <w:pStyle w:val="BodyTextIndent3"/>
              <w:spacing w:before="0" w:after="0"/>
              <w:ind w:left="0" w:firstLine="0"/>
              <w:jc w:val="center"/>
              <w:rPr>
                <w:rFonts w:asciiTheme="majorBidi" w:hAnsiTheme="majorBidi" w:cstheme="majorBidi"/>
                <w:b/>
                <w:bCs/>
                <w:kern w:val="28"/>
                <w:sz w:val="28"/>
                <w:szCs w:val="28"/>
              </w:rPr>
            </w:pPr>
            <w:r w:rsidRPr="0069655D">
              <w:rPr>
                <w:rFonts w:asciiTheme="majorBidi" w:hAnsiTheme="majorBidi" w:cstheme="majorBidi"/>
                <w:b/>
                <w:bCs/>
                <w:kern w:val="28"/>
                <w:sz w:val="28"/>
                <w:szCs w:val="28"/>
              </w:rPr>
              <w:t>Level</w:t>
            </w:r>
            <w:r w:rsidRPr="00780319">
              <w:rPr>
                <w:rFonts w:asciiTheme="majorBidi" w:hAnsiTheme="majorBidi" w:cstheme="majorBidi"/>
                <w:b/>
                <w:bCs/>
                <w:kern w:val="28"/>
                <w:sz w:val="28"/>
                <w:szCs w:val="28"/>
              </w:rPr>
              <w:t xml:space="preserve"> </w:t>
            </w:r>
            <w:r w:rsidRPr="0069655D">
              <w:rPr>
                <w:rFonts w:asciiTheme="majorBidi" w:hAnsiTheme="majorBidi" w:cstheme="majorBidi"/>
                <w:b/>
                <w:bCs/>
                <w:kern w:val="28"/>
                <w:sz w:val="28"/>
                <w:szCs w:val="28"/>
              </w:rPr>
              <w:t>3</w:t>
            </w:r>
          </w:p>
        </w:tc>
        <w:tc>
          <w:tcPr>
            <w:tcW w:w="80" w:type="dxa"/>
            <w:tcBorders>
              <w:top w:val="single" w:sz="4" w:space="0" w:color="auto"/>
            </w:tcBorders>
          </w:tcPr>
          <w:p w14:paraId="24AB083E" w14:textId="77777777" w:rsidR="00045848" w:rsidRPr="00FC60DF" w:rsidRDefault="00045848" w:rsidP="00045848">
            <w:pPr>
              <w:pStyle w:val="BodyTextIndent3"/>
              <w:spacing w:before="0" w:after="0"/>
              <w:ind w:left="0" w:firstLine="0"/>
              <w:jc w:val="center"/>
              <w:rPr>
                <w:rFonts w:asciiTheme="majorBidi" w:hAnsiTheme="majorBidi" w:cstheme="majorBidi"/>
                <w:b/>
                <w:bCs/>
                <w:kern w:val="28"/>
                <w:sz w:val="28"/>
                <w:szCs w:val="28"/>
                <w:cs/>
              </w:rPr>
            </w:pPr>
          </w:p>
        </w:tc>
        <w:tc>
          <w:tcPr>
            <w:tcW w:w="927" w:type="dxa"/>
            <w:tcBorders>
              <w:top w:val="single" w:sz="4" w:space="0" w:color="auto"/>
              <w:bottom w:val="single" w:sz="4" w:space="0" w:color="auto"/>
            </w:tcBorders>
            <w:vAlign w:val="bottom"/>
          </w:tcPr>
          <w:p w14:paraId="5067F369" w14:textId="77777777" w:rsidR="00045848" w:rsidRPr="00FC60DF" w:rsidRDefault="00045848" w:rsidP="00045848">
            <w:pPr>
              <w:pStyle w:val="BodyTextIndent3"/>
              <w:spacing w:before="0" w:after="0"/>
              <w:ind w:left="0" w:firstLine="0"/>
              <w:jc w:val="center"/>
              <w:rPr>
                <w:rFonts w:asciiTheme="majorBidi" w:hAnsiTheme="majorBidi" w:cstheme="majorBidi"/>
                <w:b/>
                <w:bCs/>
                <w:kern w:val="28"/>
                <w:sz w:val="28"/>
                <w:szCs w:val="28"/>
                <w:cs/>
              </w:rPr>
            </w:pPr>
            <w:r w:rsidRPr="0069655D">
              <w:rPr>
                <w:rFonts w:asciiTheme="majorBidi" w:hAnsiTheme="majorBidi" w:cstheme="majorBidi"/>
                <w:b/>
                <w:bCs/>
                <w:kern w:val="28"/>
                <w:sz w:val="28"/>
                <w:szCs w:val="28"/>
              </w:rPr>
              <w:t>Total</w:t>
            </w:r>
          </w:p>
        </w:tc>
      </w:tr>
      <w:tr w:rsidR="00045848" w:rsidRPr="00C121F7" w14:paraId="63740DE6" w14:textId="77777777" w:rsidTr="00045848">
        <w:trPr>
          <w:trHeight w:val="64"/>
        </w:trPr>
        <w:tc>
          <w:tcPr>
            <w:tcW w:w="5130" w:type="dxa"/>
            <w:gridSpan w:val="4"/>
            <w:vAlign w:val="bottom"/>
          </w:tcPr>
          <w:p w14:paraId="61722D4D" w14:textId="77777777" w:rsidR="00045848" w:rsidRPr="00FC60DF" w:rsidRDefault="00045848" w:rsidP="00045848">
            <w:pPr>
              <w:pStyle w:val="BodyTextIndent3"/>
              <w:spacing w:before="0" w:after="0"/>
              <w:ind w:left="243" w:hanging="180"/>
              <w:jc w:val="left"/>
              <w:rPr>
                <w:rFonts w:asciiTheme="majorBidi" w:hAnsiTheme="majorBidi" w:cstheme="majorBidi"/>
                <w:kern w:val="28"/>
                <w:sz w:val="28"/>
                <w:szCs w:val="28"/>
                <w:cs/>
              </w:rPr>
            </w:pPr>
            <w:r w:rsidRPr="00B542DF">
              <w:rPr>
                <w:rFonts w:asciiTheme="majorBidi" w:hAnsiTheme="majorBidi" w:cstheme="majorBidi"/>
                <w:b/>
                <w:bCs/>
                <w:sz w:val="28"/>
                <w:szCs w:val="28"/>
              </w:rPr>
              <w:t>Assets measured at fair value</w:t>
            </w:r>
          </w:p>
        </w:tc>
        <w:tc>
          <w:tcPr>
            <w:tcW w:w="990" w:type="dxa"/>
            <w:tcBorders>
              <w:top w:val="single" w:sz="4" w:space="0" w:color="auto"/>
            </w:tcBorders>
          </w:tcPr>
          <w:p w14:paraId="7440CDE4"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7527ABBF"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tcBorders>
              <w:top w:val="single" w:sz="4" w:space="0" w:color="auto"/>
            </w:tcBorders>
          </w:tcPr>
          <w:p w14:paraId="0DF4AB69"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7E6099B5"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tcBorders>
              <w:top w:val="single" w:sz="4" w:space="0" w:color="auto"/>
            </w:tcBorders>
          </w:tcPr>
          <w:p w14:paraId="5AF5A84B"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80" w:type="dxa"/>
          </w:tcPr>
          <w:p w14:paraId="1D4622AF"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tcBorders>
              <w:top w:val="single" w:sz="4" w:space="0" w:color="auto"/>
            </w:tcBorders>
          </w:tcPr>
          <w:p w14:paraId="26AD5A75"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b/>
                <w:bCs/>
                <w:kern w:val="28"/>
                <w:sz w:val="28"/>
                <w:szCs w:val="28"/>
              </w:rPr>
            </w:pPr>
          </w:p>
        </w:tc>
      </w:tr>
      <w:tr w:rsidR="00045848" w:rsidRPr="00C121F7" w14:paraId="09961FA9" w14:textId="77777777" w:rsidTr="00045848">
        <w:trPr>
          <w:trHeight w:val="64"/>
        </w:trPr>
        <w:tc>
          <w:tcPr>
            <w:tcW w:w="5130" w:type="dxa"/>
            <w:gridSpan w:val="4"/>
            <w:vAlign w:val="bottom"/>
          </w:tcPr>
          <w:p w14:paraId="764610C2" w14:textId="77777777" w:rsidR="00045848" w:rsidRPr="00FC60DF" w:rsidRDefault="00045848" w:rsidP="00045848">
            <w:pPr>
              <w:pStyle w:val="BodyTextIndent3"/>
              <w:spacing w:before="0" w:after="0"/>
              <w:ind w:left="243" w:hanging="180"/>
              <w:jc w:val="left"/>
              <w:rPr>
                <w:rFonts w:asciiTheme="majorBidi" w:hAnsiTheme="majorBidi" w:cstheme="majorBidi"/>
                <w:b/>
                <w:bCs/>
                <w:kern w:val="28"/>
                <w:sz w:val="28"/>
                <w:szCs w:val="28"/>
                <w:cs/>
              </w:rPr>
            </w:pPr>
            <w:r w:rsidRPr="00B542DF">
              <w:rPr>
                <w:rFonts w:asciiTheme="majorBidi" w:eastAsia="Arial" w:hAnsiTheme="majorBidi" w:cstheme="majorBidi"/>
                <w:sz w:val="28"/>
                <w:szCs w:val="28"/>
              </w:rPr>
              <w:t xml:space="preserve">Investments in equity </w:t>
            </w:r>
            <w:r w:rsidRPr="000C3E53">
              <w:rPr>
                <w:rFonts w:asciiTheme="majorBidi" w:eastAsia="Arial" w:hAnsiTheme="majorBidi" w:cstheme="majorBidi"/>
                <w:sz w:val="28"/>
                <w:szCs w:val="28"/>
              </w:rPr>
              <w:t>are stated at fair value through profit or loss</w:t>
            </w:r>
          </w:p>
        </w:tc>
        <w:tc>
          <w:tcPr>
            <w:tcW w:w="990" w:type="dxa"/>
            <w:vAlign w:val="bottom"/>
          </w:tcPr>
          <w:p w14:paraId="78FDEB5E"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1</w:t>
            </w:r>
          </w:p>
        </w:tc>
        <w:tc>
          <w:tcPr>
            <w:tcW w:w="90" w:type="dxa"/>
          </w:tcPr>
          <w:p w14:paraId="403B6FF5"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4342D8C1"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76823A47"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7D02B1A5"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80" w:type="dxa"/>
          </w:tcPr>
          <w:p w14:paraId="6B6610E2"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45A29760"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b/>
                <w:bCs/>
                <w:kern w:val="28"/>
                <w:sz w:val="28"/>
                <w:szCs w:val="28"/>
              </w:rPr>
            </w:pPr>
            <w:r w:rsidRPr="00C121F7">
              <w:rPr>
                <w:rFonts w:asciiTheme="majorBidi" w:hAnsiTheme="majorBidi" w:cstheme="majorBidi"/>
                <w:b/>
                <w:bCs/>
                <w:kern w:val="28"/>
                <w:sz w:val="28"/>
                <w:szCs w:val="28"/>
              </w:rPr>
              <w:t>1</w:t>
            </w:r>
          </w:p>
        </w:tc>
      </w:tr>
      <w:tr w:rsidR="00045848" w:rsidRPr="00C121F7" w14:paraId="609C3B6C" w14:textId="77777777" w:rsidTr="00045848">
        <w:trPr>
          <w:trHeight w:val="64"/>
        </w:trPr>
        <w:tc>
          <w:tcPr>
            <w:tcW w:w="5130" w:type="dxa"/>
            <w:gridSpan w:val="4"/>
            <w:vAlign w:val="bottom"/>
          </w:tcPr>
          <w:p w14:paraId="5F494B71" w14:textId="77777777" w:rsidR="00045848" w:rsidRPr="00FC60DF" w:rsidRDefault="00045848" w:rsidP="00F43639">
            <w:pPr>
              <w:pStyle w:val="BodyTextIndent3"/>
              <w:spacing w:before="0" w:after="0"/>
              <w:ind w:left="243" w:hanging="185"/>
              <w:jc w:val="left"/>
              <w:rPr>
                <w:rFonts w:asciiTheme="majorBidi" w:hAnsiTheme="majorBidi" w:cstheme="majorBidi"/>
                <w:kern w:val="28"/>
                <w:sz w:val="28"/>
                <w:szCs w:val="28"/>
                <w:cs/>
              </w:rPr>
            </w:pPr>
            <w:r w:rsidRPr="00B542DF">
              <w:rPr>
                <w:rFonts w:asciiTheme="majorBidi" w:eastAsia="Arial" w:hAnsiTheme="majorBidi" w:cstheme="majorBidi"/>
                <w:sz w:val="28"/>
                <w:szCs w:val="28"/>
              </w:rPr>
              <w:t>Investments in equity are stated at fair value through other comprehensive income</w:t>
            </w:r>
          </w:p>
        </w:tc>
        <w:tc>
          <w:tcPr>
            <w:tcW w:w="990" w:type="dxa"/>
            <w:vAlign w:val="bottom"/>
          </w:tcPr>
          <w:p w14:paraId="19E01EF8"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57</w:t>
            </w:r>
          </w:p>
        </w:tc>
        <w:tc>
          <w:tcPr>
            <w:tcW w:w="90" w:type="dxa"/>
          </w:tcPr>
          <w:p w14:paraId="4610DFAB"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10617938"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06740182"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2B6A997E"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80" w:type="dxa"/>
          </w:tcPr>
          <w:p w14:paraId="338F3245"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17883D16"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b/>
                <w:bCs/>
                <w:kern w:val="28"/>
                <w:sz w:val="28"/>
                <w:szCs w:val="28"/>
              </w:rPr>
            </w:pPr>
            <w:r w:rsidRPr="00C121F7">
              <w:rPr>
                <w:rFonts w:asciiTheme="majorBidi" w:hAnsiTheme="majorBidi" w:cstheme="majorBidi"/>
                <w:b/>
                <w:bCs/>
                <w:kern w:val="28"/>
                <w:sz w:val="28"/>
                <w:szCs w:val="28"/>
              </w:rPr>
              <w:t>57</w:t>
            </w:r>
          </w:p>
        </w:tc>
      </w:tr>
      <w:tr w:rsidR="00045848" w:rsidRPr="00C121F7" w14:paraId="278C4E53" w14:textId="77777777" w:rsidTr="00045848">
        <w:trPr>
          <w:trHeight w:val="359"/>
        </w:trPr>
        <w:tc>
          <w:tcPr>
            <w:tcW w:w="5130" w:type="dxa"/>
            <w:gridSpan w:val="4"/>
            <w:vAlign w:val="bottom"/>
          </w:tcPr>
          <w:p w14:paraId="64A0948B" w14:textId="77777777" w:rsidR="00045848" w:rsidRPr="00FC60DF" w:rsidRDefault="00045848" w:rsidP="00045848">
            <w:pPr>
              <w:pStyle w:val="BodyTextIndent3"/>
              <w:spacing w:before="0" w:after="0"/>
              <w:ind w:left="243" w:hanging="180"/>
              <w:jc w:val="left"/>
              <w:rPr>
                <w:rFonts w:asciiTheme="majorBidi" w:hAnsiTheme="majorBidi" w:cstheme="majorBidi"/>
                <w:kern w:val="28"/>
                <w:sz w:val="28"/>
                <w:szCs w:val="28"/>
                <w:cs/>
              </w:rPr>
            </w:pPr>
            <w:r w:rsidRPr="00B542DF">
              <w:rPr>
                <w:rFonts w:asciiTheme="majorBidi" w:hAnsiTheme="majorBidi" w:cstheme="majorBidi"/>
                <w:b/>
                <w:bCs/>
                <w:sz w:val="28"/>
                <w:szCs w:val="28"/>
              </w:rPr>
              <w:t>Assets for which fair value are disclosed</w:t>
            </w:r>
          </w:p>
        </w:tc>
        <w:tc>
          <w:tcPr>
            <w:tcW w:w="990" w:type="dxa"/>
            <w:vAlign w:val="bottom"/>
          </w:tcPr>
          <w:p w14:paraId="7F6F916D"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762B093E"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6C0E7918"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02488B61"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3417ACE1"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80" w:type="dxa"/>
          </w:tcPr>
          <w:p w14:paraId="0B5006C4"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18203B36"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b/>
                <w:bCs/>
                <w:kern w:val="28"/>
                <w:sz w:val="28"/>
                <w:szCs w:val="28"/>
              </w:rPr>
            </w:pPr>
          </w:p>
        </w:tc>
      </w:tr>
      <w:tr w:rsidR="00261A32" w:rsidRPr="00C121F7" w14:paraId="7AEE9AD4" w14:textId="77777777" w:rsidTr="00261A32">
        <w:trPr>
          <w:trHeight w:val="371"/>
        </w:trPr>
        <w:tc>
          <w:tcPr>
            <w:tcW w:w="5130" w:type="dxa"/>
            <w:gridSpan w:val="4"/>
            <w:vAlign w:val="bottom"/>
          </w:tcPr>
          <w:p w14:paraId="4CA59979" w14:textId="77777777" w:rsidR="00261A32" w:rsidRPr="00FC60DF" w:rsidRDefault="00261A32" w:rsidP="00261A32">
            <w:pPr>
              <w:pStyle w:val="BodyTextIndent3"/>
              <w:spacing w:before="0" w:after="0"/>
              <w:ind w:left="243" w:hanging="180"/>
              <w:jc w:val="left"/>
              <w:rPr>
                <w:rFonts w:asciiTheme="majorBidi" w:hAnsiTheme="majorBidi" w:cstheme="majorBidi"/>
                <w:kern w:val="28"/>
                <w:sz w:val="28"/>
                <w:szCs w:val="28"/>
                <w:cs/>
              </w:rPr>
            </w:pPr>
            <w:r w:rsidRPr="00B542DF">
              <w:rPr>
                <w:rFonts w:asciiTheme="majorBidi" w:hAnsiTheme="majorBidi" w:cstheme="majorBidi"/>
                <w:sz w:val="28"/>
                <w:szCs w:val="28"/>
              </w:rPr>
              <w:t>Investment properties</w:t>
            </w:r>
          </w:p>
        </w:tc>
        <w:tc>
          <w:tcPr>
            <w:tcW w:w="990" w:type="dxa"/>
            <w:vAlign w:val="bottom"/>
          </w:tcPr>
          <w:p w14:paraId="07FD9033" w14:textId="77777777" w:rsidR="00261A32" w:rsidRPr="00C121F7" w:rsidRDefault="00261A32" w:rsidP="00261A32">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2591B4D1" w14:textId="77777777" w:rsidR="00261A32" w:rsidRPr="00C121F7" w:rsidRDefault="00261A32" w:rsidP="00261A32">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61D289EB" w14:textId="77777777" w:rsidR="00261A32" w:rsidRPr="00C121F7" w:rsidRDefault="00261A32" w:rsidP="00261A32">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6501EDF6" w14:textId="77777777" w:rsidR="00261A32" w:rsidRPr="00C121F7" w:rsidRDefault="00261A32" w:rsidP="00261A32">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1612DE4C" w14:textId="79CF46D2" w:rsidR="00261A32" w:rsidRPr="00C121F7" w:rsidRDefault="00BF0C07" w:rsidP="00261A32">
            <w:pPr>
              <w:pStyle w:val="BodyTextIndent3"/>
              <w:tabs>
                <w:tab w:val="decimal" w:pos="792"/>
              </w:tabs>
              <w:spacing w:before="0" w:after="0"/>
              <w:ind w:left="0" w:firstLine="0"/>
              <w:jc w:val="left"/>
              <w:rPr>
                <w:rFonts w:asciiTheme="majorBidi" w:hAnsiTheme="majorBidi" w:cstheme="majorBidi"/>
                <w:kern w:val="28"/>
                <w:sz w:val="28"/>
                <w:szCs w:val="28"/>
              </w:rPr>
            </w:pPr>
            <w:r w:rsidRPr="00BF0C07">
              <w:rPr>
                <w:rFonts w:asciiTheme="majorBidi" w:hAnsiTheme="majorBidi" w:cstheme="majorBidi"/>
                <w:kern w:val="28"/>
                <w:sz w:val="28"/>
                <w:szCs w:val="28"/>
              </w:rPr>
              <w:t>2,983</w:t>
            </w:r>
          </w:p>
        </w:tc>
        <w:tc>
          <w:tcPr>
            <w:tcW w:w="80" w:type="dxa"/>
          </w:tcPr>
          <w:p w14:paraId="6CE6BA9C" w14:textId="77777777" w:rsidR="00261A32" w:rsidRPr="00C121F7" w:rsidRDefault="00261A32" w:rsidP="00261A32">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6A91EAEE" w14:textId="2682712B" w:rsidR="00261A32" w:rsidRPr="00936157" w:rsidRDefault="00936157" w:rsidP="00261A32">
            <w:pPr>
              <w:pStyle w:val="BodyTextIndent3"/>
              <w:tabs>
                <w:tab w:val="decimal" w:pos="792"/>
              </w:tabs>
              <w:spacing w:before="0" w:after="0"/>
              <w:ind w:left="0" w:firstLine="0"/>
              <w:jc w:val="left"/>
              <w:rPr>
                <w:rFonts w:asciiTheme="majorBidi" w:hAnsiTheme="majorBidi" w:cstheme="majorBidi"/>
                <w:b/>
                <w:bCs/>
                <w:kern w:val="28"/>
                <w:sz w:val="28"/>
                <w:szCs w:val="28"/>
              </w:rPr>
            </w:pPr>
            <w:r w:rsidRPr="00936157">
              <w:rPr>
                <w:rFonts w:asciiTheme="majorBidi" w:hAnsiTheme="majorBidi" w:cstheme="majorBidi"/>
                <w:b/>
                <w:bCs/>
                <w:kern w:val="28"/>
                <w:sz w:val="28"/>
                <w:szCs w:val="28"/>
              </w:rPr>
              <w:t>2,983</w:t>
            </w:r>
          </w:p>
        </w:tc>
      </w:tr>
      <w:tr w:rsidR="00045848" w:rsidRPr="00C121F7" w14:paraId="604451E7" w14:textId="77777777" w:rsidTr="00045848">
        <w:trPr>
          <w:trHeight w:val="359"/>
        </w:trPr>
        <w:tc>
          <w:tcPr>
            <w:tcW w:w="5130" w:type="dxa"/>
            <w:gridSpan w:val="4"/>
            <w:vAlign w:val="bottom"/>
          </w:tcPr>
          <w:p w14:paraId="2EB6A636" w14:textId="77777777" w:rsidR="00045848" w:rsidRPr="00FC60DF" w:rsidRDefault="00045848" w:rsidP="00045848">
            <w:pPr>
              <w:pStyle w:val="BodyTextIndent3"/>
              <w:spacing w:before="0" w:after="0"/>
              <w:ind w:left="342" w:hanging="270"/>
              <w:jc w:val="left"/>
              <w:rPr>
                <w:rFonts w:asciiTheme="majorBidi" w:hAnsiTheme="majorBidi" w:cstheme="majorBidi"/>
                <w:kern w:val="28"/>
                <w:sz w:val="28"/>
                <w:szCs w:val="28"/>
                <w:cs/>
              </w:rPr>
            </w:pPr>
            <w:r w:rsidRPr="00B542DF">
              <w:rPr>
                <w:rFonts w:asciiTheme="majorBidi" w:hAnsiTheme="majorBidi" w:cstheme="majorBidi"/>
                <w:b/>
                <w:bCs/>
                <w:sz w:val="28"/>
                <w:szCs w:val="28"/>
              </w:rPr>
              <w:t>Liabilities for which fair value are disclosed</w:t>
            </w:r>
          </w:p>
        </w:tc>
        <w:tc>
          <w:tcPr>
            <w:tcW w:w="990" w:type="dxa"/>
            <w:vAlign w:val="bottom"/>
          </w:tcPr>
          <w:p w14:paraId="30132E60"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6AE6DAA9"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355F71AB"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299872BB"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58763FF5"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80" w:type="dxa"/>
          </w:tcPr>
          <w:p w14:paraId="4B80738B"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19DD77A9"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b/>
                <w:bCs/>
                <w:kern w:val="28"/>
                <w:sz w:val="28"/>
                <w:szCs w:val="28"/>
              </w:rPr>
            </w:pPr>
          </w:p>
        </w:tc>
      </w:tr>
      <w:tr w:rsidR="00045848" w:rsidRPr="00C121F7" w14:paraId="23ED5A1E" w14:textId="77777777" w:rsidTr="00045848">
        <w:trPr>
          <w:trHeight w:val="359"/>
        </w:trPr>
        <w:tc>
          <w:tcPr>
            <w:tcW w:w="5130" w:type="dxa"/>
            <w:gridSpan w:val="4"/>
            <w:vAlign w:val="bottom"/>
          </w:tcPr>
          <w:p w14:paraId="3806FE02" w14:textId="77777777" w:rsidR="00045848" w:rsidRPr="00FC60DF" w:rsidRDefault="00045848" w:rsidP="00045848">
            <w:pPr>
              <w:pStyle w:val="BodyTextIndent3"/>
              <w:spacing w:before="0" w:after="0"/>
              <w:ind w:left="342" w:hanging="270"/>
              <w:jc w:val="left"/>
              <w:rPr>
                <w:rFonts w:asciiTheme="majorBidi" w:hAnsiTheme="majorBidi" w:cstheme="majorBidi"/>
                <w:kern w:val="28"/>
                <w:sz w:val="28"/>
                <w:szCs w:val="28"/>
                <w:cs/>
              </w:rPr>
            </w:pPr>
            <w:r w:rsidRPr="00B542DF">
              <w:rPr>
                <w:rFonts w:asciiTheme="majorBidi" w:hAnsiTheme="majorBidi" w:cstheme="majorBidi"/>
                <w:sz w:val="28"/>
                <w:szCs w:val="28"/>
              </w:rPr>
              <w:t>Debentures</w:t>
            </w:r>
          </w:p>
        </w:tc>
        <w:tc>
          <w:tcPr>
            <w:tcW w:w="990" w:type="dxa"/>
            <w:vAlign w:val="bottom"/>
          </w:tcPr>
          <w:p w14:paraId="7F4B6C90"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0B90C85A"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4C62D7DF"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0700622D"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34C31BDC"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3,031</w:t>
            </w:r>
          </w:p>
        </w:tc>
        <w:tc>
          <w:tcPr>
            <w:tcW w:w="80" w:type="dxa"/>
          </w:tcPr>
          <w:p w14:paraId="3C1093A6"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62FD2124" w14:textId="77777777" w:rsidR="00045848" w:rsidRPr="00C121F7" w:rsidRDefault="00045848" w:rsidP="00045848">
            <w:pPr>
              <w:pStyle w:val="BodyTextIndent3"/>
              <w:tabs>
                <w:tab w:val="decimal" w:pos="792"/>
              </w:tabs>
              <w:spacing w:before="0" w:after="0"/>
              <w:ind w:left="0" w:firstLine="0"/>
              <w:jc w:val="left"/>
              <w:rPr>
                <w:rFonts w:asciiTheme="majorBidi" w:hAnsiTheme="majorBidi" w:cstheme="majorBidi"/>
                <w:b/>
                <w:bCs/>
                <w:kern w:val="28"/>
                <w:sz w:val="28"/>
                <w:szCs w:val="28"/>
              </w:rPr>
            </w:pPr>
            <w:r w:rsidRPr="00C121F7">
              <w:rPr>
                <w:rFonts w:asciiTheme="majorBidi" w:hAnsiTheme="majorBidi" w:cstheme="majorBidi"/>
                <w:b/>
                <w:bCs/>
                <w:kern w:val="28"/>
                <w:sz w:val="28"/>
                <w:szCs w:val="28"/>
              </w:rPr>
              <w:t>3,031</w:t>
            </w:r>
          </w:p>
        </w:tc>
      </w:tr>
    </w:tbl>
    <w:tbl>
      <w:tblPr>
        <w:tblW w:w="9278" w:type="dxa"/>
        <w:tblInd w:w="450" w:type="dxa"/>
        <w:tblLayout w:type="fixed"/>
        <w:tblCellMar>
          <w:left w:w="29" w:type="dxa"/>
          <w:right w:w="29" w:type="dxa"/>
        </w:tblCellMar>
        <w:tblLook w:val="04A0" w:firstRow="1" w:lastRow="0" w:firstColumn="1" w:lastColumn="0" w:noHBand="0" w:noVBand="1"/>
      </w:tblPr>
      <w:tblGrid>
        <w:gridCol w:w="829"/>
        <w:gridCol w:w="920"/>
        <w:gridCol w:w="924"/>
        <w:gridCol w:w="2457"/>
        <w:gridCol w:w="990"/>
        <w:gridCol w:w="90"/>
        <w:gridCol w:w="990"/>
        <w:gridCol w:w="90"/>
        <w:gridCol w:w="981"/>
        <w:gridCol w:w="80"/>
        <w:gridCol w:w="927"/>
      </w:tblGrid>
      <w:tr w:rsidR="00045848" w:rsidRPr="00C121F7" w14:paraId="4D719CE3" w14:textId="77777777" w:rsidTr="00642455">
        <w:trPr>
          <w:trHeight w:val="359"/>
          <w:tblHeader/>
        </w:trPr>
        <w:tc>
          <w:tcPr>
            <w:tcW w:w="829" w:type="dxa"/>
          </w:tcPr>
          <w:p w14:paraId="2EF54EFE" w14:textId="77777777" w:rsidR="00045848" w:rsidRPr="00C121F7" w:rsidRDefault="00045848" w:rsidP="00642455">
            <w:pPr>
              <w:pStyle w:val="BodyTextIndent3"/>
              <w:spacing w:before="0" w:after="0"/>
              <w:ind w:left="0"/>
              <w:jc w:val="right"/>
              <w:rPr>
                <w:rFonts w:asciiTheme="majorBidi" w:hAnsiTheme="majorBidi" w:cstheme="majorBidi"/>
                <w:kern w:val="28"/>
                <w:sz w:val="28"/>
                <w:szCs w:val="28"/>
              </w:rPr>
            </w:pPr>
          </w:p>
        </w:tc>
        <w:tc>
          <w:tcPr>
            <w:tcW w:w="920" w:type="dxa"/>
          </w:tcPr>
          <w:p w14:paraId="13E44356" w14:textId="77777777" w:rsidR="00045848" w:rsidRPr="00C121F7" w:rsidRDefault="00045848" w:rsidP="00642455">
            <w:pPr>
              <w:pStyle w:val="BodyTextIndent3"/>
              <w:spacing w:before="0" w:after="0"/>
              <w:ind w:left="0"/>
              <w:jc w:val="right"/>
              <w:rPr>
                <w:rFonts w:asciiTheme="majorBidi" w:hAnsiTheme="majorBidi" w:cstheme="majorBidi"/>
                <w:kern w:val="28"/>
                <w:sz w:val="28"/>
                <w:szCs w:val="28"/>
              </w:rPr>
            </w:pPr>
          </w:p>
        </w:tc>
        <w:tc>
          <w:tcPr>
            <w:tcW w:w="924" w:type="dxa"/>
          </w:tcPr>
          <w:p w14:paraId="36F804A6" w14:textId="77777777" w:rsidR="00045848" w:rsidRPr="00243444" w:rsidRDefault="00045848" w:rsidP="00642455">
            <w:pPr>
              <w:pStyle w:val="BodyTextIndent3"/>
              <w:spacing w:before="0" w:after="0"/>
              <w:ind w:left="0"/>
              <w:jc w:val="right"/>
              <w:rPr>
                <w:rFonts w:asciiTheme="majorBidi" w:hAnsiTheme="majorBidi" w:cstheme="majorBidi"/>
                <w:b/>
                <w:bCs/>
                <w:kern w:val="28"/>
                <w:sz w:val="28"/>
                <w:szCs w:val="28"/>
              </w:rPr>
            </w:pPr>
          </w:p>
        </w:tc>
        <w:tc>
          <w:tcPr>
            <w:tcW w:w="6605" w:type="dxa"/>
            <w:gridSpan w:val="8"/>
            <w:vAlign w:val="bottom"/>
          </w:tcPr>
          <w:p w14:paraId="63D715F1" w14:textId="77777777" w:rsidR="00045848" w:rsidRPr="0069655D" w:rsidRDefault="00045848" w:rsidP="00642455">
            <w:pPr>
              <w:pStyle w:val="BodyTextIndent3"/>
              <w:spacing w:before="0" w:after="0"/>
              <w:ind w:left="0"/>
              <w:jc w:val="right"/>
              <w:rPr>
                <w:rFonts w:asciiTheme="majorBidi" w:hAnsiTheme="majorBidi" w:cstheme="majorBidi"/>
                <w:b/>
                <w:bCs/>
                <w:kern w:val="28"/>
                <w:sz w:val="28"/>
                <w:szCs w:val="28"/>
              </w:rPr>
            </w:pPr>
            <w:r w:rsidRPr="0069655D">
              <w:rPr>
                <w:rFonts w:asciiTheme="majorBidi" w:hAnsiTheme="majorBidi" w:cstheme="majorBidi"/>
                <w:b/>
                <w:bCs/>
                <w:kern w:val="28"/>
                <w:sz w:val="28"/>
                <w:szCs w:val="28"/>
              </w:rPr>
              <w:t>(Unit: Million Baht)</w:t>
            </w:r>
          </w:p>
        </w:tc>
      </w:tr>
      <w:tr w:rsidR="00045848" w:rsidRPr="00C121F7" w14:paraId="28C221B9" w14:textId="77777777" w:rsidTr="00642455">
        <w:trPr>
          <w:trHeight w:val="384"/>
          <w:tblHeader/>
        </w:trPr>
        <w:tc>
          <w:tcPr>
            <w:tcW w:w="5130" w:type="dxa"/>
            <w:gridSpan w:val="4"/>
            <w:vAlign w:val="bottom"/>
          </w:tcPr>
          <w:p w14:paraId="1A9C7E3E" w14:textId="77777777" w:rsidR="00045848" w:rsidRPr="00243444" w:rsidRDefault="00045848" w:rsidP="00642455">
            <w:pPr>
              <w:pStyle w:val="BodyTextIndent3"/>
              <w:spacing w:before="0" w:after="0"/>
              <w:ind w:left="243" w:hanging="180"/>
              <w:rPr>
                <w:rFonts w:asciiTheme="majorBidi" w:hAnsiTheme="majorBidi" w:cstheme="majorBidi"/>
                <w:b/>
                <w:bCs/>
                <w:kern w:val="28"/>
                <w:sz w:val="28"/>
                <w:szCs w:val="28"/>
              </w:rPr>
            </w:pPr>
          </w:p>
        </w:tc>
        <w:tc>
          <w:tcPr>
            <w:tcW w:w="4148" w:type="dxa"/>
            <w:gridSpan w:val="7"/>
            <w:tcBorders>
              <w:bottom w:val="single" w:sz="4" w:space="0" w:color="auto"/>
            </w:tcBorders>
          </w:tcPr>
          <w:p w14:paraId="00A3D8D5" w14:textId="77777777" w:rsidR="00045848" w:rsidRPr="00365EC5" w:rsidRDefault="00045848" w:rsidP="00642455">
            <w:pPr>
              <w:pStyle w:val="BodyTextIndent3"/>
              <w:spacing w:before="0" w:after="0"/>
              <w:ind w:left="-18" w:right="5" w:firstLine="0"/>
              <w:jc w:val="center"/>
              <w:rPr>
                <w:rFonts w:asciiTheme="majorBidi" w:hAnsiTheme="majorBidi" w:cstheme="majorBidi"/>
                <w:b/>
                <w:bCs/>
                <w:kern w:val="28"/>
                <w:sz w:val="28"/>
                <w:szCs w:val="28"/>
              </w:rPr>
            </w:pPr>
            <w:r w:rsidRPr="00365EC5">
              <w:rPr>
                <w:rFonts w:asciiTheme="majorBidi" w:hAnsiTheme="majorBidi" w:cstheme="majorBidi"/>
                <w:b/>
                <w:bCs/>
                <w:kern w:val="28"/>
                <w:sz w:val="28"/>
                <w:szCs w:val="28"/>
              </w:rPr>
              <w:t>Separate Financial Statements</w:t>
            </w:r>
          </w:p>
        </w:tc>
      </w:tr>
      <w:tr w:rsidR="00045848" w:rsidRPr="00C121F7" w14:paraId="3E466F64" w14:textId="77777777" w:rsidTr="00642455">
        <w:trPr>
          <w:trHeight w:val="371"/>
          <w:tblHeader/>
        </w:trPr>
        <w:tc>
          <w:tcPr>
            <w:tcW w:w="5130" w:type="dxa"/>
            <w:gridSpan w:val="4"/>
            <w:vAlign w:val="bottom"/>
          </w:tcPr>
          <w:p w14:paraId="3A946E7B" w14:textId="77777777" w:rsidR="00045848" w:rsidRPr="00243444" w:rsidRDefault="00045848" w:rsidP="00642455">
            <w:pPr>
              <w:pStyle w:val="BodyTextIndent3"/>
              <w:spacing w:before="0" w:after="0"/>
              <w:ind w:left="243" w:hanging="180"/>
              <w:rPr>
                <w:rFonts w:asciiTheme="majorBidi" w:hAnsiTheme="majorBidi" w:cstheme="majorBidi"/>
                <w:b/>
                <w:bCs/>
                <w:kern w:val="28"/>
                <w:sz w:val="28"/>
                <w:szCs w:val="28"/>
              </w:rPr>
            </w:pPr>
          </w:p>
        </w:tc>
        <w:tc>
          <w:tcPr>
            <w:tcW w:w="4148" w:type="dxa"/>
            <w:gridSpan w:val="7"/>
            <w:tcBorders>
              <w:top w:val="single" w:sz="4" w:space="0" w:color="auto"/>
              <w:bottom w:val="single" w:sz="4" w:space="0" w:color="auto"/>
            </w:tcBorders>
          </w:tcPr>
          <w:p w14:paraId="6B5F3378" w14:textId="0EFD7BBE" w:rsidR="00045848" w:rsidRPr="0069655D" w:rsidRDefault="00045848" w:rsidP="00642455">
            <w:pPr>
              <w:pStyle w:val="BodyTextIndent3"/>
              <w:spacing w:before="0" w:after="0"/>
              <w:ind w:left="-18" w:right="5" w:firstLine="0"/>
              <w:jc w:val="center"/>
              <w:rPr>
                <w:rFonts w:asciiTheme="majorBidi" w:hAnsiTheme="majorBidi" w:cstheme="majorBidi"/>
                <w:b/>
                <w:bCs/>
                <w:kern w:val="28"/>
                <w:sz w:val="28"/>
                <w:szCs w:val="28"/>
              </w:rPr>
            </w:pPr>
            <w:r w:rsidRPr="0069655D">
              <w:rPr>
                <w:rFonts w:asciiTheme="majorBidi" w:hAnsiTheme="majorBidi" w:cstheme="majorBidi"/>
                <w:b/>
                <w:bCs/>
                <w:kern w:val="28"/>
                <w:sz w:val="28"/>
                <w:szCs w:val="28"/>
              </w:rPr>
              <w:t>As at December</w:t>
            </w:r>
            <w:r w:rsidR="00F43639">
              <w:rPr>
                <w:rFonts w:asciiTheme="majorBidi" w:hAnsiTheme="majorBidi" w:cstheme="majorBidi"/>
                <w:b/>
                <w:bCs/>
                <w:kern w:val="28"/>
                <w:sz w:val="28"/>
                <w:szCs w:val="28"/>
              </w:rPr>
              <w:t xml:space="preserve"> 31,</w:t>
            </w:r>
            <w:r w:rsidRPr="0069655D">
              <w:rPr>
                <w:rFonts w:asciiTheme="majorBidi" w:hAnsiTheme="majorBidi" w:cstheme="majorBidi"/>
                <w:b/>
                <w:bCs/>
                <w:kern w:val="28"/>
                <w:sz w:val="28"/>
                <w:szCs w:val="28"/>
              </w:rPr>
              <w:t xml:space="preserve"> 202</w:t>
            </w:r>
            <w:r>
              <w:rPr>
                <w:rFonts w:asciiTheme="majorBidi" w:hAnsiTheme="majorBidi" w:cstheme="majorBidi"/>
                <w:b/>
                <w:bCs/>
                <w:kern w:val="28"/>
                <w:sz w:val="28"/>
                <w:szCs w:val="28"/>
              </w:rPr>
              <w:t>5</w:t>
            </w:r>
          </w:p>
        </w:tc>
      </w:tr>
      <w:tr w:rsidR="00045848" w:rsidRPr="00C121F7" w14:paraId="38AEBC6D" w14:textId="77777777" w:rsidTr="00642455">
        <w:trPr>
          <w:trHeight w:val="396"/>
          <w:tblHeader/>
        </w:trPr>
        <w:tc>
          <w:tcPr>
            <w:tcW w:w="5130" w:type="dxa"/>
            <w:gridSpan w:val="4"/>
            <w:vAlign w:val="bottom"/>
          </w:tcPr>
          <w:p w14:paraId="2F2C1F47" w14:textId="77777777" w:rsidR="00045848" w:rsidRPr="00243444" w:rsidRDefault="00045848" w:rsidP="00642455">
            <w:pPr>
              <w:pStyle w:val="BodyTextIndent3"/>
              <w:spacing w:before="0" w:after="0"/>
              <w:ind w:left="243" w:hanging="180"/>
              <w:rPr>
                <w:rFonts w:asciiTheme="majorBidi" w:hAnsiTheme="majorBidi" w:cstheme="majorBidi"/>
                <w:b/>
                <w:bCs/>
                <w:kern w:val="28"/>
                <w:sz w:val="28"/>
                <w:szCs w:val="28"/>
              </w:rPr>
            </w:pPr>
          </w:p>
        </w:tc>
        <w:tc>
          <w:tcPr>
            <w:tcW w:w="990" w:type="dxa"/>
            <w:tcBorders>
              <w:top w:val="single" w:sz="4" w:space="0" w:color="auto"/>
              <w:bottom w:val="single" w:sz="4" w:space="0" w:color="auto"/>
            </w:tcBorders>
            <w:vAlign w:val="bottom"/>
          </w:tcPr>
          <w:p w14:paraId="4AB8B95D" w14:textId="77777777" w:rsidR="00045848" w:rsidRPr="0069655D" w:rsidRDefault="00045848" w:rsidP="00642455">
            <w:pPr>
              <w:pStyle w:val="BodyTextIndent3"/>
              <w:spacing w:before="0" w:after="0"/>
              <w:ind w:left="0" w:firstLine="0"/>
              <w:jc w:val="center"/>
              <w:rPr>
                <w:rFonts w:asciiTheme="majorBidi" w:hAnsiTheme="majorBidi" w:cstheme="majorBidi"/>
                <w:b/>
                <w:bCs/>
                <w:kern w:val="28"/>
                <w:sz w:val="28"/>
                <w:szCs w:val="28"/>
              </w:rPr>
            </w:pPr>
            <w:r w:rsidRPr="0069655D">
              <w:rPr>
                <w:rFonts w:asciiTheme="majorBidi" w:hAnsiTheme="majorBidi" w:cstheme="majorBidi"/>
                <w:b/>
                <w:bCs/>
                <w:kern w:val="28"/>
                <w:sz w:val="28"/>
                <w:szCs w:val="28"/>
              </w:rPr>
              <w:t>Level</w:t>
            </w:r>
            <w:r w:rsidRPr="00780319">
              <w:rPr>
                <w:rFonts w:asciiTheme="majorBidi" w:hAnsiTheme="majorBidi" w:cstheme="majorBidi"/>
                <w:b/>
                <w:bCs/>
                <w:kern w:val="28"/>
                <w:sz w:val="28"/>
                <w:szCs w:val="28"/>
              </w:rPr>
              <w:t xml:space="preserve"> </w:t>
            </w:r>
            <w:r w:rsidRPr="0069655D">
              <w:rPr>
                <w:rFonts w:asciiTheme="majorBidi" w:hAnsiTheme="majorBidi" w:cstheme="majorBidi"/>
                <w:b/>
                <w:bCs/>
                <w:kern w:val="28"/>
                <w:sz w:val="28"/>
                <w:szCs w:val="28"/>
              </w:rPr>
              <w:t>1</w:t>
            </w:r>
          </w:p>
        </w:tc>
        <w:tc>
          <w:tcPr>
            <w:tcW w:w="90" w:type="dxa"/>
            <w:tcBorders>
              <w:top w:val="single" w:sz="4" w:space="0" w:color="auto"/>
            </w:tcBorders>
          </w:tcPr>
          <w:p w14:paraId="2BAC0512" w14:textId="77777777" w:rsidR="00045848" w:rsidRPr="00FC60DF" w:rsidRDefault="00045848" w:rsidP="00642455">
            <w:pPr>
              <w:pStyle w:val="BodyTextIndent3"/>
              <w:spacing w:before="0" w:after="0"/>
              <w:ind w:left="0" w:firstLine="0"/>
              <w:jc w:val="center"/>
              <w:rPr>
                <w:rFonts w:asciiTheme="majorBidi" w:hAnsiTheme="majorBidi" w:cstheme="majorBidi"/>
                <w:b/>
                <w:bCs/>
                <w:kern w:val="28"/>
                <w:sz w:val="28"/>
                <w:szCs w:val="28"/>
                <w:cs/>
              </w:rPr>
            </w:pPr>
          </w:p>
        </w:tc>
        <w:tc>
          <w:tcPr>
            <w:tcW w:w="990" w:type="dxa"/>
            <w:tcBorders>
              <w:top w:val="single" w:sz="4" w:space="0" w:color="auto"/>
              <w:bottom w:val="single" w:sz="4" w:space="0" w:color="auto"/>
            </w:tcBorders>
            <w:vAlign w:val="bottom"/>
          </w:tcPr>
          <w:p w14:paraId="014B46AE" w14:textId="77777777" w:rsidR="00045848" w:rsidRPr="0069655D" w:rsidRDefault="00045848" w:rsidP="00642455">
            <w:pPr>
              <w:pStyle w:val="BodyTextIndent3"/>
              <w:spacing w:before="0" w:after="0"/>
              <w:ind w:left="0" w:firstLine="0"/>
              <w:jc w:val="center"/>
              <w:rPr>
                <w:rFonts w:asciiTheme="majorBidi" w:hAnsiTheme="majorBidi" w:cstheme="majorBidi"/>
                <w:b/>
                <w:bCs/>
                <w:kern w:val="28"/>
                <w:sz w:val="28"/>
                <w:szCs w:val="28"/>
              </w:rPr>
            </w:pPr>
            <w:r w:rsidRPr="0069655D">
              <w:rPr>
                <w:rFonts w:asciiTheme="majorBidi" w:hAnsiTheme="majorBidi" w:cstheme="majorBidi"/>
                <w:b/>
                <w:bCs/>
                <w:kern w:val="28"/>
                <w:sz w:val="28"/>
                <w:szCs w:val="28"/>
              </w:rPr>
              <w:t>Level</w:t>
            </w:r>
            <w:r w:rsidRPr="00780319">
              <w:rPr>
                <w:rFonts w:asciiTheme="majorBidi" w:hAnsiTheme="majorBidi" w:cstheme="majorBidi"/>
                <w:b/>
                <w:bCs/>
                <w:kern w:val="28"/>
                <w:sz w:val="28"/>
                <w:szCs w:val="28"/>
              </w:rPr>
              <w:t xml:space="preserve"> </w:t>
            </w:r>
            <w:r w:rsidRPr="0069655D">
              <w:rPr>
                <w:rFonts w:asciiTheme="majorBidi" w:hAnsiTheme="majorBidi" w:cstheme="majorBidi"/>
                <w:b/>
                <w:bCs/>
                <w:kern w:val="28"/>
                <w:sz w:val="28"/>
                <w:szCs w:val="28"/>
              </w:rPr>
              <w:t>2</w:t>
            </w:r>
          </w:p>
        </w:tc>
        <w:tc>
          <w:tcPr>
            <w:tcW w:w="90" w:type="dxa"/>
            <w:tcBorders>
              <w:top w:val="single" w:sz="4" w:space="0" w:color="auto"/>
            </w:tcBorders>
          </w:tcPr>
          <w:p w14:paraId="3FE32B19" w14:textId="77777777" w:rsidR="00045848" w:rsidRPr="00FC60DF" w:rsidRDefault="00045848" w:rsidP="00642455">
            <w:pPr>
              <w:pStyle w:val="BodyTextIndent3"/>
              <w:spacing w:before="0" w:after="0"/>
              <w:ind w:left="0" w:firstLine="0"/>
              <w:jc w:val="center"/>
              <w:rPr>
                <w:rFonts w:asciiTheme="majorBidi" w:hAnsiTheme="majorBidi" w:cstheme="majorBidi"/>
                <w:b/>
                <w:bCs/>
                <w:kern w:val="28"/>
                <w:sz w:val="28"/>
                <w:szCs w:val="28"/>
                <w:cs/>
              </w:rPr>
            </w:pPr>
          </w:p>
        </w:tc>
        <w:tc>
          <w:tcPr>
            <w:tcW w:w="981" w:type="dxa"/>
            <w:tcBorders>
              <w:top w:val="single" w:sz="4" w:space="0" w:color="auto"/>
              <w:bottom w:val="single" w:sz="4" w:space="0" w:color="auto"/>
            </w:tcBorders>
            <w:vAlign w:val="bottom"/>
          </w:tcPr>
          <w:p w14:paraId="08F9262B" w14:textId="77777777" w:rsidR="00045848" w:rsidRPr="0069655D" w:rsidRDefault="00045848" w:rsidP="00642455">
            <w:pPr>
              <w:pStyle w:val="BodyTextIndent3"/>
              <w:spacing w:before="0" w:after="0"/>
              <w:ind w:left="0" w:firstLine="0"/>
              <w:jc w:val="center"/>
              <w:rPr>
                <w:rFonts w:asciiTheme="majorBidi" w:hAnsiTheme="majorBidi" w:cstheme="majorBidi"/>
                <w:b/>
                <w:bCs/>
                <w:kern w:val="28"/>
                <w:sz w:val="28"/>
                <w:szCs w:val="28"/>
              </w:rPr>
            </w:pPr>
            <w:r w:rsidRPr="0069655D">
              <w:rPr>
                <w:rFonts w:asciiTheme="majorBidi" w:hAnsiTheme="majorBidi" w:cstheme="majorBidi"/>
                <w:b/>
                <w:bCs/>
                <w:kern w:val="28"/>
                <w:sz w:val="28"/>
                <w:szCs w:val="28"/>
              </w:rPr>
              <w:t>Level</w:t>
            </w:r>
            <w:r w:rsidRPr="00780319">
              <w:rPr>
                <w:rFonts w:asciiTheme="majorBidi" w:hAnsiTheme="majorBidi" w:cstheme="majorBidi"/>
                <w:b/>
                <w:bCs/>
                <w:kern w:val="28"/>
                <w:sz w:val="28"/>
                <w:szCs w:val="28"/>
              </w:rPr>
              <w:t xml:space="preserve"> </w:t>
            </w:r>
            <w:r w:rsidRPr="0069655D">
              <w:rPr>
                <w:rFonts w:asciiTheme="majorBidi" w:hAnsiTheme="majorBidi" w:cstheme="majorBidi"/>
                <w:b/>
                <w:bCs/>
                <w:kern w:val="28"/>
                <w:sz w:val="28"/>
                <w:szCs w:val="28"/>
              </w:rPr>
              <w:t>3</w:t>
            </w:r>
          </w:p>
        </w:tc>
        <w:tc>
          <w:tcPr>
            <w:tcW w:w="80" w:type="dxa"/>
            <w:tcBorders>
              <w:top w:val="single" w:sz="4" w:space="0" w:color="auto"/>
            </w:tcBorders>
          </w:tcPr>
          <w:p w14:paraId="5939F485" w14:textId="77777777" w:rsidR="00045848" w:rsidRPr="00FC60DF" w:rsidRDefault="00045848" w:rsidP="00642455">
            <w:pPr>
              <w:pStyle w:val="BodyTextIndent3"/>
              <w:spacing w:before="0" w:after="0"/>
              <w:ind w:left="0" w:firstLine="0"/>
              <w:jc w:val="center"/>
              <w:rPr>
                <w:rFonts w:asciiTheme="majorBidi" w:hAnsiTheme="majorBidi" w:cstheme="majorBidi"/>
                <w:b/>
                <w:bCs/>
                <w:kern w:val="28"/>
                <w:sz w:val="28"/>
                <w:szCs w:val="28"/>
                <w:cs/>
              </w:rPr>
            </w:pPr>
          </w:p>
        </w:tc>
        <w:tc>
          <w:tcPr>
            <w:tcW w:w="927" w:type="dxa"/>
            <w:tcBorders>
              <w:top w:val="single" w:sz="4" w:space="0" w:color="auto"/>
              <w:bottom w:val="single" w:sz="4" w:space="0" w:color="auto"/>
            </w:tcBorders>
            <w:vAlign w:val="bottom"/>
          </w:tcPr>
          <w:p w14:paraId="1F66754D" w14:textId="77777777" w:rsidR="00045848" w:rsidRPr="00FC60DF" w:rsidRDefault="00045848" w:rsidP="00642455">
            <w:pPr>
              <w:pStyle w:val="BodyTextIndent3"/>
              <w:spacing w:before="0" w:after="0"/>
              <w:ind w:left="0" w:firstLine="0"/>
              <w:jc w:val="center"/>
              <w:rPr>
                <w:rFonts w:asciiTheme="majorBidi" w:hAnsiTheme="majorBidi" w:cstheme="majorBidi"/>
                <w:b/>
                <w:bCs/>
                <w:kern w:val="28"/>
                <w:sz w:val="28"/>
                <w:szCs w:val="28"/>
                <w:cs/>
              </w:rPr>
            </w:pPr>
            <w:r w:rsidRPr="0069655D">
              <w:rPr>
                <w:rFonts w:asciiTheme="majorBidi" w:hAnsiTheme="majorBidi" w:cstheme="majorBidi"/>
                <w:b/>
                <w:bCs/>
                <w:kern w:val="28"/>
                <w:sz w:val="28"/>
                <w:szCs w:val="28"/>
              </w:rPr>
              <w:t>Total</w:t>
            </w:r>
          </w:p>
        </w:tc>
      </w:tr>
      <w:tr w:rsidR="00045848" w:rsidRPr="00C121F7" w14:paraId="748809FD" w14:textId="77777777" w:rsidTr="00642455">
        <w:trPr>
          <w:trHeight w:val="64"/>
        </w:trPr>
        <w:tc>
          <w:tcPr>
            <w:tcW w:w="5130" w:type="dxa"/>
            <w:gridSpan w:val="4"/>
            <w:vAlign w:val="bottom"/>
          </w:tcPr>
          <w:p w14:paraId="227F76F1" w14:textId="77777777" w:rsidR="00045848" w:rsidRPr="00FC60DF" w:rsidRDefault="00045848" w:rsidP="00642455">
            <w:pPr>
              <w:pStyle w:val="BodyTextIndent3"/>
              <w:spacing w:before="0" w:after="0"/>
              <w:ind w:left="243" w:hanging="180"/>
              <w:jc w:val="left"/>
              <w:rPr>
                <w:rFonts w:asciiTheme="majorBidi" w:hAnsiTheme="majorBidi" w:cstheme="majorBidi"/>
                <w:kern w:val="28"/>
                <w:sz w:val="28"/>
                <w:szCs w:val="28"/>
                <w:cs/>
              </w:rPr>
            </w:pPr>
            <w:r w:rsidRPr="00B542DF">
              <w:rPr>
                <w:rFonts w:asciiTheme="majorBidi" w:hAnsiTheme="majorBidi" w:cstheme="majorBidi"/>
                <w:b/>
                <w:bCs/>
                <w:sz w:val="28"/>
                <w:szCs w:val="28"/>
              </w:rPr>
              <w:t>Assets measured at fair value</w:t>
            </w:r>
          </w:p>
        </w:tc>
        <w:tc>
          <w:tcPr>
            <w:tcW w:w="990" w:type="dxa"/>
            <w:tcBorders>
              <w:top w:val="single" w:sz="4" w:space="0" w:color="auto"/>
            </w:tcBorders>
          </w:tcPr>
          <w:p w14:paraId="0F02D11F"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7A1D565E"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tcBorders>
              <w:top w:val="single" w:sz="4" w:space="0" w:color="auto"/>
            </w:tcBorders>
          </w:tcPr>
          <w:p w14:paraId="5287589F"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2D5FAAFF"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tcBorders>
              <w:top w:val="single" w:sz="4" w:space="0" w:color="auto"/>
            </w:tcBorders>
          </w:tcPr>
          <w:p w14:paraId="4A2FCD4E"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80" w:type="dxa"/>
          </w:tcPr>
          <w:p w14:paraId="26E40CEB"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tcBorders>
              <w:top w:val="single" w:sz="4" w:space="0" w:color="auto"/>
            </w:tcBorders>
          </w:tcPr>
          <w:p w14:paraId="15D05636"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b/>
                <w:bCs/>
                <w:kern w:val="28"/>
                <w:sz w:val="28"/>
                <w:szCs w:val="28"/>
              </w:rPr>
            </w:pPr>
          </w:p>
        </w:tc>
      </w:tr>
      <w:tr w:rsidR="00045848" w:rsidRPr="00C121F7" w14:paraId="2C65F4F2" w14:textId="77777777" w:rsidTr="00642455">
        <w:trPr>
          <w:trHeight w:val="64"/>
        </w:trPr>
        <w:tc>
          <w:tcPr>
            <w:tcW w:w="5130" w:type="dxa"/>
            <w:gridSpan w:val="4"/>
            <w:vAlign w:val="bottom"/>
          </w:tcPr>
          <w:p w14:paraId="21F42DD7" w14:textId="77777777" w:rsidR="00045848" w:rsidRPr="00FC60DF" w:rsidRDefault="00045848" w:rsidP="00642455">
            <w:pPr>
              <w:pStyle w:val="BodyTextIndent3"/>
              <w:spacing w:before="0" w:after="0"/>
              <w:ind w:left="243" w:hanging="180"/>
              <w:jc w:val="left"/>
              <w:rPr>
                <w:rFonts w:asciiTheme="majorBidi" w:hAnsiTheme="majorBidi" w:cstheme="majorBidi"/>
                <w:b/>
                <w:bCs/>
                <w:kern w:val="28"/>
                <w:sz w:val="28"/>
                <w:szCs w:val="28"/>
                <w:cs/>
              </w:rPr>
            </w:pPr>
            <w:r w:rsidRPr="00B542DF">
              <w:rPr>
                <w:rFonts w:asciiTheme="majorBidi" w:eastAsia="Arial" w:hAnsiTheme="majorBidi" w:cstheme="majorBidi"/>
                <w:sz w:val="28"/>
                <w:szCs w:val="28"/>
              </w:rPr>
              <w:t xml:space="preserve">Investments in equity </w:t>
            </w:r>
            <w:r w:rsidRPr="000C3E53">
              <w:rPr>
                <w:rFonts w:asciiTheme="majorBidi" w:eastAsia="Arial" w:hAnsiTheme="majorBidi" w:cstheme="majorBidi"/>
                <w:sz w:val="28"/>
                <w:szCs w:val="28"/>
              </w:rPr>
              <w:t>are stated at fair value through profit or loss</w:t>
            </w:r>
          </w:p>
        </w:tc>
        <w:tc>
          <w:tcPr>
            <w:tcW w:w="990" w:type="dxa"/>
            <w:vAlign w:val="bottom"/>
          </w:tcPr>
          <w:p w14:paraId="2F8F5F8F"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1</w:t>
            </w:r>
          </w:p>
        </w:tc>
        <w:tc>
          <w:tcPr>
            <w:tcW w:w="90" w:type="dxa"/>
          </w:tcPr>
          <w:p w14:paraId="2A51AB3F"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1A234F81"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57ADC381"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40321C2E"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80" w:type="dxa"/>
          </w:tcPr>
          <w:p w14:paraId="5D6FF543"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2B210267"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b/>
                <w:bCs/>
                <w:kern w:val="28"/>
                <w:sz w:val="28"/>
                <w:szCs w:val="28"/>
              </w:rPr>
            </w:pPr>
            <w:r w:rsidRPr="00C121F7">
              <w:rPr>
                <w:rFonts w:asciiTheme="majorBidi" w:hAnsiTheme="majorBidi" w:cstheme="majorBidi"/>
                <w:b/>
                <w:bCs/>
                <w:kern w:val="28"/>
                <w:sz w:val="28"/>
                <w:szCs w:val="28"/>
              </w:rPr>
              <w:t>1</w:t>
            </w:r>
          </w:p>
        </w:tc>
      </w:tr>
      <w:tr w:rsidR="00045848" w:rsidRPr="00C121F7" w14:paraId="3C9BD002" w14:textId="77777777" w:rsidTr="00642455">
        <w:trPr>
          <w:trHeight w:val="64"/>
        </w:trPr>
        <w:tc>
          <w:tcPr>
            <w:tcW w:w="5130" w:type="dxa"/>
            <w:gridSpan w:val="4"/>
            <w:vAlign w:val="bottom"/>
          </w:tcPr>
          <w:p w14:paraId="5E72C559" w14:textId="77777777" w:rsidR="00045848" w:rsidRPr="00FC60DF" w:rsidRDefault="00045848" w:rsidP="00F43639">
            <w:pPr>
              <w:pStyle w:val="BodyTextIndent3"/>
              <w:spacing w:before="0" w:after="0"/>
              <w:ind w:left="243" w:hanging="180"/>
              <w:jc w:val="left"/>
              <w:rPr>
                <w:rFonts w:asciiTheme="majorBidi" w:hAnsiTheme="majorBidi" w:cstheme="majorBidi"/>
                <w:kern w:val="28"/>
                <w:sz w:val="28"/>
                <w:szCs w:val="28"/>
                <w:cs/>
              </w:rPr>
            </w:pPr>
            <w:r w:rsidRPr="00B542DF">
              <w:rPr>
                <w:rFonts w:asciiTheme="majorBidi" w:eastAsia="Arial" w:hAnsiTheme="majorBidi" w:cstheme="majorBidi"/>
                <w:sz w:val="28"/>
                <w:szCs w:val="28"/>
              </w:rPr>
              <w:t>Investments in equity are stated at fair value through other comprehensive income</w:t>
            </w:r>
          </w:p>
        </w:tc>
        <w:tc>
          <w:tcPr>
            <w:tcW w:w="990" w:type="dxa"/>
            <w:vAlign w:val="bottom"/>
          </w:tcPr>
          <w:p w14:paraId="7409D493"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r>
              <w:rPr>
                <w:rFonts w:asciiTheme="majorBidi" w:hAnsiTheme="majorBidi" w:cstheme="majorBidi"/>
                <w:kern w:val="28"/>
                <w:sz w:val="28"/>
                <w:szCs w:val="28"/>
              </w:rPr>
              <w:t>40</w:t>
            </w:r>
          </w:p>
        </w:tc>
        <w:tc>
          <w:tcPr>
            <w:tcW w:w="90" w:type="dxa"/>
          </w:tcPr>
          <w:p w14:paraId="382D0529"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322BD62E"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56C465D8"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47840615"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80" w:type="dxa"/>
          </w:tcPr>
          <w:p w14:paraId="2EEA1BB6"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6635E4EA"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b/>
                <w:bCs/>
                <w:kern w:val="28"/>
                <w:sz w:val="28"/>
                <w:szCs w:val="28"/>
              </w:rPr>
            </w:pPr>
            <w:r>
              <w:rPr>
                <w:rFonts w:asciiTheme="majorBidi" w:hAnsiTheme="majorBidi" w:cstheme="majorBidi"/>
                <w:b/>
                <w:bCs/>
                <w:kern w:val="28"/>
                <w:sz w:val="28"/>
                <w:szCs w:val="28"/>
              </w:rPr>
              <w:t>40</w:t>
            </w:r>
          </w:p>
        </w:tc>
      </w:tr>
      <w:tr w:rsidR="00045848" w:rsidRPr="00C121F7" w14:paraId="56B91948" w14:textId="77777777" w:rsidTr="00642455">
        <w:trPr>
          <w:trHeight w:val="359"/>
        </w:trPr>
        <w:tc>
          <w:tcPr>
            <w:tcW w:w="5130" w:type="dxa"/>
            <w:gridSpan w:val="4"/>
            <w:vAlign w:val="bottom"/>
          </w:tcPr>
          <w:p w14:paraId="40879EE3" w14:textId="77777777" w:rsidR="00045848" w:rsidRPr="00FC60DF" w:rsidRDefault="00045848" w:rsidP="00642455">
            <w:pPr>
              <w:pStyle w:val="BodyTextIndent3"/>
              <w:spacing w:before="0" w:after="0"/>
              <w:ind w:left="243" w:hanging="180"/>
              <w:jc w:val="left"/>
              <w:rPr>
                <w:rFonts w:asciiTheme="majorBidi" w:hAnsiTheme="majorBidi" w:cstheme="majorBidi"/>
                <w:kern w:val="28"/>
                <w:sz w:val="28"/>
                <w:szCs w:val="28"/>
                <w:cs/>
              </w:rPr>
            </w:pPr>
            <w:r w:rsidRPr="00B542DF">
              <w:rPr>
                <w:rFonts w:asciiTheme="majorBidi" w:hAnsiTheme="majorBidi" w:cstheme="majorBidi"/>
                <w:b/>
                <w:bCs/>
                <w:sz w:val="28"/>
                <w:szCs w:val="28"/>
              </w:rPr>
              <w:lastRenderedPageBreak/>
              <w:t>Assets for which fair value are disclosed</w:t>
            </w:r>
          </w:p>
        </w:tc>
        <w:tc>
          <w:tcPr>
            <w:tcW w:w="990" w:type="dxa"/>
            <w:vAlign w:val="bottom"/>
          </w:tcPr>
          <w:p w14:paraId="2DE75337"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1E703C46"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52C5145B"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6DAAD979"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4E65DECF"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80" w:type="dxa"/>
          </w:tcPr>
          <w:p w14:paraId="35217BC0"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60953257"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b/>
                <w:bCs/>
                <w:kern w:val="28"/>
                <w:sz w:val="28"/>
                <w:szCs w:val="28"/>
              </w:rPr>
            </w:pPr>
          </w:p>
        </w:tc>
      </w:tr>
      <w:tr w:rsidR="001E26F8" w:rsidRPr="00C121F7" w14:paraId="1383C875" w14:textId="77777777" w:rsidTr="00642455">
        <w:trPr>
          <w:trHeight w:val="371"/>
        </w:trPr>
        <w:tc>
          <w:tcPr>
            <w:tcW w:w="5130" w:type="dxa"/>
            <w:gridSpan w:val="4"/>
            <w:vAlign w:val="bottom"/>
          </w:tcPr>
          <w:p w14:paraId="160BCBA8" w14:textId="77777777" w:rsidR="001E26F8" w:rsidRPr="00FC60DF" w:rsidRDefault="001E26F8" w:rsidP="001E26F8">
            <w:pPr>
              <w:pStyle w:val="BodyTextIndent3"/>
              <w:spacing w:before="0" w:after="0"/>
              <w:ind w:left="243" w:hanging="180"/>
              <w:jc w:val="left"/>
              <w:rPr>
                <w:rFonts w:asciiTheme="majorBidi" w:hAnsiTheme="majorBidi" w:cstheme="majorBidi"/>
                <w:kern w:val="28"/>
                <w:sz w:val="28"/>
                <w:szCs w:val="28"/>
                <w:cs/>
              </w:rPr>
            </w:pPr>
            <w:r w:rsidRPr="00B542DF">
              <w:rPr>
                <w:rFonts w:asciiTheme="majorBidi" w:hAnsiTheme="majorBidi" w:cstheme="majorBidi"/>
                <w:sz w:val="28"/>
                <w:szCs w:val="28"/>
              </w:rPr>
              <w:t>Investment properties</w:t>
            </w:r>
          </w:p>
        </w:tc>
        <w:tc>
          <w:tcPr>
            <w:tcW w:w="990" w:type="dxa"/>
            <w:vAlign w:val="bottom"/>
          </w:tcPr>
          <w:p w14:paraId="5D90A01B" w14:textId="77777777" w:rsidR="001E26F8" w:rsidRPr="00C121F7" w:rsidRDefault="001E26F8" w:rsidP="001E26F8">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105B0EDE" w14:textId="77777777" w:rsidR="001E26F8" w:rsidRPr="00C121F7" w:rsidRDefault="001E26F8" w:rsidP="001E26F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10561313" w14:textId="77777777" w:rsidR="001E26F8" w:rsidRPr="00C121F7" w:rsidRDefault="001E26F8" w:rsidP="001E26F8">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51266AC3" w14:textId="77777777" w:rsidR="001E26F8" w:rsidRPr="00C121F7" w:rsidRDefault="001E26F8" w:rsidP="001E26F8">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49DA90C8" w14:textId="6479A4A3" w:rsidR="001E26F8" w:rsidRPr="00C121F7" w:rsidRDefault="001E26F8" w:rsidP="001E26F8">
            <w:pPr>
              <w:pStyle w:val="BodyTextIndent3"/>
              <w:tabs>
                <w:tab w:val="decimal" w:pos="792"/>
              </w:tabs>
              <w:spacing w:before="0" w:after="0"/>
              <w:ind w:left="0" w:firstLine="0"/>
              <w:jc w:val="left"/>
              <w:rPr>
                <w:rFonts w:asciiTheme="majorBidi" w:hAnsiTheme="majorBidi" w:cstheme="majorBidi"/>
                <w:kern w:val="28"/>
                <w:sz w:val="28"/>
                <w:szCs w:val="28"/>
              </w:rPr>
            </w:pPr>
            <w:r>
              <w:rPr>
                <w:rFonts w:asciiTheme="majorBidi" w:hAnsiTheme="majorBidi" w:cstheme="majorBidi"/>
                <w:kern w:val="28"/>
                <w:sz w:val="28"/>
                <w:szCs w:val="28"/>
              </w:rPr>
              <w:t>112</w:t>
            </w:r>
          </w:p>
        </w:tc>
        <w:tc>
          <w:tcPr>
            <w:tcW w:w="80" w:type="dxa"/>
          </w:tcPr>
          <w:p w14:paraId="60F12F9B" w14:textId="77777777" w:rsidR="001E26F8" w:rsidRPr="00C121F7" w:rsidRDefault="001E26F8" w:rsidP="001E26F8">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1FBC3D2E" w14:textId="10151E9A" w:rsidR="001E26F8" w:rsidRPr="00C121F7" w:rsidRDefault="001E26F8" w:rsidP="001E26F8">
            <w:pPr>
              <w:pStyle w:val="BodyTextIndent3"/>
              <w:tabs>
                <w:tab w:val="decimal" w:pos="792"/>
              </w:tabs>
              <w:spacing w:before="0" w:after="0"/>
              <w:ind w:left="0" w:firstLine="0"/>
              <w:jc w:val="left"/>
              <w:rPr>
                <w:rFonts w:asciiTheme="majorBidi" w:hAnsiTheme="majorBidi" w:cstheme="majorBidi"/>
                <w:b/>
                <w:bCs/>
                <w:kern w:val="28"/>
                <w:sz w:val="28"/>
                <w:szCs w:val="28"/>
              </w:rPr>
            </w:pPr>
            <w:r w:rsidRPr="002F4FE1">
              <w:rPr>
                <w:rFonts w:asciiTheme="majorBidi" w:hAnsiTheme="majorBidi" w:cstheme="majorBidi"/>
                <w:b/>
                <w:bCs/>
                <w:kern w:val="28"/>
                <w:sz w:val="28"/>
                <w:szCs w:val="28"/>
              </w:rPr>
              <w:t>112</w:t>
            </w:r>
          </w:p>
        </w:tc>
      </w:tr>
      <w:tr w:rsidR="00045848" w:rsidRPr="00C121F7" w14:paraId="6780A33A" w14:textId="77777777" w:rsidTr="00642455">
        <w:trPr>
          <w:trHeight w:val="359"/>
        </w:trPr>
        <w:tc>
          <w:tcPr>
            <w:tcW w:w="5130" w:type="dxa"/>
            <w:gridSpan w:val="4"/>
            <w:vAlign w:val="bottom"/>
          </w:tcPr>
          <w:p w14:paraId="41ADF391" w14:textId="77777777" w:rsidR="00045848" w:rsidRPr="00FC60DF" w:rsidRDefault="00045848" w:rsidP="00642455">
            <w:pPr>
              <w:pStyle w:val="BodyTextIndent3"/>
              <w:spacing w:before="0" w:after="0"/>
              <w:ind w:left="342" w:hanging="270"/>
              <w:jc w:val="left"/>
              <w:rPr>
                <w:rFonts w:asciiTheme="majorBidi" w:hAnsiTheme="majorBidi" w:cstheme="majorBidi"/>
                <w:kern w:val="28"/>
                <w:sz w:val="28"/>
                <w:szCs w:val="28"/>
                <w:cs/>
              </w:rPr>
            </w:pPr>
            <w:r w:rsidRPr="00B542DF">
              <w:rPr>
                <w:rFonts w:asciiTheme="majorBidi" w:hAnsiTheme="majorBidi" w:cstheme="majorBidi"/>
                <w:b/>
                <w:bCs/>
                <w:sz w:val="28"/>
                <w:szCs w:val="28"/>
              </w:rPr>
              <w:t>Liabilities for which fair value are disclosed</w:t>
            </w:r>
          </w:p>
        </w:tc>
        <w:tc>
          <w:tcPr>
            <w:tcW w:w="990" w:type="dxa"/>
            <w:vAlign w:val="bottom"/>
          </w:tcPr>
          <w:p w14:paraId="4965CAF5"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6127E534"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5290F1AD"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1D94685F"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6174B4EA"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80" w:type="dxa"/>
          </w:tcPr>
          <w:p w14:paraId="554D5BE2"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13CAD601"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b/>
                <w:bCs/>
                <w:kern w:val="28"/>
                <w:sz w:val="28"/>
                <w:szCs w:val="28"/>
              </w:rPr>
            </w:pPr>
          </w:p>
        </w:tc>
      </w:tr>
      <w:tr w:rsidR="00045848" w:rsidRPr="00C121F7" w14:paraId="551B2885" w14:textId="77777777" w:rsidTr="00642455">
        <w:trPr>
          <w:trHeight w:val="359"/>
        </w:trPr>
        <w:tc>
          <w:tcPr>
            <w:tcW w:w="5130" w:type="dxa"/>
            <w:gridSpan w:val="4"/>
            <w:vAlign w:val="bottom"/>
          </w:tcPr>
          <w:p w14:paraId="4D02D11F" w14:textId="77777777" w:rsidR="00045848" w:rsidRPr="00FC60DF" w:rsidRDefault="00045848" w:rsidP="00642455">
            <w:pPr>
              <w:pStyle w:val="BodyTextIndent3"/>
              <w:spacing w:before="0" w:after="0"/>
              <w:ind w:left="342" w:hanging="270"/>
              <w:jc w:val="left"/>
              <w:rPr>
                <w:rFonts w:asciiTheme="majorBidi" w:hAnsiTheme="majorBidi" w:cstheme="majorBidi"/>
                <w:kern w:val="28"/>
                <w:sz w:val="28"/>
                <w:szCs w:val="28"/>
                <w:cs/>
              </w:rPr>
            </w:pPr>
            <w:r w:rsidRPr="00B542DF">
              <w:rPr>
                <w:rFonts w:asciiTheme="majorBidi" w:hAnsiTheme="majorBidi" w:cstheme="majorBidi"/>
                <w:sz w:val="28"/>
                <w:szCs w:val="28"/>
              </w:rPr>
              <w:t>Debentures</w:t>
            </w:r>
          </w:p>
        </w:tc>
        <w:tc>
          <w:tcPr>
            <w:tcW w:w="990" w:type="dxa"/>
            <w:vAlign w:val="bottom"/>
          </w:tcPr>
          <w:p w14:paraId="001D5F11"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01D4C9A0"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5B47A650"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66C43333"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0FED17E0" w14:textId="04A57D60" w:rsidR="00045848" w:rsidRPr="00C121F7" w:rsidRDefault="00537E1B" w:rsidP="00642455">
            <w:pPr>
              <w:pStyle w:val="BodyTextIndent3"/>
              <w:tabs>
                <w:tab w:val="decimal" w:pos="792"/>
              </w:tabs>
              <w:spacing w:before="0" w:after="0"/>
              <w:ind w:left="0" w:firstLine="0"/>
              <w:jc w:val="left"/>
              <w:rPr>
                <w:rFonts w:asciiTheme="majorBidi" w:hAnsiTheme="majorBidi" w:cstheme="majorBidi"/>
                <w:kern w:val="28"/>
                <w:sz w:val="28"/>
                <w:szCs w:val="28"/>
              </w:rPr>
            </w:pPr>
            <w:r>
              <w:rPr>
                <w:rFonts w:asciiTheme="majorBidi" w:hAnsiTheme="majorBidi" w:cstheme="majorBidi"/>
                <w:kern w:val="28"/>
                <w:sz w:val="28"/>
                <w:szCs w:val="28"/>
              </w:rPr>
              <w:t>2,967</w:t>
            </w:r>
          </w:p>
        </w:tc>
        <w:tc>
          <w:tcPr>
            <w:tcW w:w="80" w:type="dxa"/>
          </w:tcPr>
          <w:p w14:paraId="15B9B8E1" w14:textId="77777777" w:rsidR="00045848" w:rsidRPr="00C121F7" w:rsidRDefault="00045848" w:rsidP="00642455">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10F654AD" w14:textId="5770F675" w:rsidR="00045848" w:rsidRPr="00C121F7" w:rsidRDefault="00537E1B" w:rsidP="00642455">
            <w:pPr>
              <w:pStyle w:val="BodyTextIndent3"/>
              <w:tabs>
                <w:tab w:val="decimal" w:pos="792"/>
              </w:tabs>
              <w:spacing w:before="0" w:after="0"/>
              <w:ind w:left="0" w:firstLine="0"/>
              <w:jc w:val="left"/>
              <w:rPr>
                <w:rFonts w:asciiTheme="majorBidi" w:hAnsiTheme="majorBidi" w:cstheme="majorBidi"/>
                <w:b/>
                <w:bCs/>
                <w:kern w:val="28"/>
                <w:sz w:val="28"/>
                <w:szCs w:val="28"/>
              </w:rPr>
            </w:pPr>
            <w:r>
              <w:rPr>
                <w:rFonts w:asciiTheme="majorBidi" w:hAnsiTheme="majorBidi" w:cstheme="majorBidi"/>
                <w:b/>
                <w:bCs/>
                <w:kern w:val="28"/>
                <w:sz w:val="28"/>
                <w:szCs w:val="28"/>
              </w:rPr>
              <w:t>2,967</w:t>
            </w:r>
          </w:p>
        </w:tc>
      </w:tr>
    </w:tbl>
    <w:p w14:paraId="37F15426" w14:textId="27B0DEF0" w:rsidR="00720427" w:rsidRPr="00B542DF" w:rsidRDefault="00720427" w:rsidP="00913C6A">
      <w:pPr>
        <w:overflowPunct/>
        <w:autoSpaceDE/>
        <w:autoSpaceDN/>
        <w:adjustRightInd/>
        <w:spacing w:line="276" w:lineRule="auto"/>
        <w:textAlignment w:val="auto"/>
        <w:rPr>
          <w:rFonts w:asciiTheme="majorBidi" w:hAnsiTheme="majorBidi" w:cstheme="majorBidi"/>
          <w:sz w:val="28"/>
          <w:szCs w:val="28"/>
        </w:rPr>
      </w:pPr>
    </w:p>
    <w:tbl>
      <w:tblPr>
        <w:tblW w:w="9278" w:type="dxa"/>
        <w:tblInd w:w="450" w:type="dxa"/>
        <w:tblLayout w:type="fixed"/>
        <w:tblCellMar>
          <w:left w:w="29" w:type="dxa"/>
          <w:right w:w="29" w:type="dxa"/>
        </w:tblCellMar>
        <w:tblLook w:val="04A0" w:firstRow="1" w:lastRow="0" w:firstColumn="1" w:lastColumn="0" w:noHBand="0" w:noVBand="1"/>
      </w:tblPr>
      <w:tblGrid>
        <w:gridCol w:w="829"/>
        <w:gridCol w:w="920"/>
        <w:gridCol w:w="924"/>
        <w:gridCol w:w="2457"/>
        <w:gridCol w:w="990"/>
        <w:gridCol w:w="90"/>
        <w:gridCol w:w="990"/>
        <w:gridCol w:w="90"/>
        <w:gridCol w:w="981"/>
        <w:gridCol w:w="80"/>
        <w:gridCol w:w="927"/>
      </w:tblGrid>
      <w:tr w:rsidR="00E2681F" w:rsidRPr="00C121F7" w14:paraId="7ABDE794" w14:textId="77777777">
        <w:trPr>
          <w:trHeight w:val="359"/>
          <w:tblHeader/>
        </w:trPr>
        <w:tc>
          <w:tcPr>
            <w:tcW w:w="829" w:type="dxa"/>
          </w:tcPr>
          <w:p w14:paraId="22AB3225" w14:textId="77777777" w:rsidR="00E2681F" w:rsidRPr="00C121F7" w:rsidRDefault="00E2681F">
            <w:pPr>
              <w:pStyle w:val="BodyTextIndent3"/>
              <w:spacing w:before="0" w:after="0"/>
              <w:ind w:left="0"/>
              <w:jc w:val="right"/>
              <w:rPr>
                <w:rFonts w:asciiTheme="majorBidi" w:hAnsiTheme="majorBidi" w:cstheme="majorBidi"/>
                <w:kern w:val="28"/>
                <w:sz w:val="28"/>
                <w:szCs w:val="28"/>
              </w:rPr>
            </w:pPr>
          </w:p>
        </w:tc>
        <w:tc>
          <w:tcPr>
            <w:tcW w:w="920" w:type="dxa"/>
          </w:tcPr>
          <w:p w14:paraId="1CAF8937" w14:textId="77777777" w:rsidR="00E2681F" w:rsidRPr="00C121F7" w:rsidRDefault="00E2681F">
            <w:pPr>
              <w:pStyle w:val="BodyTextIndent3"/>
              <w:spacing w:before="0" w:after="0"/>
              <w:ind w:left="0"/>
              <w:jc w:val="right"/>
              <w:rPr>
                <w:rFonts w:asciiTheme="majorBidi" w:hAnsiTheme="majorBidi" w:cstheme="majorBidi"/>
                <w:kern w:val="28"/>
                <w:sz w:val="28"/>
                <w:szCs w:val="28"/>
              </w:rPr>
            </w:pPr>
          </w:p>
        </w:tc>
        <w:tc>
          <w:tcPr>
            <w:tcW w:w="924" w:type="dxa"/>
          </w:tcPr>
          <w:p w14:paraId="152FB94E" w14:textId="77777777" w:rsidR="00E2681F" w:rsidRPr="00243444" w:rsidRDefault="00E2681F">
            <w:pPr>
              <w:pStyle w:val="BodyTextIndent3"/>
              <w:spacing w:before="0" w:after="0"/>
              <w:ind w:left="0"/>
              <w:jc w:val="right"/>
              <w:rPr>
                <w:rFonts w:asciiTheme="majorBidi" w:hAnsiTheme="majorBidi" w:cstheme="majorBidi"/>
                <w:b/>
                <w:bCs/>
                <w:kern w:val="28"/>
                <w:sz w:val="28"/>
                <w:szCs w:val="28"/>
              </w:rPr>
            </w:pPr>
          </w:p>
        </w:tc>
        <w:tc>
          <w:tcPr>
            <w:tcW w:w="6605" w:type="dxa"/>
            <w:gridSpan w:val="8"/>
            <w:vAlign w:val="bottom"/>
          </w:tcPr>
          <w:p w14:paraId="62E4B342" w14:textId="77777777" w:rsidR="00E2681F" w:rsidRPr="0069655D" w:rsidRDefault="00E2681F">
            <w:pPr>
              <w:pStyle w:val="BodyTextIndent3"/>
              <w:spacing w:before="0" w:after="0"/>
              <w:ind w:left="0"/>
              <w:jc w:val="right"/>
              <w:rPr>
                <w:rFonts w:asciiTheme="majorBidi" w:hAnsiTheme="majorBidi" w:cstheme="majorBidi"/>
                <w:b/>
                <w:bCs/>
                <w:kern w:val="28"/>
                <w:sz w:val="28"/>
                <w:szCs w:val="28"/>
              </w:rPr>
            </w:pPr>
            <w:r w:rsidRPr="0069655D">
              <w:rPr>
                <w:rFonts w:asciiTheme="majorBidi" w:hAnsiTheme="majorBidi" w:cstheme="majorBidi"/>
                <w:b/>
                <w:bCs/>
                <w:kern w:val="28"/>
                <w:sz w:val="28"/>
                <w:szCs w:val="28"/>
              </w:rPr>
              <w:t>(Unit: Million Baht)</w:t>
            </w:r>
          </w:p>
        </w:tc>
      </w:tr>
      <w:tr w:rsidR="00E2681F" w:rsidRPr="00C121F7" w14:paraId="7C3F7981" w14:textId="77777777">
        <w:trPr>
          <w:trHeight w:val="384"/>
          <w:tblHeader/>
        </w:trPr>
        <w:tc>
          <w:tcPr>
            <w:tcW w:w="5130" w:type="dxa"/>
            <w:gridSpan w:val="4"/>
            <w:vAlign w:val="bottom"/>
          </w:tcPr>
          <w:p w14:paraId="626A1B97" w14:textId="77777777" w:rsidR="00E2681F" w:rsidRPr="00243444" w:rsidRDefault="00E2681F">
            <w:pPr>
              <w:pStyle w:val="BodyTextIndent3"/>
              <w:spacing w:before="0" w:after="0"/>
              <w:ind w:left="243" w:hanging="180"/>
              <w:rPr>
                <w:rFonts w:asciiTheme="majorBidi" w:hAnsiTheme="majorBidi" w:cstheme="majorBidi"/>
                <w:b/>
                <w:bCs/>
                <w:kern w:val="28"/>
                <w:sz w:val="28"/>
                <w:szCs w:val="28"/>
              </w:rPr>
            </w:pPr>
          </w:p>
        </w:tc>
        <w:tc>
          <w:tcPr>
            <w:tcW w:w="4148" w:type="dxa"/>
            <w:gridSpan w:val="7"/>
            <w:tcBorders>
              <w:bottom w:val="single" w:sz="4" w:space="0" w:color="auto"/>
            </w:tcBorders>
          </w:tcPr>
          <w:p w14:paraId="1BB14F64" w14:textId="77777777" w:rsidR="00E2681F" w:rsidRPr="00365EC5" w:rsidRDefault="00E2681F">
            <w:pPr>
              <w:pStyle w:val="BodyTextIndent3"/>
              <w:spacing w:before="0" w:after="0"/>
              <w:ind w:left="-18" w:right="5" w:firstLine="0"/>
              <w:jc w:val="center"/>
              <w:rPr>
                <w:rFonts w:asciiTheme="majorBidi" w:hAnsiTheme="majorBidi" w:cstheme="majorBidi"/>
                <w:b/>
                <w:bCs/>
                <w:kern w:val="28"/>
                <w:sz w:val="28"/>
                <w:szCs w:val="28"/>
              </w:rPr>
            </w:pPr>
            <w:r w:rsidRPr="00365EC5">
              <w:rPr>
                <w:rFonts w:asciiTheme="majorBidi" w:hAnsiTheme="majorBidi" w:cstheme="majorBidi"/>
                <w:b/>
                <w:bCs/>
                <w:kern w:val="28"/>
                <w:sz w:val="28"/>
                <w:szCs w:val="28"/>
              </w:rPr>
              <w:t>Separate Financial Statements</w:t>
            </w:r>
          </w:p>
        </w:tc>
      </w:tr>
      <w:tr w:rsidR="00E2681F" w:rsidRPr="00C121F7" w14:paraId="47BAE6EF" w14:textId="77777777">
        <w:trPr>
          <w:trHeight w:val="371"/>
          <w:tblHeader/>
        </w:trPr>
        <w:tc>
          <w:tcPr>
            <w:tcW w:w="5130" w:type="dxa"/>
            <w:gridSpan w:val="4"/>
            <w:vAlign w:val="bottom"/>
          </w:tcPr>
          <w:p w14:paraId="2A254353" w14:textId="77777777" w:rsidR="00E2681F" w:rsidRPr="00243444" w:rsidRDefault="00E2681F">
            <w:pPr>
              <w:pStyle w:val="BodyTextIndent3"/>
              <w:spacing w:before="0" w:after="0"/>
              <w:ind w:left="243" w:hanging="180"/>
              <w:rPr>
                <w:rFonts w:asciiTheme="majorBidi" w:hAnsiTheme="majorBidi" w:cstheme="majorBidi"/>
                <w:b/>
                <w:bCs/>
                <w:kern w:val="28"/>
                <w:sz w:val="28"/>
                <w:szCs w:val="28"/>
              </w:rPr>
            </w:pPr>
          </w:p>
        </w:tc>
        <w:tc>
          <w:tcPr>
            <w:tcW w:w="4148" w:type="dxa"/>
            <w:gridSpan w:val="7"/>
            <w:tcBorders>
              <w:top w:val="single" w:sz="4" w:space="0" w:color="auto"/>
              <w:bottom w:val="single" w:sz="4" w:space="0" w:color="auto"/>
            </w:tcBorders>
          </w:tcPr>
          <w:p w14:paraId="72948B8F" w14:textId="2AEC4546" w:rsidR="00E2681F" w:rsidRPr="0069655D" w:rsidRDefault="00E2681F">
            <w:pPr>
              <w:pStyle w:val="BodyTextIndent3"/>
              <w:spacing w:before="0" w:after="0"/>
              <w:ind w:left="-18" w:right="5" w:firstLine="0"/>
              <w:jc w:val="center"/>
              <w:rPr>
                <w:rFonts w:asciiTheme="majorBidi" w:hAnsiTheme="majorBidi" w:cstheme="majorBidi"/>
                <w:b/>
                <w:bCs/>
                <w:kern w:val="28"/>
                <w:sz w:val="28"/>
                <w:szCs w:val="28"/>
              </w:rPr>
            </w:pPr>
            <w:r w:rsidRPr="0069655D">
              <w:rPr>
                <w:rFonts w:asciiTheme="majorBidi" w:hAnsiTheme="majorBidi" w:cstheme="majorBidi"/>
                <w:b/>
                <w:bCs/>
                <w:kern w:val="28"/>
                <w:sz w:val="28"/>
                <w:szCs w:val="28"/>
              </w:rPr>
              <w:t>As at</w:t>
            </w:r>
            <w:r w:rsidR="00F43639">
              <w:rPr>
                <w:rFonts w:asciiTheme="majorBidi" w:hAnsiTheme="majorBidi" w:cstheme="majorBidi"/>
                <w:b/>
                <w:bCs/>
                <w:kern w:val="28"/>
                <w:sz w:val="28"/>
                <w:szCs w:val="28"/>
              </w:rPr>
              <w:t xml:space="preserve"> </w:t>
            </w:r>
            <w:r w:rsidRPr="0069655D">
              <w:rPr>
                <w:rFonts w:asciiTheme="majorBidi" w:hAnsiTheme="majorBidi" w:cstheme="majorBidi"/>
                <w:b/>
                <w:bCs/>
                <w:kern w:val="28"/>
                <w:sz w:val="28"/>
                <w:szCs w:val="28"/>
              </w:rPr>
              <w:t>December</w:t>
            </w:r>
            <w:r w:rsidR="00F43639">
              <w:rPr>
                <w:rFonts w:asciiTheme="majorBidi" w:hAnsiTheme="majorBidi" w:cstheme="majorBidi"/>
                <w:b/>
                <w:bCs/>
                <w:kern w:val="28"/>
                <w:sz w:val="28"/>
                <w:szCs w:val="28"/>
              </w:rPr>
              <w:t xml:space="preserve"> 31, </w:t>
            </w:r>
            <w:r w:rsidRPr="0069655D">
              <w:rPr>
                <w:rFonts w:asciiTheme="majorBidi" w:hAnsiTheme="majorBidi" w:cstheme="majorBidi"/>
                <w:b/>
                <w:bCs/>
                <w:kern w:val="28"/>
                <w:sz w:val="28"/>
                <w:szCs w:val="28"/>
              </w:rPr>
              <w:t>202</w:t>
            </w:r>
            <w:r w:rsidR="00336F40">
              <w:rPr>
                <w:rFonts w:asciiTheme="majorBidi" w:hAnsiTheme="majorBidi" w:cstheme="majorBidi"/>
                <w:b/>
                <w:bCs/>
                <w:kern w:val="28"/>
                <w:sz w:val="28"/>
                <w:szCs w:val="28"/>
              </w:rPr>
              <w:t>4</w:t>
            </w:r>
          </w:p>
        </w:tc>
      </w:tr>
      <w:tr w:rsidR="00E2681F" w:rsidRPr="00C121F7" w14:paraId="4DDFDD21" w14:textId="77777777">
        <w:trPr>
          <w:trHeight w:val="396"/>
          <w:tblHeader/>
        </w:trPr>
        <w:tc>
          <w:tcPr>
            <w:tcW w:w="5130" w:type="dxa"/>
            <w:gridSpan w:val="4"/>
            <w:vAlign w:val="bottom"/>
          </w:tcPr>
          <w:p w14:paraId="683A2D92" w14:textId="77777777" w:rsidR="00E2681F" w:rsidRPr="00243444" w:rsidRDefault="00E2681F">
            <w:pPr>
              <w:pStyle w:val="BodyTextIndent3"/>
              <w:spacing w:before="0" w:after="0"/>
              <w:ind w:left="243" w:hanging="180"/>
              <w:rPr>
                <w:rFonts w:asciiTheme="majorBidi" w:hAnsiTheme="majorBidi" w:cstheme="majorBidi"/>
                <w:b/>
                <w:bCs/>
                <w:kern w:val="28"/>
                <w:sz w:val="28"/>
                <w:szCs w:val="28"/>
              </w:rPr>
            </w:pPr>
          </w:p>
        </w:tc>
        <w:tc>
          <w:tcPr>
            <w:tcW w:w="990" w:type="dxa"/>
            <w:tcBorders>
              <w:top w:val="single" w:sz="4" w:space="0" w:color="auto"/>
              <w:bottom w:val="single" w:sz="4" w:space="0" w:color="auto"/>
            </w:tcBorders>
            <w:vAlign w:val="bottom"/>
          </w:tcPr>
          <w:p w14:paraId="1AF33693" w14:textId="77777777" w:rsidR="00E2681F" w:rsidRPr="0069655D" w:rsidRDefault="00E2681F">
            <w:pPr>
              <w:pStyle w:val="BodyTextIndent3"/>
              <w:spacing w:before="0" w:after="0"/>
              <w:ind w:left="0" w:firstLine="0"/>
              <w:jc w:val="center"/>
              <w:rPr>
                <w:rFonts w:asciiTheme="majorBidi" w:hAnsiTheme="majorBidi" w:cstheme="majorBidi"/>
                <w:b/>
                <w:bCs/>
                <w:kern w:val="28"/>
                <w:sz w:val="28"/>
                <w:szCs w:val="28"/>
              </w:rPr>
            </w:pPr>
            <w:r w:rsidRPr="0069655D">
              <w:rPr>
                <w:rFonts w:asciiTheme="majorBidi" w:hAnsiTheme="majorBidi" w:cstheme="majorBidi"/>
                <w:b/>
                <w:bCs/>
                <w:kern w:val="28"/>
                <w:sz w:val="28"/>
                <w:szCs w:val="28"/>
              </w:rPr>
              <w:t>Level</w:t>
            </w:r>
            <w:r w:rsidRPr="00780319">
              <w:rPr>
                <w:rFonts w:asciiTheme="majorBidi" w:hAnsiTheme="majorBidi" w:cstheme="majorBidi"/>
                <w:b/>
                <w:bCs/>
                <w:kern w:val="28"/>
                <w:sz w:val="28"/>
                <w:szCs w:val="28"/>
              </w:rPr>
              <w:t xml:space="preserve"> </w:t>
            </w:r>
            <w:r w:rsidRPr="0069655D">
              <w:rPr>
                <w:rFonts w:asciiTheme="majorBidi" w:hAnsiTheme="majorBidi" w:cstheme="majorBidi"/>
                <w:b/>
                <w:bCs/>
                <w:kern w:val="28"/>
                <w:sz w:val="28"/>
                <w:szCs w:val="28"/>
              </w:rPr>
              <w:t>1</w:t>
            </w:r>
          </w:p>
        </w:tc>
        <w:tc>
          <w:tcPr>
            <w:tcW w:w="90" w:type="dxa"/>
            <w:tcBorders>
              <w:top w:val="single" w:sz="4" w:space="0" w:color="auto"/>
            </w:tcBorders>
          </w:tcPr>
          <w:p w14:paraId="7F815487" w14:textId="77777777" w:rsidR="00E2681F" w:rsidRPr="00FC60DF" w:rsidRDefault="00E2681F">
            <w:pPr>
              <w:pStyle w:val="BodyTextIndent3"/>
              <w:spacing w:before="0" w:after="0"/>
              <w:ind w:left="0" w:firstLine="0"/>
              <w:jc w:val="center"/>
              <w:rPr>
                <w:rFonts w:asciiTheme="majorBidi" w:hAnsiTheme="majorBidi" w:cstheme="majorBidi"/>
                <w:b/>
                <w:bCs/>
                <w:kern w:val="28"/>
                <w:sz w:val="28"/>
                <w:szCs w:val="28"/>
                <w:cs/>
              </w:rPr>
            </w:pPr>
          </w:p>
        </w:tc>
        <w:tc>
          <w:tcPr>
            <w:tcW w:w="990" w:type="dxa"/>
            <w:tcBorders>
              <w:top w:val="single" w:sz="4" w:space="0" w:color="auto"/>
              <w:bottom w:val="single" w:sz="4" w:space="0" w:color="auto"/>
            </w:tcBorders>
            <w:vAlign w:val="bottom"/>
          </w:tcPr>
          <w:p w14:paraId="1F94C8EA" w14:textId="77777777" w:rsidR="00E2681F" w:rsidRPr="0069655D" w:rsidRDefault="00E2681F">
            <w:pPr>
              <w:pStyle w:val="BodyTextIndent3"/>
              <w:spacing w:before="0" w:after="0"/>
              <w:ind w:left="0" w:firstLine="0"/>
              <w:jc w:val="center"/>
              <w:rPr>
                <w:rFonts w:asciiTheme="majorBidi" w:hAnsiTheme="majorBidi" w:cstheme="majorBidi"/>
                <w:b/>
                <w:bCs/>
                <w:kern w:val="28"/>
                <w:sz w:val="28"/>
                <w:szCs w:val="28"/>
              </w:rPr>
            </w:pPr>
            <w:r w:rsidRPr="0069655D">
              <w:rPr>
                <w:rFonts w:asciiTheme="majorBidi" w:hAnsiTheme="majorBidi" w:cstheme="majorBidi"/>
                <w:b/>
                <w:bCs/>
                <w:kern w:val="28"/>
                <w:sz w:val="28"/>
                <w:szCs w:val="28"/>
              </w:rPr>
              <w:t>Level</w:t>
            </w:r>
            <w:r w:rsidRPr="00780319">
              <w:rPr>
                <w:rFonts w:asciiTheme="majorBidi" w:hAnsiTheme="majorBidi" w:cstheme="majorBidi"/>
                <w:b/>
                <w:bCs/>
                <w:kern w:val="28"/>
                <w:sz w:val="28"/>
                <w:szCs w:val="28"/>
              </w:rPr>
              <w:t xml:space="preserve"> </w:t>
            </w:r>
            <w:r w:rsidRPr="0069655D">
              <w:rPr>
                <w:rFonts w:asciiTheme="majorBidi" w:hAnsiTheme="majorBidi" w:cstheme="majorBidi"/>
                <w:b/>
                <w:bCs/>
                <w:kern w:val="28"/>
                <w:sz w:val="28"/>
                <w:szCs w:val="28"/>
              </w:rPr>
              <w:t>2</w:t>
            </w:r>
          </w:p>
        </w:tc>
        <w:tc>
          <w:tcPr>
            <w:tcW w:w="90" w:type="dxa"/>
            <w:tcBorders>
              <w:top w:val="single" w:sz="4" w:space="0" w:color="auto"/>
            </w:tcBorders>
          </w:tcPr>
          <w:p w14:paraId="29EC74E1" w14:textId="77777777" w:rsidR="00E2681F" w:rsidRPr="00FC60DF" w:rsidRDefault="00E2681F">
            <w:pPr>
              <w:pStyle w:val="BodyTextIndent3"/>
              <w:spacing w:before="0" w:after="0"/>
              <w:ind w:left="0" w:firstLine="0"/>
              <w:jc w:val="center"/>
              <w:rPr>
                <w:rFonts w:asciiTheme="majorBidi" w:hAnsiTheme="majorBidi" w:cstheme="majorBidi"/>
                <w:b/>
                <w:bCs/>
                <w:kern w:val="28"/>
                <w:sz w:val="28"/>
                <w:szCs w:val="28"/>
                <w:cs/>
              </w:rPr>
            </w:pPr>
          </w:p>
        </w:tc>
        <w:tc>
          <w:tcPr>
            <w:tcW w:w="981" w:type="dxa"/>
            <w:tcBorders>
              <w:top w:val="single" w:sz="4" w:space="0" w:color="auto"/>
              <w:bottom w:val="single" w:sz="4" w:space="0" w:color="auto"/>
            </w:tcBorders>
            <w:vAlign w:val="bottom"/>
          </w:tcPr>
          <w:p w14:paraId="6F4C943B" w14:textId="77777777" w:rsidR="00E2681F" w:rsidRPr="0069655D" w:rsidRDefault="00E2681F">
            <w:pPr>
              <w:pStyle w:val="BodyTextIndent3"/>
              <w:spacing w:before="0" w:after="0"/>
              <w:ind w:left="0" w:firstLine="0"/>
              <w:jc w:val="center"/>
              <w:rPr>
                <w:rFonts w:asciiTheme="majorBidi" w:hAnsiTheme="majorBidi" w:cstheme="majorBidi"/>
                <w:b/>
                <w:bCs/>
                <w:kern w:val="28"/>
                <w:sz w:val="28"/>
                <w:szCs w:val="28"/>
              </w:rPr>
            </w:pPr>
            <w:r w:rsidRPr="0069655D">
              <w:rPr>
                <w:rFonts w:asciiTheme="majorBidi" w:hAnsiTheme="majorBidi" w:cstheme="majorBidi"/>
                <w:b/>
                <w:bCs/>
                <w:kern w:val="28"/>
                <w:sz w:val="28"/>
                <w:szCs w:val="28"/>
              </w:rPr>
              <w:t>Level</w:t>
            </w:r>
            <w:r w:rsidRPr="00780319">
              <w:rPr>
                <w:rFonts w:asciiTheme="majorBidi" w:hAnsiTheme="majorBidi" w:cstheme="majorBidi"/>
                <w:b/>
                <w:bCs/>
                <w:kern w:val="28"/>
                <w:sz w:val="28"/>
                <w:szCs w:val="28"/>
              </w:rPr>
              <w:t xml:space="preserve"> </w:t>
            </w:r>
            <w:r w:rsidRPr="0069655D">
              <w:rPr>
                <w:rFonts w:asciiTheme="majorBidi" w:hAnsiTheme="majorBidi" w:cstheme="majorBidi"/>
                <w:b/>
                <w:bCs/>
                <w:kern w:val="28"/>
                <w:sz w:val="28"/>
                <w:szCs w:val="28"/>
              </w:rPr>
              <w:t>3</w:t>
            </w:r>
          </w:p>
        </w:tc>
        <w:tc>
          <w:tcPr>
            <w:tcW w:w="80" w:type="dxa"/>
            <w:tcBorders>
              <w:top w:val="single" w:sz="4" w:space="0" w:color="auto"/>
            </w:tcBorders>
          </w:tcPr>
          <w:p w14:paraId="67DF99FC" w14:textId="77777777" w:rsidR="00E2681F" w:rsidRPr="00FC60DF" w:rsidRDefault="00E2681F">
            <w:pPr>
              <w:pStyle w:val="BodyTextIndent3"/>
              <w:spacing w:before="0" w:after="0"/>
              <w:ind w:left="0" w:firstLine="0"/>
              <w:jc w:val="center"/>
              <w:rPr>
                <w:rFonts w:asciiTheme="majorBidi" w:hAnsiTheme="majorBidi" w:cstheme="majorBidi"/>
                <w:b/>
                <w:bCs/>
                <w:kern w:val="28"/>
                <w:sz w:val="28"/>
                <w:szCs w:val="28"/>
                <w:cs/>
              </w:rPr>
            </w:pPr>
          </w:p>
        </w:tc>
        <w:tc>
          <w:tcPr>
            <w:tcW w:w="927" w:type="dxa"/>
            <w:tcBorders>
              <w:top w:val="single" w:sz="4" w:space="0" w:color="auto"/>
              <w:bottom w:val="single" w:sz="4" w:space="0" w:color="auto"/>
            </w:tcBorders>
            <w:vAlign w:val="bottom"/>
          </w:tcPr>
          <w:p w14:paraId="082350CF" w14:textId="77777777" w:rsidR="00E2681F" w:rsidRPr="00FC60DF" w:rsidRDefault="00E2681F">
            <w:pPr>
              <w:pStyle w:val="BodyTextIndent3"/>
              <w:spacing w:before="0" w:after="0"/>
              <w:ind w:left="0" w:firstLine="0"/>
              <w:jc w:val="center"/>
              <w:rPr>
                <w:rFonts w:asciiTheme="majorBidi" w:hAnsiTheme="majorBidi" w:cstheme="majorBidi"/>
                <w:b/>
                <w:bCs/>
                <w:kern w:val="28"/>
                <w:sz w:val="28"/>
                <w:szCs w:val="28"/>
                <w:cs/>
              </w:rPr>
            </w:pPr>
            <w:r w:rsidRPr="0069655D">
              <w:rPr>
                <w:rFonts w:asciiTheme="majorBidi" w:hAnsiTheme="majorBidi" w:cstheme="majorBidi"/>
                <w:b/>
                <w:bCs/>
                <w:kern w:val="28"/>
                <w:sz w:val="28"/>
                <w:szCs w:val="28"/>
              </w:rPr>
              <w:t>Total</w:t>
            </w:r>
          </w:p>
        </w:tc>
      </w:tr>
      <w:tr w:rsidR="00E2681F" w:rsidRPr="00C121F7" w14:paraId="7A7026E0" w14:textId="77777777">
        <w:trPr>
          <w:trHeight w:val="64"/>
        </w:trPr>
        <w:tc>
          <w:tcPr>
            <w:tcW w:w="5130" w:type="dxa"/>
            <w:gridSpan w:val="4"/>
            <w:vAlign w:val="bottom"/>
          </w:tcPr>
          <w:p w14:paraId="20332337" w14:textId="77777777" w:rsidR="00E2681F" w:rsidRPr="00FC60DF" w:rsidRDefault="00E2681F">
            <w:pPr>
              <w:pStyle w:val="BodyTextIndent3"/>
              <w:spacing w:before="0" w:after="0"/>
              <w:ind w:left="243" w:hanging="180"/>
              <w:jc w:val="left"/>
              <w:rPr>
                <w:rFonts w:asciiTheme="majorBidi" w:hAnsiTheme="majorBidi" w:cstheme="majorBidi"/>
                <w:kern w:val="28"/>
                <w:sz w:val="28"/>
                <w:szCs w:val="28"/>
                <w:cs/>
              </w:rPr>
            </w:pPr>
            <w:r w:rsidRPr="00B542DF">
              <w:rPr>
                <w:rFonts w:asciiTheme="majorBidi" w:hAnsiTheme="majorBidi" w:cstheme="majorBidi"/>
                <w:b/>
                <w:bCs/>
                <w:sz w:val="28"/>
                <w:szCs w:val="28"/>
              </w:rPr>
              <w:t>Assets measured at fair value</w:t>
            </w:r>
          </w:p>
        </w:tc>
        <w:tc>
          <w:tcPr>
            <w:tcW w:w="990" w:type="dxa"/>
            <w:tcBorders>
              <w:top w:val="single" w:sz="4" w:space="0" w:color="auto"/>
            </w:tcBorders>
          </w:tcPr>
          <w:p w14:paraId="64DAC1DB" w14:textId="77777777" w:rsidR="00E2681F" w:rsidRPr="00C121F7" w:rsidRDefault="00E2681F">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374BD656" w14:textId="77777777" w:rsidR="00E2681F" w:rsidRPr="00C121F7" w:rsidRDefault="00E2681F">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tcBorders>
              <w:top w:val="single" w:sz="4" w:space="0" w:color="auto"/>
            </w:tcBorders>
          </w:tcPr>
          <w:p w14:paraId="736A6AAB" w14:textId="77777777" w:rsidR="00E2681F" w:rsidRPr="00C121F7" w:rsidRDefault="00E2681F">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548B229F" w14:textId="77777777" w:rsidR="00E2681F" w:rsidRPr="00C121F7" w:rsidRDefault="00E2681F">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tcBorders>
              <w:top w:val="single" w:sz="4" w:space="0" w:color="auto"/>
            </w:tcBorders>
          </w:tcPr>
          <w:p w14:paraId="78BC1B61" w14:textId="77777777" w:rsidR="00E2681F" w:rsidRPr="00C121F7" w:rsidRDefault="00E2681F">
            <w:pPr>
              <w:pStyle w:val="BodyTextIndent3"/>
              <w:tabs>
                <w:tab w:val="decimal" w:pos="792"/>
              </w:tabs>
              <w:spacing w:before="0" w:after="0"/>
              <w:ind w:left="0" w:firstLine="0"/>
              <w:jc w:val="left"/>
              <w:rPr>
                <w:rFonts w:asciiTheme="majorBidi" w:hAnsiTheme="majorBidi" w:cstheme="majorBidi"/>
                <w:kern w:val="28"/>
                <w:sz w:val="28"/>
                <w:szCs w:val="28"/>
              </w:rPr>
            </w:pPr>
          </w:p>
        </w:tc>
        <w:tc>
          <w:tcPr>
            <w:tcW w:w="80" w:type="dxa"/>
          </w:tcPr>
          <w:p w14:paraId="63734E79" w14:textId="77777777" w:rsidR="00E2681F" w:rsidRPr="00C121F7" w:rsidRDefault="00E2681F">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tcBorders>
              <w:top w:val="single" w:sz="4" w:space="0" w:color="auto"/>
            </w:tcBorders>
          </w:tcPr>
          <w:p w14:paraId="59966A12" w14:textId="77777777" w:rsidR="00E2681F" w:rsidRPr="00C121F7" w:rsidRDefault="00E2681F">
            <w:pPr>
              <w:pStyle w:val="BodyTextIndent3"/>
              <w:tabs>
                <w:tab w:val="decimal" w:pos="792"/>
              </w:tabs>
              <w:spacing w:before="0" w:after="0"/>
              <w:ind w:left="0" w:firstLine="0"/>
              <w:jc w:val="left"/>
              <w:rPr>
                <w:rFonts w:asciiTheme="majorBidi" w:hAnsiTheme="majorBidi" w:cstheme="majorBidi"/>
                <w:b/>
                <w:bCs/>
                <w:kern w:val="28"/>
                <w:sz w:val="28"/>
                <w:szCs w:val="28"/>
              </w:rPr>
            </w:pPr>
          </w:p>
        </w:tc>
      </w:tr>
      <w:tr w:rsidR="001D3EAA" w:rsidRPr="00C121F7" w14:paraId="181BCE6D" w14:textId="77777777">
        <w:trPr>
          <w:trHeight w:val="64"/>
        </w:trPr>
        <w:tc>
          <w:tcPr>
            <w:tcW w:w="5130" w:type="dxa"/>
            <w:gridSpan w:val="4"/>
            <w:vAlign w:val="bottom"/>
          </w:tcPr>
          <w:p w14:paraId="3B90669F" w14:textId="77777777" w:rsidR="001D3EAA" w:rsidRPr="00FC60DF" w:rsidRDefault="001D3EAA" w:rsidP="001D3EAA">
            <w:pPr>
              <w:pStyle w:val="BodyTextIndent3"/>
              <w:spacing w:before="0" w:after="0"/>
              <w:ind w:left="243" w:hanging="180"/>
              <w:jc w:val="left"/>
              <w:rPr>
                <w:rFonts w:asciiTheme="majorBidi" w:hAnsiTheme="majorBidi" w:cstheme="majorBidi"/>
                <w:b/>
                <w:bCs/>
                <w:kern w:val="28"/>
                <w:sz w:val="28"/>
                <w:szCs w:val="28"/>
                <w:cs/>
              </w:rPr>
            </w:pPr>
            <w:r w:rsidRPr="00B542DF">
              <w:rPr>
                <w:rFonts w:asciiTheme="majorBidi" w:eastAsia="Arial" w:hAnsiTheme="majorBidi" w:cstheme="majorBidi"/>
                <w:sz w:val="28"/>
                <w:szCs w:val="28"/>
              </w:rPr>
              <w:t xml:space="preserve">Investments in equity </w:t>
            </w:r>
            <w:r w:rsidRPr="000C3E53">
              <w:rPr>
                <w:rFonts w:asciiTheme="majorBidi" w:eastAsia="Arial" w:hAnsiTheme="majorBidi" w:cstheme="majorBidi"/>
                <w:sz w:val="28"/>
                <w:szCs w:val="28"/>
              </w:rPr>
              <w:t>are stated at fair value through profit or loss</w:t>
            </w:r>
          </w:p>
        </w:tc>
        <w:tc>
          <w:tcPr>
            <w:tcW w:w="990" w:type="dxa"/>
            <w:vAlign w:val="bottom"/>
          </w:tcPr>
          <w:p w14:paraId="2DBDB65B"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1</w:t>
            </w:r>
          </w:p>
        </w:tc>
        <w:tc>
          <w:tcPr>
            <w:tcW w:w="90" w:type="dxa"/>
          </w:tcPr>
          <w:p w14:paraId="62099DAB"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25F29672"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6682476A"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2EFA8999"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80" w:type="dxa"/>
          </w:tcPr>
          <w:p w14:paraId="5C7D6F1F"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531CEF79"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b/>
                <w:bCs/>
                <w:kern w:val="28"/>
                <w:sz w:val="28"/>
                <w:szCs w:val="28"/>
              </w:rPr>
            </w:pPr>
            <w:r w:rsidRPr="00C121F7">
              <w:rPr>
                <w:rFonts w:asciiTheme="majorBidi" w:hAnsiTheme="majorBidi" w:cstheme="majorBidi"/>
                <w:b/>
                <w:bCs/>
                <w:kern w:val="28"/>
                <w:sz w:val="28"/>
                <w:szCs w:val="28"/>
              </w:rPr>
              <w:t>1</w:t>
            </w:r>
          </w:p>
        </w:tc>
      </w:tr>
      <w:tr w:rsidR="001D3EAA" w:rsidRPr="00C121F7" w14:paraId="38361EA6" w14:textId="77777777">
        <w:trPr>
          <w:trHeight w:val="64"/>
        </w:trPr>
        <w:tc>
          <w:tcPr>
            <w:tcW w:w="5130" w:type="dxa"/>
            <w:gridSpan w:val="4"/>
            <w:vAlign w:val="bottom"/>
          </w:tcPr>
          <w:p w14:paraId="7DCADA6D" w14:textId="77777777" w:rsidR="001D3EAA" w:rsidRPr="00FC60DF" w:rsidRDefault="001D3EAA" w:rsidP="00D06970">
            <w:pPr>
              <w:pStyle w:val="BodyTextIndent3"/>
              <w:spacing w:before="0" w:after="0"/>
              <w:ind w:left="243" w:hanging="186"/>
              <w:jc w:val="left"/>
              <w:rPr>
                <w:rFonts w:asciiTheme="majorBidi" w:hAnsiTheme="majorBidi" w:cstheme="majorBidi"/>
                <w:kern w:val="28"/>
                <w:sz w:val="28"/>
                <w:szCs w:val="28"/>
                <w:cs/>
              </w:rPr>
            </w:pPr>
            <w:r w:rsidRPr="00B542DF">
              <w:rPr>
                <w:rFonts w:asciiTheme="majorBidi" w:eastAsia="Arial" w:hAnsiTheme="majorBidi" w:cstheme="majorBidi"/>
                <w:sz w:val="28"/>
                <w:szCs w:val="28"/>
              </w:rPr>
              <w:t>Investments in equity are stated at fair value through other comprehensive income</w:t>
            </w:r>
          </w:p>
        </w:tc>
        <w:tc>
          <w:tcPr>
            <w:tcW w:w="990" w:type="dxa"/>
            <w:vAlign w:val="bottom"/>
          </w:tcPr>
          <w:p w14:paraId="6A2A7597" w14:textId="399B3E6C"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57</w:t>
            </w:r>
          </w:p>
        </w:tc>
        <w:tc>
          <w:tcPr>
            <w:tcW w:w="90" w:type="dxa"/>
          </w:tcPr>
          <w:p w14:paraId="79EE1491"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3D980266"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0BA0E97C"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3729F923"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80" w:type="dxa"/>
          </w:tcPr>
          <w:p w14:paraId="60478B4E"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33B81623" w14:textId="1FA9927F" w:rsidR="001D3EAA" w:rsidRPr="00C121F7" w:rsidRDefault="001D3EAA" w:rsidP="001D3EAA">
            <w:pPr>
              <w:pStyle w:val="BodyTextIndent3"/>
              <w:tabs>
                <w:tab w:val="decimal" w:pos="792"/>
              </w:tabs>
              <w:spacing w:before="0" w:after="0"/>
              <w:ind w:left="0" w:firstLine="0"/>
              <w:jc w:val="left"/>
              <w:rPr>
                <w:rFonts w:asciiTheme="majorBidi" w:hAnsiTheme="majorBidi" w:cstheme="majorBidi"/>
                <w:b/>
                <w:bCs/>
                <w:kern w:val="28"/>
                <w:sz w:val="28"/>
                <w:szCs w:val="28"/>
              </w:rPr>
            </w:pPr>
            <w:r w:rsidRPr="00C121F7">
              <w:rPr>
                <w:rFonts w:asciiTheme="majorBidi" w:hAnsiTheme="majorBidi" w:cstheme="majorBidi"/>
                <w:b/>
                <w:bCs/>
                <w:kern w:val="28"/>
                <w:sz w:val="28"/>
                <w:szCs w:val="28"/>
              </w:rPr>
              <w:t>57</w:t>
            </w:r>
          </w:p>
        </w:tc>
      </w:tr>
      <w:tr w:rsidR="001D3EAA" w:rsidRPr="00C121F7" w14:paraId="65D88BC2" w14:textId="77777777">
        <w:trPr>
          <w:trHeight w:val="359"/>
        </w:trPr>
        <w:tc>
          <w:tcPr>
            <w:tcW w:w="5130" w:type="dxa"/>
            <w:gridSpan w:val="4"/>
            <w:vAlign w:val="bottom"/>
          </w:tcPr>
          <w:p w14:paraId="0F42894B" w14:textId="77777777" w:rsidR="001D3EAA" w:rsidRPr="00FC60DF" w:rsidRDefault="001D3EAA" w:rsidP="001D3EAA">
            <w:pPr>
              <w:pStyle w:val="BodyTextIndent3"/>
              <w:spacing w:before="0" w:after="0"/>
              <w:ind w:left="243" w:hanging="180"/>
              <w:jc w:val="left"/>
              <w:rPr>
                <w:rFonts w:asciiTheme="majorBidi" w:hAnsiTheme="majorBidi" w:cstheme="majorBidi"/>
                <w:kern w:val="28"/>
                <w:sz w:val="28"/>
                <w:szCs w:val="28"/>
                <w:cs/>
              </w:rPr>
            </w:pPr>
            <w:r w:rsidRPr="00B542DF">
              <w:rPr>
                <w:rFonts w:asciiTheme="majorBidi" w:hAnsiTheme="majorBidi" w:cstheme="majorBidi"/>
                <w:b/>
                <w:bCs/>
                <w:sz w:val="28"/>
                <w:szCs w:val="28"/>
              </w:rPr>
              <w:t>Assets for which fair value are disclosed</w:t>
            </w:r>
          </w:p>
        </w:tc>
        <w:tc>
          <w:tcPr>
            <w:tcW w:w="990" w:type="dxa"/>
            <w:vAlign w:val="bottom"/>
          </w:tcPr>
          <w:p w14:paraId="0699C490"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54167245"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7C2AB67A"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0DA7585D"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67F5ACF1"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p>
        </w:tc>
        <w:tc>
          <w:tcPr>
            <w:tcW w:w="80" w:type="dxa"/>
          </w:tcPr>
          <w:p w14:paraId="56F88C7D"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183289AE"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b/>
                <w:bCs/>
                <w:kern w:val="28"/>
                <w:sz w:val="28"/>
                <w:szCs w:val="28"/>
              </w:rPr>
            </w:pPr>
          </w:p>
        </w:tc>
      </w:tr>
      <w:tr w:rsidR="00AC31F5" w:rsidRPr="00C121F7" w14:paraId="1436D617" w14:textId="77777777">
        <w:trPr>
          <w:trHeight w:val="371"/>
        </w:trPr>
        <w:tc>
          <w:tcPr>
            <w:tcW w:w="5130" w:type="dxa"/>
            <w:gridSpan w:val="4"/>
            <w:vAlign w:val="bottom"/>
          </w:tcPr>
          <w:p w14:paraId="3F76907B" w14:textId="77777777" w:rsidR="00AC31F5" w:rsidRPr="00FC60DF" w:rsidRDefault="00AC31F5" w:rsidP="00AC31F5">
            <w:pPr>
              <w:pStyle w:val="BodyTextIndent3"/>
              <w:spacing w:before="0" w:after="0"/>
              <w:ind w:left="243" w:hanging="180"/>
              <w:jc w:val="left"/>
              <w:rPr>
                <w:rFonts w:asciiTheme="majorBidi" w:hAnsiTheme="majorBidi" w:cstheme="majorBidi"/>
                <w:kern w:val="28"/>
                <w:sz w:val="28"/>
                <w:szCs w:val="28"/>
                <w:cs/>
              </w:rPr>
            </w:pPr>
            <w:r w:rsidRPr="00B542DF">
              <w:rPr>
                <w:rFonts w:asciiTheme="majorBidi" w:hAnsiTheme="majorBidi" w:cstheme="majorBidi"/>
                <w:sz w:val="28"/>
                <w:szCs w:val="28"/>
              </w:rPr>
              <w:t>Investment properties</w:t>
            </w:r>
          </w:p>
        </w:tc>
        <w:tc>
          <w:tcPr>
            <w:tcW w:w="990" w:type="dxa"/>
            <w:vAlign w:val="bottom"/>
          </w:tcPr>
          <w:p w14:paraId="429193F4" w14:textId="77777777" w:rsidR="00AC31F5" w:rsidRPr="00C121F7" w:rsidRDefault="00AC31F5" w:rsidP="00AC31F5">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65E5C63D" w14:textId="77777777" w:rsidR="00AC31F5" w:rsidRPr="00C121F7" w:rsidRDefault="00AC31F5" w:rsidP="00AC31F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3AF300C1" w14:textId="77777777" w:rsidR="00AC31F5" w:rsidRPr="00C121F7" w:rsidRDefault="00AC31F5" w:rsidP="00AC31F5">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1770C9DA" w14:textId="77777777" w:rsidR="00AC31F5" w:rsidRPr="00C121F7" w:rsidRDefault="00AC31F5" w:rsidP="00AC31F5">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5CFC6C96" w14:textId="34FE4D24" w:rsidR="00AC31F5" w:rsidRPr="00C121F7" w:rsidRDefault="00AC31F5" w:rsidP="00AC31F5">
            <w:pPr>
              <w:pStyle w:val="BodyTextIndent3"/>
              <w:tabs>
                <w:tab w:val="decimal" w:pos="792"/>
              </w:tabs>
              <w:spacing w:before="0" w:after="0"/>
              <w:ind w:left="0" w:firstLine="0"/>
              <w:jc w:val="left"/>
              <w:rPr>
                <w:rFonts w:asciiTheme="majorBidi" w:hAnsiTheme="majorBidi" w:cstheme="majorBidi"/>
                <w:kern w:val="28"/>
                <w:sz w:val="28"/>
                <w:szCs w:val="28"/>
              </w:rPr>
            </w:pPr>
            <w:r>
              <w:rPr>
                <w:rFonts w:asciiTheme="majorBidi" w:hAnsiTheme="majorBidi" w:cstheme="majorBidi"/>
                <w:kern w:val="28"/>
                <w:sz w:val="28"/>
                <w:szCs w:val="28"/>
              </w:rPr>
              <w:t>109</w:t>
            </w:r>
          </w:p>
        </w:tc>
        <w:tc>
          <w:tcPr>
            <w:tcW w:w="80" w:type="dxa"/>
          </w:tcPr>
          <w:p w14:paraId="5ADE9FC4" w14:textId="77777777" w:rsidR="00AC31F5" w:rsidRPr="00C121F7" w:rsidRDefault="00AC31F5" w:rsidP="00AC31F5">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29A403E9" w14:textId="712C5F33" w:rsidR="00AC31F5" w:rsidRPr="00C121F7" w:rsidRDefault="00AC31F5" w:rsidP="00AC31F5">
            <w:pPr>
              <w:pStyle w:val="BodyTextIndent3"/>
              <w:tabs>
                <w:tab w:val="decimal" w:pos="792"/>
              </w:tabs>
              <w:spacing w:before="0" w:after="0"/>
              <w:ind w:left="0" w:firstLine="0"/>
              <w:jc w:val="left"/>
              <w:rPr>
                <w:rFonts w:asciiTheme="majorBidi" w:hAnsiTheme="majorBidi" w:cstheme="majorBidi"/>
                <w:b/>
                <w:bCs/>
                <w:kern w:val="28"/>
                <w:sz w:val="28"/>
                <w:szCs w:val="28"/>
              </w:rPr>
            </w:pPr>
            <w:r>
              <w:rPr>
                <w:rFonts w:asciiTheme="majorBidi" w:hAnsiTheme="majorBidi" w:cstheme="majorBidi"/>
                <w:b/>
                <w:bCs/>
                <w:kern w:val="28"/>
                <w:sz w:val="28"/>
                <w:szCs w:val="28"/>
              </w:rPr>
              <w:t>109</w:t>
            </w:r>
          </w:p>
        </w:tc>
      </w:tr>
      <w:tr w:rsidR="001D3EAA" w:rsidRPr="00C121F7" w14:paraId="30BB9E12" w14:textId="77777777">
        <w:trPr>
          <w:trHeight w:val="359"/>
        </w:trPr>
        <w:tc>
          <w:tcPr>
            <w:tcW w:w="5130" w:type="dxa"/>
            <w:gridSpan w:val="4"/>
            <w:vAlign w:val="bottom"/>
          </w:tcPr>
          <w:p w14:paraId="16BFFF08" w14:textId="77777777" w:rsidR="001D3EAA" w:rsidRPr="00FC60DF" w:rsidRDefault="001D3EAA" w:rsidP="001D3EAA">
            <w:pPr>
              <w:pStyle w:val="BodyTextIndent3"/>
              <w:spacing w:before="0" w:after="0"/>
              <w:ind w:left="342" w:hanging="270"/>
              <w:jc w:val="left"/>
              <w:rPr>
                <w:rFonts w:asciiTheme="majorBidi" w:hAnsiTheme="majorBidi" w:cstheme="majorBidi"/>
                <w:kern w:val="28"/>
                <w:sz w:val="28"/>
                <w:szCs w:val="28"/>
                <w:cs/>
              </w:rPr>
            </w:pPr>
            <w:r w:rsidRPr="00B542DF">
              <w:rPr>
                <w:rFonts w:asciiTheme="majorBidi" w:hAnsiTheme="majorBidi" w:cstheme="majorBidi"/>
                <w:b/>
                <w:bCs/>
                <w:sz w:val="28"/>
                <w:szCs w:val="28"/>
              </w:rPr>
              <w:t>Liabilities for which fair value are disclosed</w:t>
            </w:r>
          </w:p>
        </w:tc>
        <w:tc>
          <w:tcPr>
            <w:tcW w:w="990" w:type="dxa"/>
            <w:vAlign w:val="bottom"/>
          </w:tcPr>
          <w:p w14:paraId="5EA7A51B"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6075D66C"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23AFD05E"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p>
        </w:tc>
        <w:tc>
          <w:tcPr>
            <w:tcW w:w="90" w:type="dxa"/>
          </w:tcPr>
          <w:p w14:paraId="2AD9658A"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71192C3B"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p>
        </w:tc>
        <w:tc>
          <w:tcPr>
            <w:tcW w:w="80" w:type="dxa"/>
          </w:tcPr>
          <w:p w14:paraId="6DC2D01D"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65B6CBF7"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b/>
                <w:bCs/>
                <w:kern w:val="28"/>
                <w:sz w:val="28"/>
                <w:szCs w:val="28"/>
              </w:rPr>
            </w:pPr>
          </w:p>
        </w:tc>
      </w:tr>
      <w:tr w:rsidR="001D3EAA" w:rsidRPr="00C121F7" w14:paraId="4D72EFED" w14:textId="77777777">
        <w:trPr>
          <w:trHeight w:val="359"/>
        </w:trPr>
        <w:tc>
          <w:tcPr>
            <w:tcW w:w="5130" w:type="dxa"/>
            <w:gridSpan w:val="4"/>
            <w:vAlign w:val="bottom"/>
          </w:tcPr>
          <w:p w14:paraId="28ABDC20" w14:textId="77777777" w:rsidR="001D3EAA" w:rsidRPr="00FC60DF" w:rsidRDefault="001D3EAA" w:rsidP="001D3EAA">
            <w:pPr>
              <w:pStyle w:val="BodyTextIndent3"/>
              <w:spacing w:before="0" w:after="0"/>
              <w:ind w:left="342" w:hanging="270"/>
              <w:jc w:val="left"/>
              <w:rPr>
                <w:rFonts w:asciiTheme="majorBidi" w:hAnsiTheme="majorBidi" w:cstheme="majorBidi"/>
                <w:kern w:val="28"/>
                <w:sz w:val="28"/>
                <w:szCs w:val="28"/>
                <w:cs/>
              </w:rPr>
            </w:pPr>
            <w:r w:rsidRPr="00B542DF">
              <w:rPr>
                <w:rFonts w:asciiTheme="majorBidi" w:hAnsiTheme="majorBidi" w:cstheme="majorBidi"/>
                <w:sz w:val="28"/>
                <w:szCs w:val="28"/>
              </w:rPr>
              <w:t>Debentures</w:t>
            </w:r>
          </w:p>
        </w:tc>
        <w:tc>
          <w:tcPr>
            <w:tcW w:w="990" w:type="dxa"/>
            <w:vAlign w:val="bottom"/>
          </w:tcPr>
          <w:p w14:paraId="64288B51"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02759E83"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p>
        </w:tc>
        <w:tc>
          <w:tcPr>
            <w:tcW w:w="990" w:type="dxa"/>
            <w:vAlign w:val="bottom"/>
          </w:tcPr>
          <w:p w14:paraId="754EB345"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w:t>
            </w:r>
          </w:p>
        </w:tc>
        <w:tc>
          <w:tcPr>
            <w:tcW w:w="90" w:type="dxa"/>
          </w:tcPr>
          <w:p w14:paraId="67405A4C"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p>
        </w:tc>
        <w:tc>
          <w:tcPr>
            <w:tcW w:w="981" w:type="dxa"/>
            <w:vAlign w:val="bottom"/>
          </w:tcPr>
          <w:p w14:paraId="2AD50CAC"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kern w:val="28"/>
                <w:sz w:val="28"/>
                <w:szCs w:val="28"/>
              </w:rPr>
            </w:pPr>
            <w:r w:rsidRPr="00C121F7">
              <w:rPr>
                <w:rFonts w:asciiTheme="majorBidi" w:hAnsiTheme="majorBidi" w:cstheme="majorBidi"/>
                <w:kern w:val="28"/>
                <w:sz w:val="28"/>
                <w:szCs w:val="28"/>
              </w:rPr>
              <w:t>3,036</w:t>
            </w:r>
          </w:p>
        </w:tc>
        <w:tc>
          <w:tcPr>
            <w:tcW w:w="80" w:type="dxa"/>
          </w:tcPr>
          <w:p w14:paraId="4A53EE03"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b/>
                <w:bCs/>
                <w:kern w:val="28"/>
                <w:sz w:val="28"/>
                <w:szCs w:val="28"/>
              </w:rPr>
            </w:pPr>
          </w:p>
        </w:tc>
        <w:tc>
          <w:tcPr>
            <w:tcW w:w="927" w:type="dxa"/>
            <w:vAlign w:val="bottom"/>
          </w:tcPr>
          <w:p w14:paraId="10DEC687" w14:textId="77777777" w:rsidR="001D3EAA" w:rsidRPr="00C121F7" w:rsidRDefault="001D3EAA" w:rsidP="001D3EAA">
            <w:pPr>
              <w:pStyle w:val="BodyTextIndent3"/>
              <w:tabs>
                <w:tab w:val="decimal" w:pos="792"/>
              </w:tabs>
              <w:spacing w:before="0" w:after="0"/>
              <w:ind w:left="0" w:firstLine="0"/>
              <w:jc w:val="left"/>
              <w:rPr>
                <w:rFonts w:asciiTheme="majorBidi" w:hAnsiTheme="majorBidi" w:cstheme="majorBidi"/>
                <w:b/>
                <w:bCs/>
                <w:kern w:val="28"/>
                <w:sz w:val="28"/>
                <w:szCs w:val="28"/>
              </w:rPr>
            </w:pPr>
            <w:r w:rsidRPr="00C121F7">
              <w:rPr>
                <w:rFonts w:asciiTheme="majorBidi" w:hAnsiTheme="majorBidi" w:cstheme="majorBidi"/>
                <w:b/>
                <w:bCs/>
                <w:kern w:val="28"/>
                <w:sz w:val="28"/>
                <w:szCs w:val="28"/>
              </w:rPr>
              <w:t>3,036</w:t>
            </w:r>
          </w:p>
        </w:tc>
      </w:tr>
    </w:tbl>
    <w:p w14:paraId="21E4082F" w14:textId="7F9A4009" w:rsidR="00496571" w:rsidRPr="00B542DF" w:rsidRDefault="00496571" w:rsidP="00E73C0D">
      <w:pPr>
        <w:widowControl w:val="0"/>
        <w:spacing w:before="240" w:after="120" w:line="360" w:lineRule="exact"/>
        <w:ind w:left="605" w:hanging="605"/>
        <w:textAlignment w:val="auto"/>
        <w:outlineLvl w:val="0"/>
        <w:rPr>
          <w:rFonts w:asciiTheme="majorBidi" w:hAnsiTheme="majorBidi" w:cstheme="majorBidi"/>
          <w:b/>
          <w:bCs/>
          <w:sz w:val="28"/>
          <w:szCs w:val="28"/>
        </w:rPr>
      </w:pPr>
      <w:r w:rsidRPr="00B542DF">
        <w:rPr>
          <w:rFonts w:asciiTheme="majorBidi" w:hAnsiTheme="majorBidi" w:cstheme="majorBidi"/>
          <w:b/>
          <w:bCs/>
          <w:sz w:val="28"/>
          <w:szCs w:val="28"/>
        </w:rPr>
        <w:t>3</w:t>
      </w:r>
      <w:r w:rsidR="005B3645">
        <w:rPr>
          <w:rFonts w:asciiTheme="majorBidi" w:hAnsiTheme="majorBidi" w:cstheme="majorBidi"/>
          <w:b/>
          <w:bCs/>
          <w:sz w:val="28"/>
          <w:szCs w:val="28"/>
        </w:rPr>
        <w:t>1</w:t>
      </w:r>
      <w:r w:rsidRPr="00B542DF">
        <w:rPr>
          <w:rFonts w:asciiTheme="majorBidi" w:hAnsiTheme="majorBidi" w:cstheme="majorBidi"/>
          <w:b/>
          <w:bCs/>
          <w:sz w:val="28"/>
          <w:szCs w:val="28"/>
        </w:rPr>
        <w:t>.</w:t>
      </w:r>
      <w:r w:rsidRPr="00B542DF">
        <w:rPr>
          <w:rFonts w:asciiTheme="majorBidi" w:hAnsiTheme="majorBidi" w:cstheme="majorBidi"/>
          <w:b/>
          <w:bCs/>
          <w:sz w:val="28"/>
          <w:szCs w:val="28"/>
        </w:rPr>
        <w:tab/>
        <w:t>F</w:t>
      </w:r>
      <w:r w:rsidR="000C5EFF">
        <w:rPr>
          <w:rFonts w:asciiTheme="majorBidi" w:hAnsiTheme="majorBidi" w:cstheme="majorBidi"/>
          <w:b/>
          <w:bCs/>
          <w:sz w:val="28"/>
          <w:szCs w:val="28"/>
        </w:rPr>
        <w:t>IN</w:t>
      </w:r>
      <w:r w:rsidR="00212D49">
        <w:rPr>
          <w:rFonts w:asciiTheme="majorBidi" w:hAnsiTheme="majorBidi" w:cstheme="majorBidi"/>
          <w:b/>
          <w:bCs/>
          <w:sz w:val="28"/>
          <w:szCs w:val="28"/>
        </w:rPr>
        <w:t>ANCIAL INST</w:t>
      </w:r>
      <w:r w:rsidR="009808BA">
        <w:rPr>
          <w:rFonts w:asciiTheme="majorBidi" w:hAnsiTheme="majorBidi" w:cstheme="majorBidi"/>
          <w:b/>
          <w:bCs/>
          <w:sz w:val="28"/>
          <w:szCs w:val="28"/>
        </w:rPr>
        <w:t>RU</w:t>
      </w:r>
      <w:r w:rsidR="0043759E">
        <w:rPr>
          <w:rFonts w:asciiTheme="majorBidi" w:hAnsiTheme="majorBidi" w:cstheme="majorBidi"/>
          <w:b/>
          <w:bCs/>
          <w:sz w:val="28"/>
          <w:szCs w:val="28"/>
        </w:rPr>
        <w:t>MENTS</w:t>
      </w:r>
      <w:r w:rsidR="0036593D">
        <w:rPr>
          <w:rFonts w:asciiTheme="majorBidi" w:hAnsiTheme="majorBidi" w:cstheme="majorBidi"/>
          <w:b/>
          <w:bCs/>
          <w:sz w:val="28"/>
          <w:szCs w:val="28"/>
        </w:rPr>
        <w:t xml:space="preserve"> </w:t>
      </w:r>
    </w:p>
    <w:p w14:paraId="441AB5C3" w14:textId="004DD794" w:rsidR="00496571" w:rsidRPr="00B542DF" w:rsidRDefault="00496571" w:rsidP="009908E3">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b/>
          <w:bCs/>
          <w:sz w:val="28"/>
          <w:szCs w:val="28"/>
        </w:rPr>
      </w:pPr>
      <w:r w:rsidRPr="00B542DF">
        <w:rPr>
          <w:rFonts w:asciiTheme="majorBidi" w:hAnsiTheme="majorBidi" w:cstheme="majorBidi"/>
          <w:b/>
          <w:bCs/>
          <w:sz w:val="28"/>
          <w:szCs w:val="28"/>
        </w:rPr>
        <w:t>3</w:t>
      </w:r>
      <w:r w:rsidR="00A221B5">
        <w:rPr>
          <w:rFonts w:asciiTheme="majorBidi" w:hAnsiTheme="majorBidi" w:cstheme="majorBidi"/>
          <w:b/>
          <w:bCs/>
          <w:sz w:val="28"/>
          <w:szCs w:val="28"/>
        </w:rPr>
        <w:t>1</w:t>
      </w:r>
      <w:r w:rsidRPr="00B542DF">
        <w:rPr>
          <w:rFonts w:asciiTheme="majorBidi" w:hAnsiTheme="majorBidi" w:cstheme="majorBidi"/>
          <w:b/>
          <w:bCs/>
          <w:sz w:val="28"/>
          <w:szCs w:val="28"/>
        </w:rPr>
        <w:t>.1</w:t>
      </w:r>
      <w:r w:rsidRPr="00B542DF">
        <w:rPr>
          <w:rFonts w:asciiTheme="majorBidi" w:hAnsiTheme="majorBidi" w:cstheme="majorBidi"/>
          <w:b/>
          <w:bCs/>
          <w:sz w:val="28"/>
          <w:szCs w:val="28"/>
        </w:rPr>
        <w:tab/>
        <w:t>Financial risk management objectives and policies</w:t>
      </w:r>
    </w:p>
    <w:p w14:paraId="0546C783" w14:textId="42302BF7" w:rsidR="00D34D6D" w:rsidRPr="00B542DF" w:rsidRDefault="00496571" w:rsidP="00A267CE">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trike/>
          <w:sz w:val="28"/>
          <w:szCs w:val="28"/>
        </w:rPr>
      </w:pPr>
      <w:r w:rsidRPr="00780319">
        <w:rPr>
          <w:rFonts w:asciiTheme="majorBidi" w:hAnsiTheme="majorBidi" w:cstheme="majorBidi"/>
          <w:sz w:val="28"/>
          <w:szCs w:val="28"/>
        </w:rPr>
        <w:tab/>
      </w:r>
      <w:r w:rsidRPr="00B542DF">
        <w:rPr>
          <w:rFonts w:asciiTheme="majorBidi" w:hAnsiTheme="majorBidi" w:cstheme="majorBidi"/>
          <w:sz w:val="28"/>
          <w:szCs w:val="28"/>
        </w:rPr>
        <w:t xml:space="preserve">The Group’s financial instruments principally comprise cash and cash equivalents, trade and other </w:t>
      </w:r>
      <w:r w:rsidR="00C129D8">
        <w:rPr>
          <w:rFonts w:asciiTheme="majorBidi" w:hAnsiTheme="majorBidi" w:cstheme="majorBidi"/>
          <w:sz w:val="28"/>
          <w:szCs w:val="28"/>
        </w:rPr>
        <w:t xml:space="preserve">current </w:t>
      </w:r>
      <w:r w:rsidRPr="00B542DF">
        <w:rPr>
          <w:rFonts w:asciiTheme="majorBidi" w:hAnsiTheme="majorBidi" w:cstheme="majorBidi"/>
          <w:sz w:val="28"/>
          <w:szCs w:val="28"/>
        </w:rPr>
        <w:t>receivable,</w:t>
      </w:r>
      <w:r w:rsidR="00A267CE" w:rsidRPr="00B542DF">
        <w:rPr>
          <w:rFonts w:asciiTheme="majorBidi" w:hAnsiTheme="majorBidi" w:cstheme="majorBidi"/>
          <w:sz w:val="28"/>
          <w:szCs w:val="28"/>
        </w:rPr>
        <w:t xml:space="preserve"> </w:t>
      </w:r>
      <w:r w:rsidRPr="00B542DF">
        <w:rPr>
          <w:rFonts w:asciiTheme="majorBidi" w:hAnsiTheme="majorBidi" w:cstheme="majorBidi"/>
          <w:sz w:val="28"/>
          <w:szCs w:val="28"/>
        </w:rPr>
        <w:t xml:space="preserve">loans, investments, short-term </w:t>
      </w:r>
      <w:r w:rsidR="00F25E99" w:rsidRPr="00B542DF">
        <w:rPr>
          <w:rFonts w:asciiTheme="majorBidi" w:hAnsiTheme="majorBidi" w:cstheme="majorBidi"/>
          <w:sz w:val="28"/>
          <w:szCs w:val="28"/>
        </w:rPr>
        <w:t>loans,</w:t>
      </w:r>
      <w:r w:rsidRPr="00B542DF">
        <w:rPr>
          <w:rFonts w:asciiTheme="majorBidi" w:hAnsiTheme="majorBidi" w:cstheme="majorBidi"/>
          <w:sz w:val="28"/>
          <w:szCs w:val="28"/>
        </w:rPr>
        <w:t xml:space="preserve"> </w:t>
      </w:r>
      <w:r w:rsidR="00A11117" w:rsidRPr="00B542DF">
        <w:rPr>
          <w:rFonts w:asciiTheme="majorBidi" w:hAnsiTheme="majorBidi" w:cstheme="majorBidi"/>
          <w:sz w:val="28"/>
          <w:szCs w:val="28"/>
        </w:rPr>
        <w:t>t</w:t>
      </w:r>
      <w:r w:rsidRPr="00B542DF">
        <w:rPr>
          <w:rFonts w:asciiTheme="majorBidi" w:hAnsiTheme="majorBidi" w:cstheme="majorBidi"/>
          <w:sz w:val="28"/>
          <w:szCs w:val="28"/>
        </w:rPr>
        <w:t xml:space="preserve">rade and other </w:t>
      </w:r>
      <w:r w:rsidR="00C129D8">
        <w:rPr>
          <w:rFonts w:asciiTheme="majorBidi" w:hAnsiTheme="majorBidi" w:cstheme="majorBidi"/>
          <w:sz w:val="28"/>
          <w:szCs w:val="28"/>
        </w:rPr>
        <w:t xml:space="preserve">current </w:t>
      </w:r>
      <w:r w:rsidRPr="00B542DF">
        <w:rPr>
          <w:rFonts w:asciiTheme="majorBidi" w:hAnsiTheme="majorBidi" w:cstheme="majorBidi"/>
          <w:sz w:val="28"/>
          <w:szCs w:val="28"/>
        </w:rPr>
        <w:t xml:space="preserve">payables, </w:t>
      </w:r>
      <w:r w:rsidR="00F25E99" w:rsidRPr="00B542DF">
        <w:rPr>
          <w:rFonts w:asciiTheme="majorBidi" w:hAnsiTheme="majorBidi" w:cstheme="majorBidi"/>
          <w:sz w:val="28"/>
          <w:szCs w:val="28"/>
        </w:rPr>
        <w:t>lease liabilities</w:t>
      </w:r>
      <w:r w:rsidRPr="00B542DF">
        <w:rPr>
          <w:rFonts w:asciiTheme="majorBidi" w:hAnsiTheme="majorBidi" w:cstheme="majorBidi"/>
          <w:sz w:val="28"/>
          <w:szCs w:val="28"/>
        </w:rPr>
        <w:t xml:space="preserve">, </w:t>
      </w:r>
      <w:r w:rsidR="00A11117" w:rsidRPr="00B542DF">
        <w:rPr>
          <w:rFonts w:asciiTheme="majorBidi" w:hAnsiTheme="majorBidi" w:cstheme="majorBidi"/>
          <w:sz w:val="28"/>
          <w:szCs w:val="28"/>
        </w:rPr>
        <w:t>d</w:t>
      </w:r>
      <w:r w:rsidRPr="00B542DF">
        <w:rPr>
          <w:rFonts w:asciiTheme="majorBidi" w:hAnsiTheme="majorBidi" w:cstheme="majorBidi"/>
          <w:sz w:val="28"/>
          <w:szCs w:val="28"/>
        </w:rPr>
        <w:t>ebentures, and long-term loans. The financial risks associated with these financial instruments and how they are managed is described below.</w:t>
      </w:r>
      <w:r w:rsidRPr="00B542DF">
        <w:rPr>
          <w:rFonts w:asciiTheme="majorBidi" w:hAnsiTheme="majorBidi" w:cstheme="majorBidi"/>
          <w:strike/>
          <w:sz w:val="28"/>
          <w:szCs w:val="28"/>
        </w:rPr>
        <w:t xml:space="preserve"> </w:t>
      </w:r>
    </w:p>
    <w:p w14:paraId="71C06262" w14:textId="08A83B3E" w:rsidR="00496571" w:rsidRPr="00B542DF" w:rsidRDefault="000F5930" w:rsidP="009908E3">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trike/>
          <w:sz w:val="28"/>
          <w:szCs w:val="28"/>
        </w:rPr>
      </w:pPr>
      <w:r w:rsidRPr="00B542DF">
        <w:rPr>
          <w:rFonts w:asciiTheme="majorBidi" w:hAnsiTheme="majorBidi" w:cstheme="majorBidi"/>
          <w:b/>
          <w:bCs/>
          <w:sz w:val="28"/>
          <w:szCs w:val="28"/>
        </w:rPr>
        <w:tab/>
      </w:r>
      <w:r w:rsidR="00496571" w:rsidRPr="00B542DF">
        <w:rPr>
          <w:rFonts w:asciiTheme="majorBidi" w:hAnsiTheme="majorBidi" w:cstheme="majorBidi"/>
          <w:b/>
          <w:bCs/>
          <w:sz w:val="28"/>
          <w:szCs w:val="28"/>
        </w:rPr>
        <w:t>Credit risk</w:t>
      </w:r>
    </w:p>
    <w:p w14:paraId="7C8B3D83" w14:textId="6399EA42" w:rsidR="00496571" w:rsidRPr="00B542DF" w:rsidRDefault="00496571" w:rsidP="009908E3">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trike/>
          <w:sz w:val="28"/>
          <w:szCs w:val="28"/>
        </w:rPr>
      </w:pPr>
      <w:r w:rsidRPr="00780319">
        <w:rPr>
          <w:rFonts w:asciiTheme="majorBidi" w:hAnsiTheme="majorBidi" w:cstheme="majorBidi"/>
          <w:sz w:val="28"/>
          <w:szCs w:val="28"/>
        </w:rPr>
        <w:tab/>
      </w:r>
      <w:r w:rsidRPr="00B542DF">
        <w:rPr>
          <w:rFonts w:asciiTheme="majorBidi" w:hAnsiTheme="majorBidi" w:cstheme="majorBidi"/>
          <w:sz w:val="28"/>
          <w:szCs w:val="28"/>
        </w:rPr>
        <w:t xml:space="preserve">The Group is exposed to credit risk primarily with respect to trade and other </w:t>
      </w:r>
      <w:r w:rsidR="00A503DF">
        <w:rPr>
          <w:rFonts w:asciiTheme="majorBidi" w:hAnsiTheme="majorBidi" w:cstheme="majorBidi"/>
          <w:sz w:val="28"/>
          <w:szCs w:val="28"/>
        </w:rPr>
        <w:t xml:space="preserve">current </w:t>
      </w:r>
      <w:r w:rsidRPr="00B542DF">
        <w:rPr>
          <w:rFonts w:asciiTheme="majorBidi" w:hAnsiTheme="majorBidi" w:cstheme="majorBidi"/>
          <w:sz w:val="28"/>
          <w:szCs w:val="28"/>
        </w:rPr>
        <w:t>receivable, loans, deposits with banks</w:t>
      </w:r>
      <w:r w:rsidR="00642588" w:rsidRPr="00B542DF">
        <w:rPr>
          <w:rFonts w:asciiTheme="majorBidi" w:hAnsiTheme="majorBidi" w:cstheme="majorBidi"/>
          <w:sz w:val="28"/>
          <w:szCs w:val="28"/>
        </w:rPr>
        <w:t xml:space="preserve"> and financial institutions</w:t>
      </w:r>
      <w:r w:rsidR="000F5930" w:rsidRPr="00B542DF">
        <w:rPr>
          <w:rFonts w:asciiTheme="majorBidi" w:hAnsiTheme="majorBidi" w:cstheme="majorBidi"/>
          <w:sz w:val="28"/>
          <w:szCs w:val="28"/>
        </w:rPr>
        <w:t>.</w:t>
      </w:r>
      <w:r w:rsidRPr="00B542DF">
        <w:rPr>
          <w:rFonts w:asciiTheme="majorBidi" w:hAnsiTheme="majorBidi" w:cstheme="majorBidi"/>
          <w:sz w:val="28"/>
          <w:szCs w:val="28"/>
        </w:rPr>
        <w:t xml:space="preserve"> The Group’s maximum exposure </w:t>
      </w:r>
      <w:r w:rsidR="00B82377" w:rsidRPr="00B542DF">
        <w:rPr>
          <w:rFonts w:asciiTheme="majorBidi" w:hAnsiTheme="majorBidi" w:cstheme="majorBidi"/>
          <w:sz w:val="28"/>
          <w:szCs w:val="28"/>
        </w:rPr>
        <w:t>to credit risk is limited to the carr</w:t>
      </w:r>
      <w:r w:rsidR="000F5930" w:rsidRPr="00B542DF">
        <w:rPr>
          <w:rFonts w:asciiTheme="majorBidi" w:hAnsiTheme="majorBidi" w:cstheme="majorBidi"/>
          <w:sz w:val="28"/>
          <w:szCs w:val="28"/>
        </w:rPr>
        <w:t>y</w:t>
      </w:r>
      <w:r w:rsidR="00B82377" w:rsidRPr="00B542DF">
        <w:rPr>
          <w:rFonts w:asciiTheme="majorBidi" w:hAnsiTheme="majorBidi" w:cstheme="majorBidi"/>
          <w:sz w:val="28"/>
          <w:szCs w:val="28"/>
        </w:rPr>
        <w:t>ing amounts as stated in the statement of financial position</w:t>
      </w:r>
      <w:r w:rsidRPr="00B542DF">
        <w:rPr>
          <w:rFonts w:asciiTheme="majorBidi" w:hAnsiTheme="majorBidi" w:cstheme="majorBidi"/>
          <w:sz w:val="28"/>
          <w:szCs w:val="28"/>
        </w:rPr>
        <w:t>.</w:t>
      </w:r>
    </w:p>
    <w:p w14:paraId="2B4ADC5C" w14:textId="77777777" w:rsidR="00913C6A" w:rsidRDefault="00496571" w:rsidP="009908E3">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b/>
          <w:bCs/>
          <w:i/>
          <w:iCs/>
          <w:sz w:val="28"/>
          <w:szCs w:val="28"/>
        </w:rPr>
      </w:pPr>
      <w:r w:rsidRPr="00780319">
        <w:rPr>
          <w:rFonts w:asciiTheme="majorBidi" w:hAnsiTheme="majorBidi" w:cstheme="majorBidi"/>
          <w:b/>
          <w:bCs/>
          <w:i/>
          <w:iCs/>
          <w:sz w:val="28"/>
          <w:szCs w:val="28"/>
        </w:rPr>
        <w:tab/>
      </w:r>
    </w:p>
    <w:p w14:paraId="695E379A" w14:textId="77777777" w:rsidR="00AE3249" w:rsidRDefault="00AE3249" w:rsidP="009908E3">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b/>
          <w:bCs/>
          <w:i/>
          <w:iCs/>
          <w:sz w:val="28"/>
          <w:szCs w:val="28"/>
        </w:rPr>
      </w:pPr>
    </w:p>
    <w:p w14:paraId="205BC8C9" w14:textId="77777777" w:rsidR="00AE3249" w:rsidRDefault="00AE3249" w:rsidP="009908E3">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b/>
          <w:bCs/>
          <w:i/>
          <w:iCs/>
          <w:sz w:val="28"/>
          <w:szCs w:val="28"/>
        </w:rPr>
      </w:pPr>
    </w:p>
    <w:p w14:paraId="3C075877" w14:textId="77777777" w:rsidR="00AE3249" w:rsidRDefault="00AE3249" w:rsidP="009908E3">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b/>
          <w:bCs/>
          <w:i/>
          <w:iCs/>
          <w:sz w:val="28"/>
          <w:szCs w:val="28"/>
        </w:rPr>
      </w:pPr>
    </w:p>
    <w:p w14:paraId="04C3CACC" w14:textId="6EA29D22" w:rsidR="00496571" w:rsidRPr="00B542DF" w:rsidRDefault="00913C6A" w:rsidP="009908E3">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b/>
          <w:bCs/>
          <w:i/>
          <w:iCs/>
          <w:sz w:val="28"/>
          <w:szCs w:val="28"/>
        </w:rPr>
      </w:pPr>
      <w:r>
        <w:rPr>
          <w:rFonts w:asciiTheme="majorBidi" w:hAnsiTheme="majorBidi" w:cstheme="majorBidi"/>
          <w:b/>
          <w:bCs/>
          <w:i/>
          <w:iCs/>
          <w:sz w:val="28"/>
          <w:szCs w:val="28"/>
        </w:rPr>
        <w:lastRenderedPageBreak/>
        <w:tab/>
      </w:r>
      <w:r w:rsidR="00496571" w:rsidRPr="00B542DF">
        <w:rPr>
          <w:rFonts w:asciiTheme="majorBidi" w:hAnsiTheme="majorBidi" w:cstheme="majorBidi"/>
          <w:b/>
          <w:bCs/>
          <w:i/>
          <w:iCs/>
          <w:sz w:val="28"/>
          <w:szCs w:val="28"/>
        </w:rPr>
        <w:t xml:space="preserve">Trade receivables, </w:t>
      </w:r>
      <w:r w:rsidR="008B436B" w:rsidRPr="00B542DF">
        <w:rPr>
          <w:rFonts w:asciiTheme="majorBidi" w:hAnsiTheme="majorBidi" w:cstheme="majorBidi"/>
          <w:b/>
          <w:bCs/>
          <w:i/>
          <w:iCs/>
          <w:sz w:val="28"/>
          <w:szCs w:val="28"/>
        </w:rPr>
        <w:t>o</w:t>
      </w:r>
      <w:r w:rsidR="00496571" w:rsidRPr="00B542DF">
        <w:rPr>
          <w:rFonts w:asciiTheme="majorBidi" w:hAnsiTheme="majorBidi" w:cstheme="majorBidi"/>
          <w:b/>
          <w:bCs/>
          <w:i/>
          <w:iCs/>
          <w:sz w:val="28"/>
          <w:szCs w:val="28"/>
        </w:rPr>
        <w:t xml:space="preserve">ther </w:t>
      </w:r>
      <w:r w:rsidR="00A503DF">
        <w:rPr>
          <w:rFonts w:asciiTheme="majorBidi" w:hAnsiTheme="majorBidi" w:cstheme="majorBidi"/>
          <w:b/>
          <w:bCs/>
          <w:i/>
          <w:iCs/>
          <w:sz w:val="28"/>
          <w:szCs w:val="28"/>
        </w:rPr>
        <w:t xml:space="preserve">current </w:t>
      </w:r>
      <w:r w:rsidR="00496571" w:rsidRPr="00B542DF">
        <w:rPr>
          <w:rFonts w:asciiTheme="majorBidi" w:hAnsiTheme="majorBidi" w:cstheme="majorBidi"/>
          <w:b/>
          <w:bCs/>
          <w:i/>
          <w:iCs/>
          <w:sz w:val="28"/>
          <w:szCs w:val="28"/>
        </w:rPr>
        <w:t xml:space="preserve">receivables and </w:t>
      </w:r>
      <w:r w:rsidR="008B436B" w:rsidRPr="00B542DF">
        <w:rPr>
          <w:rFonts w:asciiTheme="majorBidi" w:hAnsiTheme="majorBidi" w:cstheme="majorBidi"/>
          <w:b/>
          <w:bCs/>
          <w:i/>
          <w:iCs/>
          <w:sz w:val="28"/>
          <w:szCs w:val="28"/>
        </w:rPr>
        <w:t>l</w:t>
      </w:r>
      <w:r w:rsidR="00496571" w:rsidRPr="00B542DF">
        <w:rPr>
          <w:rFonts w:asciiTheme="majorBidi" w:hAnsiTheme="majorBidi" w:cstheme="majorBidi"/>
          <w:b/>
          <w:bCs/>
          <w:i/>
          <w:iCs/>
          <w:sz w:val="28"/>
          <w:szCs w:val="28"/>
        </w:rPr>
        <w:t>oans</w:t>
      </w:r>
    </w:p>
    <w:p w14:paraId="66479F7E" w14:textId="77777777" w:rsidR="00496571" w:rsidRPr="00B542DF" w:rsidRDefault="00496571" w:rsidP="009908E3">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z w:val="28"/>
          <w:szCs w:val="28"/>
        </w:rPr>
      </w:pPr>
      <w:r w:rsidRPr="00780319">
        <w:rPr>
          <w:rFonts w:asciiTheme="majorBidi" w:hAnsiTheme="majorBidi" w:cstheme="majorBidi"/>
          <w:sz w:val="28"/>
          <w:szCs w:val="28"/>
        </w:rPr>
        <w:tab/>
      </w:r>
      <w:r w:rsidRPr="00B542DF">
        <w:rPr>
          <w:rFonts w:asciiTheme="majorBidi" w:hAnsiTheme="majorBidi" w:cstheme="majorBidi"/>
          <w:sz w:val="28"/>
          <w:szCs w:val="28"/>
        </w:rPr>
        <w:t>The Group manages the risk by adopting appropriate credit control policies and procedures and therefore does not expect to incur material financial losses. Outstanding trade receivables are regularly monitored.</w:t>
      </w:r>
    </w:p>
    <w:p w14:paraId="45506072" w14:textId="77777777" w:rsidR="0043759E" w:rsidRDefault="00496571" w:rsidP="0043759E">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z w:val="28"/>
          <w:szCs w:val="28"/>
        </w:rPr>
      </w:pPr>
      <w:r w:rsidRPr="00B542DF">
        <w:rPr>
          <w:rFonts w:asciiTheme="majorBidi" w:hAnsiTheme="majorBidi" w:cstheme="majorBidi"/>
          <w:sz w:val="28"/>
          <w:szCs w:val="28"/>
        </w:rPr>
        <w:tab/>
        <w:t>An impairment analysis is performed at each reporting date to measure expected credit losses. The provision rates are based on days past due for groupings of various customer segments with similar credit risks. The Group classifies customer segments by customer type. The calculation reflects the probability-weighted outcome, the time value of money and reasonable and supportable information that is available at the reporting date about past events, current conditions and forecasts of future economic conditions.</w:t>
      </w:r>
    </w:p>
    <w:p w14:paraId="7C063374" w14:textId="4A80C42D" w:rsidR="00496571" w:rsidRPr="00B542DF" w:rsidRDefault="0043759E" w:rsidP="0043759E">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z w:val="28"/>
          <w:szCs w:val="28"/>
        </w:rPr>
      </w:pPr>
      <w:r>
        <w:rPr>
          <w:rFonts w:asciiTheme="majorBidi" w:hAnsiTheme="majorBidi" w:cstheme="majorBidi"/>
          <w:sz w:val="28"/>
          <w:szCs w:val="28"/>
        </w:rPr>
        <w:tab/>
      </w:r>
      <w:r w:rsidR="006A60C9" w:rsidRPr="00B542DF">
        <w:rPr>
          <w:rFonts w:asciiTheme="majorBidi" w:hAnsiTheme="majorBidi" w:cstheme="majorBidi"/>
          <w:b/>
          <w:bCs/>
          <w:i/>
          <w:iCs/>
          <w:sz w:val="28"/>
          <w:szCs w:val="28"/>
        </w:rPr>
        <w:t>C</w:t>
      </w:r>
      <w:r w:rsidR="00496571" w:rsidRPr="00B542DF">
        <w:rPr>
          <w:rFonts w:asciiTheme="majorBidi" w:hAnsiTheme="majorBidi" w:cstheme="majorBidi"/>
          <w:b/>
          <w:bCs/>
          <w:i/>
          <w:iCs/>
          <w:sz w:val="28"/>
          <w:szCs w:val="28"/>
        </w:rPr>
        <w:t>ash deposits</w:t>
      </w:r>
    </w:p>
    <w:p w14:paraId="77269E4E" w14:textId="29118489" w:rsidR="00496571" w:rsidRPr="00B542DF" w:rsidRDefault="00942235" w:rsidP="00FF1B29">
      <w:pPr>
        <w:tabs>
          <w:tab w:val="left" w:pos="2880"/>
          <w:tab w:val="left" w:pos="5760"/>
          <w:tab w:val="decimal" w:pos="6660"/>
          <w:tab w:val="left" w:pos="7110"/>
          <w:tab w:val="decimal" w:pos="7920"/>
        </w:tabs>
        <w:spacing w:before="120" w:after="120" w:line="380" w:lineRule="exact"/>
        <w:ind w:left="605" w:right="-43" w:hanging="605"/>
        <w:jc w:val="thaiDistribute"/>
        <w:rPr>
          <w:rFonts w:asciiTheme="majorBidi" w:hAnsiTheme="majorBidi" w:cstheme="majorBidi"/>
          <w:sz w:val="28"/>
          <w:szCs w:val="28"/>
        </w:rPr>
      </w:pPr>
      <w:r w:rsidRPr="00B542DF">
        <w:rPr>
          <w:rFonts w:asciiTheme="majorBidi" w:hAnsiTheme="majorBidi" w:cstheme="majorBidi"/>
          <w:sz w:val="28"/>
          <w:szCs w:val="28"/>
        </w:rPr>
        <w:tab/>
      </w:r>
      <w:r w:rsidR="00496571" w:rsidRPr="00B542DF">
        <w:rPr>
          <w:rFonts w:asciiTheme="majorBidi" w:hAnsiTheme="majorBidi" w:cstheme="majorBidi"/>
          <w:sz w:val="28"/>
          <w:szCs w:val="28"/>
        </w:rPr>
        <w:t>The Group manages the credit risk from balances with banks</w:t>
      </w:r>
      <w:r w:rsidR="00091AA0" w:rsidRPr="00B542DF">
        <w:rPr>
          <w:rFonts w:asciiTheme="majorBidi" w:hAnsiTheme="majorBidi" w:cstheme="majorBidi"/>
          <w:sz w:val="28"/>
          <w:szCs w:val="28"/>
        </w:rPr>
        <w:t xml:space="preserve"> by making investments only with approved counterparties</w:t>
      </w:r>
      <w:r w:rsidR="005760C9" w:rsidRPr="00B542DF">
        <w:rPr>
          <w:rFonts w:asciiTheme="majorBidi" w:hAnsiTheme="majorBidi" w:cstheme="majorBidi"/>
          <w:sz w:val="28"/>
          <w:szCs w:val="28"/>
        </w:rPr>
        <w:t xml:space="preserve">. </w:t>
      </w:r>
      <w:r w:rsidR="00091AA0" w:rsidRPr="00B542DF">
        <w:rPr>
          <w:rFonts w:asciiTheme="majorBidi" w:hAnsiTheme="majorBidi" w:cstheme="majorBidi"/>
          <w:sz w:val="28"/>
          <w:szCs w:val="28"/>
        </w:rPr>
        <w:t>T</w:t>
      </w:r>
      <w:r w:rsidR="00496571" w:rsidRPr="00B542DF">
        <w:rPr>
          <w:rFonts w:asciiTheme="majorBidi" w:hAnsiTheme="majorBidi" w:cstheme="majorBidi"/>
          <w:sz w:val="28"/>
          <w:szCs w:val="28"/>
        </w:rPr>
        <w:t xml:space="preserve">he credit risk on debt instruments is limited because the counterparties are banks with high credit-ratings assigned by international credit-rating agencies. </w:t>
      </w:r>
    </w:p>
    <w:p w14:paraId="1F9408FB" w14:textId="7194B560" w:rsidR="00496571" w:rsidRPr="00B542DF" w:rsidRDefault="00942235" w:rsidP="00FF1B29">
      <w:pPr>
        <w:spacing w:before="120" w:after="120" w:line="380" w:lineRule="exact"/>
        <w:ind w:left="605" w:right="-43" w:hanging="605"/>
        <w:jc w:val="thaiDistribute"/>
        <w:textAlignment w:val="auto"/>
        <w:rPr>
          <w:rFonts w:asciiTheme="majorBidi" w:hAnsiTheme="majorBidi" w:cstheme="majorBidi"/>
          <w:b/>
          <w:bCs/>
          <w:sz w:val="28"/>
          <w:szCs w:val="28"/>
        </w:rPr>
      </w:pPr>
      <w:r w:rsidRPr="00B542DF">
        <w:rPr>
          <w:rFonts w:asciiTheme="majorBidi" w:hAnsiTheme="majorBidi" w:cstheme="majorBidi"/>
          <w:b/>
          <w:bCs/>
          <w:sz w:val="28"/>
          <w:szCs w:val="28"/>
        </w:rPr>
        <w:tab/>
      </w:r>
      <w:r w:rsidR="00496571" w:rsidRPr="00B542DF">
        <w:rPr>
          <w:rFonts w:asciiTheme="majorBidi" w:hAnsiTheme="majorBidi" w:cstheme="majorBidi"/>
          <w:b/>
          <w:bCs/>
          <w:sz w:val="28"/>
          <w:szCs w:val="28"/>
        </w:rPr>
        <w:t>Market risk</w:t>
      </w:r>
      <w:r w:rsidR="00496571" w:rsidRPr="00780319">
        <w:rPr>
          <w:rFonts w:asciiTheme="majorBidi" w:hAnsiTheme="majorBidi" w:cstheme="majorBidi"/>
          <w:b/>
          <w:bCs/>
          <w:sz w:val="28"/>
          <w:szCs w:val="28"/>
        </w:rPr>
        <w:t xml:space="preserve"> </w:t>
      </w:r>
    </w:p>
    <w:p w14:paraId="0D29355E" w14:textId="414F5FB5" w:rsidR="00496571" w:rsidRPr="00B542DF" w:rsidRDefault="00496571" w:rsidP="00FF1B29">
      <w:pPr>
        <w:tabs>
          <w:tab w:val="left" w:pos="9828"/>
        </w:tabs>
        <w:spacing w:before="120" w:after="120" w:line="380" w:lineRule="exact"/>
        <w:ind w:left="605" w:right="-43" w:hanging="605"/>
        <w:jc w:val="thaiDistribute"/>
        <w:textAlignment w:val="auto"/>
        <w:rPr>
          <w:rFonts w:asciiTheme="majorBidi" w:hAnsiTheme="majorBidi" w:cstheme="majorBidi"/>
          <w:sz w:val="28"/>
          <w:szCs w:val="28"/>
        </w:rPr>
      </w:pPr>
      <w:r w:rsidRPr="00780319">
        <w:rPr>
          <w:rFonts w:asciiTheme="majorBidi" w:hAnsiTheme="majorBidi" w:cstheme="majorBidi"/>
          <w:sz w:val="28"/>
          <w:szCs w:val="28"/>
        </w:rPr>
        <w:tab/>
      </w:r>
      <w:r w:rsidRPr="00B542DF">
        <w:rPr>
          <w:rFonts w:asciiTheme="majorBidi" w:hAnsiTheme="majorBidi" w:cstheme="majorBidi"/>
          <w:sz w:val="28"/>
          <w:szCs w:val="28"/>
        </w:rPr>
        <w:t xml:space="preserve">There are two types of Market risk comprises </w:t>
      </w:r>
      <w:r w:rsidR="005760C9" w:rsidRPr="00B542DF">
        <w:rPr>
          <w:rFonts w:asciiTheme="majorBidi" w:hAnsiTheme="majorBidi" w:cstheme="majorBidi"/>
          <w:sz w:val="28"/>
          <w:szCs w:val="28"/>
        </w:rPr>
        <w:t>interest rate</w:t>
      </w:r>
      <w:r w:rsidRPr="00B542DF">
        <w:rPr>
          <w:rFonts w:asciiTheme="majorBidi" w:hAnsiTheme="majorBidi" w:cstheme="majorBidi"/>
          <w:sz w:val="28"/>
          <w:szCs w:val="28"/>
        </w:rPr>
        <w:t xml:space="preserve"> risk and </w:t>
      </w:r>
      <w:r w:rsidR="005760C9" w:rsidRPr="00B542DF">
        <w:rPr>
          <w:rFonts w:asciiTheme="majorBidi" w:hAnsiTheme="majorBidi" w:cstheme="majorBidi"/>
          <w:sz w:val="28"/>
          <w:szCs w:val="28"/>
        </w:rPr>
        <w:t>currency</w:t>
      </w:r>
      <w:r w:rsidRPr="00B542DF">
        <w:rPr>
          <w:rFonts w:asciiTheme="majorBidi" w:hAnsiTheme="majorBidi" w:cstheme="majorBidi"/>
          <w:sz w:val="28"/>
          <w:szCs w:val="28"/>
        </w:rPr>
        <w:t xml:space="preserve"> rate risk. </w:t>
      </w:r>
    </w:p>
    <w:p w14:paraId="39039B60" w14:textId="77777777" w:rsidR="00496571" w:rsidRPr="00B542DF" w:rsidRDefault="00496571" w:rsidP="00FF1B29">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b/>
          <w:bCs/>
          <w:i/>
          <w:iCs/>
          <w:sz w:val="28"/>
          <w:szCs w:val="28"/>
        </w:rPr>
      </w:pPr>
      <w:r w:rsidRPr="00B542DF">
        <w:rPr>
          <w:rFonts w:asciiTheme="majorBidi" w:hAnsiTheme="majorBidi" w:cstheme="majorBidi"/>
          <w:b/>
          <w:bCs/>
          <w:i/>
          <w:iCs/>
          <w:sz w:val="28"/>
          <w:szCs w:val="28"/>
        </w:rPr>
        <w:tab/>
        <w:t>Interest rate risk</w:t>
      </w:r>
    </w:p>
    <w:p w14:paraId="689F94A6" w14:textId="61CF692F" w:rsidR="00D34D6D" w:rsidRPr="00B542DF" w:rsidRDefault="00496571" w:rsidP="00FF1B29">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pacing w:val="-4"/>
          <w:sz w:val="28"/>
          <w:szCs w:val="28"/>
        </w:rPr>
      </w:pPr>
      <w:r w:rsidRPr="00B542DF">
        <w:rPr>
          <w:rFonts w:asciiTheme="majorBidi" w:hAnsiTheme="majorBidi" w:cstheme="majorBidi"/>
          <w:sz w:val="28"/>
          <w:szCs w:val="28"/>
        </w:rPr>
        <w:tab/>
        <w:t xml:space="preserve">The </w:t>
      </w:r>
      <w:r w:rsidR="001D4264" w:rsidRPr="00B542DF">
        <w:rPr>
          <w:rFonts w:asciiTheme="majorBidi" w:hAnsiTheme="majorBidi" w:cstheme="majorBidi"/>
          <w:sz w:val="28"/>
          <w:szCs w:val="28"/>
        </w:rPr>
        <w:t>Group</w:t>
      </w:r>
      <w:r w:rsidRPr="00B542DF">
        <w:rPr>
          <w:rFonts w:asciiTheme="majorBidi" w:hAnsiTheme="majorBidi" w:cstheme="majorBidi"/>
          <w:sz w:val="28"/>
          <w:szCs w:val="28"/>
        </w:rPr>
        <w:t xml:space="preserve">’s exposure to interest rate risk relates primarily to its </w:t>
      </w:r>
      <w:r w:rsidR="004A0C2B" w:rsidRPr="00B542DF">
        <w:rPr>
          <w:rFonts w:asciiTheme="majorBidi" w:hAnsiTheme="majorBidi" w:cstheme="majorBidi"/>
          <w:sz w:val="28"/>
          <w:szCs w:val="28"/>
        </w:rPr>
        <w:t xml:space="preserve">loans </w:t>
      </w:r>
      <w:r w:rsidRPr="00B542DF">
        <w:rPr>
          <w:rFonts w:asciiTheme="majorBidi" w:hAnsiTheme="majorBidi" w:cstheme="majorBidi"/>
          <w:sz w:val="28"/>
          <w:szCs w:val="28"/>
        </w:rPr>
        <w:t>and short-term loans,</w:t>
      </w:r>
      <w:r w:rsidR="008B436B" w:rsidRPr="00B542DF">
        <w:rPr>
          <w:rFonts w:asciiTheme="majorBidi" w:hAnsiTheme="majorBidi" w:cstheme="majorBidi"/>
          <w:sz w:val="28"/>
          <w:szCs w:val="28"/>
        </w:rPr>
        <w:t xml:space="preserve"> lease</w:t>
      </w:r>
      <w:r w:rsidRPr="00B542DF">
        <w:rPr>
          <w:rFonts w:asciiTheme="majorBidi" w:hAnsiTheme="majorBidi" w:cstheme="majorBidi"/>
          <w:sz w:val="28"/>
          <w:szCs w:val="28"/>
        </w:rPr>
        <w:t xml:space="preserve"> liabilities, debentures and long-term</w:t>
      </w:r>
      <w:r w:rsidR="0033172E" w:rsidRPr="00B542DF">
        <w:rPr>
          <w:rFonts w:asciiTheme="majorBidi" w:hAnsiTheme="majorBidi" w:cstheme="majorBidi"/>
          <w:sz w:val="28"/>
          <w:szCs w:val="28"/>
        </w:rPr>
        <w:t xml:space="preserve"> loans</w:t>
      </w:r>
      <w:r w:rsidR="000A74F7" w:rsidRPr="00B542DF">
        <w:rPr>
          <w:rFonts w:asciiTheme="majorBidi" w:hAnsiTheme="majorBidi" w:cstheme="majorBidi"/>
          <w:sz w:val="28"/>
          <w:szCs w:val="28"/>
        </w:rPr>
        <w:t xml:space="preserve"> </w:t>
      </w:r>
      <w:r w:rsidR="00091AA0" w:rsidRPr="00B542DF">
        <w:rPr>
          <w:rFonts w:asciiTheme="majorBidi" w:hAnsiTheme="majorBidi" w:cstheme="majorBidi"/>
          <w:sz w:val="28"/>
          <w:szCs w:val="28"/>
        </w:rPr>
        <w:t>borrowings</w:t>
      </w:r>
      <w:r w:rsidR="005760C9" w:rsidRPr="00B542DF">
        <w:rPr>
          <w:rFonts w:asciiTheme="majorBidi" w:hAnsiTheme="majorBidi" w:cstheme="majorBidi"/>
          <w:sz w:val="28"/>
          <w:szCs w:val="28"/>
        </w:rPr>
        <w:t>.</w:t>
      </w:r>
      <w:r w:rsidRPr="00B542DF">
        <w:rPr>
          <w:rFonts w:asciiTheme="majorBidi" w:hAnsiTheme="majorBidi" w:cstheme="majorBidi"/>
          <w:sz w:val="28"/>
          <w:szCs w:val="28"/>
        </w:rPr>
        <w:t xml:space="preserve"> However, since most of the Company’s and its subsidiaries financial assets and liabilities bear floating interest rates or fixed interest </w:t>
      </w:r>
      <w:r w:rsidRPr="00B542DF">
        <w:rPr>
          <w:rFonts w:asciiTheme="majorBidi" w:hAnsiTheme="majorBidi" w:cstheme="majorBidi"/>
          <w:spacing w:val="-4"/>
          <w:sz w:val="28"/>
          <w:szCs w:val="28"/>
        </w:rPr>
        <w:t xml:space="preserve">rates which are close to the market rate, the interest rate risk is expected to be minimal. </w:t>
      </w:r>
    </w:p>
    <w:p w14:paraId="12C296E7" w14:textId="37844170" w:rsidR="00496571" w:rsidRDefault="00496571" w:rsidP="00FF1B29">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z w:val="28"/>
          <w:szCs w:val="28"/>
        </w:rPr>
      </w:pPr>
      <w:r w:rsidRPr="00B542DF">
        <w:rPr>
          <w:rFonts w:asciiTheme="majorBidi" w:hAnsiTheme="majorBidi" w:cstheme="majorBidi"/>
          <w:spacing w:val="-4"/>
          <w:sz w:val="28"/>
          <w:szCs w:val="28"/>
        </w:rPr>
        <w:tab/>
      </w:r>
      <w:r w:rsidRPr="00B542DF">
        <w:rPr>
          <w:rFonts w:asciiTheme="majorBidi" w:hAnsiTheme="majorBidi" w:cstheme="majorBidi"/>
          <w:sz w:val="28"/>
          <w:szCs w:val="28"/>
        </w:rPr>
        <w:t xml:space="preserve">As at </w:t>
      </w:r>
      <w:r w:rsidR="00240F6E" w:rsidRPr="00B542DF">
        <w:rPr>
          <w:rFonts w:asciiTheme="majorBidi" w:hAnsiTheme="majorBidi" w:cstheme="majorBidi"/>
          <w:sz w:val="28"/>
          <w:szCs w:val="28"/>
        </w:rPr>
        <w:t xml:space="preserve">December </w:t>
      </w:r>
      <w:r w:rsidR="00C957C8" w:rsidRPr="00B542DF">
        <w:rPr>
          <w:rFonts w:asciiTheme="majorBidi" w:hAnsiTheme="majorBidi" w:cstheme="majorBidi"/>
          <w:sz w:val="28"/>
          <w:szCs w:val="28"/>
        </w:rPr>
        <w:t>31</w:t>
      </w:r>
      <w:r w:rsidR="00240F6E">
        <w:rPr>
          <w:rFonts w:asciiTheme="majorBidi" w:hAnsiTheme="majorBidi" w:cstheme="majorBidi"/>
          <w:sz w:val="28"/>
          <w:szCs w:val="28"/>
        </w:rPr>
        <w:t>,</w:t>
      </w:r>
      <w:r w:rsidR="00C957C8" w:rsidRPr="00B542DF">
        <w:rPr>
          <w:rFonts w:asciiTheme="majorBidi" w:hAnsiTheme="majorBidi" w:cstheme="majorBidi"/>
          <w:sz w:val="28"/>
          <w:szCs w:val="28"/>
        </w:rPr>
        <w:t xml:space="preserve"> 202</w:t>
      </w:r>
      <w:r w:rsidR="00C82512">
        <w:rPr>
          <w:rFonts w:asciiTheme="majorBidi" w:hAnsiTheme="majorBidi" w:cstheme="majorBidi"/>
          <w:sz w:val="28"/>
          <w:szCs w:val="28"/>
        </w:rPr>
        <w:t>5</w:t>
      </w:r>
      <w:r w:rsidR="00C957C8" w:rsidRPr="00B542DF">
        <w:rPr>
          <w:rFonts w:asciiTheme="majorBidi" w:hAnsiTheme="majorBidi" w:cstheme="majorBidi"/>
          <w:sz w:val="28"/>
          <w:szCs w:val="28"/>
        </w:rPr>
        <w:t xml:space="preserve"> and 202</w:t>
      </w:r>
      <w:r w:rsidR="00C82512">
        <w:rPr>
          <w:rFonts w:asciiTheme="majorBidi" w:hAnsiTheme="majorBidi" w:cstheme="majorBidi"/>
          <w:sz w:val="28"/>
          <w:szCs w:val="28"/>
        </w:rPr>
        <w:t>4</w:t>
      </w:r>
      <w:r w:rsidRPr="00B542DF">
        <w:rPr>
          <w:rFonts w:asciiTheme="majorBidi" w:hAnsiTheme="majorBidi" w:cstheme="majorBidi"/>
          <w:sz w:val="28"/>
          <w:szCs w:val="28"/>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bookmarkStart w:id="6" w:name="_Hlk21098158"/>
    </w:p>
    <w:p w14:paraId="254C850A" w14:textId="77777777" w:rsidR="00A52BF1" w:rsidRDefault="00A52BF1" w:rsidP="00FF1B29">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z w:val="28"/>
          <w:szCs w:val="28"/>
        </w:rPr>
      </w:pPr>
    </w:p>
    <w:p w14:paraId="11DC60A0" w14:textId="77777777" w:rsidR="00A52BF1" w:rsidRDefault="00A52BF1" w:rsidP="00FF1B29">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z w:val="28"/>
          <w:szCs w:val="28"/>
        </w:rPr>
      </w:pPr>
    </w:p>
    <w:p w14:paraId="42BB76BA" w14:textId="77777777" w:rsidR="00A52BF1" w:rsidRDefault="00A52BF1" w:rsidP="00FF1B29">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z w:val="28"/>
          <w:szCs w:val="28"/>
        </w:rPr>
      </w:pPr>
    </w:p>
    <w:p w14:paraId="5C2C6BFA" w14:textId="77777777" w:rsidR="00A52BF1" w:rsidRDefault="00A52BF1" w:rsidP="00FF1B29">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z w:val="28"/>
          <w:szCs w:val="28"/>
        </w:rPr>
      </w:pPr>
    </w:p>
    <w:p w14:paraId="735D15DD" w14:textId="77777777" w:rsidR="00A52BF1" w:rsidRDefault="00A52BF1" w:rsidP="00FF1B29">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z w:val="28"/>
          <w:szCs w:val="28"/>
        </w:rPr>
      </w:pPr>
    </w:p>
    <w:p w14:paraId="4BD9857F" w14:textId="77777777" w:rsidR="00A52BF1" w:rsidRDefault="00A52BF1" w:rsidP="00FF1B29">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z w:val="28"/>
          <w:szCs w:val="28"/>
        </w:rPr>
      </w:pPr>
    </w:p>
    <w:p w14:paraId="28D81CBA" w14:textId="77777777" w:rsidR="00C52199" w:rsidRDefault="00C52199" w:rsidP="00FF1B29">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z w:val="28"/>
          <w:szCs w:val="28"/>
        </w:rPr>
      </w:pPr>
    </w:p>
    <w:p w14:paraId="13A875A8" w14:textId="77777777" w:rsidR="00A52BF1" w:rsidRDefault="00A52BF1" w:rsidP="00FF1B29">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z w:val="28"/>
          <w:szCs w:val="28"/>
        </w:rPr>
      </w:pPr>
    </w:p>
    <w:tbl>
      <w:tblPr>
        <w:tblW w:w="10065" w:type="dxa"/>
        <w:tblLayout w:type="fixed"/>
        <w:tblCellMar>
          <w:left w:w="29" w:type="dxa"/>
          <w:right w:w="29" w:type="dxa"/>
        </w:tblCellMar>
        <w:tblLook w:val="0000" w:firstRow="0" w:lastRow="0" w:firstColumn="0" w:lastColumn="0" w:noHBand="0" w:noVBand="0"/>
      </w:tblPr>
      <w:tblGrid>
        <w:gridCol w:w="3240"/>
        <w:gridCol w:w="900"/>
        <w:gridCol w:w="90"/>
        <w:gridCol w:w="900"/>
        <w:gridCol w:w="90"/>
        <w:gridCol w:w="316"/>
        <w:gridCol w:w="854"/>
        <w:gridCol w:w="90"/>
        <w:gridCol w:w="811"/>
        <w:gridCol w:w="269"/>
        <w:gridCol w:w="90"/>
        <w:gridCol w:w="1080"/>
        <w:gridCol w:w="90"/>
        <w:gridCol w:w="1245"/>
      </w:tblGrid>
      <w:tr w:rsidR="00D87155" w:rsidRPr="00A84AA1" w14:paraId="72C26769" w14:textId="77777777" w:rsidTr="004F40A4">
        <w:trPr>
          <w:cantSplit/>
          <w:trHeight w:val="290"/>
          <w:tblHeader/>
        </w:trPr>
        <w:tc>
          <w:tcPr>
            <w:tcW w:w="3240" w:type="dxa"/>
            <w:vAlign w:val="bottom"/>
          </w:tcPr>
          <w:p w14:paraId="0EA67F15" w14:textId="77777777" w:rsidR="00D87155" w:rsidRPr="00A84AA1" w:rsidRDefault="00D87155" w:rsidP="00D87155">
            <w:pPr>
              <w:tabs>
                <w:tab w:val="left" w:pos="240"/>
              </w:tabs>
              <w:spacing w:line="300" w:lineRule="exact"/>
              <w:ind w:left="240" w:right="-108" w:hanging="240"/>
              <w:rPr>
                <w:rFonts w:asciiTheme="majorBidi" w:hAnsiTheme="majorBidi" w:cstheme="majorBidi"/>
                <w:b/>
                <w:bCs/>
                <w:spacing w:val="-4"/>
                <w:sz w:val="28"/>
                <w:szCs w:val="28"/>
              </w:rPr>
            </w:pPr>
          </w:p>
        </w:tc>
        <w:tc>
          <w:tcPr>
            <w:tcW w:w="900" w:type="dxa"/>
          </w:tcPr>
          <w:p w14:paraId="2466004D" w14:textId="77777777" w:rsidR="00D87155" w:rsidRPr="00933CFE" w:rsidRDefault="00D87155" w:rsidP="00D87155">
            <w:pPr>
              <w:spacing w:line="300" w:lineRule="exact"/>
              <w:ind w:left="-7"/>
              <w:jc w:val="right"/>
              <w:rPr>
                <w:rFonts w:asciiTheme="majorBidi" w:hAnsiTheme="majorBidi" w:cstheme="majorBidi"/>
                <w:b/>
                <w:bCs/>
                <w:spacing w:val="-4"/>
                <w:sz w:val="28"/>
                <w:szCs w:val="28"/>
              </w:rPr>
            </w:pPr>
          </w:p>
        </w:tc>
        <w:tc>
          <w:tcPr>
            <w:tcW w:w="90" w:type="dxa"/>
          </w:tcPr>
          <w:p w14:paraId="7826623C" w14:textId="77777777" w:rsidR="00D87155" w:rsidRPr="00933CFE" w:rsidRDefault="00D87155" w:rsidP="00D87155">
            <w:pPr>
              <w:spacing w:line="300" w:lineRule="exact"/>
              <w:ind w:left="-7"/>
              <w:jc w:val="right"/>
              <w:rPr>
                <w:rFonts w:asciiTheme="majorBidi" w:hAnsiTheme="majorBidi" w:cstheme="majorBidi"/>
                <w:b/>
                <w:bCs/>
                <w:spacing w:val="-4"/>
                <w:sz w:val="28"/>
                <w:szCs w:val="28"/>
              </w:rPr>
            </w:pPr>
          </w:p>
        </w:tc>
        <w:tc>
          <w:tcPr>
            <w:tcW w:w="1306" w:type="dxa"/>
            <w:gridSpan w:val="3"/>
          </w:tcPr>
          <w:p w14:paraId="739396F3" w14:textId="77777777" w:rsidR="00D87155" w:rsidRPr="00933CFE" w:rsidRDefault="00D87155" w:rsidP="00D87155">
            <w:pPr>
              <w:spacing w:line="300" w:lineRule="exact"/>
              <w:ind w:left="-7"/>
              <w:jc w:val="right"/>
              <w:rPr>
                <w:rFonts w:asciiTheme="majorBidi" w:hAnsiTheme="majorBidi" w:cstheme="majorBidi"/>
                <w:b/>
                <w:bCs/>
                <w:spacing w:val="-4"/>
                <w:sz w:val="28"/>
                <w:szCs w:val="28"/>
              </w:rPr>
            </w:pPr>
          </w:p>
        </w:tc>
        <w:tc>
          <w:tcPr>
            <w:tcW w:w="854" w:type="dxa"/>
          </w:tcPr>
          <w:p w14:paraId="0012CB90" w14:textId="77777777" w:rsidR="00D87155" w:rsidRPr="00933CFE" w:rsidRDefault="00D87155" w:rsidP="00D87155">
            <w:pPr>
              <w:spacing w:line="300" w:lineRule="exact"/>
              <w:ind w:left="-7"/>
              <w:jc w:val="right"/>
              <w:rPr>
                <w:rFonts w:asciiTheme="majorBidi" w:hAnsiTheme="majorBidi" w:cstheme="majorBidi"/>
                <w:b/>
                <w:bCs/>
                <w:spacing w:val="-4"/>
                <w:sz w:val="28"/>
                <w:szCs w:val="28"/>
              </w:rPr>
            </w:pPr>
          </w:p>
        </w:tc>
        <w:tc>
          <w:tcPr>
            <w:tcW w:w="901" w:type="dxa"/>
            <w:gridSpan w:val="2"/>
          </w:tcPr>
          <w:p w14:paraId="6C17FA59" w14:textId="77777777" w:rsidR="00D87155" w:rsidRPr="00933CFE" w:rsidRDefault="00D87155" w:rsidP="00D87155">
            <w:pPr>
              <w:spacing w:line="300" w:lineRule="exact"/>
              <w:ind w:left="-7"/>
              <w:jc w:val="right"/>
              <w:rPr>
                <w:rFonts w:asciiTheme="majorBidi" w:hAnsiTheme="majorBidi" w:cstheme="majorBidi"/>
                <w:b/>
                <w:bCs/>
                <w:spacing w:val="-4"/>
                <w:sz w:val="28"/>
                <w:szCs w:val="28"/>
              </w:rPr>
            </w:pPr>
          </w:p>
        </w:tc>
        <w:tc>
          <w:tcPr>
            <w:tcW w:w="2774" w:type="dxa"/>
            <w:gridSpan w:val="5"/>
            <w:vAlign w:val="bottom"/>
          </w:tcPr>
          <w:p w14:paraId="6EEC1A86" w14:textId="11DE77C7" w:rsidR="00D87155" w:rsidRPr="00FC60DF" w:rsidRDefault="00D87155" w:rsidP="00D87155">
            <w:pPr>
              <w:spacing w:line="300" w:lineRule="exact"/>
              <w:ind w:left="-7"/>
              <w:jc w:val="right"/>
              <w:rPr>
                <w:rFonts w:asciiTheme="majorBidi" w:hAnsiTheme="majorBidi" w:cstheme="majorBidi"/>
                <w:b/>
                <w:bCs/>
                <w:spacing w:val="-4"/>
                <w:sz w:val="28"/>
                <w:szCs w:val="28"/>
                <w:cs/>
              </w:rPr>
            </w:pPr>
            <w:r w:rsidRPr="00933CFE">
              <w:rPr>
                <w:rFonts w:asciiTheme="majorBidi" w:hAnsiTheme="majorBidi" w:cstheme="majorBidi"/>
                <w:b/>
                <w:bCs/>
                <w:sz w:val="28"/>
                <w:szCs w:val="28"/>
              </w:rPr>
              <w:t>(Unit: Million Baht)</w:t>
            </w:r>
          </w:p>
        </w:tc>
      </w:tr>
      <w:tr w:rsidR="00D87155" w:rsidRPr="00A84AA1" w14:paraId="56B6229D" w14:textId="77777777" w:rsidTr="004F40A4">
        <w:trPr>
          <w:cantSplit/>
          <w:trHeight w:val="315"/>
          <w:tblHeader/>
        </w:trPr>
        <w:tc>
          <w:tcPr>
            <w:tcW w:w="3240" w:type="dxa"/>
            <w:vAlign w:val="bottom"/>
          </w:tcPr>
          <w:p w14:paraId="2706142B" w14:textId="77777777" w:rsidR="00D87155" w:rsidRPr="00A84AA1" w:rsidRDefault="00D87155" w:rsidP="00D87155">
            <w:pPr>
              <w:tabs>
                <w:tab w:val="left" w:pos="240"/>
              </w:tabs>
              <w:spacing w:line="300" w:lineRule="exact"/>
              <w:ind w:left="240" w:right="-108" w:hanging="240"/>
              <w:rPr>
                <w:rFonts w:asciiTheme="majorBidi" w:hAnsiTheme="majorBidi" w:cstheme="majorBidi"/>
                <w:b/>
                <w:bCs/>
                <w:spacing w:val="-4"/>
                <w:sz w:val="28"/>
                <w:szCs w:val="28"/>
              </w:rPr>
            </w:pPr>
          </w:p>
        </w:tc>
        <w:tc>
          <w:tcPr>
            <w:tcW w:w="6825" w:type="dxa"/>
            <w:gridSpan w:val="13"/>
            <w:tcBorders>
              <w:bottom w:val="single" w:sz="4" w:space="0" w:color="auto"/>
            </w:tcBorders>
          </w:tcPr>
          <w:p w14:paraId="2F407430" w14:textId="7CE4433C" w:rsidR="00D87155" w:rsidRPr="00FC60DF" w:rsidRDefault="00D87155" w:rsidP="00D87155">
            <w:pPr>
              <w:spacing w:line="300" w:lineRule="exact"/>
              <w:ind w:left="-7"/>
              <w:jc w:val="center"/>
              <w:rPr>
                <w:rFonts w:asciiTheme="majorBidi" w:hAnsiTheme="majorBidi" w:cstheme="majorBidi"/>
                <w:b/>
                <w:bCs/>
                <w:spacing w:val="-4"/>
                <w:sz w:val="28"/>
                <w:szCs w:val="28"/>
                <w:cs/>
              </w:rPr>
            </w:pPr>
            <w:r w:rsidRPr="00933CFE">
              <w:rPr>
                <w:rFonts w:asciiTheme="majorBidi" w:hAnsiTheme="majorBidi" w:cstheme="majorBidi"/>
                <w:b/>
                <w:bCs/>
                <w:sz w:val="28"/>
                <w:szCs w:val="28"/>
              </w:rPr>
              <w:t>Consolidated financial statement as at December</w:t>
            </w:r>
            <w:r w:rsidR="00B02D84">
              <w:rPr>
                <w:rFonts w:asciiTheme="majorBidi" w:hAnsiTheme="majorBidi" w:cstheme="majorBidi"/>
                <w:b/>
                <w:bCs/>
                <w:sz w:val="28"/>
                <w:szCs w:val="28"/>
              </w:rPr>
              <w:t xml:space="preserve"> 31,</w:t>
            </w:r>
            <w:r w:rsidRPr="00933CFE">
              <w:rPr>
                <w:rFonts w:asciiTheme="majorBidi" w:hAnsiTheme="majorBidi" w:cstheme="majorBidi"/>
                <w:b/>
                <w:bCs/>
                <w:sz w:val="28"/>
                <w:szCs w:val="28"/>
              </w:rPr>
              <w:t xml:space="preserve"> 2025</w:t>
            </w:r>
          </w:p>
        </w:tc>
      </w:tr>
      <w:tr w:rsidR="00D87155" w:rsidRPr="00A84AA1" w14:paraId="7D594B69" w14:textId="77777777" w:rsidTr="004F40A4">
        <w:trPr>
          <w:cantSplit/>
          <w:trHeight w:val="346"/>
          <w:tblHeader/>
        </w:trPr>
        <w:tc>
          <w:tcPr>
            <w:tcW w:w="3240" w:type="dxa"/>
            <w:vAlign w:val="bottom"/>
          </w:tcPr>
          <w:p w14:paraId="245ABE53" w14:textId="77777777" w:rsidR="00D87155" w:rsidRPr="00FC60DF" w:rsidRDefault="00D87155" w:rsidP="00D87155">
            <w:pPr>
              <w:tabs>
                <w:tab w:val="left" w:pos="240"/>
              </w:tabs>
              <w:spacing w:line="300" w:lineRule="exact"/>
              <w:ind w:left="240" w:right="-108" w:hanging="240"/>
              <w:rPr>
                <w:rFonts w:asciiTheme="majorBidi" w:hAnsiTheme="majorBidi" w:cstheme="majorBidi"/>
                <w:b/>
                <w:bCs/>
                <w:spacing w:val="-4"/>
                <w:sz w:val="28"/>
                <w:szCs w:val="28"/>
                <w:cs/>
              </w:rPr>
            </w:pPr>
            <w:r w:rsidRPr="00A84AA1">
              <w:rPr>
                <w:rFonts w:asciiTheme="majorBidi" w:hAnsiTheme="majorBidi" w:cstheme="majorBidi"/>
                <w:b/>
                <w:bCs/>
                <w:spacing w:val="-4"/>
                <w:sz w:val="28"/>
                <w:szCs w:val="28"/>
              </w:rPr>
              <w:br w:type="page"/>
            </w:r>
          </w:p>
        </w:tc>
        <w:tc>
          <w:tcPr>
            <w:tcW w:w="1890" w:type="dxa"/>
            <w:gridSpan w:val="3"/>
            <w:tcBorders>
              <w:top w:val="single" w:sz="4" w:space="0" w:color="auto"/>
              <w:bottom w:val="single" w:sz="4" w:space="0" w:color="auto"/>
            </w:tcBorders>
          </w:tcPr>
          <w:p w14:paraId="48442F19" w14:textId="300A21C6" w:rsidR="00D87155" w:rsidRPr="00933CFE" w:rsidRDefault="00D87155" w:rsidP="00D87155">
            <w:pPr>
              <w:spacing w:line="300" w:lineRule="exact"/>
              <w:ind w:left="-7"/>
              <w:jc w:val="center"/>
              <w:rPr>
                <w:rFonts w:asciiTheme="majorBidi" w:hAnsiTheme="majorBidi" w:cstheme="majorBidi"/>
                <w:b/>
                <w:bCs/>
                <w:sz w:val="28"/>
                <w:szCs w:val="28"/>
              </w:rPr>
            </w:pPr>
            <w:r w:rsidRPr="00933CFE">
              <w:rPr>
                <w:rFonts w:asciiTheme="majorBidi" w:hAnsiTheme="majorBidi" w:cstheme="majorBidi"/>
                <w:b/>
                <w:bCs/>
                <w:sz w:val="28"/>
                <w:szCs w:val="28"/>
              </w:rPr>
              <w:t>Fixed interest rates</w:t>
            </w:r>
          </w:p>
        </w:tc>
        <w:tc>
          <w:tcPr>
            <w:tcW w:w="90" w:type="dxa"/>
            <w:tcBorders>
              <w:top w:val="single" w:sz="4" w:space="0" w:color="auto"/>
            </w:tcBorders>
          </w:tcPr>
          <w:p w14:paraId="7ACFADB7" w14:textId="77777777" w:rsidR="00D87155" w:rsidRPr="00933CFE" w:rsidRDefault="00D87155" w:rsidP="00D87155">
            <w:pPr>
              <w:spacing w:line="300" w:lineRule="exact"/>
              <w:ind w:left="-57"/>
              <w:jc w:val="center"/>
              <w:rPr>
                <w:rFonts w:asciiTheme="majorBidi" w:hAnsiTheme="majorBidi" w:cstheme="majorBidi"/>
                <w:b/>
                <w:bCs/>
                <w:sz w:val="28"/>
                <w:szCs w:val="28"/>
                <w:cs/>
              </w:rPr>
            </w:pPr>
          </w:p>
        </w:tc>
        <w:tc>
          <w:tcPr>
            <w:tcW w:w="1170" w:type="dxa"/>
            <w:gridSpan w:val="2"/>
            <w:tcBorders>
              <w:top w:val="single" w:sz="4" w:space="0" w:color="auto"/>
            </w:tcBorders>
            <w:vAlign w:val="bottom"/>
          </w:tcPr>
          <w:p w14:paraId="0C484B4E" w14:textId="0FBE6434" w:rsidR="00D87155" w:rsidRPr="00933CFE" w:rsidRDefault="00D87155" w:rsidP="00D87155">
            <w:pPr>
              <w:spacing w:line="300" w:lineRule="exact"/>
              <w:ind w:left="-57"/>
              <w:jc w:val="center"/>
              <w:rPr>
                <w:rFonts w:asciiTheme="majorBidi" w:hAnsiTheme="majorBidi" w:cstheme="majorBidi"/>
                <w:b/>
                <w:bCs/>
                <w:sz w:val="28"/>
                <w:szCs w:val="28"/>
                <w:cs/>
              </w:rPr>
            </w:pPr>
          </w:p>
        </w:tc>
        <w:tc>
          <w:tcPr>
            <w:tcW w:w="90" w:type="dxa"/>
            <w:tcBorders>
              <w:top w:val="single" w:sz="4" w:space="0" w:color="auto"/>
            </w:tcBorders>
          </w:tcPr>
          <w:p w14:paraId="4C7DB2B2" w14:textId="77777777" w:rsidR="00D87155" w:rsidRPr="00FC60DF" w:rsidRDefault="00D87155" w:rsidP="00D87155">
            <w:pPr>
              <w:spacing w:line="300" w:lineRule="exact"/>
              <w:ind w:left="-15"/>
              <w:jc w:val="center"/>
              <w:rPr>
                <w:rFonts w:asciiTheme="majorBidi" w:hAnsiTheme="majorBidi" w:cstheme="majorBidi"/>
                <w:b/>
                <w:bCs/>
                <w:sz w:val="28"/>
                <w:szCs w:val="28"/>
                <w:cs/>
              </w:rPr>
            </w:pPr>
          </w:p>
        </w:tc>
        <w:tc>
          <w:tcPr>
            <w:tcW w:w="1080" w:type="dxa"/>
            <w:gridSpan w:val="2"/>
            <w:tcBorders>
              <w:top w:val="single" w:sz="4" w:space="0" w:color="auto"/>
            </w:tcBorders>
            <w:vAlign w:val="bottom"/>
          </w:tcPr>
          <w:p w14:paraId="0D3D3BD2" w14:textId="1616C602" w:rsidR="00D87155" w:rsidRPr="00933CFE" w:rsidRDefault="00D87155" w:rsidP="00D87155">
            <w:pPr>
              <w:spacing w:line="300" w:lineRule="exact"/>
              <w:ind w:left="-15"/>
              <w:jc w:val="center"/>
              <w:rPr>
                <w:rFonts w:asciiTheme="majorBidi" w:hAnsiTheme="majorBidi" w:cstheme="majorBidi"/>
                <w:b/>
                <w:bCs/>
                <w:sz w:val="28"/>
                <w:szCs w:val="28"/>
              </w:rPr>
            </w:pPr>
          </w:p>
        </w:tc>
        <w:tc>
          <w:tcPr>
            <w:tcW w:w="90" w:type="dxa"/>
            <w:tcBorders>
              <w:top w:val="single" w:sz="4" w:space="0" w:color="auto"/>
            </w:tcBorders>
          </w:tcPr>
          <w:p w14:paraId="012CA303" w14:textId="77777777" w:rsidR="00D87155" w:rsidRPr="00933CFE" w:rsidRDefault="00D87155" w:rsidP="00D87155">
            <w:pPr>
              <w:spacing w:line="300" w:lineRule="exact"/>
              <w:ind w:left="-15"/>
              <w:jc w:val="center"/>
              <w:rPr>
                <w:rFonts w:asciiTheme="majorBidi" w:hAnsiTheme="majorBidi" w:cstheme="majorBidi"/>
                <w:b/>
                <w:bCs/>
                <w:sz w:val="28"/>
                <w:szCs w:val="28"/>
              </w:rPr>
            </w:pPr>
          </w:p>
        </w:tc>
        <w:tc>
          <w:tcPr>
            <w:tcW w:w="1080" w:type="dxa"/>
            <w:tcBorders>
              <w:top w:val="single" w:sz="4" w:space="0" w:color="auto"/>
            </w:tcBorders>
          </w:tcPr>
          <w:p w14:paraId="287654A7" w14:textId="004F9119" w:rsidR="00D87155" w:rsidRPr="00933CFE" w:rsidRDefault="00D87155" w:rsidP="007F7079">
            <w:pPr>
              <w:spacing w:line="300" w:lineRule="exact"/>
              <w:rPr>
                <w:rFonts w:asciiTheme="majorBidi" w:hAnsiTheme="majorBidi" w:cstheme="majorBidi"/>
                <w:b/>
                <w:bCs/>
                <w:sz w:val="28"/>
                <w:szCs w:val="28"/>
              </w:rPr>
            </w:pPr>
          </w:p>
        </w:tc>
        <w:tc>
          <w:tcPr>
            <w:tcW w:w="90" w:type="dxa"/>
            <w:tcBorders>
              <w:top w:val="single" w:sz="4" w:space="0" w:color="auto"/>
            </w:tcBorders>
          </w:tcPr>
          <w:p w14:paraId="5E9A44BD" w14:textId="77777777" w:rsidR="00D87155" w:rsidRPr="00933CFE" w:rsidRDefault="00D87155" w:rsidP="00D87155">
            <w:pPr>
              <w:spacing w:line="300" w:lineRule="exact"/>
              <w:ind w:left="-15"/>
              <w:jc w:val="center"/>
              <w:rPr>
                <w:rFonts w:asciiTheme="majorBidi" w:hAnsiTheme="majorBidi" w:cstheme="majorBidi"/>
                <w:b/>
                <w:bCs/>
                <w:sz w:val="28"/>
                <w:szCs w:val="28"/>
                <w:cs/>
              </w:rPr>
            </w:pPr>
          </w:p>
        </w:tc>
        <w:tc>
          <w:tcPr>
            <w:tcW w:w="1245" w:type="dxa"/>
            <w:tcBorders>
              <w:top w:val="single" w:sz="4" w:space="0" w:color="auto"/>
            </w:tcBorders>
            <w:vAlign w:val="bottom"/>
          </w:tcPr>
          <w:p w14:paraId="5F4BE33C" w14:textId="77777777" w:rsidR="00D87155" w:rsidRPr="00FC60DF" w:rsidRDefault="00D87155" w:rsidP="00D87155">
            <w:pPr>
              <w:spacing w:line="300" w:lineRule="exact"/>
              <w:ind w:left="-15"/>
              <w:jc w:val="center"/>
              <w:rPr>
                <w:rFonts w:asciiTheme="majorBidi" w:hAnsiTheme="majorBidi" w:cstheme="majorBidi"/>
                <w:b/>
                <w:bCs/>
                <w:sz w:val="28"/>
                <w:szCs w:val="28"/>
                <w:cs/>
              </w:rPr>
            </w:pPr>
          </w:p>
        </w:tc>
      </w:tr>
      <w:tr w:rsidR="007F7079" w:rsidRPr="00A84AA1" w14:paraId="1CA48589" w14:textId="77777777" w:rsidTr="004F40A4">
        <w:trPr>
          <w:cantSplit/>
          <w:trHeight w:val="346"/>
          <w:tblHeader/>
        </w:trPr>
        <w:tc>
          <w:tcPr>
            <w:tcW w:w="3240" w:type="dxa"/>
            <w:vAlign w:val="bottom"/>
          </w:tcPr>
          <w:p w14:paraId="65AEFA72" w14:textId="77777777" w:rsidR="007F7079" w:rsidRPr="00A84AA1" w:rsidRDefault="007F7079" w:rsidP="007F7079">
            <w:pPr>
              <w:tabs>
                <w:tab w:val="left" w:pos="240"/>
              </w:tabs>
              <w:spacing w:line="300" w:lineRule="exact"/>
              <w:ind w:left="240" w:right="-108" w:hanging="240"/>
              <w:rPr>
                <w:rFonts w:asciiTheme="majorBidi" w:hAnsiTheme="majorBidi" w:cstheme="majorBidi"/>
                <w:b/>
                <w:bCs/>
                <w:spacing w:val="-4"/>
                <w:sz w:val="28"/>
                <w:szCs w:val="28"/>
              </w:rPr>
            </w:pPr>
          </w:p>
        </w:tc>
        <w:tc>
          <w:tcPr>
            <w:tcW w:w="900" w:type="dxa"/>
            <w:tcBorders>
              <w:top w:val="single" w:sz="4" w:space="0" w:color="auto"/>
            </w:tcBorders>
            <w:vAlign w:val="bottom"/>
          </w:tcPr>
          <w:p w14:paraId="04CAD8A2" w14:textId="3DCEDEB8" w:rsidR="007F7079" w:rsidRPr="00FC60DF" w:rsidRDefault="007F7079" w:rsidP="007F7079">
            <w:pPr>
              <w:spacing w:line="300" w:lineRule="exact"/>
              <w:ind w:left="-7"/>
              <w:jc w:val="center"/>
              <w:rPr>
                <w:rFonts w:asciiTheme="majorBidi" w:hAnsiTheme="majorBidi" w:cstheme="majorBidi"/>
                <w:b/>
                <w:bCs/>
                <w:sz w:val="28"/>
                <w:szCs w:val="28"/>
                <w:cs/>
              </w:rPr>
            </w:pPr>
            <w:r w:rsidRPr="00933CFE">
              <w:rPr>
                <w:rFonts w:asciiTheme="majorBidi" w:hAnsiTheme="majorBidi" w:cstheme="majorBidi"/>
                <w:b/>
                <w:bCs/>
                <w:sz w:val="28"/>
                <w:szCs w:val="28"/>
              </w:rPr>
              <w:t>Within</w:t>
            </w:r>
          </w:p>
        </w:tc>
        <w:tc>
          <w:tcPr>
            <w:tcW w:w="90" w:type="dxa"/>
            <w:tcBorders>
              <w:top w:val="single" w:sz="4" w:space="0" w:color="auto"/>
            </w:tcBorders>
            <w:vAlign w:val="bottom"/>
          </w:tcPr>
          <w:p w14:paraId="74E583EF" w14:textId="77777777" w:rsidR="007F7079" w:rsidRPr="00933CFE" w:rsidRDefault="007F7079" w:rsidP="007F7079">
            <w:pPr>
              <w:spacing w:line="300" w:lineRule="exact"/>
              <w:ind w:left="-7"/>
              <w:jc w:val="center"/>
              <w:rPr>
                <w:rFonts w:asciiTheme="majorBidi" w:hAnsiTheme="majorBidi" w:cstheme="majorBidi"/>
                <w:b/>
                <w:bCs/>
                <w:sz w:val="28"/>
                <w:szCs w:val="28"/>
              </w:rPr>
            </w:pPr>
          </w:p>
        </w:tc>
        <w:tc>
          <w:tcPr>
            <w:tcW w:w="900" w:type="dxa"/>
            <w:tcBorders>
              <w:top w:val="single" w:sz="4" w:space="0" w:color="auto"/>
            </w:tcBorders>
            <w:vAlign w:val="bottom"/>
          </w:tcPr>
          <w:p w14:paraId="240353CC" w14:textId="444315FB" w:rsidR="007F7079" w:rsidRPr="00933CFE" w:rsidRDefault="007F7079" w:rsidP="007F7079">
            <w:pPr>
              <w:spacing w:line="300" w:lineRule="exact"/>
              <w:ind w:left="-7"/>
              <w:jc w:val="center"/>
              <w:rPr>
                <w:rFonts w:asciiTheme="majorBidi" w:hAnsiTheme="majorBidi" w:cstheme="majorBidi"/>
                <w:b/>
                <w:bCs/>
                <w:sz w:val="28"/>
                <w:szCs w:val="28"/>
              </w:rPr>
            </w:pPr>
            <w:r w:rsidRPr="00933CFE">
              <w:rPr>
                <w:rFonts w:asciiTheme="majorBidi" w:hAnsiTheme="majorBidi" w:cstheme="majorBidi"/>
                <w:b/>
                <w:bCs/>
                <w:sz w:val="28"/>
                <w:szCs w:val="28"/>
              </w:rPr>
              <w:t>1-5</w:t>
            </w:r>
          </w:p>
        </w:tc>
        <w:tc>
          <w:tcPr>
            <w:tcW w:w="90" w:type="dxa"/>
            <w:vAlign w:val="bottom"/>
          </w:tcPr>
          <w:p w14:paraId="2EB28936" w14:textId="77777777" w:rsidR="007F7079" w:rsidRPr="00FC60DF" w:rsidRDefault="007F7079" w:rsidP="007F7079">
            <w:pPr>
              <w:spacing w:line="300" w:lineRule="exact"/>
              <w:ind w:left="-7"/>
              <w:jc w:val="center"/>
              <w:rPr>
                <w:rFonts w:asciiTheme="majorBidi" w:hAnsiTheme="majorBidi" w:cstheme="majorBidi"/>
                <w:b/>
                <w:bCs/>
                <w:sz w:val="28"/>
                <w:szCs w:val="28"/>
                <w:cs/>
              </w:rPr>
            </w:pPr>
          </w:p>
        </w:tc>
        <w:tc>
          <w:tcPr>
            <w:tcW w:w="1170" w:type="dxa"/>
            <w:gridSpan w:val="2"/>
            <w:vAlign w:val="bottom"/>
          </w:tcPr>
          <w:p w14:paraId="124696C4" w14:textId="520EA0A6" w:rsidR="007F7079" w:rsidRPr="00933CFE" w:rsidRDefault="007F7079" w:rsidP="007F7079">
            <w:pPr>
              <w:spacing w:line="300" w:lineRule="exact"/>
              <w:ind w:left="-7"/>
              <w:jc w:val="center"/>
              <w:rPr>
                <w:rFonts w:asciiTheme="majorBidi" w:hAnsiTheme="majorBidi" w:cstheme="majorBidi"/>
                <w:b/>
                <w:bCs/>
                <w:sz w:val="28"/>
                <w:szCs w:val="28"/>
              </w:rPr>
            </w:pPr>
            <w:r w:rsidRPr="00933CFE">
              <w:rPr>
                <w:rFonts w:asciiTheme="majorBidi" w:hAnsiTheme="majorBidi" w:cstheme="majorBidi"/>
                <w:b/>
                <w:bCs/>
                <w:sz w:val="28"/>
                <w:szCs w:val="28"/>
              </w:rPr>
              <w:t>Floating</w:t>
            </w:r>
          </w:p>
        </w:tc>
        <w:tc>
          <w:tcPr>
            <w:tcW w:w="90" w:type="dxa"/>
            <w:vAlign w:val="bottom"/>
          </w:tcPr>
          <w:p w14:paraId="39128EE2" w14:textId="77777777" w:rsidR="007F7079" w:rsidRPr="00FC60DF" w:rsidRDefault="007F7079" w:rsidP="007F7079">
            <w:pPr>
              <w:spacing w:line="300" w:lineRule="exact"/>
              <w:ind w:left="-7"/>
              <w:jc w:val="center"/>
              <w:rPr>
                <w:rFonts w:asciiTheme="majorBidi" w:hAnsiTheme="majorBidi" w:cstheme="majorBidi"/>
                <w:b/>
                <w:bCs/>
                <w:sz w:val="28"/>
                <w:szCs w:val="28"/>
                <w:cs/>
              </w:rPr>
            </w:pPr>
          </w:p>
        </w:tc>
        <w:tc>
          <w:tcPr>
            <w:tcW w:w="1080" w:type="dxa"/>
            <w:gridSpan w:val="2"/>
            <w:vAlign w:val="bottom"/>
          </w:tcPr>
          <w:p w14:paraId="180037FD" w14:textId="29D39C91" w:rsidR="007F7079" w:rsidRPr="00FC60DF" w:rsidRDefault="007F7079" w:rsidP="007F7079">
            <w:pPr>
              <w:spacing w:line="300" w:lineRule="exact"/>
              <w:ind w:left="-7"/>
              <w:jc w:val="center"/>
              <w:rPr>
                <w:rFonts w:asciiTheme="majorBidi" w:hAnsiTheme="majorBidi" w:cstheme="majorBidi"/>
                <w:b/>
                <w:bCs/>
                <w:sz w:val="28"/>
                <w:szCs w:val="28"/>
                <w:cs/>
              </w:rPr>
            </w:pPr>
            <w:r w:rsidRPr="00933CFE">
              <w:rPr>
                <w:rFonts w:asciiTheme="majorBidi" w:hAnsiTheme="majorBidi" w:cstheme="majorBidi"/>
                <w:b/>
                <w:bCs/>
                <w:spacing w:val="-10"/>
                <w:sz w:val="28"/>
                <w:szCs w:val="28"/>
              </w:rPr>
              <w:t>Non- interest</w:t>
            </w:r>
          </w:p>
        </w:tc>
        <w:tc>
          <w:tcPr>
            <w:tcW w:w="90" w:type="dxa"/>
            <w:vAlign w:val="bottom"/>
          </w:tcPr>
          <w:p w14:paraId="5B70AE1D" w14:textId="77777777" w:rsidR="007F7079" w:rsidRPr="00933CFE" w:rsidRDefault="007F7079" w:rsidP="007F7079">
            <w:pPr>
              <w:spacing w:line="300" w:lineRule="exact"/>
              <w:ind w:left="-7"/>
              <w:jc w:val="center"/>
              <w:rPr>
                <w:rFonts w:asciiTheme="majorBidi" w:hAnsiTheme="majorBidi" w:cstheme="majorBidi"/>
                <w:b/>
                <w:bCs/>
                <w:sz w:val="28"/>
                <w:szCs w:val="28"/>
              </w:rPr>
            </w:pPr>
          </w:p>
        </w:tc>
        <w:tc>
          <w:tcPr>
            <w:tcW w:w="1080" w:type="dxa"/>
            <w:vAlign w:val="bottom"/>
          </w:tcPr>
          <w:p w14:paraId="0CD47A23" w14:textId="1A282082" w:rsidR="007F7079" w:rsidRPr="00933CFE" w:rsidRDefault="007F7079" w:rsidP="007F7079">
            <w:pPr>
              <w:spacing w:line="300" w:lineRule="exact"/>
              <w:rPr>
                <w:rFonts w:asciiTheme="majorBidi" w:hAnsiTheme="majorBidi" w:cstheme="majorBidi"/>
                <w:b/>
                <w:bCs/>
                <w:sz w:val="28"/>
                <w:szCs w:val="28"/>
              </w:rPr>
            </w:pPr>
          </w:p>
        </w:tc>
        <w:tc>
          <w:tcPr>
            <w:tcW w:w="90" w:type="dxa"/>
            <w:vAlign w:val="bottom"/>
          </w:tcPr>
          <w:p w14:paraId="4E5E3DE5" w14:textId="77777777" w:rsidR="007F7079" w:rsidRPr="00FC60DF" w:rsidRDefault="007F7079" w:rsidP="007F7079">
            <w:pPr>
              <w:spacing w:line="300" w:lineRule="exact"/>
              <w:ind w:left="-7"/>
              <w:jc w:val="center"/>
              <w:rPr>
                <w:rFonts w:asciiTheme="majorBidi" w:hAnsiTheme="majorBidi" w:cstheme="majorBidi"/>
                <w:b/>
                <w:bCs/>
                <w:sz w:val="28"/>
                <w:szCs w:val="28"/>
                <w:cs/>
              </w:rPr>
            </w:pPr>
          </w:p>
        </w:tc>
        <w:tc>
          <w:tcPr>
            <w:tcW w:w="1245" w:type="dxa"/>
            <w:vAlign w:val="bottom"/>
          </w:tcPr>
          <w:p w14:paraId="10796857" w14:textId="2D14BA99" w:rsidR="007F7079" w:rsidRPr="00933CFE" w:rsidRDefault="007F7079" w:rsidP="007F7079">
            <w:pPr>
              <w:spacing w:line="300" w:lineRule="exact"/>
              <w:ind w:left="-7"/>
              <w:jc w:val="center"/>
              <w:rPr>
                <w:rFonts w:asciiTheme="majorBidi" w:hAnsiTheme="majorBidi" w:cstheme="majorBidi"/>
                <w:b/>
                <w:bCs/>
                <w:sz w:val="28"/>
                <w:szCs w:val="28"/>
              </w:rPr>
            </w:pPr>
            <w:r w:rsidRPr="00933CFE">
              <w:rPr>
                <w:rFonts w:asciiTheme="majorBidi" w:hAnsiTheme="majorBidi" w:cstheme="majorBidi"/>
                <w:b/>
                <w:bCs/>
                <w:sz w:val="28"/>
                <w:szCs w:val="28"/>
              </w:rPr>
              <w:t>Effective</w:t>
            </w:r>
          </w:p>
        </w:tc>
      </w:tr>
      <w:tr w:rsidR="007F7079" w:rsidRPr="00A84AA1" w14:paraId="4660A69F" w14:textId="77777777" w:rsidTr="004F40A4">
        <w:trPr>
          <w:cantSplit/>
          <w:trHeight w:val="346"/>
          <w:tblHeader/>
        </w:trPr>
        <w:tc>
          <w:tcPr>
            <w:tcW w:w="3240" w:type="dxa"/>
            <w:vAlign w:val="bottom"/>
          </w:tcPr>
          <w:p w14:paraId="6EA38786" w14:textId="77777777" w:rsidR="007F7079" w:rsidRPr="00A84AA1" w:rsidRDefault="007F7079" w:rsidP="007F7079">
            <w:pPr>
              <w:tabs>
                <w:tab w:val="left" w:pos="240"/>
              </w:tabs>
              <w:spacing w:line="300" w:lineRule="exact"/>
              <w:ind w:left="240" w:right="-108" w:hanging="240"/>
              <w:rPr>
                <w:rFonts w:asciiTheme="majorBidi" w:hAnsiTheme="majorBidi" w:cstheme="majorBidi"/>
                <w:b/>
                <w:bCs/>
                <w:spacing w:val="-4"/>
                <w:sz w:val="28"/>
                <w:szCs w:val="28"/>
              </w:rPr>
            </w:pPr>
          </w:p>
        </w:tc>
        <w:tc>
          <w:tcPr>
            <w:tcW w:w="900" w:type="dxa"/>
            <w:tcBorders>
              <w:bottom w:val="single" w:sz="4" w:space="0" w:color="auto"/>
            </w:tcBorders>
            <w:vAlign w:val="bottom"/>
          </w:tcPr>
          <w:p w14:paraId="129306B6" w14:textId="05242B0F" w:rsidR="007F7079" w:rsidRPr="00933CFE" w:rsidRDefault="007F7079" w:rsidP="007F7079">
            <w:pPr>
              <w:spacing w:line="300" w:lineRule="exact"/>
              <w:ind w:left="-7"/>
              <w:jc w:val="center"/>
              <w:rPr>
                <w:rFonts w:asciiTheme="majorBidi" w:hAnsiTheme="majorBidi" w:cstheme="majorBidi"/>
                <w:b/>
                <w:bCs/>
                <w:sz w:val="28"/>
                <w:szCs w:val="28"/>
              </w:rPr>
            </w:pPr>
            <w:r w:rsidRPr="00933CFE">
              <w:rPr>
                <w:rFonts w:asciiTheme="majorBidi" w:hAnsiTheme="majorBidi" w:cstheme="majorBidi"/>
                <w:b/>
                <w:bCs/>
                <w:sz w:val="28"/>
                <w:szCs w:val="28"/>
              </w:rPr>
              <w:t>1 year</w:t>
            </w:r>
          </w:p>
        </w:tc>
        <w:tc>
          <w:tcPr>
            <w:tcW w:w="90" w:type="dxa"/>
            <w:vAlign w:val="bottom"/>
          </w:tcPr>
          <w:p w14:paraId="2D751E4E" w14:textId="77777777" w:rsidR="007F7079" w:rsidRPr="00933CFE" w:rsidRDefault="007F7079" w:rsidP="007F7079">
            <w:pPr>
              <w:spacing w:line="300" w:lineRule="exact"/>
              <w:ind w:left="-7"/>
              <w:jc w:val="center"/>
              <w:rPr>
                <w:rFonts w:asciiTheme="majorBidi" w:hAnsiTheme="majorBidi" w:cstheme="majorBidi"/>
                <w:b/>
                <w:bCs/>
                <w:sz w:val="28"/>
                <w:szCs w:val="28"/>
              </w:rPr>
            </w:pPr>
          </w:p>
        </w:tc>
        <w:tc>
          <w:tcPr>
            <w:tcW w:w="900" w:type="dxa"/>
            <w:tcBorders>
              <w:bottom w:val="single" w:sz="4" w:space="0" w:color="auto"/>
            </w:tcBorders>
            <w:vAlign w:val="bottom"/>
          </w:tcPr>
          <w:p w14:paraId="011853EE" w14:textId="78B20E26" w:rsidR="007F7079" w:rsidRPr="00933CFE" w:rsidRDefault="007F7079" w:rsidP="007F7079">
            <w:pPr>
              <w:spacing w:line="300" w:lineRule="exact"/>
              <w:ind w:left="-7"/>
              <w:jc w:val="center"/>
              <w:rPr>
                <w:rFonts w:asciiTheme="majorBidi" w:hAnsiTheme="majorBidi" w:cstheme="majorBidi"/>
                <w:b/>
                <w:bCs/>
                <w:sz w:val="28"/>
                <w:szCs w:val="28"/>
              </w:rPr>
            </w:pPr>
            <w:r w:rsidRPr="00933CFE">
              <w:rPr>
                <w:rFonts w:asciiTheme="majorBidi" w:hAnsiTheme="majorBidi" w:cstheme="majorBidi"/>
                <w:b/>
                <w:bCs/>
                <w:sz w:val="28"/>
                <w:szCs w:val="28"/>
              </w:rPr>
              <w:t>years</w:t>
            </w:r>
          </w:p>
        </w:tc>
        <w:tc>
          <w:tcPr>
            <w:tcW w:w="90" w:type="dxa"/>
            <w:vAlign w:val="bottom"/>
          </w:tcPr>
          <w:p w14:paraId="1D5890C7" w14:textId="77777777" w:rsidR="007F7079" w:rsidRPr="00FC60DF" w:rsidRDefault="007F7079" w:rsidP="007F7079">
            <w:pPr>
              <w:spacing w:line="300" w:lineRule="exact"/>
              <w:ind w:left="-57"/>
              <w:jc w:val="center"/>
              <w:rPr>
                <w:rFonts w:asciiTheme="majorBidi" w:hAnsiTheme="majorBidi" w:cstheme="majorBidi"/>
                <w:b/>
                <w:bCs/>
                <w:sz w:val="28"/>
                <w:szCs w:val="28"/>
                <w:cs/>
              </w:rPr>
            </w:pPr>
          </w:p>
        </w:tc>
        <w:tc>
          <w:tcPr>
            <w:tcW w:w="1170" w:type="dxa"/>
            <w:gridSpan w:val="2"/>
            <w:tcBorders>
              <w:bottom w:val="single" w:sz="4" w:space="0" w:color="auto"/>
            </w:tcBorders>
            <w:vAlign w:val="bottom"/>
          </w:tcPr>
          <w:p w14:paraId="69B6E86D" w14:textId="0925D13D" w:rsidR="007F7079" w:rsidRPr="00933CFE" w:rsidRDefault="007F7079" w:rsidP="007F7079">
            <w:pPr>
              <w:spacing w:line="300" w:lineRule="exact"/>
              <w:jc w:val="center"/>
              <w:rPr>
                <w:rFonts w:asciiTheme="majorBidi" w:hAnsiTheme="majorBidi" w:cstheme="majorBidi"/>
                <w:b/>
                <w:bCs/>
                <w:sz w:val="28"/>
                <w:szCs w:val="28"/>
              </w:rPr>
            </w:pPr>
            <w:r w:rsidRPr="00933CFE">
              <w:rPr>
                <w:rFonts w:asciiTheme="majorBidi" w:hAnsiTheme="majorBidi" w:cstheme="majorBidi"/>
                <w:b/>
                <w:bCs/>
                <w:spacing w:val="-4"/>
                <w:sz w:val="28"/>
                <w:szCs w:val="28"/>
              </w:rPr>
              <w:t>interest rate</w:t>
            </w:r>
          </w:p>
        </w:tc>
        <w:tc>
          <w:tcPr>
            <w:tcW w:w="90" w:type="dxa"/>
            <w:vAlign w:val="bottom"/>
          </w:tcPr>
          <w:p w14:paraId="28FF838A" w14:textId="77777777" w:rsidR="007F7079" w:rsidRPr="00FC60DF" w:rsidRDefault="007F7079" w:rsidP="007F7079">
            <w:pPr>
              <w:spacing w:line="300" w:lineRule="exact"/>
              <w:ind w:left="-15"/>
              <w:jc w:val="center"/>
              <w:rPr>
                <w:rFonts w:asciiTheme="majorBidi" w:hAnsiTheme="majorBidi" w:cstheme="majorBidi"/>
                <w:b/>
                <w:bCs/>
                <w:sz w:val="28"/>
                <w:szCs w:val="28"/>
                <w:cs/>
              </w:rPr>
            </w:pPr>
          </w:p>
        </w:tc>
        <w:tc>
          <w:tcPr>
            <w:tcW w:w="1080" w:type="dxa"/>
            <w:gridSpan w:val="2"/>
            <w:tcBorders>
              <w:bottom w:val="single" w:sz="4" w:space="0" w:color="auto"/>
            </w:tcBorders>
            <w:vAlign w:val="bottom"/>
          </w:tcPr>
          <w:p w14:paraId="6D661082" w14:textId="3A04E6FD" w:rsidR="007F7079" w:rsidRPr="00933CFE" w:rsidRDefault="007F7079" w:rsidP="007F7079">
            <w:pPr>
              <w:spacing w:line="300" w:lineRule="exact"/>
              <w:ind w:left="-15"/>
              <w:jc w:val="center"/>
              <w:rPr>
                <w:rFonts w:asciiTheme="majorBidi" w:hAnsiTheme="majorBidi" w:cstheme="majorBidi"/>
                <w:b/>
                <w:bCs/>
                <w:sz w:val="28"/>
                <w:szCs w:val="28"/>
              </w:rPr>
            </w:pPr>
            <w:r w:rsidRPr="00933CFE">
              <w:rPr>
                <w:rFonts w:asciiTheme="majorBidi" w:hAnsiTheme="majorBidi" w:cstheme="majorBidi"/>
                <w:b/>
                <w:bCs/>
                <w:sz w:val="28"/>
                <w:szCs w:val="28"/>
              </w:rPr>
              <w:t>bearing</w:t>
            </w:r>
          </w:p>
        </w:tc>
        <w:tc>
          <w:tcPr>
            <w:tcW w:w="90" w:type="dxa"/>
            <w:vAlign w:val="bottom"/>
          </w:tcPr>
          <w:p w14:paraId="7F944116" w14:textId="77777777" w:rsidR="007F7079" w:rsidRPr="00FC60DF" w:rsidRDefault="007F7079" w:rsidP="007F7079">
            <w:pPr>
              <w:spacing w:line="300" w:lineRule="exact"/>
              <w:ind w:left="-15"/>
              <w:jc w:val="center"/>
              <w:rPr>
                <w:rFonts w:asciiTheme="majorBidi" w:hAnsiTheme="majorBidi" w:cstheme="majorBidi"/>
                <w:b/>
                <w:bCs/>
                <w:sz w:val="28"/>
                <w:szCs w:val="28"/>
                <w:cs/>
              </w:rPr>
            </w:pPr>
          </w:p>
        </w:tc>
        <w:tc>
          <w:tcPr>
            <w:tcW w:w="1080" w:type="dxa"/>
            <w:tcBorders>
              <w:bottom w:val="single" w:sz="4" w:space="0" w:color="auto"/>
            </w:tcBorders>
            <w:vAlign w:val="bottom"/>
          </w:tcPr>
          <w:p w14:paraId="7591DE8D" w14:textId="691E55CB" w:rsidR="007F7079" w:rsidRPr="00933CFE" w:rsidRDefault="007F7079" w:rsidP="007F7079">
            <w:pPr>
              <w:spacing w:line="300" w:lineRule="exact"/>
              <w:jc w:val="center"/>
              <w:rPr>
                <w:rFonts w:asciiTheme="majorBidi" w:hAnsiTheme="majorBidi" w:cstheme="majorBidi"/>
                <w:b/>
                <w:bCs/>
                <w:sz w:val="28"/>
                <w:szCs w:val="28"/>
              </w:rPr>
            </w:pPr>
            <w:r w:rsidRPr="00933CFE">
              <w:rPr>
                <w:rFonts w:asciiTheme="majorBidi" w:hAnsiTheme="majorBidi" w:cstheme="majorBidi"/>
                <w:b/>
                <w:bCs/>
                <w:sz w:val="28"/>
                <w:szCs w:val="28"/>
              </w:rPr>
              <w:t>Total</w:t>
            </w:r>
          </w:p>
        </w:tc>
        <w:tc>
          <w:tcPr>
            <w:tcW w:w="90" w:type="dxa"/>
            <w:vAlign w:val="bottom"/>
          </w:tcPr>
          <w:p w14:paraId="7813C746" w14:textId="77777777" w:rsidR="007F7079" w:rsidRPr="00FC60DF" w:rsidRDefault="007F7079" w:rsidP="007F7079">
            <w:pPr>
              <w:spacing w:line="300" w:lineRule="exact"/>
              <w:ind w:left="-15"/>
              <w:jc w:val="center"/>
              <w:rPr>
                <w:rFonts w:asciiTheme="majorBidi" w:hAnsiTheme="majorBidi" w:cstheme="majorBidi"/>
                <w:b/>
                <w:bCs/>
                <w:sz w:val="28"/>
                <w:szCs w:val="28"/>
                <w:cs/>
              </w:rPr>
            </w:pPr>
          </w:p>
        </w:tc>
        <w:tc>
          <w:tcPr>
            <w:tcW w:w="1245" w:type="dxa"/>
            <w:tcBorders>
              <w:bottom w:val="single" w:sz="4" w:space="0" w:color="auto"/>
            </w:tcBorders>
            <w:vAlign w:val="bottom"/>
          </w:tcPr>
          <w:p w14:paraId="29D0B29B" w14:textId="3E07E3E0" w:rsidR="007F7079" w:rsidRPr="00FC60DF" w:rsidRDefault="007F7079" w:rsidP="007F7079">
            <w:pPr>
              <w:spacing w:line="300" w:lineRule="exact"/>
              <w:ind w:left="-15"/>
              <w:jc w:val="center"/>
              <w:rPr>
                <w:rFonts w:asciiTheme="majorBidi" w:hAnsiTheme="majorBidi" w:cstheme="majorBidi"/>
                <w:b/>
                <w:bCs/>
                <w:sz w:val="28"/>
                <w:szCs w:val="28"/>
                <w:cs/>
              </w:rPr>
            </w:pPr>
            <w:r w:rsidRPr="00933CFE">
              <w:rPr>
                <w:rFonts w:asciiTheme="majorBidi" w:hAnsiTheme="majorBidi" w:cstheme="majorBidi"/>
                <w:b/>
                <w:bCs/>
                <w:sz w:val="28"/>
                <w:szCs w:val="28"/>
              </w:rPr>
              <w:t>Interest rate</w:t>
            </w:r>
          </w:p>
        </w:tc>
      </w:tr>
      <w:tr w:rsidR="007F7079" w:rsidRPr="00A84AA1" w14:paraId="36ECDE73" w14:textId="77777777" w:rsidTr="004F40A4">
        <w:trPr>
          <w:cantSplit/>
          <w:trHeight w:hRule="exact" w:val="331"/>
          <w:tblHeader/>
        </w:trPr>
        <w:tc>
          <w:tcPr>
            <w:tcW w:w="3240" w:type="dxa"/>
            <w:vAlign w:val="bottom"/>
          </w:tcPr>
          <w:p w14:paraId="04E4F217" w14:textId="77777777" w:rsidR="007F7079" w:rsidRPr="00FC60DF" w:rsidRDefault="007F7079" w:rsidP="007F7079">
            <w:pPr>
              <w:tabs>
                <w:tab w:val="left" w:pos="240"/>
              </w:tabs>
              <w:spacing w:line="300" w:lineRule="exact"/>
              <w:ind w:left="240" w:hanging="240"/>
              <w:rPr>
                <w:rFonts w:asciiTheme="majorBidi" w:hAnsiTheme="majorBidi" w:cstheme="majorBidi"/>
                <w:b/>
                <w:bCs/>
                <w:spacing w:val="-4"/>
                <w:sz w:val="28"/>
                <w:szCs w:val="28"/>
                <w:cs/>
              </w:rPr>
            </w:pPr>
          </w:p>
        </w:tc>
        <w:tc>
          <w:tcPr>
            <w:tcW w:w="900" w:type="dxa"/>
            <w:tcBorders>
              <w:top w:val="single" w:sz="4" w:space="0" w:color="auto"/>
            </w:tcBorders>
            <w:vAlign w:val="bottom"/>
          </w:tcPr>
          <w:p w14:paraId="5E28050A" w14:textId="77777777" w:rsidR="007F7079" w:rsidRPr="00DC45CC" w:rsidRDefault="007F7079" w:rsidP="007F7079">
            <w:pPr>
              <w:spacing w:line="300" w:lineRule="exact"/>
              <w:ind w:left="-7"/>
              <w:jc w:val="center"/>
              <w:rPr>
                <w:rFonts w:asciiTheme="majorBidi" w:hAnsiTheme="majorBidi" w:cstheme="majorBidi"/>
                <w:sz w:val="28"/>
                <w:szCs w:val="28"/>
              </w:rPr>
            </w:pPr>
          </w:p>
        </w:tc>
        <w:tc>
          <w:tcPr>
            <w:tcW w:w="90" w:type="dxa"/>
          </w:tcPr>
          <w:p w14:paraId="405642AD" w14:textId="77777777" w:rsidR="007F7079" w:rsidRPr="00DC45CC" w:rsidRDefault="007F7079" w:rsidP="007F7079">
            <w:pPr>
              <w:tabs>
                <w:tab w:val="decimal" w:pos="432"/>
              </w:tabs>
              <w:spacing w:line="300" w:lineRule="exact"/>
              <w:ind w:left="-7"/>
              <w:jc w:val="center"/>
              <w:rPr>
                <w:rFonts w:asciiTheme="majorBidi" w:hAnsiTheme="majorBidi" w:cstheme="majorBidi"/>
                <w:sz w:val="28"/>
                <w:szCs w:val="28"/>
              </w:rPr>
            </w:pPr>
          </w:p>
        </w:tc>
        <w:tc>
          <w:tcPr>
            <w:tcW w:w="900" w:type="dxa"/>
            <w:tcBorders>
              <w:top w:val="single" w:sz="4" w:space="0" w:color="auto"/>
            </w:tcBorders>
            <w:vAlign w:val="bottom"/>
          </w:tcPr>
          <w:p w14:paraId="4848ABDB" w14:textId="77777777" w:rsidR="007F7079" w:rsidRPr="00DC45CC" w:rsidRDefault="007F7079" w:rsidP="007F7079">
            <w:pPr>
              <w:tabs>
                <w:tab w:val="decimal" w:pos="432"/>
              </w:tabs>
              <w:spacing w:line="300" w:lineRule="exact"/>
              <w:ind w:left="-7"/>
              <w:jc w:val="center"/>
              <w:rPr>
                <w:rFonts w:asciiTheme="majorBidi" w:hAnsiTheme="majorBidi" w:cstheme="majorBidi"/>
                <w:sz w:val="28"/>
                <w:szCs w:val="28"/>
              </w:rPr>
            </w:pPr>
          </w:p>
        </w:tc>
        <w:tc>
          <w:tcPr>
            <w:tcW w:w="90" w:type="dxa"/>
          </w:tcPr>
          <w:p w14:paraId="26F5D590" w14:textId="77777777" w:rsidR="007F7079" w:rsidRPr="00DC45CC" w:rsidRDefault="007F7079" w:rsidP="007F7079">
            <w:pPr>
              <w:tabs>
                <w:tab w:val="decimal" w:pos="432"/>
              </w:tabs>
              <w:spacing w:line="300" w:lineRule="exact"/>
              <w:ind w:left="-7"/>
              <w:jc w:val="center"/>
              <w:rPr>
                <w:rFonts w:asciiTheme="majorBidi" w:hAnsiTheme="majorBidi" w:cstheme="majorBidi"/>
                <w:sz w:val="28"/>
                <w:szCs w:val="28"/>
              </w:rPr>
            </w:pPr>
          </w:p>
        </w:tc>
        <w:tc>
          <w:tcPr>
            <w:tcW w:w="1170" w:type="dxa"/>
            <w:gridSpan w:val="2"/>
            <w:tcBorders>
              <w:top w:val="single" w:sz="4" w:space="0" w:color="auto"/>
            </w:tcBorders>
            <w:vAlign w:val="bottom"/>
          </w:tcPr>
          <w:p w14:paraId="400EC975" w14:textId="77777777" w:rsidR="007F7079" w:rsidRPr="00DC45CC" w:rsidRDefault="007F7079" w:rsidP="007F7079">
            <w:pPr>
              <w:tabs>
                <w:tab w:val="decimal" w:pos="432"/>
              </w:tabs>
              <w:spacing w:line="300" w:lineRule="exact"/>
              <w:ind w:left="-7"/>
              <w:jc w:val="center"/>
              <w:rPr>
                <w:rFonts w:asciiTheme="majorBidi" w:hAnsiTheme="majorBidi" w:cstheme="majorBidi"/>
                <w:sz w:val="28"/>
                <w:szCs w:val="28"/>
              </w:rPr>
            </w:pPr>
          </w:p>
        </w:tc>
        <w:tc>
          <w:tcPr>
            <w:tcW w:w="90" w:type="dxa"/>
          </w:tcPr>
          <w:p w14:paraId="125366AC" w14:textId="77777777" w:rsidR="007F7079" w:rsidRPr="00DC45CC" w:rsidRDefault="007F7079" w:rsidP="007F7079">
            <w:pPr>
              <w:tabs>
                <w:tab w:val="decimal" w:pos="432"/>
              </w:tabs>
              <w:spacing w:line="300" w:lineRule="exact"/>
              <w:ind w:left="-7"/>
              <w:jc w:val="center"/>
              <w:rPr>
                <w:rFonts w:asciiTheme="majorBidi" w:hAnsiTheme="majorBidi" w:cstheme="majorBidi"/>
                <w:sz w:val="28"/>
                <w:szCs w:val="28"/>
              </w:rPr>
            </w:pPr>
          </w:p>
        </w:tc>
        <w:tc>
          <w:tcPr>
            <w:tcW w:w="1080" w:type="dxa"/>
            <w:gridSpan w:val="2"/>
            <w:tcBorders>
              <w:top w:val="single" w:sz="4" w:space="0" w:color="auto"/>
            </w:tcBorders>
            <w:vAlign w:val="bottom"/>
          </w:tcPr>
          <w:p w14:paraId="24968DCE" w14:textId="77777777" w:rsidR="007F7079" w:rsidRPr="00DC45CC" w:rsidRDefault="007F7079" w:rsidP="007F7079">
            <w:pPr>
              <w:tabs>
                <w:tab w:val="decimal" w:pos="432"/>
              </w:tabs>
              <w:spacing w:line="300" w:lineRule="exact"/>
              <w:ind w:left="-7"/>
              <w:jc w:val="center"/>
              <w:rPr>
                <w:rFonts w:asciiTheme="majorBidi" w:hAnsiTheme="majorBidi" w:cstheme="majorBidi"/>
                <w:sz w:val="28"/>
                <w:szCs w:val="28"/>
              </w:rPr>
            </w:pPr>
          </w:p>
        </w:tc>
        <w:tc>
          <w:tcPr>
            <w:tcW w:w="90" w:type="dxa"/>
          </w:tcPr>
          <w:p w14:paraId="3ECAEFF4" w14:textId="77777777" w:rsidR="007F7079" w:rsidRPr="00DC45CC" w:rsidRDefault="007F7079" w:rsidP="007F7079">
            <w:pPr>
              <w:tabs>
                <w:tab w:val="decimal" w:pos="432"/>
              </w:tabs>
              <w:spacing w:line="300" w:lineRule="exact"/>
              <w:ind w:left="-7"/>
              <w:jc w:val="center"/>
              <w:rPr>
                <w:rFonts w:asciiTheme="majorBidi" w:hAnsiTheme="majorBidi" w:cstheme="majorBidi"/>
                <w:sz w:val="28"/>
                <w:szCs w:val="28"/>
              </w:rPr>
            </w:pPr>
          </w:p>
        </w:tc>
        <w:tc>
          <w:tcPr>
            <w:tcW w:w="1080" w:type="dxa"/>
            <w:tcBorders>
              <w:top w:val="single" w:sz="4" w:space="0" w:color="auto"/>
            </w:tcBorders>
            <w:vAlign w:val="bottom"/>
          </w:tcPr>
          <w:p w14:paraId="0A642E7F" w14:textId="77777777" w:rsidR="007F7079" w:rsidRPr="00DC45CC" w:rsidRDefault="007F7079" w:rsidP="007F7079">
            <w:pPr>
              <w:tabs>
                <w:tab w:val="decimal" w:pos="432"/>
              </w:tabs>
              <w:spacing w:line="300" w:lineRule="exact"/>
              <w:ind w:left="-7"/>
              <w:jc w:val="center"/>
              <w:rPr>
                <w:rFonts w:asciiTheme="majorBidi" w:hAnsiTheme="majorBidi" w:cstheme="majorBidi"/>
                <w:sz w:val="28"/>
                <w:szCs w:val="28"/>
              </w:rPr>
            </w:pPr>
          </w:p>
        </w:tc>
        <w:tc>
          <w:tcPr>
            <w:tcW w:w="90" w:type="dxa"/>
          </w:tcPr>
          <w:p w14:paraId="40588339" w14:textId="77777777" w:rsidR="007F7079" w:rsidRPr="00DC45CC" w:rsidRDefault="007F7079" w:rsidP="007F7079">
            <w:pPr>
              <w:spacing w:line="300" w:lineRule="exact"/>
              <w:ind w:left="-18" w:right="-18"/>
              <w:jc w:val="center"/>
              <w:rPr>
                <w:rFonts w:asciiTheme="majorBidi" w:hAnsiTheme="majorBidi" w:cstheme="majorBidi"/>
                <w:sz w:val="28"/>
                <w:szCs w:val="28"/>
              </w:rPr>
            </w:pPr>
          </w:p>
        </w:tc>
        <w:tc>
          <w:tcPr>
            <w:tcW w:w="1245" w:type="dxa"/>
            <w:tcBorders>
              <w:top w:val="single" w:sz="4" w:space="0" w:color="auto"/>
            </w:tcBorders>
            <w:vAlign w:val="bottom"/>
          </w:tcPr>
          <w:p w14:paraId="1EAEE751" w14:textId="404084D0" w:rsidR="007F7079" w:rsidRPr="004F40A4" w:rsidRDefault="007F7079" w:rsidP="004F40A4">
            <w:pPr>
              <w:spacing w:line="300" w:lineRule="exact"/>
              <w:ind w:left="-18" w:right="-246"/>
              <w:rPr>
                <w:rFonts w:asciiTheme="majorBidi" w:hAnsiTheme="majorBidi" w:cstheme="majorBidi"/>
                <w:b/>
                <w:bCs/>
                <w:sz w:val="28"/>
                <w:szCs w:val="28"/>
              </w:rPr>
            </w:pPr>
            <w:r w:rsidRPr="004F40A4">
              <w:rPr>
                <w:rFonts w:asciiTheme="majorBidi" w:hAnsiTheme="majorBidi" w:cstheme="majorBidi"/>
                <w:b/>
                <w:bCs/>
                <w:sz w:val="28"/>
                <w:szCs w:val="28"/>
              </w:rPr>
              <w:t>(% per annum)</w:t>
            </w:r>
          </w:p>
        </w:tc>
      </w:tr>
      <w:tr w:rsidR="002C4373" w:rsidRPr="00A84AA1" w14:paraId="7E220AEF" w14:textId="77777777" w:rsidTr="004F40A4">
        <w:trPr>
          <w:cantSplit/>
          <w:trHeight w:hRule="exact" w:val="360"/>
        </w:trPr>
        <w:tc>
          <w:tcPr>
            <w:tcW w:w="3240" w:type="dxa"/>
            <w:vAlign w:val="bottom"/>
          </w:tcPr>
          <w:p w14:paraId="381EBB51" w14:textId="58E8289B" w:rsidR="002C4373" w:rsidRPr="00A84AA1" w:rsidRDefault="002C4373" w:rsidP="002C4373">
            <w:pPr>
              <w:tabs>
                <w:tab w:val="left" w:pos="240"/>
              </w:tabs>
              <w:spacing w:line="300" w:lineRule="exact"/>
              <w:ind w:left="240" w:hanging="240"/>
              <w:rPr>
                <w:rFonts w:asciiTheme="majorBidi" w:hAnsiTheme="majorBidi" w:cstheme="majorBidi"/>
                <w:b/>
                <w:bCs/>
                <w:spacing w:val="-4"/>
                <w:sz w:val="28"/>
                <w:szCs w:val="28"/>
                <w:u w:val="single"/>
              </w:rPr>
            </w:pPr>
            <w:r w:rsidRPr="00B542DF">
              <w:rPr>
                <w:rFonts w:asciiTheme="majorBidi" w:hAnsiTheme="majorBidi" w:cstheme="majorBidi"/>
                <w:sz w:val="28"/>
                <w:szCs w:val="28"/>
                <w:u w:val="single"/>
              </w:rPr>
              <w:t>Financial Assets</w:t>
            </w:r>
          </w:p>
        </w:tc>
        <w:tc>
          <w:tcPr>
            <w:tcW w:w="900" w:type="dxa"/>
            <w:vAlign w:val="bottom"/>
          </w:tcPr>
          <w:p w14:paraId="0E04EE97" w14:textId="77777777" w:rsidR="002C4373" w:rsidRPr="00A84AA1" w:rsidRDefault="002C4373" w:rsidP="002C4373">
            <w:pPr>
              <w:tabs>
                <w:tab w:val="decimal" w:pos="522"/>
              </w:tabs>
              <w:spacing w:line="300" w:lineRule="exact"/>
              <w:ind w:left="-7"/>
              <w:rPr>
                <w:rFonts w:asciiTheme="majorBidi" w:hAnsiTheme="majorBidi" w:cstheme="majorBidi"/>
                <w:spacing w:val="-4"/>
                <w:sz w:val="28"/>
                <w:szCs w:val="28"/>
              </w:rPr>
            </w:pPr>
          </w:p>
        </w:tc>
        <w:tc>
          <w:tcPr>
            <w:tcW w:w="90" w:type="dxa"/>
          </w:tcPr>
          <w:p w14:paraId="6E41DA5D" w14:textId="77777777" w:rsidR="002C4373" w:rsidRPr="00A84AA1" w:rsidRDefault="002C4373" w:rsidP="002C4373">
            <w:pPr>
              <w:tabs>
                <w:tab w:val="decimal" w:pos="432"/>
              </w:tabs>
              <w:spacing w:line="300" w:lineRule="exact"/>
              <w:ind w:left="-7"/>
              <w:rPr>
                <w:rFonts w:asciiTheme="majorBidi" w:hAnsiTheme="majorBidi" w:cstheme="majorBidi"/>
                <w:spacing w:val="-4"/>
                <w:sz w:val="28"/>
                <w:szCs w:val="28"/>
              </w:rPr>
            </w:pPr>
          </w:p>
        </w:tc>
        <w:tc>
          <w:tcPr>
            <w:tcW w:w="900" w:type="dxa"/>
            <w:vAlign w:val="bottom"/>
          </w:tcPr>
          <w:p w14:paraId="6F6314DF" w14:textId="77777777" w:rsidR="002C4373" w:rsidRPr="00A84AA1" w:rsidRDefault="002C4373" w:rsidP="002C4373">
            <w:pPr>
              <w:tabs>
                <w:tab w:val="decimal" w:pos="432"/>
              </w:tabs>
              <w:spacing w:line="300" w:lineRule="exact"/>
              <w:ind w:left="-7"/>
              <w:rPr>
                <w:rFonts w:asciiTheme="majorBidi" w:hAnsiTheme="majorBidi" w:cstheme="majorBidi"/>
                <w:spacing w:val="-4"/>
                <w:sz w:val="28"/>
                <w:szCs w:val="28"/>
              </w:rPr>
            </w:pPr>
          </w:p>
        </w:tc>
        <w:tc>
          <w:tcPr>
            <w:tcW w:w="90" w:type="dxa"/>
          </w:tcPr>
          <w:p w14:paraId="4724AF37" w14:textId="77777777" w:rsidR="002C4373" w:rsidRPr="00A84AA1" w:rsidRDefault="002C4373" w:rsidP="002C4373">
            <w:pPr>
              <w:tabs>
                <w:tab w:val="decimal" w:pos="432"/>
              </w:tabs>
              <w:spacing w:line="300" w:lineRule="exact"/>
              <w:ind w:left="-7"/>
              <w:rPr>
                <w:rFonts w:asciiTheme="majorBidi" w:hAnsiTheme="majorBidi" w:cstheme="majorBidi"/>
                <w:spacing w:val="-4"/>
                <w:sz w:val="28"/>
                <w:szCs w:val="28"/>
              </w:rPr>
            </w:pPr>
          </w:p>
        </w:tc>
        <w:tc>
          <w:tcPr>
            <w:tcW w:w="1170" w:type="dxa"/>
            <w:gridSpan w:val="2"/>
            <w:vAlign w:val="bottom"/>
          </w:tcPr>
          <w:p w14:paraId="6562A2BA" w14:textId="77777777" w:rsidR="002C4373" w:rsidRPr="00A84AA1" w:rsidRDefault="002C4373" w:rsidP="002C4373">
            <w:pPr>
              <w:tabs>
                <w:tab w:val="decimal" w:pos="432"/>
              </w:tabs>
              <w:spacing w:line="300" w:lineRule="exact"/>
              <w:ind w:left="-7"/>
              <w:rPr>
                <w:rFonts w:asciiTheme="majorBidi" w:hAnsiTheme="majorBidi" w:cstheme="majorBidi"/>
                <w:spacing w:val="-4"/>
                <w:sz w:val="28"/>
                <w:szCs w:val="28"/>
              </w:rPr>
            </w:pPr>
          </w:p>
        </w:tc>
        <w:tc>
          <w:tcPr>
            <w:tcW w:w="90" w:type="dxa"/>
          </w:tcPr>
          <w:p w14:paraId="140999EE" w14:textId="77777777" w:rsidR="002C4373" w:rsidRPr="00A84AA1" w:rsidRDefault="002C4373" w:rsidP="002C4373">
            <w:pPr>
              <w:tabs>
                <w:tab w:val="decimal" w:pos="432"/>
              </w:tabs>
              <w:spacing w:line="300" w:lineRule="exact"/>
              <w:ind w:left="-7"/>
              <w:rPr>
                <w:rFonts w:asciiTheme="majorBidi" w:hAnsiTheme="majorBidi" w:cstheme="majorBidi"/>
                <w:spacing w:val="-4"/>
                <w:sz w:val="28"/>
                <w:szCs w:val="28"/>
              </w:rPr>
            </w:pPr>
          </w:p>
        </w:tc>
        <w:tc>
          <w:tcPr>
            <w:tcW w:w="1080" w:type="dxa"/>
            <w:gridSpan w:val="2"/>
            <w:vAlign w:val="bottom"/>
          </w:tcPr>
          <w:p w14:paraId="4F630990" w14:textId="77777777" w:rsidR="002C4373" w:rsidRPr="00A84AA1" w:rsidRDefault="002C4373" w:rsidP="002C4373">
            <w:pPr>
              <w:tabs>
                <w:tab w:val="decimal" w:pos="432"/>
              </w:tabs>
              <w:spacing w:line="300" w:lineRule="exact"/>
              <w:ind w:left="-7"/>
              <w:rPr>
                <w:rFonts w:asciiTheme="majorBidi" w:hAnsiTheme="majorBidi" w:cstheme="majorBidi"/>
                <w:spacing w:val="-4"/>
                <w:sz w:val="28"/>
                <w:szCs w:val="28"/>
              </w:rPr>
            </w:pPr>
          </w:p>
        </w:tc>
        <w:tc>
          <w:tcPr>
            <w:tcW w:w="90" w:type="dxa"/>
          </w:tcPr>
          <w:p w14:paraId="2572CBCE" w14:textId="77777777" w:rsidR="002C4373" w:rsidRPr="00A84AA1" w:rsidRDefault="002C4373" w:rsidP="002C4373">
            <w:pPr>
              <w:tabs>
                <w:tab w:val="decimal" w:pos="432"/>
              </w:tabs>
              <w:spacing w:line="300" w:lineRule="exact"/>
              <w:ind w:left="-7"/>
              <w:rPr>
                <w:rFonts w:asciiTheme="majorBidi" w:hAnsiTheme="majorBidi" w:cstheme="majorBidi"/>
                <w:spacing w:val="-4"/>
                <w:sz w:val="28"/>
                <w:szCs w:val="28"/>
              </w:rPr>
            </w:pPr>
          </w:p>
        </w:tc>
        <w:tc>
          <w:tcPr>
            <w:tcW w:w="1080" w:type="dxa"/>
            <w:vAlign w:val="bottom"/>
          </w:tcPr>
          <w:p w14:paraId="4001664B" w14:textId="77777777" w:rsidR="002C4373" w:rsidRPr="00A84AA1" w:rsidRDefault="002C4373" w:rsidP="002C4373">
            <w:pPr>
              <w:tabs>
                <w:tab w:val="decimal" w:pos="432"/>
              </w:tabs>
              <w:spacing w:line="300" w:lineRule="exact"/>
              <w:ind w:left="-7"/>
              <w:rPr>
                <w:rFonts w:asciiTheme="majorBidi" w:hAnsiTheme="majorBidi" w:cstheme="majorBidi"/>
                <w:spacing w:val="-4"/>
                <w:sz w:val="28"/>
                <w:szCs w:val="28"/>
              </w:rPr>
            </w:pPr>
          </w:p>
        </w:tc>
        <w:tc>
          <w:tcPr>
            <w:tcW w:w="90" w:type="dxa"/>
          </w:tcPr>
          <w:p w14:paraId="10BE1787" w14:textId="77777777" w:rsidR="002C4373" w:rsidRPr="00A84AA1" w:rsidRDefault="002C4373" w:rsidP="002C4373">
            <w:pPr>
              <w:tabs>
                <w:tab w:val="decimal" w:pos="612"/>
              </w:tabs>
              <w:spacing w:line="300" w:lineRule="exact"/>
              <w:ind w:left="-7"/>
              <w:jc w:val="thaiDistribute"/>
              <w:rPr>
                <w:rFonts w:asciiTheme="majorBidi" w:hAnsiTheme="majorBidi" w:cstheme="majorBidi"/>
                <w:spacing w:val="-4"/>
                <w:sz w:val="28"/>
                <w:szCs w:val="28"/>
              </w:rPr>
            </w:pPr>
          </w:p>
        </w:tc>
        <w:tc>
          <w:tcPr>
            <w:tcW w:w="1245" w:type="dxa"/>
            <w:vAlign w:val="bottom"/>
          </w:tcPr>
          <w:p w14:paraId="67994612" w14:textId="77777777" w:rsidR="002C4373" w:rsidRPr="00A84AA1" w:rsidRDefault="002C4373" w:rsidP="002C4373">
            <w:pPr>
              <w:tabs>
                <w:tab w:val="decimal" w:pos="612"/>
              </w:tabs>
              <w:spacing w:line="300" w:lineRule="exact"/>
              <w:ind w:left="-7"/>
              <w:jc w:val="thaiDistribute"/>
              <w:rPr>
                <w:rFonts w:asciiTheme="majorBidi" w:hAnsiTheme="majorBidi" w:cstheme="majorBidi"/>
                <w:spacing w:val="-4"/>
                <w:sz w:val="28"/>
                <w:szCs w:val="28"/>
              </w:rPr>
            </w:pPr>
          </w:p>
        </w:tc>
      </w:tr>
      <w:tr w:rsidR="002C4373" w:rsidRPr="00A84AA1" w14:paraId="079D6AC1" w14:textId="77777777" w:rsidTr="004F40A4">
        <w:trPr>
          <w:cantSplit/>
          <w:trHeight w:hRule="exact" w:val="360"/>
        </w:trPr>
        <w:tc>
          <w:tcPr>
            <w:tcW w:w="3240" w:type="dxa"/>
            <w:vAlign w:val="bottom"/>
          </w:tcPr>
          <w:p w14:paraId="7B0A7053" w14:textId="60DACE1C" w:rsidR="002C4373" w:rsidRPr="00A84AA1" w:rsidRDefault="002C4373" w:rsidP="002C4373">
            <w:pPr>
              <w:textAlignment w:val="auto"/>
              <w:rPr>
                <w:rFonts w:asciiTheme="majorBidi" w:hAnsiTheme="majorBidi" w:cstheme="majorBidi"/>
                <w:spacing w:val="-4"/>
                <w:sz w:val="28"/>
                <w:szCs w:val="28"/>
              </w:rPr>
            </w:pPr>
            <w:r w:rsidRPr="00B542DF">
              <w:rPr>
                <w:rFonts w:asciiTheme="majorBidi" w:hAnsiTheme="majorBidi" w:cstheme="majorBidi"/>
                <w:sz w:val="28"/>
                <w:szCs w:val="28"/>
              </w:rPr>
              <w:t xml:space="preserve">Cash and cash equivalent </w:t>
            </w:r>
          </w:p>
        </w:tc>
        <w:tc>
          <w:tcPr>
            <w:tcW w:w="900" w:type="dxa"/>
            <w:vAlign w:val="bottom"/>
          </w:tcPr>
          <w:p w14:paraId="5A8429F2" w14:textId="77777777" w:rsidR="002C4373" w:rsidRPr="00A84AA1" w:rsidRDefault="002C4373" w:rsidP="002C4373">
            <w:pPr>
              <w:tabs>
                <w:tab w:val="decimal" w:pos="70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1B4A0441" w14:textId="77777777" w:rsidR="002C4373" w:rsidRPr="00A84AA1" w:rsidRDefault="002C4373" w:rsidP="002C4373">
            <w:pPr>
              <w:tabs>
                <w:tab w:val="decimal" w:pos="522"/>
              </w:tabs>
              <w:spacing w:line="300" w:lineRule="exact"/>
              <w:ind w:left="-7"/>
              <w:jc w:val="right"/>
              <w:rPr>
                <w:rFonts w:asciiTheme="majorBidi" w:hAnsiTheme="majorBidi" w:cstheme="majorBidi"/>
                <w:spacing w:val="-4"/>
                <w:sz w:val="28"/>
                <w:szCs w:val="28"/>
              </w:rPr>
            </w:pPr>
          </w:p>
        </w:tc>
        <w:tc>
          <w:tcPr>
            <w:tcW w:w="900" w:type="dxa"/>
            <w:vAlign w:val="bottom"/>
          </w:tcPr>
          <w:p w14:paraId="0191F534" w14:textId="77777777" w:rsidR="002C4373" w:rsidRPr="00A84AA1" w:rsidRDefault="002C4373" w:rsidP="002C4373">
            <w:pPr>
              <w:tabs>
                <w:tab w:val="decimal" w:pos="513"/>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57787939"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170" w:type="dxa"/>
            <w:gridSpan w:val="2"/>
            <w:vAlign w:val="bottom"/>
          </w:tcPr>
          <w:p w14:paraId="43CF556D"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w:t>
            </w:r>
          </w:p>
        </w:tc>
        <w:tc>
          <w:tcPr>
            <w:tcW w:w="90" w:type="dxa"/>
          </w:tcPr>
          <w:p w14:paraId="040D141D"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080" w:type="dxa"/>
            <w:gridSpan w:val="2"/>
            <w:vAlign w:val="bottom"/>
          </w:tcPr>
          <w:p w14:paraId="04C94407" w14:textId="7B7BB7C2"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3</w:t>
            </w:r>
            <w:r w:rsidR="00CE5529">
              <w:rPr>
                <w:rFonts w:asciiTheme="majorBidi" w:hAnsiTheme="majorBidi" w:cstheme="majorBidi"/>
                <w:spacing w:val="-4"/>
                <w:sz w:val="28"/>
                <w:szCs w:val="28"/>
              </w:rPr>
              <w:t>3</w:t>
            </w:r>
          </w:p>
        </w:tc>
        <w:tc>
          <w:tcPr>
            <w:tcW w:w="90" w:type="dxa"/>
          </w:tcPr>
          <w:p w14:paraId="38436974"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080" w:type="dxa"/>
            <w:vAlign w:val="bottom"/>
          </w:tcPr>
          <w:p w14:paraId="0D3167BA" w14:textId="08B2BC7B" w:rsidR="002C4373" w:rsidRPr="00A84AA1" w:rsidRDefault="002C4373" w:rsidP="002C4373">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3</w:t>
            </w:r>
            <w:r w:rsidR="00CE5529">
              <w:rPr>
                <w:rFonts w:asciiTheme="majorBidi" w:hAnsiTheme="majorBidi" w:cstheme="majorBidi"/>
                <w:b/>
                <w:bCs/>
                <w:spacing w:val="-4"/>
                <w:sz w:val="28"/>
                <w:szCs w:val="28"/>
              </w:rPr>
              <w:t>4</w:t>
            </w:r>
          </w:p>
        </w:tc>
        <w:tc>
          <w:tcPr>
            <w:tcW w:w="90" w:type="dxa"/>
          </w:tcPr>
          <w:p w14:paraId="3B650337" w14:textId="77777777" w:rsidR="002C4373" w:rsidRPr="00A84AA1" w:rsidRDefault="002C4373" w:rsidP="002C4373">
            <w:pPr>
              <w:spacing w:line="300" w:lineRule="exact"/>
              <w:ind w:left="-7"/>
              <w:jc w:val="center"/>
              <w:rPr>
                <w:rFonts w:asciiTheme="majorBidi" w:hAnsiTheme="majorBidi" w:cstheme="majorBidi"/>
                <w:spacing w:val="-4"/>
                <w:sz w:val="28"/>
                <w:szCs w:val="28"/>
              </w:rPr>
            </w:pPr>
          </w:p>
        </w:tc>
        <w:tc>
          <w:tcPr>
            <w:tcW w:w="1245" w:type="dxa"/>
            <w:vAlign w:val="bottom"/>
          </w:tcPr>
          <w:p w14:paraId="2D393B1C" w14:textId="77777777" w:rsidR="002C4373" w:rsidRPr="00A84AA1" w:rsidRDefault="002C4373" w:rsidP="002C4373">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0.125 - 0.25</w:t>
            </w:r>
          </w:p>
        </w:tc>
      </w:tr>
      <w:tr w:rsidR="002C4373" w:rsidRPr="00A84AA1" w14:paraId="36A5C02A" w14:textId="77777777" w:rsidTr="004F40A4">
        <w:trPr>
          <w:cantSplit/>
          <w:trHeight w:hRule="exact" w:val="360"/>
        </w:trPr>
        <w:tc>
          <w:tcPr>
            <w:tcW w:w="3240" w:type="dxa"/>
            <w:vAlign w:val="bottom"/>
          </w:tcPr>
          <w:p w14:paraId="3D152FD3" w14:textId="417ACCA8" w:rsidR="002C4373" w:rsidRPr="00FC60DF" w:rsidRDefault="002C4373" w:rsidP="002C4373">
            <w:pPr>
              <w:textAlignment w:val="auto"/>
              <w:rPr>
                <w:rFonts w:asciiTheme="majorBidi" w:hAnsiTheme="majorBidi" w:cstheme="majorBidi"/>
                <w:sz w:val="28"/>
                <w:szCs w:val="28"/>
                <w:cs/>
              </w:rPr>
            </w:pPr>
            <w:r w:rsidRPr="00B542DF">
              <w:rPr>
                <w:rFonts w:asciiTheme="majorBidi" w:hAnsiTheme="majorBidi" w:cstheme="majorBidi"/>
                <w:spacing w:val="-4"/>
                <w:sz w:val="28"/>
                <w:szCs w:val="28"/>
              </w:rPr>
              <w:t xml:space="preserve">Other current </w:t>
            </w:r>
            <w:r w:rsidRPr="00B542DF">
              <w:rPr>
                <w:rFonts w:asciiTheme="majorBidi" w:eastAsia="Arial Unicode MS" w:hAnsiTheme="majorBidi" w:cstheme="majorBidi"/>
                <w:sz w:val="28"/>
                <w:szCs w:val="28"/>
              </w:rPr>
              <w:t>financial assets</w:t>
            </w:r>
          </w:p>
        </w:tc>
        <w:tc>
          <w:tcPr>
            <w:tcW w:w="900" w:type="dxa"/>
            <w:vAlign w:val="bottom"/>
          </w:tcPr>
          <w:p w14:paraId="70D896F4" w14:textId="77777777" w:rsidR="002C4373" w:rsidRPr="00A84AA1" w:rsidRDefault="002C4373" w:rsidP="002C4373">
            <w:pPr>
              <w:tabs>
                <w:tab w:val="decimal" w:pos="70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4023FEA9" w14:textId="77777777" w:rsidR="002C4373" w:rsidRPr="00A84AA1" w:rsidRDefault="002C4373" w:rsidP="002C4373">
            <w:pPr>
              <w:tabs>
                <w:tab w:val="decimal" w:pos="522"/>
              </w:tabs>
              <w:spacing w:line="300" w:lineRule="exact"/>
              <w:ind w:left="-7"/>
              <w:jc w:val="right"/>
              <w:rPr>
                <w:rFonts w:asciiTheme="majorBidi" w:hAnsiTheme="majorBidi" w:cstheme="majorBidi"/>
                <w:spacing w:val="-4"/>
                <w:sz w:val="28"/>
                <w:szCs w:val="28"/>
              </w:rPr>
            </w:pPr>
          </w:p>
        </w:tc>
        <w:tc>
          <w:tcPr>
            <w:tcW w:w="900" w:type="dxa"/>
            <w:vAlign w:val="bottom"/>
          </w:tcPr>
          <w:p w14:paraId="3FED6226" w14:textId="77777777" w:rsidR="002C4373" w:rsidRPr="00A84AA1" w:rsidRDefault="002C4373" w:rsidP="002C4373">
            <w:pPr>
              <w:tabs>
                <w:tab w:val="decimal" w:pos="513"/>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10DB33F5"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170" w:type="dxa"/>
            <w:gridSpan w:val="2"/>
            <w:vAlign w:val="bottom"/>
          </w:tcPr>
          <w:p w14:paraId="446503E9" w14:textId="77777777" w:rsidR="002C4373" w:rsidRPr="00A84AA1" w:rsidRDefault="002C4373" w:rsidP="002C4373">
            <w:pPr>
              <w:tabs>
                <w:tab w:val="decimal" w:pos="70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7253ED8A"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080" w:type="dxa"/>
            <w:gridSpan w:val="2"/>
            <w:vAlign w:val="bottom"/>
          </w:tcPr>
          <w:p w14:paraId="18CCB68E"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w:t>
            </w:r>
          </w:p>
        </w:tc>
        <w:tc>
          <w:tcPr>
            <w:tcW w:w="90" w:type="dxa"/>
          </w:tcPr>
          <w:p w14:paraId="00841CF6"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080" w:type="dxa"/>
            <w:vAlign w:val="bottom"/>
          </w:tcPr>
          <w:p w14:paraId="6757C5C2" w14:textId="77777777" w:rsidR="002C4373" w:rsidRPr="00A84AA1" w:rsidRDefault="002C4373" w:rsidP="002C4373">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w:t>
            </w:r>
          </w:p>
        </w:tc>
        <w:tc>
          <w:tcPr>
            <w:tcW w:w="90" w:type="dxa"/>
          </w:tcPr>
          <w:p w14:paraId="2D4A8CC1" w14:textId="77777777" w:rsidR="002C4373" w:rsidRPr="00A84AA1" w:rsidRDefault="002C4373" w:rsidP="002C4373">
            <w:pPr>
              <w:spacing w:line="300" w:lineRule="exact"/>
              <w:ind w:left="-7"/>
              <w:jc w:val="center"/>
              <w:rPr>
                <w:rFonts w:asciiTheme="majorBidi" w:hAnsiTheme="majorBidi" w:cstheme="majorBidi"/>
                <w:spacing w:val="-4"/>
                <w:sz w:val="28"/>
                <w:szCs w:val="28"/>
              </w:rPr>
            </w:pPr>
          </w:p>
        </w:tc>
        <w:tc>
          <w:tcPr>
            <w:tcW w:w="1245" w:type="dxa"/>
            <w:vAlign w:val="bottom"/>
          </w:tcPr>
          <w:p w14:paraId="20068EEC" w14:textId="77777777" w:rsidR="002C4373" w:rsidRPr="00A84AA1" w:rsidRDefault="002C4373" w:rsidP="002C4373">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w:t>
            </w:r>
          </w:p>
        </w:tc>
      </w:tr>
      <w:tr w:rsidR="002C4373" w:rsidRPr="00A84AA1" w14:paraId="6C0074E5" w14:textId="77777777" w:rsidTr="004F40A4">
        <w:trPr>
          <w:cantSplit/>
          <w:trHeight w:hRule="exact" w:val="360"/>
        </w:trPr>
        <w:tc>
          <w:tcPr>
            <w:tcW w:w="3240" w:type="dxa"/>
            <w:vAlign w:val="bottom"/>
          </w:tcPr>
          <w:p w14:paraId="0FC9C93A" w14:textId="4D2BA12E" w:rsidR="002C4373" w:rsidRPr="00FC60DF" w:rsidRDefault="002C4373" w:rsidP="002C4373">
            <w:pPr>
              <w:textAlignment w:val="auto"/>
              <w:rPr>
                <w:rFonts w:asciiTheme="majorBidi" w:hAnsiTheme="majorBidi" w:cstheme="majorBidi"/>
                <w:sz w:val="28"/>
                <w:szCs w:val="28"/>
                <w:cs/>
              </w:rPr>
            </w:pPr>
            <w:r w:rsidRPr="00B542DF">
              <w:rPr>
                <w:rFonts w:asciiTheme="majorBidi" w:hAnsiTheme="majorBidi" w:cstheme="majorBidi"/>
                <w:sz w:val="28"/>
                <w:szCs w:val="28"/>
              </w:rPr>
              <w:t xml:space="preserve">Trade and other </w:t>
            </w:r>
            <w:r w:rsidR="00B02D84">
              <w:rPr>
                <w:rFonts w:asciiTheme="majorBidi" w:hAnsiTheme="majorBidi" w:cstheme="majorBidi"/>
                <w:sz w:val="28"/>
                <w:szCs w:val="28"/>
              </w:rPr>
              <w:t xml:space="preserve">current </w:t>
            </w:r>
            <w:r w:rsidRPr="00B542DF">
              <w:rPr>
                <w:rFonts w:asciiTheme="majorBidi" w:hAnsiTheme="majorBidi" w:cstheme="majorBidi"/>
                <w:sz w:val="28"/>
                <w:szCs w:val="28"/>
              </w:rPr>
              <w:t>receivables</w:t>
            </w:r>
          </w:p>
        </w:tc>
        <w:tc>
          <w:tcPr>
            <w:tcW w:w="900" w:type="dxa"/>
            <w:vAlign w:val="bottom"/>
          </w:tcPr>
          <w:p w14:paraId="4B3971DD" w14:textId="77777777" w:rsidR="002C4373" w:rsidRPr="00A84AA1" w:rsidRDefault="002C4373" w:rsidP="002C4373">
            <w:pPr>
              <w:tabs>
                <w:tab w:val="decimal" w:pos="70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75D2032C" w14:textId="77777777" w:rsidR="002C4373" w:rsidRPr="00A84AA1" w:rsidRDefault="002C4373" w:rsidP="002C4373">
            <w:pPr>
              <w:tabs>
                <w:tab w:val="decimal" w:pos="522"/>
              </w:tabs>
              <w:spacing w:line="300" w:lineRule="exact"/>
              <w:jc w:val="right"/>
              <w:rPr>
                <w:rFonts w:asciiTheme="majorBidi" w:hAnsiTheme="majorBidi" w:cstheme="majorBidi"/>
                <w:spacing w:val="-4"/>
                <w:sz w:val="28"/>
                <w:szCs w:val="28"/>
              </w:rPr>
            </w:pPr>
          </w:p>
        </w:tc>
        <w:tc>
          <w:tcPr>
            <w:tcW w:w="900" w:type="dxa"/>
            <w:vAlign w:val="bottom"/>
          </w:tcPr>
          <w:p w14:paraId="14D0B1AA" w14:textId="77777777" w:rsidR="002C4373" w:rsidRPr="00A84AA1" w:rsidRDefault="002C4373" w:rsidP="002C4373">
            <w:pPr>
              <w:tabs>
                <w:tab w:val="decimal" w:pos="513"/>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253C71D8"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170" w:type="dxa"/>
            <w:gridSpan w:val="2"/>
            <w:vAlign w:val="bottom"/>
          </w:tcPr>
          <w:p w14:paraId="1AE82FF5" w14:textId="77777777" w:rsidR="002C4373" w:rsidRPr="00A84AA1" w:rsidRDefault="002C4373" w:rsidP="002C4373">
            <w:pPr>
              <w:tabs>
                <w:tab w:val="decimal" w:pos="70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58847E3A" w14:textId="77777777" w:rsidR="002C4373" w:rsidRPr="00A84AA1" w:rsidRDefault="002C4373" w:rsidP="002C4373">
            <w:pPr>
              <w:tabs>
                <w:tab w:val="decimal" w:pos="702"/>
              </w:tabs>
              <w:spacing w:line="300" w:lineRule="exact"/>
              <w:jc w:val="right"/>
              <w:rPr>
                <w:rFonts w:asciiTheme="majorBidi" w:hAnsiTheme="majorBidi" w:cstheme="majorBidi"/>
                <w:spacing w:val="-4"/>
                <w:sz w:val="28"/>
                <w:szCs w:val="28"/>
              </w:rPr>
            </w:pPr>
          </w:p>
        </w:tc>
        <w:tc>
          <w:tcPr>
            <w:tcW w:w="1080" w:type="dxa"/>
            <w:gridSpan w:val="2"/>
            <w:vAlign w:val="bottom"/>
          </w:tcPr>
          <w:p w14:paraId="6DEB680F" w14:textId="02358BF2" w:rsidR="002C4373" w:rsidRPr="00A84AA1" w:rsidRDefault="00C7243A" w:rsidP="002C4373">
            <w:pPr>
              <w:tabs>
                <w:tab w:val="decimal" w:pos="702"/>
              </w:tabs>
              <w:spacing w:line="300" w:lineRule="exact"/>
              <w:jc w:val="right"/>
              <w:rPr>
                <w:rFonts w:asciiTheme="majorBidi" w:hAnsiTheme="majorBidi" w:cstheme="majorBidi"/>
                <w:spacing w:val="-4"/>
                <w:sz w:val="28"/>
                <w:szCs w:val="28"/>
              </w:rPr>
            </w:pPr>
            <w:r>
              <w:rPr>
                <w:rFonts w:asciiTheme="majorBidi" w:hAnsiTheme="majorBidi" w:cstheme="majorBidi"/>
                <w:spacing w:val="-4"/>
                <w:sz w:val="28"/>
                <w:szCs w:val="28"/>
              </w:rPr>
              <w:t>196</w:t>
            </w:r>
          </w:p>
        </w:tc>
        <w:tc>
          <w:tcPr>
            <w:tcW w:w="90" w:type="dxa"/>
          </w:tcPr>
          <w:p w14:paraId="7B04045A"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080" w:type="dxa"/>
            <w:vAlign w:val="bottom"/>
          </w:tcPr>
          <w:p w14:paraId="6427E91A" w14:textId="387DD469" w:rsidR="002C4373" w:rsidRPr="00A84AA1" w:rsidRDefault="00C7243A" w:rsidP="002C4373">
            <w:pPr>
              <w:tabs>
                <w:tab w:val="decimal" w:pos="702"/>
              </w:tabs>
              <w:spacing w:line="300" w:lineRule="exact"/>
              <w:ind w:left="-7"/>
              <w:jc w:val="right"/>
              <w:rPr>
                <w:rFonts w:asciiTheme="majorBidi" w:hAnsiTheme="majorBidi" w:cstheme="majorBidi"/>
                <w:b/>
                <w:bCs/>
                <w:spacing w:val="-4"/>
                <w:sz w:val="28"/>
                <w:szCs w:val="28"/>
              </w:rPr>
            </w:pPr>
            <w:r>
              <w:rPr>
                <w:rFonts w:asciiTheme="majorBidi" w:hAnsiTheme="majorBidi" w:cstheme="majorBidi"/>
                <w:b/>
                <w:bCs/>
                <w:spacing w:val="-4"/>
                <w:sz w:val="28"/>
                <w:szCs w:val="28"/>
              </w:rPr>
              <w:t>196</w:t>
            </w:r>
          </w:p>
        </w:tc>
        <w:tc>
          <w:tcPr>
            <w:tcW w:w="90" w:type="dxa"/>
          </w:tcPr>
          <w:p w14:paraId="6A2686C0" w14:textId="77777777" w:rsidR="002C4373" w:rsidRPr="00A84AA1" w:rsidRDefault="002C4373" w:rsidP="002C4373">
            <w:pPr>
              <w:spacing w:line="300" w:lineRule="exact"/>
              <w:ind w:left="-7"/>
              <w:jc w:val="center"/>
              <w:rPr>
                <w:rFonts w:asciiTheme="majorBidi" w:hAnsiTheme="majorBidi" w:cstheme="majorBidi"/>
                <w:spacing w:val="-4"/>
                <w:sz w:val="28"/>
                <w:szCs w:val="28"/>
              </w:rPr>
            </w:pPr>
          </w:p>
        </w:tc>
        <w:tc>
          <w:tcPr>
            <w:tcW w:w="1245" w:type="dxa"/>
            <w:vAlign w:val="bottom"/>
          </w:tcPr>
          <w:p w14:paraId="630C5AB3" w14:textId="77777777" w:rsidR="002C4373" w:rsidRPr="00A84AA1" w:rsidRDefault="002C4373" w:rsidP="002C4373">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w:t>
            </w:r>
          </w:p>
        </w:tc>
      </w:tr>
      <w:tr w:rsidR="002C4373" w:rsidRPr="00A84AA1" w14:paraId="7DB41265" w14:textId="77777777" w:rsidTr="004F40A4">
        <w:trPr>
          <w:cantSplit/>
          <w:trHeight w:val="360"/>
        </w:trPr>
        <w:tc>
          <w:tcPr>
            <w:tcW w:w="3240" w:type="dxa"/>
          </w:tcPr>
          <w:p w14:paraId="6891564C" w14:textId="38AAFCAF" w:rsidR="002C4373" w:rsidRPr="00FC60DF" w:rsidRDefault="002C4373" w:rsidP="002C4373">
            <w:pPr>
              <w:textAlignment w:val="auto"/>
              <w:rPr>
                <w:rFonts w:asciiTheme="majorBidi" w:hAnsiTheme="majorBidi" w:cstheme="majorBidi"/>
                <w:sz w:val="28"/>
                <w:szCs w:val="28"/>
                <w:cs/>
              </w:rPr>
            </w:pPr>
            <w:r w:rsidRPr="00B542DF">
              <w:rPr>
                <w:rFonts w:asciiTheme="majorBidi" w:hAnsiTheme="majorBidi" w:cstheme="majorBidi"/>
                <w:sz w:val="28"/>
                <w:szCs w:val="28"/>
              </w:rPr>
              <w:t>Restricted bank deposits</w:t>
            </w:r>
          </w:p>
        </w:tc>
        <w:tc>
          <w:tcPr>
            <w:tcW w:w="900" w:type="dxa"/>
            <w:vAlign w:val="bottom"/>
          </w:tcPr>
          <w:p w14:paraId="2AA88B09" w14:textId="77777777" w:rsidR="002C4373" w:rsidRPr="00A84AA1" w:rsidRDefault="002C4373" w:rsidP="002C4373">
            <w:pPr>
              <w:tabs>
                <w:tab w:val="decimal" w:pos="70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1EEAA18D" w14:textId="77777777" w:rsidR="002C4373" w:rsidRPr="00A84AA1" w:rsidRDefault="002C4373" w:rsidP="002C4373">
            <w:pPr>
              <w:tabs>
                <w:tab w:val="decimal" w:pos="522"/>
              </w:tabs>
              <w:spacing w:line="300" w:lineRule="exact"/>
              <w:ind w:left="-7"/>
              <w:jc w:val="right"/>
              <w:rPr>
                <w:rFonts w:asciiTheme="majorBidi" w:hAnsiTheme="majorBidi" w:cstheme="majorBidi"/>
                <w:spacing w:val="-4"/>
                <w:sz w:val="28"/>
                <w:szCs w:val="28"/>
              </w:rPr>
            </w:pPr>
          </w:p>
        </w:tc>
        <w:tc>
          <w:tcPr>
            <w:tcW w:w="900" w:type="dxa"/>
            <w:vAlign w:val="bottom"/>
          </w:tcPr>
          <w:p w14:paraId="2A446A6D" w14:textId="77777777" w:rsidR="002C4373" w:rsidRPr="00A84AA1" w:rsidRDefault="002C4373" w:rsidP="002C4373">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13</w:t>
            </w:r>
          </w:p>
        </w:tc>
        <w:tc>
          <w:tcPr>
            <w:tcW w:w="90" w:type="dxa"/>
          </w:tcPr>
          <w:p w14:paraId="1DB3A706"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170" w:type="dxa"/>
            <w:gridSpan w:val="2"/>
            <w:vAlign w:val="bottom"/>
          </w:tcPr>
          <w:p w14:paraId="101B5957" w14:textId="77777777" w:rsidR="002C4373" w:rsidRPr="00A84AA1" w:rsidRDefault="002C4373" w:rsidP="002C4373">
            <w:pPr>
              <w:tabs>
                <w:tab w:val="decimal" w:pos="70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043F0F03"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080" w:type="dxa"/>
            <w:gridSpan w:val="2"/>
            <w:vAlign w:val="bottom"/>
          </w:tcPr>
          <w:p w14:paraId="022FA69B"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11</w:t>
            </w:r>
          </w:p>
        </w:tc>
        <w:tc>
          <w:tcPr>
            <w:tcW w:w="90" w:type="dxa"/>
          </w:tcPr>
          <w:p w14:paraId="79174AD7"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080" w:type="dxa"/>
            <w:vAlign w:val="bottom"/>
          </w:tcPr>
          <w:p w14:paraId="0D9F25B4" w14:textId="77777777" w:rsidR="002C4373" w:rsidRPr="00A84AA1" w:rsidRDefault="002C4373" w:rsidP="002C4373">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24</w:t>
            </w:r>
          </w:p>
        </w:tc>
        <w:tc>
          <w:tcPr>
            <w:tcW w:w="90" w:type="dxa"/>
          </w:tcPr>
          <w:p w14:paraId="2D761DB8" w14:textId="77777777" w:rsidR="002C4373" w:rsidRPr="00A84AA1" w:rsidRDefault="002C4373" w:rsidP="002C4373">
            <w:pPr>
              <w:spacing w:line="300" w:lineRule="exact"/>
              <w:ind w:left="-7"/>
              <w:jc w:val="center"/>
              <w:rPr>
                <w:rFonts w:asciiTheme="majorBidi" w:hAnsiTheme="majorBidi" w:cstheme="majorBidi"/>
                <w:spacing w:val="-4"/>
                <w:sz w:val="28"/>
                <w:szCs w:val="28"/>
              </w:rPr>
            </w:pPr>
          </w:p>
        </w:tc>
        <w:tc>
          <w:tcPr>
            <w:tcW w:w="1245" w:type="dxa"/>
            <w:vAlign w:val="bottom"/>
          </w:tcPr>
          <w:p w14:paraId="275EDF95" w14:textId="77777777" w:rsidR="002C4373" w:rsidRPr="00A84AA1" w:rsidRDefault="002C4373" w:rsidP="002C4373">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0.25 - 0.70</w:t>
            </w:r>
          </w:p>
        </w:tc>
      </w:tr>
      <w:tr w:rsidR="002C4373" w:rsidRPr="00A84AA1" w14:paraId="7AAEA2B3" w14:textId="77777777" w:rsidTr="004F40A4">
        <w:trPr>
          <w:cantSplit/>
          <w:trHeight w:hRule="exact" w:val="360"/>
        </w:trPr>
        <w:tc>
          <w:tcPr>
            <w:tcW w:w="3240" w:type="dxa"/>
          </w:tcPr>
          <w:p w14:paraId="0032A089" w14:textId="038935E4" w:rsidR="002C4373" w:rsidRPr="00FC60DF" w:rsidRDefault="002C4373" w:rsidP="002C4373">
            <w:pPr>
              <w:textAlignment w:val="auto"/>
              <w:rPr>
                <w:rFonts w:asciiTheme="majorBidi" w:hAnsiTheme="majorBidi" w:cstheme="majorBidi"/>
                <w:sz w:val="28"/>
                <w:szCs w:val="28"/>
                <w:cs/>
              </w:rPr>
            </w:pPr>
            <w:r w:rsidRPr="00B542DF">
              <w:rPr>
                <w:rFonts w:asciiTheme="majorBidi" w:hAnsiTheme="majorBidi" w:cstheme="majorBidi"/>
                <w:spacing w:val="-4"/>
                <w:sz w:val="28"/>
                <w:szCs w:val="28"/>
              </w:rPr>
              <w:t xml:space="preserve">Other non-current </w:t>
            </w:r>
            <w:r w:rsidRPr="00B542DF">
              <w:rPr>
                <w:rFonts w:asciiTheme="majorBidi" w:eastAsia="Arial Unicode MS" w:hAnsiTheme="majorBidi" w:cstheme="majorBidi"/>
                <w:sz w:val="28"/>
                <w:szCs w:val="28"/>
              </w:rPr>
              <w:t>financial assets</w:t>
            </w:r>
          </w:p>
        </w:tc>
        <w:tc>
          <w:tcPr>
            <w:tcW w:w="900" w:type="dxa"/>
            <w:tcBorders>
              <w:bottom w:val="single" w:sz="4" w:space="0" w:color="auto"/>
            </w:tcBorders>
            <w:vAlign w:val="bottom"/>
          </w:tcPr>
          <w:p w14:paraId="3145545A" w14:textId="77777777" w:rsidR="002C4373" w:rsidRPr="00A84AA1" w:rsidRDefault="002C4373" w:rsidP="002C4373">
            <w:pPr>
              <w:tabs>
                <w:tab w:val="decimal" w:pos="70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4BC1DD75" w14:textId="77777777" w:rsidR="002C4373" w:rsidRPr="00A84AA1" w:rsidRDefault="002C4373" w:rsidP="002C4373">
            <w:pPr>
              <w:tabs>
                <w:tab w:val="decimal" w:pos="522"/>
              </w:tabs>
              <w:spacing w:line="300" w:lineRule="exact"/>
              <w:ind w:left="-7"/>
              <w:jc w:val="right"/>
              <w:rPr>
                <w:rFonts w:asciiTheme="majorBidi" w:hAnsiTheme="majorBidi" w:cstheme="majorBidi"/>
                <w:spacing w:val="-4"/>
                <w:sz w:val="28"/>
                <w:szCs w:val="28"/>
              </w:rPr>
            </w:pPr>
          </w:p>
        </w:tc>
        <w:tc>
          <w:tcPr>
            <w:tcW w:w="900" w:type="dxa"/>
            <w:tcBorders>
              <w:bottom w:val="single" w:sz="4" w:space="0" w:color="auto"/>
            </w:tcBorders>
            <w:vAlign w:val="bottom"/>
          </w:tcPr>
          <w:p w14:paraId="6759B4C8" w14:textId="77777777" w:rsidR="002C4373" w:rsidRPr="00A84AA1" w:rsidRDefault="002C4373" w:rsidP="002C4373">
            <w:pPr>
              <w:tabs>
                <w:tab w:val="decimal" w:pos="513"/>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77795058"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170" w:type="dxa"/>
            <w:gridSpan w:val="2"/>
            <w:tcBorders>
              <w:bottom w:val="single" w:sz="4" w:space="0" w:color="auto"/>
            </w:tcBorders>
            <w:vAlign w:val="bottom"/>
          </w:tcPr>
          <w:p w14:paraId="040C2B32" w14:textId="77777777" w:rsidR="002C4373" w:rsidRPr="00A84AA1" w:rsidRDefault="002C4373" w:rsidP="002C4373">
            <w:pPr>
              <w:tabs>
                <w:tab w:val="decimal" w:pos="70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61E1CDF1"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080" w:type="dxa"/>
            <w:gridSpan w:val="2"/>
            <w:tcBorders>
              <w:bottom w:val="single" w:sz="4" w:space="0" w:color="auto"/>
            </w:tcBorders>
            <w:vAlign w:val="bottom"/>
          </w:tcPr>
          <w:p w14:paraId="2EA679E8" w14:textId="0C67D60B" w:rsidR="002C4373" w:rsidRPr="00A84AA1" w:rsidRDefault="00926597" w:rsidP="002C4373">
            <w:pPr>
              <w:tabs>
                <w:tab w:val="decimal" w:pos="702"/>
              </w:tabs>
              <w:spacing w:line="300" w:lineRule="exact"/>
              <w:ind w:left="-7"/>
              <w:jc w:val="right"/>
              <w:rPr>
                <w:rFonts w:asciiTheme="majorBidi" w:hAnsiTheme="majorBidi" w:cstheme="majorBidi"/>
                <w:spacing w:val="-4"/>
                <w:sz w:val="28"/>
                <w:szCs w:val="28"/>
              </w:rPr>
            </w:pPr>
            <w:r>
              <w:rPr>
                <w:rFonts w:asciiTheme="majorBidi" w:hAnsiTheme="majorBidi" w:cstheme="majorBidi"/>
                <w:spacing w:val="-4"/>
                <w:sz w:val="28"/>
                <w:szCs w:val="28"/>
              </w:rPr>
              <w:t>40</w:t>
            </w:r>
          </w:p>
        </w:tc>
        <w:tc>
          <w:tcPr>
            <w:tcW w:w="90" w:type="dxa"/>
          </w:tcPr>
          <w:p w14:paraId="439F8D93"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080" w:type="dxa"/>
            <w:tcBorders>
              <w:bottom w:val="single" w:sz="4" w:space="0" w:color="auto"/>
            </w:tcBorders>
            <w:vAlign w:val="bottom"/>
          </w:tcPr>
          <w:p w14:paraId="5B072781" w14:textId="22AE3C02" w:rsidR="002C4373" w:rsidRPr="00A84AA1" w:rsidRDefault="00926597" w:rsidP="002C4373">
            <w:pPr>
              <w:tabs>
                <w:tab w:val="decimal" w:pos="702"/>
              </w:tabs>
              <w:spacing w:line="300" w:lineRule="exact"/>
              <w:ind w:left="-7"/>
              <w:jc w:val="right"/>
              <w:rPr>
                <w:rFonts w:asciiTheme="majorBidi" w:hAnsiTheme="majorBidi" w:cstheme="majorBidi"/>
                <w:b/>
                <w:bCs/>
                <w:spacing w:val="-4"/>
                <w:sz w:val="28"/>
                <w:szCs w:val="28"/>
              </w:rPr>
            </w:pPr>
            <w:r>
              <w:rPr>
                <w:rFonts w:asciiTheme="majorBidi" w:hAnsiTheme="majorBidi" w:cstheme="majorBidi"/>
                <w:b/>
                <w:bCs/>
                <w:spacing w:val="-4"/>
                <w:sz w:val="28"/>
                <w:szCs w:val="28"/>
              </w:rPr>
              <w:t>40</w:t>
            </w:r>
          </w:p>
        </w:tc>
        <w:tc>
          <w:tcPr>
            <w:tcW w:w="90" w:type="dxa"/>
          </w:tcPr>
          <w:p w14:paraId="3C83574E" w14:textId="77777777" w:rsidR="002C4373" w:rsidRPr="00A84AA1" w:rsidRDefault="002C4373" w:rsidP="002C4373">
            <w:pPr>
              <w:spacing w:line="300" w:lineRule="exact"/>
              <w:ind w:left="-7"/>
              <w:jc w:val="center"/>
              <w:rPr>
                <w:rFonts w:asciiTheme="majorBidi" w:hAnsiTheme="majorBidi" w:cstheme="majorBidi"/>
                <w:spacing w:val="-4"/>
                <w:sz w:val="28"/>
                <w:szCs w:val="28"/>
              </w:rPr>
            </w:pPr>
          </w:p>
        </w:tc>
        <w:tc>
          <w:tcPr>
            <w:tcW w:w="1245" w:type="dxa"/>
            <w:vAlign w:val="bottom"/>
          </w:tcPr>
          <w:p w14:paraId="15B92434" w14:textId="77777777" w:rsidR="002C4373" w:rsidRPr="00FC60DF" w:rsidRDefault="002C4373" w:rsidP="002C4373">
            <w:pPr>
              <w:spacing w:line="300" w:lineRule="exact"/>
              <w:ind w:left="-7"/>
              <w:jc w:val="center"/>
              <w:rPr>
                <w:rFonts w:asciiTheme="majorBidi" w:hAnsiTheme="majorBidi" w:cstheme="majorBidi"/>
                <w:spacing w:val="-4"/>
                <w:sz w:val="28"/>
                <w:szCs w:val="28"/>
                <w:cs/>
              </w:rPr>
            </w:pPr>
            <w:r w:rsidRPr="00A84AA1">
              <w:rPr>
                <w:rFonts w:asciiTheme="majorBidi" w:hAnsiTheme="majorBidi" w:cstheme="majorBidi"/>
                <w:spacing w:val="-4"/>
                <w:sz w:val="28"/>
                <w:szCs w:val="28"/>
              </w:rPr>
              <w:t>-</w:t>
            </w:r>
          </w:p>
        </w:tc>
      </w:tr>
      <w:tr w:rsidR="00DC45CC" w:rsidRPr="00A84AA1" w14:paraId="0ED50C71" w14:textId="77777777" w:rsidTr="004F40A4">
        <w:trPr>
          <w:cantSplit/>
          <w:trHeight w:hRule="exact" w:val="360"/>
        </w:trPr>
        <w:tc>
          <w:tcPr>
            <w:tcW w:w="3240" w:type="dxa"/>
            <w:vAlign w:val="bottom"/>
          </w:tcPr>
          <w:p w14:paraId="18A495A1" w14:textId="77777777" w:rsidR="00DC45CC" w:rsidRPr="00FC60DF" w:rsidRDefault="00DC45CC" w:rsidP="00DC45CC">
            <w:pPr>
              <w:tabs>
                <w:tab w:val="left" w:pos="240"/>
              </w:tabs>
              <w:spacing w:line="300" w:lineRule="exact"/>
              <w:ind w:left="240" w:hanging="240"/>
              <w:rPr>
                <w:rFonts w:asciiTheme="majorBidi" w:hAnsiTheme="majorBidi" w:cstheme="majorBidi"/>
                <w:spacing w:val="-4"/>
                <w:sz w:val="28"/>
                <w:szCs w:val="28"/>
                <w:cs/>
              </w:rPr>
            </w:pPr>
          </w:p>
        </w:tc>
        <w:tc>
          <w:tcPr>
            <w:tcW w:w="900" w:type="dxa"/>
            <w:tcBorders>
              <w:top w:val="single" w:sz="4" w:space="0" w:color="auto"/>
              <w:bottom w:val="double" w:sz="4" w:space="0" w:color="auto"/>
            </w:tcBorders>
            <w:vAlign w:val="bottom"/>
          </w:tcPr>
          <w:p w14:paraId="7D0D0AD7" w14:textId="77777777" w:rsidR="00DC45CC" w:rsidRPr="00A84AA1" w:rsidRDefault="00DC45CC" w:rsidP="00DC45CC">
            <w:pPr>
              <w:tabs>
                <w:tab w:val="decimal" w:pos="702"/>
              </w:tabs>
              <w:spacing w:line="300" w:lineRule="exact"/>
              <w:ind w:left="-7" w:right="146"/>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w:t>
            </w:r>
          </w:p>
        </w:tc>
        <w:tc>
          <w:tcPr>
            <w:tcW w:w="90" w:type="dxa"/>
          </w:tcPr>
          <w:p w14:paraId="7865D3A3" w14:textId="77777777" w:rsidR="00DC45CC" w:rsidRPr="00A84AA1" w:rsidRDefault="00DC45CC" w:rsidP="00DC45CC">
            <w:pPr>
              <w:tabs>
                <w:tab w:val="decimal" w:pos="522"/>
              </w:tabs>
              <w:spacing w:line="300" w:lineRule="exact"/>
              <w:ind w:left="-7"/>
              <w:jc w:val="right"/>
              <w:rPr>
                <w:rFonts w:asciiTheme="majorBidi" w:hAnsiTheme="majorBidi" w:cstheme="majorBidi"/>
                <w:b/>
                <w:bCs/>
                <w:spacing w:val="-4"/>
                <w:sz w:val="28"/>
                <w:szCs w:val="28"/>
              </w:rPr>
            </w:pPr>
          </w:p>
        </w:tc>
        <w:tc>
          <w:tcPr>
            <w:tcW w:w="900" w:type="dxa"/>
            <w:tcBorders>
              <w:top w:val="single" w:sz="4" w:space="0" w:color="auto"/>
              <w:bottom w:val="double" w:sz="4" w:space="0" w:color="auto"/>
            </w:tcBorders>
            <w:vAlign w:val="bottom"/>
          </w:tcPr>
          <w:p w14:paraId="75750607" w14:textId="77777777" w:rsidR="00DC45CC" w:rsidRPr="00A84AA1" w:rsidRDefault="00DC45CC" w:rsidP="00DC45CC">
            <w:pPr>
              <w:tabs>
                <w:tab w:val="decimal" w:pos="52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13</w:t>
            </w:r>
          </w:p>
        </w:tc>
        <w:tc>
          <w:tcPr>
            <w:tcW w:w="90" w:type="dxa"/>
          </w:tcPr>
          <w:p w14:paraId="25753773" w14:textId="77777777" w:rsidR="00DC45CC" w:rsidRPr="00A84AA1" w:rsidRDefault="00DC45CC" w:rsidP="00DC45CC">
            <w:pPr>
              <w:tabs>
                <w:tab w:val="decimal" w:pos="702"/>
              </w:tabs>
              <w:spacing w:line="300" w:lineRule="exact"/>
              <w:ind w:left="-7"/>
              <w:jc w:val="right"/>
              <w:rPr>
                <w:rFonts w:asciiTheme="majorBidi" w:hAnsiTheme="majorBidi" w:cstheme="majorBidi"/>
                <w:b/>
                <w:bCs/>
                <w:spacing w:val="-4"/>
                <w:sz w:val="28"/>
                <w:szCs w:val="28"/>
              </w:rPr>
            </w:pPr>
          </w:p>
        </w:tc>
        <w:tc>
          <w:tcPr>
            <w:tcW w:w="1170" w:type="dxa"/>
            <w:gridSpan w:val="2"/>
            <w:tcBorders>
              <w:top w:val="single" w:sz="4" w:space="0" w:color="auto"/>
              <w:bottom w:val="double" w:sz="4" w:space="0" w:color="auto"/>
            </w:tcBorders>
            <w:vAlign w:val="bottom"/>
          </w:tcPr>
          <w:p w14:paraId="1CDD08D4" w14:textId="77777777" w:rsidR="00DC45CC" w:rsidRPr="00A84AA1" w:rsidRDefault="00DC45CC" w:rsidP="00DC45CC">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w:t>
            </w:r>
          </w:p>
        </w:tc>
        <w:tc>
          <w:tcPr>
            <w:tcW w:w="90" w:type="dxa"/>
          </w:tcPr>
          <w:p w14:paraId="66A85C85" w14:textId="77777777" w:rsidR="00DC45CC" w:rsidRPr="00A84AA1" w:rsidRDefault="00DC45CC" w:rsidP="00DC45CC">
            <w:pPr>
              <w:tabs>
                <w:tab w:val="decimal" w:pos="702"/>
              </w:tabs>
              <w:spacing w:line="300" w:lineRule="exact"/>
              <w:ind w:left="-7"/>
              <w:jc w:val="right"/>
              <w:rPr>
                <w:rFonts w:asciiTheme="majorBidi" w:hAnsiTheme="majorBidi" w:cstheme="majorBidi"/>
                <w:b/>
                <w:bCs/>
                <w:spacing w:val="-4"/>
                <w:sz w:val="28"/>
                <w:szCs w:val="28"/>
              </w:rPr>
            </w:pPr>
          </w:p>
        </w:tc>
        <w:tc>
          <w:tcPr>
            <w:tcW w:w="1080" w:type="dxa"/>
            <w:gridSpan w:val="2"/>
            <w:tcBorders>
              <w:top w:val="single" w:sz="4" w:space="0" w:color="auto"/>
              <w:bottom w:val="double" w:sz="4" w:space="0" w:color="auto"/>
            </w:tcBorders>
            <w:vAlign w:val="bottom"/>
          </w:tcPr>
          <w:p w14:paraId="63F23A4C" w14:textId="00E3562A" w:rsidR="00DC45CC" w:rsidRPr="00A84AA1" w:rsidRDefault="00926597" w:rsidP="00DC45CC">
            <w:pPr>
              <w:tabs>
                <w:tab w:val="decimal" w:pos="702"/>
              </w:tabs>
              <w:spacing w:line="300" w:lineRule="exact"/>
              <w:ind w:left="-7"/>
              <w:jc w:val="right"/>
              <w:rPr>
                <w:rFonts w:asciiTheme="majorBidi" w:hAnsiTheme="majorBidi" w:cstheme="majorBidi"/>
                <w:b/>
                <w:bCs/>
                <w:spacing w:val="-4"/>
                <w:sz w:val="28"/>
                <w:szCs w:val="28"/>
              </w:rPr>
            </w:pPr>
            <w:r w:rsidRPr="004E504B">
              <w:rPr>
                <w:rFonts w:asciiTheme="majorBidi" w:hAnsiTheme="majorBidi" w:cstheme="majorBidi"/>
                <w:b/>
                <w:bCs/>
                <w:spacing w:val="-4"/>
                <w:sz w:val="28"/>
                <w:szCs w:val="28"/>
              </w:rPr>
              <w:t>281</w:t>
            </w:r>
          </w:p>
        </w:tc>
        <w:tc>
          <w:tcPr>
            <w:tcW w:w="90" w:type="dxa"/>
          </w:tcPr>
          <w:p w14:paraId="5EB36999" w14:textId="77777777" w:rsidR="00DC45CC" w:rsidRPr="00A84AA1" w:rsidRDefault="00DC45CC" w:rsidP="00DC45CC">
            <w:pPr>
              <w:tabs>
                <w:tab w:val="decimal" w:pos="702"/>
              </w:tabs>
              <w:spacing w:line="300" w:lineRule="exact"/>
              <w:ind w:left="-7"/>
              <w:jc w:val="right"/>
              <w:rPr>
                <w:rFonts w:asciiTheme="majorBidi" w:hAnsiTheme="majorBidi" w:cstheme="majorBidi"/>
                <w:b/>
                <w:bCs/>
                <w:spacing w:val="-4"/>
                <w:sz w:val="28"/>
                <w:szCs w:val="28"/>
              </w:rPr>
            </w:pPr>
          </w:p>
        </w:tc>
        <w:tc>
          <w:tcPr>
            <w:tcW w:w="1080" w:type="dxa"/>
            <w:tcBorders>
              <w:top w:val="single" w:sz="4" w:space="0" w:color="auto"/>
              <w:bottom w:val="double" w:sz="4" w:space="0" w:color="auto"/>
            </w:tcBorders>
            <w:vAlign w:val="bottom"/>
          </w:tcPr>
          <w:p w14:paraId="23E6F351" w14:textId="78212E8D" w:rsidR="00DC45CC" w:rsidRPr="00FC60DF" w:rsidRDefault="00926597" w:rsidP="00DC45CC">
            <w:pPr>
              <w:tabs>
                <w:tab w:val="decimal" w:pos="702"/>
              </w:tabs>
              <w:spacing w:line="300" w:lineRule="exact"/>
              <w:ind w:left="-7"/>
              <w:jc w:val="right"/>
              <w:rPr>
                <w:rFonts w:asciiTheme="majorBidi" w:hAnsiTheme="majorBidi" w:cstheme="majorBidi"/>
                <w:b/>
                <w:bCs/>
                <w:spacing w:val="-4"/>
                <w:sz w:val="28"/>
                <w:szCs w:val="28"/>
                <w:cs/>
              </w:rPr>
            </w:pPr>
            <w:r w:rsidRPr="004E504B">
              <w:rPr>
                <w:rFonts w:asciiTheme="majorBidi" w:hAnsiTheme="majorBidi" w:cstheme="majorBidi"/>
                <w:b/>
                <w:bCs/>
                <w:spacing w:val="-4"/>
                <w:sz w:val="28"/>
                <w:szCs w:val="28"/>
              </w:rPr>
              <w:t>295</w:t>
            </w:r>
          </w:p>
        </w:tc>
        <w:tc>
          <w:tcPr>
            <w:tcW w:w="90" w:type="dxa"/>
          </w:tcPr>
          <w:p w14:paraId="6E113101" w14:textId="77777777" w:rsidR="00DC45CC" w:rsidRPr="00A84AA1" w:rsidRDefault="00DC45CC" w:rsidP="00DC45CC">
            <w:pPr>
              <w:spacing w:line="300" w:lineRule="exact"/>
              <w:ind w:left="-7"/>
              <w:jc w:val="center"/>
              <w:rPr>
                <w:rFonts w:asciiTheme="majorBidi" w:hAnsiTheme="majorBidi" w:cstheme="majorBidi"/>
                <w:spacing w:val="-4"/>
                <w:sz w:val="28"/>
                <w:szCs w:val="28"/>
              </w:rPr>
            </w:pPr>
          </w:p>
        </w:tc>
        <w:tc>
          <w:tcPr>
            <w:tcW w:w="1245" w:type="dxa"/>
            <w:vAlign w:val="bottom"/>
          </w:tcPr>
          <w:p w14:paraId="2491F79D" w14:textId="77777777" w:rsidR="00DC45CC" w:rsidRPr="00A84AA1" w:rsidRDefault="00DC45CC" w:rsidP="00DC45CC">
            <w:pPr>
              <w:spacing w:line="300" w:lineRule="exact"/>
              <w:ind w:left="-7"/>
              <w:jc w:val="center"/>
              <w:rPr>
                <w:rFonts w:asciiTheme="majorBidi" w:hAnsiTheme="majorBidi" w:cstheme="majorBidi"/>
                <w:spacing w:val="-4"/>
                <w:sz w:val="28"/>
                <w:szCs w:val="28"/>
              </w:rPr>
            </w:pPr>
          </w:p>
        </w:tc>
      </w:tr>
      <w:tr w:rsidR="002C4373" w:rsidRPr="00A84AA1" w14:paraId="2934C2F3" w14:textId="77777777" w:rsidTr="004F40A4">
        <w:trPr>
          <w:cantSplit/>
          <w:trHeight w:val="359"/>
        </w:trPr>
        <w:tc>
          <w:tcPr>
            <w:tcW w:w="3240" w:type="dxa"/>
            <w:vAlign w:val="bottom"/>
          </w:tcPr>
          <w:p w14:paraId="1E4B0CB1" w14:textId="3396D8EC" w:rsidR="002C4373" w:rsidRPr="00FC60DF" w:rsidRDefault="002C4373" w:rsidP="002C4373">
            <w:pPr>
              <w:tabs>
                <w:tab w:val="left" w:pos="240"/>
              </w:tabs>
              <w:spacing w:line="300" w:lineRule="exact"/>
              <w:ind w:left="240" w:hanging="240"/>
              <w:rPr>
                <w:rFonts w:asciiTheme="majorBidi" w:hAnsiTheme="majorBidi" w:cstheme="majorBidi"/>
                <w:b/>
                <w:bCs/>
                <w:spacing w:val="-4"/>
                <w:sz w:val="28"/>
                <w:szCs w:val="28"/>
                <w:cs/>
              </w:rPr>
            </w:pPr>
            <w:r w:rsidRPr="00B542DF">
              <w:rPr>
                <w:rFonts w:asciiTheme="majorBidi" w:hAnsiTheme="majorBidi" w:cstheme="majorBidi"/>
                <w:sz w:val="28"/>
                <w:szCs w:val="28"/>
                <w:u w:val="single"/>
              </w:rPr>
              <w:t>Financial liabilities</w:t>
            </w:r>
          </w:p>
        </w:tc>
        <w:tc>
          <w:tcPr>
            <w:tcW w:w="900" w:type="dxa"/>
            <w:tcBorders>
              <w:top w:val="double" w:sz="4" w:space="0" w:color="auto"/>
            </w:tcBorders>
            <w:vAlign w:val="bottom"/>
          </w:tcPr>
          <w:p w14:paraId="40329A46" w14:textId="77777777" w:rsidR="002C4373" w:rsidRPr="00A84AA1" w:rsidRDefault="002C4373" w:rsidP="002C4373">
            <w:pPr>
              <w:tabs>
                <w:tab w:val="decimal" w:pos="522"/>
              </w:tabs>
              <w:spacing w:line="300" w:lineRule="exact"/>
              <w:ind w:left="-7"/>
              <w:jc w:val="right"/>
              <w:rPr>
                <w:rFonts w:asciiTheme="majorBidi" w:hAnsiTheme="majorBidi" w:cstheme="majorBidi"/>
                <w:spacing w:val="-4"/>
                <w:sz w:val="28"/>
                <w:szCs w:val="28"/>
              </w:rPr>
            </w:pPr>
          </w:p>
        </w:tc>
        <w:tc>
          <w:tcPr>
            <w:tcW w:w="90" w:type="dxa"/>
          </w:tcPr>
          <w:p w14:paraId="70553D34" w14:textId="77777777" w:rsidR="002C4373" w:rsidRPr="00A84AA1" w:rsidRDefault="002C4373" w:rsidP="002C4373">
            <w:pPr>
              <w:tabs>
                <w:tab w:val="decimal" w:pos="522"/>
              </w:tabs>
              <w:spacing w:line="300" w:lineRule="exact"/>
              <w:ind w:left="-7"/>
              <w:jc w:val="right"/>
              <w:rPr>
                <w:rFonts w:asciiTheme="majorBidi" w:hAnsiTheme="majorBidi" w:cstheme="majorBidi"/>
                <w:spacing w:val="-4"/>
                <w:sz w:val="28"/>
                <w:szCs w:val="28"/>
              </w:rPr>
            </w:pPr>
          </w:p>
        </w:tc>
        <w:tc>
          <w:tcPr>
            <w:tcW w:w="900" w:type="dxa"/>
            <w:tcBorders>
              <w:top w:val="double" w:sz="4" w:space="0" w:color="auto"/>
            </w:tcBorders>
            <w:vAlign w:val="bottom"/>
          </w:tcPr>
          <w:p w14:paraId="1119E290" w14:textId="77777777" w:rsidR="002C4373" w:rsidRPr="00A84AA1" w:rsidRDefault="002C4373" w:rsidP="002C4373">
            <w:pPr>
              <w:tabs>
                <w:tab w:val="decimal" w:pos="522"/>
              </w:tabs>
              <w:spacing w:line="300" w:lineRule="exact"/>
              <w:ind w:left="-7"/>
              <w:jc w:val="right"/>
              <w:rPr>
                <w:rFonts w:asciiTheme="majorBidi" w:hAnsiTheme="majorBidi" w:cstheme="majorBidi"/>
                <w:spacing w:val="-4"/>
                <w:sz w:val="28"/>
                <w:szCs w:val="28"/>
              </w:rPr>
            </w:pPr>
          </w:p>
        </w:tc>
        <w:tc>
          <w:tcPr>
            <w:tcW w:w="90" w:type="dxa"/>
          </w:tcPr>
          <w:p w14:paraId="29156CBB"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170" w:type="dxa"/>
            <w:gridSpan w:val="2"/>
            <w:tcBorders>
              <w:top w:val="double" w:sz="4" w:space="0" w:color="auto"/>
            </w:tcBorders>
            <w:vAlign w:val="bottom"/>
          </w:tcPr>
          <w:p w14:paraId="35F9012D"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90" w:type="dxa"/>
          </w:tcPr>
          <w:p w14:paraId="2CAEDA84"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080" w:type="dxa"/>
            <w:gridSpan w:val="2"/>
            <w:tcBorders>
              <w:top w:val="double" w:sz="4" w:space="0" w:color="auto"/>
            </w:tcBorders>
            <w:vAlign w:val="bottom"/>
          </w:tcPr>
          <w:p w14:paraId="4B01B226"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90" w:type="dxa"/>
          </w:tcPr>
          <w:p w14:paraId="1B1C3E7D"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080" w:type="dxa"/>
            <w:tcBorders>
              <w:top w:val="double" w:sz="4" w:space="0" w:color="auto"/>
            </w:tcBorders>
            <w:vAlign w:val="bottom"/>
          </w:tcPr>
          <w:p w14:paraId="2595FD5B"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90" w:type="dxa"/>
          </w:tcPr>
          <w:p w14:paraId="06254B87" w14:textId="77777777" w:rsidR="002C4373" w:rsidRPr="00A84AA1" w:rsidRDefault="002C4373" w:rsidP="002C4373">
            <w:pPr>
              <w:spacing w:line="300" w:lineRule="exact"/>
              <w:ind w:left="-7"/>
              <w:jc w:val="center"/>
              <w:rPr>
                <w:rFonts w:asciiTheme="majorBidi" w:hAnsiTheme="majorBidi" w:cstheme="majorBidi"/>
                <w:spacing w:val="-4"/>
                <w:sz w:val="28"/>
                <w:szCs w:val="28"/>
              </w:rPr>
            </w:pPr>
          </w:p>
        </w:tc>
        <w:tc>
          <w:tcPr>
            <w:tcW w:w="1245" w:type="dxa"/>
            <w:vAlign w:val="bottom"/>
          </w:tcPr>
          <w:p w14:paraId="5FCF27BF" w14:textId="77777777" w:rsidR="002C4373" w:rsidRPr="00A84AA1" w:rsidRDefault="002C4373" w:rsidP="002C4373">
            <w:pPr>
              <w:spacing w:line="300" w:lineRule="exact"/>
              <w:ind w:left="-7"/>
              <w:jc w:val="center"/>
              <w:rPr>
                <w:rFonts w:asciiTheme="majorBidi" w:hAnsiTheme="majorBidi" w:cstheme="majorBidi"/>
                <w:spacing w:val="-4"/>
                <w:sz w:val="28"/>
                <w:szCs w:val="28"/>
              </w:rPr>
            </w:pPr>
          </w:p>
        </w:tc>
      </w:tr>
      <w:tr w:rsidR="002C4373" w:rsidRPr="00A84AA1" w14:paraId="738261C8" w14:textId="77777777" w:rsidTr="00E11CF2">
        <w:trPr>
          <w:cantSplit/>
          <w:trHeight w:hRule="exact" w:val="363"/>
        </w:trPr>
        <w:tc>
          <w:tcPr>
            <w:tcW w:w="3240" w:type="dxa"/>
          </w:tcPr>
          <w:p w14:paraId="6827A1B7" w14:textId="2BF49DDA" w:rsidR="002C4373" w:rsidRPr="00FC60DF" w:rsidRDefault="002C4373" w:rsidP="002C4373">
            <w:pPr>
              <w:tabs>
                <w:tab w:val="left" w:pos="240"/>
              </w:tabs>
              <w:spacing w:line="300" w:lineRule="exact"/>
              <w:ind w:left="240" w:hanging="240"/>
              <w:rPr>
                <w:rFonts w:asciiTheme="majorBidi" w:hAnsiTheme="majorBidi" w:cstheme="majorBidi"/>
                <w:spacing w:val="-4"/>
                <w:sz w:val="28"/>
                <w:szCs w:val="28"/>
                <w:cs/>
              </w:rPr>
            </w:pPr>
            <w:r w:rsidRPr="00B542DF">
              <w:rPr>
                <w:rFonts w:asciiTheme="majorBidi" w:hAnsiTheme="majorBidi" w:cstheme="majorBidi"/>
                <w:sz w:val="28"/>
                <w:szCs w:val="28"/>
              </w:rPr>
              <w:t xml:space="preserve">Short-term loans </w:t>
            </w:r>
          </w:p>
        </w:tc>
        <w:tc>
          <w:tcPr>
            <w:tcW w:w="900" w:type="dxa"/>
          </w:tcPr>
          <w:p w14:paraId="5373E795" w14:textId="6333C971" w:rsidR="002C4373" w:rsidRPr="00A84AA1" w:rsidRDefault="00DB677D" w:rsidP="002C4373">
            <w:pPr>
              <w:tabs>
                <w:tab w:val="decimal" w:pos="522"/>
              </w:tabs>
              <w:spacing w:line="300" w:lineRule="exact"/>
              <w:ind w:left="-7"/>
              <w:jc w:val="right"/>
              <w:rPr>
                <w:rFonts w:asciiTheme="majorBidi" w:hAnsiTheme="majorBidi" w:cstheme="majorBidi"/>
                <w:spacing w:val="-4"/>
                <w:sz w:val="28"/>
                <w:szCs w:val="28"/>
              </w:rPr>
            </w:pPr>
            <w:r w:rsidRPr="002D7B8A">
              <w:rPr>
                <w:rFonts w:asciiTheme="majorBidi" w:hAnsiTheme="majorBidi" w:cstheme="majorBidi"/>
                <w:spacing w:val="-4"/>
                <w:sz w:val="28"/>
                <w:szCs w:val="28"/>
              </w:rPr>
              <w:t>533</w:t>
            </w:r>
          </w:p>
        </w:tc>
        <w:tc>
          <w:tcPr>
            <w:tcW w:w="90" w:type="dxa"/>
          </w:tcPr>
          <w:p w14:paraId="208833DF" w14:textId="77777777" w:rsidR="002C4373" w:rsidRPr="00A84AA1" w:rsidRDefault="002C4373" w:rsidP="002C4373">
            <w:pPr>
              <w:tabs>
                <w:tab w:val="decimal" w:pos="522"/>
              </w:tabs>
              <w:spacing w:line="300" w:lineRule="exact"/>
              <w:ind w:left="-7"/>
              <w:jc w:val="right"/>
              <w:rPr>
                <w:rFonts w:asciiTheme="majorBidi" w:hAnsiTheme="majorBidi" w:cstheme="majorBidi"/>
                <w:spacing w:val="-4"/>
                <w:sz w:val="28"/>
                <w:szCs w:val="28"/>
              </w:rPr>
            </w:pPr>
          </w:p>
        </w:tc>
        <w:tc>
          <w:tcPr>
            <w:tcW w:w="900" w:type="dxa"/>
          </w:tcPr>
          <w:p w14:paraId="243AA557" w14:textId="77777777" w:rsidR="002C4373" w:rsidRPr="00A84AA1" w:rsidRDefault="002C4373" w:rsidP="002C4373">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78E5BE56"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170" w:type="dxa"/>
            <w:gridSpan w:val="2"/>
          </w:tcPr>
          <w:p w14:paraId="20C3F13D" w14:textId="77777777" w:rsidR="002C4373" w:rsidRPr="00A84AA1" w:rsidRDefault="002C4373" w:rsidP="002C4373">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180A7EB7" w14:textId="77777777" w:rsidR="002C4373" w:rsidRPr="00A84AA1" w:rsidRDefault="002C4373" w:rsidP="002C4373">
            <w:pPr>
              <w:tabs>
                <w:tab w:val="decimal" w:pos="702"/>
              </w:tabs>
              <w:spacing w:line="300" w:lineRule="exact"/>
              <w:jc w:val="right"/>
              <w:rPr>
                <w:rFonts w:asciiTheme="majorBidi" w:hAnsiTheme="majorBidi" w:cstheme="majorBidi"/>
                <w:spacing w:val="-4"/>
                <w:sz w:val="28"/>
                <w:szCs w:val="28"/>
              </w:rPr>
            </w:pPr>
          </w:p>
        </w:tc>
        <w:tc>
          <w:tcPr>
            <w:tcW w:w="1080" w:type="dxa"/>
            <w:gridSpan w:val="2"/>
          </w:tcPr>
          <w:p w14:paraId="65ABE5E1" w14:textId="77777777" w:rsidR="002C4373" w:rsidRPr="00A84AA1" w:rsidRDefault="002C4373" w:rsidP="002C4373">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0E9ED9CF"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080" w:type="dxa"/>
          </w:tcPr>
          <w:p w14:paraId="7F169158" w14:textId="71279310" w:rsidR="002C4373" w:rsidRPr="00A84AA1" w:rsidRDefault="00DB677D" w:rsidP="002C4373">
            <w:pPr>
              <w:tabs>
                <w:tab w:val="decimal" w:pos="702"/>
              </w:tabs>
              <w:spacing w:line="300" w:lineRule="exact"/>
              <w:ind w:left="-7"/>
              <w:jc w:val="right"/>
              <w:rPr>
                <w:rFonts w:asciiTheme="majorBidi" w:hAnsiTheme="majorBidi" w:cstheme="majorBidi"/>
                <w:b/>
                <w:bCs/>
                <w:spacing w:val="-4"/>
                <w:sz w:val="28"/>
                <w:szCs w:val="28"/>
              </w:rPr>
            </w:pPr>
            <w:r w:rsidRPr="002D7B8A">
              <w:rPr>
                <w:rFonts w:asciiTheme="majorBidi" w:hAnsiTheme="majorBidi" w:cstheme="majorBidi"/>
                <w:b/>
                <w:bCs/>
                <w:spacing w:val="-4"/>
                <w:sz w:val="28"/>
                <w:szCs w:val="28"/>
              </w:rPr>
              <w:t>533</w:t>
            </w:r>
          </w:p>
        </w:tc>
        <w:tc>
          <w:tcPr>
            <w:tcW w:w="90" w:type="dxa"/>
          </w:tcPr>
          <w:p w14:paraId="1FD2D12F" w14:textId="77777777" w:rsidR="002C4373" w:rsidRPr="00A84AA1" w:rsidRDefault="002C4373" w:rsidP="002C4373">
            <w:pPr>
              <w:spacing w:line="300" w:lineRule="exact"/>
              <w:ind w:left="-7"/>
              <w:jc w:val="center"/>
              <w:rPr>
                <w:rFonts w:asciiTheme="majorBidi" w:hAnsiTheme="majorBidi" w:cstheme="majorBidi"/>
                <w:spacing w:val="-4"/>
                <w:sz w:val="28"/>
                <w:szCs w:val="28"/>
              </w:rPr>
            </w:pPr>
          </w:p>
        </w:tc>
        <w:tc>
          <w:tcPr>
            <w:tcW w:w="1245" w:type="dxa"/>
          </w:tcPr>
          <w:p w14:paraId="75AFC76C" w14:textId="34566AD3" w:rsidR="002C4373" w:rsidRPr="00A84AA1" w:rsidRDefault="002460C4" w:rsidP="002C4373">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3.75</w:t>
            </w:r>
            <w:r>
              <w:rPr>
                <w:rFonts w:asciiTheme="majorBidi" w:hAnsiTheme="majorBidi" w:cstheme="majorBidi"/>
                <w:spacing w:val="-4"/>
                <w:sz w:val="28"/>
                <w:szCs w:val="28"/>
              </w:rPr>
              <w:t xml:space="preserve"> </w:t>
            </w:r>
            <w:r w:rsidRPr="00A84AA1">
              <w:rPr>
                <w:rFonts w:asciiTheme="majorBidi" w:hAnsiTheme="majorBidi" w:cstheme="majorBidi"/>
                <w:spacing w:val="-4"/>
                <w:sz w:val="28"/>
                <w:szCs w:val="28"/>
              </w:rPr>
              <w:t>-</w:t>
            </w:r>
            <w:r w:rsidRPr="00A84AA1">
              <w:rPr>
                <w:rFonts w:asciiTheme="majorBidi" w:hAnsiTheme="majorBidi" w:cstheme="majorBidi" w:hint="cs"/>
                <w:spacing w:val="-4"/>
                <w:sz w:val="28"/>
                <w:szCs w:val="28"/>
              </w:rPr>
              <w:t xml:space="preserve"> </w:t>
            </w:r>
            <w:r w:rsidRPr="00A84AA1">
              <w:rPr>
                <w:rFonts w:asciiTheme="majorBidi" w:hAnsiTheme="majorBidi" w:cstheme="majorBidi"/>
                <w:spacing w:val="-4"/>
                <w:sz w:val="28"/>
                <w:szCs w:val="28"/>
              </w:rPr>
              <w:t>15.00</w:t>
            </w:r>
          </w:p>
        </w:tc>
      </w:tr>
      <w:tr w:rsidR="002C4373" w:rsidRPr="00A84AA1" w14:paraId="688C6B8E" w14:textId="77777777">
        <w:trPr>
          <w:cantSplit/>
          <w:trHeight w:val="360"/>
        </w:trPr>
        <w:tc>
          <w:tcPr>
            <w:tcW w:w="3240" w:type="dxa"/>
            <w:vAlign w:val="bottom"/>
          </w:tcPr>
          <w:p w14:paraId="6BEE370E" w14:textId="043852E5" w:rsidR="002C4373" w:rsidRPr="00FC60DF" w:rsidRDefault="002C4373" w:rsidP="002C4373">
            <w:pPr>
              <w:tabs>
                <w:tab w:val="left" w:pos="240"/>
              </w:tabs>
              <w:spacing w:line="300" w:lineRule="exact"/>
              <w:ind w:left="240" w:hanging="240"/>
              <w:rPr>
                <w:rFonts w:asciiTheme="majorBidi" w:hAnsiTheme="majorBidi" w:cstheme="majorBidi"/>
                <w:spacing w:val="-4"/>
                <w:sz w:val="28"/>
                <w:szCs w:val="28"/>
                <w:cs/>
              </w:rPr>
            </w:pPr>
            <w:r w:rsidRPr="00B542DF">
              <w:rPr>
                <w:rFonts w:asciiTheme="majorBidi" w:hAnsiTheme="majorBidi" w:cstheme="majorBidi"/>
                <w:sz w:val="28"/>
                <w:szCs w:val="28"/>
              </w:rPr>
              <w:t xml:space="preserve">Trade and other </w:t>
            </w:r>
            <w:r w:rsidR="00B02D84">
              <w:rPr>
                <w:rFonts w:asciiTheme="majorBidi" w:hAnsiTheme="majorBidi" w:cstheme="majorBidi"/>
                <w:sz w:val="28"/>
                <w:szCs w:val="28"/>
              </w:rPr>
              <w:t xml:space="preserve">current </w:t>
            </w:r>
            <w:r w:rsidRPr="00B542DF">
              <w:rPr>
                <w:rFonts w:asciiTheme="majorBidi" w:hAnsiTheme="majorBidi" w:cstheme="majorBidi"/>
                <w:sz w:val="28"/>
                <w:szCs w:val="28"/>
              </w:rPr>
              <w:t>payables</w:t>
            </w:r>
          </w:p>
        </w:tc>
        <w:tc>
          <w:tcPr>
            <w:tcW w:w="900" w:type="dxa"/>
            <w:vAlign w:val="bottom"/>
          </w:tcPr>
          <w:p w14:paraId="2CC3089A" w14:textId="77777777" w:rsidR="002C4373" w:rsidRPr="00A84AA1" w:rsidRDefault="002C4373" w:rsidP="002C4373">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bottom"/>
          </w:tcPr>
          <w:p w14:paraId="512DC0CE" w14:textId="77777777" w:rsidR="002C4373" w:rsidRPr="00A84AA1" w:rsidRDefault="002C4373" w:rsidP="002C4373">
            <w:pPr>
              <w:tabs>
                <w:tab w:val="decimal" w:pos="522"/>
              </w:tabs>
              <w:spacing w:line="300" w:lineRule="exact"/>
              <w:ind w:left="-7"/>
              <w:jc w:val="right"/>
              <w:rPr>
                <w:rFonts w:asciiTheme="majorBidi" w:hAnsiTheme="majorBidi" w:cstheme="majorBidi"/>
                <w:spacing w:val="-4"/>
                <w:sz w:val="28"/>
                <w:szCs w:val="28"/>
              </w:rPr>
            </w:pPr>
          </w:p>
        </w:tc>
        <w:tc>
          <w:tcPr>
            <w:tcW w:w="900" w:type="dxa"/>
            <w:vAlign w:val="bottom"/>
          </w:tcPr>
          <w:p w14:paraId="634A75E7" w14:textId="77777777" w:rsidR="002C4373" w:rsidRPr="00A84AA1" w:rsidRDefault="002C4373" w:rsidP="002C4373">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bottom"/>
          </w:tcPr>
          <w:p w14:paraId="3A99FB4E"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170" w:type="dxa"/>
            <w:gridSpan w:val="2"/>
            <w:vAlign w:val="bottom"/>
          </w:tcPr>
          <w:p w14:paraId="404AB7C0" w14:textId="77777777" w:rsidR="002C4373" w:rsidRPr="00A84AA1" w:rsidRDefault="002C4373" w:rsidP="002C4373">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bottom"/>
          </w:tcPr>
          <w:p w14:paraId="0D78277B" w14:textId="77777777" w:rsidR="002C4373" w:rsidRPr="00A84AA1" w:rsidRDefault="002C4373" w:rsidP="002C4373">
            <w:pPr>
              <w:tabs>
                <w:tab w:val="decimal" w:pos="702"/>
              </w:tabs>
              <w:spacing w:line="300" w:lineRule="exact"/>
              <w:ind w:left="-7"/>
              <w:rPr>
                <w:rFonts w:asciiTheme="majorBidi" w:hAnsiTheme="majorBidi" w:cstheme="majorBidi"/>
                <w:spacing w:val="-4"/>
                <w:sz w:val="28"/>
                <w:szCs w:val="28"/>
              </w:rPr>
            </w:pPr>
          </w:p>
        </w:tc>
        <w:tc>
          <w:tcPr>
            <w:tcW w:w="1080" w:type="dxa"/>
            <w:gridSpan w:val="2"/>
            <w:vAlign w:val="center"/>
          </w:tcPr>
          <w:p w14:paraId="558F4E48" w14:textId="6FFA14AF" w:rsidR="002C4373" w:rsidRPr="00A84AA1" w:rsidRDefault="00BB4BF1" w:rsidP="002C4373">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4</w:t>
            </w:r>
            <w:r>
              <w:rPr>
                <w:rFonts w:asciiTheme="majorBidi" w:hAnsiTheme="majorBidi" w:cstheme="majorBidi"/>
                <w:spacing w:val="-4"/>
                <w:sz w:val="28"/>
                <w:szCs w:val="28"/>
              </w:rPr>
              <w:t>83</w:t>
            </w:r>
          </w:p>
        </w:tc>
        <w:tc>
          <w:tcPr>
            <w:tcW w:w="90" w:type="dxa"/>
            <w:vAlign w:val="center"/>
          </w:tcPr>
          <w:p w14:paraId="75BB0DA0"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080" w:type="dxa"/>
            <w:vAlign w:val="center"/>
          </w:tcPr>
          <w:p w14:paraId="24069B6D" w14:textId="40F2E494" w:rsidR="002C4373" w:rsidRPr="00A84AA1" w:rsidRDefault="00BB4BF1" w:rsidP="002C4373">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4</w:t>
            </w:r>
            <w:r>
              <w:rPr>
                <w:rFonts w:asciiTheme="majorBidi" w:hAnsiTheme="majorBidi" w:cstheme="majorBidi"/>
                <w:b/>
                <w:bCs/>
                <w:spacing w:val="-4"/>
                <w:sz w:val="28"/>
                <w:szCs w:val="28"/>
              </w:rPr>
              <w:t>83</w:t>
            </w:r>
          </w:p>
        </w:tc>
        <w:tc>
          <w:tcPr>
            <w:tcW w:w="90" w:type="dxa"/>
            <w:vAlign w:val="bottom"/>
          </w:tcPr>
          <w:p w14:paraId="2C857872" w14:textId="77777777" w:rsidR="002C4373" w:rsidRPr="00A84AA1" w:rsidRDefault="002C4373" w:rsidP="002C4373">
            <w:pPr>
              <w:spacing w:line="300" w:lineRule="exact"/>
              <w:ind w:left="-7"/>
              <w:rPr>
                <w:rFonts w:asciiTheme="majorBidi" w:hAnsiTheme="majorBidi" w:cstheme="majorBidi"/>
                <w:spacing w:val="-4"/>
                <w:sz w:val="28"/>
                <w:szCs w:val="28"/>
              </w:rPr>
            </w:pPr>
          </w:p>
        </w:tc>
        <w:tc>
          <w:tcPr>
            <w:tcW w:w="1245" w:type="dxa"/>
            <w:vAlign w:val="bottom"/>
          </w:tcPr>
          <w:p w14:paraId="176A6AB5" w14:textId="77777777" w:rsidR="002C4373" w:rsidRPr="00A84AA1" w:rsidRDefault="002C4373" w:rsidP="002C4373">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w:t>
            </w:r>
          </w:p>
        </w:tc>
      </w:tr>
      <w:tr w:rsidR="00174A05" w:rsidRPr="00A84AA1" w14:paraId="0C379842" w14:textId="77777777" w:rsidTr="00174A05">
        <w:trPr>
          <w:cantSplit/>
          <w:trHeight w:val="693"/>
        </w:trPr>
        <w:tc>
          <w:tcPr>
            <w:tcW w:w="3240" w:type="dxa"/>
            <w:vAlign w:val="bottom"/>
          </w:tcPr>
          <w:p w14:paraId="6E072390" w14:textId="77E533E0" w:rsidR="00174A05" w:rsidRPr="00FC60DF" w:rsidRDefault="00174A05" w:rsidP="00174A05">
            <w:pPr>
              <w:tabs>
                <w:tab w:val="left" w:pos="240"/>
              </w:tabs>
              <w:spacing w:line="300" w:lineRule="exact"/>
              <w:ind w:left="240" w:hanging="240"/>
              <w:rPr>
                <w:rFonts w:asciiTheme="majorBidi" w:hAnsiTheme="majorBidi" w:cstheme="majorBidi"/>
                <w:spacing w:val="-4"/>
                <w:sz w:val="28"/>
                <w:szCs w:val="28"/>
                <w:cs/>
              </w:rPr>
            </w:pPr>
            <w:r w:rsidRPr="00B6580D">
              <w:rPr>
                <w:rFonts w:asciiTheme="majorBidi" w:hAnsiTheme="majorBidi" w:cstheme="majorBidi"/>
                <w:sz w:val="28"/>
                <w:szCs w:val="28"/>
              </w:rPr>
              <w:t xml:space="preserve">Payables for purchases of assets </w:t>
            </w:r>
            <w:r w:rsidRPr="00C73439">
              <w:rPr>
                <w:rFonts w:asciiTheme="majorBidi" w:hAnsiTheme="majorBidi" w:cstheme="majorBidi"/>
                <w:sz w:val="28"/>
                <w:szCs w:val="28"/>
              </w:rPr>
              <w:t>-</w:t>
            </w:r>
            <w:r w:rsidRPr="00B6580D">
              <w:rPr>
                <w:rFonts w:asciiTheme="majorBidi" w:hAnsiTheme="majorBidi" w:cstheme="majorBidi"/>
                <w:sz w:val="28"/>
                <w:szCs w:val="28"/>
              </w:rPr>
              <w:t xml:space="preserve"> related parties</w:t>
            </w:r>
          </w:p>
        </w:tc>
        <w:tc>
          <w:tcPr>
            <w:tcW w:w="900" w:type="dxa"/>
          </w:tcPr>
          <w:p w14:paraId="22EC4A9E" w14:textId="674A6B36" w:rsidR="00174A05" w:rsidRPr="00A84AA1" w:rsidRDefault="00174A05" w:rsidP="00174A05">
            <w:pPr>
              <w:tabs>
                <w:tab w:val="decimal" w:pos="522"/>
              </w:tabs>
              <w:spacing w:line="300" w:lineRule="exact"/>
              <w:ind w:left="-7"/>
              <w:jc w:val="right"/>
              <w:rPr>
                <w:rFonts w:asciiTheme="majorBidi" w:hAnsiTheme="majorBidi" w:cstheme="majorBidi"/>
                <w:spacing w:val="-4"/>
                <w:sz w:val="28"/>
                <w:szCs w:val="28"/>
              </w:rPr>
            </w:pPr>
            <w:r>
              <w:rPr>
                <w:rFonts w:asciiTheme="majorBidi" w:hAnsiTheme="majorBidi" w:cstheme="majorBidi"/>
                <w:spacing w:val="-4"/>
                <w:sz w:val="28"/>
                <w:szCs w:val="28"/>
              </w:rPr>
              <w:t>48</w:t>
            </w:r>
          </w:p>
        </w:tc>
        <w:tc>
          <w:tcPr>
            <w:tcW w:w="90" w:type="dxa"/>
          </w:tcPr>
          <w:p w14:paraId="5DF75A40" w14:textId="77777777" w:rsidR="00174A05" w:rsidRPr="00A84AA1" w:rsidRDefault="00174A05" w:rsidP="00174A05">
            <w:pPr>
              <w:tabs>
                <w:tab w:val="decimal" w:pos="522"/>
              </w:tabs>
              <w:spacing w:line="300" w:lineRule="exact"/>
              <w:ind w:left="-7"/>
              <w:jc w:val="right"/>
              <w:rPr>
                <w:rFonts w:asciiTheme="majorBidi" w:hAnsiTheme="majorBidi" w:cstheme="majorBidi"/>
                <w:spacing w:val="-4"/>
                <w:sz w:val="28"/>
                <w:szCs w:val="28"/>
              </w:rPr>
            </w:pPr>
          </w:p>
        </w:tc>
        <w:tc>
          <w:tcPr>
            <w:tcW w:w="900" w:type="dxa"/>
          </w:tcPr>
          <w:p w14:paraId="754E34B2" w14:textId="715C5717" w:rsidR="00174A05" w:rsidRPr="00A84AA1" w:rsidRDefault="00174A05" w:rsidP="00174A05">
            <w:pPr>
              <w:tabs>
                <w:tab w:val="decimal" w:pos="522"/>
              </w:tabs>
              <w:spacing w:line="300" w:lineRule="exact"/>
              <w:ind w:left="-7"/>
              <w:jc w:val="right"/>
              <w:rPr>
                <w:rFonts w:asciiTheme="majorBidi" w:hAnsiTheme="majorBidi" w:cstheme="majorBidi"/>
                <w:spacing w:val="-4"/>
                <w:sz w:val="28"/>
                <w:szCs w:val="28"/>
              </w:rPr>
            </w:pPr>
            <w:r>
              <w:rPr>
                <w:rFonts w:asciiTheme="majorBidi" w:hAnsiTheme="majorBidi" w:cstheme="majorBidi"/>
                <w:spacing w:val="-4"/>
                <w:sz w:val="28"/>
                <w:szCs w:val="28"/>
              </w:rPr>
              <w:t>797</w:t>
            </w:r>
          </w:p>
        </w:tc>
        <w:tc>
          <w:tcPr>
            <w:tcW w:w="90" w:type="dxa"/>
          </w:tcPr>
          <w:p w14:paraId="54487CA3" w14:textId="77777777" w:rsidR="00174A05" w:rsidRPr="00A84AA1" w:rsidRDefault="00174A05" w:rsidP="00174A05">
            <w:pPr>
              <w:tabs>
                <w:tab w:val="decimal" w:pos="702"/>
              </w:tabs>
              <w:spacing w:line="300" w:lineRule="exact"/>
              <w:ind w:left="-7"/>
              <w:jc w:val="right"/>
              <w:rPr>
                <w:rFonts w:asciiTheme="majorBidi" w:hAnsiTheme="majorBidi" w:cstheme="majorBidi"/>
                <w:spacing w:val="-4"/>
                <w:sz w:val="28"/>
                <w:szCs w:val="28"/>
              </w:rPr>
            </w:pPr>
          </w:p>
        </w:tc>
        <w:tc>
          <w:tcPr>
            <w:tcW w:w="1170" w:type="dxa"/>
            <w:gridSpan w:val="2"/>
          </w:tcPr>
          <w:p w14:paraId="7BE2494F" w14:textId="753675FA" w:rsidR="00174A05" w:rsidRPr="00A84AA1" w:rsidRDefault="00174A05" w:rsidP="00D565B6">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33236292" w14:textId="77777777" w:rsidR="00174A05" w:rsidRPr="00A84AA1" w:rsidRDefault="00174A05" w:rsidP="00174A05">
            <w:pPr>
              <w:tabs>
                <w:tab w:val="decimal" w:pos="702"/>
              </w:tabs>
              <w:spacing w:line="300" w:lineRule="exact"/>
              <w:ind w:left="-7"/>
              <w:jc w:val="right"/>
              <w:rPr>
                <w:rFonts w:asciiTheme="majorBidi" w:hAnsiTheme="majorBidi" w:cstheme="majorBidi"/>
                <w:spacing w:val="-4"/>
                <w:sz w:val="28"/>
                <w:szCs w:val="28"/>
              </w:rPr>
            </w:pPr>
          </w:p>
        </w:tc>
        <w:tc>
          <w:tcPr>
            <w:tcW w:w="1080" w:type="dxa"/>
            <w:gridSpan w:val="2"/>
          </w:tcPr>
          <w:p w14:paraId="6F895314" w14:textId="7D97F94F" w:rsidR="00174A05" w:rsidRPr="00A84AA1" w:rsidRDefault="00174A05" w:rsidP="00174A05">
            <w:pPr>
              <w:tabs>
                <w:tab w:val="decimal" w:pos="702"/>
              </w:tabs>
              <w:spacing w:line="300" w:lineRule="exact"/>
              <w:ind w:left="-7"/>
              <w:jc w:val="right"/>
              <w:rPr>
                <w:rFonts w:asciiTheme="majorBidi" w:hAnsiTheme="majorBidi" w:cstheme="majorBidi"/>
                <w:spacing w:val="-4"/>
                <w:sz w:val="28"/>
                <w:szCs w:val="28"/>
              </w:rPr>
            </w:pPr>
            <w:r w:rsidRPr="00A216EB">
              <w:rPr>
                <w:rFonts w:asciiTheme="majorBidi" w:hAnsiTheme="majorBidi" w:cstheme="majorBidi"/>
                <w:spacing w:val="-4"/>
                <w:sz w:val="28"/>
                <w:szCs w:val="28"/>
              </w:rPr>
              <w:t>341</w:t>
            </w:r>
          </w:p>
        </w:tc>
        <w:tc>
          <w:tcPr>
            <w:tcW w:w="90" w:type="dxa"/>
          </w:tcPr>
          <w:p w14:paraId="02451085" w14:textId="77777777" w:rsidR="00174A05" w:rsidRPr="00A84AA1" w:rsidRDefault="00174A05" w:rsidP="00174A05">
            <w:pPr>
              <w:tabs>
                <w:tab w:val="decimal" w:pos="702"/>
              </w:tabs>
              <w:spacing w:line="300" w:lineRule="exact"/>
              <w:ind w:left="-7"/>
              <w:jc w:val="right"/>
              <w:rPr>
                <w:rFonts w:asciiTheme="majorBidi" w:hAnsiTheme="majorBidi" w:cstheme="majorBidi"/>
                <w:spacing w:val="-4"/>
                <w:sz w:val="28"/>
                <w:szCs w:val="28"/>
              </w:rPr>
            </w:pPr>
          </w:p>
        </w:tc>
        <w:tc>
          <w:tcPr>
            <w:tcW w:w="1080" w:type="dxa"/>
          </w:tcPr>
          <w:p w14:paraId="2E97614F" w14:textId="3682ECE0" w:rsidR="00174A05" w:rsidRPr="00174A05" w:rsidRDefault="00174A05" w:rsidP="00174A05">
            <w:pPr>
              <w:tabs>
                <w:tab w:val="decimal" w:pos="702"/>
              </w:tabs>
              <w:spacing w:line="300" w:lineRule="exact"/>
              <w:ind w:left="-7"/>
              <w:jc w:val="right"/>
              <w:rPr>
                <w:rFonts w:asciiTheme="majorBidi" w:hAnsiTheme="majorBidi" w:cstheme="majorBidi"/>
                <w:b/>
                <w:bCs/>
                <w:spacing w:val="-4"/>
                <w:sz w:val="28"/>
                <w:szCs w:val="28"/>
              </w:rPr>
            </w:pPr>
            <w:r w:rsidRPr="00174A05">
              <w:rPr>
                <w:rFonts w:asciiTheme="majorBidi" w:hAnsiTheme="majorBidi" w:cstheme="majorBidi"/>
                <w:b/>
                <w:bCs/>
                <w:spacing w:val="-4"/>
                <w:sz w:val="28"/>
                <w:szCs w:val="28"/>
              </w:rPr>
              <w:t>1,186</w:t>
            </w:r>
          </w:p>
        </w:tc>
        <w:tc>
          <w:tcPr>
            <w:tcW w:w="90" w:type="dxa"/>
          </w:tcPr>
          <w:p w14:paraId="007CE6E0" w14:textId="77777777" w:rsidR="00174A05" w:rsidRPr="00174A05" w:rsidRDefault="00174A05" w:rsidP="00174A05">
            <w:pPr>
              <w:spacing w:line="300" w:lineRule="exact"/>
              <w:ind w:left="-7"/>
              <w:jc w:val="right"/>
              <w:rPr>
                <w:rFonts w:asciiTheme="majorBidi" w:hAnsiTheme="majorBidi" w:cstheme="majorBidi"/>
                <w:b/>
                <w:bCs/>
                <w:spacing w:val="-4"/>
                <w:sz w:val="28"/>
                <w:szCs w:val="28"/>
              </w:rPr>
            </w:pPr>
          </w:p>
        </w:tc>
        <w:tc>
          <w:tcPr>
            <w:tcW w:w="1245" w:type="dxa"/>
          </w:tcPr>
          <w:p w14:paraId="52B1DB51" w14:textId="50E07532" w:rsidR="00174A05" w:rsidRPr="00A84AA1" w:rsidRDefault="00CD57CF" w:rsidP="00174A05">
            <w:pPr>
              <w:spacing w:line="300" w:lineRule="exact"/>
              <w:ind w:left="-7"/>
              <w:jc w:val="center"/>
              <w:rPr>
                <w:rFonts w:asciiTheme="majorBidi" w:hAnsiTheme="majorBidi" w:cstheme="majorBidi"/>
                <w:spacing w:val="-4"/>
                <w:sz w:val="28"/>
                <w:szCs w:val="28"/>
              </w:rPr>
            </w:pPr>
            <w:r>
              <w:rPr>
                <w:rFonts w:asciiTheme="majorBidi" w:hAnsiTheme="majorBidi" w:cstheme="majorBidi"/>
                <w:spacing w:val="-4"/>
                <w:sz w:val="28"/>
                <w:szCs w:val="28"/>
              </w:rPr>
              <w:t>7</w:t>
            </w:r>
            <w:r w:rsidRPr="00A84AA1">
              <w:rPr>
                <w:rFonts w:asciiTheme="majorBidi" w:hAnsiTheme="majorBidi" w:cstheme="majorBidi"/>
                <w:spacing w:val="-4"/>
                <w:sz w:val="28"/>
                <w:szCs w:val="28"/>
              </w:rPr>
              <w:t>.</w:t>
            </w:r>
            <w:r>
              <w:rPr>
                <w:rFonts w:asciiTheme="majorBidi" w:hAnsiTheme="majorBidi" w:cstheme="majorBidi"/>
                <w:spacing w:val="-4"/>
                <w:sz w:val="28"/>
                <w:szCs w:val="28"/>
              </w:rPr>
              <w:t>44</w:t>
            </w:r>
          </w:p>
        </w:tc>
      </w:tr>
      <w:tr w:rsidR="002C4373" w:rsidRPr="00A84AA1" w14:paraId="7EB2068A" w14:textId="77777777" w:rsidTr="004F40A4">
        <w:trPr>
          <w:cantSplit/>
          <w:trHeight w:val="711"/>
        </w:trPr>
        <w:tc>
          <w:tcPr>
            <w:tcW w:w="3240" w:type="dxa"/>
            <w:vAlign w:val="bottom"/>
          </w:tcPr>
          <w:p w14:paraId="4BD8D525" w14:textId="49AE88D7" w:rsidR="002C4373" w:rsidRPr="00A84AA1" w:rsidRDefault="002C4373" w:rsidP="002C4373">
            <w:pPr>
              <w:tabs>
                <w:tab w:val="left" w:pos="240"/>
              </w:tabs>
              <w:spacing w:line="300" w:lineRule="exact"/>
              <w:ind w:left="240" w:right="-110" w:hanging="240"/>
              <w:rPr>
                <w:rFonts w:asciiTheme="majorBidi" w:hAnsiTheme="majorBidi" w:cstheme="majorBidi"/>
                <w:spacing w:val="-4"/>
                <w:sz w:val="28"/>
                <w:szCs w:val="28"/>
              </w:rPr>
            </w:pPr>
            <w:r w:rsidRPr="00B542DF">
              <w:rPr>
                <w:rFonts w:asciiTheme="majorBidi" w:hAnsiTheme="majorBidi" w:cstheme="majorBidi"/>
                <w:sz w:val="28"/>
                <w:szCs w:val="28"/>
              </w:rPr>
              <w:t xml:space="preserve">Loans from related parties and interest payable </w:t>
            </w:r>
          </w:p>
        </w:tc>
        <w:tc>
          <w:tcPr>
            <w:tcW w:w="900" w:type="dxa"/>
          </w:tcPr>
          <w:p w14:paraId="5875DCFC" w14:textId="77777777" w:rsidR="002C4373" w:rsidRPr="00A84AA1" w:rsidRDefault="002C4373" w:rsidP="002C4373">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220</w:t>
            </w:r>
          </w:p>
        </w:tc>
        <w:tc>
          <w:tcPr>
            <w:tcW w:w="90" w:type="dxa"/>
          </w:tcPr>
          <w:p w14:paraId="3CAB82A5" w14:textId="77777777" w:rsidR="002C4373" w:rsidRPr="00A84AA1" w:rsidRDefault="002C4373" w:rsidP="002C4373">
            <w:pPr>
              <w:tabs>
                <w:tab w:val="decimal" w:pos="522"/>
              </w:tabs>
              <w:spacing w:line="300" w:lineRule="exact"/>
              <w:ind w:left="-7"/>
              <w:jc w:val="right"/>
              <w:rPr>
                <w:rFonts w:asciiTheme="majorBidi" w:hAnsiTheme="majorBidi" w:cstheme="majorBidi"/>
                <w:spacing w:val="-4"/>
                <w:sz w:val="28"/>
                <w:szCs w:val="28"/>
              </w:rPr>
            </w:pPr>
          </w:p>
        </w:tc>
        <w:tc>
          <w:tcPr>
            <w:tcW w:w="900" w:type="dxa"/>
          </w:tcPr>
          <w:p w14:paraId="1ABFB847" w14:textId="77777777" w:rsidR="002C4373" w:rsidRPr="00A84AA1" w:rsidRDefault="002C4373" w:rsidP="002C4373">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480D4872"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170" w:type="dxa"/>
            <w:gridSpan w:val="2"/>
          </w:tcPr>
          <w:p w14:paraId="40A11049" w14:textId="77777777" w:rsidR="002C4373" w:rsidRPr="00A84AA1" w:rsidRDefault="002C4373" w:rsidP="002C4373">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7DFA964F"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080" w:type="dxa"/>
            <w:gridSpan w:val="2"/>
          </w:tcPr>
          <w:p w14:paraId="11655415"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61</w:t>
            </w:r>
          </w:p>
        </w:tc>
        <w:tc>
          <w:tcPr>
            <w:tcW w:w="90" w:type="dxa"/>
          </w:tcPr>
          <w:p w14:paraId="77575502" w14:textId="77777777" w:rsidR="002C4373" w:rsidRPr="00A84AA1" w:rsidRDefault="002C4373" w:rsidP="002C4373">
            <w:pPr>
              <w:tabs>
                <w:tab w:val="decimal" w:pos="702"/>
              </w:tabs>
              <w:spacing w:line="300" w:lineRule="exact"/>
              <w:ind w:left="-7"/>
              <w:jc w:val="right"/>
              <w:rPr>
                <w:rFonts w:asciiTheme="majorBidi" w:hAnsiTheme="majorBidi" w:cstheme="majorBidi"/>
                <w:spacing w:val="-4"/>
                <w:sz w:val="28"/>
                <w:szCs w:val="28"/>
              </w:rPr>
            </w:pPr>
          </w:p>
        </w:tc>
        <w:tc>
          <w:tcPr>
            <w:tcW w:w="1080" w:type="dxa"/>
          </w:tcPr>
          <w:p w14:paraId="6C653472" w14:textId="77777777" w:rsidR="002C4373" w:rsidRPr="00A84AA1" w:rsidRDefault="002C4373" w:rsidP="002C4373">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281</w:t>
            </w:r>
          </w:p>
        </w:tc>
        <w:tc>
          <w:tcPr>
            <w:tcW w:w="90" w:type="dxa"/>
          </w:tcPr>
          <w:p w14:paraId="0199EA09" w14:textId="77777777" w:rsidR="002C4373" w:rsidRPr="00A84AA1" w:rsidRDefault="002C4373" w:rsidP="002C4373">
            <w:pPr>
              <w:spacing w:line="300" w:lineRule="exact"/>
              <w:ind w:left="-7"/>
              <w:jc w:val="center"/>
              <w:rPr>
                <w:rFonts w:asciiTheme="majorBidi" w:hAnsiTheme="majorBidi" w:cstheme="majorBidi"/>
                <w:spacing w:val="-4"/>
                <w:sz w:val="28"/>
                <w:szCs w:val="28"/>
              </w:rPr>
            </w:pPr>
          </w:p>
        </w:tc>
        <w:tc>
          <w:tcPr>
            <w:tcW w:w="1245" w:type="dxa"/>
          </w:tcPr>
          <w:p w14:paraId="08B40F0C" w14:textId="54BF9B27" w:rsidR="002C4373" w:rsidRPr="00FC60DF" w:rsidRDefault="00D864F7" w:rsidP="002C4373">
            <w:pPr>
              <w:spacing w:line="300" w:lineRule="exact"/>
              <w:ind w:left="-7"/>
              <w:jc w:val="center"/>
              <w:rPr>
                <w:rFonts w:asciiTheme="majorBidi" w:hAnsiTheme="majorBidi" w:cstheme="majorBidi"/>
                <w:spacing w:val="-4"/>
                <w:sz w:val="28"/>
                <w:szCs w:val="28"/>
                <w:cs/>
              </w:rPr>
            </w:pPr>
            <w:r>
              <w:rPr>
                <w:rFonts w:asciiTheme="majorBidi" w:hAnsiTheme="majorBidi" w:cstheme="majorBidi"/>
                <w:spacing w:val="-4"/>
                <w:sz w:val="28"/>
                <w:szCs w:val="28"/>
              </w:rPr>
              <w:t xml:space="preserve">1.00 - </w:t>
            </w:r>
            <w:r w:rsidR="002C4373" w:rsidRPr="00A84AA1">
              <w:rPr>
                <w:rFonts w:asciiTheme="majorBidi" w:hAnsiTheme="majorBidi" w:cstheme="majorBidi"/>
                <w:spacing w:val="-4"/>
                <w:sz w:val="28"/>
                <w:szCs w:val="28"/>
              </w:rPr>
              <w:t>6.00</w:t>
            </w:r>
          </w:p>
        </w:tc>
      </w:tr>
      <w:tr w:rsidR="002C4373" w:rsidRPr="00A84AA1" w14:paraId="7C37100F" w14:textId="77777777" w:rsidTr="004F40A4">
        <w:trPr>
          <w:cantSplit/>
          <w:trHeight w:val="405"/>
        </w:trPr>
        <w:tc>
          <w:tcPr>
            <w:tcW w:w="3240" w:type="dxa"/>
            <w:vAlign w:val="bottom"/>
          </w:tcPr>
          <w:p w14:paraId="0EB1D6E8" w14:textId="5AC5C536" w:rsidR="002C4373" w:rsidRPr="00FC60DF" w:rsidRDefault="002C4373" w:rsidP="002C4373">
            <w:pPr>
              <w:tabs>
                <w:tab w:val="left" w:pos="240"/>
              </w:tabs>
              <w:spacing w:line="300" w:lineRule="exact"/>
              <w:ind w:left="240" w:right="-110" w:hanging="240"/>
              <w:rPr>
                <w:rFonts w:asciiTheme="majorBidi" w:hAnsiTheme="majorBidi" w:cstheme="majorBidi"/>
                <w:spacing w:val="-4"/>
                <w:sz w:val="28"/>
                <w:szCs w:val="28"/>
                <w:cs/>
              </w:rPr>
            </w:pPr>
            <w:r w:rsidRPr="00B542DF">
              <w:rPr>
                <w:rFonts w:asciiTheme="majorBidi" w:hAnsiTheme="majorBidi" w:cstheme="majorBidi"/>
                <w:sz w:val="28"/>
                <w:szCs w:val="28"/>
              </w:rPr>
              <w:t>Debentures</w:t>
            </w:r>
          </w:p>
        </w:tc>
        <w:tc>
          <w:tcPr>
            <w:tcW w:w="900" w:type="dxa"/>
            <w:vAlign w:val="center"/>
          </w:tcPr>
          <w:p w14:paraId="578E3A67" w14:textId="77777777" w:rsidR="002C4373" w:rsidRPr="00A84AA1" w:rsidRDefault="002C4373" w:rsidP="002C4373">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173</w:t>
            </w:r>
          </w:p>
        </w:tc>
        <w:tc>
          <w:tcPr>
            <w:tcW w:w="90" w:type="dxa"/>
            <w:vAlign w:val="center"/>
          </w:tcPr>
          <w:p w14:paraId="06635D22" w14:textId="77777777" w:rsidR="002C4373" w:rsidRPr="00A84AA1" w:rsidRDefault="002C4373" w:rsidP="002C4373">
            <w:pPr>
              <w:tabs>
                <w:tab w:val="decimal" w:pos="522"/>
              </w:tabs>
              <w:spacing w:line="300" w:lineRule="exact"/>
              <w:ind w:left="-7"/>
              <w:rPr>
                <w:rFonts w:asciiTheme="majorBidi" w:hAnsiTheme="majorBidi" w:cstheme="majorBidi"/>
                <w:spacing w:val="-4"/>
                <w:sz w:val="28"/>
                <w:szCs w:val="28"/>
              </w:rPr>
            </w:pPr>
          </w:p>
        </w:tc>
        <w:tc>
          <w:tcPr>
            <w:tcW w:w="900" w:type="dxa"/>
            <w:vAlign w:val="center"/>
          </w:tcPr>
          <w:p w14:paraId="2CF8A16B" w14:textId="77777777" w:rsidR="002C4373" w:rsidRPr="00A84AA1" w:rsidRDefault="002C4373" w:rsidP="002C4373">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2,772</w:t>
            </w:r>
          </w:p>
        </w:tc>
        <w:tc>
          <w:tcPr>
            <w:tcW w:w="90" w:type="dxa"/>
            <w:vAlign w:val="center"/>
          </w:tcPr>
          <w:p w14:paraId="595544F6" w14:textId="77777777" w:rsidR="002C4373" w:rsidRPr="00A84AA1" w:rsidRDefault="002C4373" w:rsidP="002C4373">
            <w:pPr>
              <w:tabs>
                <w:tab w:val="decimal" w:pos="702"/>
              </w:tabs>
              <w:spacing w:line="300" w:lineRule="exact"/>
              <w:ind w:left="-7"/>
              <w:rPr>
                <w:rFonts w:asciiTheme="majorBidi" w:hAnsiTheme="majorBidi" w:cstheme="majorBidi"/>
                <w:spacing w:val="-4"/>
                <w:sz w:val="28"/>
                <w:szCs w:val="28"/>
              </w:rPr>
            </w:pPr>
          </w:p>
        </w:tc>
        <w:tc>
          <w:tcPr>
            <w:tcW w:w="1170" w:type="dxa"/>
            <w:gridSpan w:val="2"/>
            <w:vAlign w:val="center"/>
          </w:tcPr>
          <w:p w14:paraId="374368F6" w14:textId="77777777" w:rsidR="002C4373" w:rsidRPr="00A84AA1" w:rsidRDefault="002C4373" w:rsidP="002C4373">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301E65CF" w14:textId="77777777" w:rsidR="002C4373" w:rsidRPr="00A84AA1" w:rsidRDefault="002C4373" w:rsidP="002C4373">
            <w:pPr>
              <w:tabs>
                <w:tab w:val="decimal" w:pos="702"/>
              </w:tabs>
              <w:spacing w:line="300" w:lineRule="exact"/>
              <w:ind w:left="-7"/>
              <w:rPr>
                <w:rFonts w:asciiTheme="majorBidi" w:hAnsiTheme="majorBidi" w:cstheme="majorBidi"/>
                <w:spacing w:val="-4"/>
                <w:sz w:val="28"/>
                <w:szCs w:val="28"/>
              </w:rPr>
            </w:pPr>
          </w:p>
        </w:tc>
        <w:tc>
          <w:tcPr>
            <w:tcW w:w="1080" w:type="dxa"/>
            <w:gridSpan w:val="2"/>
            <w:vAlign w:val="center"/>
          </w:tcPr>
          <w:p w14:paraId="193471C5" w14:textId="77777777" w:rsidR="002C4373" w:rsidRPr="00A84AA1" w:rsidRDefault="002C4373" w:rsidP="002C4373">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0BFD558E" w14:textId="77777777" w:rsidR="002C4373" w:rsidRPr="00A84AA1" w:rsidRDefault="002C4373" w:rsidP="002C4373">
            <w:pPr>
              <w:tabs>
                <w:tab w:val="decimal" w:pos="702"/>
              </w:tabs>
              <w:spacing w:line="300" w:lineRule="exact"/>
              <w:ind w:left="-7"/>
              <w:rPr>
                <w:rFonts w:asciiTheme="majorBidi" w:hAnsiTheme="majorBidi" w:cstheme="majorBidi"/>
                <w:spacing w:val="-4"/>
                <w:sz w:val="28"/>
                <w:szCs w:val="28"/>
              </w:rPr>
            </w:pPr>
          </w:p>
        </w:tc>
        <w:tc>
          <w:tcPr>
            <w:tcW w:w="1080" w:type="dxa"/>
            <w:vAlign w:val="center"/>
          </w:tcPr>
          <w:p w14:paraId="10C7EAE7" w14:textId="77777777" w:rsidR="002C4373" w:rsidRPr="00A84AA1" w:rsidRDefault="002C4373" w:rsidP="002C4373">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2,945</w:t>
            </w:r>
          </w:p>
        </w:tc>
        <w:tc>
          <w:tcPr>
            <w:tcW w:w="90" w:type="dxa"/>
            <w:vAlign w:val="center"/>
          </w:tcPr>
          <w:p w14:paraId="608B49E0" w14:textId="77777777" w:rsidR="002C4373" w:rsidRPr="00A84AA1" w:rsidRDefault="002C4373" w:rsidP="00564FF1">
            <w:pPr>
              <w:spacing w:line="300" w:lineRule="exact"/>
              <w:ind w:left="-7"/>
              <w:jc w:val="center"/>
              <w:rPr>
                <w:rFonts w:asciiTheme="majorBidi" w:hAnsiTheme="majorBidi" w:cstheme="majorBidi"/>
                <w:spacing w:val="-4"/>
                <w:sz w:val="28"/>
                <w:szCs w:val="28"/>
              </w:rPr>
            </w:pPr>
          </w:p>
        </w:tc>
        <w:tc>
          <w:tcPr>
            <w:tcW w:w="1245" w:type="dxa"/>
            <w:vAlign w:val="center"/>
          </w:tcPr>
          <w:p w14:paraId="5A9E0BC9" w14:textId="7DB1EC1C" w:rsidR="002C4373" w:rsidRPr="00FC60DF" w:rsidRDefault="002C4373" w:rsidP="00564FF1">
            <w:pPr>
              <w:spacing w:line="300" w:lineRule="exact"/>
              <w:ind w:left="-7"/>
              <w:jc w:val="center"/>
              <w:rPr>
                <w:rFonts w:asciiTheme="majorBidi" w:hAnsiTheme="majorBidi" w:cstheme="majorBidi"/>
                <w:spacing w:val="-4"/>
                <w:sz w:val="28"/>
                <w:szCs w:val="28"/>
                <w:cs/>
              </w:rPr>
            </w:pPr>
            <w:r w:rsidRPr="00A84AA1">
              <w:rPr>
                <w:rFonts w:asciiTheme="majorBidi" w:hAnsiTheme="majorBidi" w:cstheme="majorBidi"/>
                <w:spacing w:val="-4"/>
                <w:sz w:val="28"/>
                <w:szCs w:val="28"/>
              </w:rPr>
              <w:t>7.25 - 7.</w:t>
            </w:r>
            <w:r w:rsidR="00D864F7">
              <w:rPr>
                <w:rFonts w:asciiTheme="majorBidi" w:hAnsiTheme="majorBidi" w:cstheme="majorBidi"/>
                <w:spacing w:val="-4"/>
                <w:sz w:val="28"/>
                <w:szCs w:val="28"/>
              </w:rPr>
              <w:t>75</w:t>
            </w:r>
          </w:p>
        </w:tc>
      </w:tr>
      <w:tr w:rsidR="002C4373" w:rsidRPr="00A84AA1" w14:paraId="38AC276F" w14:textId="77777777" w:rsidTr="004F40A4">
        <w:trPr>
          <w:cantSplit/>
          <w:trHeight w:val="630"/>
        </w:trPr>
        <w:tc>
          <w:tcPr>
            <w:tcW w:w="3240" w:type="dxa"/>
          </w:tcPr>
          <w:p w14:paraId="676FFAD2" w14:textId="4FE537ED" w:rsidR="002C4373" w:rsidRPr="00A84AA1" w:rsidRDefault="002C4373" w:rsidP="002C4373">
            <w:pPr>
              <w:tabs>
                <w:tab w:val="left" w:pos="240"/>
              </w:tabs>
              <w:spacing w:line="300" w:lineRule="exact"/>
              <w:ind w:left="240" w:right="-110" w:hanging="240"/>
              <w:rPr>
                <w:rFonts w:asciiTheme="majorBidi" w:hAnsiTheme="majorBidi" w:cstheme="majorBidi"/>
                <w:spacing w:val="-4"/>
                <w:sz w:val="28"/>
                <w:szCs w:val="28"/>
              </w:rPr>
            </w:pPr>
            <w:r w:rsidRPr="002F0296">
              <w:rPr>
                <w:rFonts w:asciiTheme="majorBidi" w:hAnsiTheme="majorBidi" w:cstheme="majorBidi"/>
                <w:sz w:val="28"/>
                <w:szCs w:val="28"/>
              </w:rPr>
              <w:t>Long - term loans</w:t>
            </w:r>
          </w:p>
        </w:tc>
        <w:tc>
          <w:tcPr>
            <w:tcW w:w="900" w:type="dxa"/>
          </w:tcPr>
          <w:p w14:paraId="4DF62F5E" w14:textId="2CFA5ECF" w:rsidR="002C4373" w:rsidRPr="00A84AA1" w:rsidRDefault="00AA3A24" w:rsidP="002C4373">
            <w:pPr>
              <w:tabs>
                <w:tab w:val="decimal" w:pos="522"/>
              </w:tabs>
              <w:spacing w:line="300" w:lineRule="exact"/>
              <w:ind w:left="-7" w:right="-110"/>
              <w:jc w:val="right"/>
              <w:rPr>
                <w:rFonts w:asciiTheme="majorBidi" w:hAnsiTheme="majorBidi" w:cstheme="majorBidi"/>
                <w:spacing w:val="-4"/>
                <w:sz w:val="28"/>
                <w:szCs w:val="28"/>
              </w:rPr>
            </w:pPr>
            <w:r w:rsidRPr="0075743D">
              <w:rPr>
                <w:rFonts w:asciiTheme="majorBidi" w:hAnsiTheme="majorBidi" w:cstheme="majorBidi"/>
                <w:spacing w:val="-4"/>
                <w:sz w:val="28"/>
                <w:szCs w:val="28"/>
              </w:rPr>
              <w:t xml:space="preserve">117 </w:t>
            </w:r>
            <w:r w:rsidRPr="00A84AA1">
              <w:rPr>
                <w:rFonts w:asciiTheme="majorBidi" w:hAnsiTheme="majorBidi" w:cstheme="majorBidi"/>
                <w:spacing w:val="-4"/>
                <w:sz w:val="28"/>
                <w:szCs w:val="28"/>
              </w:rPr>
              <w:t>9</w:t>
            </w:r>
          </w:p>
        </w:tc>
        <w:tc>
          <w:tcPr>
            <w:tcW w:w="90" w:type="dxa"/>
          </w:tcPr>
          <w:p w14:paraId="78840442" w14:textId="77777777" w:rsidR="002C4373" w:rsidRPr="00A84AA1" w:rsidRDefault="002C4373" w:rsidP="002C4373">
            <w:pPr>
              <w:tabs>
                <w:tab w:val="decimal" w:pos="522"/>
              </w:tabs>
              <w:spacing w:line="300" w:lineRule="exact"/>
              <w:ind w:left="-7" w:right="-110"/>
              <w:rPr>
                <w:rFonts w:asciiTheme="majorBidi" w:hAnsiTheme="majorBidi" w:cstheme="majorBidi"/>
                <w:spacing w:val="-4"/>
                <w:sz w:val="28"/>
                <w:szCs w:val="28"/>
              </w:rPr>
            </w:pPr>
          </w:p>
        </w:tc>
        <w:tc>
          <w:tcPr>
            <w:tcW w:w="900" w:type="dxa"/>
          </w:tcPr>
          <w:p w14:paraId="7BA45361" w14:textId="7DE3A534" w:rsidR="002C4373" w:rsidRPr="00A84AA1" w:rsidRDefault="004F3EA6" w:rsidP="002C4373">
            <w:pPr>
              <w:tabs>
                <w:tab w:val="decimal" w:pos="522"/>
              </w:tabs>
              <w:spacing w:line="300" w:lineRule="exact"/>
              <w:ind w:left="-7" w:right="-110"/>
              <w:jc w:val="right"/>
              <w:rPr>
                <w:rFonts w:asciiTheme="majorBidi" w:hAnsiTheme="majorBidi" w:cstheme="majorBidi"/>
                <w:spacing w:val="-4"/>
                <w:sz w:val="28"/>
                <w:szCs w:val="28"/>
              </w:rPr>
            </w:pPr>
            <w:r>
              <w:rPr>
                <w:rFonts w:asciiTheme="majorBidi" w:hAnsiTheme="majorBidi" w:cstheme="majorBidi"/>
                <w:spacing w:val="-4"/>
                <w:sz w:val="28"/>
                <w:szCs w:val="28"/>
              </w:rPr>
              <w:t>2</w:t>
            </w:r>
            <w:r w:rsidR="00AA3A24" w:rsidRPr="00164363">
              <w:rPr>
                <w:rFonts w:asciiTheme="majorBidi" w:hAnsiTheme="majorBidi" w:cstheme="majorBidi"/>
                <w:spacing w:val="-4"/>
                <w:sz w:val="28"/>
                <w:szCs w:val="28"/>
              </w:rPr>
              <w:t xml:space="preserve"> </w:t>
            </w:r>
            <w:r w:rsidR="00AA3A24" w:rsidRPr="00A84AA1">
              <w:rPr>
                <w:rFonts w:asciiTheme="majorBidi" w:hAnsiTheme="majorBidi" w:cstheme="majorBidi"/>
                <w:spacing w:val="-4"/>
                <w:sz w:val="28"/>
                <w:szCs w:val="28"/>
              </w:rPr>
              <w:t>2</w:t>
            </w:r>
          </w:p>
        </w:tc>
        <w:tc>
          <w:tcPr>
            <w:tcW w:w="90" w:type="dxa"/>
          </w:tcPr>
          <w:p w14:paraId="6A1FB6BB" w14:textId="77777777" w:rsidR="002C4373" w:rsidRPr="00A84AA1" w:rsidRDefault="002C4373" w:rsidP="002C4373">
            <w:pPr>
              <w:tabs>
                <w:tab w:val="decimal" w:pos="702"/>
              </w:tabs>
              <w:spacing w:line="300" w:lineRule="exact"/>
              <w:ind w:left="-7" w:right="-110"/>
              <w:rPr>
                <w:rFonts w:asciiTheme="majorBidi" w:hAnsiTheme="majorBidi" w:cstheme="majorBidi"/>
                <w:spacing w:val="-4"/>
                <w:sz w:val="28"/>
                <w:szCs w:val="28"/>
              </w:rPr>
            </w:pPr>
          </w:p>
        </w:tc>
        <w:tc>
          <w:tcPr>
            <w:tcW w:w="1170" w:type="dxa"/>
            <w:gridSpan w:val="2"/>
          </w:tcPr>
          <w:p w14:paraId="5DB225EF" w14:textId="0B1FCF77" w:rsidR="002C4373" w:rsidRPr="00A84AA1" w:rsidRDefault="004F3EA6" w:rsidP="00AA3A24">
            <w:pPr>
              <w:tabs>
                <w:tab w:val="decimal" w:pos="702"/>
              </w:tabs>
              <w:spacing w:line="300" w:lineRule="exact"/>
              <w:ind w:left="-7"/>
              <w:jc w:val="right"/>
              <w:rPr>
                <w:rFonts w:asciiTheme="majorBidi" w:hAnsiTheme="majorBidi" w:cstheme="majorBidi"/>
                <w:spacing w:val="-4"/>
                <w:sz w:val="28"/>
                <w:szCs w:val="28"/>
              </w:rPr>
            </w:pPr>
            <w:r w:rsidRPr="0097734C">
              <w:rPr>
                <w:rFonts w:asciiTheme="majorBidi" w:hAnsiTheme="majorBidi" w:cstheme="majorBidi"/>
                <w:spacing w:val="-4"/>
                <w:sz w:val="28"/>
                <w:szCs w:val="28"/>
              </w:rPr>
              <w:t>246</w:t>
            </w:r>
          </w:p>
        </w:tc>
        <w:tc>
          <w:tcPr>
            <w:tcW w:w="90" w:type="dxa"/>
          </w:tcPr>
          <w:p w14:paraId="16662149" w14:textId="77777777" w:rsidR="002C4373" w:rsidRPr="00A84AA1" w:rsidRDefault="002C4373" w:rsidP="002C4373">
            <w:pPr>
              <w:tabs>
                <w:tab w:val="decimal" w:pos="702"/>
              </w:tabs>
              <w:spacing w:line="300" w:lineRule="exact"/>
              <w:ind w:left="-7" w:right="-110"/>
              <w:rPr>
                <w:rFonts w:asciiTheme="majorBidi" w:hAnsiTheme="majorBidi" w:cstheme="majorBidi"/>
                <w:spacing w:val="-4"/>
                <w:sz w:val="28"/>
                <w:szCs w:val="28"/>
              </w:rPr>
            </w:pPr>
          </w:p>
        </w:tc>
        <w:tc>
          <w:tcPr>
            <w:tcW w:w="1080" w:type="dxa"/>
            <w:gridSpan w:val="2"/>
          </w:tcPr>
          <w:p w14:paraId="6717B0BA" w14:textId="28F0A143" w:rsidR="002C4373" w:rsidRPr="00A84AA1" w:rsidRDefault="002C4373" w:rsidP="00AA3A24">
            <w:pPr>
              <w:tabs>
                <w:tab w:val="decimal" w:pos="522"/>
              </w:tabs>
              <w:spacing w:line="300" w:lineRule="exact"/>
              <w:ind w:left="-7" w:right="159"/>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12E3CD27" w14:textId="77777777" w:rsidR="002C4373" w:rsidRPr="00A84AA1" w:rsidRDefault="002C4373" w:rsidP="002C4373">
            <w:pPr>
              <w:tabs>
                <w:tab w:val="decimal" w:pos="702"/>
              </w:tabs>
              <w:spacing w:line="300" w:lineRule="exact"/>
              <w:ind w:right="-110"/>
              <w:rPr>
                <w:rFonts w:asciiTheme="majorBidi" w:hAnsiTheme="majorBidi" w:cstheme="majorBidi"/>
                <w:spacing w:val="-4"/>
                <w:sz w:val="28"/>
                <w:szCs w:val="28"/>
              </w:rPr>
            </w:pPr>
          </w:p>
        </w:tc>
        <w:tc>
          <w:tcPr>
            <w:tcW w:w="1080" w:type="dxa"/>
          </w:tcPr>
          <w:p w14:paraId="48421521" w14:textId="4E986AB5" w:rsidR="002C4373" w:rsidRPr="00A84AA1" w:rsidRDefault="004F3EA6" w:rsidP="00434367">
            <w:pPr>
              <w:tabs>
                <w:tab w:val="decimal" w:pos="702"/>
              </w:tabs>
              <w:spacing w:line="300" w:lineRule="exact"/>
              <w:ind w:left="-7"/>
              <w:jc w:val="right"/>
              <w:rPr>
                <w:rFonts w:asciiTheme="majorBidi" w:hAnsiTheme="majorBidi" w:cstheme="majorBidi"/>
                <w:b/>
                <w:bCs/>
                <w:spacing w:val="-4"/>
                <w:sz w:val="28"/>
                <w:szCs w:val="28"/>
              </w:rPr>
            </w:pPr>
            <w:r w:rsidRPr="003D7BC1">
              <w:rPr>
                <w:rFonts w:asciiTheme="majorBidi" w:hAnsiTheme="majorBidi" w:cstheme="majorBidi"/>
                <w:b/>
                <w:bCs/>
                <w:spacing w:val="-4"/>
                <w:sz w:val="28"/>
                <w:szCs w:val="28"/>
              </w:rPr>
              <w:t>36</w:t>
            </w:r>
            <w:r>
              <w:rPr>
                <w:rFonts w:asciiTheme="majorBidi" w:hAnsiTheme="majorBidi" w:cstheme="majorBidi"/>
                <w:b/>
                <w:bCs/>
                <w:spacing w:val="-4"/>
                <w:sz w:val="28"/>
                <w:szCs w:val="28"/>
              </w:rPr>
              <w:t>5</w:t>
            </w:r>
          </w:p>
        </w:tc>
        <w:tc>
          <w:tcPr>
            <w:tcW w:w="90" w:type="dxa"/>
          </w:tcPr>
          <w:p w14:paraId="2A31632A" w14:textId="77777777" w:rsidR="002C4373" w:rsidRPr="00A84AA1" w:rsidRDefault="002C4373" w:rsidP="002C4373">
            <w:pPr>
              <w:spacing w:line="300" w:lineRule="exact"/>
              <w:ind w:right="-110"/>
              <w:rPr>
                <w:rFonts w:asciiTheme="majorBidi" w:hAnsiTheme="majorBidi" w:cstheme="majorBidi"/>
                <w:spacing w:val="-4"/>
                <w:sz w:val="28"/>
                <w:szCs w:val="28"/>
              </w:rPr>
            </w:pPr>
          </w:p>
        </w:tc>
        <w:tc>
          <w:tcPr>
            <w:tcW w:w="1245" w:type="dxa"/>
          </w:tcPr>
          <w:p w14:paraId="43B6035F" w14:textId="669BA405" w:rsidR="002C4373" w:rsidRPr="00A84AA1" w:rsidRDefault="00746548" w:rsidP="002C4373">
            <w:pPr>
              <w:spacing w:line="300" w:lineRule="exact"/>
              <w:ind w:right="-110"/>
              <w:jc w:val="center"/>
              <w:rPr>
                <w:rFonts w:asciiTheme="majorBidi" w:hAnsiTheme="majorBidi" w:cstheme="majorBidi"/>
                <w:spacing w:val="-4"/>
                <w:sz w:val="28"/>
                <w:szCs w:val="28"/>
              </w:rPr>
            </w:pPr>
            <w:r>
              <w:rPr>
                <w:rFonts w:asciiTheme="majorBidi" w:hAnsiTheme="majorBidi" w:cstheme="majorBidi"/>
                <w:spacing w:val="-4"/>
                <w:sz w:val="28"/>
                <w:szCs w:val="28"/>
              </w:rPr>
              <w:t>6.75 - 12.50,</w:t>
            </w:r>
            <w:r w:rsidRPr="00A84AA1">
              <w:rPr>
                <w:rFonts w:asciiTheme="majorBidi" w:hAnsiTheme="majorBidi" w:cstheme="majorBidi"/>
                <w:spacing w:val="-4"/>
                <w:sz w:val="28"/>
                <w:szCs w:val="28"/>
              </w:rPr>
              <w:br/>
              <w:t xml:space="preserve">MLR </w:t>
            </w:r>
            <w:r>
              <w:rPr>
                <w:rFonts w:asciiTheme="majorBidi" w:hAnsiTheme="majorBidi" w:cstheme="majorBidi"/>
                <w:spacing w:val="-4"/>
                <w:sz w:val="28"/>
                <w:szCs w:val="28"/>
              </w:rPr>
              <w:t>+ 4.73</w:t>
            </w:r>
            <w:r>
              <w:rPr>
                <w:rFonts w:asciiTheme="majorBidi" w:hAnsiTheme="majorBidi" w:cstheme="majorBidi"/>
                <w:spacing w:val="-4"/>
                <w:sz w:val="28"/>
                <w:szCs w:val="28"/>
              </w:rPr>
              <w:br/>
              <w:t>AF - MLR - 1</w:t>
            </w:r>
          </w:p>
        </w:tc>
      </w:tr>
      <w:tr w:rsidR="002C4373" w:rsidRPr="00A84AA1" w14:paraId="118D0810" w14:textId="77777777" w:rsidTr="004F40A4">
        <w:trPr>
          <w:cantSplit/>
          <w:trHeight w:val="360"/>
        </w:trPr>
        <w:tc>
          <w:tcPr>
            <w:tcW w:w="3240" w:type="dxa"/>
            <w:vAlign w:val="bottom"/>
          </w:tcPr>
          <w:p w14:paraId="3F719196" w14:textId="27BEF9E1" w:rsidR="002C4373" w:rsidRPr="00FC60DF" w:rsidRDefault="002C4373" w:rsidP="002C4373">
            <w:pPr>
              <w:tabs>
                <w:tab w:val="left" w:pos="240"/>
              </w:tabs>
              <w:spacing w:line="300" w:lineRule="exact"/>
              <w:rPr>
                <w:rFonts w:asciiTheme="majorBidi" w:hAnsiTheme="majorBidi" w:cstheme="majorBidi"/>
                <w:spacing w:val="-4"/>
                <w:sz w:val="28"/>
                <w:szCs w:val="28"/>
                <w:cs/>
              </w:rPr>
            </w:pPr>
            <w:r w:rsidRPr="00B542DF">
              <w:rPr>
                <w:rFonts w:asciiTheme="majorBidi" w:hAnsiTheme="majorBidi" w:cstheme="majorBidi"/>
                <w:sz w:val="28"/>
                <w:szCs w:val="28"/>
              </w:rPr>
              <w:t>Lease liabilities</w:t>
            </w:r>
          </w:p>
        </w:tc>
        <w:tc>
          <w:tcPr>
            <w:tcW w:w="900" w:type="dxa"/>
            <w:tcBorders>
              <w:bottom w:val="single" w:sz="4" w:space="0" w:color="auto"/>
            </w:tcBorders>
            <w:vAlign w:val="center"/>
          </w:tcPr>
          <w:p w14:paraId="02EAED2E" w14:textId="77777777" w:rsidR="002C4373" w:rsidRPr="00A84AA1" w:rsidRDefault="002C4373" w:rsidP="002C4373">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224</w:t>
            </w:r>
          </w:p>
        </w:tc>
        <w:tc>
          <w:tcPr>
            <w:tcW w:w="90" w:type="dxa"/>
            <w:vAlign w:val="center"/>
          </w:tcPr>
          <w:p w14:paraId="0999AE58" w14:textId="77777777" w:rsidR="002C4373" w:rsidRPr="00A84AA1" w:rsidRDefault="002C4373" w:rsidP="002C4373">
            <w:pPr>
              <w:tabs>
                <w:tab w:val="decimal" w:pos="522"/>
              </w:tabs>
              <w:spacing w:line="300" w:lineRule="exact"/>
              <w:ind w:left="-7"/>
              <w:rPr>
                <w:rFonts w:asciiTheme="majorBidi" w:hAnsiTheme="majorBidi" w:cstheme="majorBidi"/>
                <w:spacing w:val="-4"/>
                <w:sz w:val="28"/>
                <w:szCs w:val="28"/>
              </w:rPr>
            </w:pPr>
          </w:p>
        </w:tc>
        <w:tc>
          <w:tcPr>
            <w:tcW w:w="900" w:type="dxa"/>
            <w:tcBorders>
              <w:bottom w:val="single" w:sz="4" w:space="0" w:color="auto"/>
            </w:tcBorders>
            <w:vAlign w:val="center"/>
          </w:tcPr>
          <w:p w14:paraId="67C21506" w14:textId="4D8C38B9" w:rsidR="002C4373" w:rsidRPr="00A84AA1" w:rsidRDefault="002C4373" w:rsidP="002C4373">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551</w:t>
            </w:r>
          </w:p>
        </w:tc>
        <w:tc>
          <w:tcPr>
            <w:tcW w:w="90" w:type="dxa"/>
            <w:vAlign w:val="center"/>
          </w:tcPr>
          <w:p w14:paraId="1BAD7AB6" w14:textId="77777777" w:rsidR="002C4373" w:rsidRPr="00A84AA1" w:rsidRDefault="002C4373" w:rsidP="002C4373">
            <w:pPr>
              <w:tabs>
                <w:tab w:val="decimal" w:pos="702"/>
              </w:tabs>
              <w:spacing w:line="300" w:lineRule="exact"/>
              <w:ind w:left="-7"/>
              <w:rPr>
                <w:rFonts w:asciiTheme="majorBidi" w:hAnsiTheme="majorBidi" w:cstheme="majorBidi"/>
                <w:spacing w:val="-4"/>
                <w:sz w:val="28"/>
                <w:szCs w:val="28"/>
              </w:rPr>
            </w:pPr>
          </w:p>
        </w:tc>
        <w:tc>
          <w:tcPr>
            <w:tcW w:w="1170" w:type="dxa"/>
            <w:gridSpan w:val="2"/>
            <w:tcBorders>
              <w:bottom w:val="single" w:sz="4" w:space="0" w:color="auto"/>
            </w:tcBorders>
            <w:vAlign w:val="center"/>
          </w:tcPr>
          <w:p w14:paraId="6949661E" w14:textId="2D30D280" w:rsidR="002C4373" w:rsidRPr="00A84AA1" w:rsidRDefault="002C4373" w:rsidP="002C4373">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3FDF6A1C" w14:textId="77777777" w:rsidR="002C4373" w:rsidRPr="00A84AA1" w:rsidRDefault="002C4373" w:rsidP="002C4373">
            <w:pPr>
              <w:tabs>
                <w:tab w:val="decimal" w:pos="702"/>
              </w:tabs>
              <w:spacing w:line="300" w:lineRule="exact"/>
              <w:ind w:left="-7"/>
              <w:rPr>
                <w:rFonts w:asciiTheme="majorBidi" w:hAnsiTheme="majorBidi" w:cstheme="majorBidi"/>
                <w:spacing w:val="-4"/>
                <w:sz w:val="28"/>
                <w:szCs w:val="28"/>
              </w:rPr>
            </w:pPr>
          </w:p>
        </w:tc>
        <w:tc>
          <w:tcPr>
            <w:tcW w:w="1080" w:type="dxa"/>
            <w:gridSpan w:val="2"/>
            <w:tcBorders>
              <w:bottom w:val="single" w:sz="4" w:space="0" w:color="auto"/>
            </w:tcBorders>
            <w:vAlign w:val="center"/>
          </w:tcPr>
          <w:p w14:paraId="78F68C82" w14:textId="6A43312C" w:rsidR="002C4373" w:rsidRPr="00A84AA1" w:rsidRDefault="002C4373" w:rsidP="002C4373">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25795D5A" w14:textId="77777777" w:rsidR="002C4373" w:rsidRPr="00A84AA1" w:rsidRDefault="002C4373" w:rsidP="002C4373">
            <w:pPr>
              <w:tabs>
                <w:tab w:val="decimal" w:pos="702"/>
              </w:tabs>
              <w:spacing w:line="300" w:lineRule="exact"/>
              <w:ind w:left="-7"/>
              <w:rPr>
                <w:rFonts w:asciiTheme="majorBidi" w:hAnsiTheme="majorBidi" w:cstheme="majorBidi"/>
                <w:spacing w:val="-4"/>
                <w:sz w:val="28"/>
                <w:szCs w:val="28"/>
              </w:rPr>
            </w:pPr>
          </w:p>
        </w:tc>
        <w:tc>
          <w:tcPr>
            <w:tcW w:w="1080" w:type="dxa"/>
            <w:tcBorders>
              <w:bottom w:val="single" w:sz="4" w:space="0" w:color="auto"/>
            </w:tcBorders>
            <w:vAlign w:val="center"/>
          </w:tcPr>
          <w:p w14:paraId="3BFEFE91" w14:textId="71F2FCA4" w:rsidR="002C4373" w:rsidRPr="00A84AA1" w:rsidRDefault="002C4373" w:rsidP="002C4373">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775</w:t>
            </w:r>
          </w:p>
        </w:tc>
        <w:tc>
          <w:tcPr>
            <w:tcW w:w="90" w:type="dxa"/>
            <w:vAlign w:val="center"/>
          </w:tcPr>
          <w:p w14:paraId="4078D558" w14:textId="77777777" w:rsidR="002C4373" w:rsidRPr="00A84AA1" w:rsidRDefault="002C4373" w:rsidP="002C4373">
            <w:pPr>
              <w:spacing w:line="300" w:lineRule="exact"/>
              <w:ind w:left="-7"/>
              <w:rPr>
                <w:rFonts w:asciiTheme="majorBidi" w:hAnsiTheme="majorBidi" w:cstheme="majorBidi"/>
                <w:spacing w:val="-4"/>
                <w:sz w:val="28"/>
                <w:szCs w:val="28"/>
              </w:rPr>
            </w:pPr>
          </w:p>
        </w:tc>
        <w:tc>
          <w:tcPr>
            <w:tcW w:w="1245" w:type="dxa"/>
            <w:vAlign w:val="center"/>
          </w:tcPr>
          <w:p w14:paraId="769D748C" w14:textId="6BEA083A" w:rsidR="002C4373" w:rsidRPr="00A84AA1" w:rsidRDefault="002C4373" w:rsidP="002C4373">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1.15 - 11.53</w:t>
            </w:r>
          </w:p>
        </w:tc>
      </w:tr>
      <w:tr w:rsidR="00620AA4" w:rsidRPr="00A84AA1" w14:paraId="37B98538" w14:textId="77777777" w:rsidTr="004F40A4">
        <w:trPr>
          <w:cantSplit/>
          <w:trHeight w:val="341"/>
        </w:trPr>
        <w:tc>
          <w:tcPr>
            <w:tcW w:w="3240" w:type="dxa"/>
            <w:vAlign w:val="bottom"/>
          </w:tcPr>
          <w:p w14:paraId="6A7B022F" w14:textId="77777777" w:rsidR="00620AA4" w:rsidRPr="00FC60DF" w:rsidRDefault="00620AA4" w:rsidP="00620AA4">
            <w:pPr>
              <w:tabs>
                <w:tab w:val="left" w:pos="240"/>
              </w:tabs>
              <w:spacing w:line="300" w:lineRule="exact"/>
              <w:rPr>
                <w:rFonts w:asciiTheme="majorBidi" w:hAnsiTheme="majorBidi" w:cstheme="majorBidi"/>
                <w:spacing w:val="-4"/>
                <w:sz w:val="28"/>
                <w:szCs w:val="28"/>
                <w:cs/>
              </w:rPr>
            </w:pPr>
          </w:p>
        </w:tc>
        <w:tc>
          <w:tcPr>
            <w:tcW w:w="900" w:type="dxa"/>
            <w:tcBorders>
              <w:top w:val="single" w:sz="4" w:space="0" w:color="auto"/>
              <w:bottom w:val="double" w:sz="4" w:space="0" w:color="auto"/>
            </w:tcBorders>
            <w:vAlign w:val="bottom"/>
          </w:tcPr>
          <w:p w14:paraId="0C0FC402" w14:textId="08377E90" w:rsidR="00620AA4" w:rsidRPr="00A84AA1" w:rsidRDefault="00620AA4" w:rsidP="00620AA4">
            <w:pPr>
              <w:tabs>
                <w:tab w:val="decimal" w:pos="522"/>
              </w:tabs>
              <w:spacing w:line="300" w:lineRule="exact"/>
              <w:ind w:left="-7"/>
              <w:jc w:val="right"/>
              <w:rPr>
                <w:rFonts w:asciiTheme="majorBidi" w:hAnsiTheme="majorBidi" w:cstheme="majorBidi"/>
                <w:b/>
                <w:bCs/>
                <w:spacing w:val="-4"/>
                <w:sz w:val="28"/>
                <w:szCs w:val="28"/>
              </w:rPr>
            </w:pPr>
            <w:r w:rsidRPr="00E177EE">
              <w:rPr>
                <w:rFonts w:asciiTheme="majorBidi" w:hAnsiTheme="majorBidi" w:cstheme="majorBidi"/>
                <w:b/>
                <w:bCs/>
                <w:spacing w:val="-4"/>
                <w:sz w:val="28"/>
                <w:szCs w:val="28"/>
              </w:rPr>
              <w:t>1,315</w:t>
            </w:r>
          </w:p>
        </w:tc>
        <w:tc>
          <w:tcPr>
            <w:tcW w:w="90" w:type="dxa"/>
          </w:tcPr>
          <w:p w14:paraId="53DF28AA" w14:textId="77777777" w:rsidR="00620AA4" w:rsidRPr="00A84AA1" w:rsidRDefault="00620AA4" w:rsidP="00620AA4">
            <w:pPr>
              <w:tabs>
                <w:tab w:val="decimal" w:pos="522"/>
              </w:tabs>
              <w:spacing w:line="300" w:lineRule="exact"/>
              <w:ind w:left="-7"/>
              <w:jc w:val="right"/>
              <w:rPr>
                <w:rFonts w:asciiTheme="majorBidi" w:hAnsiTheme="majorBidi" w:cstheme="majorBidi"/>
                <w:b/>
                <w:bCs/>
                <w:spacing w:val="-4"/>
                <w:sz w:val="28"/>
                <w:szCs w:val="28"/>
              </w:rPr>
            </w:pPr>
          </w:p>
        </w:tc>
        <w:tc>
          <w:tcPr>
            <w:tcW w:w="900" w:type="dxa"/>
            <w:tcBorders>
              <w:top w:val="single" w:sz="4" w:space="0" w:color="auto"/>
              <w:bottom w:val="double" w:sz="4" w:space="0" w:color="auto"/>
            </w:tcBorders>
            <w:vAlign w:val="bottom"/>
          </w:tcPr>
          <w:p w14:paraId="3327D47B" w14:textId="782E8DAB" w:rsidR="00620AA4" w:rsidRPr="00A84AA1" w:rsidRDefault="00620AA4" w:rsidP="00620AA4">
            <w:pPr>
              <w:tabs>
                <w:tab w:val="decimal" w:pos="522"/>
              </w:tabs>
              <w:spacing w:line="300" w:lineRule="exact"/>
              <w:ind w:left="-7"/>
              <w:jc w:val="right"/>
              <w:rPr>
                <w:rFonts w:asciiTheme="majorBidi" w:hAnsiTheme="majorBidi" w:cstheme="majorBidi"/>
                <w:b/>
                <w:bCs/>
                <w:spacing w:val="-4"/>
                <w:sz w:val="28"/>
                <w:szCs w:val="28"/>
              </w:rPr>
            </w:pPr>
            <w:r w:rsidRPr="007D66D7">
              <w:rPr>
                <w:rFonts w:asciiTheme="majorBidi" w:hAnsiTheme="majorBidi" w:cstheme="majorBidi"/>
                <w:b/>
                <w:bCs/>
                <w:spacing w:val="-4"/>
                <w:sz w:val="28"/>
                <w:szCs w:val="28"/>
              </w:rPr>
              <w:t>4,122</w:t>
            </w:r>
          </w:p>
        </w:tc>
        <w:tc>
          <w:tcPr>
            <w:tcW w:w="90" w:type="dxa"/>
          </w:tcPr>
          <w:p w14:paraId="1A0F3A8B" w14:textId="77777777" w:rsidR="00620AA4" w:rsidRPr="00A84AA1" w:rsidRDefault="00620AA4" w:rsidP="00620AA4">
            <w:pPr>
              <w:tabs>
                <w:tab w:val="decimal" w:pos="702"/>
              </w:tabs>
              <w:spacing w:line="300" w:lineRule="exact"/>
              <w:ind w:left="-7"/>
              <w:jc w:val="right"/>
              <w:rPr>
                <w:rFonts w:asciiTheme="majorBidi" w:hAnsiTheme="majorBidi" w:cstheme="majorBidi"/>
                <w:b/>
                <w:bCs/>
                <w:spacing w:val="-4"/>
                <w:sz w:val="28"/>
                <w:szCs w:val="28"/>
              </w:rPr>
            </w:pPr>
          </w:p>
        </w:tc>
        <w:tc>
          <w:tcPr>
            <w:tcW w:w="1170" w:type="dxa"/>
            <w:gridSpan w:val="2"/>
            <w:tcBorders>
              <w:top w:val="single" w:sz="4" w:space="0" w:color="auto"/>
              <w:bottom w:val="double" w:sz="4" w:space="0" w:color="auto"/>
            </w:tcBorders>
            <w:vAlign w:val="bottom"/>
          </w:tcPr>
          <w:p w14:paraId="5545A164" w14:textId="1F28921D" w:rsidR="00620AA4" w:rsidRPr="00A84AA1" w:rsidRDefault="00620AA4" w:rsidP="00620AA4">
            <w:pPr>
              <w:tabs>
                <w:tab w:val="decimal" w:pos="522"/>
              </w:tabs>
              <w:spacing w:line="300" w:lineRule="exact"/>
              <w:ind w:left="-7"/>
              <w:jc w:val="right"/>
              <w:rPr>
                <w:rFonts w:asciiTheme="majorBidi" w:hAnsiTheme="majorBidi" w:cstheme="majorBidi"/>
                <w:b/>
                <w:bCs/>
                <w:spacing w:val="-4"/>
                <w:sz w:val="28"/>
                <w:szCs w:val="28"/>
              </w:rPr>
            </w:pPr>
            <w:r w:rsidRPr="007D66D7">
              <w:rPr>
                <w:rFonts w:asciiTheme="majorBidi" w:hAnsiTheme="majorBidi" w:cstheme="majorBidi"/>
                <w:b/>
                <w:bCs/>
                <w:spacing w:val="-4"/>
                <w:sz w:val="28"/>
                <w:szCs w:val="28"/>
              </w:rPr>
              <w:t>246</w:t>
            </w:r>
          </w:p>
        </w:tc>
        <w:tc>
          <w:tcPr>
            <w:tcW w:w="90" w:type="dxa"/>
          </w:tcPr>
          <w:p w14:paraId="6B4D4A53" w14:textId="77777777" w:rsidR="00620AA4" w:rsidRPr="00A84AA1" w:rsidRDefault="00620AA4" w:rsidP="00620AA4">
            <w:pPr>
              <w:tabs>
                <w:tab w:val="decimal" w:pos="702"/>
              </w:tabs>
              <w:spacing w:line="300" w:lineRule="exact"/>
              <w:ind w:left="-7"/>
              <w:jc w:val="right"/>
              <w:rPr>
                <w:rFonts w:asciiTheme="majorBidi" w:hAnsiTheme="majorBidi" w:cstheme="majorBidi"/>
                <w:b/>
                <w:bCs/>
                <w:spacing w:val="-4"/>
                <w:sz w:val="28"/>
                <w:szCs w:val="28"/>
              </w:rPr>
            </w:pPr>
          </w:p>
        </w:tc>
        <w:tc>
          <w:tcPr>
            <w:tcW w:w="1080" w:type="dxa"/>
            <w:gridSpan w:val="2"/>
            <w:tcBorders>
              <w:top w:val="single" w:sz="4" w:space="0" w:color="auto"/>
              <w:bottom w:val="double" w:sz="4" w:space="0" w:color="auto"/>
            </w:tcBorders>
            <w:vAlign w:val="bottom"/>
          </w:tcPr>
          <w:p w14:paraId="0F29398F" w14:textId="546E3770" w:rsidR="00620AA4" w:rsidRPr="00A84AA1" w:rsidRDefault="00620AA4" w:rsidP="00620AA4">
            <w:pPr>
              <w:tabs>
                <w:tab w:val="decimal" w:pos="702"/>
              </w:tabs>
              <w:spacing w:line="300" w:lineRule="exact"/>
              <w:ind w:left="-7"/>
              <w:jc w:val="right"/>
              <w:rPr>
                <w:rFonts w:asciiTheme="majorBidi" w:hAnsiTheme="majorBidi" w:cstheme="majorBidi"/>
                <w:b/>
                <w:bCs/>
                <w:spacing w:val="-4"/>
                <w:sz w:val="28"/>
                <w:szCs w:val="28"/>
              </w:rPr>
            </w:pPr>
            <w:r w:rsidRPr="007D66D7">
              <w:rPr>
                <w:rFonts w:asciiTheme="majorBidi" w:hAnsiTheme="majorBidi" w:cstheme="majorBidi"/>
                <w:b/>
                <w:bCs/>
                <w:spacing w:val="-4"/>
                <w:sz w:val="28"/>
                <w:szCs w:val="28"/>
              </w:rPr>
              <w:t>885</w:t>
            </w:r>
          </w:p>
        </w:tc>
        <w:tc>
          <w:tcPr>
            <w:tcW w:w="90" w:type="dxa"/>
          </w:tcPr>
          <w:p w14:paraId="3B91C98A" w14:textId="77777777" w:rsidR="00620AA4" w:rsidRPr="00A84AA1" w:rsidRDefault="00620AA4" w:rsidP="00620AA4">
            <w:pPr>
              <w:tabs>
                <w:tab w:val="decimal" w:pos="702"/>
              </w:tabs>
              <w:spacing w:line="300" w:lineRule="exact"/>
              <w:ind w:left="-7"/>
              <w:jc w:val="right"/>
              <w:rPr>
                <w:rFonts w:asciiTheme="majorBidi" w:hAnsiTheme="majorBidi" w:cstheme="majorBidi"/>
                <w:b/>
                <w:bCs/>
                <w:spacing w:val="-4"/>
                <w:sz w:val="28"/>
                <w:szCs w:val="28"/>
              </w:rPr>
            </w:pPr>
          </w:p>
        </w:tc>
        <w:tc>
          <w:tcPr>
            <w:tcW w:w="1080" w:type="dxa"/>
            <w:tcBorders>
              <w:top w:val="single" w:sz="4" w:space="0" w:color="auto"/>
              <w:bottom w:val="double" w:sz="4" w:space="0" w:color="auto"/>
            </w:tcBorders>
            <w:vAlign w:val="bottom"/>
          </w:tcPr>
          <w:p w14:paraId="62ED7B83" w14:textId="0D1AD576" w:rsidR="00620AA4" w:rsidRPr="00A84AA1" w:rsidRDefault="00620AA4" w:rsidP="00620AA4">
            <w:pPr>
              <w:tabs>
                <w:tab w:val="decimal" w:pos="702"/>
              </w:tabs>
              <w:spacing w:line="300" w:lineRule="exact"/>
              <w:ind w:left="-7"/>
              <w:jc w:val="right"/>
              <w:rPr>
                <w:rFonts w:asciiTheme="majorBidi" w:hAnsiTheme="majorBidi" w:cstheme="majorBidi"/>
                <w:b/>
                <w:bCs/>
                <w:spacing w:val="-4"/>
                <w:sz w:val="28"/>
                <w:szCs w:val="28"/>
              </w:rPr>
            </w:pPr>
            <w:r w:rsidRPr="00F66201">
              <w:rPr>
                <w:rFonts w:asciiTheme="majorBidi" w:hAnsiTheme="majorBidi" w:cstheme="majorBidi"/>
                <w:b/>
                <w:bCs/>
                <w:spacing w:val="-4"/>
                <w:sz w:val="28"/>
                <w:szCs w:val="28"/>
              </w:rPr>
              <w:t>6,56</w:t>
            </w:r>
            <w:r>
              <w:rPr>
                <w:rFonts w:asciiTheme="majorBidi" w:hAnsiTheme="majorBidi" w:cstheme="majorBidi"/>
                <w:b/>
                <w:bCs/>
                <w:spacing w:val="-4"/>
                <w:sz w:val="28"/>
                <w:szCs w:val="28"/>
              </w:rPr>
              <w:t>8</w:t>
            </w:r>
          </w:p>
        </w:tc>
        <w:tc>
          <w:tcPr>
            <w:tcW w:w="90" w:type="dxa"/>
          </w:tcPr>
          <w:p w14:paraId="4BA83C43" w14:textId="77777777" w:rsidR="00620AA4" w:rsidRPr="00A84AA1" w:rsidRDefault="00620AA4" w:rsidP="00620AA4">
            <w:pPr>
              <w:spacing w:line="300" w:lineRule="exact"/>
              <w:ind w:left="-7"/>
              <w:jc w:val="center"/>
              <w:rPr>
                <w:rFonts w:asciiTheme="majorBidi" w:hAnsiTheme="majorBidi" w:cstheme="majorBidi"/>
                <w:spacing w:val="-4"/>
                <w:sz w:val="28"/>
                <w:szCs w:val="28"/>
              </w:rPr>
            </w:pPr>
          </w:p>
        </w:tc>
        <w:tc>
          <w:tcPr>
            <w:tcW w:w="1245" w:type="dxa"/>
            <w:vAlign w:val="bottom"/>
          </w:tcPr>
          <w:p w14:paraId="101CB0DB" w14:textId="77777777" w:rsidR="00620AA4" w:rsidRPr="00A84AA1" w:rsidRDefault="00620AA4" w:rsidP="00620AA4">
            <w:pPr>
              <w:spacing w:line="300" w:lineRule="exact"/>
              <w:ind w:left="-7"/>
              <w:jc w:val="center"/>
              <w:rPr>
                <w:rFonts w:asciiTheme="majorBidi" w:hAnsiTheme="majorBidi" w:cstheme="majorBidi"/>
                <w:spacing w:val="-4"/>
                <w:sz w:val="28"/>
                <w:szCs w:val="28"/>
              </w:rPr>
            </w:pPr>
          </w:p>
        </w:tc>
      </w:tr>
    </w:tbl>
    <w:p w14:paraId="0DF6701B" w14:textId="77777777" w:rsidR="001D632C" w:rsidRDefault="001D632C" w:rsidP="001D632C">
      <w:pPr>
        <w:tabs>
          <w:tab w:val="left" w:pos="2880"/>
          <w:tab w:val="left" w:pos="5760"/>
          <w:tab w:val="decimal" w:pos="6660"/>
          <w:tab w:val="left" w:pos="7110"/>
          <w:tab w:val="decimal" w:pos="7920"/>
        </w:tabs>
        <w:spacing w:before="120" w:after="120" w:line="380" w:lineRule="exact"/>
        <w:ind w:right="-43"/>
        <w:jc w:val="both"/>
        <w:rPr>
          <w:rFonts w:asciiTheme="majorBidi" w:hAnsiTheme="majorBidi" w:cstheme="majorBidi"/>
          <w:sz w:val="28"/>
          <w:szCs w:val="28"/>
        </w:rPr>
      </w:pPr>
    </w:p>
    <w:p w14:paraId="57B0ABB4" w14:textId="77777777" w:rsidR="00030D27" w:rsidRDefault="00030D27" w:rsidP="001D632C">
      <w:pPr>
        <w:tabs>
          <w:tab w:val="left" w:pos="2880"/>
          <w:tab w:val="left" w:pos="5760"/>
          <w:tab w:val="decimal" w:pos="6660"/>
          <w:tab w:val="left" w:pos="7110"/>
          <w:tab w:val="decimal" w:pos="7920"/>
        </w:tabs>
        <w:spacing w:before="120" w:after="120" w:line="380" w:lineRule="exact"/>
        <w:ind w:right="-43"/>
        <w:jc w:val="both"/>
        <w:rPr>
          <w:rFonts w:asciiTheme="majorBidi" w:hAnsiTheme="majorBidi" w:cstheme="majorBidi"/>
          <w:sz w:val="28"/>
          <w:szCs w:val="28"/>
        </w:rPr>
      </w:pPr>
    </w:p>
    <w:p w14:paraId="09820E54" w14:textId="77777777" w:rsidR="00057F9B" w:rsidRDefault="00057F9B" w:rsidP="001D632C">
      <w:pPr>
        <w:tabs>
          <w:tab w:val="left" w:pos="2880"/>
          <w:tab w:val="left" w:pos="5760"/>
          <w:tab w:val="decimal" w:pos="6660"/>
          <w:tab w:val="left" w:pos="7110"/>
          <w:tab w:val="decimal" w:pos="7920"/>
        </w:tabs>
        <w:spacing w:before="120" w:after="120" w:line="380" w:lineRule="exact"/>
        <w:ind w:right="-43"/>
        <w:jc w:val="both"/>
        <w:rPr>
          <w:rFonts w:asciiTheme="majorBidi" w:hAnsiTheme="majorBidi" w:cstheme="majorBidi"/>
          <w:sz w:val="28"/>
          <w:szCs w:val="28"/>
        </w:rPr>
      </w:pPr>
    </w:p>
    <w:p w14:paraId="2032D5E4" w14:textId="77777777" w:rsidR="00057F9B" w:rsidRDefault="00057F9B" w:rsidP="001D632C">
      <w:pPr>
        <w:tabs>
          <w:tab w:val="left" w:pos="2880"/>
          <w:tab w:val="left" w:pos="5760"/>
          <w:tab w:val="decimal" w:pos="6660"/>
          <w:tab w:val="left" w:pos="7110"/>
          <w:tab w:val="decimal" w:pos="7920"/>
        </w:tabs>
        <w:spacing w:before="120" w:after="120" w:line="380" w:lineRule="exact"/>
        <w:ind w:right="-43"/>
        <w:jc w:val="both"/>
        <w:rPr>
          <w:rFonts w:asciiTheme="majorBidi" w:hAnsiTheme="majorBidi" w:cstheme="majorBidi"/>
          <w:sz w:val="28"/>
          <w:szCs w:val="28"/>
        </w:rPr>
      </w:pPr>
    </w:p>
    <w:p w14:paraId="2A968100" w14:textId="77777777" w:rsidR="00057F9B" w:rsidRDefault="00057F9B" w:rsidP="001D632C">
      <w:pPr>
        <w:tabs>
          <w:tab w:val="left" w:pos="2880"/>
          <w:tab w:val="left" w:pos="5760"/>
          <w:tab w:val="decimal" w:pos="6660"/>
          <w:tab w:val="left" w:pos="7110"/>
          <w:tab w:val="decimal" w:pos="7920"/>
        </w:tabs>
        <w:spacing w:before="120" w:after="120" w:line="380" w:lineRule="exact"/>
        <w:ind w:right="-43"/>
        <w:jc w:val="both"/>
        <w:rPr>
          <w:rFonts w:asciiTheme="majorBidi" w:hAnsiTheme="majorBidi" w:cstheme="majorBidi"/>
          <w:sz w:val="28"/>
          <w:szCs w:val="28"/>
        </w:rPr>
      </w:pPr>
    </w:p>
    <w:p w14:paraId="217F1E69" w14:textId="77777777" w:rsidR="00057F9B" w:rsidRDefault="00057F9B" w:rsidP="001D632C">
      <w:pPr>
        <w:tabs>
          <w:tab w:val="left" w:pos="2880"/>
          <w:tab w:val="left" w:pos="5760"/>
          <w:tab w:val="decimal" w:pos="6660"/>
          <w:tab w:val="left" w:pos="7110"/>
          <w:tab w:val="decimal" w:pos="7920"/>
        </w:tabs>
        <w:spacing w:before="120" w:after="120" w:line="380" w:lineRule="exact"/>
        <w:ind w:right="-43"/>
        <w:jc w:val="both"/>
        <w:rPr>
          <w:rFonts w:asciiTheme="majorBidi" w:hAnsiTheme="majorBidi" w:cstheme="majorBidi"/>
          <w:sz w:val="28"/>
          <w:szCs w:val="28"/>
        </w:rPr>
      </w:pPr>
    </w:p>
    <w:p w14:paraId="3970D230" w14:textId="77777777" w:rsidR="00057F9B" w:rsidRDefault="00057F9B" w:rsidP="001D632C">
      <w:pPr>
        <w:tabs>
          <w:tab w:val="left" w:pos="2880"/>
          <w:tab w:val="left" w:pos="5760"/>
          <w:tab w:val="decimal" w:pos="6660"/>
          <w:tab w:val="left" w:pos="7110"/>
          <w:tab w:val="decimal" w:pos="7920"/>
        </w:tabs>
        <w:spacing w:before="120" w:after="120" w:line="380" w:lineRule="exact"/>
        <w:ind w:right="-43"/>
        <w:jc w:val="both"/>
        <w:rPr>
          <w:rFonts w:asciiTheme="majorBidi" w:hAnsiTheme="majorBidi" w:cstheme="majorBidi"/>
          <w:sz w:val="28"/>
          <w:szCs w:val="28"/>
        </w:rPr>
      </w:pPr>
    </w:p>
    <w:p w14:paraId="7B44B19F" w14:textId="4939D967" w:rsidR="00057F9B" w:rsidRPr="00FC60DF" w:rsidRDefault="00057F9B" w:rsidP="001D632C">
      <w:pPr>
        <w:tabs>
          <w:tab w:val="left" w:pos="2880"/>
          <w:tab w:val="left" w:pos="5760"/>
          <w:tab w:val="decimal" w:pos="6660"/>
          <w:tab w:val="left" w:pos="7110"/>
          <w:tab w:val="decimal" w:pos="7920"/>
        </w:tabs>
        <w:spacing w:before="120" w:after="120" w:line="380" w:lineRule="exact"/>
        <w:ind w:right="-43"/>
        <w:jc w:val="both"/>
        <w:rPr>
          <w:rFonts w:asciiTheme="majorBidi" w:hAnsiTheme="majorBidi" w:cstheme="majorBidi"/>
          <w:sz w:val="28"/>
          <w:szCs w:val="28"/>
          <w:cs/>
        </w:rPr>
      </w:pPr>
    </w:p>
    <w:p w14:paraId="7AE5937A" w14:textId="54CA77A0" w:rsidR="00057F9B" w:rsidRDefault="00057F9B" w:rsidP="00057F9B">
      <w:pPr>
        <w:overflowPunct/>
        <w:autoSpaceDE/>
        <w:autoSpaceDN/>
        <w:adjustRightInd/>
        <w:spacing w:after="200" w:line="276" w:lineRule="auto"/>
        <w:textAlignment w:val="auto"/>
        <w:rPr>
          <w:rFonts w:asciiTheme="majorBidi" w:hAnsiTheme="majorBidi" w:cstheme="majorBidi"/>
          <w:sz w:val="28"/>
          <w:szCs w:val="28"/>
        </w:rPr>
      </w:pPr>
      <w:r w:rsidRPr="00780319">
        <w:rPr>
          <w:rFonts w:asciiTheme="majorBidi" w:hAnsiTheme="majorBidi" w:cstheme="majorBidi"/>
          <w:sz w:val="28"/>
          <w:szCs w:val="28"/>
        </w:rPr>
        <w:br w:type="page"/>
      </w:r>
    </w:p>
    <w:p w14:paraId="6805E687" w14:textId="77777777" w:rsidR="00057F9B" w:rsidRDefault="00057F9B" w:rsidP="001D632C">
      <w:pPr>
        <w:tabs>
          <w:tab w:val="left" w:pos="2880"/>
          <w:tab w:val="left" w:pos="5760"/>
          <w:tab w:val="decimal" w:pos="6660"/>
          <w:tab w:val="left" w:pos="7110"/>
          <w:tab w:val="decimal" w:pos="7920"/>
        </w:tabs>
        <w:spacing w:before="120" w:after="120" w:line="380" w:lineRule="exact"/>
        <w:ind w:right="-43"/>
        <w:jc w:val="both"/>
        <w:rPr>
          <w:rFonts w:asciiTheme="majorBidi" w:hAnsiTheme="majorBidi" w:cstheme="majorBidi"/>
          <w:sz w:val="28"/>
          <w:szCs w:val="28"/>
        </w:rPr>
      </w:pPr>
    </w:p>
    <w:p w14:paraId="437C936C" w14:textId="77777777" w:rsidR="00057F9B" w:rsidRDefault="00057F9B" w:rsidP="001D632C">
      <w:pPr>
        <w:tabs>
          <w:tab w:val="left" w:pos="2880"/>
          <w:tab w:val="left" w:pos="5760"/>
          <w:tab w:val="decimal" w:pos="6660"/>
          <w:tab w:val="left" w:pos="7110"/>
          <w:tab w:val="decimal" w:pos="7920"/>
        </w:tabs>
        <w:spacing w:before="120" w:after="120" w:line="380" w:lineRule="exact"/>
        <w:ind w:right="-43"/>
        <w:jc w:val="both"/>
        <w:rPr>
          <w:rFonts w:asciiTheme="majorBidi" w:hAnsiTheme="majorBidi" w:cstheme="majorBidi"/>
          <w:sz w:val="28"/>
          <w:szCs w:val="28"/>
        </w:rPr>
      </w:pPr>
    </w:p>
    <w:tbl>
      <w:tblPr>
        <w:tblpPr w:leftFromText="180" w:rightFromText="180" w:vertAnchor="text" w:horzAnchor="margin" w:tblpY="-879"/>
        <w:tblW w:w="10065" w:type="dxa"/>
        <w:tblLayout w:type="fixed"/>
        <w:tblCellMar>
          <w:left w:w="29" w:type="dxa"/>
          <w:right w:w="29" w:type="dxa"/>
        </w:tblCellMar>
        <w:tblLook w:val="0000" w:firstRow="0" w:lastRow="0" w:firstColumn="0" w:lastColumn="0" w:noHBand="0" w:noVBand="0"/>
      </w:tblPr>
      <w:tblGrid>
        <w:gridCol w:w="3240"/>
        <w:gridCol w:w="990"/>
        <w:gridCol w:w="90"/>
        <w:gridCol w:w="795"/>
        <w:gridCol w:w="105"/>
        <w:gridCol w:w="90"/>
        <w:gridCol w:w="435"/>
        <w:gridCol w:w="634"/>
        <w:gridCol w:w="52"/>
        <w:gridCol w:w="38"/>
        <w:gridCol w:w="990"/>
        <w:gridCol w:w="90"/>
        <w:gridCol w:w="1080"/>
        <w:gridCol w:w="90"/>
        <w:gridCol w:w="1346"/>
      </w:tblGrid>
      <w:tr w:rsidR="00933CFE" w:rsidRPr="00A84AA1" w14:paraId="4D7FFAEB" w14:textId="77777777" w:rsidTr="00933CFE">
        <w:trPr>
          <w:cantSplit/>
          <w:trHeight w:val="297"/>
        </w:trPr>
        <w:tc>
          <w:tcPr>
            <w:tcW w:w="3240" w:type="dxa"/>
            <w:vAlign w:val="bottom"/>
          </w:tcPr>
          <w:p w14:paraId="5A868E5E" w14:textId="77777777" w:rsidR="00933CFE" w:rsidRPr="00A84AA1" w:rsidRDefault="00933CFE" w:rsidP="00933CFE">
            <w:pPr>
              <w:tabs>
                <w:tab w:val="left" w:pos="240"/>
              </w:tabs>
              <w:spacing w:line="300" w:lineRule="exact"/>
              <w:ind w:left="240" w:right="-108" w:hanging="240"/>
              <w:rPr>
                <w:rFonts w:asciiTheme="majorBidi" w:hAnsiTheme="majorBidi" w:cstheme="majorBidi"/>
                <w:b/>
                <w:bCs/>
                <w:spacing w:val="-4"/>
                <w:sz w:val="28"/>
                <w:szCs w:val="28"/>
              </w:rPr>
            </w:pPr>
          </w:p>
        </w:tc>
        <w:tc>
          <w:tcPr>
            <w:tcW w:w="990" w:type="dxa"/>
          </w:tcPr>
          <w:p w14:paraId="77109FFC" w14:textId="77777777" w:rsidR="00933CFE" w:rsidRPr="00933CFE" w:rsidRDefault="00933CFE" w:rsidP="00933CFE">
            <w:pPr>
              <w:spacing w:line="300" w:lineRule="exact"/>
              <w:ind w:left="-7"/>
              <w:jc w:val="right"/>
              <w:rPr>
                <w:rFonts w:asciiTheme="majorBidi" w:hAnsiTheme="majorBidi" w:cstheme="majorBidi"/>
                <w:b/>
                <w:bCs/>
                <w:spacing w:val="-4"/>
                <w:sz w:val="28"/>
                <w:szCs w:val="28"/>
              </w:rPr>
            </w:pPr>
          </w:p>
        </w:tc>
        <w:tc>
          <w:tcPr>
            <w:tcW w:w="90" w:type="dxa"/>
          </w:tcPr>
          <w:p w14:paraId="53D67FB4" w14:textId="77777777" w:rsidR="00933CFE" w:rsidRPr="00933CFE" w:rsidRDefault="00933CFE" w:rsidP="00933CFE">
            <w:pPr>
              <w:spacing w:line="300" w:lineRule="exact"/>
              <w:ind w:left="-7"/>
              <w:jc w:val="right"/>
              <w:rPr>
                <w:rFonts w:asciiTheme="majorBidi" w:hAnsiTheme="majorBidi" w:cstheme="majorBidi"/>
                <w:b/>
                <w:bCs/>
                <w:spacing w:val="-4"/>
                <w:sz w:val="28"/>
                <w:szCs w:val="28"/>
              </w:rPr>
            </w:pPr>
          </w:p>
        </w:tc>
        <w:tc>
          <w:tcPr>
            <w:tcW w:w="795" w:type="dxa"/>
          </w:tcPr>
          <w:p w14:paraId="66EE11A7" w14:textId="77777777" w:rsidR="00933CFE" w:rsidRPr="00933CFE" w:rsidRDefault="00933CFE" w:rsidP="00933CFE">
            <w:pPr>
              <w:spacing w:line="300" w:lineRule="exact"/>
              <w:ind w:left="-7"/>
              <w:jc w:val="right"/>
              <w:rPr>
                <w:rFonts w:asciiTheme="majorBidi" w:hAnsiTheme="majorBidi" w:cstheme="majorBidi"/>
                <w:b/>
                <w:bCs/>
                <w:spacing w:val="-4"/>
                <w:sz w:val="28"/>
                <w:szCs w:val="28"/>
              </w:rPr>
            </w:pPr>
          </w:p>
        </w:tc>
        <w:tc>
          <w:tcPr>
            <w:tcW w:w="630" w:type="dxa"/>
            <w:gridSpan w:val="3"/>
          </w:tcPr>
          <w:p w14:paraId="562817C5" w14:textId="77777777" w:rsidR="00933CFE" w:rsidRPr="00933CFE" w:rsidRDefault="00933CFE" w:rsidP="00933CFE">
            <w:pPr>
              <w:spacing w:line="300" w:lineRule="exact"/>
              <w:ind w:left="-7"/>
              <w:jc w:val="right"/>
              <w:rPr>
                <w:rFonts w:asciiTheme="majorBidi" w:hAnsiTheme="majorBidi" w:cstheme="majorBidi"/>
                <w:b/>
                <w:bCs/>
                <w:spacing w:val="-4"/>
                <w:sz w:val="28"/>
                <w:szCs w:val="28"/>
              </w:rPr>
            </w:pPr>
          </w:p>
        </w:tc>
        <w:tc>
          <w:tcPr>
            <w:tcW w:w="686" w:type="dxa"/>
            <w:gridSpan w:val="2"/>
          </w:tcPr>
          <w:p w14:paraId="5B24D42E" w14:textId="77777777" w:rsidR="00933CFE" w:rsidRPr="00933CFE" w:rsidRDefault="00933CFE" w:rsidP="00933CFE">
            <w:pPr>
              <w:spacing w:line="300" w:lineRule="exact"/>
              <w:ind w:left="-7"/>
              <w:jc w:val="right"/>
              <w:rPr>
                <w:rFonts w:asciiTheme="majorBidi" w:hAnsiTheme="majorBidi" w:cstheme="majorBidi"/>
                <w:b/>
                <w:bCs/>
                <w:spacing w:val="-4"/>
                <w:sz w:val="28"/>
                <w:szCs w:val="28"/>
              </w:rPr>
            </w:pPr>
          </w:p>
        </w:tc>
        <w:tc>
          <w:tcPr>
            <w:tcW w:w="3634" w:type="dxa"/>
            <w:gridSpan w:val="6"/>
            <w:vAlign w:val="bottom"/>
          </w:tcPr>
          <w:p w14:paraId="2EECCCF7" w14:textId="361A8FC2" w:rsidR="00933CFE" w:rsidRPr="00FC60DF" w:rsidRDefault="00933CFE" w:rsidP="00933CFE">
            <w:pPr>
              <w:spacing w:line="300" w:lineRule="exact"/>
              <w:ind w:left="-7"/>
              <w:jc w:val="right"/>
              <w:rPr>
                <w:rFonts w:asciiTheme="majorBidi" w:hAnsiTheme="majorBidi" w:cstheme="majorBidi"/>
                <w:b/>
                <w:bCs/>
                <w:spacing w:val="-4"/>
                <w:sz w:val="28"/>
                <w:szCs w:val="28"/>
                <w:cs/>
              </w:rPr>
            </w:pPr>
            <w:r w:rsidRPr="00933CFE">
              <w:rPr>
                <w:rFonts w:asciiTheme="majorBidi" w:hAnsiTheme="majorBidi" w:cstheme="majorBidi"/>
                <w:b/>
                <w:bCs/>
                <w:sz w:val="28"/>
                <w:szCs w:val="28"/>
              </w:rPr>
              <w:t>(Unit: Million Baht)</w:t>
            </w:r>
          </w:p>
        </w:tc>
      </w:tr>
      <w:tr w:rsidR="00933CFE" w:rsidRPr="00A84AA1" w14:paraId="1B5ACF1B" w14:textId="77777777" w:rsidTr="00933CFE">
        <w:trPr>
          <w:cantSplit/>
          <w:trHeight w:val="322"/>
        </w:trPr>
        <w:tc>
          <w:tcPr>
            <w:tcW w:w="3240" w:type="dxa"/>
            <w:vAlign w:val="bottom"/>
          </w:tcPr>
          <w:p w14:paraId="41C9E562" w14:textId="77777777" w:rsidR="00933CFE" w:rsidRPr="00A84AA1" w:rsidRDefault="00933CFE" w:rsidP="00933CFE">
            <w:pPr>
              <w:tabs>
                <w:tab w:val="left" w:pos="240"/>
              </w:tabs>
              <w:spacing w:line="300" w:lineRule="exact"/>
              <w:ind w:left="240" w:right="-108" w:hanging="240"/>
              <w:rPr>
                <w:rFonts w:asciiTheme="majorBidi" w:hAnsiTheme="majorBidi" w:cstheme="majorBidi"/>
                <w:b/>
                <w:bCs/>
                <w:spacing w:val="-4"/>
                <w:sz w:val="28"/>
                <w:szCs w:val="28"/>
              </w:rPr>
            </w:pPr>
          </w:p>
        </w:tc>
        <w:tc>
          <w:tcPr>
            <w:tcW w:w="6825" w:type="dxa"/>
            <w:gridSpan w:val="14"/>
            <w:tcBorders>
              <w:bottom w:val="single" w:sz="4" w:space="0" w:color="auto"/>
            </w:tcBorders>
          </w:tcPr>
          <w:p w14:paraId="7971BC89" w14:textId="5B9F8A6E" w:rsidR="00933CFE" w:rsidRPr="00FC60DF" w:rsidRDefault="00933CFE" w:rsidP="00933CFE">
            <w:pPr>
              <w:spacing w:line="300" w:lineRule="exact"/>
              <w:ind w:left="-7"/>
              <w:jc w:val="center"/>
              <w:rPr>
                <w:rFonts w:asciiTheme="majorBidi" w:hAnsiTheme="majorBidi" w:cstheme="majorBidi"/>
                <w:b/>
                <w:bCs/>
                <w:spacing w:val="-4"/>
                <w:sz w:val="28"/>
                <w:szCs w:val="28"/>
                <w:cs/>
              </w:rPr>
            </w:pPr>
            <w:r w:rsidRPr="00933CFE">
              <w:rPr>
                <w:rFonts w:asciiTheme="majorBidi" w:hAnsiTheme="majorBidi" w:cstheme="majorBidi"/>
                <w:b/>
                <w:bCs/>
                <w:sz w:val="28"/>
                <w:szCs w:val="28"/>
              </w:rPr>
              <w:t>Separate financial statement as at December</w:t>
            </w:r>
            <w:r w:rsidR="002F0FA5">
              <w:rPr>
                <w:rFonts w:asciiTheme="majorBidi" w:hAnsiTheme="majorBidi" w:cstheme="majorBidi"/>
                <w:b/>
                <w:bCs/>
                <w:sz w:val="28"/>
                <w:szCs w:val="28"/>
              </w:rPr>
              <w:t xml:space="preserve"> 31,</w:t>
            </w:r>
            <w:r w:rsidRPr="00933CFE">
              <w:rPr>
                <w:rFonts w:asciiTheme="majorBidi" w:hAnsiTheme="majorBidi" w:cstheme="majorBidi"/>
                <w:b/>
                <w:bCs/>
                <w:sz w:val="28"/>
                <w:szCs w:val="28"/>
              </w:rPr>
              <w:t xml:space="preserve"> 202</w:t>
            </w:r>
            <w:r w:rsidR="00233023" w:rsidRPr="00780319">
              <w:rPr>
                <w:rFonts w:asciiTheme="majorBidi" w:hAnsiTheme="majorBidi" w:cstheme="majorBidi" w:hint="cs"/>
                <w:b/>
                <w:bCs/>
                <w:sz w:val="28"/>
                <w:szCs w:val="28"/>
              </w:rPr>
              <w:t>5</w:t>
            </w:r>
          </w:p>
        </w:tc>
      </w:tr>
      <w:tr w:rsidR="00933CFE" w:rsidRPr="00A84AA1" w14:paraId="3F737700" w14:textId="77777777" w:rsidTr="00933CFE">
        <w:trPr>
          <w:cantSplit/>
          <w:trHeight w:val="346"/>
        </w:trPr>
        <w:tc>
          <w:tcPr>
            <w:tcW w:w="3240" w:type="dxa"/>
            <w:vAlign w:val="bottom"/>
          </w:tcPr>
          <w:p w14:paraId="05C7F1B0" w14:textId="77777777" w:rsidR="00933CFE" w:rsidRPr="00FC60DF" w:rsidRDefault="00933CFE" w:rsidP="00933CFE">
            <w:pPr>
              <w:tabs>
                <w:tab w:val="left" w:pos="240"/>
              </w:tabs>
              <w:spacing w:line="300" w:lineRule="exact"/>
              <w:ind w:left="240" w:right="-108" w:hanging="240"/>
              <w:rPr>
                <w:rFonts w:asciiTheme="majorBidi" w:hAnsiTheme="majorBidi" w:cstheme="majorBidi"/>
                <w:b/>
                <w:bCs/>
                <w:spacing w:val="-4"/>
                <w:sz w:val="28"/>
                <w:szCs w:val="28"/>
                <w:cs/>
              </w:rPr>
            </w:pPr>
            <w:r w:rsidRPr="00A84AA1">
              <w:rPr>
                <w:rFonts w:asciiTheme="majorBidi" w:hAnsiTheme="majorBidi" w:cstheme="majorBidi"/>
                <w:b/>
                <w:bCs/>
                <w:spacing w:val="-4"/>
                <w:sz w:val="28"/>
                <w:szCs w:val="28"/>
              </w:rPr>
              <w:br w:type="page"/>
            </w:r>
          </w:p>
        </w:tc>
        <w:tc>
          <w:tcPr>
            <w:tcW w:w="1980" w:type="dxa"/>
            <w:gridSpan w:val="4"/>
            <w:tcBorders>
              <w:top w:val="single" w:sz="4" w:space="0" w:color="auto"/>
              <w:bottom w:val="single" w:sz="4" w:space="0" w:color="auto"/>
            </w:tcBorders>
          </w:tcPr>
          <w:p w14:paraId="628FAD39" w14:textId="6E0D3128" w:rsidR="00933CFE" w:rsidRPr="00933CFE" w:rsidRDefault="00933CFE" w:rsidP="00933CFE">
            <w:pPr>
              <w:spacing w:line="300" w:lineRule="exact"/>
              <w:ind w:left="-7"/>
              <w:jc w:val="center"/>
              <w:rPr>
                <w:rFonts w:asciiTheme="majorBidi" w:hAnsiTheme="majorBidi" w:cstheme="majorBidi"/>
                <w:b/>
                <w:bCs/>
                <w:spacing w:val="-4"/>
                <w:sz w:val="28"/>
                <w:szCs w:val="28"/>
              </w:rPr>
            </w:pPr>
            <w:r w:rsidRPr="00933CFE">
              <w:rPr>
                <w:rFonts w:asciiTheme="majorBidi" w:hAnsiTheme="majorBidi" w:cstheme="majorBidi"/>
                <w:b/>
                <w:bCs/>
                <w:sz w:val="28"/>
                <w:szCs w:val="28"/>
              </w:rPr>
              <w:t>Fixed interest rates</w:t>
            </w:r>
          </w:p>
        </w:tc>
        <w:tc>
          <w:tcPr>
            <w:tcW w:w="90" w:type="dxa"/>
            <w:tcBorders>
              <w:top w:val="single" w:sz="4" w:space="0" w:color="auto"/>
            </w:tcBorders>
          </w:tcPr>
          <w:p w14:paraId="3CF55E11" w14:textId="77777777" w:rsidR="00933CFE" w:rsidRPr="00933CFE" w:rsidRDefault="00933CFE" w:rsidP="00933CFE">
            <w:pPr>
              <w:spacing w:line="300" w:lineRule="exact"/>
              <w:ind w:left="-57"/>
              <w:jc w:val="center"/>
              <w:rPr>
                <w:rFonts w:asciiTheme="majorBidi" w:hAnsiTheme="majorBidi" w:cstheme="majorBidi"/>
                <w:b/>
                <w:bCs/>
                <w:spacing w:val="-4"/>
                <w:sz w:val="28"/>
                <w:szCs w:val="28"/>
                <w:cs/>
              </w:rPr>
            </w:pPr>
          </w:p>
        </w:tc>
        <w:tc>
          <w:tcPr>
            <w:tcW w:w="1069" w:type="dxa"/>
            <w:gridSpan w:val="2"/>
            <w:tcBorders>
              <w:top w:val="single" w:sz="4" w:space="0" w:color="auto"/>
            </w:tcBorders>
            <w:vAlign w:val="bottom"/>
          </w:tcPr>
          <w:p w14:paraId="2C267D68" w14:textId="37026CCA" w:rsidR="00933CFE" w:rsidRPr="00933CFE" w:rsidRDefault="00933CFE" w:rsidP="00933CFE">
            <w:pPr>
              <w:spacing w:line="300" w:lineRule="exact"/>
              <w:ind w:left="-57"/>
              <w:jc w:val="center"/>
              <w:rPr>
                <w:rFonts w:asciiTheme="majorBidi" w:hAnsiTheme="majorBidi" w:cstheme="majorBidi"/>
                <w:b/>
                <w:bCs/>
                <w:spacing w:val="-4"/>
                <w:sz w:val="28"/>
                <w:szCs w:val="28"/>
                <w:cs/>
              </w:rPr>
            </w:pPr>
          </w:p>
        </w:tc>
        <w:tc>
          <w:tcPr>
            <w:tcW w:w="90" w:type="dxa"/>
            <w:gridSpan w:val="2"/>
            <w:tcBorders>
              <w:top w:val="single" w:sz="4" w:space="0" w:color="auto"/>
            </w:tcBorders>
          </w:tcPr>
          <w:p w14:paraId="5BA5C058" w14:textId="77777777" w:rsidR="00933CFE" w:rsidRPr="00FC60DF" w:rsidRDefault="00933CFE" w:rsidP="00933CFE">
            <w:pPr>
              <w:spacing w:line="300" w:lineRule="exact"/>
              <w:ind w:left="-57"/>
              <w:jc w:val="center"/>
              <w:rPr>
                <w:rFonts w:asciiTheme="majorBidi" w:hAnsiTheme="majorBidi" w:cstheme="majorBidi"/>
                <w:b/>
                <w:bCs/>
                <w:spacing w:val="-4"/>
                <w:sz w:val="28"/>
                <w:szCs w:val="28"/>
                <w:cs/>
              </w:rPr>
            </w:pPr>
          </w:p>
        </w:tc>
        <w:tc>
          <w:tcPr>
            <w:tcW w:w="990" w:type="dxa"/>
            <w:tcBorders>
              <w:top w:val="single" w:sz="4" w:space="0" w:color="auto"/>
            </w:tcBorders>
            <w:vAlign w:val="bottom"/>
          </w:tcPr>
          <w:p w14:paraId="00D0C757" w14:textId="73145F1E" w:rsidR="00933CFE" w:rsidRPr="00933CFE" w:rsidRDefault="00933CFE" w:rsidP="00933CFE">
            <w:pPr>
              <w:spacing w:line="300" w:lineRule="exact"/>
              <w:ind w:left="-57"/>
              <w:jc w:val="center"/>
              <w:rPr>
                <w:rFonts w:asciiTheme="majorBidi" w:hAnsiTheme="majorBidi" w:cstheme="majorBidi"/>
                <w:b/>
                <w:bCs/>
                <w:spacing w:val="-4"/>
                <w:sz w:val="28"/>
                <w:szCs w:val="28"/>
              </w:rPr>
            </w:pPr>
          </w:p>
        </w:tc>
        <w:tc>
          <w:tcPr>
            <w:tcW w:w="90" w:type="dxa"/>
            <w:tcBorders>
              <w:top w:val="single" w:sz="4" w:space="0" w:color="auto"/>
            </w:tcBorders>
          </w:tcPr>
          <w:p w14:paraId="647C0023" w14:textId="77777777" w:rsidR="00933CFE" w:rsidRPr="00933CFE" w:rsidRDefault="00933CFE" w:rsidP="00933CFE">
            <w:pPr>
              <w:spacing w:line="300" w:lineRule="exact"/>
              <w:ind w:left="-57"/>
              <w:jc w:val="center"/>
              <w:rPr>
                <w:rFonts w:asciiTheme="majorBidi" w:hAnsiTheme="majorBidi" w:cstheme="majorBidi"/>
                <w:b/>
                <w:bCs/>
                <w:spacing w:val="-4"/>
                <w:sz w:val="28"/>
                <w:szCs w:val="28"/>
              </w:rPr>
            </w:pPr>
          </w:p>
        </w:tc>
        <w:tc>
          <w:tcPr>
            <w:tcW w:w="1080" w:type="dxa"/>
            <w:tcBorders>
              <w:top w:val="single" w:sz="4" w:space="0" w:color="auto"/>
            </w:tcBorders>
            <w:vAlign w:val="bottom"/>
          </w:tcPr>
          <w:p w14:paraId="041E2D04" w14:textId="77777777" w:rsidR="00933CFE" w:rsidRPr="00933CFE" w:rsidRDefault="00933CFE" w:rsidP="00933CFE">
            <w:pPr>
              <w:spacing w:line="300" w:lineRule="exact"/>
              <w:ind w:left="-57"/>
              <w:jc w:val="center"/>
              <w:rPr>
                <w:rFonts w:asciiTheme="majorBidi" w:hAnsiTheme="majorBidi" w:cstheme="majorBidi"/>
                <w:b/>
                <w:bCs/>
                <w:spacing w:val="-4"/>
                <w:sz w:val="28"/>
                <w:szCs w:val="28"/>
              </w:rPr>
            </w:pPr>
          </w:p>
        </w:tc>
        <w:tc>
          <w:tcPr>
            <w:tcW w:w="90" w:type="dxa"/>
            <w:tcBorders>
              <w:top w:val="single" w:sz="4" w:space="0" w:color="auto"/>
            </w:tcBorders>
          </w:tcPr>
          <w:p w14:paraId="14B1996B" w14:textId="77777777" w:rsidR="00933CFE" w:rsidRPr="00933CFE" w:rsidRDefault="00933CFE" w:rsidP="00933CFE">
            <w:pPr>
              <w:spacing w:line="300" w:lineRule="exact"/>
              <w:jc w:val="center"/>
              <w:rPr>
                <w:rFonts w:asciiTheme="majorBidi" w:hAnsiTheme="majorBidi" w:cstheme="majorBidi"/>
                <w:b/>
                <w:bCs/>
                <w:spacing w:val="-4"/>
                <w:sz w:val="28"/>
                <w:szCs w:val="28"/>
                <w:cs/>
              </w:rPr>
            </w:pPr>
          </w:p>
        </w:tc>
        <w:tc>
          <w:tcPr>
            <w:tcW w:w="1346" w:type="dxa"/>
            <w:tcBorders>
              <w:top w:val="single" w:sz="4" w:space="0" w:color="auto"/>
            </w:tcBorders>
            <w:vAlign w:val="bottom"/>
          </w:tcPr>
          <w:p w14:paraId="7C5762BA" w14:textId="77777777" w:rsidR="00933CFE" w:rsidRPr="00FC60DF" w:rsidRDefault="00933CFE" w:rsidP="00933CFE">
            <w:pPr>
              <w:spacing w:line="300" w:lineRule="exact"/>
              <w:jc w:val="center"/>
              <w:rPr>
                <w:rFonts w:asciiTheme="majorBidi" w:hAnsiTheme="majorBidi" w:cstheme="majorBidi"/>
                <w:b/>
                <w:bCs/>
                <w:spacing w:val="-4"/>
                <w:sz w:val="28"/>
                <w:szCs w:val="28"/>
                <w:cs/>
              </w:rPr>
            </w:pPr>
          </w:p>
        </w:tc>
      </w:tr>
      <w:tr w:rsidR="00933CFE" w:rsidRPr="00A84AA1" w14:paraId="5EA895D3" w14:textId="77777777" w:rsidTr="00933CFE">
        <w:trPr>
          <w:cantSplit/>
          <w:trHeight w:val="331"/>
        </w:trPr>
        <w:tc>
          <w:tcPr>
            <w:tcW w:w="3240" w:type="dxa"/>
            <w:vAlign w:val="bottom"/>
          </w:tcPr>
          <w:p w14:paraId="4BA91789" w14:textId="77777777" w:rsidR="00933CFE" w:rsidRPr="00A84AA1" w:rsidRDefault="00933CFE" w:rsidP="00933CFE">
            <w:pPr>
              <w:tabs>
                <w:tab w:val="left" w:pos="240"/>
              </w:tabs>
              <w:spacing w:line="300" w:lineRule="exact"/>
              <w:ind w:left="240" w:right="-108" w:hanging="240"/>
              <w:rPr>
                <w:rFonts w:asciiTheme="majorBidi" w:hAnsiTheme="majorBidi" w:cstheme="majorBidi"/>
                <w:b/>
                <w:bCs/>
                <w:spacing w:val="-4"/>
                <w:sz w:val="28"/>
                <w:szCs w:val="28"/>
              </w:rPr>
            </w:pPr>
          </w:p>
        </w:tc>
        <w:tc>
          <w:tcPr>
            <w:tcW w:w="990" w:type="dxa"/>
            <w:tcBorders>
              <w:top w:val="single" w:sz="4" w:space="0" w:color="auto"/>
            </w:tcBorders>
            <w:vAlign w:val="bottom"/>
          </w:tcPr>
          <w:p w14:paraId="30F8C91F" w14:textId="05C9B901" w:rsidR="00933CFE" w:rsidRPr="00FC60DF" w:rsidRDefault="00933CFE" w:rsidP="00933CFE">
            <w:pPr>
              <w:spacing w:line="300" w:lineRule="exact"/>
              <w:ind w:left="-57"/>
              <w:jc w:val="center"/>
              <w:rPr>
                <w:rFonts w:asciiTheme="majorBidi" w:hAnsiTheme="majorBidi" w:cstheme="majorBidi"/>
                <w:b/>
                <w:bCs/>
                <w:spacing w:val="-4"/>
                <w:sz w:val="28"/>
                <w:szCs w:val="28"/>
                <w:cs/>
              </w:rPr>
            </w:pPr>
            <w:r w:rsidRPr="00933CFE">
              <w:rPr>
                <w:rFonts w:asciiTheme="majorBidi" w:hAnsiTheme="majorBidi" w:cstheme="majorBidi"/>
                <w:b/>
                <w:bCs/>
                <w:sz w:val="28"/>
                <w:szCs w:val="28"/>
              </w:rPr>
              <w:t>Within</w:t>
            </w:r>
          </w:p>
        </w:tc>
        <w:tc>
          <w:tcPr>
            <w:tcW w:w="90" w:type="dxa"/>
            <w:tcBorders>
              <w:top w:val="single" w:sz="4" w:space="0" w:color="auto"/>
            </w:tcBorders>
          </w:tcPr>
          <w:p w14:paraId="534888BF" w14:textId="77777777" w:rsidR="00933CFE" w:rsidRPr="00933CFE" w:rsidRDefault="00933CFE" w:rsidP="00933CFE">
            <w:pPr>
              <w:spacing w:line="300" w:lineRule="exact"/>
              <w:ind w:left="-57"/>
              <w:jc w:val="center"/>
              <w:rPr>
                <w:rFonts w:asciiTheme="majorBidi" w:hAnsiTheme="majorBidi" w:cstheme="majorBidi"/>
                <w:b/>
                <w:bCs/>
                <w:spacing w:val="-4"/>
                <w:sz w:val="28"/>
                <w:szCs w:val="28"/>
              </w:rPr>
            </w:pPr>
          </w:p>
        </w:tc>
        <w:tc>
          <w:tcPr>
            <w:tcW w:w="900" w:type="dxa"/>
            <w:gridSpan w:val="2"/>
            <w:tcBorders>
              <w:top w:val="single" w:sz="4" w:space="0" w:color="auto"/>
            </w:tcBorders>
            <w:vAlign w:val="bottom"/>
          </w:tcPr>
          <w:p w14:paraId="20B2E31A" w14:textId="226DA530" w:rsidR="00933CFE" w:rsidRPr="00933CFE" w:rsidRDefault="00933CFE" w:rsidP="00933CFE">
            <w:pPr>
              <w:spacing w:line="300" w:lineRule="exact"/>
              <w:ind w:left="-57"/>
              <w:jc w:val="center"/>
              <w:rPr>
                <w:rFonts w:asciiTheme="majorBidi" w:hAnsiTheme="majorBidi" w:cstheme="majorBidi"/>
                <w:b/>
                <w:bCs/>
                <w:spacing w:val="-4"/>
                <w:sz w:val="28"/>
                <w:szCs w:val="28"/>
              </w:rPr>
            </w:pPr>
            <w:r w:rsidRPr="00933CFE">
              <w:rPr>
                <w:rFonts w:asciiTheme="majorBidi" w:hAnsiTheme="majorBidi" w:cstheme="majorBidi"/>
                <w:b/>
                <w:bCs/>
                <w:sz w:val="28"/>
                <w:szCs w:val="28"/>
              </w:rPr>
              <w:t>1-5</w:t>
            </w:r>
          </w:p>
        </w:tc>
        <w:tc>
          <w:tcPr>
            <w:tcW w:w="90" w:type="dxa"/>
            <w:vAlign w:val="bottom"/>
          </w:tcPr>
          <w:p w14:paraId="09BF1C83" w14:textId="77777777" w:rsidR="00933CFE" w:rsidRPr="00FC60DF" w:rsidRDefault="00933CFE" w:rsidP="00933CFE">
            <w:pPr>
              <w:spacing w:line="300" w:lineRule="exact"/>
              <w:ind w:left="-57"/>
              <w:jc w:val="center"/>
              <w:rPr>
                <w:rFonts w:asciiTheme="majorBidi" w:hAnsiTheme="majorBidi" w:cstheme="majorBidi"/>
                <w:b/>
                <w:bCs/>
                <w:spacing w:val="-4"/>
                <w:sz w:val="28"/>
                <w:szCs w:val="28"/>
                <w:cs/>
              </w:rPr>
            </w:pPr>
          </w:p>
        </w:tc>
        <w:tc>
          <w:tcPr>
            <w:tcW w:w="1069" w:type="dxa"/>
            <w:gridSpan w:val="2"/>
            <w:vAlign w:val="bottom"/>
          </w:tcPr>
          <w:p w14:paraId="03B58CAF" w14:textId="0078E683" w:rsidR="00933CFE" w:rsidRPr="00933CFE" w:rsidRDefault="00933CFE" w:rsidP="00933CFE">
            <w:pPr>
              <w:spacing w:line="300" w:lineRule="exact"/>
              <w:ind w:left="-57"/>
              <w:jc w:val="center"/>
              <w:rPr>
                <w:rFonts w:asciiTheme="majorBidi" w:hAnsiTheme="majorBidi" w:cstheme="majorBidi"/>
                <w:b/>
                <w:bCs/>
                <w:spacing w:val="-4"/>
                <w:sz w:val="28"/>
                <w:szCs w:val="28"/>
              </w:rPr>
            </w:pPr>
            <w:r w:rsidRPr="00933CFE">
              <w:rPr>
                <w:rFonts w:asciiTheme="majorBidi" w:hAnsiTheme="majorBidi" w:cstheme="majorBidi"/>
                <w:b/>
                <w:bCs/>
                <w:sz w:val="28"/>
                <w:szCs w:val="28"/>
              </w:rPr>
              <w:t>Floating</w:t>
            </w:r>
          </w:p>
        </w:tc>
        <w:tc>
          <w:tcPr>
            <w:tcW w:w="90" w:type="dxa"/>
            <w:gridSpan w:val="2"/>
            <w:vAlign w:val="bottom"/>
          </w:tcPr>
          <w:p w14:paraId="66E2C6CD" w14:textId="77777777" w:rsidR="00933CFE" w:rsidRPr="00FC60DF" w:rsidRDefault="00933CFE" w:rsidP="00933CFE">
            <w:pPr>
              <w:spacing w:line="300" w:lineRule="exact"/>
              <w:ind w:left="-7"/>
              <w:jc w:val="center"/>
              <w:rPr>
                <w:rFonts w:asciiTheme="majorBidi" w:hAnsiTheme="majorBidi" w:cstheme="majorBidi"/>
                <w:b/>
                <w:bCs/>
                <w:spacing w:val="-4"/>
                <w:sz w:val="28"/>
                <w:szCs w:val="28"/>
                <w:cs/>
              </w:rPr>
            </w:pPr>
          </w:p>
        </w:tc>
        <w:tc>
          <w:tcPr>
            <w:tcW w:w="990" w:type="dxa"/>
            <w:vAlign w:val="bottom"/>
          </w:tcPr>
          <w:p w14:paraId="24F18D47" w14:textId="7E2C6914" w:rsidR="00933CFE" w:rsidRPr="00FC60DF" w:rsidRDefault="00933CFE" w:rsidP="00933CFE">
            <w:pPr>
              <w:spacing w:line="300" w:lineRule="exact"/>
              <w:ind w:left="-7"/>
              <w:jc w:val="center"/>
              <w:rPr>
                <w:rFonts w:asciiTheme="majorBidi" w:hAnsiTheme="majorBidi" w:cstheme="majorBidi"/>
                <w:b/>
                <w:bCs/>
                <w:spacing w:val="-4"/>
                <w:sz w:val="28"/>
                <w:szCs w:val="28"/>
                <w:cs/>
              </w:rPr>
            </w:pPr>
            <w:r w:rsidRPr="00933CFE">
              <w:rPr>
                <w:rFonts w:asciiTheme="majorBidi" w:hAnsiTheme="majorBidi" w:cstheme="majorBidi"/>
                <w:b/>
                <w:bCs/>
                <w:spacing w:val="-10"/>
                <w:sz w:val="28"/>
                <w:szCs w:val="28"/>
              </w:rPr>
              <w:t>Non- interest</w:t>
            </w:r>
          </w:p>
        </w:tc>
        <w:tc>
          <w:tcPr>
            <w:tcW w:w="90" w:type="dxa"/>
            <w:vAlign w:val="bottom"/>
          </w:tcPr>
          <w:p w14:paraId="61C5985C" w14:textId="77777777" w:rsidR="00933CFE" w:rsidRPr="00933CFE" w:rsidRDefault="00933CFE" w:rsidP="00933CFE">
            <w:pPr>
              <w:spacing w:line="300" w:lineRule="exact"/>
              <w:ind w:left="-57"/>
              <w:jc w:val="center"/>
              <w:rPr>
                <w:rFonts w:asciiTheme="majorBidi" w:hAnsiTheme="majorBidi" w:cstheme="majorBidi"/>
                <w:b/>
                <w:bCs/>
                <w:spacing w:val="-4"/>
                <w:sz w:val="28"/>
                <w:szCs w:val="28"/>
              </w:rPr>
            </w:pPr>
          </w:p>
        </w:tc>
        <w:tc>
          <w:tcPr>
            <w:tcW w:w="1080" w:type="dxa"/>
            <w:vAlign w:val="bottom"/>
          </w:tcPr>
          <w:p w14:paraId="7472EAC5" w14:textId="77777777" w:rsidR="00933CFE" w:rsidRPr="00933CFE" w:rsidRDefault="00933CFE" w:rsidP="00933CFE">
            <w:pPr>
              <w:spacing w:line="300" w:lineRule="exact"/>
              <w:ind w:left="-57"/>
              <w:jc w:val="center"/>
              <w:rPr>
                <w:rFonts w:asciiTheme="majorBidi" w:hAnsiTheme="majorBidi" w:cstheme="majorBidi"/>
                <w:b/>
                <w:bCs/>
                <w:spacing w:val="-4"/>
                <w:sz w:val="28"/>
                <w:szCs w:val="28"/>
              </w:rPr>
            </w:pPr>
          </w:p>
        </w:tc>
        <w:tc>
          <w:tcPr>
            <w:tcW w:w="90" w:type="dxa"/>
            <w:vAlign w:val="bottom"/>
          </w:tcPr>
          <w:p w14:paraId="77A5703D" w14:textId="77777777" w:rsidR="00933CFE" w:rsidRPr="00FC60DF" w:rsidRDefault="00933CFE" w:rsidP="00933CFE">
            <w:pPr>
              <w:spacing w:line="300" w:lineRule="exact"/>
              <w:ind w:left="-57"/>
              <w:jc w:val="center"/>
              <w:rPr>
                <w:rFonts w:asciiTheme="majorBidi" w:hAnsiTheme="majorBidi" w:cstheme="majorBidi"/>
                <w:b/>
                <w:bCs/>
                <w:spacing w:val="-4"/>
                <w:sz w:val="28"/>
                <w:szCs w:val="28"/>
                <w:cs/>
              </w:rPr>
            </w:pPr>
          </w:p>
        </w:tc>
        <w:tc>
          <w:tcPr>
            <w:tcW w:w="1346" w:type="dxa"/>
            <w:vAlign w:val="bottom"/>
          </w:tcPr>
          <w:p w14:paraId="20CFCAEC" w14:textId="7E5D41AB" w:rsidR="00933CFE" w:rsidRPr="00933CFE" w:rsidRDefault="00933CFE" w:rsidP="00933CFE">
            <w:pPr>
              <w:spacing w:line="300" w:lineRule="exact"/>
              <w:ind w:left="-57"/>
              <w:jc w:val="center"/>
              <w:rPr>
                <w:rFonts w:asciiTheme="majorBidi" w:hAnsiTheme="majorBidi" w:cstheme="majorBidi"/>
                <w:b/>
                <w:bCs/>
                <w:spacing w:val="-4"/>
                <w:sz w:val="28"/>
                <w:szCs w:val="28"/>
              </w:rPr>
            </w:pPr>
            <w:r w:rsidRPr="00933CFE">
              <w:rPr>
                <w:rFonts w:asciiTheme="majorBidi" w:hAnsiTheme="majorBidi" w:cstheme="majorBidi"/>
                <w:b/>
                <w:bCs/>
                <w:sz w:val="28"/>
                <w:szCs w:val="28"/>
              </w:rPr>
              <w:t>Effective</w:t>
            </w:r>
          </w:p>
        </w:tc>
      </w:tr>
      <w:tr w:rsidR="00933CFE" w:rsidRPr="00A84AA1" w14:paraId="3DFFC404" w14:textId="77777777" w:rsidTr="00933CFE">
        <w:trPr>
          <w:cantSplit/>
          <w:trHeight w:val="346"/>
        </w:trPr>
        <w:tc>
          <w:tcPr>
            <w:tcW w:w="3240" w:type="dxa"/>
            <w:vAlign w:val="bottom"/>
          </w:tcPr>
          <w:p w14:paraId="0488B48B" w14:textId="77777777" w:rsidR="00933CFE" w:rsidRPr="00A84AA1" w:rsidRDefault="00933CFE" w:rsidP="00933CFE">
            <w:pPr>
              <w:tabs>
                <w:tab w:val="left" w:pos="240"/>
              </w:tabs>
              <w:spacing w:line="300" w:lineRule="exact"/>
              <w:ind w:left="240" w:right="-108" w:hanging="240"/>
              <w:rPr>
                <w:rFonts w:asciiTheme="majorBidi" w:hAnsiTheme="majorBidi" w:cstheme="majorBidi"/>
                <w:b/>
                <w:bCs/>
                <w:spacing w:val="-4"/>
                <w:sz w:val="28"/>
                <w:szCs w:val="28"/>
              </w:rPr>
            </w:pPr>
          </w:p>
        </w:tc>
        <w:tc>
          <w:tcPr>
            <w:tcW w:w="990" w:type="dxa"/>
            <w:tcBorders>
              <w:bottom w:val="single" w:sz="4" w:space="0" w:color="auto"/>
            </w:tcBorders>
            <w:vAlign w:val="bottom"/>
          </w:tcPr>
          <w:p w14:paraId="0B82F9C3" w14:textId="598EC28C" w:rsidR="00933CFE" w:rsidRPr="00933CFE" w:rsidRDefault="00933CFE" w:rsidP="00933CFE">
            <w:pPr>
              <w:spacing w:line="300" w:lineRule="exact"/>
              <w:ind w:left="-7"/>
              <w:jc w:val="center"/>
              <w:rPr>
                <w:rFonts w:asciiTheme="majorBidi" w:hAnsiTheme="majorBidi" w:cstheme="majorBidi"/>
                <w:b/>
                <w:bCs/>
                <w:spacing w:val="-4"/>
                <w:sz w:val="28"/>
                <w:szCs w:val="28"/>
              </w:rPr>
            </w:pPr>
            <w:r w:rsidRPr="00933CFE">
              <w:rPr>
                <w:rFonts w:asciiTheme="majorBidi" w:hAnsiTheme="majorBidi" w:cstheme="majorBidi"/>
                <w:b/>
                <w:bCs/>
                <w:sz w:val="28"/>
                <w:szCs w:val="28"/>
              </w:rPr>
              <w:t>1 year</w:t>
            </w:r>
          </w:p>
        </w:tc>
        <w:tc>
          <w:tcPr>
            <w:tcW w:w="90" w:type="dxa"/>
          </w:tcPr>
          <w:p w14:paraId="3AB46955" w14:textId="77777777" w:rsidR="00933CFE" w:rsidRPr="00933CFE" w:rsidRDefault="00933CFE" w:rsidP="00933CFE">
            <w:pPr>
              <w:spacing w:line="300" w:lineRule="exact"/>
              <w:ind w:left="-7"/>
              <w:jc w:val="center"/>
              <w:rPr>
                <w:rFonts w:asciiTheme="majorBidi" w:hAnsiTheme="majorBidi" w:cstheme="majorBidi"/>
                <w:b/>
                <w:bCs/>
                <w:spacing w:val="-4"/>
                <w:sz w:val="28"/>
                <w:szCs w:val="28"/>
              </w:rPr>
            </w:pPr>
          </w:p>
        </w:tc>
        <w:tc>
          <w:tcPr>
            <w:tcW w:w="900" w:type="dxa"/>
            <w:gridSpan w:val="2"/>
            <w:tcBorders>
              <w:bottom w:val="single" w:sz="4" w:space="0" w:color="auto"/>
            </w:tcBorders>
            <w:vAlign w:val="bottom"/>
          </w:tcPr>
          <w:p w14:paraId="3639C443" w14:textId="433BC925" w:rsidR="00933CFE" w:rsidRPr="00933CFE" w:rsidRDefault="00933CFE" w:rsidP="00933CFE">
            <w:pPr>
              <w:spacing w:line="300" w:lineRule="exact"/>
              <w:ind w:left="-7"/>
              <w:jc w:val="center"/>
              <w:rPr>
                <w:rFonts w:asciiTheme="majorBidi" w:hAnsiTheme="majorBidi" w:cstheme="majorBidi"/>
                <w:b/>
                <w:bCs/>
                <w:spacing w:val="-4"/>
                <w:sz w:val="28"/>
                <w:szCs w:val="28"/>
              </w:rPr>
            </w:pPr>
            <w:r w:rsidRPr="00933CFE">
              <w:rPr>
                <w:rFonts w:asciiTheme="majorBidi" w:hAnsiTheme="majorBidi" w:cstheme="majorBidi"/>
                <w:b/>
                <w:bCs/>
                <w:sz w:val="28"/>
                <w:szCs w:val="28"/>
              </w:rPr>
              <w:t>years</w:t>
            </w:r>
          </w:p>
        </w:tc>
        <w:tc>
          <w:tcPr>
            <w:tcW w:w="90" w:type="dxa"/>
            <w:vAlign w:val="bottom"/>
          </w:tcPr>
          <w:p w14:paraId="612B04C5" w14:textId="77777777" w:rsidR="00933CFE" w:rsidRPr="00FC60DF" w:rsidRDefault="00933CFE" w:rsidP="00933CFE">
            <w:pPr>
              <w:spacing w:line="300" w:lineRule="exact"/>
              <w:ind w:left="-57"/>
              <w:jc w:val="center"/>
              <w:rPr>
                <w:rFonts w:asciiTheme="majorBidi" w:hAnsiTheme="majorBidi" w:cstheme="majorBidi"/>
                <w:b/>
                <w:bCs/>
                <w:spacing w:val="-4"/>
                <w:sz w:val="28"/>
                <w:szCs w:val="28"/>
                <w:cs/>
              </w:rPr>
            </w:pPr>
          </w:p>
        </w:tc>
        <w:tc>
          <w:tcPr>
            <w:tcW w:w="1069" w:type="dxa"/>
            <w:gridSpan w:val="2"/>
            <w:tcBorders>
              <w:bottom w:val="single" w:sz="4" w:space="0" w:color="auto"/>
            </w:tcBorders>
            <w:vAlign w:val="bottom"/>
          </w:tcPr>
          <w:p w14:paraId="4A62EFE1" w14:textId="0DC158DC" w:rsidR="00933CFE" w:rsidRPr="00933CFE" w:rsidRDefault="00933CFE" w:rsidP="00933CFE">
            <w:pPr>
              <w:spacing w:line="300" w:lineRule="exact"/>
              <w:jc w:val="center"/>
              <w:rPr>
                <w:rFonts w:asciiTheme="majorBidi" w:hAnsiTheme="majorBidi" w:cstheme="majorBidi"/>
                <w:b/>
                <w:bCs/>
                <w:spacing w:val="-4"/>
                <w:sz w:val="28"/>
                <w:szCs w:val="28"/>
              </w:rPr>
            </w:pPr>
            <w:r w:rsidRPr="00933CFE">
              <w:rPr>
                <w:rFonts w:asciiTheme="majorBidi" w:hAnsiTheme="majorBidi" w:cstheme="majorBidi"/>
                <w:b/>
                <w:bCs/>
                <w:spacing w:val="-4"/>
                <w:sz w:val="28"/>
                <w:szCs w:val="28"/>
              </w:rPr>
              <w:t>interest rate</w:t>
            </w:r>
          </w:p>
        </w:tc>
        <w:tc>
          <w:tcPr>
            <w:tcW w:w="90" w:type="dxa"/>
            <w:gridSpan w:val="2"/>
            <w:vAlign w:val="bottom"/>
          </w:tcPr>
          <w:p w14:paraId="50995D4F" w14:textId="77777777" w:rsidR="00933CFE" w:rsidRPr="00FC60DF" w:rsidRDefault="00933CFE" w:rsidP="00933CFE">
            <w:pPr>
              <w:spacing w:line="300" w:lineRule="exact"/>
              <w:ind w:left="-57"/>
              <w:jc w:val="center"/>
              <w:rPr>
                <w:rFonts w:asciiTheme="majorBidi" w:hAnsiTheme="majorBidi" w:cstheme="majorBidi"/>
                <w:b/>
                <w:bCs/>
                <w:spacing w:val="-4"/>
                <w:sz w:val="28"/>
                <w:szCs w:val="28"/>
                <w:cs/>
              </w:rPr>
            </w:pPr>
          </w:p>
        </w:tc>
        <w:tc>
          <w:tcPr>
            <w:tcW w:w="990" w:type="dxa"/>
            <w:tcBorders>
              <w:bottom w:val="single" w:sz="4" w:space="0" w:color="auto"/>
            </w:tcBorders>
            <w:vAlign w:val="bottom"/>
          </w:tcPr>
          <w:p w14:paraId="269D7FFC" w14:textId="776214A0" w:rsidR="00933CFE" w:rsidRPr="00933CFE" w:rsidRDefault="00933CFE" w:rsidP="00933CFE">
            <w:pPr>
              <w:spacing w:line="300" w:lineRule="exact"/>
              <w:ind w:left="-57"/>
              <w:jc w:val="center"/>
              <w:rPr>
                <w:rFonts w:asciiTheme="majorBidi" w:hAnsiTheme="majorBidi" w:cstheme="majorBidi"/>
                <w:b/>
                <w:bCs/>
                <w:spacing w:val="-4"/>
                <w:sz w:val="28"/>
                <w:szCs w:val="28"/>
              </w:rPr>
            </w:pPr>
            <w:r w:rsidRPr="00933CFE">
              <w:rPr>
                <w:rFonts w:asciiTheme="majorBidi" w:hAnsiTheme="majorBidi" w:cstheme="majorBidi"/>
                <w:b/>
                <w:bCs/>
                <w:sz w:val="28"/>
                <w:szCs w:val="28"/>
              </w:rPr>
              <w:t>bearing</w:t>
            </w:r>
          </w:p>
        </w:tc>
        <w:tc>
          <w:tcPr>
            <w:tcW w:w="90" w:type="dxa"/>
            <w:vAlign w:val="bottom"/>
          </w:tcPr>
          <w:p w14:paraId="0343A9B0" w14:textId="77777777" w:rsidR="00933CFE" w:rsidRPr="00FC60DF" w:rsidRDefault="00933CFE" w:rsidP="00933CFE">
            <w:pPr>
              <w:spacing w:line="300" w:lineRule="exact"/>
              <w:ind w:left="-57"/>
              <w:jc w:val="center"/>
              <w:rPr>
                <w:rFonts w:asciiTheme="majorBidi" w:hAnsiTheme="majorBidi" w:cstheme="majorBidi"/>
                <w:b/>
                <w:bCs/>
                <w:spacing w:val="-4"/>
                <w:sz w:val="28"/>
                <w:szCs w:val="28"/>
                <w:cs/>
              </w:rPr>
            </w:pPr>
          </w:p>
        </w:tc>
        <w:tc>
          <w:tcPr>
            <w:tcW w:w="1080" w:type="dxa"/>
            <w:tcBorders>
              <w:bottom w:val="single" w:sz="4" w:space="0" w:color="auto"/>
            </w:tcBorders>
            <w:vAlign w:val="bottom"/>
          </w:tcPr>
          <w:p w14:paraId="55D16ED2" w14:textId="045E9A5E" w:rsidR="00933CFE" w:rsidRPr="00933CFE" w:rsidRDefault="00933CFE" w:rsidP="00933CFE">
            <w:pPr>
              <w:spacing w:line="300" w:lineRule="exact"/>
              <w:ind w:left="-57"/>
              <w:jc w:val="center"/>
              <w:rPr>
                <w:rFonts w:asciiTheme="majorBidi" w:hAnsiTheme="majorBidi" w:cstheme="majorBidi"/>
                <w:b/>
                <w:bCs/>
                <w:spacing w:val="-4"/>
                <w:sz w:val="28"/>
                <w:szCs w:val="28"/>
              </w:rPr>
            </w:pPr>
            <w:r w:rsidRPr="00933CFE">
              <w:rPr>
                <w:rFonts w:asciiTheme="majorBidi" w:hAnsiTheme="majorBidi" w:cstheme="majorBidi"/>
                <w:b/>
                <w:bCs/>
                <w:sz w:val="28"/>
                <w:szCs w:val="28"/>
              </w:rPr>
              <w:t>Total</w:t>
            </w:r>
          </w:p>
        </w:tc>
        <w:tc>
          <w:tcPr>
            <w:tcW w:w="90" w:type="dxa"/>
            <w:vAlign w:val="bottom"/>
          </w:tcPr>
          <w:p w14:paraId="5E955CBC" w14:textId="77777777" w:rsidR="00933CFE" w:rsidRPr="00FC60DF" w:rsidRDefault="00933CFE" w:rsidP="00933CFE">
            <w:pPr>
              <w:spacing w:line="300" w:lineRule="exact"/>
              <w:ind w:left="-57"/>
              <w:jc w:val="center"/>
              <w:rPr>
                <w:rFonts w:asciiTheme="majorBidi" w:hAnsiTheme="majorBidi" w:cstheme="majorBidi"/>
                <w:b/>
                <w:bCs/>
                <w:spacing w:val="-4"/>
                <w:sz w:val="28"/>
                <w:szCs w:val="28"/>
                <w:cs/>
              </w:rPr>
            </w:pPr>
          </w:p>
        </w:tc>
        <w:tc>
          <w:tcPr>
            <w:tcW w:w="1346" w:type="dxa"/>
            <w:tcBorders>
              <w:bottom w:val="single" w:sz="4" w:space="0" w:color="auto"/>
            </w:tcBorders>
            <w:vAlign w:val="bottom"/>
          </w:tcPr>
          <w:p w14:paraId="23137F1A" w14:textId="1BA5C42B" w:rsidR="00933CFE" w:rsidRPr="00933CFE" w:rsidRDefault="00933CFE" w:rsidP="00933CFE">
            <w:pPr>
              <w:spacing w:line="300" w:lineRule="exact"/>
              <w:ind w:left="-57"/>
              <w:jc w:val="center"/>
              <w:rPr>
                <w:rFonts w:asciiTheme="majorBidi" w:hAnsiTheme="majorBidi" w:cstheme="majorBidi"/>
                <w:b/>
                <w:bCs/>
                <w:spacing w:val="-4"/>
                <w:sz w:val="28"/>
                <w:szCs w:val="28"/>
              </w:rPr>
            </w:pPr>
            <w:r w:rsidRPr="00933CFE">
              <w:rPr>
                <w:rFonts w:asciiTheme="majorBidi" w:hAnsiTheme="majorBidi" w:cstheme="majorBidi"/>
                <w:b/>
                <w:bCs/>
                <w:sz w:val="28"/>
                <w:szCs w:val="28"/>
              </w:rPr>
              <w:t>Interest rate</w:t>
            </w:r>
          </w:p>
        </w:tc>
      </w:tr>
      <w:tr w:rsidR="00933CFE" w:rsidRPr="00A84AA1" w14:paraId="14C84A1A" w14:textId="77777777" w:rsidTr="00933CFE">
        <w:trPr>
          <w:cantSplit/>
          <w:trHeight w:val="302"/>
        </w:trPr>
        <w:tc>
          <w:tcPr>
            <w:tcW w:w="3240" w:type="dxa"/>
            <w:vAlign w:val="bottom"/>
          </w:tcPr>
          <w:p w14:paraId="180F9071" w14:textId="77777777" w:rsidR="00933CFE" w:rsidRPr="00FC60DF" w:rsidRDefault="00933CFE" w:rsidP="00933CFE">
            <w:pPr>
              <w:tabs>
                <w:tab w:val="left" w:pos="240"/>
              </w:tabs>
              <w:spacing w:line="300" w:lineRule="exact"/>
              <w:ind w:left="240" w:hanging="240"/>
              <w:rPr>
                <w:rFonts w:asciiTheme="majorBidi" w:hAnsiTheme="majorBidi" w:cstheme="majorBidi"/>
                <w:b/>
                <w:bCs/>
                <w:spacing w:val="-4"/>
                <w:sz w:val="28"/>
                <w:szCs w:val="28"/>
                <w:cs/>
              </w:rPr>
            </w:pPr>
          </w:p>
        </w:tc>
        <w:tc>
          <w:tcPr>
            <w:tcW w:w="990" w:type="dxa"/>
            <w:tcBorders>
              <w:top w:val="single" w:sz="4" w:space="0" w:color="auto"/>
            </w:tcBorders>
            <w:vAlign w:val="bottom"/>
          </w:tcPr>
          <w:p w14:paraId="2825015D" w14:textId="77777777" w:rsidR="00933CFE" w:rsidRPr="00933CFE" w:rsidRDefault="00933CFE" w:rsidP="00933CFE">
            <w:pPr>
              <w:tabs>
                <w:tab w:val="decimal" w:pos="522"/>
              </w:tabs>
              <w:spacing w:line="300" w:lineRule="exact"/>
              <w:ind w:left="-7"/>
              <w:rPr>
                <w:rFonts w:asciiTheme="majorBidi" w:hAnsiTheme="majorBidi" w:cstheme="majorBidi"/>
                <w:b/>
                <w:bCs/>
                <w:spacing w:val="-4"/>
                <w:sz w:val="28"/>
                <w:szCs w:val="28"/>
              </w:rPr>
            </w:pPr>
          </w:p>
        </w:tc>
        <w:tc>
          <w:tcPr>
            <w:tcW w:w="90" w:type="dxa"/>
          </w:tcPr>
          <w:p w14:paraId="2EB21D1C" w14:textId="77777777" w:rsidR="00933CFE" w:rsidRPr="00933CFE" w:rsidRDefault="00933CFE" w:rsidP="00933CFE">
            <w:pPr>
              <w:tabs>
                <w:tab w:val="decimal" w:pos="432"/>
              </w:tabs>
              <w:spacing w:line="300" w:lineRule="exact"/>
              <w:ind w:left="-7"/>
              <w:rPr>
                <w:rFonts w:asciiTheme="majorBidi" w:hAnsiTheme="majorBidi" w:cstheme="majorBidi"/>
                <w:b/>
                <w:bCs/>
                <w:spacing w:val="-4"/>
                <w:sz w:val="28"/>
                <w:szCs w:val="28"/>
              </w:rPr>
            </w:pPr>
          </w:p>
        </w:tc>
        <w:tc>
          <w:tcPr>
            <w:tcW w:w="900" w:type="dxa"/>
            <w:gridSpan w:val="2"/>
            <w:tcBorders>
              <w:top w:val="single" w:sz="4" w:space="0" w:color="auto"/>
            </w:tcBorders>
            <w:vAlign w:val="bottom"/>
          </w:tcPr>
          <w:p w14:paraId="02138A3A" w14:textId="77777777" w:rsidR="00933CFE" w:rsidRPr="00933CFE" w:rsidRDefault="00933CFE" w:rsidP="00933CFE">
            <w:pPr>
              <w:tabs>
                <w:tab w:val="decimal" w:pos="432"/>
              </w:tabs>
              <w:spacing w:line="300" w:lineRule="exact"/>
              <w:ind w:left="-7"/>
              <w:rPr>
                <w:rFonts w:asciiTheme="majorBidi" w:hAnsiTheme="majorBidi" w:cstheme="majorBidi"/>
                <w:b/>
                <w:bCs/>
                <w:spacing w:val="-4"/>
                <w:sz w:val="28"/>
                <w:szCs w:val="28"/>
              </w:rPr>
            </w:pPr>
          </w:p>
        </w:tc>
        <w:tc>
          <w:tcPr>
            <w:tcW w:w="90" w:type="dxa"/>
          </w:tcPr>
          <w:p w14:paraId="42AA7863" w14:textId="77777777" w:rsidR="00933CFE" w:rsidRPr="00933CFE" w:rsidRDefault="00933CFE" w:rsidP="00933CFE">
            <w:pPr>
              <w:tabs>
                <w:tab w:val="decimal" w:pos="432"/>
              </w:tabs>
              <w:spacing w:line="300" w:lineRule="exact"/>
              <w:ind w:left="-7"/>
              <w:rPr>
                <w:rFonts w:asciiTheme="majorBidi" w:hAnsiTheme="majorBidi" w:cstheme="majorBidi"/>
                <w:b/>
                <w:bCs/>
                <w:spacing w:val="-4"/>
                <w:sz w:val="28"/>
                <w:szCs w:val="28"/>
              </w:rPr>
            </w:pPr>
          </w:p>
        </w:tc>
        <w:tc>
          <w:tcPr>
            <w:tcW w:w="1069" w:type="dxa"/>
            <w:gridSpan w:val="2"/>
            <w:tcBorders>
              <w:top w:val="single" w:sz="4" w:space="0" w:color="auto"/>
            </w:tcBorders>
            <w:vAlign w:val="bottom"/>
          </w:tcPr>
          <w:p w14:paraId="20D932FA" w14:textId="77777777" w:rsidR="00933CFE" w:rsidRPr="00933CFE" w:rsidRDefault="00933CFE" w:rsidP="00933CFE">
            <w:pPr>
              <w:tabs>
                <w:tab w:val="decimal" w:pos="432"/>
              </w:tabs>
              <w:spacing w:line="300" w:lineRule="exact"/>
              <w:ind w:left="-7"/>
              <w:rPr>
                <w:rFonts w:asciiTheme="majorBidi" w:hAnsiTheme="majorBidi" w:cstheme="majorBidi"/>
                <w:b/>
                <w:bCs/>
                <w:spacing w:val="-4"/>
                <w:sz w:val="28"/>
                <w:szCs w:val="28"/>
              </w:rPr>
            </w:pPr>
          </w:p>
        </w:tc>
        <w:tc>
          <w:tcPr>
            <w:tcW w:w="90" w:type="dxa"/>
            <w:gridSpan w:val="2"/>
          </w:tcPr>
          <w:p w14:paraId="47857677" w14:textId="77777777" w:rsidR="00933CFE" w:rsidRPr="00933CFE" w:rsidRDefault="00933CFE" w:rsidP="00933CFE">
            <w:pPr>
              <w:tabs>
                <w:tab w:val="decimal" w:pos="432"/>
              </w:tabs>
              <w:spacing w:line="300" w:lineRule="exact"/>
              <w:ind w:left="-7"/>
              <w:rPr>
                <w:rFonts w:asciiTheme="majorBidi" w:hAnsiTheme="majorBidi" w:cstheme="majorBidi"/>
                <w:b/>
                <w:bCs/>
                <w:spacing w:val="-4"/>
                <w:sz w:val="28"/>
                <w:szCs w:val="28"/>
              </w:rPr>
            </w:pPr>
          </w:p>
        </w:tc>
        <w:tc>
          <w:tcPr>
            <w:tcW w:w="990" w:type="dxa"/>
            <w:tcBorders>
              <w:top w:val="single" w:sz="4" w:space="0" w:color="auto"/>
            </w:tcBorders>
            <w:vAlign w:val="bottom"/>
          </w:tcPr>
          <w:p w14:paraId="661E7E4E" w14:textId="77777777" w:rsidR="00933CFE" w:rsidRPr="00933CFE" w:rsidRDefault="00933CFE" w:rsidP="00933CFE">
            <w:pPr>
              <w:tabs>
                <w:tab w:val="decimal" w:pos="432"/>
              </w:tabs>
              <w:spacing w:line="300" w:lineRule="exact"/>
              <w:ind w:left="-7"/>
              <w:rPr>
                <w:rFonts w:asciiTheme="majorBidi" w:hAnsiTheme="majorBidi" w:cstheme="majorBidi"/>
                <w:b/>
                <w:bCs/>
                <w:spacing w:val="-4"/>
                <w:sz w:val="28"/>
                <w:szCs w:val="28"/>
              </w:rPr>
            </w:pPr>
          </w:p>
        </w:tc>
        <w:tc>
          <w:tcPr>
            <w:tcW w:w="90" w:type="dxa"/>
          </w:tcPr>
          <w:p w14:paraId="3AE076B0" w14:textId="77777777" w:rsidR="00933CFE" w:rsidRPr="00933CFE" w:rsidRDefault="00933CFE" w:rsidP="00933CFE">
            <w:pPr>
              <w:tabs>
                <w:tab w:val="decimal" w:pos="432"/>
              </w:tabs>
              <w:spacing w:line="300" w:lineRule="exact"/>
              <w:ind w:left="-7"/>
              <w:rPr>
                <w:rFonts w:asciiTheme="majorBidi" w:hAnsiTheme="majorBidi" w:cstheme="majorBidi"/>
                <w:b/>
                <w:bCs/>
                <w:spacing w:val="-4"/>
                <w:sz w:val="28"/>
                <w:szCs w:val="28"/>
              </w:rPr>
            </w:pPr>
          </w:p>
        </w:tc>
        <w:tc>
          <w:tcPr>
            <w:tcW w:w="1080" w:type="dxa"/>
            <w:tcBorders>
              <w:top w:val="single" w:sz="4" w:space="0" w:color="auto"/>
            </w:tcBorders>
            <w:vAlign w:val="bottom"/>
          </w:tcPr>
          <w:p w14:paraId="50361D8C" w14:textId="77777777" w:rsidR="00933CFE" w:rsidRPr="00933CFE" w:rsidRDefault="00933CFE" w:rsidP="00933CFE">
            <w:pPr>
              <w:tabs>
                <w:tab w:val="decimal" w:pos="432"/>
              </w:tabs>
              <w:spacing w:line="300" w:lineRule="exact"/>
              <w:ind w:left="-7"/>
              <w:rPr>
                <w:rFonts w:asciiTheme="majorBidi" w:hAnsiTheme="majorBidi" w:cstheme="majorBidi"/>
                <w:b/>
                <w:bCs/>
                <w:spacing w:val="-4"/>
                <w:sz w:val="28"/>
                <w:szCs w:val="28"/>
              </w:rPr>
            </w:pPr>
          </w:p>
        </w:tc>
        <w:tc>
          <w:tcPr>
            <w:tcW w:w="90" w:type="dxa"/>
          </w:tcPr>
          <w:p w14:paraId="47185502" w14:textId="77777777" w:rsidR="00933CFE" w:rsidRPr="00933CFE" w:rsidRDefault="00933CFE" w:rsidP="00933CFE">
            <w:pPr>
              <w:spacing w:line="300" w:lineRule="exact"/>
              <w:ind w:left="-18" w:right="-18"/>
              <w:jc w:val="center"/>
              <w:rPr>
                <w:rFonts w:asciiTheme="majorBidi" w:hAnsiTheme="majorBidi" w:cstheme="majorBidi"/>
                <w:b/>
                <w:bCs/>
                <w:spacing w:val="-4"/>
                <w:sz w:val="28"/>
                <w:szCs w:val="28"/>
              </w:rPr>
            </w:pPr>
          </w:p>
        </w:tc>
        <w:tc>
          <w:tcPr>
            <w:tcW w:w="1346" w:type="dxa"/>
            <w:tcBorders>
              <w:top w:val="single" w:sz="4" w:space="0" w:color="auto"/>
            </w:tcBorders>
            <w:vAlign w:val="bottom"/>
          </w:tcPr>
          <w:p w14:paraId="0B81FCB4" w14:textId="1C74B936" w:rsidR="00933CFE" w:rsidRPr="00933CFE" w:rsidRDefault="00933CFE" w:rsidP="00933CFE">
            <w:pPr>
              <w:spacing w:line="300" w:lineRule="exact"/>
              <w:ind w:left="-18" w:right="-18"/>
              <w:jc w:val="center"/>
              <w:rPr>
                <w:rFonts w:asciiTheme="majorBidi" w:hAnsiTheme="majorBidi" w:cstheme="majorBidi"/>
                <w:b/>
                <w:bCs/>
                <w:spacing w:val="-4"/>
                <w:sz w:val="28"/>
                <w:szCs w:val="28"/>
              </w:rPr>
            </w:pPr>
            <w:r w:rsidRPr="00780319">
              <w:rPr>
                <w:rFonts w:asciiTheme="majorBidi" w:hAnsiTheme="majorBidi" w:cstheme="majorBidi"/>
                <w:b/>
                <w:bCs/>
                <w:sz w:val="28"/>
                <w:szCs w:val="28"/>
              </w:rPr>
              <w:t>(</w:t>
            </w:r>
            <w:r w:rsidRPr="00933CFE">
              <w:rPr>
                <w:rFonts w:asciiTheme="majorBidi" w:hAnsiTheme="majorBidi" w:cstheme="majorBidi"/>
                <w:b/>
                <w:bCs/>
                <w:sz w:val="28"/>
                <w:szCs w:val="28"/>
              </w:rPr>
              <w:t>% per annum</w:t>
            </w:r>
            <w:r w:rsidRPr="00780319">
              <w:rPr>
                <w:rFonts w:asciiTheme="majorBidi" w:hAnsiTheme="majorBidi" w:cstheme="majorBidi"/>
                <w:b/>
                <w:bCs/>
                <w:sz w:val="28"/>
                <w:szCs w:val="28"/>
              </w:rPr>
              <w:t>)</w:t>
            </w:r>
          </w:p>
        </w:tc>
      </w:tr>
      <w:tr w:rsidR="00CD75A4" w:rsidRPr="00A84AA1" w14:paraId="66EBD2E3" w14:textId="77777777" w:rsidTr="00933CFE">
        <w:trPr>
          <w:cantSplit/>
          <w:trHeight w:val="302"/>
        </w:trPr>
        <w:tc>
          <w:tcPr>
            <w:tcW w:w="3240" w:type="dxa"/>
            <w:vAlign w:val="bottom"/>
          </w:tcPr>
          <w:p w14:paraId="62CF9093" w14:textId="75959839" w:rsidR="00CD75A4" w:rsidRPr="00A84AA1" w:rsidRDefault="00CD75A4" w:rsidP="00CD75A4">
            <w:pPr>
              <w:textAlignment w:val="auto"/>
              <w:rPr>
                <w:rFonts w:asciiTheme="majorBidi" w:hAnsiTheme="majorBidi" w:cstheme="majorBidi"/>
                <w:b/>
                <w:bCs/>
                <w:spacing w:val="-4"/>
                <w:sz w:val="28"/>
                <w:szCs w:val="28"/>
                <w:u w:val="single"/>
              </w:rPr>
            </w:pPr>
            <w:r w:rsidRPr="00B542DF">
              <w:rPr>
                <w:rFonts w:asciiTheme="majorBidi" w:hAnsiTheme="majorBidi" w:cstheme="majorBidi"/>
                <w:sz w:val="28"/>
                <w:szCs w:val="28"/>
                <w:u w:val="single"/>
              </w:rPr>
              <w:t>Financial Assets</w:t>
            </w:r>
          </w:p>
        </w:tc>
        <w:tc>
          <w:tcPr>
            <w:tcW w:w="990" w:type="dxa"/>
            <w:vAlign w:val="bottom"/>
          </w:tcPr>
          <w:p w14:paraId="4FEA3C08" w14:textId="77777777" w:rsidR="00CD75A4" w:rsidRPr="00A84AA1" w:rsidRDefault="00CD75A4" w:rsidP="00CD75A4">
            <w:pPr>
              <w:tabs>
                <w:tab w:val="decimal" w:pos="522"/>
              </w:tabs>
              <w:spacing w:line="300" w:lineRule="exact"/>
              <w:ind w:left="-7"/>
              <w:rPr>
                <w:rFonts w:asciiTheme="majorBidi" w:hAnsiTheme="majorBidi" w:cstheme="majorBidi"/>
                <w:spacing w:val="-4"/>
                <w:sz w:val="28"/>
                <w:szCs w:val="28"/>
              </w:rPr>
            </w:pPr>
          </w:p>
        </w:tc>
        <w:tc>
          <w:tcPr>
            <w:tcW w:w="90" w:type="dxa"/>
          </w:tcPr>
          <w:p w14:paraId="680DD692" w14:textId="77777777" w:rsidR="00CD75A4" w:rsidRPr="00A84AA1" w:rsidRDefault="00CD75A4" w:rsidP="00CD75A4">
            <w:pPr>
              <w:tabs>
                <w:tab w:val="decimal" w:pos="432"/>
              </w:tabs>
              <w:spacing w:line="300" w:lineRule="exact"/>
              <w:ind w:left="-7"/>
              <w:rPr>
                <w:rFonts w:asciiTheme="majorBidi" w:hAnsiTheme="majorBidi" w:cstheme="majorBidi"/>
                <w:spacing w:val="-4"/>
                <w:sz w:val="28"/>
                <w:szCs w:val="28"/>
              </w:rPr>
            </w:pPr>
          </w:p>
        </w:tc>
        <w:tc>
          <w:tcPr>
            <w:tcW w:w="900" w:type="dxa"/>
            <w:gridSpan w:val="2"/>
            <w:vAlign w:val="bottom"/>
          </w:tcPr>
          <w:p w14:paraId="75ED8CCE" w14:textId="77777777" w:rsidR="00CD75A4" w:rsidRPr="00A84AA1" w:rsidRDefault="00CD75A4" w:rsidP="00CD75A4">
            <w:pPr>
              <w:tabs>
                <w:tab w:val="decimal" w:pos="432"/>
              </w:tabs>
              <w:spacing w:line="300" w:lineRule="exact"/>
              <w:ind w:left="-7"/>
              <w:rPr>
                <w:rFonts w:asciiTheme="majorBidi" w:hAnsiTheme="majorBidi" w:cstheme="majorBidi"/>
                <w:spacing w:val="-4"/>
                <w:sz w:val="28"/>
                <w:szCs w:val="28"/>
              </w:rPr>
            </w:pPr>
          </w:p>
        </w:tc>
        <w:tc>
          <w:tcPr>
            <w:tcW w:w="90" w:type="dxa"/>
          </w:tcPr>
          <w:p w14:paraId="353FBF03" w14:textId="77777777" w:rsidR="00CD75A4" w:rsidRPr="00A84AA1" w:rsidRDefault="00CD75A4" w:rsidP="00CD75A4">
            <w:pPr>
              <w:tabs>
                <w:tab w:val="decimal" w:pos="432"/>
              </w:tabs>
              <w:spacing w:line="300" w:lineRule="exact"/>
              <w:ind w:left="-7"/>
              <w:rPr>
                <w:rFonts w:asciiTheme="majorBidi" w:hAnsiTheme="majorBidi" w:cstheme="majorBidi"/>
                <w:spacing w:val="-4"/>
                <w:sz w:val="28"/>
                <w:szCs w:val="28"/>
              </w:rPr>
            </w:pPr>
          </w:p>
        </w:tc>
        <w:tc>
          <w:tcPr>
            <w:tcW w:w="1069" w:type="dxa"/>
            <w:gridSpan w:val="2"/>
            <w:vAlign w:val="bottom"/>
          </w:tcPr>
          <w:p w14:paraId="698F9973" w14:textId="77777777" w:rsidR="00CD75A4" w:rsidRPr="00A84AA1" w:rsidRDefault="00CD75A4" w:rsidP="00CD75A4">
            <w:pPr>
              <w:tabs>
                <w:tab w:val="decimal" w:pos="432"/>
              </w:tabs>
              <w:spacing w:line="300" w:lineRule="exact"/>
              <w:ind w:left="-7"/>
              <w:rPr>
                <w:rFonts w:asciiTheme="majorBidi" w:hAnsiTheme="majorBidi" w:cstheme="majorBidi"/>
                <w:spacing w:val="-4"/>
                <w:sz w:val="28"/>
                <w:szCs w:val="28"/>
              </w:rPr>
            </w:pPr>
          </w:p>
        </w:tc>
        <w:tc>
          <w:tcPr>
            <w:tcW w:w="90" w:type="dxa"/>
            <w:gridSpan w:val="2"/>
          </w:tcPr>
          <w:p w14:paraId="44FEB5EE" w14:textId="77777777" w:rsidR="00CD75A4" w:rsidRPr="00A84AA1" w:rsidRDefault="00CD75A4" w:rsidP="00CD75A4">
            <w:pPr>
              <w:tabs>
                <w:tab w:val="decimal" w:pos="432"/>
              </w:tabs>
              <w:spacing w:line="300" w:lineRule="exact"/>
              <w:ind w:left="-7"/>
              <w:rPr>
                <w:rFonts w:asciiTheme="majorBidi" w:hAnsiTheme="majorBidi" w:cstheme="majorBidi"/>
                <w:spacing w:val="-4"/>
                <w:sz w:val="28"/>
                <w:szCs w:val="28"/>
              </w:rPr>
            </w:pPr>
          </w:p>
        </w:tc>
        <w:tc>
          <w:tcPr>
            <w:tcW w:w="990" w:type="dxa"/>
            <w:vAlign w:val="bottom"/>
          </w:tcPr>
          <w:p w14:paraId="7A964D8A" w14:textId="77777777" w:rsidR="00CD75A4" w:rsidRPr="00A84AA1" w:rsidRDefault="00CD75A4" w:rsidP="00CD75A4">
            <w:pPr>
              <w:tabs>
                <w:tab w:val="decimal" w:pos="432"/>
              </w:tabs>
              <w:spacing w:line="300" w:lineRule="exact"/>
              <w:ind w:left="-7"/>
              <w:rPr>
                <w:rFonts w:asciiTheme="majorBidi" w:hAnsiTheme="majorBidi" w:cstheme="majorBidi"/>
                <w:spacing w:val="-4"/>
                <w:sz w:val="28"/>
                <w:szCs w:val="28"/>
              </w:rPr>
            </w:pPr>
          </w:p>
        </w:tc>
        <w:tc>
          <w:tcPr>
            <w:tcW w:w="90" w:type="dxa"/>
          </w:tcPr>
          <w:p w14:paraId="73299E6A" w14:textId="77777777" w:rsidR="00CD75A4" w:rsidRPr="00A84AA1" w:rsidRDefault="00CD75A4" w:rsidP="00CD75A4">
            <w:pPr>
              <w:tabs>
                <w:tab w:val="decimal" w:pos="432"/>
              </w:tabs>
              <w:spacing w:line="300" w:lineRule="exact"/>
              <w:ind w:left="-7"/>
              <w:rPr>
                <w:rFonts w:asciiTheme="majorBidi" w:hAnsiTheme="majorBidi" w:cstheme="majorBidi"/>
                <w:spacing w:val="-4"/>
                <w:sz w:val="28"/>
                <w:szCs w:val="28"/>
              </w:rPr>
            </w:pPr>
          </w:p>
        </w:tc>
        <w:tc>
          <w:tcPr>
            <w:tcW w:w="1080" w:type="dxa"/>
            <w:vAlign w:val="bottom"/>
          </w:tcPr>
          <w:p w14:paraId="1EAF4F4E" w14:textId="77777777" w:rsidR="00CD75A4" w:rsidRPr="00A84AA1" w:rsidRDefault="00CD75A4" w:rsidP="00CD75A4">
            <w:pPr>
              <w:tabs>
                <w:tab w:val="decimal" w:pos="432"/>
              </w:tabs>
              <w:spacing w:line="300" w:lineRule="exact"/>
              <w:ind w:left="-7"/>
              <w:rPr>
                <w:rFonts w:asciiTheme="majorBidi" w:hAnsiTheme="majorBidi" w:cstheme="majorBidi"/>
                <w:spacing w:val="-4"/>
                <w:sz w:val="28"/>
                <w:szCs w:val="28"/>
              </w:rPr>
            </w:pPr>
          </w:p>
        </w:tc>
        <w:tc>
          <w:tcPr>
            <w:tcW w:w="90" w:type="dxa"/>
          </w:tcPr>
          <w:p w14:paraId="4682347C" w14:textId="77777777" w:rsidR="00CD75A4" w:rsidRPr="00A84AA1" w:rsidRDefault="00CD75A4" w:rsidP="00CD75A4">
            <w:pPr>
              <w:tabs>
                <w:tab w:val="decimal" w:pos="612"/>
              </w:tabs>
              <w:spacing w:line="300" w:lineRule="exact"/>
              <w:ind w:left="-7"/>
              <w:jc w:val="thaiDistribute"/>
              <w:rPr>
                <w:rFonts w:asciiTheme="majorBidi" w:hAnsiTheme="majorBidi" w:cstheme="majorBidi"/>
                <w:spacing w:val="-4"/>
                <w:sz w:val="28"/>
                <w:szCs w:val="28"/>
              </w:rPr>
            </w:pPr>
          </w:p>
        </w:tc>
        <w:tc>
          <w:tcPr>
            <w:tcW w:w="1346" w:type="dxa"/>
            <w:vAlign w:val="bottom"/>
          </w:tcPr>
          <w:p w14:paraId="0C244806" w14:textId="77777777" w:rsidR="00CD75A4" w:rsidRPr="00A84AA1" w:rsidRDefault="00CD75A4" w:rsidP="00CD75A4">
            <w:pPr>
              <w:tabs>
                <w:tab w:val="decimal" w:pos="612"/>
              </w:tabs>
              <w:spacing w:line="300" w:lineRule="exact"/>
              <w:ind w:left="-7"/>
              <w:jc w:val="thaiDistribute"/>
              <w:rPr>
                <w:rFonts w:asciiTheme="majorBidi" w:hAnsiTheme="majorBidi" w:cstheme="majorBidi"/>
                <w:spacing w:val="-4"/>
                <w:sz w:val="28"/>
                <w:szCs w:val="28"/>
              </w:rPr>
            </w:pPr>
          </w:p>
        </w:tc>
      </w:tr>
      <w:tr w:rsidR="00CD75A4" w:rsidRPr="00A84AA1" w14:paraId="1B30440E" w14:textId="77777777" w:rsidTr="00642455">
        <w:trPr>
          <w:cantSplit/>
          <w:trHeight w:val="302"/>
        </w:trPr>
        <w:tc>
          <w:tcPr>
            <w:tcW w:w="3240" w:type="dxa"/>
            <w:vAlign w:val="bottom"/>
          </w:tcPr>
          <w:p w14:paraId="00063DF6" w14:textId="4DA47390" w:rsidR="00CD75A4" w:rsidRPr="00A84AA1" w:rsidRDefault="00CD75A4" w:rsidP="00CD75A4">
            <w:pPr>
              <w:textAlignment w:val="auto"/>
              <w:rPr>
                <w:rFonts w:asciiTheme="majorBidi" w:hAnsiTheme="majorBidi" w:cstheme="majorBidi"/>
                <w:spacing w:val="-4"/>
                <w:sz w:val="28"/>
                <w:szCs w:val="28"/>
              </w:rPr>
            </w:pPr>
            <w:r w:rsidRPr="00B542DF">
              <w:rPr>
                <w:rFonts w:asciiTheme="majorBidi" w:hAnsiTheme="majorBidi" w:cstheme="majorBidi"/>
                <w:sz w:val="28"/>
                <w:szCs w:val="28"/>
              </w:rPr>
              <w:t xml:space="preserve">Cash and cash equivalent </w:t>
            </w:r>
          </w:p>
        </w:tc>
        <w:tc>
          <w:tcPr>
            <w:tcW w:w="990" w:type="dxa"/>
            <w:vAlign w:val="center"/>
          </w:tcPr>
          <w:p w14:paraId="0A83C4A3" w14:textId="77777777" w:rsidR="00CD75A4" w:rsidRPr="00A84AA1" w:rsidRDefault="00CD75A4" w:rsidP="00CD75A4">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7C1B5284" w14:textId="77777777" w:rsidR="00CD75A4" w:rsidRPr="00A84AA1" w:rsidRDefault="00CD75A4" w:rsidP="00CD75A4">
            <w:pPr>
              <w:tabs>
                <w:tab w:val="decimal" w:pos="522"/>
              </w:tabs>
              <w:spacing w:line="300" w:lineRule="exact"/>
              <w:ind w:left="-7"/>
              <w:jc w:val="right"/>
              <w:rPr>
                <w:rFonts w:asciiTheme="majorBidi" w:hAnsiTheme="majorBidi" w:cstheme="majorBidi"/>
                <w:spacing w:val="-4"/>
                <w:sz w:val="28"/>
                <w:szCs w:val="28"/>
              </w:rPr>
            </w:pPr>
          </w:p>
        </w:tc>
        <w:tc>
          <w:tcPr>
            <w:tcW w:w="900" w:type="dxa"/>
            <w:gridSpan w:val="2"/>
            <w:vAlign w:val="center"/>
          </w:tcPr>
          <w:p w14:paraId="3F398D61" w14:textId="77777777" w:rsidR="00CD75A4" w:rsidRPr="00A84AA1" w:rsidRDefault="00CD75A4" w:rsidP="00CD75A4">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1DF19A95"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1069" w:type="dxa"/>
            <w:gridSpan w:val="2"/>
            <w:vAlign w:val="center"/>
          </w:tcPr>
          <w:p w14:paraId="58C3FF86"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w:t>
            </w:r>
          </w:p>
        </w:tc>
        <w:tc>
          <w:tcPr>
            <w:tcW w:w="90" w:type="dxa"/>
            <w:gridSpan w:val="2"/>
            <w:vAlign w:val="center"/>
          </w:tcPr>
          <w:p w14:paraId="722E96C3"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990" w:type="dxa"/>
            <w:vAlign w:val="center"/>
          </w:tcPr>
          <w:p w14:paraId="005AA3F1"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26</w:t>
            </w:r>
          </w:p>
        </w:tc>
        <w:tc>
          <w:tcPr>
            <w:tcW w:w="90" w:type="dxa"/>
            <w:vAlign w:val="center"/>
          </w:tcPr>
          <w:p w14:paraId="304FF3A6"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1080" w:type="dxa"/>
            <w:vAlign w:val="center"/>
          </w:tcPr>
          <w:p w14:paraId="0642E966" w14:textId="77777777" w:rsidR="00CD75A4" w:rsidRPr="00A84AA1" w:rsidRDefault="00CD75A4" w:rsidP="00CD75A4">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27</w:t>
            </w:r>
          </w:p>
        </w:tc>
        <w:tc>
          <w:tcPr>
            <w:tcW w:w="90" w:type="dxa"/>
            <w:vAlign w:val="center"/>
          </w:tcPr>
          <w:p w14:paraId="5000917F" w14:textId="77777777" w:rsidR="00CD75A4" w:rsidRPr="00A84AA1" w:rsidRDefault="00CD75A4" w:rsidP="00CD75A4">
            <w:pPr>
              <w:spacing w:line="300" w:lineRule="exact"/>
              <w:jc w:val="right"/>
              <w:rPr>
                <w:rFonts w:asciiTheme="majorBidi" w:hAnsiTheme="majorBidi" w:cstheme="majorBidi"/>
                <w:spacing w:val="-4"/>
                <w:sz w:val="28"/>
                <w:szCs w:val="28"/>
              </w:rPr>
            </w:pPr>
          </w:p>
        </w:tc>
        <w:tc>
          <w:tcPr>
            <w:tcW w:w="1346" w:type="dxa"/>
            <w:vAlign w:val="center"/>
          </w:tcPr>
          <w:p w14:paraId="40DA8BC1" w14:textId="77777777" w:rsidR="00CD75A4" w:rsidRPr="00A84AA1" w:rsidRDefault="00CD75A4" w:rsidP="00CD75A4">
            <w:pPr>
              <w:spacing w:line="300" w:lineRule="exact"/>
              <w:jc w:val="center"/>
              <w:rPr>
                <w:rFonts w:asciiTheme="majorBidi" w:hAnsiTheme="majorBidi" w:cstheme="majorBidi"/>
                <w:spacing w:val="-4"/>
                <w:sz w:val="28"/>
                <w:szCs w:val="28"/>
              </w:rPr>
            </w:pPr>
            <w:r w:rsidRPr="00A84AA1">
              <w:rPr>
                <w:rFonts w:asciiTheme="majorBidi" w:hAnsiTheme="majorBidi" w:cstheme="majorBidi"/>
                <w:spacing w:val="-4"/>
                <w:sz w:val="28"/>
                <w:szCs w:val="28"/>
              </w:rPr>
              <w:t>0.125 - 0.30</w:t>
            </w:r>
          </w:p>
        </w:tc>
      </w:tr>
      <w:tr w:rsidR="00CD75A4" w:rsidRPr="00A84AA1" w14:paraId="7C84BBEA" w14:textId="77777777" w:rsidTr="00642455">
        <w:trPr>
          <w:cantSplit/>
          <w:trHeight w:val="302"/>
        </w:trPr>
        <w:tc>
          <w:tcPr>
            <w:tcW w:w="3240" w:type="dxa"/>
            <w:vAlign w:val="bottom"/>
          </w:tcPr>
          <w:p w14:paraId="25AF97DE" w14:textId="41ED684F" w:rsidR="00CD75A4" w:rsidRPr="00FC60DF" w:rsidRDefault="00CD75A4" w:rsidP="00CD75A4">
            <w:pPr>
              <w:textAlignment w:val="auto"/>
              <w:rPr>
                <w:rFonts w:asciiTheme="majorBidi" w:hAnsiTheme="majorBidi" w:cstheme="majorBidi"/>
                <w:sz w:val="28"/>
                <w:szCs w:val="28"/>
                <w:cs/>
              </w:rPr>
            </w:pPr>
            <w:r w:rsidRPr="00B542DF">
              <w:rPr>
                <w:rFonts w:asciiTheme="majorBidi" w:hAnsiTheme="majorBidi" w:cstheme="majorBidi"/>
                <w:spacing w:val="-4"/>
                <w:sz w:val="28"/>
                <w:szCs w:val="28"/>
              </w:rPr>
              <w:t xml:space="preserve">Other current </w:t>
            </w:r>
            <w:r w:rsidRPr="00B542DF">
              <w:rPr>
                <w:rFonts w:asciiTheme="majorBidi" w:eastAsia="Arial Unicode MS" w:hAnsiTheme="majorBidi" w:cstheme="majorBidi"/>
                <w:sz w:val="28"/>
                <w:szCs w:val="28"/>
              </w:rPr>
              <w:t>financial assets</w:t>
            </w:r>
          </w:p>
        </w:tc>
        <w:tc>
          <w:tcPr>
            <w:tcW w:w="990" w:type="dxa"/>
            <w:vAlign w:val="center"/>
          </w:tcPr>
          <w:p w14:paraId="5C61DDC3" w14:textId="77777777" w:rsidR="00CD75A4" w:rsidRPr="00A84AA1" w:rsidRDefault="00CD75A4" w:rsidP="00CD75A4">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318571EF" w14:textId="77777777" w:rsidR="00CD75A4" w:rsidRPr="00A84AA1" w:rsidRDefault="00CD75A4" w:rsidP="00CD75A4">
            <w:pPr>
              <w:tabs>
                <w:tab w:val="decimal" w:pos="522"/>
              </w:tabs>
              <w:spacing w:line="300" w:lineRule="exact"/>
              <w:ind w:left="-7"/>
              <w:jc w:val="right"/>
              <w:rPr>
                <w:rFonts w:asciiTheme="majorBidi" w:hAnsiTheme="majorBidi" w:cstheme="majorBidi"/>
                <w:spacing w:val="-4"/>
                <w:sz w:val="28"/>
                <w:szCs w:val="28"/>
              </w:rPr>
            </w:pPr>
          </w:p>
        </w:tc>
        <w:tc>
          <w:tcPr>
            <w:tcW w:w="900" w:type="dxa"/>
            <w:gridSpan w:val="2"/>
            <w:vAlign w:val="center"/>
          </w:tcPr>
          <w:p w14:paraId="6770AD79" w14:textId="77777777" w:rsidR="00CD75A4" w:rsidRPr="00A84AA1" w:rsidRDefault="00CD75A4" w:rsidP="00CD75A4">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68BBD804"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1069" w:type="dxa"/>
            <w:gridSpan w:val="2"/>
            <w:vAlign w:val="center"/>
          </w:tcPr>
          <w:p w14:paraId="095B0239" w14:textId="77777777" w:rsidR="00CD75A4" w:rsidRPr="00A84AA1" w:rsidRDefault="00CD75A4" w:rsidP="00CD75A4">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gridSpan w:val="2"/>
            <w:vAlign w:val="center"/>
          </w:tcPr>
          <w:p w14:paraId="03710659"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990" w:type="dxa"/>
            <w:vAlign w:val="center"/>
          </w:tcPr>
          <w:p w14:paraId="220D3C4E"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w:t>
            </w:r>
          </w:p>
        </w:tc>
        <w:tc>
          <w:tcPr>
            <w:tcW w:w="90" w:type="dxa"/>
            <w:vAlign w:val="center"/>
          </w:tcPr>
          <w:p w14:paraId="70CF4A1C"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1080" w:type="dxa"/>
            <w:vAlign w:val="center"/>
          </w:tcPr>
          <w:p w14:paraId="5B5B02D7" w14:textId="77777777" w:rsidR="00CD75A4" w:rsidRPr="00A84AA1" w:rsidRDefault="00CD75A4" w:rsidP="00CD75A4">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w:t>
            </w:r>
          </w:p>
        </w:tc>
        <w:tc>
          <w:tcPr>
            <w:tcW w:w="90" w:type="dxa"/>
            <w:vAlign w:val="center"/>
          </w:tcPr>
          <w:p w14:paraId="4D88D6E2" w14:textId="77777777" w:rsidR="00CD75A4" w:rsidRPr="00A84AA1" w:rsidRDefault="00CD75A4" w:rsidP="00CD75A4">
            <w:pPr>
              <w:spacing w:line="300" w:lineRule="exact"/>
              <w:ind w:left="-7"/>
              <w:jc w:val="right"/>
              <w:rPr>
                <w:rFonts w:asciiTheme="majorBidi" w:hAnsiTheme="majorBidi" w:cstheme="majorBidi"/>
                <w:spacing w:val="-4"/>
                <w:sz w:val="28"/>
                <w:szCs w:val="28"/>
              </w:rPr>
            </w:pPr>
          </w:p>
        </w:tc>
        <w:tc>
          <w:tcPr>
            <w:tcW w:w="1346" w:type="dxa"/>
            <w:vAlign w:val="center"/>
          </w:tcPr>
          <w:p w14:paraId="15A881B5" w14:textId="77777777" w:rsidR="00CD75A4" w:rsidRPr="00A84AA1" w:rsidRDefault="00CD75A4" w:rsidP="00CD75A4">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w:t>
            </w:r>
          </w:p>
        </w:tc>
      </w:tr>
      <w:tr w:rsidR="00CD75A4" w:rsidRPr="00A84AA1" w14:paraId="5A2DF1A0" w14:textId="77777777" w:rsidTr="00642455">
        <w:trPr>
          <w:cantSplit/>
          <w:trHeight w:val="302"/>
        </w:trPr>
        <w:tc>
          <w:tcPr>
            <w:tcW w:w="3240" w:type="dxa"/>
            <w:vAlign w:val="bottom"/>
          </w:tcPr>
          <w:p w14:paraId="0B2A04EF" w14:textId="1CA31778" w:rsidR="00CD75A4" w:rsidRPr="00FC60DF" w:rsidRDefault="00CD75A4" w:rsidP="00CD75A4">
            <w:pPr>
              <w:textAlignment w:val="auto"/>
              <w:rPr>
                <w:rFonts w:asciiTheme="majorBidi" w:hAnsiTheme="majorBidi" w:cstheme="majorBidi"/>
                <w:sz w:val="28"/>
                <w:szCs w:val="28"/>
                <w:cs/>
              </w:rPr>
            </w:pPr>
            <w:r w:rsidRPr="00B542DF">
              <w:rPr>
                <w:rFonts w:asciiTheme="majorBidi" w:hAnsiTheme="majorBidi" w:cstheme="majorBidi"/>
                <w:sz w:val="28"/>
                <w:szCs w:val="28"/>
              </w:rPr>
              <w:t xml:space="preserve">Trade and other </w:t>
            </w:r>
            <w:r w:rsidR="002F0FA5">
              <w:rPr>
                <w:rFonts w:asciiTheme="majorBidi" w:hAnsiTheme="majorBidi" w:cstheme="majorBidi"/>
                <w:sz w:val="28"/>
                <w:szCs w:val="28"/>
              </w:rPr>
              <w:t xml:space="preserve">current </w:t>
            </w:r>
            <w:r w:rsidRPr="00B542DF">
              <w:rPr>
                <w:rFonts w:asciiTheme="majorBidi" w:hAnsiTheme="majorBidi" w:cstheme="majorBidi"/>
                <w:sz w:val="28"/>
                <w:szCs w:val="28"/>
              </w:rPr>
              <w:t>receivables</w:t>
            </w:r>
          </w:p>
        </w:tc>
        <w:tc>
          <w:tcPr>
            <w:tcW w:w="990" w:type="dxa"/>
            <w:vAlign w:val="center"/>
          </w:tcPr>
          <w:p w14:paraId="660C014A" w14:textId="77777777" w:rsidR="00CD75A4" w:rsidRPr="00A84AA1" w:rsidRDefault="00CD75A4" w:rsidP="00CD75A4">
            <w:pPr>
              <w:tabs>
                <w:tab w:val="left" w:pos="50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759A641F" w14:textId="77777777" w:rsidR="00CD75A4" w:rsidRPr="00A84AA1" w:rsidRDefault="00CD75A4" w:rsidP="00CD75A4">
            <w:pPr>
              <w:tabs>
                <w:tab w:val="decimal" w:pos="522"/>
              </w:tabs>
              <w:spacing w:line="300" w:lineRule="exact"/>
              <w:ind w:left="-7"/>
              <w:jc w:val="right"/>
              <w:rPr>
                <w:rFonts w:asciiTheme="majorBidi" w:hAnsiTheme="majorBidi" w:cstheme="majorBidi"/>
                <w:spacing w:val="-4"/>
                <w:sz w:val="28"/>
                <w:szCs w:val="28"/>
              </w:rPr>
            </w:pPr>
          </w:p>
        </w:tc>
        <w:tc>
          <w:tcPr>
            <w:tcW w:w="900" w:type="dxa"/>
            <w:gridSpan w:val="2"/>
            <w:vAlign w:val="center"/>
          </w:tcPr>
          <w:p w14:paraId="3EFFFD36" w14:textId="77777777" w:rsidR="00CD75A4" w:rsidRPr="00A84AA1" w:rsidRDefault="00CD75A4" w:rsidP="00CD75A4">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7DA1D582"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1069" w:type="dxa"/>
            <w:gridSpan w:val="2"/>
            <w:vAlign w:val="center"/>
          </w:tcPr>
          <w:p w14:paraId="4488D4B6" w14:textId="77777777" w:rsidR="00CD75A4" w:rsidRPr="00A84AA1" w:rsidRDefault="00CD75A4" w:rsidP="00CD75A4">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gridSpan w:val="2"/>
            <w:vAlign w:val="center"/>
          </w:tcPr>
          <w:p w14:paraId="505526F4"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990" w:type="dxa"/>
            <w:vAlign w:val="center"/>
          </w:tcPr>
          <w:p w14:paraId="6DC43A80"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127</w:t>
            </w:r>
          </w:p>
        </w:tc>
        <w:tc>
          <w:tcPr>
            <w:tcW w:w="90" w:type="dxa"/>
            <w:vAlign w:val="center"/>
          </w:tcPr>
          <w:p w14:paraId="1C0534DE"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1080" w:type="dxa"/>
            <w:vAlign w:val="center"/>
          </w:tcPr>
          <w:p w14:paraId="0EC9DF93" w14:textId="77777777" w:rsidR="00CD75A4" w:rsidRPr="00A84AA1" w:rsidRDefault="00CD75A4" w:rsidP="00CD75A4">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127</w:t>
            </w:r>
          </w:p>
        </w:tc>
        <w:tc>
          <w:tcPr>
            <w:tcW w:w="90" w:type="dxa"/>
            <w:vAlign w:val="center"/>
          </w:tcPr>
          <w:p w14:paraId="7192C358" w14:textId="77777777" w:rsidR="00CD75A4" w:rsidRPr="00A84AA1" w:rsidRDefault="00CD75A4" w:rsidP="00CD75A4">
            <w:pPr>
              <w:spacing w:line="300" w:lineRule="exact"/>
              <w:ind w:left="-7"/>
              <w:jc w:val="right"/>
              <w:rPr>
                <w:rFonts w:asciiTheme="majorBidi" w:hAnsiTheme="majorBidi" w:cstheme="majorBidi"/>
                <w:spacing w:val="-4"/>
                <w:sz w:val="28"/>
                <w:szCs w:val="28"/>
              </w:rPr>
            </w:pPr>
          </w:p>
        </w:tc>
        <w:tc>
          <w:tcPr>
            <w:tcW w:w="1346" w:type="dxa"/>
            <w:vAlign w:val="center"/>
          </w:tcPr>
          <w:p w14:paraId="265D08F9" w14:textId="77777777" w:rsidR="00CD75A4" w:rsidRPr="00A84AA1" w:rsidRDefault="00CD75A4" w:rsidP="00CD75A4">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w:t>
            </w:r>
          </w:p>
        </w:tc>
      </w:tr>
      <w:tr w:rsidR="00CD75A4" w:rsidRPr="00A84AA1" w14:paraId="20BA8882" w14:textId="77777777" w:rsidTr="00BB1853">
        <w:trPr>
          <w:cantSplit/>
          <w:trHeight w:val="302"/>
        </w:trPr>
        <w:tc>
          <w:tcPr>
            <w:tcW w:w="3240" w:type="dxa"/>
            <w:vAlign w:val="bottom"/>
          </w:tcPr>
          <w:p w14:paraId="2F9B77AB" w14:textId="7EC99620" w:rsidR="00CD75A4" w:rsidRPr="00FC60DF" w:rsidRDefault="00CD75A4" w:rsidP="000E2078">
            <w:pPr>
              <w:tabs>
                <w:tab w:val="left" w:pos="240"/>
              </w:tabs>
              <w:spacing w:line="300" w:lineRule="exact"/>
              <w:ind w:left="240" w:right="-110" w:hanging="240"/>
              <w:rPr>
                <w:rFonts w:asciiTheme="majorBidi" w:hAnsiTheme="majorBidi" w:cstheme="majorBidi"/>
                <w:sz w:val="28"/>
                <w:szCs w:val="28"/>
                <w:cs/>
              </w:rPr>
            </w:pPr>
            <w:r w:rsidRPr="00B542DF">
              <w:rPr>
                <w:rFonts w:asciiTheme="majorBidi" w:hAnsiTheme="majorBidi" w:cstheme="majorBidi"/>
                <w:sz w:val="28"/>
                <w:szCs w:val="28"/>
              </w:rPr>
              <w:t xml:space="preserve">Loans to related parties and interest receivable </w:t>
            </w:r>
          </w:p>
        </w:tc>
        <w:tc>
          <w:tcPr>
            <w:tcW w:w="990" w:type="dxa"/>
            <w:vAlign w:val="bottom"/>
          </w:tcPr>
          <w:p w14:paraId="7A4AAE37" w14:textId="77777777" w:rsidR="00CD75A4" w:rsidRPr="00A84AA1" w:rsidRDefault="00CD75A4" w:rsidP="00CD75A4">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877</w:t>
            </w:r>
          </w:p>
        </w:tc>
        <w:tc>
          <w:tcPr>
            <w:tcW w:w="90" w:type="dxa"/>
            <w:vAlign w:val="bottom"/>
          </w:tcPr>
          <w:p w14:paraId="1E0A5EAE" w14:textId="77777777" w:rsidR="00CD75A4" w:rsidRPr="00A84AA1" w:rsidRDefault="00CD75A4" w:rsidP="00CD75A4">
            <w:pPr>
              <w:tabs>
                <w:tab w:val="decimal" w:pos="522"/>
              </w:tabs>
              <w:spacing w:line="300" w:lineRule="exact"/>
              <w:ind w:left="-7"/>
              <w:jc w:val="right"/>
              <w:rPr>
                <w:rFonts w:asciiTheme="majorBidi" w:hAnsiTheme="majorBidi" w:cstheme="majorBidi"/>
                <w:spacing w:val="-4"/>
                <w:sz w:val="28"/>
                <w:szCs w:val="28"/>
              </w:rPr>
            </w:pPr>
          </w:p>
        </w:tc>
        <w:tc>
          <w:tcPr>
            <w:tcW w:w="900" w:type="dxa"/>
            <w:gridSpan w:val="2"/>
            <w:vAlign w:val="bottom"/>
          </w:tcPr>
          <w:p w14:paraId="0EDF05DE" w14:textId="77777777" w:rsidR="00CD75A4" w:rsidRPr="00A84AA1" w:rsidRDefault="00CD75A4" w:rsidP="00CD75A4">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bottom"/>
          </w:tcPr>
          <w:p w14:paraId="1CF0C229"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1069" w:type="dxa"/>
            <w:gridSpan w:val="2"/>
            <w:vAlign w:val="bottom"/>
          </w:tcPr>
          <w:p w14:paraId="5B554E53" w14:textId="77777777" w:rsidR="00CD75A4" w:rsidRPr="00A84AA1" w:rsidRDefault="00CD75A4" w:rsidP="00CD75A4">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gridSpan w:val="2"/>
            <w:vAlign w:val="bottom"/>
          </w:tcPr>
          <w:p w14:paraId="72AA9F2A"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990" w:type="dxa"/>
            <w:vAlign w:val="bottom"/>
          </w:tcPr>
          <w:p w14:paraId="16A9065F"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511</w:t>
            </w:r>
          </w:p>
        </w:tc>
        <w:tc>
          <w:tcPr>
            <w:tcW w:w="90" w:type="dxa"/>
            <w:vAlign w:val="bottom"/>
          </w:tcPr>
          <w:p w14:paraId="6D662494"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1080" w:type="dxa"/>
            <w:vAlign w:val="bottom"/>
          </w:tcPr>
          <w:p w14:paraId="02963935" w14:textId="77777777" w:rsidR="00CD75A4" w:rsidRPr="00A84AA1" w:rsidRDefault="00CD75A4" w:rsidP="00CD75A4">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1,388</w:t>
            </w:r>
          </w:p>
        </w:tc>
        <w:tc>
          <w:tcPr>
            <w:tcW w:w="90" w:type="dxa"/>
            <w:vAlign w:val="bottom"/>
          </w:tcPr>
          <w:p w14:paraId="581D480C" w14:textId="77777777" w:rsidR="00CD75A4" w:rsidRPr="00A84AA1" w:rsidRDefault="00CD75A4" w:rsidP="00CD75A4">
            <w:pPr>
              <w:spacing w:line="300" w:lineRule="exact"/>
              <w:ind w:left="-7"/>
              <w:jc w:val="right"/>
              <w:rPr>
                <w:rFonts w:asciiTheme="majorBidi" w:hAnsiTheme="majorBidi" w:cstheme="majorBidi"/>
                <w:spacing w:val="-4"/>
                <w:sz w:val="28"/>
                <w:szCs w:val="28"/>
              </w:rPr>
            </w:pPr>
          </w:p>
        </w:tc>
        <w:tc>
          <w:tcPr>
            <w:tcW w:w="1346" w:type="dxa"/>
            <w:vAlign w:val="bottom"/>
          </w:tcPr>
          <w:p w14:paraId="7661CB20" w14:textId="77777777" w:rsidR="00CD75A4" w:rsidRPr="00FC60DF" w:rsidRDefault="00CD75A4" w:rsidP="00BB1853">
            <w:pPr>
              <w:spacing w:line="300" w:lineRule="exact"/>
              <w:ind w:left="-7"/>
              <w:jc w:val="center"/>
              <w:rPr>
                <w:rFonts w:asciiTheme="majorBidi" w:hAnsiTheme="majorBidi" w:cstheme="majorBidi"/>
                <w:spacing w:val="-4"/>
                <w:sz w:val="28"/>
                <w:szCs w:val="28"/>
                <w:cs/>
              </w:rPr>
            </w:pPr>
            <w:r w:rsidRPr="00A84AA1">
              <w:rPr>
                <w:rFonts w:asciiTheme="majorBidi" w:hAnsiTheme="majorBidi" w:cstheme="majorBidi"/>
                <w:spacing w:val="-4"/>
                <w:sz w:val="28"/>
                <w:szCs w:val="28"/>
              </w:rPr>
              <w:t>4.50</w:t>
            </w:r>
          </w:p>
        </w:tc>
      </w:tr>
      <w:tr w:rsidR="00CD75A4" w:rsidRPr="00A84AA1" w14:paraId="57EA29B5" w14:textId="77777777" w:rsidTr="00642455">
        <w:trPr>
          <w:cantSplit/>
          <w:trHeight w:val="302"/>
        </w:trPr>
        <w:tc>
          <w:tcPr>
            <w:tcW w:w="3240" w:type="dxa"/>
          </w:tcPr>
          <w:p w14:paraId="2F139CB3" w14:textId="600EED12" w:rsidR="00CD75A4" w:rsidRPr="00FC60DF" w:rsidRDefault="00CD75A4" w:rsidP="00CD75A4">
            <w:pPr>
              <w:textAlignment w:val="auto"/>
              <w:rPr>
                <w:rFonts w:asciiTheme="majorBidi" w:hAnsiTheme="majorBidi" w:cstheme="majorBidi"/>
                <w:sz w:val="28"/>
                <w:szCs w:val="28"/>
                <w:cs/>
              </w:rPr>
            </w:pPr>
            <w:r w:rsidRPr="00B542DF">
              <w:rPr>
                <w:rFonts w:asciiTheme="majorBidi" w:hAnsiTheme="majorBidi" w:cstheme="majorBidi"/>
                <w:sz w:val="28"/>
                <w:szCs w:val="28"/>
              </w:rPr>
              <w:t>Restricted bank deposits</w:t>
            </w:r>
          </w:p>
        </w:tc>
        <w:tc>
          <w:tcPr>
            <w:tcW w:w="990" w:type="dxa"/>
            <w:vAlign w:val="center"/>
          </w:tcPr>
          <w:p w14:paraId="1E6F3EB8" w14:textId="77777777" w:rsidR="00CD75A4" w:rsidRPr="00A84AA1" w:rsidRDefault="00CD75A4" w:rsidP="00CD75A4">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2CC5DB75" w14:textId="77777777" w:rsidR="00CD75A4" w:rsidRPr="00A84AA1" w:rsidRDefault="00CD75A4" w:rsidP="00CD75A4">
            <w:pPr>
              <w:tabs>
                <w:tab w:val="decimal" w:pos="522"/>
              </w:tabs>
              <w:spacing w:line="300" w:lineRule="exact"/>
              <w:ind w:left="-7"/>
              <w:jc w:val="right"/>
              <w:rPr>
                <w:rFonts w:asciiTheme="majorBidi" w:hAnsiTheme="majorBidi" w:cstheme="majorBidi"/>
                <w:spacing w:val="-4"/>
                <w:sz w:val="28"/>
                <w:szCs w:val="28"/>
              </w:rPr>
            </w:pPr>
          </w:p>
        </w:tc>
        <w:tc>
          <w:tcPr>
            <w:tcW w:w="900" w:type="dxa"/>
            <w:gridSpan w:val="2"/>
            <w:vAlign w:val="center"/>
          </w:tcPr>
          <w:p w14:paraId="3D80DD56" w14:textId="77777777" w:rsidR="00CD75A4" w:rsidRPr="00A84AA1" w:rsidRDefault="00CD75A4" w:rsidP="00CD75A4">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11</w:t>
            </w:r>
          </w:p>
        </w:tc>
        <w:tc>
          <w:tcPr>
            <w:tcW w:w="90" w:type="dxa"/>
            <w:vAlign w:val="center"/>
          </w:tcPr>
          <w:p w14:paraId="13B8112C"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1069" w:type="dxa"/>
            <w:gridSpan w:val="2"/>
            <w:vAlign w:val="center"/>
          </w:tcPr>
          <w:p w14:paraId="1777922A" w14:textId="77777777" w:rsidR="00CD75A4" w:rsidRPr="00A84AA1" w:rsidRDefault="00CD75A4" w:rsidP="00CD75A4">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gridSpan w:val="2"/>
            <w:vAlign w:val="center"/>
          </w:tcPr>
          <w:p w14:paraId="612F0C2E"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990" w:type="dxa"/>
            <w:vAlign w:val="center"/>
          </w:tcPr>
          <w:p w14:paraId="64F32005"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11</w:t>
            </w:r>
          </w:p>
        </w:tc>
        <w:tc>
          <w:tcPr>
            <w:tcW w:w="90" w:type="dxa"/>
            <w:vAlign w:val="center"/>
          </w:tcPr>
          <w:p w14:paraId="5E203B74"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1080" w:type="dxa"/>
            <w:vAlign w:val="center"/>
          </w:tcPr>
          <w:p w14:paraId="1595B09A" w14:textId="77777777" w:rsidR="00CD75A4" w:rsidRPr="00A84AA1" w:rsidRDefault="00CD75A4" w:rsidP="00CD75A4">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22</w:t>
            </w:r>
          </w:p>
        </w:tc>
        <w:tc>
          <w:tcPr>
            <w:tcW w:w="90" w:type="dxa"/>
            <w:vAlign w:val="center"/>
          </w:tcPr>
          <w:p w14:paraId="2AA4C728" w14:textId="77777777" w:rsidR="00CD75A4" w:rsidRPr="00A84AA1" w:rsidRDefault="00CD75A4" w:rsidP="00CD75A4">
            <w:pPr>
              <w:spacing w:line="300" w:lineRule="exact"/>
              <w:ind w:left="-7"/>
              <w:jc w:val="right"/>
              <w:rPr>
                <w:rFonts w:asciiTheme="majorBidi" w:hAnsiTheme="majorBidi" w:cstheme="majorBidi"/>
                <w:spacing w:val="-4"/>
                <w:sz w:val="28"/>
                <w:szCs w:val="28"/>
              </w:rPr>
            </w:pPr>
          </w:p>
        </w:tc>
        <w:tc>
          <w:tcPr>
            <w:tcW w:w="1346" w:type="dxa"/>
            <w:vAlign w:val="center"/>
          </w:tcPr>
          <w:p w14:paraId="0E7920C0" w14:textId="77777777" w:rsidR="00CD75A4" w:rsidRPr="00A84AA1" w:rsidRDefault="00CD75A4" w:rsidP="00CD75A4">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0.25 - 0.40</w:t>
            </w:r>
          </w:p>
        </w:tc>
      </w:tr>
      <w:tr w:rsidR="00CD75A4" w:rsidRPr="00A84AA1" w14:paraId="54BC3DC1" w14:textId="77777777" w:rsidTr="00642455">
        <w:trPr>
          <w:cantSplit/>
          <w:trHeight w:val="302"/>
        </w:trPr>
        <w:tc>
          <w:tcPr>
            <w:tcW w:w="3240" w:type="dxa"/>
          </w:tcPr>
          <w:p w14:paraId="4D4EFB4A" w14:textId="071CB3A8" w:rsidR="00CD75A4" w:rsidRPr="00FC60DF" w:rsidRDefault="00CD75A4" w:rsidP="00CD75A4">
            <w:pPr>
              <w:textAlignment w:val="auto"/>
              <w:rPr>
                <w:rFonts w:asciiTheme="majorBidi" w:hAnsiTheme="majorBidi" w:cstheme="majorBidi"/>
                <w:sz w:val="28"/>
                <w:szCs w:val="28"/>
                <w:cs/>
              </w:rPr>
            </w:pPr>
            <w:r w:rsidRPr="00B542DF">
              <w:rPr>
                <w:rFonts w:asciiTheme="majorBidi" w:hAnsiTheme="majorBidi" w:cstheme="majorBidi"/>
                <w:spacing w:val="-4"/>
                <w:sz w:val="28"/>
                <w:szCs w:val="28"/>
              </w:rPr>
              <w:t xml:space="preserve">Other non-current </w:t>
            </w:r>
            <w:r w:rsidRPr="00B542DF">
              <w:rPr>
                <w:rFonts w:asciiTheme="majorBidi" w:eastAsia="Arial Unicode MS" w:hAnsiTheme="majorBidi" w:cstheme="majorBidi"/>
                <w:sz w:val="28"/>
                <w:szCs w:val="28"/>
              </w:rPr>
              <w:t>financial assets</w:t>
            </w:r>
          </w:p>
        </w:tc>
        <w:tc>
          <w:tcPr>
            <w:tcW w:w="990" w:type="dxa"/>
            <w:tcBorders>
              <w:bottom w:val="single" w:sz="4" w:space="0" w:color="auto"/>
            </w:tcBorders>
            <w:vAlign w:val="center"/>
          </w:tcPr>
          <w:p w14:paraId="6A0B2D5B" w14:textId="77777777" w:rsidR="00CD75A4" w:rsidRPr="00A84AA1" w:rsidRDefault="00CD75A4" w:rsidP="00CD75A4">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49D7F657" w14:textId="77777777" w:rsidR="00CD75A4" w:rsidRPr="00A84AA1" w:rsidRDefault="00CD75A4" w:rsidP="00CD75A4">
            <w:pPr>
              <w:tabs>
                <w:tab w:val="decimal" w:pos="522"/>
              </w:tabs>
              <w:spacing w:line="300" w:lineRule="exact"/>
              <w:ind w:left="-7"/>
              <w:jc w:val="right"/>
              <w:rPr>
                <w:rFonts w:asciiTheme="majorBidi" w:hAnsiTheme="majorBidi" w:cstheme="majorBidi"/>
                <w:spacing w:val="-4"/>
                <w:sz w:val="28"/>
                <w:szCs w:val="28"/>
              </w:rPr>
            </w:pPr>
          </w:p>
        </w:tc>
        <w:tc>
          <w:tcPr>
            <w:tcW w:w="900" w:type="dxa"/>
            <w:gridSpan w:val="2"/>
            <w:tcBorders>
              <w:bottom w:val="single" w:sz="4" w:space="0" w:color="auto"/>
            </w:tcBorders>
            <w:vAlign w:val="center"/>
          </w:tcPr>
          <w:p w14:paraId="7D12523A" w14:textId="77777777" w:rsidR="00CD75A4" w:rsidRPr="00A84AA1" w:rsidRDefault="00CD75A4" w:rsidP="00CD75A4">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42E9671E"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1069" w:type="dxa"/>
            <w:gridSpan w:val="2"/>
            <w:tcBorders>
              <w:bottom w:val="single" w:sz="4" w:space="0" w:color="auto"/>
            </w:tcBorders>
            <w:vAlign w:val="center"/>
          </w:tcPr>
          <w:p w14:paraId="0F25C10B" w14:textId="77777777" w:rsidR="00CD75A4" w:rsidRPr="00A84AA1" w:rsidRDefault="00CD75A4" w:rsidP="00CD75A4">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gridSpan w:val="2"/>
            <w:vAlign w:val="center"/>
          </w:tcPr>
          <w:p w14:paraId="366B7FFD"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990" w:type="dxa"/>
            <w:tcBorders>
              <w:bottom w:val="single" w:sz="4" w:space="0" w:color="auto"/>
            </w:tcBorders>
            <w:vAlign w:val="center"/>
          </w:tcPr>
          <w:p w14:paraId="5519E134" w14:textId="3BCB3468" w:rsidR="00CD75A4" w:rsidRPr="00A84AA1" w:rsidRDefault="003945DD" w:rsidP="00CD75A4">
            <w:pPr>
              <w:tabs>
                <w:tab w:val="decimal" w:pos="702"/>
              </w:tabs>
              <w:spacing w:line="300" w:lineRule="exact"/>
              <w:ind w:left="-7"/>
              <w:jc w:val="right"/>
              <w:rPr>
                <w:rFonts w:asciiTheme="majorBidi" w:hAnsiTheme="majorBidi" w:cstheme="majorBidi"/>
                <w:spacing w:val="-4"/>
                <w:sz w:val="28"/>
                <w:szCs w:val="28"/>
              </w:rPr>
            </w:pPr>
            <w:r>
              <w:rPr>
                <w:rFonts w:asciiTheme="majorBidi" w:hAnsiTheme="majorBidi" w:cstheme="majorBidi"/>
                <w:spacing w:val="-4"/>
                <w:sz w:val="28"/>
                <w:szCs w:val="28"/>
              </w:rPr>
              <w:t>40</w:t>
            </w:r>
          </w:p>
        </w:tc>
        <w:tc>
          <w:tcPr>
            <w:tcW w:w="90" w:type="dxa"/>
            <w:vAlign w:val="center"/>
          </w:tcPr>
          <w:p w14:paraId="5CE16EFE"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1080" w:type="dxa"/>
            <w:tcBorders>
              <w:bottom w:val="single" w:sz="4" w:space="0" w:color="auto"/>
            </w:tcBorders>
            <w:vAlign w:val="center"/>
          </w:tcPr>
          <w:p w14:paraId="4F6BDDB7" w14:textId="728C394A" w:rsidR="00CD75A4" w:rsidRPr="00A84AA1" w:rsidRDefault="003945DD" w:rsidP="00CD75A4">
            <w:pPr>
              <w:tabs>
                <w:tab w:val="decimal" w:pos="702"/>
              </w:tabs>
              <w:spacing w:line="300" w:lineRule="exact"/>
              <w:ind w:left="-7"/>
              <w:jc w:val="right"/>
              <w:rPr>
                <w:rFonts w:asciiTheme="majorBidi" w:hAnsiTheme="majorBidi" w:cstheme="majorBidi"/>
                <w:b/>
                <w:bCs/>
                <w:spacing w:val="-4"/>
                <w:sz w:val="28"/>
                <w:szCs w:val="28"/>
              </w:rPr>
            </w:pPr>
            <w:r>
              <w:rPr>
                <w:rFonts w:asciiTheme="majorBidi" w:hAnsiTheme="majorBidi" w:cstheme="majorBidi"/>
                <w:b/>
                <w:bCs/>
                <w:spacing w:val="-4"/>
                <w:sz w:val="28"/>
                <w:szCs w:val="28"/>
              </w:rPr>
              <w:t>40</w:t>
            </w:r>
          </w:p>
        </w:tc>
        <w:tc>
          <w:tcPr>
            <w:tcW w:w="90" w:type="dxa"/>
            <w:vAlign w:val="center"/>
          </w:tcPr>
          <w:p w14:paraId="78258E58" w14:textId="77777777" w:rsidR="00CD75A4" w:rsidRPr="00A84AA1" w:rsidRDefault="00CD75A4" w:rsidP="00CD75A4">
            <w:pPr>
              <w:spacing w:line="300" w:lineRule="exact"/>
              <w:ind w:left="-7"/>
              <w:jc w:val="right"/>
              <w:rPr>
                <w:rFonts w:asciiTheme="majorBidi" w:hAnsiTheme="majorBidi" w:cstheme="majorBidi"/>
                <w:spacing w:val="-4"/>
                <w:sz w:val="28"/>
                <w:szCs w:val="28"/>
              </w:rPr>
            </w:pPr>
          </w:p>
        </w:tc>
        <w:tc>
          <w:tcPr>
            <w:tcW w:w="1346" w:type="dxa"/>
            <w:vAlign w:val="center"/>
          </w:tcPr>
          <w:p w14:paraId="53D2B024" w14:textId="77777777" w:rsidR="00CD75A4" w:rsidRPr="00FC60DF" w:rsidRDefault="00CD75A4" w:rsidP="00CD75A4">
            <w:pPr>
              <w:spacing w:line="300" w:lineRule="exact"/>
              <w:ind w:left="-7"/>
              <w:jc w:val="center"/>
              <w:rPr>
                <w:rFonts w:asciiTheme="majorBidi" w:hAnsiTheme="majorBidi" w:cstheme="majorBidi"/>
                <w:spacing w:val="-4"/>
                <w:sz w:val="28"/>
                <w:szCs w:val="28"/>
                <w:cs/>
              </w:rPr>
            </w:pPr>
            <w:r w:rsidRPr="00A84AA1">
              <w:rPr>
                <w:rFonts w:asciiTheme="majorBidi" w:hAnsiTheme="majorBidi" w:cstheme="majorBidi"/>
                <w:spacing w:val="-4"/>
                <w:sz w:val="28"/>
                <w:szCs w:val="28"/>
              </w:rPr>
              <w:t>-</w:t>
            </w:r>
          </w:p>
        </w:tc>
      </w:tr>
      <w:tr w:rsidR="00933CFE" w:rsidRPr="00A84AA1" w14:paraId="7AA3BB84" w14:textId="77777777" w:rsidTr="00933CFE">
        <w:trPr>
          <w:cantSplit/>
          <w:trHeight w:val="334"/>
        </w:trPr>
        <w:tc>
          <w:tcPr>
            <w:tcW w:w="3240" w:type="dxa"/>
            <w:vAlign w:val="bottom"/>
          </w:tcPr>
          <w:p w14:paraId="5499E56F" w14:textId="77777777" w:rsidR="00933CFE" w:rsidRPr="00FC60DF" w:rsidRDefault="00933CFE" w:rsidP="00642455">
            <w:pPr>
              <w:tabs>
                <w:tab w:val="left" w:pos="240"/>
              </w:tabs>
              <w:spacing w:line="300" w:lineRule="exact"/>
              <w:ind w:left="240" w:hanging="240"/>
              <w:rPr>
                <w:rFonts w:asciiTheme="majorBidi" w:hAnsiTheme="majorBidi" w:cstheme="majorBidi"/>
                <w:spacing w:val="-4"/>
                <w:sz w:val="28"/>
                <w:szCs w:val="28"/>
                <w:cs/>
              </w:rPr>
            </w:pPr>
          </w:p>
        </w:tc>
        <w:tc>
          <w:tcPr>
            <w:tcW w:w="990" w:type="dxa"/>
            <w:tcBorders>
              <w:top w:val="single" w:sz="4" w:space="0" w:color="auto"/>
              <w:bottom w:val="single" w:sz="4" w:space="0" w:color="auto"/>
            </w:tcBorders>
            <w:vAlign w:val="bottom"/>
          </w:tcPr>
          <w:p w14:paraId="2F03C8BD" w14:textId="77777777" w:rsidR="00933CFE" w:rsidRPr="00A84AA1" w:rsidRDefault="00933CFE" w:rsidP="00642455">
            <w:pPr>
              <w:tabs>
                <w:tab w:val="decimal" w:pos="52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877</w:t>
            </w:r>
          </w:p>
        </w:tc>
        <w:tc>
          <w:tcPr>
            <w:tcW w:w="90" w:type="dxa"/>
          </w:tcPr>
          <w:p w14:paraId="3F38C657" w14:textId="77777777" w:rsidR="00933CFE" w:rsidRPr="00A84AA1" w:rsidRDefault="00933CFE" w:rsidP="00642455">
            <w:pPr>
              <w:tabs>
                <w:tab w:val="decimal" w:pos="522"/>
              </w:tabs>
              <w:spacing w:line="300" w:lineRule="exact"/>
              <w:ind w:left="-7"/>
              <w:jc w:val="right"/>
              <w:rPr>
                <w:rFonts w:asciiTheme="majorBidi" w:hAnsiTheme="majorBidi" w:cstheme="majorBidi"/>
                <w:b/>
                <w:bCs/>
                <w:spacing w:val="-4"/>
                <w:sz w:val="28"/>
                <w:szCs w:val="28"/>
              </w:rPr>
            </w:pPr>
          </w:p>
        </w:tc>
        <w:tc>
          <w:tcPr>
            <w:tcW w:w="900" w:type="dxa"/>
            <w:gridSpan w:val="2"/>
            <w:tcBorders>
              <w:top w:val="single" w:sz="4" w:space="0" w:color="auto"/>
              <w:bottom w:val="single" w:sz="4" w:space="0" w:color="auto"/>
            </w:tcBorders>
            <w:vAlign w:val="bottom"/>
          </w:tcPr>
          <w:p w14:paraId="001DBC9E" w14:textId="77777777" w:rsidR="00933CFE" w:rsidRPr="00A84AA1" w:rsidRDefault="00933CFE" w:rsidP="00642455">
            <w:pPr>
              <w:tabs>
                <w:tab w:val="decimal" w:pos="52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11</w:t>
            </w:r>
          </w:p>
        </w:tc>
        <w:tc>
          <w:tcPr>
            <w:tcW w:w="90" w:type="dxa"/>
          </w:tcPr>
          <w:p w14:paraId="0FD9B80B" w14:textId="77777777" w:rsidR="00933CFE" w:rsidRPr="00A84AA1" w:rsidRDefault="00933CFE" w:rsidP="00642455">
            <w:pPr>
              <w:tabs>
                <w:tab w:val="decimal" w:pos="702"/>
              </w:tabs>
              <w:spacing w:line="300" w:lineRule="exact"/>
              <w:jc w:val="right"/>
              <w:rPr>
                <w:rFonts w:asciiTheme="majorBidi" w:hAnsiTheme="majorBidi" w:cstheme="majorBidi"/>
                <w:b/>
                <w:bCs/>
                <w:spacing w:val="-4"/>
                <w:sz w:val="28"/>
                <w:szCs w:val="28"/>
              </w:rPr>
            </w:pPr>
          </w:p>
        </w:tc>
        <w:tc>
          <w:tcPr>
            <w:tcW w:w="1069" w:type="dxa"/>
            <w:gridSpan w:val="2"/>
            <w:tcBorders>
              <w:top w:val="single" w:sz="4" w:space="0" w:color="auto"/>
              <w:bottom w:val="single" w:sz="4" w:space="0" w:color="auto"/>
            </w:tcBorders>
            <w:vAlign w:val="bottom"/>
          </w:tcPr>
          <w:p w14:paraId="2E762BC8" w14:textId="77777777" w:rsidR="00933CFE" w:rsidRPr="00A84AA1" w:rsidRDefault="00933CFE" w:rsidP="00642455">
            <w:pPr>
              <w:tabs>
                <w:tab w:val="decimal" w:pos="702"/>
              </w:tabs>
              <w:spacing w:line="300" w:lineRule="exact"/>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w:t>
            </w:r>
          </w:p>
        </w:tc>
        <w:tc>
          <w:tcPr>
            <w:tcW w:w="90" w:type="dxa"/>
            <w:gridSpan w:val="2"/>
          </w:tcPr>
          <w:p w14:paraId="067A58D4" w14:textId="77777777" w:rsidR="00933CFE" w:rsidRPr="00A84AA1" w:rsidRDefault="00933CFE" w:rsidP="00642455">
            <w:pPr>
              <w:tabs>
                <w:tab w:val="decimal" w:pos="702"/>
              </w:tabs>
              <w:spacing w:line="300" w:lineRule="exact"/>
              <w:ind w:left="-7"/>
              <w:jc w:val="right"/>
              <w:rPr>
                <w:rFonts w:asciiTheme="majorBidi" w:hAnsiTheme="majorBidi" w:cstheme="majorBidi"/>
                <w:b/>
                <w:bCs/>
                <w:spacing w:val="-4"/>
                <w:sz w:val="28"/>
                <w:szCs w:val="28"/>
              </w:rPr>
            </w:pPr>
          </w:p>
        </w:tc>
        <w:tc>
          <w:tcPr>
            <w:tcW w:w="990" w:type="dxa"/>
            <w:tcBorders>
              <w:top w:val="single" w:sz="4" w:space="0" w:color="auto"/>
              <w:bottom w:val="single" w:sz="4" w:space="0" w:color="auto"/>
            </w:tcBorders>
            <w:vAlign w:val="bottom"/>
          </w:tcPr>
          <w:p w14:paraId="1EAE7969" w14:textId="03F23389" w:rsidR="00933CFE" w:rsidRPr="00FC60DF" w:rsidRDefault="003945DD" w:rsidP="00642455">
            <w:pPr>
              <w:tabs>
                <w:tab w:val="decimal" w:pos="702"/>
              </w:tabs>
              <w:spacing w:line="300" w:lineRule="exact"/>
              <w:ind w:left="-7"/>
              <w:jc w:val="right"/>
              <w:rPr>
                <w:rFonts w:asciiTheme="majorBidi" w:hAnsiTheme="majorBidi" w:cstheme="majorBidi"/>
                <w:b/>
                <w:bCs/>
                <w:spacing w:val="-4"/>
                <w:sz w:val="28"/>
                <w:szCs w:val="28"/>
                <w:cs/>
              </w:rPr>
            </w:pPr>
            <w:r w:rsidRPr="009C3BAF">
              <w:rPr>
                <w:rFonts w:asciiTheme="majorBidi" w:hAnsiTheme="majorBidi" w:cstheme="majorBidi"/>
                <w:b/>
                <w:bCs/>
                <w:spacing w:val="-4"/>
                <w:sz w:val="28"/>
                <w:szCs w:val="28"/>
              </w:rPr>
              <w:t>716</w:t>
            </w:r>
          </w:p>
        </w:tc>
        <w:tc>
          <w:tcPr>
            <w:tcW w:w="90" w:type="dxa"/>
          </w:tcPr>
          <w:p w14:paraId="2674740F" w14:textId="77777777" w:rsidR="00933CFE" w:rsidRPr="00A84AA1" w:rsidRDefault="00933CFE" w:rsidP="00642455">
            <w:pPr>
              <w:tabs>
                <w:tab w:val="decimal" w:pos="702"/>
              </w:tabs>
              <w:spacing w:line="300" w:lineRule="exact"/>
              <w:ind w:left="-7"/>
              <w:jc w:val="right"/>
              <w:rPr>
                <w:rFonts w:asciiTheme="majorBidi" w:hAnsiTheme="majorBidi" w:cstheme="majorBidi"/>
                <w:spacing w:val="-4"/>
                <w:sz w:val="28"/>
                <w:szCs w:val="28"/>
              </w:rPr>
            </w:pPr>
          </w:p>
        </w:tc>
        <w:tc>
          <w:tcPr>
            <w:tcW w:w="1080" w:type="dxa"/>
            <w:tcBorders>
              <w:top w:val="single" w:sz="4" w:space="0" w:color="auto"/>
              <w:bottom w:val="single" w:sz="4" w:space="0" w:color="auto"/>
            </w:tcBorders>
            <w:vAlign w:val="bottom"/>
          </w:tcPr>
          <w:p w14:paraId="5C951ECA" w14:textId="5ACFDBA7" w:rsidR="00933CFE" w:rsidRPr="00A84AA1" w:rsidRDefault="00933CFE" w:rsidP="00642455">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w:t>
            </w:r>
            <w:r w:rsidR="003945DD" w:rsidRPr="001D30EC">
              <w:rPr>
                <w:rFonts w:asciiTheme="majorBidi" w:hAnsiTheme="majorBidi" w:cstheme="majorBidi"/>
                <w:b/>
                <w:bCs/>
                <w:spacing w:val="-4"/>
                <w:sz w:val="28"/>
                <w:szCs w:val="28"/>
              </w:rPr>
              <w:t>605</w:t>
            </w:r>
          </w:p>
        </w:tc>
        <w:tc>
          <w:tcPr>
            <w:tcW w:w="90" w:type="dxa"/>
          </w:tcPr>
          <w:p w14:paraId="5FCB2630" w14:textId="77777777" w:rsidR="00933CFE" w:rsidRPr="00A84AA1" w:rsidRDefault="00933CFE" w:rsidP="00642455">
            <w:pPr>
              <w:spacing w:line="300" w:lineRule="exact"/>
              <w:ind w:left="-7"/>
              <w:jc w:val="center"/>
              <w:rPr>
                <w:rFonts w:asciiTheme="majorBidi" w:hAnsiTheme="majorBidi" w:cstheme="majorBidi"/>
                <w:spacing w:val="-4"/>
                <w:sz w:val="28"/>
                <w:szCs w:val="28"/>
              </w:rPr>
            </w:pPr>
          </w:p>
        </w:tc>
        <w:tc>
          <w:tcPr>
            <w:tcW w:w="1346" w:type="dxa"/>
            <w:vAlign w:val="bottom"/>
          </w:tcPr>
          <w:p w14:paraId="0F84F47B" w14:textId="77777777" w:rsidR="00933CFE" w:rsidRPr="00A84AA1" w:rsidRDefault="00933CFE" w:rsidP="00642455">
            <w:pPr>
              <w:spacing w:line="300" w:lineRule="exact"/>
              <w:ind w:left="-7"/>
              <w:jc w:val="center"/>
              <w:rPr>
                <w:rFonts w:asciiTheme="majorBidi" w:hAnsiTheme="majorBidi" w:cstheme="majorBidi"/>
                <w:spacing w:val="-4"/>
                <w:sz w:val="28"/>
                <w:szCs w:val="28"/>
              </w:rPr>
            </w:pPr>
          </w:p>
        </w:tc>
      </w:tr>
      <w:tr w:rsidR="00CD75A4" w:rsidRPr="00A84AA1" w14:paraId="12E59A91" w14:textId="77777777" w:rsidTr="00933CFE">
        <w:trPr>
          <w:cantSplit/>
          <w:trHeight w:val="302"/>
        </w:trPr>
        <w:tc>
          <w:tcPr>
            <w:tcW w:w="3240" w:type="dxa"/>
            <w:vAlign w:val="bottom"/>
          </w:tcPr>
          <w:p w14:paraId="765DB6ED" w14:textId="36336C71" w:rsidR="00CD75A4" w:rsidRPr="00FC60DF" w:rsidRDefault="00CD75A4" w:rsidP="00CD75A4">
            <w:pPr>
              <w:textAlignment w:val="auto"/>
              <w:rPr>
                <w:rFonts w:asciiTheme="majorBidi" w:hAnsiTheme="majorBidi" w:cstheme="majorBidi"/>
                <w:b/>
                <w:bCs/>
                <w:sz w:val="28"/>
                <w:szCs w:val="28"/>
                <w:u w:val="single"/>
                <w:cs/>
              </w:rPr>
            </w:pPr>
            <w:r w:rsidRPr="00B542DF">
              <w:rPr>
                <w:rFonts w:asciiTheme="majorBidi" w:hAnsiTheme="majorBidi" w:cstheme="majorBidi"/>
                <w:sz w:val="28"/>
                <w:szCs w:val="28"/>
                <w:u w:val="single"/>
              </w:rPr>
              <w:t>Financial liabilities</w:t>
            </w:r>
          </w:p>
        </w:tc>
        <w:tc>
          <w:tcPr>
            <w:tcW w:w="990" w:type="dxa"/>
            <w:tcBorders>
              <w:top w:val="single" w:sz="4" w:space="0" w:color="auto"/>
            </w:tcBorders>
            <w:vAlign w:val="bottom"/>
          </w:tcPr>
          <w:p w14:paraId="043FAB98" w14:textId="77777777" w:rsidR="00CD75A4" w:rsidRPr="00A84AA1" w:rsidRDefault="00CD75A4" w:rsidP="00CD75A4">
            <w:pPr>
              <w:tabs>
                <w:tab w:val="decimal" w:pos="522"/>
              </w:tabs>
              <w:spacing w:line="300" w:lineRule="exact"/>
              <w:ind w:left="-7"/>
              <w:jc w:val="right"/>
              <w:rPr>
                <w:rFonts w:asciiTheme="majorBidi" w:hAnsiTheme="majorBidi" w:cstheme="majorBidi"/>
                <w:spacing w:val="-4"/>
                <w:sz w:val="28"/>
                <w:szCs w:val="28"/>
              </w:rPr>
            </w:pPr>
          </w:p>
        </w:tc>
        <w:tc>
          <w:tcPr>
            <w:tcW w:w="90" w:type="dxa"/>
          </w:tcPr>
          <w:p w14:paraId="19A6A5B0" w14:textId="77777777" w:rsidR="00CD75A4" w:rsidRPr="00A84AA1" w:rsidRDefault="00CD75A4" w:rsidP="00CD75A4">
            <w:pPr>
              <w:tabs>
                <w:tab w:val="decimal" w:pos="522"/>
              </w:tabs>
              <w:spacing w:line="300" w:lineRule="exact"/>
              <w:ind w:left="-7"/>
              <w:jc w:val="right"/>
              <w:rPr>
                <w:rFonts w:asciiTheme="majorBidi" w:hAnsiTheme="majorBidi" w:cstheme="majorBidi"/>
                <w:spacing w:val="-4"/>
                <w:sz w:val="28"/>
                <w:szCs w:val="28"/>
              </w:rPr>
            </w:pPr>
          </w:p>
        </w:tc>
        <w:tc>
          <w:tcPr>
            <w:tcW w:w="900" w:type="dxa"/>
            <w:gridSpan w:val="2"/>
            <w:tcBorders>
              <w:top w:val="single" w:sz="4" w:space="0" w:color="auto"/>
            </w:tcBorders>
            <w:vAlign w:val="bottom"/>
          </w:tcPr>
          <w:p w14:paraId="292EFEA5" w14:textId="77777777" w:rsidR="00CD75A4" w:rsidRPr="00A84AA1" w:rsidRDefault="00CD75A4" w:rsidP="00CD75A4">
            <w:pPr>
              <w:tabs>
                <w:tab w:val="decimal" w:pos="522"/>
              </w:tabs>
              <w:spacing w:line="300" w:lineRule="exact"/>
              <w:ind w:left="-7"/>
              <w:jc w:val="right"/>
              <w:rPr>
                <w:rFonts w:asciiTheme="majorBidi" w:hAnsiTheme="majorBidi" w:cstheme="majorBidi"/>
                <w:spacing w:val="-4"/>
                <w:sz w:val="28"/>
                <w:szCs w:val="28"/>
              </w:rPr>
            </w:pPr>
          </w:p>
        </w:tc>
        <w:tc>
          <w:tcPr>
            <w:tcW w:w="90" w:type="dxa"/>
          </w:tcPr>
          <w:p w14:paraId="0AEBD224"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1069" w:type="dxa"/>
            <w:gridSpan w:val="2"/>
            <w:tcBorders>
              <w:top w:val="single" w:sz="4" w:space="0" w:color="auto"/>
            </w:tcBorders>
            <w:vAlign w:val="bottom"/>
          </w:tcPr>
          <w:p w14:paraId="13E96C86"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90" w:type="dxa"/>
            <w:gridSpan w:val="2"/>
          </w:tcPr>
          <w:p w14:paraId="7CF5020E"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990" w:type="dxa"/>
            <w:tcBorders>
              <w:top w:val="single" w:sz="4" w:space="0" w:color="auto"/>
            </w:tcBorders>
            <w:vAlign w:val="bottom"/>
          </w:tcPr>
          <w:p w14:paraId="5E5CC7D3"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90" w:type="dxa"/>
          </w:tcPr>
          <w:p w14:paraId="286AC37E"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1080" w:type="dxa"/>
            <w:tcBorders>
              <w:top w:val="single" w:sz="4" w:space="0" w:color="auto"/>
            </w:tcBorders>
            <w:vAlign w:val="bottom"/>
          </w:tcPr>
          <w:p w14:paraId="22DA8A73"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90" w:type="dxa"/>
          </w:tcPr>
          <w:p w14:paraId="34FE10CE" w14:textId="77777777" w:rsidR="00CD75A4" w:rsidRPr="00A84AA1" w:rsidRDefault="00CD75A4" w:rsidP="00CD75A4">
            <w:pPr>
              <w:spacing w:line="300" w:lineRule="exact"/>
              <w:ind w:left="-7"/>
              <w:jc w:val="right"/>
              <w:rPr>
                <w:rFonts w:asciiTheme="majorBidi" w:hAnsiTheme="majorBidi" w:cstheme="majorBidi"/>
                <w:spacing w:val="-4"/>
                <w:sz w:val="28"/>
                <w:szCs w:val="28"/>
              </w:rPr>
            </w:pPr>
          </w:p>
        </w:tc>
        <w:tc>
          <w:tcPr>
            <w:tcW w:w="1346" w:type="dxa"/>
            <w:vAlign w:val="bottom"/>
          </w:tcPr>
          <w:p w14:paraId="11D77D10" w14:textId="77777777" w:rsidR="00CD75A4" w:rsidRPr="00A84AA1" w:rsidRDefault="00CD75A4" w:rsidP="00CD75A4">
            <w:pPr>
              <w:spacing w:line="300" w:lineRule="exact"/>
              <w:ind w:left="-7"/>
              <w:jc w:val="center"/>
              <w:rPr>
                <w:rFonts w:asciiTheme="majorBidi" w:hAnsiTheme="majorBidi" w:cstheme="majorBidi"/>
                <w:spacing w:val="-4"/>
                <w:sz w:val="28"/>
                <w:szCs w:val="28"/>
              </w:rPr>
            </w:pPr>
          </w:p>
        </w:tc>
      </w:tr>
      <w:tr w:rsidR="00CD75A4" w:rsidRPr="00A84AA1" w14:paraId="31F11FF7" w14:textId="77777777" w:rsidTr="00933CFE">
        <w:trPr>
          <w:cantSplit/>
          <w:trHeight w:val="302"/>
        </w:trPr>
        <w:tc>
          <w:tcPr>
            <w:tcW w:w="3240" w:type="dxa"/>
          </w:tcPr>
          <w:p w14:paraId="0D6778A8" w14:textId="77E98639" w:rsidR="00CD75A4" w:rsidRPr="00FC60DF" w:rsidRDefault="00CD75A4" w:rsidP="00CD75A4">
            <w:pPr>
              <w:textAlignment w:val="auto"/>
              <w:rPr>
                <w:rFonts w:asciiTheme="majorBidi" w:hAnsiTheme="majorBidi" w:cstheme="majorBidi"/>
                <w:sz w:val="28"/>
                <w:szCs w:val="28"/>
                <w:cs/>
              </w:rPr>
            </w:pPr>
            <w:r w:rsidRPr="00B542DF">
              <w:rPr>
                <w:rFonts w:asciiTheme="majorBidi" w:hAnsiTheme="majorBidi" w:cstheme="majorBidi"/>
                <w:sz w:val="28"/>
                <w:szCs w:val="28"/>
              </w:rPr>
              <w:t xml:space="preserve">Short-term loans </w:t>
            </w:r>
          </w:p>
        </w:tc>
        <w:tc>
          <w:tcPr>
            <w:tcW w:w="990" w:type="dxa"/>
            <w:vAlign w:val="center"/>
          </w:tcPr>
          <w:p w14:paraId="558C7F8D" w14:textId="7FB0A854" w:rsidR="00CD75A4" w:rsidRPr="00A84AA1" w:rsidRDefault="00240366" w:rsidP="00CD75A4">
            <w:pPr>
              <w:tabs>
                <w:tab w:val="decimal" w:pos="522"/>
              </w:tabs>
              <w:spacing w:line="300" w:lineRule="exact"/>
              <w:ind w:left="-7"/>
              <w:jc w:val="right"/>
              <w:rPr>
                <w:rFonts w:asciiTheme="majorBidi" w:hAnsiTheme="majorBidi" w:cstheme="majorBidi"/>
                <w:spacing w:val="-4"/>
                <w:sz w:val="28"/>
                <w:szCs w:val="28"/>
              </w:rPr>
            </w:pPr>
            <w:r w:rsidRPr="00F553BF">
              <w:rPr>
                <w:rFonts w:asciiTheme="majorBidi" w:hAnsiTheme="majorBidi" w:cstheme="majorBidi"/>
                <w:spacing w:val="-4"/>
                <w:sz w:val="28"/>
                <w:szCs w:val="28"/>
              </w:rPr>
              <w:t>525</w:t>
            </w:r>
          </w:p>
        </w:tc>
        <w:tc>
          <w:tcPr>
            <w:tcW w:w="90" w:type="dxa"/>
            <w:vAlign w:val="center"/>
          </w:tcPr>
          <w:p w14:paraId="0A0618BF" w14:textId="77777777" w:rsidR="00CD75A4" w:rsidRPr="00A84AA1" w:rsidRDefault="00CD75A4" w:rsidP="00CD75A4">
            <w:pPr>
              <w:tabs>
                <w:tab w:val="decimal" w:pos="522"/>
              </w:tabs>
              <w:spacing w:line="300" w:lineRule="exact"/>
              <w:ind w:left="-7"/>
              <w:jc w:val="right"/>
              <w:rPr>
                <w:rFonts w:asciiTheme="majorBidi" w:hAnsiTheme="majorBidi" w:cstheme="majorBidi"/>
                <w:spacing w:val="-4"/>
                <w:sz w:val="28"/>
                <w:szCs w:val="28"/>
              </w:rPr>
            </w:pPr>
          </w:p>
        </w:tc>
        <w:tc>
          <w:tcPr>
            <w:tcW w:w="900" w:type="dxa"/>
            <w:gridSpan w:val="2"/>
            <w:vAlign w:val="center"/>
          </w:tcPr>
          <w:p w14:paraId="26F006AB" w14:textId="77777777" w:rsidR="00CD75A4" w:rsidRPr="00A84AA1" w:rsidRDefault="00CD75A4" w:rsidP="00CD75A4">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613C9933"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1069" w:type="dxa"/>
            <w:gridSpan w:val="2"/>
            <w:vAlign w:val="center"/>
          </w:tcPr>
          <w:p w14:paraId="6CCE1384" w14:textId="77777777" w:rsidR="00CD75A4" w:rsidRPr="00A84AA1" w:rsidRDefault="00CD75A4" w:rsidP="00CD75A4">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gridSpan w:val="2"/>
            <w:vAlign w:val="center"/>
          </w:tcPr>
          <w:p w14:paraId="38CF8E90"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990" w:type="dxa"/>
            <w:vAlign w:val="center"/>
          </w:tcPr>
          <w:p w14:paraId="0D9CFB77" w14:textId="77777777" w:rsidR="00CD75A4" w:rsidRPr="00A84AA1" w:rsidRDefault="00CD75A4" w:rsidP="00CD75A4">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5A67ACD7"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1080" w:type="dxa"/>
            <w:vAlign w:val="center"/>
          </w:tcPr>
          <w:p w14:paraId="565E9F2D" w14:textId="3AFCEE57" w:rsidR="00CD75A4" w:rsidRPr="00A84AA1" w:rsidRDefault="00240366" w:rsidP="00CD75A4">
            <w:pPr>
              <w:tabs>
                <w:tab w:val="decimal" w:pos="702"/>
              </w:tabs>
              <w:spacing w:line="300" w:lineRule="exact"/>
              <w:ind w:left="-7"/>
              <w:jc w:val="right"/>
              <w:rPr>
                <w:rFonts w:asciiTheme="majorBidi" w:hAnsiTheme="majorBidi" w:cstheme="majorBidi"/>
                <w:b/>
                <w:bCs/>
                <w:spacing w:val="-4"/>
                <w:sz w:val="28"/>
                <w:szCs w:val="28"/>
              </w:rPr>
            </w:pPr>
            <w:r w:rsidRPr="00F553BF">
              <w:rPr>
                <w:rFonts w:asciiTheme="majorBidi" w:hAnsiTheme="majorBidi" w:cstheme="majorBidi"/>
                <w:b/>
                <w:bCs/>
                <w:spacing w:val="-4"/>
                <w:sz w:val="28"/>
                <w:szCs w:val="28"/>
              </w:rPr>
              <w:t>525</w:t>
            </w:r>
          </w:p>
        </w:tc>
        <w:tc>
          <w:tcPr>
            <w:tcW w:w="90" w:type="dxa"/>
            <w:vAlign w:val="center"/>
          </w:tcPr>
          <w:p w14:paraId="070D70D8" w14:textId="77777777" w:rsidR="00CD75A4" w:rsidRPr="00A84AA1" w:rsidRDefault="00CD75A4" w:rsidP="00CD75A4">
            <w:pPr>
              <w:spacing w:line="300" w:lineRule="exact"/>
              <w:ind w:left="-7"/>
              <w:jc w:val="right"/>
              <w:rPr>
                <w:rFonts w:asciiTheme="majorBidi" w:hAnsiTheme="majorBidi" w:cstheme="majorBidi"/>
                <w:spacing w:val="-4"/>
                <w:sz w:val="28"/>
                <w:szCs w:val="28"/>
              </w:rPr>
            </w:pPr>
          </w:p>
        </w:tc>
        <w:tc>
          <w:tcPr>
            <w:tcW w:w="1346" w:type="dxa"/>
            <w:vAlign w:val="center"/>
          </w:tcPr>
          <w:p w14:paraId="29AECCBC" w14:textId="6B250955" w:rsidR="00CD75A4" w:rsidRPr="00A84AA1" w:rsidRDefault="00240366" w:rsidP="00CD75A4">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7.00 - 15.00</w:t>
            </w:r>
          </w:p>
        </w:tc>
      </w:tr>
      <w:tr w:rsidR="00CD75A4" w:rsidRPr="00A84AA1" w14:paraId="43034DB1" w14:textId="77777777" w:rsidTr="00642455">
        <w:trPr>
          <w:cantSplit/>
          <w:trHeight w:val="302"/>
        </w:trPr>
        <w:tc>
          <w:tcPr>
            <w:tcW w:w="3240" w:type="dxa"/>
            <w:vAlign w:val="bottom"/>
          </w:tcPr>
          <w:p w14:paraId="0A640E24" w14:textId="756FEC29" w:rsidR="00CD75A4" w:rsidRPr="00FC60DF" w:rsidRDefault="00CD75A4" w:rsidP="00CD75A4">
            <w:pPr>
              <w:textAlignment w:val="auto"/>
              <w:rPr>
                <w:rFonts w:asciiTheme="majorBidi" w:hAnsiTheme="majorBidi" w:cstheme="majorBidi"/>
                <w:sz w:val="28"/>
                <w:szCs w:val="28"/>
                <w:cs/>
              </w:rPr>
            </w:pPr>
            <w:r w:rsidRPr="00B542DF">
              <w:rPr>
                <w:rFonts w:asciiTheme="majorBidi" w:hAnsiTheme="majorBidi" w:cstheme="majorBidi"/>
                <w:sz w:val="28"/>
                <w:szCs w:val="28"/>
              </w:rPr>
              <w:t xml:space="preserve">Trade and other </w:t>
            </w:r>
            <w:r w:rsidR="002F0FA5">
              <w:rPr>
                <w:rFonts w:asciiTheme="majorBidi" w:hAnsiTheme="majorBidi" w:cstheme="majorBidi"/>
                <w:sz w:val="28"/>
                <w:szCs w:val="28"/>
              </w:rPr>
              <w:t xml:space="preserve">current </w:t>
            </w:r>
            <w:r w:rsidRPr="00B542DF">
              <w:rPr>
                <w:rFonts w:asciiTheme="majorBidi" w:hAnsiTheme="majorBidi" w:cstheme="majorBidi"/>
                <w:sz w:val="28"/>
                <w:szCs w:val="28"/>
              </w:rPr>
              <w:t>payables</w:t>
            </w:r>
          </w:p>
        </w:tc>
        <w:tc>
          <w:tcPr>
            <w:tcW w:w="990" w:type="dxa"/>
            <w:vAlign w:val="center"/>
          </w:tcPr>
          <w:p w14:paraId="3B7F3287" w14:textId="77777777" w:rsidR="00CD75A4" w:rsidRPr="00A84AA1" w:rsidRDefault="00CD75A4" w:rsidP="00CD75A4">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19C22868" w14:textId="77777777" w:rsidR="00CD75A4" w:rsidRPr="00A84AA1" w:rsidRDefault="00CD75A4" w:rsidP="00CD75A4">
            <w:pPr>
              <w:tabs>
                <w:tab w:val="decimal" w:pos="522"/>
              </w:tabs>
              <w:spacing w:line="300" w:lineRule="exact"/>
              <w:ind w:left="-7"/>
              <w:jc w:val="right"/>
              <w:rPr>
                <w:rFonts w:asciiTheme="majorBidi" w:hAnsiTheme="majorBidi" w:cstheme="majorBidi"/>
                <w:spacing w:val="-4"/>
                <w:sz w:val="28"/>
                <w:szCs w:val="28"/>
              </w:rPr>
            </w:pPr>
          </w:p>
        </w:tc>
        <w:tc>
          <w:tcPr>
            <w:tcW w:w="900" w:type="dxa"/>
            <w:gridSpan w:val="2"/>
            <w:vAlign w:val="center"/>
          </w:tcPr>
          <w:p w14:paraId="4894DC92" w14:textId="77777777" w:rsidR="00CD75A4" w:rsidRPr="00A84AA1" w:rsidRDefault="00CD75A4" w:rsidP="00CD75A4">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11DEAF20"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1069" w:type="dxa"/>
            <w:gridSpan w:val="2"/>
            <w:vAlign w:val="center"/>
          </w:tcPr>
          <w:p w14:paraId="26F10930" w14:textId="77777777" w:rsidR="00CD75A4" w:rsidRPr="00A84AA1" w:rsidRDefault="00CD75A4" w:rsidP="00CD75A4">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gridSpan w:val="2"/>
            <w:vAlign w:val="center"/>
          </w:tcPr>
          <w:p w14:paraId="07FA3083" w14:textId="77777777" w:rsidR="00CD75A4" w:rsidRPr="00A84AA1" w:rsidRDefault="00CD75A4" w:rsidP="00CD75A4">
            <w:pPr>
              <w:tabs>
                <w:tab w:val="decimal" w:pos="702"/>
              </w:tabs>
              <w:spacing w:line="300" w:lineRule="exact"/>
              <w:ind w:left="-7"/>
              <w:jc w:val="right"/>
              <w:rPr>
                <w:rFonts w:asciiTheme="majorBidi" w:hAnsiTheme="majorBidi" w:cstheme="majorBidi"/>
                <w:spacing w:val="-4"/>
                <w:sz w:val="28"/>
                <w:szCs w:val="28"/>
              </w:rPr>
            </w:pPr>
          </w:p>
        </w:tc>
        <w:tc>
          <w:tcPr>
            <w:tcW w:w="990" w:type="dxa"/>
            <w:vAlign w:val="center"/>
          </w:tcPr>
          <w:p w14:paraId="2423BC4D" w14:textId="57DB0AA1" w:rsidR="00CD75A4" w:rsidRPr="00A84AA1" w:rsidRDefault="00A52AFF" w:rsidP="00CD75A4">
            <w:pPr>
              <w:tabs>
                <w:tab w:val="decimal" w:pos="702"/>
              </w:tabs>
              <w:spacing w:line="300" w:lineRule="exact"/>
              <w:ind w:left="-7"/>
              <w:jc w:val="right"/>
              <w:rPr>
                <w:rFonts w:asciiTheme="majorBidi" w:hAnsiTheme="majorBidi" w:cstheme="majorBidi"/>
                <w:spacing w:val="-4"/>
                <w:sz w:val="28"/>
                <w:szCs w:val="28"/>
              </w:rPr>
            </w:pPr>
            <w:r w:rsidRPr="0089003F">
              <w:rPr>
                <w:rFonts w:asciiTheme="majorBidi" w:hAnsiTheme="majorBidi" w:cstheme="majorBidi"/>
                <w:spacing w:val="-4"/>
                <w:sz w:val="28"/>
                <w:szCs w:val="28"/>
              </w:rPr>
              <w:t>538</w:t>
            </w:r>
          </w:p>
        </w:tc>
        <w:tc>
          <w:tcPr>
            <w:tcW w:w="90" w:type="dxa"/>
            <w:vAlign w:val="center"/>
          </w:tcPr>
          <w:p w14:paraId="09FB9DFB" w14:textId="77777777" w:rsidR="00CD75A4" w:rsidRPr="00A84AA1" w:rsidRDefault="00CD75A4" w:rsidP="00CD75A4">
            <w:pPr>
              <w:tabs>
                <w:tab w:val="decimal" w:pos="702"/>
              </w:tabs>
              <w:spacing w:line="300" w:lineRule="exact"/>
              <w:jc w:val="right"/>
              <w:rPr>
                <w:rFonts w:asciiTheme="majorBidi" w:hAnsiTheme="majorBidi" w:cstheme="majorBidi"/>
                <w:spacing w:val="-4"/>
                <w:sz w:val="28"/>
                <w:szCs w:val="28"/>
              </w:rPr>
            </w:pPr>
          </w:p>
        </w:tc>
        <w:tc>
          <w:tcPr>
            <w:tcW w:w="1080" w:type="dxa"/>
            <w:vAlign w:val="center"/>
          </w:tcPr>
          <w:p w14:paraId="14E86F04" w14:textId="1F372F34" w:rsidR="00CD75A4" w:rsidRPr="00A84AA1" w:rsidRDefault="00A52AFF" w:rsidP="00CD75A4">
            <w:pPr>
              <w:tabs>
                <w:tab w:val="decimal" w:pos="702"/>
              </w:tabs>
              <w:spacing w:line="300" w:lineRule="exact"/>
              <w:jc w:val="right"/>
              <w:rPr>
                <w:rFonts w:asciiTheme="majorBidi" w:hAnsiTheme="majorBidi" w:cstheme="majorBidi"/>
                <w:b/>
                <w:bCs/>
                <w:spacing w:val="-4"/>
                <w:sz w:val="28"/>
                <w:szCs w:val="28"/>
              </w:rPr>
            </w:pPr>
            <w:r w:rsidRPr="001B139A">
              <w:rPr>
                <w:rFonts w:asciiTheme="majorBidi" w:hAnsiTheme="majorBidi" w:cstheme="majorBidi"/>
                <w:b/>
                <w:bCs/>
                <w:spacing w:val="-4"/>
                <w:sz w:val="28"/>
                <w:szCs w:val="28"/>
              </w:rPr>
              <w:t>538</w:t>
            </w:r>
          </w:p>
        </w:tc>
        <w:tc>
          <w:tcPr>
            <w:tcW w:w="90" w:type="dxa"/>
            <w:vAlign w:val="center"/>
          </w:tcPr>
          <w:p w14:paraId="33F7B536" w14:textId="77777777" w:rsidR="00CD75A4" w:rsidRPr="00A84AA1" w:rsidRDefault="00CD75A4" w:rsidP="00CD75A4">
            <w:pPr>
              <w:spacing w:line="300" w:lineRule="exact"/>
              <w:ind w:left="-7"/>
              <w:jc w:val="right"/>
              <w:rPr>
                <w:rFonts w:asciiTheme="majorBidi" w:hAnsiTheme="majorBidi" w:cstheme="majorBidi"/>
                <w:spacing w:val="-4"/>
                <w:sz w:val="28"/>
                <w:szCs w:val="28"/>
              </w:rPr>
            </w:pPr>
          </w:p>
        </w:tc>
        <w:tc>
          <w:tcPr>
            <w:tcW w:w="1346" w:type="dxa"/>
            <w:vAlign w:val="center"/>
          </w:tcPr>
          <w:p w14:paraId="40EF9A68" w14:textId="77777777" w:rsidR="00CD75A4" w:rsidRPr="00A84AA1" w:rsidRDefault="00CD75A4" w:rsidP="00CD75A4">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w:t>
            </w:r>
          </w:p>
        </w:tc>
      </w:tr>
      <w:tr w:rsidR="007207D9" w:rsidRPr="00A84AA1" w14:paraId="714084FE" w14:textId="77777777" w:rsidTr="00CB1C45">
        <w:trPr>
          <w:cantSplit/>
          <w:trHeight w:val="302"/>
        </w:trPr>
        <w:tc>
          <w:tcPr>
            <w:tcW w:w="3240" w:type="dxa"/>
            <w:vAlign w:val="bottom"/>
          </w:tcPr>
          <w:p w14:paraId="70C844D5" w14:textId="7419648C" w:rsidR="007207D9" w:rsidRPr="00FC60DF" w:rsidRDefault="007207D9" w:rsidP="007207D9">
            <w:pPr>
              <w:tabs>
                <w:tab w:val="left" w:pos="240"/>
              </w:tabs>
              <w:spacing w:line="300" w:lineRule="exact"/>
              <w:ind w:left="240" w:right="-110" w:hanging="240"/>
              <w:rPr>
                <w:rFonts w:asciiTheme="majorBidi" w:hAnsiTheme="majorBidi" w:cstheme="majorBidi"/>
                <w:sz w:val="28"/>
                <w:szCs w:val="28"/>
                <w:cs/>
              </w:rPr>
            </w:pPr>
            <w:r w:rsidRPr="00B6580D">
              <w:rPr>
                <w:rFonts w:asciiTheme="majorBidi" w:hAnsiTheme="majorBidi" w:cstheme="majorBidi"/>
                <w:sz w:val="28"/>
                <w:szCs w:val="28"/>
              </w:rPr>
              <w:t xml:space="preserve">Payables for purchases of assets </w:t>
            </w:r>
            <w:r w:rsidRPr="00C73439">
              <w:rPr>
                <w:rFonts w:asciiTheme="majorBidi" w:hAnsiTheme="majorBidi" w:cstheme="majorBidi"/>
                <w:sz w:val="28"/>
                <w:szCs w:val="28"/>
              </w:rPr>
              <w:t>-</w:t>
            </w:r>
            <w:r w:rsidRPr="00B6580D">
              <w:rPr>
                <w:rFonts w:asciiTheme="majorBidi" w:hAnsiTheme="majorBidi" w:cstheme="majorBidi"/>
                <w:sz w:val="28"/>
                <w:szCs w:val="28"/>
              </w:rPr>
              <w:t xml:space="preserve"> related parties</w:t>
            </w:r>
          </w:p>
        </w:tc>
        <w:tc>
          <w:tcPr>
            <w:tcW w:w="990" w:type="dxa"/>
          </w:tcPr>
          <w:p w14:paraId="4E058ECC" w14:textId="5FECD574" w:rsidR="007207D9" w:rsidRPr="00A84AA1" w:rsidRDefault="007207D9" w:rsidP="00CB1C45">
            <w:pPr>
              <w:tabs>
                <w:tab w:val="decimal" w:pos="522"/>
              </w:tabs>
              <w:spacing w:line="300" w:lineRule="exact"/>
              <w:ind w:left="-7"/>
              <w:jc w:val="right"/>
              <w:rPr>
                <w:rFonts w:asciiTheme="majorBidi" w:hAnsiTheme="majorBidi" w:cstheme="majorBidi"/>
                <w:spacing w:val="-4"/>
                <w:sz w:val="28"/>
                <w:szCs w:val="28"/>
              </w:rPr>
            </w:pPr>
            <w:r>
              <w:rPr>
                <w:rFonts w:asciiTheme="majorBidi" w:hAnsiTheme="majorBidi" w:cstheme="majorBidi"/>
                <w:spacing w:val="-4"/>
                <w:sz w:val="28"/>
                <w:szCs w:val="28"/>
              </w:rPr>
              <w:t>48</w:t>
            </w:r>
          </w:p>
        </w:tc>
        <w:tc>
          <w:tcPr>
            <w:tcW w:w="90" w:type="dxa"/>
          </w:tcPr>
          <w:p w14:paraId="464405D8" w14:textId="77777777" w:rsidR="007207D9" w:rsidRPr="00A84AA1" w:rsidRDefault="007207D9" w:rsidP="00CB1C45">
            <w:pPr>
              <w:tabs>
                <w:tab w:val="decimal" w:pos="522"/>
              </w:tabs>
              <w:spacing w:line="300" w:lineRule="exact"/>
              <w:ind w:left="-7"/>
              <w:jc w:val="right"/>
              <w:rPr>
                <w:rFonts w:asciiTheme="majorBidi" w:hAnsiTheme="majorBidi" w:cstheme="majorBidi"/>
                <w:spacing w:val="-4"/>
                <w:sz w:val="28"/>
                <w:szCs w:val="28"/>
              </w:rPr>
            </w:pPr>
          </w:p>
        </w:tc>
        <w:tc>
          <w:tcPr>
            <w:tcW w:w="900" w:type="dxa"/>
            <w:gridSpan w:val="2"/>
          </w:tcPr>
          <w:p w14:paraId="3AA1123A" w14:textId="07F031AD" w:rsidR="007207D9" w:rsidRPr="00A84AA1" w:rsidRDefault="007207D9" w:rsidP="00CB1C45">
            <w:pPr>
              <w:tabs>
                <w:tab w:val="decimal" w:pos="522"/>
              </w:tabs>
              <w:spacing w:line="300" w:lineRule="exact"/>
              <w:ind w:left="-7"/>
              <w:jc w:val="right"/>
              <w:rPr>
                <w:rFonts w:asciiTheme="majorBidi" w:hAnsiTheme="majorBidi" w:cstheme="majorBidi"/>
                <w:spacing w:val="-4"/>
                <w:sz w:val="28"/>
                <w:szCs w:val="28"/>
              </w:rPr>
            </w:pPr>
            <w:r>
              <w:rPr>
                <w:rFonts w:asciiTheme="majorBidi" w:hAnsiTheme="majorBidi" w:cstheme="majorBidi"/>
                <w:spacing w:val="-4"/>
                <w:sz w:val="28"/>
                <w:szCs w:val="28"/>
              </w:rPr>
              <w:t>797</w:t>
            </w:r>
          </w:p>
        </w:tc>
        <w:tc>
          <w:tcPr>
            <w:tcW w:w="90" w:type="dxa"/>
          </w:tcPr>
          <w:p w14:paraId="5044FDFB" w14:textId="77777777" w:rsidR="007207D9" w:rsidRPr="00A84AA1" w:rsidRDefault="007207D9" w:rsidP="00CB1C45">
            <w:pPr>
              <w:tabs>
                <w:tab w:val="decimal" w:pos="702"/>
              </w:tabs>
              <w:spacing w:line="300" w:lineRule="exact"/>
              <w:ind w:left="-7"/>
              <w:jc w:val="right"/>
              <w:rPr>
                <w:rFonts w:asciiTheme="majorBidi" w:hAnsiTheme="majorBidi" w:cstheme="majorBidi"/>
                <w:spacing w:val="-4"/>
                <w:sz w:val="28"/>
                <w:szCs w:val="28"/>
              </w:rPr>
            </w:pPr>
          </w:p>
        </w:tc>
        <w:tc>
          <w:tcPr>
            <w:tcW w:w="1069" w:type="dxa"/>
            <w:gridSpan w:val="2"/>
          </w:tcPr>
          <w:p w14:paraId="01D067E5" w14:textId="54B8A2E6" w:rsidR="007207D9" w:rsidRPr="00A84AA1" w:rsidRDefault="007207D9" w:rsidP="000C59D9">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gridSpan w:val="2"/>
          </w:tcPr>
          <w:p w14:paraId="332E6A46" w14:textId="77777777" w:rsidR="007207D9" w:rsidRPr="00A84AA1" w:rsidRDefault="007207D9" w:rsidP="00CB1C45">
            <w:pPr>
              <w:tabs>
                <w:tab w:val="decimal" w:pos="702"/>
              </w:tabs>
              <w:spacing w:line="300" w:lineRule="exact"/>
              <w:ind w:left="-7"/>
              <w:jc w:val="right"/>
              <w:rPr>
                <w:rFonts w:asciiTheme="majorBidi" w:hAnsiTheme="majorBidi" w:cstheme="majorBidi"/>
                <w:spacing w:val="-4"/>
                <w:sz w:val="28"/>
                <w:szCs w:val="28"/>
              </w:rPr>
            </w:pPr>
          </w:p>
        </w:tc>
        <w:tc>
          <w:tcPr>
            <w:tcW w:w="990" w:type="dxa"/>
          </w:tcPr>
          <w:p w14:paraId="16AFCE1C" w14:textId="348D2BBC" w:rsidR="007207D9" w:rsidRPr="00A84AA1" w:rsidRDefault="007207D9" w:rsidP="00CB1C45">
            <w:pPr>
              <w:tabs>
                <w:tab w:val="decimal" w:pos="702"/>
              </w:tabs>
              <w:spacing w:line="300" w:lineRule="exact"/>
              <w:ind w:left="-7"/>
              <w:jc w:val="right"/>
              <w:rPr>
                <w:rFonts w:asciiTheme="majorBidi" w:hAnsiTheme="majorBidi" w:cstheme="majorBidi"/>
                <w:spacing w:val="-4"/>
                <w:sz w:val="28"/>
                <w:szCs w:val="28"/>
              </w:rPr>
            </w:pPr>
            <w:r w:rsidRPr="00A216EB">
              <w:rPr>
                <w:rFonts w:asciiTheme="majorBidi" w:hAnsiTheme="majorBidi" w:cstheme="majorBidi"/>
                <w:spacing w:val="-4"/>
                <w:sz w:val="28"/>
                <w:szCs w:val="28"/>
              </w:rPr>
              <w:t>341</w:t>
            </w:r>
          </w:p>
        </w:tc>
        <w:tc>
          <w:tcPr>
            <w:tcW w:w="90" w:type="dxa"/>
          </w:tcPr>
          <w:p w14:paraId="7182C802" w14:textId="77777777" w:rsidR="007207D9" w:rsidRPr="00A84AA1" w:rsidRDefault="007207D9" w:rsidP="00CB1C45">
            <w:pPr>
              <w:tabs>
                <w:tab w:val="decimal" w:pos="702"/>
              </w:tabs>
              <w:spacing w:line="300" w:lineRule="exact"/>
              <w:jc w:val="right"/>
              <w:rPr>
                <w:rFonts w:asciiTheme="majorBidi" w:hAnsiTheme="majorBidi" w:cstheme="majorBidi"/>
                <w:spacing w:val="-4"/>
                <w:sz w:val="28"/>
                <w:szCs w:val="28"/>
              </w:rPr>
            </w:pPr>
          </w:p>
        </w:tc>
        <w:tc>
          <w:tcPr>
            <w:tcW w:w="1080" w:type="dxa"/>
          </w:tcPr>
          <w:p w14:paraId="413FEBA3" w14:textId="1E70788A" w:rsidR="007207D9" w:rsidRPr="00D3544B" w:rsidRDefault="007207D9" w:rsidP="00CB1C45">
            <w:pPr>
              <w:tabs>
                <w:tab w:val="decimal" w:pos="702"/>
              </w:tabs>
              <w:spacing w:line="300" w:lineRule="exact"/>
              <w:jc w:val="right"/>
              <w:rPr>
                <w:rFonts w:asciiTheme="majorBidi" w:hAnsiTheme="majorBidi" w:cstheme="majorBidi"/>
                <w:b/>
                <w:bCs/>
                <w:spacing w:val="-4"/>
                <w:sz w:val="28"/>
                <w:szCs w:val="28"/>
              </w:rPr>
            </w:pPr>
            <w:r w:rsidRPr="00D3544B">
              <w:rPr>
                <w:rFonts w:asciiTheme="majorBidi" w:hAnsiTheme="majorBidi" w:cstheme="majorBidi"/>
                <w:b/>
                <w:bCs/>
                <w:spacing w:val="-4"/>
                <w:sz w:val="28"/>
                <w:szCs w:val="28"/>
              </w:rPr>
              <w:t>1,186</w:t>
            </w:r>
          </w:p>
        </w:tc>
        <w:tc>
          <w:tcPr>
            <w:tcW w:w="90" w:type="dxa"/>
            <w:vAlign w:val="bottom"/>
          </w:tcPr>
          <w:p w14:paraId="4C3FB03E" w14:textId="77777777" w:rsidR="007207D9" w:rsidRPr="00A84AA1" w:rsidRDefault="007207D9" w:rsidP="007207D9">
            <w:pPr>
              <w:spacing w:line="300" w:lineRule="exact"/>
              <w:ind w:left="-7"/>
              <w:jc w:val="right"/>
              <w:rPr>
                <w:rFonts w:asciiTheme="majorBidi" w:hAnsiTheme="majorBidi" w:cstheme="majorBidi"/>
                <w:spacing w:val="-4"/>
                <w:sz w:val="28"/>
                <w:szCs w:val="28"/>
              </w:rPr>
            </w:pPr>
          </w:p>
        </w:tc>
        <w:tc>
          <w:tcPr>
            <w:tcW w:w="1346" w:type="dxa"/>
          </w:tcPr>
          <w:p w14:paraId="4259272B" w14:textId="46038E8C" w:rsidR="007207D9" w:rsidRPr="00A84AA1" w:rsidRDefault="009352ED" w:rsidP="00CB1C45">
            <w:pPr>
              <w:spacing w:line="300" w:lineRule="exact"/>
              <w:ind w:left="-7"/>
              <w:jc w:val="center"/>
              <w:rPr>
                <w:rFonts w:asciiTheme="majorBidi" w:hAnsiTheme="majorBidi" w:cstheme="majorBidi"/>
                <w:spacing w:val="-4"/>
                <w:sz w:val="28"/>
                <w:szCs w:val="28"/>
              </w:rPr>
            </w:pPr>
            <w:r>
              <w:rPr>
                <w:rFonts w:asciiTheme="majorBidi" w:hAnsiTheme="majorBidi" w:cstheme="majorBidi"/>
                <w:spacing w:val="-4"/>
                <w:sz w:val="28"/>
                <w:szCs w:val="28"/>
              </w:rPr>
              <w:t>7</w:t>
            </w:r>
            <w:r w:rsidRPr="00A84AA1">
              <w:rPr>
                <w:rFonts w:asciiTheme="majorBidi" w:hAnsiTheme="majorBidi" w:cstheme="majorBidi"/>
                <w:spacing w:val="-4"/>
                <w:sz w:val="28"/>
                <w:szCs w:val="28"/>
              </w:rPr>
              <w:t>.</w:t>
            </w:r>
            <w:r>
              <w:rPr>
                <w:rFonts w:asciiTheme="majorBidi" w:hAnsiTheme="majorBidi" w:cstheme="majorBidi"/>
                <w:spacing w:val="-4"/>
                <w:sz w:val="28"/>
                <w:szCs w:val="28"/>
              </w:rPr>
              <w:t>44</w:t>
            </w:r>
          </w:p>
        </w:tc>
      </w:tr>
      <w:tr w:rsidR="00EE04BE" w:rsidRPr="00A84AA1" w14:paraId="2A544C85" w14:textId="77777777" w:rsidTr="00642455">
        <w:trPr>
          <w:cantSplit/>
          <w:trHeight w:val="302"/>
        </w:trPr>
        <w:tc>
          <w:tcPr>
            <w:tcW w:w="3240" w:type="dxa"/>
            <w:vAlign w:val="bottom"/>
          </w:tcPr>
          <w:p w14:paraId="533B0573" w14:textId="16CB134A" w:rsidR="00EE04BE" w:rsidRPr="00FC60DF" w:rsidRDefault="00EE04BE" w:rsidP="000E2078">
            <w:pPr>
              <w:tabs>
                <w:tab w:val="left" w:pos="240"/>
              </w:tabs>
              <w:spacing w:line="300" w:lineRule="exact"/>
              <w:ind w:left="240" w:right="-110" w:hanging="240"/>
              <w:rPr>
                <w:rFonts w:asciiTheme="majorBidi" w:hAnsiTheme="majorBidi" w:cstheme="majorBidi"/>
                <w:sz w:val="28"/>
                <w:szCs w:val="28"/>
                <w:cs/>
              </w:rPr>
            </w:pPr>
            <w:r w:rsidRPr="00B542DF">
              <w:rPr>
                <w:rFonts w:asciiTheme="majorBidi" w:hAnsiTheme="majorBidi" w:cstheme="majorBidi"/>
                <w:sz w:val="28"/>
                <w:szCs w:val="28"/>
              </w:rPr>
              <w:t>Loans from related parties and interest payable</w:t>
            </w:r>
          </w:p>
        </w:tc>
        <w:tc>
          <w:tcPr>
            <w:tcW w:w="990" w:type="dxa"/>
          </w:tcPr>
          <w:p w14:paraId="1A4CEC50" w14:textId="77777777" w:rsidR="00EE04BE" w:rsidRPr="00A84AA1" w:rsidRDefault="00EE04BE" w:rsidP="00EE04BE">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82</w:t>
            </w:r>
          </w:p>
        </w:tc>
        <w:tc>
          <w:tcPr>
            <w:tcW w:w="90" w:type="dxa"/>
          </w:tcPr>
          <w:p w14:paraId="1412833F" w14:textId="77777777" w:rsidR="00EE04BE" w:rsidRPr="00A84AA1" w:rsidRDefault="00EE04BE" w:rsidP="00EE04BE">
            <w:pPr>
              <w:tabs>
                <w:tab w:val="decimal" w:pos="522"/>
              </w:tabs>
              <w:spacing w:line="300" w:lineRule="exact"/>
              <w:ind w:left="-7"/>
              <w:jc w:val="right"/>
              <w:rPr>
                <w:rFonts w:asciiTheme="majorBidi" w:hAnsiTheme="majorBidi" w:cstheme="majorBidi"/>
                <w:spacing w:val="-4"/>
                <w:sz w:val="28"/>
                <w:szCs w:val="28"/>
              </w:rPr>
            </w:pPr>
          </w:p>
        </w:tc>
        <w:tc>
          <w:tcPr>
            <w:tcW w:w="900" w:type="dxa"/>
            <w:gridSpan w:val="2"/>
          </w:tcPr>
          <w:p w14:paraId="2541B49F" w14:textId="77777777" w:rsidR="00EE04BE" w:rsidRPr="00A84AA1" w:rsidRDefault="00EE04BE" w:rsidP="00EE04BE">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64BAFC18" w14:textId="77777777" w:rsidR="00EE04BE" w:rsidRPr="00A84AA1" w:rsidRDefault="00EE04BE" w:rsidP="00EE04BE">
            <w:pPr>
              <w:tabs>
                <w:tab w:val="decimal" w:pos="702"/>
              </w:tabs>
              <w:spacing w:line="300" w:lineRule="exact"/>
              <w:ind w:left="-7"/>
              <w:jc w:val="right"/>
              <w:rPr>
                <w:rFonts w:asciiTheme="majorBidi" w:hAnsiTheme="majorBidi" w:cstheme="majorBidi"/>
                <w:spacing w:val="-4"/>
                <w:sz w:val="28"/>
                <w:szCs w:val="28"/>
              </w:rPr>
            </w:pPr>
          </w:p>
        </w:tc>
        <w:tc>
          <w:tcPr>
            <w:tcW w:w="1069" w:type="dxa"/>
            <w:gridSpan w:val="2"/>
          </w:tcPr>
          <w:p w14:paraId="746617BB" w14:textId="77777777" w:rsidR="00EE04BE" w:rsidRPr="00A84AA1" w:rsidRDefault="00EE04BE" w:rsidP="00EE04BE">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66</w:t>
            </w:r>
          </w:p>
        </w:tc>
        <w:tc>
          <w:tcPr>
            <w:tcW w:w="90" w:type="dxa"/>
            <w:gridSpan w:val="2"/>
          </w:tcPr>
          <w:p w14:paraId="0BA95A2C" w14:textId="77777777" w:rsidR="00EE04BE" w:rsidRPr="00A84AA1" w:rsidRDefault="00EE04BE" w:rsidP="00EE04BE">
            <w:pPr>
              <w:tabs>
                <w:tab w:val="decimal" w:pos="702"/>
              </w:tabs>
              <w:spacing w:line="300" w:lineRule="exact"/>
              <w:ind w:left="-7"/>
              <w:jc w:val="right"/>
              <w:rPr>
                <w:rFonts w:asciiTheme="majorBidi" w:hAnsiTheme="majorBidi" w:cstheme="majorBidi"/>
                <w:spacing w:val="-4"/>
                <w:sz w:val="28"/>
                <w:szCs w:val="28"/>
              </w:rPr>
            </w:pPr>
          </w:p>
        </w:tc>
        <w:tc>
          <w:tcPr>
            <w:tcW w:w="990" w:type="dxa"/>
          </w:tcPr>
          <w:p w14:paraId="7AF4F990" w14:textId="77777777" w:rsidR="00EE04BE" w:rsidRPr="00A84AA1" w:rsidRDefault="00EE04BE" w:rsidP="00EE04BE">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34</w:t>
            </w:r>
          </w:p>
        </w:tc>
        <w:tc>
          <w:tcPr>
            <w:tcW w:w="90" w:type="dxa"/>
          </w:tcPr>
          <w:p w14:paraId="2316F044" w14:textId="77777777" w:rsidR="00EE04BE" w:rsidRPr="00A84AA1" w:rsidRDefault="00EE04BE" w:rsidP="00EE04BE">
            <w:pPr>
              <w:tabs>
                <w:tab w:val="decimal" w:pos="702"/>
              </w:tabs>
              <w:spacing w:line="300" w:lineRule="exact"/>
              <w:ind w:left="-7"/>
              <w:jc w:val="right"/>
              <w:rPr>
                <w:rFonts w:asciiTheme="majorBidi" w:hAnsiTheme="majorBidi" w:cstheme="majorBidi"/>
                <w:spacing w:val="-4"/>
                <w:sz w:val="28"/>
                <w:szCs w:val="28"/>
              </w:rPr>
            </w:pPr>
          </w:p>
        </w:tc>
        <w:tc>
          <w:tcPr>
            <w:tcW w:w="1080" w:type="dxa"/>
          </w:tcPr>
          <w:p w14:paraId="420C2A5C" w14:textId="77777777" w:rsidR="00EE04BE" w:rsidRPr="00A84AA1" w:rsidRDefault="00EE04BE" w:rsidP="00EE04BE">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182</w:t>
            </w:r>
          </w:p>
        </w:tc>
        <w:tc>
          <w:tcPr>
            <w:tcW w:w="90" w:type="dxa"/>
            <w:vAlign w:val="center"/>
          </w:tcPr>
          <w:p w14:paraId="67C1D41A" w14:textId="77777777" w:rsidR="00EE04BE" w:rsidRPr="00A84AA1" w:rsidRDefault="00EE04BE" w:rsidP="00EE04BE">
            <w:pPr>
              <w:spacing w:line="300" w:lineRule="exact"/>
              <w:ind w:left="-7"/>
              <w:jc w:val="right"/>
              <w:rPr>
                <w:rFonts w:asciiTheme="majorBidi" w:hAnsiTheme="majorBidi" w:cstheme="majorBidi"/>
                <w:spacing w:val="-4"/>
                <w:sz w:val="28"/>
                <w:szCs w:val="28"/>
              </w:rPr>
            </w:pPr>
          </w:p>
        </w:tc>
        <w:tc>
          <w:tcPr>
            <w:tcW w:w="1346" w:type="dxa"/>
          </w:tcPr>
          <w:p w14:paraId="11F2CAA1" w14:textId="76C904C3" w:rsidR="00EE04BE" w:rsidRPr="00A84AA1" w:rsidRDefault="00EE04BE" w:rsidP="00EE04BE">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 xml:space="preserve">MLR, </w:t>
            </w:r>
            <w:r w:rsidRPr="00A84AA1">
              <w:rPr>
                <w:rFonts w:asciiTheme="majorBidi" w:hAnsiTheme="majorBidi" w:cstheme="majorBidi"/>
                <w:spacing w:val="-4"/>
                <w:sz w:val="28"/>
                <w:szCs w:val="28"/>
              </w:rPr>
              <w:br/>
            </w:r>
            <w:r w:rsidR="009F5FEF">
              <w:rPr>
                <w:rFonts w:asciiTheme="majorBidi" w:hAnsiTheme="majorBidi" w:cstheme="majorBidi"/>
                <w:spacing w:val="-4"/>
                <w:sz w:val="28"/>
                <w:szCs w:val="28"/>
              </w:rPr>
              <w:t>1.00</w:t>
            </w:r>
            <w:r w:rsidRPr="00A84AA1">
              <w:rPr>
                <w:rFonts w:asciiTheme="majorBidi" w:hAnsiTheme="majorBidi" w:cstheme="majorBidi"/>
                <w:spacing w:val="-4"/>
                <w:sz w:val="28"/>
                <w:szCs w:val="28"/>
              </w:rPr>
              <w:t xml:space="preserve"> - 6.</w:t>
            </w:r>
            <w:r w:rsidR="009F5FEF">
              <w:rPr>
                <w:rFonts w:asciiTheme="majorBidi" w:hAnsiTheme="majorBidi" w:cstheme="majorBidi"/>
                <w:spacing w:val="-4"/>
                <w:sz w:val="28"/>
                <w:szCs w:val="28"/>
              </w:rPr>
              <w:t>40</w:t>
            </w:r>
          </w:p>
        </w:tc>
      </w:tr>
      <w:tr w:rsidR="00EE04BE" w:rsidRPr="00A84AA1" w14:paraId="1F471DBA" w14:textId="77777777" w:rsidTr="00642455">
        <w:trPr>
          <w:cantSplit/>
          <w:trHeight w:val="302"/>
        </w:trPr>
        <w:tc>
          <w:tcPr>
            <w:tcW w:w="3240" w:type="dxa"/>
            <w:vAlign w:val="bottom"/>
          </w:tcPr>
          <w:p w14:paraId="7F084F79" w14:textId="7BE034D2" w:rsidR="00EE04BE" w:rsidRPr="00FC60DF" w:rsidRDefault="00EE04BE" w:rsidP="00EE04BE">
            <w:pPr>
              <w:textAlignment w:val="auto"/>
              <w:rPr>
                <w:rFonts w:asciiTheme="majorBidi" w:hAnsiTheme="majorBidi" w:cstheme="majorBidi"/>
                <w:sz w:val="28"/>
                <w:szCs w:val="28"/>
                <w:cs/>
              </w:rPr>
            </w:pPr>
            <w:r w:rsidRPr="00B542DF">
              <w:rPr>
                <w:rFonts w:asciiTheme="majorBidi" w:hAnsiTheme="majorBidi" w:cstheme="majorBidi"/>
                <w:sz w:val="28"/>
                <w:szCs w:val="28"/>
              </w:rPr>
              <w:t>Debentures</w:t>
            </w:r>
          </w:p>
        </w:tc>
        <w:tc>
          <w:tcPr>
            <w:tcW w:w="990" w:type="dxa"/>
            <w:vAlign w:val="center"/>
          </w:tcPr>
          <w:p w14:paraId="7CDDC7E5" w14:textId="77777777" w:rsidR="00EE04BE" w:rsidRPr="00A84AA1" w:rsidRDefault="00EE04BE" w:rsidP="00EE04BE">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173</w:t>
            </w:r>
          </w:p>
        </w:tc>
        <w:tc>
          <w:tcPr>
            <w:tcW w:w="90" w:type="dxa"/>
            <w:vAlign w:val="center"/>
          </w:tcPr>
          <w:p w14:paraId="634A8E9B" w14:textId="77777777" w:rsidR="00EE04BE" w:rsidRPr="00A84AA1" w:rsidRDefault="00EE04BE" w:rsidP="00EE04BE">
            <w:pPr>
              <w:tabs>
                <w:tab w:val="decimal" w:pos="522"/>
              </w:tabs>
              <w:spacing w:line="300" w:lineRule="exact"/>
              <w:ind w:left="-7"/>
              <w:jc w:val="right"/>
              <w:rPr>
                <w:rFonts w:asciiTheme="majorBidi" w:hAnsiTheme="majorBidi" w:cstheme="majorBidi"/>
                <w:spacing w:val="-4"/>
                <w:sz w:val="28"/>
                <w:szCs w:val="28"/>
              </w:rPr>
            </w:pPr>
          </w:p>
        </w:tc>
        <w:tc>
          <w:tcPr>
            <w:tcW w:w="900" w:type="dxa"/>
            <w:gridSpan w:val="2"/>
            <w:vAlign w:val="center"/>
          </w:tcPr>
          <w:p w14:paraId="3E4DB83C" w14:textId="77777777" w:rsidR="00EE04BE" w:rsidRPr="00A84AA1" w:rsidRDefault="00EE04BE" w:rsidP="00EE04BE">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2,774</w:t>
            </w:r>
          </w:p>
        </w:tc>
        <w:tc>
          <w:tcPr>
            <w:tcW w:w="90" w:type="dxa"/>
            <w:vAlign w:val="center"/>
          </w:tcPr>
          <w:p w14:paraId="46A1AD2A" w14:textId="77777777" w:rsidR="00EE04BE" w:rsidRPr="00A84AA1" w:rsidRDefault="00EE04BE" w:rsidP="00EE04BE">
            <w:pPr>
              <w:tabs>
                <w:tab w:val="decimal" w:pos="702"/>
              </w:tabs>
              <w:spacing w:line="300" w:lineRule="exact"/>
              <w:ind w:left="-7"/>
              <w:jc w:val="right"/>
              <w:rPr>
                <w:rFonts w:asciiTheme="majorBidi" w:hAnsiTheme="majorBidi" w:cstheme="majorBidi"/>
                <w:spacing w:val="-4"/>
                <w:sz w:val="28"/>
                <w:szCs w:val="28"/>
              </w:rPr>
            </w:pPr>
          </w:p>
        </w:tc>
        <w:tc>
          <w:tcPr>
            <w:tcW w:w="1069" w:type="dxa"/>
            <w:gridSpan w:val="2"/>
            <w:vAlign w:val="center"/>
          </w:tcPr>
          <w:p w14:paraId="437CF628" w14:textId="77777777" w:rsidR="00EE04BE" w:rsidRPr="00A84AA1" w:rsidRDefault="00EE04BE" w:rsidP="00EE04BE">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gridSpan w:val="2"/>
            <w:vAlign w:val="center"/>
          </w:tcPr>
          <w:p w14:paraId="2BFC2477" w14:textId="77777777" w:rsidR="00EE04BE" w:rsidRPr="00A84AA1" w:rsidRDefault="00EE04BE" w:rsidP="00EE04BE">
            <w:pPr>
              <w:tabs>
                <w:tab w:val="decimal" w:pos="702"/>
              </w:tabs>
              <w:spacing w:line="300" w:lineRule="exact"/>
              <w:ind w:left="-7"/>
              <w:jc w:val="right"/>
              <w:rPr>
                <w:rFonts w:asciiTheme="majorBidi" w:hAnsiTheme="majorBidi" w:cstheme="majorBidi"/>
                <w:spacing w:val="-4"/>
                <w:sz w:val="28"/>
                <w:szCs w:val="28"/>
              </w:rPr>
            </w:pPr>
          </w:p>
        </w:tc>
        <w:tc>
          <w:tcPr>
            <w:tcW w:w="990" w:type="dxa"/>
            <w:vAlign w:val="center"/>
          </w:tcPr>
          <w:p w14:paraId="030FAB19" w14:textId="77777777" w:rsidR="00EE04BE" w:rsidRPr="00A84AA1" w:rsidRDefault="00EE04BE" w:rsidP="00EE04BE">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0B238499" w14:textId="77777777" w:rsidR="00EE04BE" w:rsidRPr="00A84AA1" w:rsidRDefault="00EE04BE" w:rsidP="00EE04BE">
            <w:pPr>
              <w:tabs>
                <w:tab w:val="decimal" w:pos="702"/>
              </w:tabs>
              <w:spacing w:line="300" w:lineRule="exact"/>
              <w:ind w:left="-7"/>
              <w:jc w:val="right"/>
              <w:rPr>
                <w:rFonts w:asciiTheme="majorBidi" w:hAnsiTheme="majorBidi" w:cstheme="majorBidi"/>
                <w:spacing w:val="-4"/>
                <w:sz w:val="28"/>
                <w:szCs w:val="28"/>
              </w:rPr>
            </w:pPr>
          </w:p>
        </w:tc>
        <w:tc>
          <w:tcPr>
            <w:tcW w:w="1080" w:type="dxa"/>
            <w:vAlign w:val="center"/>
          </w:tcPr>
          <w:p w14:paraId="6CA2A2FF" w14:textId="77777777" w:rsidR="00EE04BE" w:rsidRPr="00A84AA1" w:rsidRDefault="00EE04BE" w:rsidP="00EE04BE">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2,947</w:t>
            </w:r>
          </w:p>
        </w:tc>
        <w:tc>
          <w:tcPr>
            <w:tcW w:w="90" w:type="dxa"/>
            <w:vAlign w:val="center"/>
          </w:tcPr>
          <w:p w14:paraId="3653F110" w14:textId="77777777" w:rsidR="00EE04BE" w:rsidRPr="00A84AA1" w:rsidRDefault="00EE04BE" w:rsidP="00EE04BE">
            <w:pPr>
              <w:spacing w:line="300" w:lineRule="exact"/>
              <w:ind w:left="-7"/>
              <w:jc w:val="right"/>
              <w:rPr>
                <w:rFonts w:asciiTheme="majorBidi" w:hAnsiTheme="majorBidi" w:cstheme="majorBidi"/>
                <w:spacing w:val="-4"/>
                <w:sz w:val="28"/>
                <w:szCs w:val="28"/>
              </w:rPr>
            </w:pPr>
          </w:p>
        </w:tc>
        <w:tc>
          <w:tcPr>
            <w:tcW w:w="1346" w:type="dxa"/>
            <w:vAlign w:val="center"/>
          </w:tcPr>
          <w:p w14:paraId="4D53B4AD" w14:textId="77777777" w:rsidR="00EE04BE" w:rsidRPr="00FC60DF" w:rsidRDefault="00EE04BE" w:rsidP="00EE04BE">
            <w:pPr>
              <w:spacing w:line="300" w:lineRule="exact"/>
              <w:ind w:left="-7"/>
              <w:jc w:val="center"/>
              <w:rPr>
                <w:rFonts w:asciiTheme="majorBidi" w:hAnsiTheme="majorBidi" w:cstheme="majorBidi"/>
                <w:spacing w:val="-4"/>
                <w:sz w:val="28"/>
                <w:szCs w:val="28"/>
                <w:cs/>
              </w:rPr>
            </w:pPr>
            <w:r w:rsidRPr="00A84AA1">
              <w:rPr>
                <w:rFonts w:asciiTheme="majorBidi" w:hAnsiTheme="majorBidi" w:cstheme="majorBidi"/>
                <w:spacing w:val="-4"/>
                <w:sz w:val="28"/>
                <w:szCs w:val="28"/>
              </w:rPr>
              <w:t>7.25 - 7.75</w:t>
            </w:r>
          </w:p>
        </w:tc>
      </w:tr>
      <w:tr w:rsidR="00EE04BE" w:rsidRPr="00A84AA1" w14:paraId="08FE82D9" w14:textId="77777777" w:rsidTr="00642455">
        <w:trPr>
          <w:cantSplit/>
          <w:trHeight w:val="302"/>
        </w:trPr>
        <w:tc>
          <w:tcPr>
            <w:tcW w:w="3240" w:type="dxa"/>
          </w:tcPr>
          <w:p w14:paraId="064C29FD" w14:textId="296A40C3" w:rsidR="00EE04BE" w:rsidRPr="00FC60DF" w:rsidRDefault="00EE04BE" w:rsidP="00EE04BE">
            <w:pPr>
              <w:textAlignment w:val="auto"/>
              <w:rPr>
                <w:rFonts w:asciiTheme="majorBidi" w:hAnsiTheme="majorBidi" w:cstheme="majorBidi"/>
                <w:sz w:val="28"/>
                <w:szCs w:val="28"/>
                <w:cs/>
              </w:rPr>
            </w:pPr>
            <w:r w:rsidRPr="00B542DF">
              <w:rPr>
                <w:rFonts w:asciiTheme="majorBidi" w:hAnsiTheme="majorBidi" w:cstheme="majorBidi"/>
                <w:sz w:val="28"/>
                <w:szCs w:val="28"/>
              </w:rPr>
              <w:t>Long-term loans</w:t>
            </w:r>
          </w:p>
        </w:tc>
        <w:tc>
          <w:tcPr>
            <w:tcW w:w="990" w:type="dxa"/>
          </w:tcPr>
          <w:p w14:paraId="32F371FA" w14:textId="3559E8C2" w:rsidR="00EE04BE" w:rsidRPr="00A84AA1" w:rsidRDefault="009970FE" w:rsidP="00EE04BE">
            <w:pPr>
              <w:tabs>
                <w:tab w:val="decimal" w:pos="522"/>
              </w:tabs>
              <w:spacing w:line="300" w:lineRule="exact"/>
              <w:ind w:left="-7"/>
              <w:jc w:val="right"/>
              <w:rPr>
                <w:rFonts w:asciiTheme="majorBidi" w:hAnsiTheme="majorBidi" w:cstheme="majorBidi"/>
                <w:spacing w:val="-4"/>
                <w:sz w:val="28"/>
                <w:szCs w:val="28"/>
              </w:rPr>
            </w:pPr>
            <w:r w:rsidRPr="005543EF">
              <w:rPr>
                <w:rFonts w:asciiTheme="majorBidi" w:hAnsiTheme="majorBidi" w:cstheme="majorBidi"/>
                <w:spacing w:val="-4"/>
                <w:sz w:val="28"/>
                <w:szCs w:val="28"/>
              </w:rPr>
              <w:t>72</w:t>
            </w:r>
          </w:p>
        </w:tc>
        <w:tc>
          <w:tcPr>
            <w:tcW w:w="90" w:type="dxa"/>
          </w:tcPr>
          <w:p w14:paraId="40685DF6" w14:textId="77777777" w:rsidR="00EE04BE" w:rsidRPr="00A84AA1" w:rsidRDefault="00EE04BE" w:rsidP="00EE04BE">
            <w:pPr>
              <w:tabs>
                <w:tab w:val="decimal" w:pos="522"/>
              </w:tabs>
              <w:spacing w:line="300" w:lineRule="exact"/>
              <w:ind w:left="-7"/>
              <w:jc w:val="right"/>
              <w:rPr>
                <w:rFonts w:asciiTheme="majorBidi" w:hAnsiTheme="majorBidi" w:cstheme="majorBidi"/>
                <w:spacing w:val="-4"/>
                <w:sz w:val="28"/>
                <w:szCs w:val="28"/>
              </w:rPr>
            </w:pPr>
          </w:p>
        </w:tc>
        <w:tc>
          <w:tcPr>
            <w:tcW w:w="900" w:type="dxa"/>
            <w:gridSpan w:val="2"/>
          </w:tcPr>
          <w:p w14:paraId="7EE96D8C" w14:textId="09E82AE4" w:rsidR="00EE04BE" w:rsidRPr="00A84AA1" w:rsidRDefault="00EE04BE" w:rsidP="00EE04BE">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 xml:space="preserve">          </w:t>
            </w:r>
            <w:r w:rsidR="009970FE">
              <w:rPr>
                <w:rFonts w:asciiTheme="majorBidi" w:hAnsiTheme="majorBidi" w:cstheme="majorBidi"/>
                <w:spacing w:val="-4"/>
                <w:sz w:val="28"/>
                <w:szCs w:val="28"/>
              </w:rPr>
              <w:t>2</w:t>
            </w:r>
          </w:p>
        </w:tc>
        <w:tc>
          <w:tcPr>
            <w:tcW w:w="90" w:type="dxa"/>
          </w:tcPr>
          <w:p w14:paraId="5C1C8320" w14:textId="77777777" w:rsidR="00EE04BE" w:rsidRPr="00A84AA1" w:rsidRDefault="00EE04BE" w:rsidP="00EE04BE">
            <w:pPr>
              <w:tabs>
                <w:tab w:val="decimal" w:pos="702"/>
              </w:tabs>
              <w:spacing w:line="300" w:lineRule="exact"/>
              <w:ind w:left="-7"/>
              <w:jc w:val="center"/>
              <w:rPr>
                <w:rFonts w:asciiTheme="majorBidi" w:hAnsiTheme="majorBidi" w:cstheme="majorBidi"/>
                <w:spacing w:val="-4"/>
                <w:sz w:val="28"/>
                <w:szCs w:val="28"/>
              </w:rPr>
            </w:pPr>
          </w:p>
        </w:tc>
        <w:tc>
          <w:tcPr>
            <w:tcW w:w="1069" w:type="dxa"/>
            <w:gridSpan w:val="2"/>
          </w:tcPr>
          <w:p w14:paraId="4CDF58C9" w14:textId="765AEB1D" w:rsidR="00EE04BE" w:rsidRPr="00A84AA1" w:rsidRDefault="009970FE" w:rsidP="00EE04BE">
            <w:pPr>
              <w:tabs>
                <w:tab w:val="decimal" w:pos="702"/>
              </w:tabs>
              <w:spacing w:line="300" w:lineRule="exact"/>
              <w:ind w:left="-7"/>
              <w:jc w:val="right"/>
              <w:rPr>
                <w:rFonts w:asciiTheme="majorBidi" w:hAnsiTheme="majorBidi" w:cstheme="majorBidi"/>
                <w:spacing w:val="-4"/>
                <w:sz w:val="28"/>
                <w:szCs w:val="28"/>
              </w:rPr>
            </w:pPr>
            <w:r>
              <w:rPr>
                <w:rFonts w:asciiTheme="majorBidi" w:hAnsiTheme="majorBidi" w:cstheme="majorBidi"/>
                <w:spacing w:val="-4"/>
                <w:sz w:val="28"/>
                <w:szCs w:val="28"/>
              </w:rPr>
              <w:t>35</w:t>
            </w:r>
          </w:p>
        </w:tc>
        <w:tc>
          <w:tcPr>
            <w:tcW w:w="90" w:type="dxa"/>
            <w:gridSpan w:val="2"/>
          </w:tcPr>
          <w:p w14:paraId="2F5E0205" w14:textId="77777777" w:rsidR="00EE04BE" w:rsidRPr="00A84AA1" w:rsidRDefault="00EE04BE" w:rsidP="00EE04BE">
            <w:pPr>
              <w:tabs>
                <w:tab w:val="decimal" w:pos="702"/>
              </w:tabs>
              <w:spacing w:line="300" w:lineRule="exact"/>
              <w:ind w:left="-7"/>
              <w:jc w:val="right"/>
              <w:rPr>
                <w:rFonts w:asciiTheme="majorBidi" w:hAnsiTheme="majorBidi" w:cstheme="majorBidi"/>
                <w:spacing w:val="-4"/>
                <w:sz w:val="28"/>
                <w:szCs w:val="28"/>
              </w:rPr>
            </w:pPr>
          </w:p>
        </w:tc>
        <w:tc>
          <w:tcPr>
            <w:tcW w:w="990" w:type="dxa"/>
          </w:tcPr>
          <w:p w14:paraId="44803BFA" w14:textId="65424129" w:rsidR="00EE04BE" w:rsidRPr="00A84AA1" w:rsidRDefault="00EE04BE" w:rsidP="00EE04BE">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0689CE93" w14:textId="77777777" w:rsidR="00EE04BE" w:rsidRPr="00A84AA1" w:rsidRDefault="00EE04BE" w:rsidP="00EE04BE">
            <w:pPr>
              <w:tabs>
                <w:tab w:val="decimal" w:pos="702"/>
              </w:tabs>
              <w:spacing w:line="300" w:lineRule="exact"/>
              <w:ind w:left="-7"/>
              <w:jc w:val="right"/>
              <w:rPr>
                <w:rFonts w:asciiTheme="majorBidi" w:hAnsiTheme="majorBidi" w:cstheme="majorBidi"/>
                <w:spacing w:val="-4"/>
                <w:sz w:val="28"/>
                <w:szCs w:val="28"/>
              </w:rPr>
            </w:pPr>
          </w:p>
        </w:tc>
        <w:tc>
          <w:tcPr>
            <w:tcW w:w="1080" w:type="dxa"/>
          </w:tcPr>
          <w:p w14:paraId="6FC68E54" w14:textId="31123B70" w:rsidR="00EE04BE" w:rsidRPr="00FC60DF" w:rsidRDefault="009970FE" w:rsidP="00EE04BE">
            <w:pPr>
              <w:tabs>
                <w:tab w:val="decimal" w:pos="702"/>
              </w:tabs>
              <w:spacing w:line="300" w:lineRule="exact"/>
              <w:ind w:left="-7"/>
              <w:jc w:val="right"/>
              <w:rPr>
                <w:rFonts w:asciiTheme="majorBidi" w:hAnsiTheme="majorBidi" w:cstheme="majorBidi"/>
                <w:b/>
                <w:bCs/>
                <w:spacing w:val="-4"/>
                <w:sz w:val="28"/>
                <w:szCs w:val="28"/>
                <w:cs/>
              </w:rPr>
            </w:pPr>
            <w:r w:rsidRPr="00035A78">
              <w:rPr>
                <w:rFonts w:asciiTheme="majorBidi" w:hAnsiTheme="majorBidi" w:cstheme="majorBidi"/>
                <w:b/>
                <w:bCs/>
                <w:spacing w:val="-4"/>
                <w:sz w:val="28"/>
                <w:szCs w:val="28"/>
              </w:rPr>
              <w:t>109</w:t>
            </w:r>
          </w:p>
        </w:tc>
        <w:tc>
          <w:tcPr>
            <w:tcW w:w="90" w:type="dxa"/>
            <w:vAlign w:val="center"/>
          </w:tcPr>
          <w:p w14:paraId="2F4F1DCF" w14:textId="77777777" w:rsidR="00EE04BE" w:rsidRPr="00A84AA1" w:rsidRDefault="00EE04BE" w:rsidP="00EE04BE">
            <w:pPr>
              <w:spacing w:line="300" w:lineRule="exact"/>
              <w:ind w:left="-7"/>
              <w:jc w:val="right"/>
              <w:rPr>
                <w:rFonts w:asciiTheme="majorBidi" w:hAnsiTheme="majorBidi" w:cstheme="majorBidi"/>
                <w:spacing w:val="-4"/>
                <w:sz w:val="28"/>
                <w:szCs w:val="28"/>
              </w:rPr>
            </w:pPr>
          </w:p>
        </w:tc>
        <w:tc>
          <w:tcPr>
            <w:tcW w:w="1346" w:type="dxa"/>
            <w:vAlign w:val="center"/>
          </w:tcPr>
          <w:p w14:paraId="5BED23EE" w14:textId="77777777" w:rsidR="009970FE" w:rsidRPr="00A84AA1" w:rsidRDefault="009970FE" w:rsidP="009970FE">
            <w:pPr>
              <w:spacing w:line="300" w:lineRule="exact"/>
              <w:ind w:left="-7"/>
              <w:jc w:val="center"/>
              <w:rPr>
                <w:rFonts w:asciiTheme="majorBidi" w:hAnsiTheme="majorBidi" w:cstheme="majorBidi"/>
                <w:spacing w:val="-4"/>
                <w:sz w:val="28"/>
                <w:szCs w:val="28"/>
              </w:rPr>
            </w:pPr>
            <w:r>
              <w:rPr>
                <w:rFonts w:asciiTheme="majorBidi" w:hAnsiTheme="majorBidi" w:cstheme="majorBidi"/>
                <w:spacing w:val="-4"/>
                <w:sz w:val="28"/>
                <w:szCs w:val="28"/>
              </w:rPr>
              <w:t xml:space="preserve">6.75 - </w:t>
            </w:r>
            <w:r w:rsidRPr="00A84AA1">
              <w:rPr>
                <w:rFonts w:asciiTheme="majorBidi" w:hAnsiTheme="majorBidi" w:cstheme="majorBidi"/>
                <w:spacing w:val="-4"/>
                <w:sz w:val="28"/>
                <w:szCs w:val="28"/>
              </w:rPr>
              <w:t>7.00,</w:t>
            </w:r>
          </w:p>
          <w:p w14:paraId="2B8E311A" w14:textId="33884D82" w:rsidR="00EE04BE" w:rsidRPr="00A84AA1" w:rsidRDefault="009970FE" w:rsidP="00EE04BE">
            <w:pPr>
              <w:spacing w:line="300" w:lineRule="exact"/>
              <w:ind w:left="-7"/>
              <w:jc w:val="center"/>
              <w:rPr>
                <w:rFonts w:asciiTheme="majorBidi" w:hAnsiTheme="majorBidi" w:cstheme="majorBidi"/>
                <w:spacing w:val="-4"/>
                <w:sz w:val="28"/>
                <w:szCs w:val="28"/>
              </w:rPr>
            </w:pPr>
            <w:r>
              <w:rPr>
                <w:rFonts w:asciiTheme="majorBidi" w:hAnsiTheme="majorBidi" w:cstheme="majorBidi"/>
                <w:spacing w:val="-4"/>
                <w:sz w:val="28"/>
                <w:szCs w:val="28"/>
              </w:rPr>
              <w:t>AF-</w:t>
            </w:r>
            <w:r w:rsidR="00EE04BE" w:rsidRPr="00A84AA1">
              <w:rPr>
                <w:rFonts w:asciiTheme="majorBidi" w:hAnsiTheme="majorBidi" w:cstheme="majorBidi"/>
                <w:spacing w:val="-4"/>
                <w:sz w:val="28"/>
                <w:szCs w:val="28"/>
              </w:rPr>
              <w:t>MLR - 1</w:t>
            </w:r>
          </w:p>
        </w:tc>
      </w:tr>
      <w:tr w:rsidR="00EE04BE" w:rsidRPr="00A84AA1" w14:paraId="39F73230" w14:textId="77777777" w:rsidTr="00642455">
        <w:trPr>
          <w:cantSplit/>
          <w:trHeight w:val="302"/>
        </w:trPr>
        <w:tc>
          <w:tcPr>
            <w:tcW w:w="3240" w:type="dxa"/>
            <w:vAlign w:val="bottom"/>
          </w:tcPr>
          <w:p w14:paraId="26EE6E7D" w14:textId="6C433887" w:rsidR="00EE04BE" w:rsidRPr="00FC60DF" w:rsidRDefault="00EE04BE" w:rsidP="00EE04BE">
            <w:pPr>
              <w:textAlignment w:val="auto"/>
              <w:rPr>
                <w:rFonts w:asciiTheme="majorBidi" w:hAnsiTheme="majorBidi" w:cstheme="majorBidi"/>
                <w:sz w:val="28"/>
                <w:szCs w:val="28"/>
                <w:cs/>
              </w:rPr>
            </w:pPr>
            <w:r w:rsidRPr="00B542DF">
              <w:rPr>
                <w:rFonts w:asciiTheme="majorBidi" w:hAnsiTheme="majorBidi" w:cstheme="majorBidi"/>
                <w:sz w:val="28"/>
                <w:szCs w:val="28"/>
              </w:rPr>
              <w:t xml:space="preserve">Lease liabilities </w:t>
            </w:r>
          </w:p>
        </w:tc>
        <w:tc>
          <w:tcPr>
            <w:tcW w:w="990" w:type="dxa"/>
            <w:tcBorders>
              <w:bottom w:val="single" w:sz="4" w:space="0" w:color="auto"/>
            </w:tcBorders>
            <w:vAlign w:val="center"/>
          </w:tcPr>
          <w:p w14:paraId="241178F8" w14:textId="77777777" w:rsidR="00EE04BE" w:rsidRPr="00A84AA1" w:rsidRDefault="00EE04BE" w:rsidP="00EE04BE">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224</w:t>
            </w:r>
          </w:p>
        </w:tc>
        <w:tc>
          <w:tcPr>
            <w:tcW w:w="90" w:type="dxa"/>
            <w:vAlign w:val="center"/>
          </w:tcPr>
          <w:p w14:paraId="4D5A877A" w14:textId="77777777" w:rsidR="00EE04BE" w:rsidRPr="00A84AA1" w:rsidRDefault="00EE04BE" w:rsidP="00EE04BE">
            <w:pPr>
              <w:tabs>
                <w:tab w:val="decimal" w:pos="522"/>
              </w:tabs>
              <w:spacing w:line="300" w:lineRule="exact"/>
              <w:ind w:left="-7"/>
              <w:jc w:val="right"/>
              <w:rPr>
                <w:rFonts w:asciiTheme="majorBidi" w:hAnsiTheme="majorBidi" w:cstheme="majorBidi"/>
                <w:spacing w:val="-4"/>
                <w:sz w:val="28"/>
                <w:szCs w:val="28"/>
              </w:rPr>
            </w:pPr>
          </w:p>
        </w:tc>
        <w:tc>
          <w:tcPr>
            <w:tcW w:w="900" w:type="dxa"/>
            <w:gridSpan w:val="2"/>
            <w:tcBorders>
              <w:bottom w:val="single" w:sz="4" w:space="0" w:color="auto"/>
            </w:tcBorders>
            <w:vAlign w:val="center"/>
          </w:tcPr>
          <w:p w14:paraId="250C34CE" w14:textId="77777777" w:rsidR="00EE04BE" w:rsidRPr="00A84AA1" w:rsidRDefault="00EE04BE" w:rsidP="00EE04BE">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513</w:t>
            </w:r>
          </w:p>
        </w:tc>
        <w:tc>
          <w:tcPr>
            <w:tcW w:w="90" w:type="dxa"/>
            <w:vAlign w:val="center"/>
          </w:tcPr>
          <w:p w14:paraId="60528260" w14:textId="77777777" w:rsidR="00EE04BE" w:rsidRPr="00A84AA1" w:rsidRDefault="00EE04BE" w:rsidP="00EE04BE">
            <w:pPr>
              <w:tabs>
                <w:tab w:val="decimal" w:pos="702"/>
              </w:tabs>
              <w:spacing w:line="300" w:lineRule="exact"/>
              <w:ind w:left="-7"/>
              <w:jc w:val="right"/>
              <w:rPr>
                <w:rFonts w:asciiTheme="majorBidi" w:hAnsiTheme="majorBidi" w:cstheme="majorBidi"/>
                <w:spacing w:val="-4"/>
                <w:sz w:val="28"/>
                <w:szCs w:val="28"/>
              </w:rPr>
            </w:pPr>
          </w:p>
        </w:tc>
        <w:tc>
          <w:tcPr>
            <w:tcW w:w="1069" w:type="dxa"/>
            <w:gridSpan w:val="2"/>
            <w:tcBorders>
              <w:bottom w:val="single" w:sz="4" w:space="0" w:color="auto"/>
            </w:tcBorders>
            <w:vAlign w:val="center"/>
          </w:tcPr>
          <w:p w14:paraId="586077E9" w14:textId="77777777" w:rsidR="00EE04BE" w:rsidRPr="00A84AA1" w:rsidRDefault="00EE04BE" w:rsidP="00EE04BE">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gridSpan w:val="2"/>
            <w:vAlign w:val="center"/>
          </w:tcPr>
          <w:p w14:paraId="07E51A16" w14:textId="77777777" w:rsidR="00EE04BE" w:rsidRPr="00A84AA1" w:rsidRDefault="00EE04BE" w:rsidP="00EE04BE">
            <w:pPr>
              <w:tabs>
                <w:tab w:val="decimal" w:pos="702"/>
              </w:tabs>
              <w:spacing w:line="300" w:lineRule="exact"/>
              <w:ind w:left="-7"/>
              <w:jc w:val="right"/>
              <w:rPr>
                <w:rFonts w:asciiTheme="majorBidi" w:hAnsiTheme="majorBidi" w:cstheme="majorBidi"/>
                <w:spacing w:val="-4"/>
                <w:sz w:val="28"/>
                <w:szCs w:val="28"/>
              </w:rPr>
            </w:pPr>
          </w:p>
        </w:tc>
        <w:tc>
          <w:tcPr>
            <w:tcW w:w="990" w:type="dxa"/>
            <w:tcBorders>
              <w:bottom w:val="single" w:sz="4" w:space="0" w:color="auto"/>
            </w:tcBorders>
            <w:vAlign w:val="center"/>
          </w:tcPr>
          <w:p w14:paraId="7B267BCE" w14:textId="77777777" w:rsidR="00EE04BE" w:rsidRPr="00A84AA1" w:rsidRDefault="00EE04BE" w:rsidP="00EE04BE">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0E68886C" w14:textId="77777777" w:rsidR="00EE04BE" w:rsidRPr="00A84AA1" w:rsidRDefault="00EE04BE" w:rsidP="00EE04BE">
            <w:pPr>
              <w:tabs>
                <w:tab w:val="decimal" w:pos="702"/>
              </w:tabs>
              <w:spacing w:line="300" w:lineRule="exact"/>
              <w:ind w:left="-7"/>
              <w:jc w:val="right"/>
              <w:rPr>
                <w:rFonts w:asciiTheme="majorBidi" w:hAnsiTheme="majorBidi" w:cstheme="majorBidi"/>
                <w:spacing w:val="-4"/>
                <w:sz w:val="28"/>
                <w:szCs w:val="28"/>
              </w:rPr>
            </w:pPr>
          </w:p>
        </w:tc>
        <w:tc>
          <w:tcPr>
            <w:tcW w:w="1080" w:type="dxa"/>
            <w:tcBorders>
              <w:bottom w:val="single" w:sz="4" w:space="0" w:color="auto"/>
            </w:tcBorders>
            <w:vAlign w:val="center"/>
          </w:tcPr>
          <w:p w14:paraId="5B465101" w14:textId="77777777" w:rsidR="00EE04BE" w:rsidRPr="00A84AA1" w:rsidRDefault="00EE04BE" w:rsidP="00EE04BE">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737</w:t>
            </w:r>
          </w:p>
        </w:tc>
        <w:tc>
          <w:tcPr>
            <w:tcW w:w="90" w:type="dxa"/>
            <w:vAlign w:val="center"/>
          </w:tcPr>
          <w:p w14:paraId="339E6EED" w14:textId="77777777" w:rsidR="00EE04BE" w:rsidRPr="00A84AA1" w:rsidRDefault="00EE04BE" w:rsidP="00EE04BE">
            <w:pPr>
              <w:spacing w:line="300" w:lineRule="exact"/>
              <w:ind w:left="-7"/>
              <w:jc w:val="right"/>
              <w:rPr>
                <w:rFonts w:asciiTheme="majorBidi" w:hAnsiTheme="majorBidi" w:cstheme="majorBidi"/>
                <w:spacing w:val="-4"/>
                <w:sz w:val="28"/>
                <w:szCs w:val="28"/>
              </w:rPr>
            </w:pPr>
          </w:p>
        </w:tc>
        <w:tc>
          <w:tcPr>
            <w:tcW w:w="1346" w:type="dxa"/>
            <w:vAlign w:val="center"/>
          </w:tcPr>
          <w:p w14:paraId="60125296" w14:textId="77777777" w:rsidR="00EE04BE" w:rsidRPr="00A84AA1" w:rsidRDefault="00EE04BE" w:rsidP="00EE04BE">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1.15 - 11.53</w:t>
            </w:r>
          </w:p>
        </w:tc>
      </w:tr>
      <w:tr w:rsidR="00E27A0A" w:rsidRPr="00A84AA1" w14:paraId="4016D3AE" w14:textId="77777777" w:rsidTr="00057F9B">
        <w:trPr>
          <w:cantSplit/>
          <w:trHeight w:val="302"/>
        </w:trPr>
        <w:tc>
          <w:tcPr>
            <w:tcW w:w="3240" w:type="dxa"/>
            <w:vAlign w:val="bottom"/>
          </w:tcPr>
          <w:p w14:paraId="5B4D3247" w14:textId="69DC7C04" w:rsidR="00E27A0A" w:rsidRPr="00FC60DF" w:rsidRDefault="00E27A0A" w:rsidP="00E27A0A">
            <w:pPr>
              <w:textAlignment w:val="auto"/>
              <w:rPr>
                <w:rFonts w:asciiTheme="majorBidi" w:hAnsiTheme="majorBidi" w:cstheme="majorBidi"/>
                <w:spacing w:val="-4"/>
                <w:sz w:val="28"/>
                <w:szCs w:val="28"/>
                <w:cs/>
              </w:rPr>
            </w:pPr>
          </w:p>
        </w:tc>
        <w:tc>
          <w:tcPr>
            <w:tcW w:w="990" w:type="dxa"/>
            <w:tcBorders>
              <w:top w:val="single" w:sz="4" w:space="0" w:color="auto"/>
              <w:bottom w:val="double" w:sz="4" w:space="0" w:color="auto"/>
            </w:tcBorders>
            <w:vAlign w:val="center"/>
          </w:tcPr>
          <w:p w14:paraId="3B8EBBA3" w14:textId="12F4B1AB" w:rsidR="00E27A0A" w:rsidRPr="00A84AA1" w:rsidRDefault="00E27A0A" w:rsidP="00E27A0A">
            <w:pPr>
              <w:tabs>
                <w:tab w:val="decimal" w:pos="522"/>
              </w:tabs>
              <w:spacing w:line="300" w:lineRule="exact"/>
              <w:ind w:left="-7"/>
              <w:jc w:val="right"/>
              <w:rPr>
                <w:rFonts w:asciiTheme="majorBidi" w:hAnsiTheme="majorBidi" w:cstheme="majorBidi"/>
                <w:b/>
                <w:bCs/>
                <w:spacing w:val="-4"/>
                <w:sz w:val="28"/>
                <w:szCs w:val="28"/>
              </w:rPr>
            </w:pPr>
            <w:r w:rsidRPr="00B402E9">
              <w:rPr>
                <w:rFonts w:asciiTheme="majorBidi" w:hAnsiTheme="majorBidi" w:cstheme="majorBidi"/>
                <w:b/>
                <w:bCs/>
                <w:spacing w:val="-4"/>
                <w:sz w:val="28"/>
                <w:szCs w:val="28"/>
              </w:rPr>
              <w:t>1,124</w:t>
            </w:r>
          </w:p>
        </w:tc>
        <w:tc>
          <w:tcPr>
            <w:tcW w:w="90" w:type="dxa"/>
            <w:vAlign w:val="center"/>
          </w:tcPr>
          <w:p w14:paraId="6DC140FE" w14:textId="77777777" w:rsidR="00E27A0A" w:rsidRPr="00A84AA1" w:rsidRDefault="00E27A0A" w:rsidP="00E27A0A">
            <w:pPr>
              <w:tabs>
                <w:tab w:val="decimal" w:pos="522"/>
              </w:tabs>
              <w:spacing w:line="300" w:lineRule="exact"/>
              <w:ind w:left="-7"/>
              <w:jc w:val="right"/>
              <w:rPr>
                <w:rFonts w:asciiTheme="majorBidi" w:hAnsiTheme="majorBidi" w:cstheme="majorBidi"/>
                <w:b/>
                <w:bCs/>
                <w:spacing w:val="-4"/>
                <w:sz w:val="28"/>
                <w:szCs w:val="28"/>
              </w:rPr>
            </w:pPr>
          </w:p>
        </w:tc>
        <w:tc>
          <w:tcPr>
            <w:tcW w:w="900" w:type="dxa"/>
            <w:gridSpan w:val="2"/>
            <w:tcBorders>
              <w:top w:val="single" w:sz="4" w:space="0" w:color="auto"/>
              <w:bottom w:val="double" w:sz="4" w:space="0" w:color="auto"/>
            </w:tcBorders>
            <w:vAlign w:val="center"/>
          </w:tcPr>
          <w:p w14:paraId="29E735E1" w14:textId="3FE6027D" w:rsidR="00E27A0A" w:rsidRPr="00A84AA1" w:rsidRDefault="00E27A0A" w:rsidP="00E27A0A">
            <w:pPr>
              <w:tabs>
                <w:tab w:val="decimal" w:pos="522"/>
              </w:tabs>
              <w:spacing w:line="300" w:lineRule="exact"/>
              <w:ind w:left="-7"/>
              <w:jc w:val="right"/>
              <w:rPr>
                <w:rFonts w:asciiTheme="majorBidi" w:hAnsiTheme="majorBidi" w:cstheme="majorBidi"/>
                <w:b/>
                <w:bCs/>
                <w:spacing w:val="-4"/>
                <w:sz w:val="28"/>
                <w:szCs w:val="28"/>
              </w:rPr>
            </w:pPr>
            <w:r w:rsidRPr="00971741">
              <w:rPr>
                <w:rFonts w:asciiTheme="majorBidi" w:hAnsiTheme="majorBidi" w:cstheme="majorBidi"/>
                <w:b/>
                <w:bCs/>
                <w:spacing w:val="-4"/>
                <w:sz w:val="28"/>
                <w:szCs w:val="28"/>
              </w:rPr>
              <w:t>4,086</w:t>
            </w:r>
          </w:p>
        </w:tc>
        <w:tc>
          <w:tcPr>
            <w:tcW w:w="90" w:type="dxa"/>
            <w:vAlign w:val="center"/>
          </w:tcPr>
          <w:p w14:paraId="260AB7E8" w14:textId="77777777" w:rsidR="00E27A0A" w:rsidRPr="00A84AA1" w:rsidRDefault="00E27A0A" w:rsidP="00E27A0A">
            <w:pPr>
              <w:tabs>
                <w:tab w:val="decimal" w:pos="702"/>
              </w:tabs>
              <w:spacing w:line="300" w:lineRule="exact"/>
              <w:ind w:left="-7"/>
              <w:jc w:val="right"/>
              <w:rPr>
                <w:rFonts w:asciiTheme="majorBidi" w:hAnsiTheme="majorBidi" w:cstheme="majorBidi"/>
                <w:b/>
                <w:bCs/>
                <w:spacing w:val="-4"/>
                <w:sz w:val="28"/>
                <w:szCs w:val="28"/>
              </w:rPr>
            </w:pPr>
          </w:p>
        </w:tc>
        <w:tc>
          <w:tcPr>
            <w:tcW w:w="1069" w:type="dxa"/>
            <w:gridSpan w:val="2"/>
            <w:tcBorders>
              <w:top w:val="single" w:sz="4" w:space="0" w:color="auto"/>
              <w:bottom w:val="double" w:sz="4" w:space="0" w:color="auto"/>
            </w:tcBorders>
            <w:vAlign w:val="center"/>
          </w:tcPr>
          <w:p w14:paraId="043DF77B" w14:textId="1CDF1186" w:rsidR="00E27A0A" w:rsidRPr="00A84AA1" w:rsidRDefault="00E27A0A" w:rsidP="00E27A0A">
            <w:pPr>
              <w:tabs>
                <w:tab w:val="decimal" w:pos="702"/>
              </w:tabs>
              <w:spacing w:line="300" w:lineRule="exact"/>
              <w:ind w:left="-7"/>
              <w:jc w:val="right"/>
              <w:rPr>
                <w:rFonts w:asciiTheme="majorBidi" w:hAnsiTheme="majorBidi" w:cstheme="majorBidi"/>
                <w:b/>
                <w:bCs/>
                <w:spacing w:val="-4"/>
                <w:sz w:val="28"/>
                <w:szCs w:val="28"/>
              </w:rPr>
            </w:pPr>
            <w:r w:rsidRPr="003D183A">
              <w:rPr>
                <w:rFonts w:asciiTheme="majorBidi" w:hAnsiTheme="majorBidi" w:cstheme="majorBidi"/>
                <w:b/>
                <w:bCs/>
                <w:spacing w:val="-4"/>
                <w:sz w:val="28"/>
                <w:szCs w:val="28"/>
              </w:rPr>
              <w:t>101</w:t>
            </w:r>
          </w:p>
        </w:tc>
        <w:tc>
          <w:tcPr>
            <w:tcW w:w="90" w:type="dxa"/>
            <w:gridSpan w:val="2"/>
            <w:vAlign w:val="center"/>
          </w:tcPr>
          <w:p w14:paraId="584BE600" w14:textId="77777777" w:rsidR="00E27A0A" w:rsidRPr="00A84AA1" w:rsidRDefault="00E27A0A" w:rsidP="00E27A0A">
            <w:pPr>
              <w:tabs>
                <w:tab w:val="decimal" w:pos="702"/>
              </w:tabs>
              <w:spacing w:line="300" w:lineRule="exact"/>
              <w:ind w:left="-7"/>
              <w:jc w:val="right"/>
              <w:rPr>
                <w:rFonts w:asciiTheme="majorBidi" w:hAnsiTheme="majorBidi" w:cstheme="majorBidi"/>
                <w:b/>
                <w:bCs/>
                <w:spacing w:val="-4"/>
                <w:sz w:val="28"/>
                <w:szCs w:val="28"/>
              </w:rPr>
            </w:pPr>
          </w:p>
        </w:tc>
        <w:tc>
          <w:tcPr>
            <w:tcW w:w="990" w:type="dxa"/>
            <w:tcBorders>
              <w:top w:val="single" w:sz="4" w:space="0" w:color="auto"/>
              <w:bottom w:val="double" w:sz="4" w:space="0" w:color="auto"/>
            </w:tcBorders>
            <w:vAlign w:val="center"/>
          </w:tcPr>
          <w:p w14:paraId="72C3704E" w14:textId="5CF555DB" w:rsidR="00E27A0A" w:rsidRPr="00A84AA1" w:rsidRDefault="00E27A0A" w:rsidP="00E27A0A">
            <w:pPr>
              <w:tabs>
                <w:tab w:val="decimal" w:pos="702"/>
              </w:tabs>
              <w:spacing w:line="300" w:lineRule="exact"/>
              <w:ind w:left="-7"/>
              <w:jc w:val="right"/>
              <w:rPr>
                <w:rFonts w:asciiTheme="majorBidi" w:hAnsiTheme="majorBidi" w:cstheme="majorBidi"/>
                <w:b/>
                <w:bCs/>
                <w:spacing w:val="-4"/>
                <w:sz w:val="28"/>
                <w:szCs w:val="28"/>
              </w:rPr>
            </w:pPr>
            <w:r w:rsidRPr="00971741">
              <w:rPr>
                <w:rFonts w:asciiTheme="majorBidi" w:hAnsiTheme="majorBidi" w:cstheme="majorBidi"/>
                <w:b/>
                <w:bCs/>
                <w:spacing w:val="-4"/>
                <w:sz w:val="28"/>
                <w:szCs w:val="28"/>
              </w:rPr>
              <w:t>913</w:t>
            </w:r>
          </w:p>
        </w:tc>
        <w:tc>
          <w:tcPr>
            <w:tcW w:w="90" w:type="dxa"/>
            <w:vAlign w:val="center"/>
          </w:tcPr>
          <w:p w14:paraId="4EB8462A" w14:textId="77777777" w:rsidR="00E27A0A" w:rsidRPr="00A84AA1" w:rsidRDefault="00E27A0A" w:rsidP="00E27A0A">
            <w:pPr>
              <w:tabs>
                <w:tab w:val="decimal" w:pos="702"/>
              </w:tabs>
              <w:spacing w:line="300" w:lineRule="exact"/>
              <w:ind w:left="-7"/>
              <w:jc w:val="right"/>
              <w:rPr>
                <w:rFonts w:asciiTheme="majorBidi" w:hAnsiTheme="majorBidi" w:cstheme="majorBidi"/>
                <w:b/>
                <w:bCs/>
                <w:spacing w:val="-4"/>
                <w:sz w:val="28"/>
                <w:szCs w:val="28"/>
              </w:rPr>
            </w:pPr>
          </w:p>
        </w:tc>
        <w:tc>
          <w:tcPr>
            <w:tcW w:w="1080" w:type="dxa"/>
            <w:tcBorders>
              <w:top w:val="single" w:sz="4" w:space="0" w:color="auto"/>
              <w:bottom w:val="double" w:sz="4" w:space="0" w:color="auto"/>
            </w:tcBorders>
            <w:vAlign w:val="center"/>
          </w:tcPr>
          <w:p w14:paraId="0E688D68" w14:textId="4E60FE15" w:rsidR="00E27A0A" w:rsidRPr="00A84AA1" w:rsidRDefault="00E27A0A" w:rsidP="00E27A0A">
            <w:pPr>
              <w:tabs>
                <w:tab w:val="decimal" w:pos="702"/>
              </w:tabs>
              <w:spacing w:line="300" w:lineRule="exact"/>
              <w:ind w:left="-7"/>
              <w:jc w:val="right"/>
              <w:rPr>
                <w:rFonts w:asciiTheme="majorBidi" w:hAnsiTheme="majorBidi" w:cstheme="majorBidi"/>
                <w:b/>
                <w:bCs/>
                <w:spacing w:val="-4"/>
                <w:sz w:val="28"/>
                <w:szCs w:val="28"/>
              </w:rPr>
            </w:pPr>
            <w:r w:rsidRPr="002449CD">
              <w:rPr>
                <w:rFonts w:asciiTheme="majorBidi" w:hAnsiTheme="majorBidi" w:cstheme="majorBidi"/>
                <w:b/>
                <w:bCs/>
                <w:spacing w:val="-4"/>
                <w:sz w:val="28"/>
                <w:szCs w:val="28"/>
              </w:rPr>
              <w:t>6,224</w:t>
            </w:r>
          </w:p>
        </w:tc>
        <w:tc>
          <w:tcPr>
            <w:tcW w:w="90" w:type="dxa"/>
            <w:vAlign w:val="center"/>
          </w:tcPr>
          <w:p w14:paraId="5C058195" w14:textId="77777777" w:rsidR="00E27A0A" w:rsidRPr="00A84AA1" w:rsidRDefault="00E27A0A" w:rsidP="00E27A0A">
            <w:pPr>
              <w:spacing w:line="300" w:lineRule="exact"/>
              <w:ind w:left="-7"/>
              <w:jc w:val="right"/>
              <w:rPr>
                <w:rFonts w:asciiTheme="majorBidi" w:hAnsiTheme="majorBidi" w:cstheme="majorBidi"/>
                <w:spacing w:val="-4"/>
                <w:sz w:val="28"/>
                <w:szCs w:val="28"/>
              </w:rPr>
            </w:pPr>
          </w:p>
        </w:tc>
        <w:tc>
          <w:tcPr>
            <w:tcW w:w="1346" w:type="dxa"/>
            <w:vAlign w:val="center"/>
          </w:tcPr>
          <w:p w14:paraId="5A4910D0" w14:textId="77777777" w:rsidR="00E27A0A" w:rsidRPr="00A84AA1" w:rsidRDefault="00E27A0A" w:rsidP="00E27A0A">
            <w:pPr>
              <w:spacing w:line="300" w:lineRule="exact"/>
              <w:ind w:left="-7"/>
              <w:jc w:val="right"/>
              <w:rPr>
                <w:rFonts w:asciiTheme="majorBidi" w:hAnsiTheme="majorBidi" w:cstheme="majorBidi"/>
                <w:spacing w:val="-4"/>
                <w:sz w:val="28"/>
                <w:szCs w:val="28"/>
              </w:rPr>
            </w:pPr>
          </w:p>
        </w:tc>
      </w:tr>
    </w:tbl>
    <w:p w14:paraId="4A9FB705" w14:textId="77777777" w:rsidR="00BD4A54" w:rsidRDefault="00BD4A54" w:rsidP="001D632C">
      <w:pPr>
        <w:tabs>
          <w:tab w:val="left" w:pos="2880"/>
          <w:tab w:val="left" w:pos="5760"/>
          <w:tab w:val="decimal" w:pos="6660"/>
          <w:tab w:val="left" w:pos="7110"/>
          <w:tab w:val="decimal" w:pos="7920"/>
        </w:tabs>
        <w:spacing w:before="120" w:after="120" w:line="380" w:lineRule="exact"/>
        <w:ind w:right="-43"/>
        <w:jc w:val="both"/>
        <w:rPr>
          <w:rFonts w:asciiTheme="majorBidi" w:hAnsiTheme="majorBidi" w:cstheme="majorBidi"/>
          <w:sz w:val="28"/>
          <w:szCs w:val="28"/>
        </w:rPr>
      </w:pPr>
    </w:p>
    <w:p w14:paraId="1B3322AD" w14:textId="77777777" w:rsidR="00913C6A" w:rsidRDefault="00913C6A" w:rsidP="001D632C">
      <w:pPr>
        <w:tabs>
          <w:tab w:val="left" w:pos="2880"/>
          <w:tab w:val="left" w:pos="5760"/>
          <w:tab w:val="decimal" w:pos="6660"/>
          <w:tab w:val="left" w:pos="7110"/>
          <w:tab w:val="decimal" w:pos="7920"/>
        </w:tabs>
        <w:spacing w:before="120" w:after="120" w:line="380" w:lineRule="exact"/>
        <w:ind w:right="-43"/>
        <w:jc w:val="both"/>
        <w:rPr>
          <w:rFonts w:asciiTheme="majorBidi" w:hAnsiTheme="majorBidi" w:cstheme="majorBidi"/>
          <w:sz w:val="28"/>
          <w:szCs w:val="28"/>
        </w:rPr>
      </w:pPr>
    </w:p>
    <w:p w14:paraId="2E7C8C36" w14:textId="77777777" w:rsidR="00773089" w:rsidRDefault="00773089" w:rsidP="001D632C">
      <w:pPr>
        <w:tabs>
          <w:tab w:val="left" w:pos="2880"/>
          <w:tab w:val="left" w:pos="5760"/>
          <w:tab w:val="decimal" w:pos="6660"/>
          <w:tab w:val="left" w:pos="7110"/>
          <w:tab w:val="decimal" w:pos="7920"/>
        </w:tabs>
        <w:spacing w:before="120" w:after="120" w:line="380" w:lineRule="exact"/>
        <w:ind w:right="-43"/>
        <w:jc w:val="both"/>
        <w:rPr>
          <w:rFonts w:asciiTheme="majorBidi" w:hAnsiTheme="majorBidi" w:cstheme="majorBidi"/>
          <w:sz w:val="28"/>
          <w:szCs w:val="28"/>
        </w:rPr>
      </w:pPr>
    </w:p>
    <w:p w14:paraId="06E9DF11" w14:textId="77777777" w:rsidR="00AF2EF4" w:rsidRPr="00B542DF" w:rsidRDefault="00AF2EF4">
      <w:pPr>
        <w:rPr>
          <w:rFonts w:asciiTheme="majorBidi" w:hAnsiTheme="majorBidi" w:cstheme="majorBidi"/>
          <w:sz w:val="28"/>
          <w:szCs w:val="28"/>
        </w:rPr>
      </w:pPr>
      <w:bookmarkStart w:id="7" w:name="_Hlk21098167"/>
      <w:bookmarkEnd w:id="6"/>
    </w:p>
    <w:bookmarkEnd w:id="7"/>
    <w:tbl>
      <w:tblPr>
        <w:tblW w:w="10065" w:type="dxa"/>
        <w:tblLayout w:type="fixed"/>
        <w:tblCellMar>
          <w:left w:w="29" w:type="dxa"/>
          <w:right w:w="29" w:type="dxa"/>
        </w:tblCellMar>
        <w:tblLook w:val="0000" w:firstRow="0" w:lastRow="0" w:firstColumn="0" w:lastColumn="0" w:noHBand="0" w:noVBand="0"/>
      </w:tblPr>
      <w:tblGrid>
        <w:gridCol w:w="3240"/>
        <w:gridCol w:w="900"/>
        <w:gridCol w:w="90"/>
        <w:gridCol w:w="900"/>
        <w:gridCol w:w="90"/>
        <w:gridCol w:w="316"/>
        <w:gridCol w:w="854"/>
        <w:gridCol w:w="90"/>
        <w:gridCol w:w="811"/>
        <w:gridCol w:w="269"/>
        <w:gridCol w:w="90"/>
        <w:gridCol w:w="1080"/>
        <w:gridCol w:w="90"/>
        <w:gridCol w:w="1245"/>
      </w:tblGrid>
      <w:tr w:rsidR="00804912" w:rsidRPr="00A84AA1" w14:paraId="098A9799" w14:textId="77777777" w:rsidTr="00B005AD">
        <w:trPr>
          <w:cantSplit/>
          <w:trHeight w:val="290"/>
          <w:tblHeader/>
        </w:trPr>
        <w:tc>
          <w:tcPr>
            <w:tcW w:w="3240" w:type="dxa"/>
            <w:vAlign w:val="bottom"/>
          </w:tcPr>
          <w:p w14:paraId="7795FA10" w14:textId="77777777" w:rsidR="00804912" w:rsidRPr="00A84AA1" w:rsidRDefault="00804912" w:rsidP="00642455">
            <w:pPr>
              <w:tabs>
                <w:tab w:val="left" w:pos="240"/>
              </w:tabs>
              <w:spacing w:line="300" w:lineRule="exact"/>
              <w:ind w:left="240" w:right="-108" w:hanging="240"/>
              <w:rPr>
                <w:rFonts w:asciiTheme="majorBidi" w:hAnsiTheme="majorBidi" w:cstheme="majorBidi"/>
                <w:b/>
                <w:bCs/>
                <w:spacing w:val="-4"/>
                <w:sz w:val="28"/>
                <w:szCs w:val="28"/>
              </w:rPr>
            </w:pPr>
          </w:p>
        </w:tc>
        <w:tc>
          <w:tcPr>
            <w:tcW w:w="900" w:type="dxa"/>
          </w:tcPr>
          <w:p w14:paraId="4FA74055" w14:textId="77777777" w:rsidR="00804912" w:rsidRPr="00933CFE" w:rsidRDefault="00804912" w:rsidP="00642455">
            <w:pPr>
              <w:spacing w:line="300" w:lineRule="exact"/>
              <w:ind w:left="-7"/>
              <w:jc w:val="right"/>
              <w:rPr>
                <w:rFonts w:asciiTheme="majorBidi" w:hAnsiTheme="majorBidi" w:cstheme="majorBidi"/>
                <w:b/>
                <w:bCs/>
                <w:spacing w:val="-4"/>
                <w:sz w:val="28"/>
                <w:szCs w:val="28"/>
              </w:rPr>
            </w:pPr>
          </w:p>
        </w:tc>
        <w:tc>
          <w:tcPr>
            <w:tcW w:w="90" w:type="dxa"/>
          </w:tcPr>
          <w:p w14:paraId="5E5BD4EB" w14:textId="77777777" w:rsidR="00804912" w:rsidRPr="00933CFE" w:rsidRDefault="00804912" w:rsidP="00642455">
            <w:pPr>
              <w:spacing w:line="300" w:lineRule="exact"/>
              <w:ind w:left="-7"/>
              <w:jc w:val="right"/>
              <w:rPr>
                <w:rFonts w:asciiTheme="majorBidi" w:hAnsiTheme="majorBidi" w:cstheme="majorBidi"/>
                <w:b/>
                <w:bCs/>
                <w:spacing w:val="-4"/>
                <w:sz w:val="28"/>
                <w:szCs w:val="28"/>
              </w:rPr>
            </w:pPr>
          </w:p>
        </w:tc>
        <w:tc>
          <w:tcPr>
            <w:tcW w:w="1306" w:type="dxa"/>
            <w:gridSpan w:val="3"/>
          </w:tcPr>
          <w:p w14:paraId="040425A0" w14:textId="77777777" w:rsidR="00804912" w:rsidRPr="00933CFE" w:rsidRDefault="00804912" w:rsidP="00642455">
            <w:pPr>
              <w:spacing w:line="300" w:lineRule="exact"/>
              <w:ind w:left="-7"/>
              <w:jc w:val="right"/>
              <w:rPr>
                <w:rFonts w:asciiTheme="majorBidi" w:hAnsiTheme="majorBidi" w:cstheme="majorBidi"/>
                <w:b/>
                <w:bCs/>
                <w:spacing w:val="-4"/>
                <w:sz w:val="28"/>
                <w:szCs w:val="28"/>
              </w:rPr>
            </w:pPr>
          </w:p>
        </w:tc>
        <w:tc>
          <w:tcPr>
            <w:tcW w:w="854" w:type="dxa"/>
          </w:tcPr>
          <w:p w14:paraId="2E240DF8" w14:textId="77777777" w:rsidR="00804912" w:rsidRPr="00933CFE" w:rsidRDefault="00804912" w:rsidP="00642455">
            <w:pPr>
              <w:spacing w:line="300" w:lineRule="exact"/>
              <w:ind w:left="-7"/>
              <w:jc w:val="right"/>
              <w:rPr>
                <w:rFonts w:asciiTheme="majorBidi" w:hAnsiTheme="majorBidi" w:cstheme="majorBidi"/>
                <w:b/>
                <w:bCs/>
                <w:spacing w:val="-4"/>
                <w:sz w:val="28"/>
                <w:szCs w:val="28"/>
              </w:rPr>
            </w:pPr>
          </w:p>
        </w:tc>
        <w:tc>
          <w:tcPr>
            <w:tcW w:w="901" w:type="dxa"/>
            <w:gridSpan w:val="2"/>
          </w:tcPr>
          <w:p w14:paraId="3838A854" w14:textId="77777777" w:rsidR="00804912" w:rsidRPr="00933CFE" w:rsidRDefault="00804912" w:rsidP="00642455">
            <w:pPr>
              <w:spacing w:line="300" w:lineRule="exact"/>
              <w:ind w:left="-7"/>
              <w:jc w:val="right"/>
              <w:rPr>
                <w:rFonts w:asciiTheme="majorBidi" w:hAnsiTheme="majorBidi" w:cstheme="majorBidi"/>
                <w:b/>
                <w:bCs/>
                <w:spacing w:val="-4"/>
                <w:sz w:val="28"/>
                <w:szCs w:val="28"/>
              </w:rPr>
            </w:pPr>
          </w:p>
        </w:tc>
        <w:tc>
          <w:tcPr>
            <w:tcW w:w="2774" w:type="dxa"/>
            <w:gridSpan w:val="5"/>
            <w:vAlign w:val="bottom"/>
          </w:tcPr>
          <w:p w14:paraId="709E720F" w14:textId="77777777" w:rsidR="00804912" w:rsidRPr="00FC60DF" w:rsidRDefault="00804912" w:rsidP="00642455">
            <w:pPr>
              <w:spacing w:line="300" w:lineRule="exact"/>
              <w:ind w:left="-7"/>
              <w:jc w:val="right"/>
              <w:rPr>
                <w:rFonts w:asciiTheme="majorBidi" w:hAnsiTheme="majorBidi" w:cstheme="majorBidi"/>
                <w:b/>
                <w:bCs/>
                <w:spacing w:val="-4"/>
                <w:sz w:val="28"/>
                <w:szCs w:val="28"/>
                <w:cs/>
              </w:rPr>
            </w:pPr>
            <w:r w:rsidRPr="00933CFE">
              <w:rPr>
                <w:rFonts w:asciiTheme="majorBidi" w:hAnsiTheme="majorBidi" w:cstheme="majorBidi"/>
                <w:b/>
                <w:bCs/>
                <w:sz w:val="28"/>
                <w:szCs w:val="28"/>
              </w:rPr>
              <w:t>(Unit: Million Baht)</w:t>
            </w:r>
          </w:p>
        </w:tc>
      </w:tr>
      <w:tr w:rsidR="00804912" w:rsidRPr="00A84AA1" w14:paraId="44C756C7" w14:textId="77777777" w:rsidTr="00B005AD">
        <w:trPr>
          <w:cantSplit/>
          <w:trHeight w:val="315"/>
          <w:tblHeader/>
        </w:trPr>
        <w:tc>
          <w:tcPr>
            <w:tcW w:w="3240" w:type="dxa"/>
            <w:vAlign w:val="bottom"/>
          </w:tcPr>
          <w:p w14:paraId="24E67CA9" w14:textId="77777777" w:rsidR="00804912" w:rsidRPr="00A84AA1" w:rsidRDefault="00804912" w:rsidP="00642455">
            <w:pPr>
              <w:tabs>
                <w:tab w:val="left" w:pos="240"/>
              </w:tabs>
              <w:spacing w:line="300" w:lineRule="exact"/>
              <w:ind w:left="240" w:right="-108" w:hanging="240"/>
              <w:rPr>
                <w:rFonts w:asciiTheme="majorBidi" w:hAnsiTheme="majorBidi" w:cstheme="majorBidi"/>
                <w:b/>
                <w:bCs/>
                <w:spacing w:val="-4"/>
                <w:sz w:val="28"/>
                <w:szCs w:val="28"/>
              </w:rPr>
            </w:pPr>
          </w:p>
        </w:tc>
        <w:tc>
          <w:tcPr>
            <w:tcW w:w="6825" w:type="dxa"/>
            <w:gridSpan w:val="13"/>
            <w:tcBorders>
              <w:bottom w:val="single" w:sz="4" w:space="0" w:color="auto"/>
            </w:tcBorders>
          </w:tcPr>
          <w:p w14:paraId="39491C16" w14:textId="58AB2997" w:rsidR="00804912" w:rsidRPr="00FC60DF" w:rsidRDefault="00804912" w:rsidP="00642455">
            <w:pPr>
              <w:spacing w:line="300" w:lineRule="exact"/>
              <w:ind w:left="-7"/>
              <w:jc w:val="center"/>
              <w:rPr>
                <w:rFonts w:asciiTheme="majorBidi" w:hAnsiTheme="majorBidi" w:cstheme="majorBidi"/>
                <w:b/>
                <w:bCs/>
                <w:spacing w:val="-4"/>
                <w:sz w:val="28"/>
                <w:szCs w:val="28"/>
                <w:cs/>
              </w:rPr>
            </w:pPr>
            <w:r w:rsidRPr="00933CFE">
              <w:rPr>
                <w:rFonts w:asciiTheme="majorBidi" w:hAnsiTheme="majorBidi" w:cstheme="majorBidi"/>
                <w:b/>
                <w:bCs/>
                <w:sz w:val="28"/>
                <w:szCs w:val="28"/>
              </w:rPr>
              <w:t>Consolidated financial statement as at December</w:t>
            </w:r>
            <w:r w:rsidR="001557EA">
              <w:rPr>
                <w:rFonts w:asciiTheme="majorBidi" w:hAnsiTheme="majorBidi" w:cstheme="majorBidi"/>
                <w:b/>
                <w:bCs/>
                <w:sz w:val="28"/>
                <w:szCs w:val="28"/>
              </w:rPr>
              <w:t xml:space="preserve"> 31,</w:t>
            </w:r>
            <w:r w:rsidRPr="00933CFE">
              <w:rPr>
                <w:rFonts w:asciiTheme="majorBidi" w:hAnsiTheme="majorBidi" w:cstheme="majorBidi"/>
                <w:b/>
                <w:bCs/>
                <w:sz w:val="28"/>
                <w:szCs w:val="28"/>
              </w:rPr>
              <w:t xml:space="preserve"> 202</w:t>
            </w:r>
            <w:r w:rsidRPr="00780319">
              <w:rPr>
                <w:rFonts w:asciiTheme="majorBidi" w:hAnsiTheme="majorBidi" w:cstheme="majorBidi" w:hint="cs"/>
                <w:b/>
                <w:bCs/>
                <w:sz w:val="28"/>
                <w:szCs w:val="28"/>
              </w:rPr>
              <w:t>4</w:t>
            </w:r>
          </w:p>
        </w:tc>
      </w:tr>
      <w:tr w:rsidR="00804912" w:rsidRPr="00A84AA1" w14:paraId="7B789D12" w14:textId="77777777" w:rsidTr="00B005AD">
        <w:trPr>
          <w:cantSplit/>
          <w:trHeight w:val="346"/>
          <w:tblHeader/>
        </w:trPr>
        <w:tc>
          <w:tcPr>
            <w:tcW w:w="3240" w:type="dxa"/>
            <w:vAlign w:val="bottom"/>
          </w:tcPr>
          <w:p w14:paraId="2E58E184" w14:textId="77777777" w:rsidR="00804912" w:rsidRPr="00FC60DF" w:rsidRDefault="00804912" w:rsidP="00642455">
            <w:pPr>
              <w:tabs>
                <w:tab w:val="left" w:pos="240"/>
              </w:tabs>
              <w:spacing w:line="300" w:lineRule="exact"/>
              <w:ind w:left="240" w:right="-108" w:hanging="240"/>
              <w:rPr>
                <w:rFonts w:asciiTheme="majorBidi" w:hAnsiTheme="majorBidi" w:cstheme="majorBidi"/>
                <w:b/>
                <w:bCs/>
                <w:spacing w:val="-4"/>
                <w:sz w:val="28"/>
                <w:szCs w:val="28"/>
                <w:cs/>
              </w:rPr>
            </w:pPr>
            <w:r w:rsidRPr="00A84AA1">
              <w:rPr>
                <w:rFonts w:asciiTheme="majorBidi" w:hAnsiTheme="majorBidi" w:cstheme="majorBidi"/>
                <w:b/>
                <w:bCs/>
                <w:spacing w:val="-4"/>
                <w:sz w:val="28"/>
                <w:szCs w:val="28"/>
              </w:rPr>
              <w:br w:type="page"/>
            </w:r>
          </w:p>
        </w:tc>
        <w:tc>
          <w:tcPr>
            <w:tcW w:w="1890" w:type="dxa"/>
            <w:gridSpan w:val="3"/>
            <w:tcBorders>
              <w:top w:val="single" w:sz="4" w:space="0" w:color="auto"/>
              <w:bottom w:val="single" w:sz="4" w:space="0" w:color="auto"/>
            </w:tcBorders>
          </w:tcPr>
          <w:p w14:paraId="22D05AE6" w14:textId="77777777" w:rsidR="00804912" w:rsidRPr="00933CFE" w:rsidRDefault="00804912" w:rsidP="00642455">
            <w:pPr>
              <w:spacing w:line="300" w:lineRule="exact"/>
              <w:ind w:left="-7"/>
              <w:jc w:val="center"/>
              <w:rPr>
                <w:rFonts w:asciiTheme="majorBidi" w:hAnsiTheme="majorBidi" w:cstheme="majorBidi"/>
                <w:b/>
                <w:bCs/>
                <w:sz w:val="28"/>
                <w:szCs w:val="28"/>
              </w:rPr>
            </w:pPr>
            <w:r w:rsidRPr="00933CFE">
              <w:rPr>
                <w:rFonts w:asciiTheme="majorBidi" w:hAnsiTheme="majorBidi" w:cstheme="majorBidi"/>
                <w:b/>
                <w:bCs/>
                <w:sz w:val="28"/>
                <w:szCs w:val="28"/>
              </w:rPr>
              <w:t>Fixed interest rates</w:t>
            </w:r>
          </w:p>
        </w:tc>
        <w:tc>
          <w:tcPr>
            <w:tcW w:w="90" w:type="dxa"/>
            <w:tcBorders>
              <w:top w:val="single" w:sz="4" w:space="0" w:color="auto"/>
            </w:tcBorders>
          </w:tcPr>
          <w:p w14:paraId="2E3BEA25" w14:textId="77777777" w:rsidR="00804912" w:rsidRPr="00933CFE" w:rsidRDefault="00804912" w:rsidP="00642455">
            <w:pPr>
              <w:spacing w:line="300" w:lineRule="exact"/>
              <w:ind w:left="-57"/>
              <w:jc w:val="center"/>
              <w:rPr>
                <w:rFonts w:asciiTheme="majorBidi" w:hAnsiTheme="majorBidi" w:cstheme="majorBidi"/>
                <w:b/>
                <w:bCs/>
                <w:sz w:val="28"/>
                <w:szCs w:val="28"/>
                <w:cs/>
              </w:rPr>
            </w:pPr>
          </w:p>
        </w:tc>
        <w:tc>
          <w:tcPr>
            <w:tcW w:w="1170" w:type="dxa"/>
            <w:gridSpan w:val="2"/>
            <w:tcBorders>
              <w:top w:val="single" w:sz="4" w:space="0" w:color="auto"/>
            </w:tcBorders>
            <w:vAlign w:val="bottom"/>
          </w:tcPr>
          <w:p w14:paraId="4B9256F2" w14:textId="77777777" w:rsidR="00804912" w:rsidRPr="00933CFE" w:rsidRDefault="00804912" w:rsidP="00642455">
            <w:pPr>
              <w:spacing w:line="300" w:lineRule="exact"/>
              <w:ind w:left="-57"/>
              <w:jc w:val="center"/>
              <w:rPr>
                <w:rFonts w:asciiTheme="majorBidi" w:hAnsiTheme="majorBidi" w:cstheme="majorBidi"/>
                <w:b/>
                <w:bCs/>
                <w:sz w:val="28"/>
                <w:szCs w:val="28"/>
                <w:cs/>
              </w:rPr>
            </w:pPr>
          </w:p>
        </w:tc>
        <w:tc>
          <w:tcPr>
            <w:tcW w:w="90" w:type="dxa"/>
            <w:tcBorders>
              <w:top w:val="single" w:sz="4" w:space="0" w:color="auto"/>
            </w:tcBorders>
          </w:tcPr>
          <w:p w14:paraId="481E6305" w14:textId="77777777" w:rsidR="00804912" w:rsidRPr="00FC60DF" w:rsidRDefault="00804912" w:rsidP="00642455">
            <w:pPr>
              <w:spacing w:line="300" w:lineRule="exact"/>
              <w:ind w:left="-15"/>
              <w:jc w:val="center"/>
              <w:rPr>
                <w:rFonts w:asciiTheme="majorBidi" w:hAnsiTheme="majorBidi" w:cstheme="majorBidi"/>
                <w:b/>
                <w:bCs/>
                <w:sz w:val="28"/>
                <w:szCs w:val="28"/>
                <w:cs/>
              </w:rPr>
            </w:pPr>
          </w:p>
        </w:tc>
        <w:tc>
          <w:tcPr>
            <w:tcW w:w="1080" w:type="dxa"/>
            <w:gridSpan w:val="2"/>
            <w:tcBorders>
              <w:top w:val="single" w:sz="4" w:space="0" w:color="auto"/>
            </w:tcBorders>
            <w:vAlign w:val="bottom"/>
          </w:tcPr>
          <w:p w14:paraId="50C9A03D" w14:textId="77777777" w:rsidR="00804912" w:rsidRPr="00933CFE" w:rsidRDefault="00804912" w:rsidP="00642455">
            <w:pPr>
              <w:spacing w:line="300" w:lineRule="exact"/>
              <w:ind w:left="-15"/>
              <w:jc w:val="center"/>
              <w:rPr>
                <w:rFonts w:asciiTheme="majorBidi" w:hAnsiTheme="majorBidi" w:cstheme="majorBidi"/>
                <w:b/>
                <w:bCs/>
                <w:sz w:val="28"/>
                <w:szCs w:val="28"/>
              </w:rPr>
            </w:pPr>
          </w:p>
        </w:tc>
        <w:tc>
          <w:tcPr>
            <w:tcW w:w="90" w:type="dxa"/>
            <w:tcBorders>
              <w:top w:val="single" w:sz="4" w:space="0" w:color="auto"/>
            </w:tcBorders>
          </w:tcPr>
          <w:p w14:paraId="621533CD" w14:textId="77777777" w:rsidR="00804912" w:rsidRPr="00933CFE" w:rsidRDefault="00804912" w:rsidP="00642455">
            <w:pPr>
              <w:spacing w:line="300" w:lineRule="exact"/>
              <w:ind w:left="-15"/>
              <w:jc w:val="center"/>
              <w:rPr>
                <w:rFonts w:asciiTheme="majorBidi" w:hAnsiTheme="majorBidi" w:cstheme="majorBidi"/>
                <w:b/>
                <w:bCs/>
                <w:sz w:val="28"/>
                <w:szCs w:val="28"/>
              </w:rPr>
            </w:pPr>
          </w:p>
        </w:tc>
        <w:tc>
          <w:tcPr>
            <w:tcW w:w="1080" w:type="dxa"/>
            <w:tcBorders>
              <w:top w:val="single" w:sz="4" w:space="0" w:color="auto"/>
            </w:tcBorders>
          </w:tcPr>
          <w:p w14:paraId="62713209" w14:textId="77777777" w:rsidR="00804912" w:rsidRPr="00933CFE" w:rsidRDefault="00804912" w:rsidP="00642455">
            <w:pPr>
              <w:spacing w:line="300" w:lineRule="exact"/>
              <w:rPr>
                <w:rFonts w:asciiTheme="majorBidi" w:hAnsiTheme="majorBidi" w:cstheme="majorBidi"/>
                <w:b/>
                <w:bCs/>
                <w:sz w:val="28"/>
                <w:szCs w:val="28"/>
              </w:rPr>
            </w:pPr>
          </w:p>
        </w:tc>
        <w:tc>
          <w:tcPr>
            <w:tcW w:w="90" w:type="dxa"/>
            <w:tcBorders>
              <w:top w:val="single" w:sz="4" w:space="0" w:color="auto"/>
            </w:tcBorders>
          </w:tcPr>
          <w:p w14:paraId="2B99790F" w14:textId="77777777" w:rsidR="00804912" w:rsidRPr="00933CFE" w:rsidRDefault="00804912" w:rsidP="00642455">
            <w:pPr>
              <w:spacing w:line="300" w:lineRule="exact"/>
              <w:ind w:left="-15"/>
              <w:jc w:val="center"/>
              <w:rPr>
                <w:rFonts w:asciiTheme="majorBidi" w:hAnsiTheme="majorBidi" w:cstheme="majorBidi"/>
                <w:b/>
                <w:bCs/>
                <w:sz w:val="28"/>
                <w:szCs w:val="28"/>
                <w:cs/>
              </w:rPr>
            </w:pPr>
          </w:p>
        </w:tc>
        <w:tc>
          <w:tcPr>
            <w:tcW w:w="1245" w:type="dxa"/>
            <w:tcBorders>
              <w:top w:val="single" w:sz="4" w:space="0" w:color="auto"/>
            </w:tcBorders>
            <w:vAlign w:val="bottom"/>
          </w:tcPr>
          <w:p w14:paraId="39C5FC9B" w14:textId="77777777" w:rsidR="00804912" w:rsidRPr="00FC60DF" w:rsidRDefault="00804912" w:rsidP="00642455">
            <w:pPr>
              <w:spacing w:line="300" w:lineRule="exact"/>
              <w:ind w:left="-15"/>
              <w:jc w:val="center"/>
              <w:rPr>
                <w:rFonts w:asciiTheme="majorBidi" w:hAnsiTheme="majorBidi" w:cstheme="majorBidi"/>
                <w:b/>
                <w:bCs/>
                <w:sz w:val="28"/>
                <w:szCs w:val="28"/>
                <w:cs/>
              </w:rPr>
            </w:pPr>
          </w:p>
        </w:tc>
      </w:tr>
      <w:tr w:rsidR="00804912" w:rsidRPr="00A84AA1" w14:paraId="51786633" w14:textId="77777777" w:rsidTr="00B005AD">
        <w:trPr>
          <w:cantSplit/>
          <w:trHeight w:val="346"/>
          <w:tblHeader/>
        </w:trPr>
        <w:tc>
          <w:tcPr>
            <w:tcW w:w="3240" w:type="dxa"/>
            <w:vAlign w:val="bottom"/>
          </w:tcPr>
          <w:p w14:paraId="5D2EC8C7" w14:textId="77777777" w:rsidR="00804912" w:rsidRPr="00A84AA1" w:rsidRDefault="00804912" w:rsidP="00642455">
            <w:pPr>
              <w:tabs>
                <w:tab w:val="left" w:pos="240"/>
              </w:tabs>
              <w:spacing w:line="300" w:lineRule="exact"/>
              <w:ind w:left="240" w:right="-108" w:hanging="240"/>
              <w:rPr>
                <w:rFonts w:asciiTheme="majorBidi" w:hAnsiTheme="majorBidi" w:cstheme="majorBidi"/>
                <w:b/>
                <w:bCs/>
                <w:spacing w:val="-4"/>
                <w:sz w:val="28"/>
                <w:szCs w:val="28"/>
              </w:rPr>
            </w:pPr>
          </w:p>
        </w:tc>
        <w:tc>
          <w:tcPr>
            <w:tcW w:w="900" w:type="dxa"/>
            <w:tcBorders>
              <w:top w:val="single" w:sz="4" w:space="0" w:color="auto"/>
            </w:tcBorders>
            <w:vAlign w:val="bottom"/>
          </w:tcPr>
          <w:p w14:paraId="66D96344" w14:textId="77777777" w:rsidR="00804912" w:rsidRPr="00FC60DF" w:rsidRDefault="00804912" w:rsidP="00642455">
            <w:pPr>
              <w:spacing w:line="300" w:lineRule="exact"/>
              <w:ind w:left="-7"/>
              <w:jc w:val="center"/>
              <w:rPr>
                <w:rFonts w:asciiTheme="majorBidi" w:hAnsiTheme="majorBidi" w:cstheme="majorBidi"/>
                <w:b/>
                <w:bCs/>
                <w:sz w:val="28"/>
                <w:szCs w:val="28"/>
                <w:cs/>
              </w:rPr>
            </w:pPr>
            <w:r w:rsidRPr="00933CFE">
              <w:rPr>
                <w:rFonts w:asciiTheme="majorBidi" w:hAnsiTheme="majorBidi" w:cstheme="majorBidi"/>
                <w:b/>
                <w:bCs/>
                <w:sz w:val="28"/>
                <w:szCs w:val="28"/>
              </w:rPr>
              <w:t>Within</w:t>
            </w:r>
          </w:p>
        </w:tc>
        <w:tc>
          <w:tcPr>
            <w:tcW w:w="90" w:type="dxa"/>
            <w:tcBorders>
              <w:top w:val="single" w:sz="4" w:space="0" w:color="auto"/>
            </w:tcBorders>
            <w:vAlign w:val="bottom"/>
          </w:tcPr>
          <w:p w14:paraId="3CC213E6" w14:textId="77777777" w:rsidR="00804912" w:rsidRPr="00933CFE" w:rsidRDefault="00804912" w:rsidP="00642455">
            <w:pPr>
              <w:spacing w:line="300" w:lineRule="exact"/>
              <w:ind w:left="-7"/>
              <w:jc w:val="center"/>
              <w:rPr>
                <w:rFonts w:asciiTheme="majorBidi" w:hAnsiTheme="majorBidi" w:cstheme="majorBidi"/>
                <w:b/>
                <w:bCs/>
                <w:sz w:val="28"/>
                <w:szCs w:val="28"/>
              </w:rPr>
            </w:pPr>
          </w:p>
        </w:tc>
        <w:tc>
          <w:tcPr>
            <w:tcW w:w="900" w:type="dxa"/>
            <w:tcBorders>
              <w:top w:val="single" w:sz="4" w:space="0" w:color="auto"/>
            </w:tcBorders>
            <w:vAlign w:val="bottom"/>
          </w:tcPr>
          <w:p w14:paraId="7C82437B" w14:textId="77777777" w:rsidR="00804912" w:rsidRPr="00933CFE" w:rsidRDefault="00804912" w:rsidP="00642455">
            <w:pPr>
              <w:spacing w:line="300" w:lineRule="exact"/>
              <w:ind w:left="-7"/>
              <w:jc w:val="center"/>
              <w:rPr>
                <w:rFonts w:asciiTheme="majorBidi" w:hAnsiTheme="majorBidi" w:cstheme="majorBidi"/>
                <w:b/>
                <w:bCs/>
                <w:sz w:val="28"/>
                <w:szCs w:val="28"/>
              </w:rPr>
            </w:pPr>
            <w:r w:rsidRPr="00933CFE">
              <w:rPr>
                <w:rFonts w:asciiTheme="majorBidi" w:hAnsiTheme="majorBidi" w:cstheme="majorBidi"/>
                <w:b/>
                <w:bCs/>
                <w:sz w:val="28"/>
                <w:szCs w:val="28"/>
              </w:rPr>
              <w:t>1-5</w:t>
            </w:r>
          </w:p>
        </w:tc>
        <w:tc>
          <w:tcPr>
            <w:tcW w:w="90" w:type="dxa"/>
            <w:vAlign w:val="bottom"/>
          </w:tcPr>
          <w:p w14:paraId="2C63B939" w14:textId="77777777" w:rsidR="00804912" w:rsidRPr="00FC60DF" w:rsidRDefault="00804912" w:rsidP="00642455">
            <w:pPr>
              <w:spacing w:line="300" w:lineRule="exact"/>
              <w:ind w:left="-7"/>
              <w:jc w:val="center"/>
              <w:rPr>
                <w:rFonts w:asciiTheme="majorBidi" w:hAnsiTheme="majorBidi" w:cstheme="majorBidi"/>
                <w:b/>
                <w:bCs/>
                <w:sz w:val="28"/>
                <w:szCs w:val="28"/>
                <w:cs/>
              </w:rPr>
            </w:pPr>
          </w:p>
        </w:tc>
        <w:tc>
          <w:tcPr>
            <w:tcW w:w="1170" w:type="dxa"/>
            <w:gridSpan w:val="2"/>
            <w:vAlign w:val="bottom"/>
          </w:tcPr>
          <w:p w14:paraId="08C59D25" w14:textId="77777777" w:rsidR="00804912" w:rsidRPr="00933CFE" w:rsidRDefault="00804912" w:rsidP="00642455">
            <w:pPr>
              <w:spacing w:line="300" w:lineRule="exact"/>
              <w:ind w:left="-7"/>
              <w:jc w:val="center"/>
              <w:rPr>
                <w:rFonts w:asciiTheme="majorBidi" w:hAnsiTheme="majorBidi" w:cstheme="majorBidi"/>
                <w:b/>
                <w:bCs/>
                <w:sz w:val="28"/>
                <w:szCs w:val="28"/>
              </w:rPr>
            </w:pPr>
            <w:r w:rsidRPr="00933CFE">
              <w:rPr>
                <w:rFonts w:asciiTheme="majorBidi" w:hAnsiTheme="majorBidi" w:cstheme="majorBidi"/>
                <w:b/>
                <w:bCs/>
                <w:sz w:val="28"/>
                <w:szCs w:val="28"/>
              </w:rPr>
              <w:t>Floating</w:t>
            </w:r>
          </w:p>
        </w:tc>
        <w:tc>
          <w:tcPr>
            <w:tcW w:w="90" w:type="dxa"/>
            <w:vAlign w:val="bottom"/>
          </w:tcPr>
          <w:p w14:paraId="202A5B53" w14:textId="77777777" w:rsidR="00804912" w:rsidRPr="00FC60DF" w:rsidRDefault="00804912" w:rsidP="00642455">
            <w:pPr>
              <w:spacing w:line="300" w:lineRule="exact"/>
              <w:ind w:left="-7"/>
              <w:jc w:val="center"/>
              <w:rPr>
                <w:rFonts w:asciiTheme="majorBidi" w:hAnsiTheme="majorBidi" w:cstheme="majorBidi"/>
                <w:b/>
                <w:bCs/>
                <w:sz w:val="28"/>
                <w:szCs w:val="28"/>
                <w:cs/>
              </w:rPr>
            </w:pPr>
          </w:p>
        </w:tc>
        <w:tc>
          <w:tcPr>
            <w:tcW w:w="1080" w:type="dxa"/>
            <w:gridSpan w:val="2"/>
            <w:vAlign w:val="bottom"/>
          </w:tcPr>
          <w:p w14:paraId="13FE528D" w14:textId="77777777" w:rsidR="00804912" w:rsidRPr="00FC60DF" w:rsidRDefault="00804912" w:rsidP="00642455">
            <w:pPr>
              <w:spacing w:line="300" w:lineRule="exact"/>
              <w:ind w:left="-7"/>
              <w:jc w:val="center"/>
              <w:rPr>
                <w:rFonts w:asciiTheme="majorBidi" w:hAnsiTheme="majorBidi" w:cstheme="majorBidi"/>
                <w:b/>
                <w:bCs/>
                <w:sz w:val="28"/>
                <w:szCs w:val="28"/>
                <w:cs/>
              </w:rPr>
            </w:pPr>
            <w:r w:rsidRPr="00933CFE">
              <w:rPr>
                <w:rFonts w:asciiTheme="majorBidi" w:hAnsiTheme="majorBidi" w:cstheme="majorBidi"/>
                <w:b/>
                <w:bCs/>
                <w:spacing w:val="-10"/>
                <w:sz w:val="28"/>
                <w:szCs w:val="28"/>
              </w:rPr>
              <w:t>Non- interest</w:t>
            </w:r>
          </w:p>
        </w:tc>
        <w:tc>
          <w:tcPr>
            <w:tcW w:w="90" w:type="dxa"/>
            <w:vAlign w:val="bottom"/>
          </w:tcPr>
          <w:p w14:paraId="1EB1A512" w14:textId="77777777" w:rsidR="00804912" w:rsidRPr="00933CFE" w:rsidRDefault="00804912" w:rsidP="00642455">
            <w:pPr>
              <w:spacing w:line="300" w:lineRule="exact"/>
              <w:ind w:left="-7"/>
              <w:jc w:val="center"/>
              <w:rPr>
                <w:rFonts w:asciiTheme="majorBidi" w:hAnsiTheme="majorBidi" w:cstheme="majorBidi"/>
                <w:b/>
                <w:bCs/>
                <w:sz w:val="28"/>
                <w:szCs w:val="28"/>
              </w:rPr>
            </w:pPr>
          </w:p>
        </w:tc>
        <w:tc>
          <w:tcPr>
            <w:tcW w:w="1080" w:type="dxa"/>
            <w:vAlign w:val="bottom"/>
          </w:tcPr>
          <w:p w14:paraId="20165FB5" w14:textId="77777777" w:rsidR="00804912" w:rsidRPr="00933CFE" w:rsidRDefault="00804912" w:rsidP="00642455">
            <w:pPr>
              <w:spacing w:line="300" w:lineRule="exact"/>
              <w:rPr>
                <w:rFonts w:asciiTheme="majorBidi" w:hAnsiTheme="majorBidi" w:cstheme="majorBidi"/>
                <w:b/>
                <w:bCs/>
                <w:sz w:val="28"/>
                <w:szCs w:val="28"/>
              </w:rPr>
            </w:pPr>
          </w:p>
        </w:tc>
        <w:tc>
          <w:tcPr>
            <w:tcW w:w="90" w:type="dxa"/>
            <w:vAlign w:val="bottom"/>
          </w:tcPr>
          <w:p w14:paraId="15627720" w14:textId="77777777" w:rsidR="00804912" w:rsidRPr="00FC60DF" w:rsidRDefault="00804912" w:rsidP="00642455">
            <w:pPr>
              <w:spacing w:line="300" w:lineRule="exact"/>
              <w:ind w:left="-7"/>
              <w:jc w:val="center"/>
              <w:rPr>
                <w:rFonts w:asciiTheme="majorBidi" w:hAnsiTheme="majorBidi" w:cstheme="majorBidi"/>
                <w:b/>
                <w:bCs/>
                <w:sz w:val="28"/>
                <w:szCs w:val="28"/>
                <w:cs/>
              </w:rPr>
            </w:pPr>
          </w:p>
        </w:tc>
        <w:tc>
          <w:tcPr>
            <w:tcW w:w="1245" w:type="dxa"/>
            <w:vAlign w:val="bottom"/>
          </w:tcPr>
          <w:p w14:paraId="7D80CE54" w14:textId="77777777" w:rsidR="00804912" w:rsidRPr="00933CFE" w:rsidRDefault="00804912" w:rsidP="00642455">
            <w:pPr>
              <w:spacing w:line="300" w:lineRule="exact"/>
              <w:ind w:left="-7"/>
              <w:jc w:val="center"/>
              <w:rPr>
                <w:rFonts w:asciiTheme="majorBidi" w:hAnsiTheme="majorBidi" w:cstheme="majorBidi"/>
                <w:b/>
                <w:bCs/>
                <w:sz w:val="28"/>
                <w:szCs w:val="28"/>
              </w:rPr>
            </w:pPr>
            <w:r w:rsidRPr="00933CFE">
              <w:rPr>
                <w:rFonts w:asciiTheme="majorBidi" w:hAnsiTheme="majorBidi" w:cstheme="majorBidi"/>
                <w:b/>
                <w:bCs/>
                <w:sz w:val="28"/>
                <w:szCs w:val="28"/>
              </w:rPr>
              <w:t>Effective</w:t>
            </w:r>
          </w:p>
        </w:tc>
      </w:tr>
      <w:tr w:rsidR="00804912" w:rsidRPr="00A84AA1" w14:paraId="591A6BAB" w14:textId="77777777" w:rsidTr="00B005AD">
        <w:trPr>
          <w:cantSplit/>
          <w:trHeight w:val="346"/>
          <w:tblHeader/>
        </w:trPr>
        <w:tc>
          <w:tcPr>
            <w:tcW w:w="3240" w:type="dxa"/>
            <w:vAlign w:val="bottom"/>
          </w:tcPr>
          <w:p w14:paraId="12F58BC5" w14:textId="77777777" w:rsidR="00804912" w:rsidRPr="00A84AA1" w:rsidRDefault="00804912" w:rsidP="00642455">
            <w:pPr>
              <w:tabs>
                <w:tab w:val="left" w:pos="240"/>
              </w:tabs>
              <w:spacing w:line="300" w:lineRule="exact"/>
              <w:ind w:left="240" w:right="-108" w:hanging="240"/>
              <w:rPr>
                <w:rFonts w:asciiTheme="majorBidi" w:hAnsiTheme="majorBidi" w:cstheme="majorBidi"/>
                <w:b/>
                <w:bCs/>
                <w:spacing w:val="-4"/>
                <w:sz w:val="28"/>
                <w:szCs w:val="28"/>
              </w:rPr>
            </w:pPr>
          </w:p>
        </w:tc>
        <w:tc>
          <w:tcPr>
            <w:tcW w:w="900" w:type="dxa"/>
            <w:tcBorders>
              <w:bottom w:val="single" w:sz="4" w:space="0" w:color="auto"/>
            </w:tcBorders>
            <w:vAlign w:val="bottom"/>
          </w:tcPr>
          <w:p w14:paraId="70FFC4DA" w14:textId="77777777" w:rsidR="00804912" w:rsidRPr="00933CFE" w:rsidRDefault="00804912" w:rsidP="00642455">
            <w:pPr>
              <w:spacing w:line="300" w:lineRule="exact"/>
              <w:ind w:left="-7"/>
              <w:jc w:val="center"/>
              <w:rPr>
                <w:rFonts w:asciiTheme="majorBidi" w:hAnsiTheme="majorBidi" w:cstheme="majorBidi"/>
                <w:b/>
                <w:bCs/>
                <w:sz w:val="28"/>
                <w:szCs w:val="28"/>
              </w:rPr>
            </w:pPr>
            <w:r w:rsidRPr="00933CFE">
              <w:rPr>
                <w:rFonts w:asciiTheme="majorBidi" w:hAnsiTheme="majorBidi" w:cstheme="majorBidi"/>
                <w:b/>
                <w:bCs/>
                <w:sz w:val="28"/>
                <w:szCs w:val="28"/>
              </w:rPr>
              <w:t>1 year</w:t>
            </w:r>
          </w:p>
        </w:tc>
        <w:tc>
          <w:tcPr>
            <w:tcW w:w="90" w:type="dxa"/>
            <w:vAlign w:val="bottom"/>
          </w:tcPr>
          <w:p w14:paraId="1F2FD98E" w14:textId="77777777" w:rsidR="00804912" w:rsidRPr="00933CFE" w:rsidRDefault="00804912" w:rsidP="00642455">
            <w:pPr>
              <w:spacing w:line="300" w:lineRule="exact"/>
              <w:ind w:left="-7"/>
              <w:jc w:val="center"/>
              <w:rPr>
                <w:rFonts w:asciiTheme="majorBidi" w:hAnsiTheme="majorBidi" w:cstheme="majorBidi"/>
                <w:b/>
                <w:bCs/>
                <w:sz w:val="28"/>
                <w:szCs w:val="28"/>
              </w:rPr>
            </w:pPr>
          </w:p>
        </w:tc>
        <w:tc>
          <w:tcPr>
            <w:tcW w:w="900" w:type="dxa"/>
            <w:tcBorders>
              <w:bottom w:val="single" w:sz="4" w:space="0" w:color="auto"/>
            </w:tcBorders>
            <w:vAlign w:val="bottom"/>
          </w:tcPr>
          <w:p w14:paraId="09B9E7E4" w14:textId="77777777" w:rsidR="00804912" w:rsidRPr="00933CFE" w:rsidRDefault="00804912" w:rsidP="00642455">
            <w:pPr>
              <w:spacing w:line="300" w:lineRule="exact"/>
              <w:ind w:left="-7"/>
              <w:jc w:val="center"/>
              <w:rPr>
                <w:rFonts w:asciiTheme="majorBidi" w:hAnsiTheme="majorBidi" w:cstheme="majorBidi"/>
                <w:b/>
                <w:bCs/>
                <w:sz w:val="28"/>
                <w:szCs w:val="28"/>
              </w:rPr>
            </w:pPr>
            <w:r w:rsidRPr="00933CFE">
              <w:rPr>
                <w:rFonts w:asciiTheme="majorBidi" w:hAnsiTheme="majorBidi" w:cstheme="majorBidi"/>
                <w:b/>
                <w:bCs/>
                <w:sz w:val="28"/>
                <w:szCs w:val="28"/>
              </w:rPr>
              <w:t>years</w:t>
            </w:r>
          </w:p>
        </w:tc>
        <w:tc>
          <w:tcPr>
            <w:tcW w:w="90" w:type="dxa"/>
            <w:vAlign w:val="bottom"/>
          </w:tcPr>
          <w:p w14:paraId="3C01DE5C" w14:textId="77777777" w:rsidR="00804912" w:rsidRPr="00FC60DF" w:rsidRDefault="00804912" w:rsidP="00642455">
            <w:pPr>
              <w:spacing w:line="300" w:lineRule="exact"/>
              <w:ind w:left="-57"/>
              <w:jc w:val="center"/>
              <w:rPr>
                <w:rFonts w:asciiTheme="majorBidi" w:hAnsiTheme="majorBidi" w:cstheme="majorBidi"/>
                <w:b/>
                <w:bCs/>
                <w:sz w:val="28"/>
                <w:szCs w:val="28"/>
                <w:cs/>
              </w:rPr>
            </w:pPr>
          </w:p>
        </w:tc>
        <w:tc>
          <w:tcPr>
            <w:tcW w:w="1170" w:type="dxa"/>
            <w:gridSpan w:val="2"/>
            <w:tcBorders>
              <w:bottom w:val="single" w:sz="4" w:space="0" w:color="auto"/>
            </w:tcBorders>
            <w:vAlign w:val="bottom"/>
          </w:tcPr>
          <w:p w14:paraId="2EBC42AB" w14:textId="77777777" w:rsidR="00804912" w:rsidRPr="00933CFE" w:rsidRDefault="00804912" w:rsidP="00642455">
            <w:pPr>
              <w:spacing w:line="300" w:lineRule="exact"/>
              <w:jc w:val="center"/>
              <w:rPr>
                <w:rFonts w:asciiTheme="majorBidi" w:hAnsiTheme="majorBidi" w:cstheme="majorBidi"/>
                <w:b/>
                <w:bCs/>
                <w:sz w:val="28"/>
                <w:szCs w:val="28"/>
              </w:rPr>
            </w:pPr>
            <w:r w:rsidRPr="00933CFE">
              <w:rPr>
                <w:rFonts w:asciiTheme="majorBidi" w:hAnsiTheme="majorBidi" w:cstheme="majorBidi"/>
                <w:b/>
                <w:bCs/>
                <w:spacing w:val="-4"/>
                <w:sz w:val="28"/>
                <w:szCs w:val="28"/>
              </w:rPr>
              <w:t>interest rate</w:t>
            </w:r>
          </w:p>
        </w:tc>
        <w:tc>
          <w:tcPr>
            <w:tcW w:w="90" w:type="dxa"/>
            <w:vAlign w:val="bottom"/>
          </w:tcPr>
          <w:p w14:paraId="07566C65" w14:textId="77777777" w:rsidR="00804912" w:rsidRPr="00FC60DF" w:rsidRDefault="00804912" w:rsidP="00642455">
            <w:pPr>
              <w:spacing w:line="300" w:lineRule="exact"/>
              <w:ind w:left="-15"/>
              <w:jc w:val="center"/>
              <w:rPr>
                <w:rFonts w:asciiTheme="majorBidi" w:hAnsiTheme="majorBidi" w:cstheme="majorBidi"/>
                <w:b/>
                <w:bCs/>
                <w:sz w:val="28"/>
                <w:szCs w:val="28"/>
                <w:cs/>
              </w:rPr>
            </w:pPr>
          </w:p>
        </w:tc>
        <w:tc>
          <w:tcPr>
            <w:tcW w:w="1080" w:type="dxa"/>
            <w:gridSpan w:val="2"/>
            <w:tcBorders>
              <w:bottom w:val="single" w:sz="4" w:space="0" w:color="auto"/>
            </w:tcBorders>
            <w:vAlign w:val="bottom"/>
          </w:tcPr>
          <w:p w14:paraId="1989231B" w14:textId="77777777" w:rsidR="00804912" w:rsidRPr="00933CFE" w:rsidRDefault="00804912" w:rsidP="00642455">
            <w:pPr>
              <w:spacing w:line="300" w:lineRule="exact"/>
              <w:ind w:left="-15"/>
              <w:jc w:val="center"/>
              <w:rPr>
                <w:rFonts w:asciiTheme="majorBidi" w:hAnsiTheme="majorBidi" w:cstheme="majorBidi"/>
                <w:b/>
                <w:bCs/>
                <w:sz w:val="28"/>
                <w:szCs w:val="28"/>
              </w:rPr>
            </w:pPr>
            <w:r w:rsidRPr="00933CFE">
              <w:rPr>
                <w:rFonts w:asciiTheme="majorBidi" w:hAnsiTheme="majorBidi" w:cstheme="majorBidi"/>
                <w:b/>
                <w:bCs/>
                <w:sz w:val="28"/>
                <w:szCs w:val="28"/>
              </w:rPr>
              <w:t>bearing</w:t>
            </w:r>
          </w:p>
        </w:tc>
        <w:tc>
          <w:tcPr>
            <w:tcW w:w="90" w:type="dxa"/>
            <w:vAlign w:val="bottom"/>
          </w:tcPr>
          <w:p w14:paraId="3D147011" w14:textId="77777777" w:rsidR="00804912" w:rsidRPr="00FC60DF" w:rsidRDefault="00804912" w:rsidP="00642455">
            <w:pPr>
              <w:spacing w:line="300" w:lineRule="exact"/>
              <w:ind w:left="-15"/>
              <w:jc w:val="center"/>
              <w:rPr>
                <w:rFonts w:asciiTheme="majorBidi" w:hAnsiTheme="majorBidi" w:cstheme="majorBidi"/>
                <w:b/>
                <w:bCs/>
                <w:sz w:val="28"/>
                <w:szCs w:val="28"/>
                <w:cs/>
              </w:rPr>
            </w:pPr>
          </w:p>
        </w:tc>
        <w:tc>
          <w:tcPr>
            <w:tcW w:w="1080" w:type="dxa"/>
            <w:tcBorders>
              <w:bottom w:val="single" w:sz="4" w:space="0" w:color="auto"/>
            </w:tcBorders>
            <w:vAlign w:val="bottom"/>
          </w:tcPr>
          <w:p w14:paraId="541C0AED" w14:textId="77777777" w:rsidR="00804912" w:rsidRPr="00933CFE" w:rsidRDefault="00804912" w:rsidP="00642455">
            <w:pPr>
              <w:spacing w:line="300" w:lineRule="exact"/>
              <w:jc w:val="center"/>
              <w:rPr>
                <w:rFonts w:asciiTheme="majorBidi" w:hAnsiTheme="majorBidi" w:cstheme="majorBidi"/>
                <w:b/>
                <w:bCs/>
                <w:sz w:val="28"/>
                <w:szCs w:val="28"/>
              </w:rPr>
            </w:pPr>
            <w:r w:rsidRPr="00933CFE">
              <w:rPr>
                <w:rFonts w:asciiTheme="majorBidi" w:hAnsiTheme="majorBidi" w:cstheme="majorBidi"/>
                <w:b/>
                <w:bCs/>
                <w:sz w:val="28"/>
                <w:szCs w:val="28"/>
              </w:rPr>
              <w:t>Total</w:t>
            </w:r>
          </w:p>
        </w:tc>
        <w:tc>
          <w:tcPr>
            <w:tcW w:w="90" w:type="dxa"/>
            <w:vAlign w:val="bottom"/>
          </w:tcPr>
          <w:p w14:paraId="52DBFC44" w14:textId="77777777" w:rsidR="00804912" w:rsidRPr="00FC60DF" w:rsidRDefault="00804912" w:rsidP="00642455">
            <w:pPr>
              <w:spacing w:line="300" w:lineRule="exact"/>
              <w:ind w:left="-15"/>
              <w:jc w:val="center"/>
              <w:rPr>
                <w:rFonts w:asciiTheme="majorBidi" w:hAnsiTheme="majorBidi" w:cstheme="majorBidi"/>
                <w:b/>
                <w:bCs/>
                <w:sz w:val="28"/>
                <w:szCs w:val="28"/>
                <w:cs/>
              </w:rPr>
            </w:pPr>
          </w:p>
        </w:tc>
        <w:tc>
          <w:tcPr>
            <w:tcW w:w="1245" w:type="dxa"/>
            <w:tcBorders>
              <w:bottom w:val="single" w:sz="4" w:space="0" w:color="auto"/>
            </w:tcBorders>
            <w:vAlign w:val="bottom"/>
          </w:tcPr>
          <w:p w14:paraId="5C699232" w14:textId="77777777" w:rsidR="00804912" w:rsidRPr="00FC60DF" w:rsidRDefault="00804912" w:rsidP="00642455">
            <w:pPr>
              <w:spacing w:line="300" w:lineRule="exact"/>
              <w:ind w:left="-15"/>
              <w:jc w:val="center"/>
              <w:rPr>
                <w:rFonts w:asciiTheme="majorBidi" w:hAnsiTheme="majorBidi" w:cstheme="majorBidi"/>
                <w:b/>
                <w:bCs/>
                <w:sz w:val="28"/>
                <w:szCs w:val="28"/>
                <w:cs/>
              </w:rPr>
            </w:pPr>
            <w:r w:rsidRPr="00933CFE">
              <w:rPr>
                <w:rFonts w:asciiTheme="majorBidi" w:hAnsiTheme="majorBidi" w:cstheme="majorBidi"/>
                <w:b/>
                <w:bCs/>
                <w:sz w:val="28"/>
                <w:szCs w:val="28"/>
              </w:rPr>
              <w:t>Interest rate</w:t>
            </w:r>
          </w:p>
        </w:tc>
      </w:tr>
      <w:tr w:rsidR="00804912" w:rsidRPr="00A84AA1" w14:paraId="5AD21BB2" w14:textId="77777777" w:rsidTr="00B005AD">
        <w:trPr>
          <w:cantSplit/>
          <w:trHeight w:hRule="exact" w:val="331"/>
          <w:tblHeader/>
        </w:trPr>
        <w:tc>
          <w:tcPr>
            <w:tcW w:w="3240" w:type="dxa"/>
            <w:vAlign w:val="bottom"/>
          </w:tcPr>
          <w:p w14:paraId="65A1615A" w14:textId="77777777" w:rsidR="00804912" w:rsidRPr="00FC60DF" w:rsidRDefault="00804912" w:rsidP="00642455">
            <w:pPr>
              <w:tabs>
                <w:tab w:val="left" w:pos="240"/>
              </w:tabs>
              <w:spacing w:line="300" w:lineRule="exact"/>
              <w:ind w:left="240" w:hanging="240"/>
              <w:rPr>
                <w:rFonts w:asciiTheme="majorBidi" w:hAnsiTheme="majorBidi" w:cstheme="majorBidi"/>
                <w:b/>
                <w:bCs/>
                <w:spacing w:val="-4"/>
                <w:sz w:val="28"/>
                <w:szCs w:val="28"/>
                <w:cs/>
              </w:rPr>
            </w:pPr>
          </w:p>
        </w:tc>
        <w:tc>
          <w:tcPr>
            <w:tcW w:w="900" w:type="dxa"/>
            <w:tcBorders>
              <w:top w:val="single" w:sz="4" w:space="0" w:color="auto"/>
            </w:tcBorders>
            <w:vAlign w:val="bottom"/>
          </w:tcPr>
          <w:p w14:paraId="7B20988D" w14:textId="77777777" w:rsidR="00804912" w:rsidRPr="00DC45CC" w:rsidRDefault="00804912" w:rsidP="00642455">
            <w:pPr>
              <w:spacing w:line="300" w:lineRule="exact"/>
              <w:ind w:left="-7"/>
              <w:jc w:val="center"/>
              <w:rPr>
                <w:rFonts w:asciiTheme="majorBidi" w:hAnsiTheme="majorBidi" w:cstheme="majorBidi"/>
                <w:sz w:val="28"/>
                <w:szCs w:val="28"/>
              </w:rPr>
            </w:pPr>
          </w:p>
        </w:tc>
        <w:tc>
          <w:tcPr>
            <w:tcW w:w="90" w:type="dxa"/>
          </w:tcPr>
          <w:p w14:paraId="2C8957C7" w14:textId="77777777" w:rsidR="00804912" w:rsidRPr="00DC45CC" w:rsidRDefault="00804912" w:rsidP="00642455">
            <w:pPr>
              <w:tabs>
                <w:tab w:val="decimal" w:pos="432"/>
              </w:tabs>
              <w:spacing w:line="300" w:lineRule="exact"/>
              <w:ind w:left="-7"/>
              <w:jc w:val="center"/>
              <w:rPr>
                <w:rFonts w:asciiTheme="majorBidi" w:hAnsiTheme="majorBidi" w:cstheme="majorBidi"/>
                <w:sz w:val="28"/>
                <w:szCs w:val="28"/>
              </w:rPr>
            </w:pPr>
          </w:p>
        </w:tc>
        <w:tc>
          <w:tcPr>
            <w:tcW w:w="900" w:type="dxa"/>
            <w:tcBorders>
              <w:top w:val="single" w:sz="4" w:space="0" w:color="auto"/>
            </w:tcBorders>
            <w:vAlign w:val="bottom"/>
          </w:tcPr>
          <w:p w14:paraId="2BF93F31" w14:textId="77777777" w:rsidR="00804912" w:rsidRPr="00DC45CC" w:rsidRDefault="00804912" w:rsidP="00642455">
            <w:pPr>
              <w:tabs>
                <w:tab w:val="decimal" w:pos="432"/>
              </w:tabs>
              <w:spacing w:line="300" w:lineRule="exact"/>
              <w:ind w:left="-7"/>
              <w:jc w:val="center"/>
              <w:rPr>
                <w:rFonts w:asciiTheme="majorBidi" w:hAnsiTheme="majorBidi" w:cstheme="majorBidi"/>
                <w:sz w:val="28"/>
                <w:szCs w:val="28"/>
              </w:rPr>
            </w:pPr>
          </w:p>
        </w:tc>
        <w:tc>
          <w:tcPr>
            <w:tcW w:w="90" w:type="dxa"/>
          </w:tcPr>
          <w:p w14:paraId="13FA02BC" w14:textId="77777777" w:rsidR="00804912" w:rsidRPr="00DC45CC" w:rsidRDefault="00804912" w:rsidP="00642455">
            <w:pPr>
              <w:tabs>
                <w:tab w:val="decimal" w:pos="432"/>
              </w:tabs>
              <w:spacing w:line="300" w:lineRule="exact"/>
              <w:ind w:left="-7"/>
              <w:jc w:val="center"/>
              <w:rPr>
                <w:rFonts w:asciiTheme="majorBidi" w:hAnsiTheme="majorBidi" w:cstheme="majorBidi"/>
                <w:sz w:val="28"/>
                <w:szCs w:val="28"/>
              </w:rPr>
            </w:pPr>
          </w:p>
        </w:tc>
        <w:tc>
          <w:tcPr>
            <w:tcW w:w="1170" w:type="dxa"/>
            <w:gridSpan w:val="2"/>
            <w:tcBorders>
              <w:top w:val="single" w:sz="4" w:space="0" w:color="auto"/>
            </w:tcBorders>
            <w:vAlign w:val="bottom"/>
          </w:tcPr>
          <w:p w14:paraId="7947A828" w14:textId="77777777" w:rsidR="00804912" w:rsidRPr="00DC45CC" w:rsidRDefault="00804912" w:rsidP="00642455">
            <w:pPr>
              <w:tabs>
                <w:tab w:val="decimal" w:pos="432"/>
              </w:tabs>
              <w:spacing w:line="300" w:lineRule="exact"/>
              <w:ind w:left="-7"/>
              <w:jc w:val="center"/>
              <w:rPr>
                <w:rFonts w:asciiTheme="majorBidi" w:hAnsiTheme="majorBidi" w:cstheme="majorBidi"/>
                <w:sz w:val="28"/>
                <w:szCs w:val="28"/>
              </w:rPr>
            </w:pPr>
          </w:p>
        </w:tc>
        <w:tc>
          <w:tcPr>
            <w:tcW w:w="90" w:type="dxa"/>
          </w:tcPr>
          <w:p w14:paraId="4D0AF9C5" w14:textId="77777777" w:rsidR="00804912" w:rsidRPr="00DC45CC" w:rsidRDefault="00804912" w:rsidP="00642455">
            <w:pPr>
              <w:tabs>
                <w:tab w:val="decimal" w:pos="432"/>
              </w:tabs>
              <w:spacing w:line="300" w:lineRule="exact"/>
              <w:ind w:left="-7"/>
              <w:jc w:val="center"/>
              <w:rPr>
                <w:rFonts w:asciiTheme="majorBidi" w:hAnsiTheme="majorBidi" w:cstheme="majorBidi"/>
                <w:sz w:val="28"/>
                <w:szCs w:val="28"/>
              </w:rPr>
            </w:pPr>
          </w:p>
        </w:tc>
        <w:tc>
          <w:tcPr>
            <w:tcW w:w="1080" w:type="dxa"/>
            <w:gridSpan w:val="2"/>
            <w:tcBorders>
              <w:top w:val="single" w:sz="4" w:space="0" w:color="auto"/>
            </w:tcBorders>
            <w:vAlign w:val="bottom"/>
          </w:tcPr>
          <w:p w14:paraId="391CE27E" w14:textId="77777777" w:rsidR="00804912" w:rsidRPr="00DC45CC" w:rsidRDefault="00804912" w:rsidP="00642455">
            <w:pPr>
              <w:tabs>
                <w:tab w:val="decimal" w:pos="432"/>
              </w:tabs>
              <w:spacing w:line="300" w:lineRule="exact"/>
              <w:ind w:left="-7"/>
              <w:jc w:val="center"/>
              <w:rPr>
                <w:rFonts w:asciiTheme="majorBidi" w:hAnsiTheme="majorBidi" w:cstheme="majorBidi"/>
                <w:sz w:val="28"/>
                <w:szCs w:val="28"/>
              </w:rPr>
            </w:pPr>
          </w:p>
        </w:tc>
        <w:tc>
          <w:tcPr>
            <w:tcW w:w="90" w:type="dxa"/>
          </w:tcPr>
          <w:p w14:paraId="2429D324" w14:textId="77777777" w:rsidR="00804912" w:rsidRPr="00DC45CC" w:rsidRDefault="00804912" w:rsidP="00642455">
            <w:pPr>
              <w:tabs>
                <w:tab w:val="decimal" w:pos="432"/>
              </w:tabs>
              <w:spacing w:line="300" w:lineRule="exact"/>
              <w:ind w:left="-7"/>
              <w:jc w:val="center"/>
              <w:rPr>
                <w:rFonts w:asciiTheme="majorBidi" w:hAnsiTheme="majorBidi" w:cstheme="majorBidi"/>
                <w:sz w:val="28"/>
                <w:szCs w:val="28"/>
              </w:rPr>
            </w:pPr>
          </w:p>
        </w:tc>
        <w:tc>
          <w:tcPr>
            <w:tcW w:w="1080" w:type="dxa"/>
            <w:tcBorders>
              <w:top w:val="single" w:sz="4" w:space="0" w:color="auto"/>
            </w:tcBorders>
            <w:vAlign w:val="bottom"/>
          </w:tcPr>
          <w:p w14:paraId="7395DDF9" w14:textId="77777777" w:rsidR="00804912" w:rsidRPr="00DC45CC" w:rsidRDefault="00804912" w:rsidP="00642455">
            <w:pPr>
              <w:tabs>
                <w:tab w:val="decimal" w:pos="432"/>
              </w:tabs>
              <w:spacing w:line="300" w:lineRule="exact"/>
              <w:ind w:left="-7"/>
              <w:jc w:val="center"/>
              <w:rPr>
                <w:rFonts w:asciiTheme="majorBidi" w:hAnsiTheme="majorBidi" w:cstheme="majorBidi"/>
                <w:sz w:val="28"/>
                <w:szCs w:val="28"/>
              </w:rPr>
            </w:pPr>
          </w:p>
        </w:tc>
        <w:tc>
          <w:tcPr>
            <w:tcW w:w="90" w:type="dxa"/>
          </w:tcPr>
          <w:p w14:paraId="577187C0" w14:textId="77777777" w:rsidR="00804912" w:rsidRPr="00DC45CC" w:rsidRDefault="00804912" w:rsidP="00642455">
            <w:pPr>
              <w:spacing w:line="300" w:lineRule="exact"/>
              <w:ind w:left="-18" w:right="-18"/>
              <w:jc w:val="center"/>
              <w:rPr>
                <w:rFonts w:asciiTheme="majorBidi" w:hAnsiTheme="majorBidi" w:cstheme="majorBidi"/>
                <w:sz w:val="28"/>
                <w:szCs w:val="28"/>
              </w:rPr>
            </w:pPr>
          </w:p>
        </w:tc>
        <w:tc>
          <w:tcPr>
            <w:tcW w:w="1245" w:type="dxa"/>
            <w:tcBorders>
              <w:top w:val="single" w:sz="4" w:space="0" w:color="auto"/>
            </w:tcBorders>
            <w:vAlign w:val="bottom"/>
          </w:tcPr>
          <w:p w14:paraId="3971B8FA" w14:textId="77777777" w:rsidR="00804912" w:rsidRPr="00B005AD" w:rsidRDefault="00804912" w:rsidP="00642455">
            <w:pPr>
              <w:spacing w:line="300" w:lineRule="exact"/>
              <w:ind w:left="-18" w:right="-18"/>
              <w:jc w:val="center"/>
              <w:rPr>
                <w:rFonts w:asciiTheme="majorBidi" w:hAnsiTheme="majorBidi" w:cstheme="majorBidi"/>
                <w:b/>
                <w:bCs/>
                <w:sz w:val="28"/>
                <w:szCs w:val="28"/>
              </w:rPr>
            </w:pPr>
            <w:r w:rsidRPr="00B005AD">
              <w:rPr>
                <w:rFonts w:asciiTheme="majorBidi" w:hAnsiTheme="majorBidi" w:cstheme="majorBidi"/>
                <w:b/>
                <w:bCs/>
                <w:sz w:val="28"/>
                <w:szCs w:val="28"/>
              </w:rPr>
              <w:t>(% per annum)</w:t>
            </w:r>
          </w:p>
        </w:tc>
      </w:tr>
      <w:tr w:rsidR="00804912" w:rsidRPr="00A84AA1" w14:paraId="3AC12455" w14:textId="77777777" w:rsidTr="00B005AD">
        <w:trPr>
          <w:cantSplit/>
          <w:trHeight w:hRule="exact" w:val="360"/>
        </w:trPr>
        <w:tc>
          <w:tcPr>
            <w:tcW w:w="3240" w:type="dxa"/>
            <w:vAlign w:val="bottom"/>
          </w:tcPr>
          <w:p w14:paraId="497D6371" w14:textId="77777777" w:rsidR="00804912" w:rsidRPr="00A84AA1" w:rsidRDefault="00804912" w:rsidP="00642455">
            <w:pPr>
              <w:tabs>
                <w:tab w:val="left" w:pos="240"/>
              </w:tabs>
              <w:spacing w:line="300" w:lineRule="exact"/>
              <w:ind w:left="240" w:hanging="240"/>
              <w:rPr>
                <w:rFonts w:asciiTheme="majorBidi" w:hAnsiTheme="majorBidi" w:cstheme="majorBidi"/>
                <w:b/>
                <w:bCs/>
                <w:spacing w:val="-4"/>
                <w:sz w:val="28"/>
                <w:szCs w:val="28"/>
                <w:u w:val="single"/>
              </w:rPr>
            </w:pPr>
            <w:r w:rsidRPr="00B542DF">
              <w:rPr>
                <w:rFonts w:asciiTheme="majorBidi" w:hAnsiTheme="majorBidi" w:cstheme="majorBidi"/>
                <w:sz w:val="28"/>
                <w:szCs w:val="28"/>
                <w:u w:val="single"/>
              </w:rPr>
              <w:t>Financial Assets</w:t>
            </w:r>
          </w:p>
        </w:tc>
        <w:tc>
          <w:tcPr>
            <w:tcW w:w="900" w:type="dxa"/>
            <w:vAlign w:val="bottom"/>
          </w:tcPr>
          <w:p w14:paraId="6A5CAF7A" w14:textId="77777777" w:rsidR="00804912" w:rsidRPr="00A84AA1" w:rsidRDefault="00804912" w:rsidP="00642455">
            <w:pPr>
              <w:tabs>
                <w:tab w:val="decimal" w:pos="522"/>
              </w:tabs>
              <w:spacing w:line="300" w:lineRule="exact"/>
              <w:ind w:left="-7"/>
              <w:rPr>
                <w:rFonts w:asciiTheme="majorBidi" w:hAnsiTheme="majorBidi" w:cstheme="majorBidi"/>
                <w:spacing w:val="-4"/>
                <w:sz w:val="28"/>
                <w:szCs w:val="28"/>
              </w:rPr>
            </w:pPr>
          </w:p>
        </w:tc>
        <w:tc>
          <w:tcPr>
            <w:tcW w:w="90" w:type="dxa"/>
          </w:tcPr>
          <w:p w14:paraId="00C4DBD4" w14:textId="77777777" w:rsidR="00804912" w:rsidRPr="00A84AA1" w:rsidRDefault="00804912" w:rsidP="00642455">
            <w:pPr>
              <w:tabs>
                <w:tab w:val="decimal" w:pos="432"/>
              </w:tabs>
              <w:spacing w:line="300" w:lineRule="exact"/>
              <w:ind w:left="-7"/>
              <w:rPr>
                <w:rFonts w:asciiTheme="majorBidi" w:hAnsiTheme="majorBidi" w:cstheme="majorBidi"/>
                <w:spacing w:val="-4"/>
                <w:sz w:val="28"/>
                <w:szCs w:val="28"/>
              </w:rPr>
            </w:pPr>
          </w:p>
        </w:tc>
        <w:tc>
          <w:tcPr>
            <w:tcW w:w="900" w:type="dxa"/>
            <w:vAlign w:val="bottom"/>
          </w:tcPr>
          <w:p w14:paraId="1B31F4D6" w14:textId="77777777" w:rsidR="00804912" w:rsidRPr="00A84AA1" w:rsidRDefault="00804912" w:rsidP="00642455">
            <w:pPr>
              <w:tabs>
                <w:tab w:val="decimal" w:pos="432"/>
              </w:tabs>
              <w:spacing w:line="300" w:lineRule="exact"/>
              <w:ind w:left="-7"/>
              <w:rPr>
                <w:rFonts w:asciiTheme="majorBidi" w:hAnsiTheme="majorBidi" w:cstheme="majorBidi"/>
                <w:spacing w:val="-4"/>
                <w:sz w:val="28"/>
                <w:szCs w:val="28"/>
              </w:rPr>
            </w:pPr>
          </w:p>
        </w:tc>
        <w:tc>
          <w:tcPr>
            <w:tcW w:w="90" w:type="dxa"/>
          </w:tcPr>
          <w:p w14:paraId="668A7EA6" w14:textId="77777777" w:rsidR="00804912" w:rsidRPr="00A84AA1" w:rsidRDefault="00804912" w:rsidP="00642455">
            <w:pPr>
              <w:tabs>
                <w:tab w:val="decimal" w:pos="432"/>
              </w:tabs>
              <w:spacing w:line="300" w:lineRule="exact"/>
              <w:ind w:left="-7"/>
              <w:rPr>
                <w:rFonts w:asciiTheme="majorBidi" w:hAnsiTheme="majorBidi" w:cstheme="majorBidi"/>
                <w:spacing w:val="-4"/>
                <w:sz w:val="28"/>
                <w:szCs w:val="28"/>
              </w:rPr>
            </w:pPr>
          </w:p>
        </w:tc>
        <w:tc>
          <w:tcPr>
            <w:tcW w:w="1170" w:type="dxa"/>
            <w:gridSpan w:val="2"/>
            <w:vAlign w:val="bottom"/>
          </w:tcPr>
          <w:p w14:paraId="6A298187" w14:textId="77777777" w:rsidR="00804912" w:rsidRPr="00A84AA1" w:rsidRDefault="00804912" w:rsidP="00642455">
            <w:pPr>
              <w:tabs>
                <w:tab w:val="decimal" w:pos="432"/>
              </w:tabs>
              <w:spacing w:line="300" w:lineRule="exact"/>
              <w:ind w:left="-7"/>
              <w:rPr>
                <w:rFonts w:asciiTheme="majorBidi" w:hAnsiTheme="majorBidi" w:cstheme="majorBidi"/>
                <w:spacing w:val="-4"/>
                <w:sz w:val="28"/>
                <w:szCs w:val="28"/>
              </w:rPr>
            </w:pPr>
          </w:p>
        </w:tc>
        <w:tc>
          <w:tcPr>
            <w:tcW w:w="90" w:type="dxa"/>
          </w:tcPr>
          <w:p w14:paraId="555B0AAF" w14:textId="77777777" w:rsidR="00804912" w:rsidRPr="00A84AA1" w:rsidRDefault="00804912" w:rsidP="00642455">
            <w:pPr>
              <w:tabs>
                <w:tab w:val="decimal" w:pos="432"/>
              </w:tabs>
              <w:spacing w:line="300" w:lineRule="exact"/>
              <w:ind w:left="-7"/>
              <w:rPr>
                <w:rFonts w:asciiTheme="majorBidi" w:hAnsiTheme="majorBidi" w:cstheme="majorBidi"/>
                <w:spacing w:val="-4"/>
                <w:sz w:val="28"/>
                <w:szCs w:val="28"/>
              </w:rPr>
            </w:pPr>
          </w:p>
        </w:tc>
        <w:tc>
          <w:tcPr>
            <w:tcW w:w="1080" w:type="dxa"/>
            <w:gridSpan w:val="2"/>
            <w:vAlign w:val="bottom"/>
          </w:tcPr>
          <w:p w14:paraId="20B5B1F8" w14:textId="77777777" w:rsidR="00804912" w:rsidRPr="00A84AA1" w:rsidRDefault="00804912" w:rsidP="00642455">
            <w:pPr>
              <w:tabs>
                <w:tab w:val="decimal" w:pos="432"/>
              </w:tabs>
              <w:spacing w:line="300" w:lineRule="exact"/>
              <w:ind w:left="-7"/>
              <w:rPr>
                <w:rFonts w:asciiTheme="majorBidi" w:hAnsiTheme="majorBidi" w:cstheme="majorBidi"/>
                <w:spacing w:val="-4"/>
                <w:sz w:val="28"/>
                <w:szCs w:val="28"/>
              </w:rPr>
            </w:pPr>
          </w:p>
        </w:tc>
        <w:tc>
          <w:tcPr>
            <w:tcW w:w="90" w:type="dxa"/>
          </w:tcPr>
          <w:p w14:paraId="75793B20" w14:textId="77777777" w:rsidR="00804912" w:rsidRPr="00A84AA1" w:rsidRDefault="00804912" w:rsidP="00642455">
            <w:pPr>
              <w:tabs>
                <w:tab w:val="decimal" w:pos="432"/>
              </w:tabs>
              <w:spacing w:line="300" w:lineRule="exact"/>
              <w:ind w:left="-7"/>
              <w:rPr>
                <w:rFonts w:asciiTheme="majorBidi" w:hAnsiTheme="majorBidi" w:cstheme="majorBidi"/>
                <w:spacing w:val="-4"/>
                <w:sz w:val="28"/>
                <w:szCs w:val="28"/>
              </w:rPr>
            </w:pPr>
          </w:p>
        </w:tc>
        <w:tc>
          <w:tcPr>
            <w:tcW w:w="1080" w:type="dxa"/>
            <w:vAlign w:val="bottom"/>
          </w:tcPr>
          <w:p w14:paraId="46DE3821" w14:textId="77777777" w:rsidR="00804912" w:rsidRPr="00A84AA1" w:rsidRDefault="00804912" w:rsidP="00642455">
            <w:pPr>
              <w:tabs>
                <w:tab w:val="decimal" w:pos="432"/>
              </w:tabs>
              <w:spacing w:line="300" w:lineRule="exact"/>
              <w:ind w:left="-7"/>
              <w:rPr>
                <w:rFonts w:asciiTheme="majorBidi" w:hAnsiTheme="majorBidi" w:cstheme="majorBidi"/>
                <w:spacing w:val="-4"/>
                <w:sz w:val="28"/>
                <w:szCs w:val="28"/>
              </w:rPr>
            </w:pPr>
          </w:p>
        </w:tc>
        <w:tc>
          <w:tcPr>
            <w:tcW w:w="90" w:type="dxa"/>
          </w:tcPr>
          <w:p w14:paraId="561C2D6B" w14:textId="77777777" w:rsidR="00804912" w:rsidRPr="00A84AA1" w:rsidRDefault="00804912" w:rsidP="00642455">
            <w:pPr>
              <w:tabs>
                <w:tab w:val="decimal" w:pos="612"/>
              </w:tabs>
              <w:spacing w:line="300" w:lineRule="exact"/>
              <w:ind w:left="-7"/>
              <w:jc w:val="thaiDistribute"/>
              <w:rPr>
                <w:rFonts w:asciiTheme="majorBidi" w:hAnsiTheme="majorBidi" w:cstheme="majorBidi"/>
                <w:spacing w:val="-4"/>
                <w:sz w:val="28"/>
                <w:szCs w:val="28"/>
              </w:rPr>
            </w:pPr>
          </w:p>
        </w:tc>
        <w:tc>
          <w:tcPr>
            <w:tcW w:w="1245" w:type="dxa"/>
            <w:vAlign w:val="bottom"/>
          </w:tcPr>
          <w:p w14:paraId="12073D23" w14:textId="77777777" w:rsidR="00804912" w:rsidRPr="00A84AA1" w:rsidRDefault="00804912" w:rsidP="00642455">
            <w:pPr>
              <w:tabs>
                <w:tab w:val="decimal" w:pos="612"/>
              </w:tabs>
              <w:spacing w:line="300" w:lineRule="exact"/>
              <w:ind w:left="-7"/>
              <w:jc w:val="thaiDistribute"/>
              <w:rPr>
                <w:rFonts w:asciiTheme="majorBidi" w:hAnsiTheme="majorBidi" w:cstheme="majorBidi"/>
                <w:spacing w:val="-4"/>
                <w:sz w:val="28"/>
                <w:szCs w:val="28"/>
              </w:rPr>
            </w:pPr>
          </w:p>
        </w:tc>
      </w:tr>
      <w:tr w:rsidR="009E7F82" w:rsidRPr="00A84AA1" w14:paraId="65E44ED9" w14:textId="77777777" w:rsidTr="00B005AD">
        <w:trPr>
          <w:cantSplit/>
          <w:trHeight w:hRule="exact" w:val="360"/>
        </w:trPr>
        <w:tc>
          <w:tcPr>
            <w:tcW w:w="3240" w:type="dxa"/>
            <w:vAlign w:val="bottom"/>
          </w:tcPr>
          <w:p w14:paraId="1E9BA8B2" w14:textId="77777777" w:rsidR="009E7F82" w:rsidRPr="00A84AA1" w:rsidRDefault="009E7F82" w:rsidP="009E7F82">
            <w:pPr>
              <w:textAlignment w:val="auto"/>
              <w:rPr>
                <w:rFonts w:asciiTheme="majorBidi" w:hAnsiTheme="majorBidi" w:cstheme="majorBidi"/>
                <w:spacing w:val="-4"/>
                <w:sz w:val="28"/>
                <w:szCs w:val="28"/>
              </w:rPr>
            </w:pPr>
            <w:r w:rsidRPr="00B542DF">
              <w:rPr>
                <w:rFonts w:asciiTheme="majorBidi" w:hAnsiTheme="majorBidi" w:cstheme="majorBidi"/>
                <w:sz w:val="28"/>
                <w:szCs w:val="28"/>
              </w:rPr>
              <w:t xml:space="preserve">Cash and cash equivalent </w:t>
            </w:r>
          </w:p>
        </w:tc>
        <w:tc>
          <w:tcPr>
            <w:tcW w:w="900" w:type="dxa"/>
            <w:vAlign w:val="bottom"/>
          </w:tcPr>
          <w:p w14:paraId="54A38A02" w14:textId="78B5F363" w:rsidR="009E7F82" w:rsidRPr="00A84AA1" w:rsidRDefault="009E7F82" w:rsidP="009E7F82">
            <w:pPr>
              <w:tabs>
                <w:tab w:val="decimal" w:pos="70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20F2444C" w14:textId="77777777" w:rsidR="009E7F82" w:rsidRPr="00A84AA1" w:rsidRDefault="009E7F82" w:rsidP="009E7F82">
            <w:pPr>
              <w:tabs>
                <w:tab w:val="decimal" w:pos="522"/>
              </w:tabs>
              <w:spacing w:line="300" w:lineRule="exact"/>
              <w:ind w:left="-7"/>
              <w:jc w:val="right"/>
              <w:rPr>
                <w:rFonts w:asciiTheme="majorBidi" w:hAnsiTheme="majorBidi" w:cstheme="majorBidi"/>
                <w:spacing w:val="-4"/>
                <w:sz w:val="28"/>
                <w:szCs w:val="28"/>
              </w:rPr>
            </w:pPr>
          </w:p>
        </w:tc>
        <w:tc>
          <w:tcPr>
            <w:tcW w:w="900" w:type="dxa"/>
            <w:vAlign w:val="bottom"/>
          </w:tcPr>
          <w:p w14:paraId="0932DBB9" w14:textId="7C62415F" w:rsidR="009E7F82" w:rsidRPr="00A84AA1" w:rsidRDefault="009E7F82" w:rsidP="009E7F82">
            <w:pPr>
              <w:tabs>
                <w:tab w:val="decimal" w:pos="513"/>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7F23FFF3"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170" w:type="dxa"/>
            <w:gridSpan w:val="2"/>
            <w:vAlign w:val="bottom"/>
          </w:tcPr>
          <w:p w14:paraId="231F12E0" w14:textId="2E373456"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2</w:t>
            </w:r>
          </w:p>
        </w:tc>
        <w:tc>
          <w:tcPr>
            <w:tcW w:w="90" w:type="dxa"/>
          </w:tcPr>
          <w:p w14:paraId="7A23F01E"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080" w:type="dxa"/>
            <w:gridSpan w:val="2"/>
            <w:vAlign w:val="bottom"/>
          </w:tcPr>
          <w:p w14:paraId="4FBF9972" w14:textId="1A4DAA29"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w:t>
            </w:r>
          </w:p>
        </w:tc>
        <w:tc>
          <w:tcPr>
            <w:tcW w:w="90" w:type="dxa"/>
          </w:tcPr>
          <w:p w14:paraId="046E8FA5"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080" w:type="dxa"/>
            <w:vAlign w:val="bottom"/>
          </w:tcPr>
          <w:p w14:paraId="20896FA1" w14:textId="1151D6BF" w:rsidR="009E7F82" w:rsidRPr="00A84AA1" w:rsidRDefault="009E7F82" w:rsidP="009E7F82">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3</w:t>
            </w:r>
          </w:p>
        </w:tc>
        <w:tc>
          <w:tcPr>
            <w:tcW w:w="90" w:type="dxa"/>
          </w:tcPr>
          <w:p w14:paraId="538C404A" w14:textId="77777777" w:rsidR="009E7F82" w:rsidRPr="00A84AA1" w:rsidRDefault="009E7F82" w:rsidP="009E7F82">
            <w:pPr>
              <w:spacing w:line="300" w:lineRule="exact"/>
              <w:ind w:left="-7"/>
              <w:jc w:val="center"/>
              <w:rPr>
                <w:rFonts w:asciiTheme="majorBidi" w:hAnsiTheme="majorBidi" w:cstheme="majorBidi"/>
                <w:spacing w:val="-4"/>
                <w:sz w:val="28"/>
                <w:szCs w:val="28"/>
              </w:rPr>
            </w:pPr>
          </w:p>
        </w:tc>
        <w:tc>
          <w:tcPr>
            <w:tcW w:w="1245" w:type="dxa"/>
            <w:vAlign w:val="bottom"/>
          </w:tcPr>
          <w:p w14:paraId="468B37B1" w14:textId="4A735642" w:rsidR="009E7F82" w:rsidRPr="00A84AA1" w:rsidRDefault="009E7F82" w:rsidP="009E7F82">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0.125 - 0.30</w:t>
            </w:r>
          </w:p>
        </w:tc>
      </w:tr>
      <w:tr w:rsidR="009E7F82" w:rsidRPr="00A84AA1" w14:paraId="06A638EF" w14:textId="77777777" w:rsidTr="00B005AD">
        <w:trPr>
          <w:cantSplit/>
          <w:trHeight w:hRule="exact" w:val="360"/>
        </w:trPr>
        <w:tc>
          <w:tcPr>
            <w:tcW w:w="3240" w:type="dxa"/>
            <w:vAlign w:val="bottom"/>
          </w:tcPr>
          <w:p w14:paraId="02B1DAF7" w14:textId="77777777" w:rsidR="009E7F82" w:rsidRPr="00FC60DF" w:rsidRDefault="009E7F82" w:rsidP="009E7F82">
            <w:pPr>
              <w:textAlignment w:val="auto"/>
              <w:rPr>
                <w:rFonts w:asciiTheme="majorBidi" w:hAnsiTheme="majorBidi" w:cstheme="majorBidi"/>
                <w:sz w:val="28"/>
                <w:szCs w:val="28"/>
                <w:cs/>
              </w:rPr>
            </w:pPr>
            <w:r w:rsidRPr="00B542DF">
              <w:rPr>
                <w:rFonts w:asciiTheme="majorBidi" w:hAnsiTheme="majorBidi" w:cstheme="majorBidi"/>
                <w:spacing w:val="-4"/>
                <w:sz w:val="28"/>
                <w:szCs w:val="28"/>
              </w:rPr>
              <w:t xml:space="preserve">Other current </w:t>
            </w:r>
            <w:r w:rsidRPr="00B542DF">
              <w:rPr>
                <w:rFonts w:asciiTheme="majorBidi" w:eastAsia="Arial Unicode MS" w:hAnsiTheme="majorBidi" w:cstheme="majorBidi"/>
                <w:sz w:val="28"/>
                <w:szCs w:val="28"/>
              </w:rPr>
              <w:t>financial assets</w:t>
            </w:r>
          </w:p>
        </w:tc>
        <w:tc>
          <w:tcPr>
            <w:tcW w:w="900" w:type="dxa"/>
            <w:vAlign w:val="bottom"/>
          </w:tcPr>
          <w:p w14:paraId="7C29DA11" w14:textId="1724B720" w:rsidR="009E7F82" w:rsidRPr="00A84AA1" w:rsidRDefault="009E7F82" w:rsidP="009E7F82">
            <w:pPr>
              <w:tabs>
                <w:tab w:val="decimal" w:pos="70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6C9FC20D" w14:textId="77777777" w:rsidR="009E7F82" w:rsidRPr="00A84AA1" w:rsidRDefault="009E7F82" w:rsidP="009E7F82">
            <w:pPr>
              <w:tabs>
                <w:tab w:val="decimal" w:pos="522"/>
              </w:tabs>
              <w:spacing w:line="300" w:lineRule="exact"/>
              <w:ind w:left="-7"/>
              <w:jc w:val="right"/>
              <w:rPr>
                <w:rFonts w:asciiTheme="majorBidi" w:hAnsiTheme="majorBidi" w:cstheme="majorBidi"/>
                <w:spacing w:val="-4"/>
                <w:sz w:val="28"/>
                <w:szCs w:val="28"/>
              </w:rPr>
            </w:pPr>
          </w:p>
        </w:tc>
        <w:tc>
          <w:tcPr>
            <w:tcW w:w="900" w:type="dxa"/>
            <w:vAlign w:val="bottom"/>
          </w:tcPr>
          <w:p w14:paraId="47E451A7" w14:textId="5D817795" w:rsidR="009E7F82" w:rsidRPr="00A84AA1" w:rsidRDefault="009E7F82" w:rsidP="009E7F82">
            <w:pPr>
              <w:tabs>
                <w:tab w:val="decimal" w:pos="513"/>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1D1D40EC"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170" w:type="dxa"/>
            <w:gridSpan w:val="2"/>
            <w:vAlign w:val="bottom"/>
          </w:tcPr>
          <w:p w14:paraId="06505BA1" w14:textId="7D084BA2" w:rsidR="009E7F82" w:rsidRPr="00A84AA1" w:rsidRDefault="009E7F82" w:rsidP="009E7F82">
            <w:pPr>
              <w:tabs>
                <w:tab w:val="decimal" w:pos="70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53D7E450"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080" w:type="dxa"/>
            <w:gridSpan w:val="2"/>
            <w:vAlign w:val="bottom"/>
          </w:tcPr>
          <w:p w14:paraId="1C5EAD14" w14:textId="42220085"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w:t>
            </w:r>
          </w:p>
        </w:tc>
        <w:tc>
          <w:tcPr>
            <w:tcW w:w="90" w:type="dxa"/>
          </w:tcPr>
          <w:p w14:paraId="77228DD6"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080" w:type="dxa"/>
            <w:vAlign w:val="bottom"/>
          </w:tcPr>
          <w:p w14:paraId="03A84614" w14:textId="5A3819E2" w:rsidR="009E7F82" w:rsidRPr="00A84AA1" w:rsidRDefault="009E7F82" w:rsidP="009E7F82">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w:t>
            </w:r>
          </w:p>
        </w:tc>
        <w:tc>
          <w:tcPr>
            <w:tcW w:w="90" w:type="dxa"/>
          </w:tcPr>
          <w:p w14:paraId="69952024" w14:textId="77777777" w:rsidR="009E7F82" w:rsidRPr="00A84AA1" w:rsidRDefault="009E7F82" w:rsidP="009E7F82">
            <w:pPr>
              <w:spacing w:line="300" w:lineRule="exact"/>
              <w:ind w:left="-7"/>
              <w:jc w:val="center"/>
              <w:rPr>
                <w:rFonts w:asciiTheme="majorBidi" w:hAnsiTheme="majorBidi" w:cstheme="majorBidi"/>
                <w:spacing w:val="-4"/>
                <w:sz w:val="28"/>
                <w:szCs w:val="28"/>
              </w:rPr>
            </w:pPr>
          </w:p>
        </w:tc>
        <w:tc>
          <w:tcPr>
            <w:tcW w:w="1245" w:type="dxa"/>
            <w:vAlign w:val="bottom"/>
          </w:tcPr>
          <w:p w14:paraId="18FEEBBC" w14:textId="540A51BF" w:rsidR="009E7F82" w:rsidRPr="00A84AA1" w:rsidRDefault="009E7F82" w:rsidP="009E7F82">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w:t>
            </w:r>
          </w:p>
        </w:tc>
      </w:tr>
      <w:tr w:rsidR="009E7F82" w:rsidRPr="00A84AA1" w14:paraId="59CCF1DD" w14:textId="77777777" w:rsidTr="00B005AD">
        <w:trPr>
          <w:cantSplit/>
          <w:trHeight w:hRule="exact" w:val="360"/>
        </w:trPr>
        <w:tc>
          <w:tcPr>
            <w:tcW w:w="3240" w:type="dxa"/>
            <w:vAlign w:val="bottom"/>
          </w:tcPr>
          <w:p w14:paraId="31E2CDB1" w14:textId="66FDBC65" w:rsidR="009E7F82" w:rsidRPr="00FC60DF" w:rsidRDefault="009E7F82" w:rsidP="009E7F82">
            <w:pPr>
              <w:textAlignment w:val="auto"/>
              <w:rPr>
                <w:rFonts w:asciiTheme="majorBidi" w:hAnsiTheme="majorBidi" w:cstheme="majorBidi"/>
                <w:sz w:val="28"/>
                <w:szCs w:val="28"/>
                <w:cs/>
              </w:rPr>
            </w:pPr>
            <w:r w:rsidRPr="00B542DF">
              <w:rPr>
                <w:rFonts w:asciiTheme="majorBidi" w:hAnsiTheme="majorBidi" w:cstheme="majorBidi"/>
                <w:sz w:val="28"/>
                <w:szCs w:val="28"/>
              </w:rPr>
              <w:t xml:space="preserve">Trade and other </w:t>
            </w:r>
            <w:r w:rsidR="001557EA">
              <w:rPr>
                <w:rFonts w:asciiTheme="majorBidi" w:hAnsiTheme="majorBidi" w:cstheme="majorBidi"/>
                <w:sz w:val="28"/>
                <w:szCs w:val="28"/>
              </w:rPr>
              <w:t xml:space="preserve">current </w:t>
            </w:r>
            <w:r w:rsidRPr="00B542DF">
              <w:rPr>
                <w:rFonts w:asciiTheme="majorBidi" w:hAnsiTheme="majorBidi" w:cstheme="majorBidi"/>
                <w:sz w:val="28"/>
                <w:szCs w:val="28"/>
              </w:rPr>
              <w:t>receivables</w:t>
            </w:r>
          </w:p>
        </w:tc>
        <w:tc>
          <w:tcPr>
            <w:tcW w:w="900" w:type="dxa"/>
            <w:vAlign w:val="bottom"/>
          </w:tcPr>
          <w:p w14:paraId="64F9C0DC" w14:textId="29033C41" w:rsidR="009E7F82" w:rsidRPr="00A84AA1" w:rsidRDefault="009E7F82" w:rsidP="009E7F82">
            <w:pPr>
              <w:tabs>
                <w:tab w:val="decimal" w:pos="70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5C68B5A6" w14:textId="77777777" w:rsidR="009E7F82" w:rsidRPr="00A84AA1" w:rsidRDefault="009E7F82" w:rsidP="009E7F82">
            <w:pPr>
              <w:tabs>
                <w:tab w:val="decimal" w:pos="522"/>
              </w:tabs>
              <w:spacing w:line="300" w:lineRule="exact"/>
              <w:jc w:val="right"/>
              <w:rPr>
                <w:rFonts w:asciiTheme="majorBidi" w:hAnsiTheme="majorBidi" w:cstheme="majorBidi"/>
                <w:spacing w:val="-4"/>
                <w:sz w:val="28"/>
                <w:szCs w:val="28"/>
              </w:rPr>
            </w:pPr>
          </w:p>
        </w:tc>
        <w:tc>
          <w:tcPr>
            <w:tcW w:w="900" w:type="dxa"/>
            <w:vAlign w:val="bottom"/>
          </w:tcPr>
          <w:p w14:paraId="380D9991" w14:textId="24FB28B0" w:rsidR="009E7F82" w:rsidRPr="00A84AA1" w:rsidRDefault="009E7F82" w:rsidP="009E7F82">
            <w:pPr>
              <w:tabs>
                <w:tab w:val="decimal" w:pos="513"/>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7CC9179B"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170" w:type="dxa"/>
            <w:gridSpan w:val="2"/>
            <w:vAlign w:val="bottom"/>
          </w:tcPr>
          <w:p w14:paraId="499B7D89" w14:textId="177B4DE6" w:rsidR="009E7F82" w:rsidRPr="00A84AA1" w:rsidRDefault="009E7F82" w:rsidP="009E7F82">
            <w:pPr>
              <w:tabs>
                <w:tab w:val="decimal" w:pos="70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6D2BBDB8" w14:textId="77777777" w:rsidR="009E7F82" w:rsidRPr="00A84AA1" w:rsidRDefault="009E7F82" w:rsidP="009E7F82">
            <w:pPr>
              <w:tabs>
                <w:tab w:val="decimal" w:pos="702"/>
              </w:tabs>
              <w:spacing w:line="300" w:lineRule="exact"/>
              <w:jc w:val="right"/>
              <w:rPr>
                <w:rFonts w:asciiTheme="majorBidi" w:hAnsiTheme="majorBidi" w:cstheme="majorBidi"/>
                <w:spacing w:val="-4"/>
                <w:sz w:val="28"/>
                <w:szCs w:val="28"/>
              </w:rPr>
            </w:pPr>
          </w:p>
        </w:tc>
        <w:tc>
          <w:tcPr>
            <w:tcW w:w="1080" w:type="dxa"/>
            <w:gridSpan w:val="2"/>
            <w:vAlign w:val="bottom"/>
          </w:tcPr>
          <w:p w14:paraId="421A2A97" w14:textId="6A6E2835" w:rsidR="009E7F82" w:rsidRPr="00A84AA1" w:rsidRDefault="009E7F82" w:rsidP="009E7F82">
            <w:pPr>
              <w:tabs>
                <w:tab w:val="decimal" w:pos="702"/>
              </w:tabs>
              <w:spacing w:line="300" w:lineRule="exact"/>
              <w:jc w:val="right"/>
              <w:rPr>
                <w:rFonts w:asciiTheme="majorBidi" w:hAnsiTheme="majorBidi" w:cstheme="majorBidi"/>
                <w:spacing w:val="-4"/>
                <w:sz w:val="28"/>
                <w:szCs w:val="28"/>
              </w:rPr>
            </w:pPr>
            <w:r w:rsidRPr="00A84AA1">
              <w:rPr>
                <w:rFonts w:asciiTheme="majorBidi" w:hAnsiTheme="majorBidi" w:cstheme="majorBidi"/>
                <w:spacing w:val="-4"/>
                <w:sz w:val="28"/>
                <w:szCs w:val="28"/>
              </w:rPr>
              <w:t>161</w:t>
            </w:r>
          </w:p>
        </w:tc>
        <w:tc>
          <w:tcPr>
            <w:tcW w:w="90" w:type="dxa"/>
          </w:tcPr>
          <w:p w14:paraId="00E0A851"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080" w:type="dxa"/>
            <w:vAlign w:val="bottom"/>
          </w:tcPr>
          <w:p w14:paraId="45A5ED83" w14:textId="48715B97" w:rsidR="009E7F82" w:rsidRPr="00A84AA1" w:rsidRDefault="009E7F82" w:rsidP="009E7F82">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161</w:t>
            </w:r>
          </w:p>
        </w:tc>
        <w:tc>
          <w:tcPr>
            <w:tcW w:w="90" w:type="dxa"/>
          </w:tcPr>
          <w:p w14:paraId="09959C60" w14:textId="77777777" w:rsidR="009E7F82" w:rsidRPr="00A84AA1" w:rsidRDefault="009E7F82" w:rsidP="009E7F82">
            <w:pPr>
              <w:spacing w:line="300" w:lineRule="exact"/>
              <w:ind w:left="-7"/>
              <w:jc w:val="center"/>
              <w:rPr>
                <w:rFonts w:asciiTheme="majorBidi" w:hAnsiTheme="majorBidi" w:cstheme="majorBidi"/>
                <w:spacing w:val="-4"/>
                <w:sz w:val="28"/>
                <w:szCs w:val="28"/>
              </w:rPr>
            </w:pPr>
          </w:p>
        </w:tc>
        <w:tc>
          <w:tcPr>
            <w:tcW w:w="1245" w:type="dxa"/>
            <w:vAlign w:val="bottom"/>
          </w:tcPr>
          <w:p w14:paraId="4B9CCF63" w14:textId="3310EF6C" w:rsidR="009E7F82" w:rsidRPr="00A84AA1" w:rsidRDefault="009E7F82" w:rsidP="009E7F82">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w:t>
            </w:r>
          </w:p>
        </w:tc>
      </w:tr>
      <w:tr w:rsidR="009E7F82" w:rsidRPr="00A84AA1" w14:paraId="684C11F1" w14:textId="77777777" w:rsidTr="00B005AD">
        <w:trPr>
          <w:cantSplit/>
          <w:trHeight w:val="360"/>
        </w:trPr>
        <w:tc>
          <w:tcPr>
            <w:tcW w:w="3240" w:type="dxa"/>
          </w:tcPr>
          <w:p w14:paraId="26679084" w14:textId="77777777" w:rsidR="009E7F82" w:rsidRPr="00FC60DF" w:rsidRDefault="009E7F82" w:rsidP="009E7F82">
            <w:pPr>
              <w:textAlignment w:val="auto"/>
              <w:rPr>
                <w:rFonts w:asciiTheme="majorBidi" w:hAnsiTheme="majorBidi" w:cstheme="majorBidi"/>
                <w:sz w:val="28"/>
                <w:szCs w:val="28"/>
                <w:cs/>
              </w:rPr>
            </w:pPr>
            <w:r w:rsidRPr="00B542DF">
              <w:rPr>
                <w:rFonts w:asciiTheme="majorBidi" w:hAnsiTheme="majorBidi" w:cstheme="majorBidi"/>
                <w:sz w:val="28"/>
                <w:szCs w:val="28"/>
              </w:rPr>
              <w:t>Restricted bank deposits</w:t>
            </w:r>
          </w:p>
        </w:tc>
        <w:tc>
          <w:tcPr>
            <w:tcW w:w="900" w:type="dxa"/>
            <w:vAlign w:val="bottom"/>
          </w:tcPr>
          <w:p w14:paraId="6E1FDAA3" w14:textId="2A803B4E" w:rsidR="009E7F82" w:rsidRPr="00A84AA1" w:rsidRDefault="009E7F82" w:rsidP="009E7F82">
            <w:pPr>
              <w:tabs>
                <w:tab w:val="decimal" w:pos="70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57139261" w14:textId="77777777" w:rsidR="009E7F82" w:rsidRPr="00A84AA1" w:rsidRDefault="009E7F82" w:rsidP="009E7F82">
            <w:pPr>
              <w:tabs>
                <w:tab w:val="decimal" w:pos="522"/>
              </w:tabs>
              <w:spacing w:line="300" w:lineRule="exact"/>
              <w:ind w:left="-7"/>
              <w:jc w:val="right"/>
              <w:rPr>
                <w:rFonts w:asciiTheme="majorBidi" w:hAnsiTheme="majorBidi" w:cstheme="majorBidi"/>
                <w:spacing w:val="-4"/>
                <w:sz w:val="28"/>
                <w:szCs w:val="28"/>
              </w:rPr>
            </w:pPr>
          </w:p>
        </w:tc>
        <w:tc>
          <w:tcPr>
            <w:tcW w:w="900" w:type="dxa"/>
            <w:vAlign w:val="bottom"/>
          </w:tcPr>
          <w:p w14:paraId="24E3741F" w14:textId="23D16663" w:rsidR="009E7F82" w:rsidRPr="00A84AA1" w:rsidRDefault="009E7F82" w:rsidP="009E7F82">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13</w:t>
            </w:r>
          </w:p>
        </w:tc>
        <w:tc>
          <w:tcPr>
            <w:tcW w:w="90" w:type="dxa"/>
          </w:tcPr>
          <w:p w14:paraId="44EA9DC8"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170" w:type="dxa"/>
            <w:gridSpan w:val="2"/>
            <w:vAlign w:val="bottom"/>
          </w:tcPr>
          <w:p w14:paraId="77B3D74C" w14:textId="60366D2A" w:rsidR="009E7F82" w:rsidRPr="00A84AA1" w:rsidRDefault="009E7F82" w:rsidP="009E7F82">
            <w:pPr>
              <w:tabs>
                <w:tab w:val="decimal" w:pos="70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4957700D"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080" w:type="dxa"/>
            <w:gridSpan w:val="2"/>
            <w:vAlign w:val="bottom"/>
          </w:tcPr>
          <w:p w14:paraId="3A727CDD" w14:textId="568941CD"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11</w:t>
            </w:r>
          </w:p>
        </w:tc>
        <w:tc>
          <w:tcPr>
            <w:tcW w:w="90" w:type="dxa"/>
          </w:tcPr>
          <w:p w14:paraId="552CF177"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080" w:type="dxa"/>
            <w:vAlign w:val="bottom"/>
          </w:tcPr>
          <w:p w14:paraId="38385180" w14:textId="3AB83AF0" w:rsidR="009E7F82" w:rsidRPr="00A84AA1" w:rsidRDefault="009E7F82" w:rsidP="009E7F82">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24</w:t>
            </w:r>
          </w:p>
        </w:tc>
        <w:tc>
          <w:tcPr>
            <w:tcW w:w="90" w:type="dxa"/>
          </w:tcPr>
          <w:p w14:paraId="639B6B39" w14:textId="77777777" w:rsidR="009E7F82" w:rsidRPr="00A84AA1" w:rsidRDefault="009E7F82" w:rsidP="009E7F82">
            <w:pPr>
              <w:spacing w:line="300" w:lineRule="exact"/>
              <w:ind w:left="-7"/>
              <w:jc w:val="center"/>
              <w:rPr>
                <w:rFonts w:asciiTheme="majorBidi" w:hAnsiTheme="majorBidi" w:cstheme="majorBidi"/>
                <w:spacing w:val="-4"/>
                <w:sz w:val="28"/>
                <w:szCs w:val="28"/>
              </w:rPr>
            </w:pPr>
          </w:p>
        </w:tc>
        <w:tc>
          <w:tcPr>
            <w:tcW w:w="1245" w:type="dxa"/>
            <w:vAlign w:val="bottom"/>
          </w:tcPr>
          <w:p w14:paraId="5C6D4DBC" w14:textId="1CE8A4FF" w:rsidR="009E7F82" w:rsidRPr="00A84AA1" w:rsidRDefault="009E7F82" w:rsidP="009E7F82">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0.40 - 0.95</w:t>
            </w:r>
          </w:p>
        </w:tc>
      </w:tr>
      <w:tr w:rsidR="009E7F82" w:rsidRPr="00A84AA1" w14:paraId="472A170B" w14:textId="77777777" w:rsidTr="00B005AD">
        <w:trPr>
          <w:cantSplit/>
          <w:trHeight w:hRule="exact" w:val="360"/>
        </w:trPr>
        <w:tc>
          <w:tcPr>
            <w:tcW w:w="3240" w:type="dxa"/>
          </w:tcPr>
          <w:p w14:paraId="495932ED" w14:textId="77777777" w:rsidR="009E7F82" w:rsidRPr="00FC60DF" w:rsidRDefault="009E7F82" w:rsidP="009E7F82">
            <w:pPr>
              <w:textAlignment w:val="auto"/>
              <w:rPr>
                <w:rFonts w:asciiTheme="majorBidi" w:hAnsiTheme="majorBidi" w:cstheme="majorBidi"/>
                <w:sz w:val="28"/>
                <w:szCs w:val="28"/>
                <w:cs/>
              </w:rPr>
            </w:pPr>
            <w:r w:rsidRPr="00B542DF">
              <w:rPr>
                <w:rFonts w:asciiTheme="majorBidi" w:hAnsiTheme="majorBidi" w:cstheme="majorBidi"/>
                <w:spacing w:val="-4"/>
                <w:sz w:val="28"/>
                <w:szCs w:val="28"/>
              </w:rPr>
              <w:t xml:space="preserve">Other non-current </w:t>
            </w:r>
            <w:r w:rsidRPr="00B542DF">
              <w:rPr>
                <w:rFonts w:asciiTheme="majorBidi" w:eastAsia="Arial Unicode MS" w:hAnsiTheme="majorBidi" w:cstheme="majorBidi"/>
                <w:sz w:val="28"/>
                <w:szCs w:val="28"/>
              </w:rPr>
              <w:t>financial assets</w:t>
            </w:r>
          </w:p>
        </w:tc>
        <w:tc>
          <w:tcPr>
            <w:tcW w:w="900" w:type="dxa"/>
            <w:tcBorders>
              <w:bottom w:val="single" w:sz="4" w:space="0" w:color="auto"/>
            </w:tcBorders>
            <w:vAlign w:val="bottom"/>
          </w:tcPr>
          <w:p w14:paraId="7E0388E8" w14:textId="5B92E9FF" w:rsidR="009E7F82" w:rsidRPr="00A84AA1" w:rsidRDefault="009E7F82" w:rsidP="009E7F82">
            <w:pPr>
              <w:tabs>
                <w:tab w:val="decimal" w:pos="70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68A8322D" w14:textId="77777777" w:rsidR="009E7F82" w:rsidRPr="00A84AA1" w:rsidRDefault="009E7F82" w:rsidP="009E7F82">
            <w:pPr>
              <w:tabs>
                <w:tab w:val="decimal" w:pos="522"/>
              </w:tabs>
              <w:spacing w:line="300" w:lineRule="exact"/>
              <w:ind w:left="-7"/>
              <w:jc w:val="right"/>
              <w:rPr>
                <w:rFonts w:asciiTheme="majorBidi" w:hAnsiTheme="majorBidi" w:cstheme="majorBidi"/>
                <w:spacing w:val="-4"/>
                <w:sz w:val="28"/>
                <w:szCs w:val="28"/>
              </w:rPr>
            </w:pPr>
          </w:p>
        </w:tc>
        <w:tc>
          <w:tcPr>
            <w:tcW w:w="900" w:type="dxa"/>
            <w:tcBorders>
              <w:bottom w:val="single" w:sz="4" w:space="0" w:color="auto"/>
            </w:tcBorders>
            <w:vAlign w:val="bottom"/>
          </w:tcPr>
          <w:p w14:paraId="1799D8F8" w14:textId="493263E6" w:rsidR="009E7F82" w:rsidRPr="00A84AA1" w:rsidRDefault="009E7F82" w:rsidP="009E7F82">
            <w:pPr>
              <w:tabs>
                <w:tab w:val="decimal" w:pos="513"/>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042555CC"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170" w:type="dxa"/>
            <w:gridSpan w:val="2"/>
            <w:tcBorders>
              <w:bottom w:val="single" w:sz="4" w:space="0" w:color="auto"/>
            </w:tcBorders>
            <w:vAlign w:val="bottom"/>
          </w:tcPr>
          <w:p w14:paraId="27593353" w14:textId="0B468D5D" w:rsidR="009E7F82" w:rsidRPr="00A84AA1" w:rsidRDefault="009E7F82" w:rsidP="009E7F82">
            <w:pPr>
              <w:tabs>
                <w:tab w:val="decimal" w:pos="70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2412C42E"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080" w:type="dxa"/>
            <w:gridSpan w:val="2"/>
            <w:tcBorders>
              <w:bottom w:val="single" w:sz="4" w:space="0" w:color="auto"/>
            </w:tcBorders>
            <w:vAlign w:val="bottom"/>
          </w:tcPr>
          <w:p w14:paraId="7EFCE80E" w14:textId="0E7BE519"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r>
              <w:rPr>
                <w:rFonts w:asciiTheme="majorBidi" w:hAnsiTheme="majorBidi" w:cstheme="majorBidi"/>
                <w:spacing w:val="-4"/>
                <w:sz w:val="28"/>
                <w:szCs w:val="28"/>
              </w:rPr>
              <w:t>5</w:t>
            </w:r>
            <w:r w:rsidRPr="00A84AA1">
              <w:rPr>
                <w:rFonts w:asciiTheme="majorBidi" w:hAnsiTheme="majorBidi" w:cstheme="majorBidi"/>
                <w:spacing w:val="-4"/>
                <w:sz w:val="28"/>
                <w:szCs w:val="28"/>
              </w:rPr>
              <w:t>7</w:t>
            </w:r>
          </w:p>
        </w:tc>
        <w:tc>
          <w:tcPr>
            <w:tcW w:w="90" w:type="dxa"/>
          </w:tcPr>
          <w:p w14:paraId="475F6F00"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080" w:type="dxa"/>
            <w:tcBorders>
              <w:bottom w:val="single" w:sz="4" w:space="0" w:color="auto"/>
            </w:tcBorders>
            <w:vAlign w:val="bottom"/>
          </w:tcPr>
          <w:p w14:paraId="33322E0A" w14:textId="134877A9" w:rsidR="009E7F82" w:rsidRPr="00A84AA1" w:rsidRDefault="009E7F82" w:rsidP="009E7F82">
            <w:pPr>
              <w:tabs>
                <w:tab w:val="decimal" w:pos="702"/>
              </w:tabs>
              <w:spacing w:line="300" w:lineRule="exact"/>
              <w:ind w:left="-7"/>
              <w:jc w:val="right"/>
              <w:rPr>
                <w:rFonts w:asciiTheme="majorBidi" w:hAnsiTheme="majorBidi" w:cstheme="majorBidi"/>
                <w:b/>
                <w:bCs/>
                <w:spacing w:val="-4"/>
                <w:sz w:val="28"/>
                <w:szCs w:val="28"/>
              </w:rPr>
            </w:pPr>
            <w:r>
              <w:rPr>
                <w:rFonts w:asciiTheme="majorBidi" w:hAnsiTheme="majorBidi" w:cstheme="majorBidi"/>
                <w:b/>
                <w:bCs/>
                <w:spacing w:val="-4"/>
                <w:sz w:val="28"/>
                <w:szCs w:val="28"/>
              </w:rPr>
              <w:t>5</w:t>
            </w:r>
            <w:r w:rsidRPr="00A84AA1">
              <w:rPr>
                <w:rFonts w:asciiTheme="majorBidi" w:hAnsiTheme="majorBidi" w:cstheme="majorBidi"/>
                <w:b/>
                <w:bCs/>
                <w:spacing w:val="-4"/>
                <w:sz w:val="28"/>
                <w:szCs w:val="28"/>
              </w:rPr>
              <w:t>7</w:t>
            </w:r>
          </w:p>
        </w:tc>
        <w:tc>
          <w:tcPr>
            <w:tcW w:w="90" w:type="dxa"/>
          </w:tcPr>
          <w:p w14:paraId="271D03B6" w14:textId="77777777" w:rsidR="009E7F82" w:rsidRPr="00A84AA1" w:rsidRDefault="009E7F82" w:rsidP="009E7F82">
            <w:pPr>
              <w:spacing w:line="300" w:lineRule="exact"/>
              <w:ind w:left="-7"/>
              <w:jc w:val="center"/>
              <w:rPr>
                <w:rFonts w:asciiTheme="majorBidi" w:hAnsiTheme="majorBidi" w:cstheme="majorBidi"/>
                <w:spacing w:val="-4"/>
                <w:sz w:val="28"/>
                <w:szCs w:val="28"/>
              </w:rPr>
            </w:pPr>
          </w:p>
        </w:tc>
        <w:tc>
          <w:tcPr>
            <w:tcW w:w="1245" w:type="dxa"/>
            <w:vAlign w:val="bottom"/>
          </w:tcPr>
          <w:p w14:paraId="1F241AEF" w14:textId="08C2A3C6" w:rsidR="009E7F82" w:rsidRPr="00FC60DF" w:rsidRDefault="009E7F82" w:rsidP="009E7F82">
            <w:pPr>
              <w:spacing w:line="300" w:lineRule="exact"/>
              <w:ind w:left="-7"/>
              <w:jc w:val="center"/>
              <w:rPr>
                <w:rFonts w:asciiTheme="majorBidi" w:hAnsiTheme="majorBidi" w:cstheme="majorBidi"/>
                <w:spacing w:val="-4"/>
                <w:sz w:val="28"/>
                <w:szCs w:val="28"/>
                <w:cs/>
              </w:rPr>
            </w:pPr>
            <w:r w:rsidRPr="00A84AA1">
              <w:rPr>
                <w:rFonts w:asciiTheme="majorBidi" w:hAnsiTheme="majorBidi" w:cstheme="majorBidi"/>
                <w:spacing w:val="-4"/>
                <w:sz w:val="28"/>
                <w:szCs w:val="28"/>
              </w:rPr>
              <w:t>-</w:t>
            </w:r>
          </w:p>
        </w:tc>
      </w:tr>
      <w:tr w:rsidR="009E7F82" w:rsidRPr="00A84AA1" w14:paraId="299A9C96" w14:textId="77777777" w:rsidTr="00B005AD">
        <w:trPr>
          <w:cantSplit/>
          <w:trHeight w:hRule="exact" w:val="360"/>
        </w:trPr>
        <w:tc>
          <w:tcPr>
            <w:tcW w:w="3240" w:type="dxa"/>
            <w:vAlign w:val="bottom"/>
          </w:tcPr>
          <w:p w14:paraId="34C2E121" w14:textId="77777777" w:rsidR="009E7F82" w:rsidRPr="00FC60DF" w:rsidRDefault="009E7F82" w:rsidP="009E7F82">
            <w:pPr>
              <w:tabs>
                <w:tab w:val="left" w:pos="240"/>
              </w:tabs>
              <w:spacing w:line="300" w:lineRule="exact"/>
              <w:ind w:left="240" w:hanging="240"/>
              <w:rPr>
                <w:rFonts w:asciiTheme="majorBidi" w:hAnsiTheme="majorBidi" w:cstheme="majorBidi"/>
                <w:spacing w:val="-4"/>
                <w:sz w:val="28"/>
                <w:szCs w:val="28"/>
                <w:cs/>
              </w:rPr>
            </w:pPr>
          </w:p>
        </w:tc>
        <w:tc>
          <w:tcPr>
            <w:tcW w:w="900" w:type="dxa"/>
            <w:tcBorders>
              <w:top w:val="single" w:sz="4" w:space="0" w:color="auto"/>
              <w:bottom w:val="double" w:sz="4" w:space="0" w:color="auto"/>
            </w:tcBorders>
            <w:vAlign w:val="bottom"/>
          </w:tcPr>
          <w:p w14:paraId="33438A8D" w14:textId="75E04D23" w:rsidR="009E7F82" w:rsidRPr="00A84AA1" w:rsidRDefault="009E7F82" w:rsidP="009E7F82">
            <w:pPr>
              <w:tabs>
                <w:tab w:val="decimal" w:pos="702"/>
              </w:tabs>
              <w:spacing w:line="300" w:lineRule="exact"/>
              <w:ind w:left="-7" w:right="146"/>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w:t>
            </w:r>
          </w:p>
        </w:tc>
        <w:tc>
          <w:tcPr>
            <w:tcW w:w="90" w:type="dxa"/>
          </w:tcPr>
          <w:p w14:paraId="41271BB7" w14:textId="77777777" w:rsidR="009E7F82" w:rsidRPr="00A84AA1" w:rsidRDefault="009E7F82" w:rsidP="009E7F82">
            <w:pPr>
              <w:tabs>
                <w:tab w:val="decimal" w:pos="522"/>
              </w:tabs>
              <w:spacing w:line="300" w:lineRule="exact"/>
              <w:ind w:left="-7"/>
              <w:jc w:val="right"/>
              <w:rPr>
                <w:rFonts w:asciiTheme="majorBidi" w:hAnsiTheme="majorBidi" w:cstheme="majorBidi"/>
                <w:b/>
                <w:bCs/>
                <w:spacing w:val="-4"/>
                <w:sz w:val="28"/>
                <w:szCs w:val="28"/>
              </w:rPr>
            </w:pPr>
          </w:p>
        </w:tc>
        <w:tc>
          <w:tcPr>
            <w:tcW w:w="900" w:type="dxa"/>
            <w:tcBorders>
              <w:top w:val="single" w:sz="4" w:space="0" w:color="auto"/>
              <w:bottom w:val="double" w:sz="4" w:space="0" w:color="auto"/>
            </w:tcBorders>
            <w:vAlign w:val="bottom"/>
          </w:tcPr>
          <w:p w14:paraId="145F02D1" w14:textId="3DC951D4" w:rsidR="009E7F82" w:rsidRPr="00A84AA1" w:rsidRDefault="009E7F82" w:rsidP="009E7F82">
            <w:pPr>
              <w:tabs>
                <w:tab w:val="decimal" w:pos="52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13</w:t>
            </w:r>
          </w:p>
        </w:tc>
        <w:tc>
          <w:tcPr>
            <w:tcW w:w="90" w:type="dxa"/>
          </w:tcPr>
          <w:p w14:paraId="1BFBBC68" w14:textId="77777777" w:rsidR="009E7F82" w:rsidRPr="00A84AA1" w:rsidRDefault="009E7F82" w:rsidP="009E7F82">
            <w:pPr>
              <w:tabs>
                <w:tab w:val="decimal" w:pos="702"/>
              </w:tabs>
              <w:spacing w:line="300" w:lineRule="exact"/>
              <w:ind w:left="-7"/>
              <w:jc w:val="right"/>
              <w:rPr>
                <w:rFonts w:asciiTheme="majorBidi" w:hAnsiTheme="majorBidi" w:cstheme="majorBidi"/>
                <w:b/>
                <w:bCs/>
                <w:spacing w:val="-4"/>
                <w:sz w:val="28"/>
                <w:szCs w:val="28"/>
              </w:rPr>
            </w:pPr>
          </w:p>
        </w:tc>
        <w:tc>
          <w:tcPr>
            <w:tcW w:w="1170" w:type="dxa"/>
            <w:gridSpan w:val="2"/>
            <w:tcBorders>
              <w:top w:val="single" w:sz="4" w:space="0" w:color="auto"/>
              <w:bottom w:val="double" w:sz="4" w:space="0" w:color="auto"/>
            </w:tcBorders>
            <w:vAlign w:val="bottom"/>
          </w:tcPr>
          <w:p w14:paraId="2377A944" w14:textId="2A281F97" w:rsidR="009E7F82" w:rsidRPr="00A84AA1" w:rsidRDefault="009E7F82" w:rsidP="009E7F82">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2</w:t>
            </w:r>
          </w:p>
        </w:tc>
        <w:tc>
          <w:tcPr>
            <w:tcW w:w="90" w:type="dxa"/>
          </w:tcPr>
          <w:p w14:paraId="40A5541E" w14:textId="77777777" w:rsidR="009E7F82" w:rsidRPr="00A84AA1" w:rsidRDefault="009E7F82" w:rsidP="009E7F82">
            <w:pPr>
              <w:tabs>
                <w:tab w:val="decimal" w:pos="702"/>
              </w:tabs>
              <w:spacing w:line="300" w:lineRule="exact"/>
              <w:ind w:left="-7"/>
              <w:jc w:val="right"/>
              <w:rPr>
                <w:rFonts w:asciiTheme="majorBidi" w:hAnsiTheme="majorBidi" w:cstheme="majorBidi"/>
                <w:b/>
                <w:bCs/>
                <w:spacing w:val="-4"/>
                <w:sz w:val="28"/>
                <w:szCs w:val="28"/>
              </w:rPr>
            </w:pPr>
          </w:p>
        </w:tc>
        <w:tc>
          <w:tcPr>
            <w:tcW w:w="1080" w:type="dxa"/>
            <w:gridSpan w:val="2"/>
            <w:tcBorders>
              <w:top w:val="single" w:sz="4" w:space="0" w:color="auto"/>
              <w:bottom w:val="double" w:sz="4" w:space="0" w:color="auto"/>
            </w:tcBorders>
            <w:vAlign w:val="bottom"/>
          </w:tcPr>
          <w:p w14:paraId="2198E881" w14:textId="10F250B9" w:rsidR="009E7F82" w:rsidRPr="00A84AA1" w:rsidRDefault="009E7F82" w:rsidP="009E7F82">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2</w:t>
            </w:r>
            <w:r>
              <w:rPr>
                <w:rFonts w:asciiTheme="majorBidi" w:hAnsiTheme="majorBidi" w:cstheme="majorBidi"/>
                <w:b/>
                <w:bCs/>
                <w:spacing w:val="-4"/>
                <w:sz w:val="28"/>
                <w:szCs w:val="28"/>
              </w:rPr>
              <w:t>3</w:t>
            </w:r>
            <w:r w:rsidRPr="00A84AA1">
              <w:rPr>
                <w:rFonts w:asciiTheme="majorBidi" w:hAnsiTheme="majorBidi" w:cstheme="majorBidi"/>
                <w:b/>
                <w:bCs/>
                <w:spacing w:val="-4"/>
                <w:sz w:val="28"/>
                <w:szCs w:val="28"/>
              </w:rPr>
              <w:t>1</w:t>
            </w:r>
          </w:p>
        </w:tc>
        <w:tc>
          <w:tcPr>
            <w:tcW w:w="90" w:type="dxa"/>
          </w:tcPr>
          <w:p w14:paraId="021C5C08" w14:textId="77777777" w:rsidR="009E7F82" w:rsidRPr="00A84AA1" w:rsidRDefault="009E7F82" w:rsidP="009E7F82">
            <w:pPr>
              <w:tabs>
                <w:tab w:val="decimal" w:pos="702"/>
              </w:tabs>
              <w:spacing w:line="300" w:lineRule="exact"/>
              <w:ind w:left="-7"/>
              <w:jc w:val="right"/>
              <w:rPr>
                <w:rFonts w:asciiTheme="majorBidi" w:hAnsiTheme="majorBidi" w:cstheme="majorBidi"/>
                <w:b/>
                <w:bCs/>
                <w:spacing w:val="-4"/>
                <w:sz w:val="28"/>
                <w:szCs w:val="28"/>
              </w:rPr>
            </w:pPr>
          </w:p>
        </w:tc>
        <w:tc>
          <w:tcPr>
            <w:tcW w:w="1080" w:type="dxa"/>
            <w:tcBorders>
              <w:top w:val="single" w:sz="4" w:space="0" w:color="auto"/>
              <w:bottom w:val="double" w:sz="4" w:space="0" w:color="auto"/>
            </w:tcBorders>
            <w:vAlign w:val="bottom"/>
          </w:tcPr>
          <w:p w14:paraId="1503571B" w14:textId="5E45BF31" w:rsidR="009E7F82" w:rsidRPr="00FC60DF" w:rsidRDefault="009E7F82" w:rsidP="009E7F82">
            <w:pPr>
              <w:tabs>
                <w:tab w:val="decimal" w:pos="702"/>
              </w:tabs>
              <w:spacing w:line="300" w:lineRule="exact"/>
              <w:ind w:left="-7"/>
              <w:jc w:val="right"/>
              <w:rPr>
                <w:rFonts w:asciiTheme="majorBidi" w:hAnsiTheme="majorBidi" w:cstheme="majorBidi"/>
                <w:b/>
                <w:bCs/>
                <w:spacing w:val="-4"/>
                <w:sz w:val="28"/>
                <w:szCs w:val="28"/>
                <w:cs/>
              </w:rPr>
            </w:pPr>
            <w:r w:rsidRPr="00A84AA1">
              <w:rPr>
                <w:rFonts w:asciiTheme="majorBidi" w:hAnsiTheme="majorBidi" w:cstheme="majorBidi"/>
                <w:b/>
                <w:bCs/>
                <w:spacing w:val="-4"/>
                <w:sz w:val="28"/>
                <w:szCs w:val="28"/>
              </w:rPr>
              <w:t>2</w:t>
            </w:r>
            <w:r>
              <w:rPr>
                <w:rFonts w:asciiTheme="majorBidi" w:hAnsiTheme="majorBidi" w:cstheme="majorBidi"/>
                <w:b/>
                <w:bCs/>
                <w:spacing w:val="-4"/>
                <w:sz w:val="28"/>
                <w:szCs w:val="28"/>
              </w:rPr>
              <w:t>4</w:t>
            </w:r>
            <w:r w:rsidRPr="00A84AA1">
              <w:rPr>
                <w:rFonts w:asciiTheme="majorBidi" w:hAnsiTheme="majorBidi" w:cstheme="majorBidi"/>
                <w:b/>
                <w:bCs/>
                <w:spacing w:val="-4"/>
                <w:sz w:val="28"/>
                <w:szCs w:val="28"/>
              </w:rPr>
              <w:t>6</w:t>
            </w:r>
          </w:p>
        </w:tc>
        <w:tc>
          <w:tcPr>
            <w:tcW w:w="90" w:type="dxa"/>
          </w:tcPr>
          <w:p w14:paraId="3C316321" w14:textId="77777777" w:rsidR="009E7F82" w:rsidRPr="00A84AA1" w:rsidRDefault="009E7F82" w:rsidP="009E7F82">
            <w:pPr>
              <w:spacing w:line="300" w:lineRule="exact"/>
              <w:ind w:left="-7"/>
              <w:jc w:val="center"/>
              <w:rPr>
                <w:rFonts w:asciiTheme="majorBidi" w:hAnsiTheme="majorBidi" w:cstheme="majorBidi"/>
                <w:spacing w:val="-4"/>
                <w:sz w:val="28"/>
                <w:szCs w:val="28"/>
              </w:rPr>
            </w:pPr>
          </w:p>
        </w:tc>
        <w:tc>
          <w:tcPr>
            <w:tcW w:w="1245" w:type="dxa"/>
            <w:vAlign w:val="bottom"/>
          </w:tcPr>
          <w:p w14:paraId="4DB4BBEF" w14:textId="77777777" w:rsidR="009E7F82" w:rsidRPr="00A84AA1" w:rsidRDefault="009E7F82" w:rsidP="009E7F82">
            <w:pPr>
              <w:spacing w:line="300" w:lineRule="exact"/>
              <w:ind w:left="-7"/>
              <w:jc w:val="center"/>
              <w:rPr>
                <w:rFonts w:asciiTheme="majorBidi" w:hAnsiTheme="majorBidi" w:cstheme="majorBidi"/>
                <w:spacing w:val="-4"/>
                <w:sz w:val="28"/>
                <w:szCs w:val="28"/>
              </w:rPr>
            </w:pPr>
          </w:p>
        </w:tc>
      </w:tr>
      <w:tr w:rsidR="009E7F82" w:rsidRPr="00A84AA1" w14:paraId="49597BF7" w14:textId="77777777" w:rsidTr="00B005AD">
        <w:trPr>
          <w:cantSplit/>
          <w:trHeight w:val="359"/>
        </w:trPr>
        <w:tc>
          <w:tcPr>
            <w:tcW w:w="3240" w:type="dxa"/>
            <w:vAlign w:val="bottom"/>
          </w:tcPr>
          <w:p w14:paraId="2B75FB63" w14:textId="77777777" w:rsidR="009E7F82" w:rsidRPr="00FC60DF" w:rsidRDefault="009E7F82" w:rsidP="009E7F82">
            <w:pPr>
              <w:tabs>
                <w:tab w:val="left" w:pos="240"/>
              </w:tabs>
              <w:spacing w:line="300" w:lineRule="exact"/>
              <w:ind w:left="240" w:hanging="240"/>
              <w:rPr>
                <w:rFonts w:asciiTheme="majorBidi" w:hAnsiTheme="majorBidi" w:cstheme="majorBidi"/>
                <w:b/>
                <w:bCs/>
                <w:spacing w:val="-4"/>
                <w:sz w:val="28"/>
                <w:szCs w:val="28"/>
                <w:cs/>
              </w:rPr>
            </w:pPr>
            <w:r w:rsidRPr="00B542DF">
              <w:rPr>
                <w:rFonts w:asciiTheme="majorBidi" w:hAnsiTheme="majorBidi" w:cstheme="majorBidi"/>
                <w:sz w:val="28"/>
                <w:szCs w:val="28"/>
                <w:u w:val="single"/>
              </w:rPr>
              <w:t>Financial liabilities</w:t>
            </w:r>
          </w:p>
        </w:tc>
        <w:tc>
          <w:tcPr>
            <w:tcW w:w="900" w:type="dxa"/>
            <w:tcBorders>
              <w:top w:val="double" w:sz="4" w:space="0" w:color="auto"/>
            </w:tcBorders>
            <w:vAlign w:val="bottom"/>
          </w:tcPr>
          <w:p w14:paraId="6839D716" w14:textId="77777777" w:rsidR="009E7F82" w:rsidRPr="00A84AA1" w:rsidRDefault="009E7F82" w:rsidP="009E7F82">
            <w:pPr>
              <w:tabs>
                <w:tab w:val="decimal" w:pos="522"/>
              </w:tabs>
              <w:spacing w:line="300" w:lineRule="exact"/>
              <w:ind w:left="-7"/>
              <w:jc w:val="right"/>
              <w:rPr>
                <w:rFonts w:asciiTheme="majorBidi" w:hAnsiTheme="majorBidi" w:cstheme="majorBidi"/>
                <w:spacing w:val="-4"/>
                <w:sz w:val="28"/>
                <w:szCs w:val="28"/>
              </w:rPr>
            </w:pPr>
          </w:p>
        </w:tc>
        <w:tc>
          <w:tcPr>
            <w:tcW w:w="90" w:type="dxa"/>
          </w:tcPr>
          <w:p w14:paraId="0DFD43D5" w14:textId="77777777" w:rsidR="009E7F82" w:rsidRPr="00A84AA1" w:rsidRDefault="009E7F82" w:rsidP="009E7F82">
            <w:pPr>
              <w:tabs>
                <w:tab w:val="decimal" w:pos="522"/>
              </w:tabs>
              <w:spacing w:line="300" w:lineRule="exact"/>
              <w:ind w:left="-7"/>
              <w:jc w:val="right"/>
              <w:rPr>
                <w:rFonts w:asciiTheme="majorBidi" w:hAnsiTheme="majorBidi" w:cstheme="majorBidi"/>
                <w:spacing w:val="-4"/>
                <w:sz w:val="28"/>
                <w:szCs w:val="28"/>
              </w:rPr>
            </w:pPr>
          </w:p>
        </w:tc>
        <w:tc>
          <w:tcPr>
            <w:tcW w:w="900" w:type="dxa"/>
            <w:tcBorders>
              <w:top w:val="double" w:sz="4" w:space="0" w:color="auto"/>
            </w:tcBorders>
            <w:vAlign w:val="bottom"/>
          </w:tcPr>
          <w:p w14:paraId="481FF7E1" w14:textId="77777777" w:rsidR="009E7F82" w:rsidRPr="00A84AA1" w:rsidRDefault="009E7F82" w:rsidP="009E7F82">
            <w:pPr>
              <w:tabs>
                <w:tab w:val="decimal" w:pos="522"/>
              </w:tabs>
              <w:spacing w:line="300" w:lineRule="exact"/>
              <w:ind w:left="-7"/>
              <w:jc w:val="right"/>
              <w:rPr>
                <w:rFonts w:asciiTheme="majorBidi" w:hAnsiTheme="majorBidi" w:cstheme="majorBidi"/>
                <w:spacing w:val="-4"/>
                <w:sz w:val="28"/>
                <w:szCs w:val="28"/>
              </w:rPr>
            </w:pPr>
          </w:p>
        </w:tc>
        <w:tc>
          <w:tcPr>
            <w:tcW w:w="90" w:type="dxa"/>
          </w:tcPr>
          <w:p w14:paraId="0D7540BE"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170" w:type="dxa"/>
            <w:gridSpan w:val="2"/>
            <w:tcBorders>
              <w:top w:val="double" w:sz="4" w:space="0" w:color="auto"/>
            </w:tcBorders>
            <w:vAlign w:val="bottom"/>
          </w:tcPr>
          <w:p w14:paraId="66416FDE"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90" w:type="dxa"/>
          </w:tcPr>
          <w:p w14:paraId="776D9659"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080" w:type="dxa"/>
            <w:gridSpan w:val="2"/>
            <w:tcBorders>
              <w:top w:val="double" w:sz="4" w:space="0" w:color="auto"/>
            </w:tcBorders>
            <w:vAlign w:val="bottom"/>
          </w:tcPr>
          <w:p w14:paraId="422DDA74"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90" w:type="dxa"/>
          </w:tcPr>
          <w:p w14:paraId="7422735F"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080" w:type="dxa"/>
            <w:tcBorders>
              <w:top w:val="double" w:sz="4" w:space="0" w:color="auto"/>
            </w:tcBorders>
            <w:vAlign w:val="bottom"/>
          </w:tcPr>
          <w:p w14:paraId="68B0FE8B"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90" w:type="dxa"/>
          </w:tcPr>
          <w:p w14:paraId="6921FE39" w14:textId="77777777" w:rsidR="009E7F82" w:rsidRPr="00A84AA1" w:rsidRDefault="009E7F82" w:rsidP="009E7F82">
            <w:pPr>
              <w:spacing w:line="300" w:lineRule="exact"/>
              <w:ind w:left="-7"/>
              <w:jc w:val="center"/>
              <w:rPr>
                <w:rFonts w:asciiTheme="majorBidi" w:hAnsiTheme="majorBidi" w:cstheme="majorBidi"/>
                <w:spacing w:val="-4"/>
                <w:sz w:val="28"/>
                <w:szCs w:val="28"/>
              </w:rPr>
            </w:pPr>
          </w:p>
        </w:tc>
        <w:tc>
          <w:tcPr>
            <w:tcW w:w="1245" w:type="dxa"/>
            <w:vAlign w:val="bottom"/>
          </w:tcPr>
          <w:p w14:paraId="5822C7D8" w14:textId="77777777" w:rsidR="009E7F82" w:rsidRPr="00A84AA1" w:rsidRDefault="009E7F82" w:rsidP="009E7F82">
            <w:pPr>
              <w:spacing w:line="300" w:lineRule="exact"/>
              <w:ind w:left="-7"/>
              <w:jc w:val="center"/>
              <w:rPr>
                <w:rFonts w:asciiTheme="majorBidi" w:hAnsiTheme="majorBidi" w:cstheme="majorBidi"/>
                <w:spacing w:val="-4"/>
                <w:sz w:val="28"/>
                <w:szCs w:val="28"/>
              </w:rPr>
            </w:pPr>
          </w:p>
        </w:tc>
      </w:tr>
      <w:tr w:rsidR="009E7F82" w:rsidRPr="00A84AA1" w14:paraId="6E577709" w14:textId="77777777">
        <w:trPr>
          <w:cantSplit/>
          <w:trHeight w:hRule="exact" w:val="363"/>
        </w:trPr>
        <w:tc>
          <w:tcPr>
            <w:tcW w:w="3240" w:type="dxa"/>
          </w:tcPr>
          <w:p w14:paraId="08F58C0C" w14:textId="77777777" w:rsidR="009E7F82" w:rsidRPr="00FC60DF" w:rsidRDefault="009E7F82" w:rsidP="009E7F82">
            <w:pPr>
              <w:tabs>
                <w:tab w:val="left" w:pos="240"/>
              </w:tabs>
              <w:spacing w:line="300" w:lineRule="exact"/>
              <w:ind w:left="240" w:hanging="240"/>
              <w:rPr>
                <w:rFonts w:asciiTheme="majorBidi" w:hAnsiTheme="majorBidi" w:cstheme="majorBidi"/>
                <w:spacing w:val="-4"/>
                <w:sz w:val="28"/>
                <w:szCs w:val="28"/>
                <w:cs/>
              </w:rPr>
            </w:pPr>
            <w:r w:rsidRPr="00B542DF">
              <w:rPr>
                <w:rFonts w:asciiTheme="majorBidi" w:hAnsiTheme="majorBidi" w:cstheme="majorBidi"/>
                <w:sz w:val="28"/>
                <w:szCs w:val="28"/>
              </w:rPr>
              <w:t xml:space="preserve">Short-term loans </w:t>
            </w:r>
          </w:p>
        </w:tc>
        <w:tc>
          <w:tcPr>
            <w:tcW w:w="900" w:type="dxa"/>
            <w:vAlign w:val="center"/>
          </w:tcPr>
          <w:p w14:paraId="4F0A6F9E" w14:textId="7492A8BB" w:rsidR="009E7F82" w:rsidRPr="00A84AA1" w:rsidRDefault="009E7F82" w:rsidP="009E7F82">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325</w:t>
            </w:r>
          </w:p>
        </w:tc>
        <w:tc>
          <w:tcPr>
            <w:tcW w:w="90" w:type="dxa"/>
            <w:vAlign w:val="center"/>
          </w:tcPr>
          <w:p w14:paraId="5E68D045" w14:textId="77777777" w:rsidR="009E7F82" w:rsidRPr="00A84AA1" w:rsidRDefault="009E7F82" w:rsidP="009E7F82">
            <w:pPr>
              <w:tabs>
                <w:tab w:val="decimal" w:pos="522"/>
              </w:tabs>
              <w:spacing w:line="300" w:lineRule="exact"/>
              <w:ind w:left="-7"/>
              <w:jc w:val="right"/>
              <w:rPr>
                <w:rFonts w:asciiTheme="majorBidi" w:hAnsiTheme="majorBidi" w:cstheme="majorBidi"/>
                <w:spacing w:val="-4"/>
                <w:sz w:val="28"/>
                <w:szCs w:val="28"/>
              </w:rPr>
            </w:pPr>
          </w:p>
        </w:tc>
        <w:tc>
          <w:tcPr>
            <w:tcW w:w="900" w:type="dxa"/>
            <w:vAlign w:val="center"/>
          </w:tcPr>
          <w:p w14:paraId="760AD908" w14:textId="328183B1" w:rsidR="009E7F82" w:rsidRPr="00A84AA1" w:rsidRDefault="009E7F82" w:rsidP="009E7F82">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1934EC50"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170" w:type="dxa"/>
            <w:gridSpan w:val="2"/>
            <w:vAlign w:val="center"/>
          </w:tcPr>
          <w:p w14:paraId="1E5A7BD3" w14:textId="4FD97659" w:rsidR="009E7F82" w:rsidRPr="00A84AA1" w:rsidRDefault="009E7F82" w:rsidP="009E7F82">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104D216D" w14:textId="77777777" w:rsidR="009E7F82" w:rsidRPr="00A84AA1" w:rsidRDefault="009E7F82" w:rsidP="009E7F82">
            <w:pPr>
              <w:tabs>
                <w:tab w:val="decimal" w:pos="702"/>
              </w:tabs>
              <w:spacing w:line="300" w:lineRule="exact"/>
              <w:jc w:val="right"/>
              <w:rPr>
                <w:rFonts w:asciiTheme="majorBidi" w:hAnsiTheme="majorBidi" w:cstheme="majorBidi"/>
                <w:spacing w:val="-4"/>
                <w:sz w:val="28"/>
                <w:szCs w:val="28"/>
              </w:rPr>
            </w:pPr>
          </w:p>
        </w:tc>
        <w:tc>
          <w:tcPr>
            <w:tcW w:w="1080" w:type="dxa"/>
            <w:gridSpan w:val="2"/>
            <w:vAlign w:val="center"/>
          </w:tcPr>
          <w:p w14:paraId="7A0808EB" w14:textId="20CE85EC" w:rsidR="009E7F82" w:rsidRPr="00A84AA1" w:rsidRDefault="009E7F82" w:rsidP="009E7F82">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214B13A9"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080" w:type="dxa"/>
            <w:vAlign w:val="center"/>
          </w:tcPr>
          <w:p w14:paraId="583E10A3" w14:textId="16EC3AD0" w:rsidR="009E7F82" w:rsidRPr="00A84AA1" w:rsidRDefault="009E7F82" w:rsidP="009E7F82">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325</w:t>
            </w:r>
          </w:p>
        </w:tc>
        <w:tc>
          <w:tcPr>
            <w:tcW w:w="90" w:type="dxa"/>
          </w:tcPr>
          <w:p w14:paraId="601119AD" w14:textId="77777777" w:rsidR="009E7F82" w:rsidRPr="00A84AA1" w:rsidRDefault="009E7F82" w:rsidP="009E7F82">
            <w:pPr>
              <w:spacing w:line="300" w:lineRule="exact"/>
              <w:ind w:left="-7"/>
              <w:jc w:val="center"/>
              <w:rPr>
                <w:rFonts w:asciiTheme="majorBidi" w:hAnsiTheme="majorBidi" w:cstheme="majorBidi"/>
                <w:spacing w:val="-4"/>
                <w:sz w:val="28"/>
                <w:szCs w:val="28"/>
              </w:rPr>
            </w:pPr>
          </w:p>
        </w:tc>
        <w:tc>
          <w:tcPr>
            <w:tcW w:w="1245" w:type="dxa"/>
            <w:vAlign w:val="center"/>
          </w:tcPr>
          <w:p w14:paraId="0B12E13C" w14:textId="2B7D661F" w:rsidR="009E7F82" w:rsidRPr="00A84AA1" w:rsidRDefault="009E7F82" w:rsidP="009E7F82">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3.75</w:t>
            </w:r>
            <w:r w:rsidRPr="00780319">
              <w:rPr>
                <w:rFonts w:asciiTheme="majorBidi" w:hAnsiTheme="majorBidi" w:cstheme="majorBidi" w:hint="cs"/>
                <w:spacing w:val="-4"/>
                <w:sz w:val="28"/>
                <w:szCs w:val="28"/>
              </w:rPr>
              <w:t xml:space="preserve"> </w:t>
            </w:r>
            <w:r w:rsidRPr="00A84AA1">
              <w:rPr>
                <w:rFonts w:asciiTheme="majorBidi" w:hAnsiTheme="majorBidi" w:cstheme="majorBidi"/>
                <w:spacing w:val="-4"/>
                <w:sz w:val="28"/>
                <w:szCs w:val="28"/>
              </w:rPr>
              <w:t>- 15.00</w:t>
            </w:r>
          </w:p>
        </w:tc>
      </w:tr>
      <w:tr w:rsidR="009E7F82" w:rsidRPr="00A84AA1" w14:paraId="756B5917" w14:textId="77777777">
        <w:trPr>
          <w:cantSplit/>
          <w:trHeight w:val="360"/>
        </w:trPr>
        <w:tc>
          <w:tcPr>
            <w:tcW w:w="3240" w:type="dxa"/>
            <w:vAlign w:val="bottom"/>
          </w:tcPr>
          <w:p w14:paraId="2C7E95F9" w14:textId="1B16EC4F" w:rsidR="009E7F82" w:rsidRPr="00FC60DF" w:rsidRDefault="009E7F82" w:rsidP="009E7F82">
            <w:pPr>
              <w:tabs>
                <w:tab w:val="left" w:pos="240"/>
              </w:tabs>
              <w:spacing w:line="300" w:lineRule="exact"/>
              <w:ind w:left="240" w:hanging="240"/>
              <w:rPr>
                <w:rFonts w:asciiTheme="majorBidi" w:hAnsiTheme="majorBidi" w:cstheme="majorBidi"/>
                <w:spacing w:val="-4"/>
                <w:sz w:val="28"/>
                <w:szCs w:val="28"/>
                <w:cs/>
              </w:rPr>
            </w:pPr>
            <w:r w:rsidRPr="00B542DF">
              <w:rPr>
                <w:rFonts w:asciiTheme="majorBidi" w:hAnsiTheme="majorBidi" w:cstheme="majorBidi"/>
                <w:sz w:val="28"/>
                <w:szCs w:val="28"/>
              </w:rPr>
              <w:t xml:space="preserve">Trade and other </w:t>
            </w:r>
            <w:r w:rsidR="001557EA">
              <w:rPr>
                <w:rFonts w:asciiTheme="majorBidi" w:hAnsiTheme="majorBidi" w:cstheme="majorBidi"/>
                <w:sz w:val="28"/>
                <w:szCs w:val="28"/>
              </w:rPr>
              <w:t xml:space="preserve">current </w:t>
            </w:r>
            <w:r w:rsidRPr="00B542DF">
              <w:rPr>
                <w:rFonts w:asciiTheme="majorBidi" w:hAnsiTheme="majorBidi" w:cstheme="majorBidi"/>
                <w:sz w:val="28"/>
                <w:szCs w:val="28"/>
              </w:rPr>
              <w:t>payables</w:t>
            </w:r>
          </w:p>
        </w:tc>
        <w:tc>
          <w:tcPr>
            <w:tcW w:w="900" w:type="dxa"/>
            <w:vAlign w:val="center"/>
          </w:tcPr>
          <w:p w14:paraId="0F4C351F" w14:textId="5C793695" w:rsidR="009E7F82" w:rsidRPr="00A84AA1" w:rsidRDefault="009E7F82" w:rsidP="009E7F82">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799E9A8F" w14:textId="77777777" w:rsidR="009E7F82" w:rsidRPr="00A84AA1" w:rsidRDefault="009E7F82" w:rsidP="009E7F82">
            <w:pPr>
              <w:tabs>
                <w:tab w:val="decimal" w:pos="522"/>
              </w:tabs>
              <w:spacing w:line="300" w:lineRule="exact"/>
              <w:ind w:left="-7"/>
              <w:jc w:val="right"/>
              <w:rPr>
                <w:rFonts w:asciiTheme="majorBidi" w:hAnsiTheme="majorBidi" w:cstheme="majorBidi"/>
                <w:spacing w:val="-4"/>
                <w:sz w:val="28"/>
                <w:szCs w:val="28"/>
              </w:rPr>
            </w:pPr>
          </w:p>
        </w:tc>
        <w:tc>
          <w:tcPr>
            <w:tcW w:w="900" w:type="dxa"/>
            <w:vAlign w:val="center"/>
          </w:tcPr>
          <w:p w14:paraId="549C57E9" w14:textId="13C1A2F9" w:rsidR="009E7F82" w:rsidRPr="00A84AA1" w:rsidRDefault="009E7F82" w:rsidP="009E7F82">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0CE55825"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170" w:type="dxa"/>
            <w:gridSpan w:val="2"/>
            <w:vAlign w:val="center"/>
          </w:tcPr>
          <w:p w14:paraId="55733664" w14:textId="3FB79CC1" w:rsidR="009E7F82" w:rsidRPr="00A84AA1" w:rsidRDefault="009E7F82" w:rsidP="009E7F82">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3FFA87F3" w14:textId="77777777" w:rsidR="009E7F82" w:rsidRPr="00A84AA1" w:rsidRDefault="009E7F82" w:rsidP="009E7F82">
            <w:pPr>
              <w:tabs>
                <w:tab w:val="decimal" w:pos="702"/>
              </w:tabs>
              <w:spacing w:line="300" w:lineRule="exact"/>
              <w:ind w:left="-7"/>
              <w:rPr>
                <w:rFonts w:asciiTheme="majorBidi" w:hAnsiTheme="majorBidi" w:cstheme="majorBidi"/>
                <w:spacing w:val="-4"/>
                <w:sz w:val="28"/>
                <w:szCs w:val="28"/>
              </w:rPr>
            </w:pPr>
          </w:p>
        </w:tc>
        <w:tc>
          <w:tcPr>
            <w:tcW w:w="1080" w:type="dxa"/>
            <w:gridSpan w:val="2"/>
            <w:vAlign w:val="center"/>
          </w:tcPr>
          <w:p w14:paraId="093E4528" w14:textId="24760063"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r>
              <w:rPr>
                <w:rFonts w:asciiTheme="majorBidi" w:hAnsiTheme="majorBidi" w:cstheme="majorBidi"/>
                <w:spacing w:val="-4"/>
                <w:sz w:val="28"/>
                <w:szCs w:val="28"/>
              </w:rPr>
              <w:t>359</w:t>
            </w:r>
          </w:p>
        </w:tc>
        <w:tc>
          <w:tcPr>
            <w:tcW w:w="90" w:type="dxa"/>
            <w:vAlign w:val="center"/>
          </w:tcPr>
          <w:p w14:paraId="34EFB4C6" w14:textId="77777777" w:rsidR="009E7F82" w:rsidRPr="00A84AA1" w:rsidRDefault="009E7F82" w:rsidP="009E7F82">
            <w:pPr>
              <w:tabs>
                <w:tab w:val="decimal" w:pos="702"/>
              </w:tabs>
              <w:spacing w:line="300" w:lineRule="exact"/>
              <w:ind w:left="-7"/>
              <w:jc w:val="right"/>
              <w:rPr>
                <w:rFonts w:asciiTheme="majorBidi" w:hAnsiTheme="majorBidi" w:cstheme="majorBidi"/>
                <w:spacing w:val="-4"/>
                <w:sz w:val="28"/>
                <w:szCs w:val="28"/>
              </w:rPr>
            </w:pPr>
          </w:p>
        </w:tc>
        <w:tc>
          <w:tcPr>
            <w:tcW w:w="1080" w:type="dxa"/>
            <w:vAlign w:val="center"/>
          </w:tcPr>
          <w:p w14:paraId="6AF6CDF8" w14:textId="4A11D19A" w:rsidR="009E7F82" w:rsidRPr="00A84AA1" w:rsidRDefault="009E7F82" w:rsidP="009E7F82">
            <w:pPr>
              <w:tabs>
                <w:tab w:val="decimal" w:pos="702"/>
              </w:tabs>
              <w:spacing w:line="300" w:lineRule="exact"/>
              <w:ind w:left="-7"/>
              <w:jc w:val="right"/>
              <w:rPr>
                <w:rFonts w:asciiTheme="majorBidi" w:hAnsiTheme="majorBidi" w:cstheme="majorBidi"/>
                <w:b/>
                <w:bCs/>
                <w:spacing w:val="-4"/>
                <w:sz w:val="28"/>
                <w:szCs w:val="28"/>
              </w:rPr>
            </w:pPr>
            <w:r>
              <w:rPr>
                <w:rFonts w:asciiTheme="majorBidi" w:hAnsiTheme="majorBidi" w:cstheme="majorBidi"/>
                <w:b/>
                <w:bCs/>
                <w:spacing w:val="-4"/>
                <w:sz w:val="28"/>
                <w:szCs w:val="28"/>
              </w:rPr>
              <w:t>35</w:t>
            </w:r>
            <w:r w:rsidRPr="00A84AA1">
              <w:rPr>
                <w:rFonts w:asciiTheme="majorBidi" w:hAnsiTheme="majorBidi" w:cstheme="majorBidi"/>
                <w:b/>
                <w:bCs/>
                <w:spacing w:val="-4"/>
                <w:sz w:val="28"/>
                <w:szCs w:val="28"/>
              </w:rPr>
              <w:t>9</w:t>
            </w:r>
          </w:p>
        </w:tc>
        <w:tc>
          <w:tcPr>
            <w:tcW w:w="90" w:type="dxa"/>
            <w:vAlign w:val="center"/>
          </w:tcPr>
          <w:p w14:paraId="19488C39" w14:textId="77777777" w:rsidR="009E7F82" w:rsidRPr="00A84AA1" w:rsidRDefault="009E7F82" w:rsidP="009E7F82">
            <w:pPr>
              <w:spacing w:line="300" w:lineRule="exact"/>
              <w:ind w:left="-7"/>
              <w:rPr>
                <w:rFonts w:asciiTheme="majorBidi" w:hAnsiTheme="majorBidi" w:cstheme="majorBidi"/>
                <w:spacing w:val="-4"/>
                <w:sz w:val="28"/>
                <w:szCs w:val="28"/>
              </w:rPr>
            </w:pPr>
          </w:p>
        </w:tc>
        <w:tc>
          <w:tcPr>
            <w:tcW w:w="1245" w:type="dxa"/>
            <w:vAlign w:val="center"/>
          </w:tcPr>
          <w:p w14:paraId="0F381431" w14:textId="0DA420AF" w:rsidR="009E7F82" w:rsidRPr="00A84AA1" w:rsidRDefault="009E7F82" w:rsidP="009E7F82">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w:t>
            </w:r>
          </w:p>
        </w:tc>
      </w:tr>
      <w:tr w:rsidR="00CD2ECE" w:rsidRPr="00A84AA1" w14:paraId="0B556BA8" w14:textId="77777777">
        <w:trPr>
          <w:cantSplit/>
          <w:trHeight w:val="693"/>
        </w:trPr>
        <w:tc>
          <w:tcPr>
            <w:tcW w:w="3240" w:type="dxa"/>
            <w:vAlign w:val="bottom"/>
          </w:tcPr>
          <w:p w14:paraId="3245B786" w14:textId="527345CF" w:rsidR="00CD2ECE" w:rsidRPr="00FC60DF" w:rsidRDefault="00CD2ECE" w:rsidP="00CD2ECE">
            <w:pPr>
              <w:tabs>
                <w:tab w:val="left" w:pos="240"/>
              </w:tabs>
              <w:spacing w:line="300" w:lineRule="exact"/>
              <w:ind w:left="240" w:hanging="240"/>
              <w:rPr>
                <w:rFonts w:asciiTheme="majorBidi" w:hAnsiTheme="majorBidi" w:cstheme="majorBidi"/>
                <w:spacing w:val="-4"/>
                <w:sz w:val="28"/>
                <w:szCs w:val="28"/>
                <w:cs/>
              </w:rPr>
            </w:pPr>
            <w:r w:rsidRPr="00B542DF">
              <w:rPr>
                <w:rFonts w:asciiTheme="majorBidi" w:hAnsiTheme="majorBidi" w:cstheme="majorBidi"/>
                <w:sz w:val="28"/>
                <w:szCs w:val="28"/>
              </w:rPr>
              <w:t xml:space="preserve">Loans from related parties and interest payable </w:t>
            </w:r>
          </w:p>
        </w:tc>
        <w:tc>
          <w:tcPr>
            <w:tcW w:w="900" w:type="dxa"/>
            <w:vAlign w:val="bottom"/>
          </w:tcPr>
          <w:p w14:paraId="379E665F" w14:textId="7F59EEDA" w:rsidR="00CD2ECE" w:rsidRPr="00A84AA1" w:rsidRDefault="00CD2ECE" w:rsidP="00C013F8">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249</w:t>
            </w:r>
          </w:p>
        </w:tc>
        <w:tc>
          <w:tcPr>
            <w:tcW w:w="90" w:type="dxa"/>
            <w:vAlign w:val="bottom"/>
          </w:tcPr>
          <w:p w14:paraId="52CA2A6B" w14:textId="77777777" w:rsidR="00CD2ECE" w:rsidRPr="00A84AA1" w:rsidRDefault="00CD2ECE" w:rsidP="00CD2ECE">
            <w:pPr>
              <w:tabs>
                <w:tab w:val="decimal" w:pos="522"/>
              </w:tabs>
              <w:spacing w:line="300" w:lineRule="exact"/>
              <w:ind w:left="-7" w:right="146"/>
              <w:jc w:val="right"/>
              <w:rPr>
                <w:rFonts w:asciiTheme="majorBidi" w:hAnsiTheme="majorBidi" w:cstheme="majorBidi"/>
                <w:spacing w:val="-4"/>
                <w:sz w:val="28"/>
                <w:szCs w:val="28"/>
              </w:rPr>
            </w:pPr>
          </w:p>
        </w:tc>
        <w:tc>
          <w:tcPr>
            <w:tcW w:w="900" w:type="dxa"/>
            <w:vAlign w:val="bottom"/>
          </w:tcPr>
          <w:p w14:paraId="30CA37E5" w14:textId="337BB96D" w:rsidR="00CD2ECE" w:rsidRPr="00A84AA1" w:rsidRDefault="00CD2ECE" w:rsidP="00CD2ECE">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bottom"/>
          </w:tcPr>
          <w:p w14:paraId="58CF0AAE" w14:textId="77777777" w:rsidR="00CD2ECE" w:rsidRPr="00A84AA1" w:rsidRDefault="00CD2ECE" w:rsidP="00CD2ECE">
            <w:pPr>
              <w:tabs>
                <w:tab w:val="decimal" w:pos="702"/>
              </w:tabs>
              <w:spacing w:line="300" w:lineRule="exact"/>
              <w:ind w:left="-7" w:right="146"/>
              <w:jc w:val="right"/>
              <w:rPr>
                <w:rFonts w:asciiTheme="majorBidi" w:hAnsiTheme="majorBidi" w:cstheme="majorBidi"/>
                <w:spacing w:val="-4"/>
                <w:sz w:val="28"/>
                <w:szCs w:val="28"/>
              </w:rPr>
            </w:pPr>
          </w:p>
        </w:tc>
        <w:tc>
          <w:tcPr>
            <w:tcW w:w="1170" w:type="dxa"/>
            <w:gridSpan w:val="2"/>
            <w:vAlign w:val="bottom"/>
          </w:tcPr>
          <w:p w14:paraId="19D9A1C9" w14:textId="14FD87C4" w:rsidR="00CD2ECE" w:rsidRPr="00A84AA1" w:rsidRDefault="00CD2ECE" w:rsidP="00CD2ECE">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bottom"/>
          </w:tcPr>
          <w:p w14:paraId="4D205710" w14:textId="77777777" w:rsidR="00CD2ECE" w:rsidRPr="00A84AA1" w:rsidRDefault="00CD2ECE" w:rsidP="00CD2ECE">
            <w:pPr>
              <w:tabs>
                <w:tab w:val="decimal" w:pos="702"/>
              </w:tabs>
              <w:spacing w:line="300" w:lineRule="exact"/>
              <w:ind w:left="-7"/>
              <w:jc w:val="right"/>
              <w:rPr>
                <w:rFonts w:asciiTheme="majorBidi" w:hAnsiTheme="majorBidi" w:cstheme="majorBidi"/>
                <w:spacing w:val="-4"/>
                <w:sz w:val="28"/>
                <w:szCs w:val="28"/>
              </w:rPr>
            </w:pPr>
          </w:p>
        </w:tc>
        <w:tc>
          <w:tcPr>
            <w:tcW w:w="1080" w:type="dxa"/>
            <w:gridSpan w:val="2"/>
            <w:vAlign w:val="bottom"/>
          </w:tcPr>
          <w:p w14:paraId="6CB8DFBF" w14:textId="1BC3AC22" w:rsidR="00CD2ECE" w:rsidRPr="00A84AA1" w:rsidRDefault="00CD2ECE" w:rsidP="00CD2ECE">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54</w:t>
            </w:r>
          </w:p>
        </w:tc>
        <w:tc>
          <w:tcPr>
            <w:tcW w:w="90" w:type="dxa"/>
            <w:vAlign w:val="bottom"/>
          </w:tcPr>
          <w:p w14:paraId="0B6C818D" w14:textId="77777777" w:rsidR="00CD2ECE" w:rsidRPr="00A84AA1" w:rsidRDefault="00CD2ECE" w:rsidP="00CD2ECE">
            <w:pPr>
              <w:tabs>
                <w:tab w:val="decimal" w:pos="702"/>
              </w:tabs>
              <w:spacing w:line="300" w:lineRule="exact"/>
              <w:ind w:left="-7"/>
              <w:jc w:val="right"/>
              <w:rPr>
                <w:rFonts w:asciiTheme="majorBidi" w:hAnsiTheme="majorBidi" w:cstheme="majorBidi"/>
                <w:spacing w:val="-4"/>
                <w:sz w:val="28"/>
                <w:szCs w:val="28"/>
              </w:rPr>
            </w:pPr>
          </w:p>
        </w:tc>
        <w:tc>
          <w:tcPr>
            <w:tcW w:w="1080" w:type="dxa"/>
            <w:vAlign w:val="bottom"/>
          </w:tcPr>
          <w:p w14:paraId="5CB2A5B5" w14:textId="2B1B84EC" w:rsidR="00CD2ECE" w:rsidRPr="00A84AA1" w:rsidRDefault="00CD2ECE" w:rsidP="00CD2ECE">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303</w:t>
            </w:r>
          </w:p>
        </w:tc>
        <w:tc>
          <w:tcPr>
            <w:tcW w:w="90" w:type="dxa"/>
          </w:tcPr>
          <w:p w14:paraId="4C8C0664" w14:textId="77777777" w:rsidR="00CD2ECE" w:rsidRPr="00A84AA1" w:rsidRDefault="00CD2ECE" w:rsidP="00CD2ECE">
            <w:pPr>
              <w:spacing w:line="300" w:lineRule="exact"/>
              <w:ind w:left="-7"/>
              <w:jc w:val="right"/>
              <w:rPr>
                <w:rFonts w:asciiTheme="majorBidi" w:hAnsiTheme="majorBidi" w:cstheme="majorBidi"/>
                <w:spacing w:val="-4"/>
                <w:sz w:val="28"/>
                <w:szCs w:val="28"/>
              </w:rPr>
            </w:pPr>
          </w:p>
        </w:tc>
        <w:tc>
          <w:tcPr>
            <w:tcW w:w="1245" w:type="dxa"/>
            <w:vAlign w:val="bottom"/>
          </w:tcPr>
          <w:p w14:paraId="32DE0AE9" w14:textId="46FF6DAC" w:rsidR="00CD2ECE" w:rsidRPr="00A84AA1" w:rsidRDefault="00CD2ECE" w:rsidP="00CD2ECE">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6.00</w:t>
            </w:r>
          </w:p>
        </w:tc>
      </w:tr>
      <w:tr w:rsidR="00CD2ECE" w:rsidRPr="00A84AA1" w14:paraId="67268767" w14:textId="77777777" w:rsidTr="005C4877">
        <w:trPr>
          <w:cantSplit/>
          <w:trHeight w:val="405"/>
        </w:trPr>
        <w:tc>
          <w:tcPr>
            <w:tcW w:w="3240" w:type="dxa"/>
            <w:vAlign w:val="bottom"/>
          </w:tcPr>
          <w:p w14:paraId="670FCBCB" w14:textId="4DE3C8CE" w:rsidR="00CD2ECE" w:rsidRPr="00A84AA1" w:rsidRDefault="00CD2ECE" w:rsidP="00CD2ECE">
            <w:pPr>
              <w:tabs>
                <w:tab w:val="left" w:pos="240"/>
              </w:tabs>
              <w:spacing w:line="300" w:lineRule="exact"/>
              <w:ind w:left="240" w:right="-110" w:hanging="240"/>
              <w:rPr>
                <w:rFonts w:asciiTheme="majorBidi" w:hAnsiTheme="majorBidi" w:cstheme="majorBidi"/>
                <w:spacing w:val="-4"/>
                <w:sz w:val="28"/>
                <w:szCs w:val="28"/>
              </w:rPr>
            </w:pPr>
            <w:r w:rsidRPr="00B542DF">
              <w:rPr>
                <w:rFonts w:asciiTheme="majorBidi" w:hAnsiTheme="majorBidi" w:cstheme="majorBidi"/>
                <w:sz w:val="28"/>
                <w:szCs w:val="28"/>
              </w:rPr>
              <w:t>Debentures</w:t>
            </w:r>
          </w:p>
        </w:tc>
        <w:tc>
          <w:tcPr>
            <w:tcW w:w="900" w:type="dxa"/>
            <w:vAlign w:val="bottom"/>
          </w:tcPr>
          <w:p w14:paraId="640A1AB0" w14:textId="587C9B9C" w:rsidR="00CD2ECE" w:rsidRPr="00A84AA1" w:rsidRDefault="00CD2ECE" w:rsidP="00CD2ECE">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2,094</w:t>
            </w:r>
          </w:p>
        </w:tc>
        <w:tc>
          <w:tcPr>
            <w:tcW w:w="90" w:type="dxa"/>
          </w:tcPr>
          <w:p w14:paraId="72AEBA03" w14:textId="77777777" w:rsidR="00CD2ECE" w:rsidRPr="00A84AA1" w:rsidRDefault="00CD2ECE" w:rsidP="00CD2ECE">
            <w:pPr>
              <w:tabs>
                <w:tab w:val="decimal" w:pos="522"/>
              </w:tabs>
              <w:spacing w:line="300" w:lineRule="exact"/>
              <w:ind w:left="-7"/>
              <w:jc w:val="right"/>
              <w:rPr>
                <w:rFonts w:asciiTheme="majorBidi" w:hAnsiTheme="majorBidi" w:cstheme="majorBidi"/>
                <w:spacing w:val="-4"/>
                <w:sz w:val="28"/>
                <w:szCs w:val="28"/>
              </w:rPr>
            </w:pPr>
          </w:p>
        </w:tc>
        <w:tc>
          <w:tcPr>
            <w:tcW w:w="900" w:type="dxa"/>
            <w:vAlign w:val="bottom"/>
          </w:tcPr>
          <w:p w14:paraId="3422EA65" w14:textId="74F39AB7" w:rsidR="00CD2ECE" w:rsidRPr="00A84AA1" w:rsidRDefault="00CD2ECE" w:rsidP="00C013F8">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925</w:t>
            </w:r>
          </w:p>
        </w:tc>
        <w:tc>
          <w:tcPr>
            <w:tcW w:w="90" w:type="dxa"/>
          </w:tcPr>
          <w:p w14:paraId="3A86EE59" w14:textId="77777777" w:rsidR="00CD2ECE" w:rsidRPr="00A84AA1" w:rsidRDefault="00CD2ECE" w:rsidP="00CD2ECE">
            <w:pPr>
              <w:tabs>
                <w:tab w:val="decimal" w:pos="702"/>
              </w:tabs>
              <w:spacing w:line="300" w:lineRule="exact"/>
              <w:ind w:left="-7"/>
              <w:jc w:val="right"/>
              <w:rPr>
                <w:rFonts w:asciiTheme="majorBidi" w:hAnsiTheme="majorBidi" w:cstheme="majorBidi"/>
                <w:spacing w:val="-4"/>
                <w:sz w:val="28"/>
                <w:szCs w:val="28"/>
              </w:rPr>
            </w:pPr>
          </w:p>
        </w:tc>
        <w:tc>
          <w:tcPr>
            <w:tcW w:w="1170" w:type="dxa"/>
            <w:gridSpan w:val="2"/>
            <w:vAlign w:val="bottom"/>
          </w:tcPr>
          <w:p w14:paraId="65729503" w14:textId="0AFF4F76" w:rsidR="00CD2ECE" w:rsidRPr="00A84AA1" w:rsidRDefault="00CD2ECE" w:rsidP="00CD2ECE">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77CB7545" w14:textId="77777777" w:rsidR="00CD2ECE" w:rsidRPr="00A84AA1" w:rsidRDefault="00CD2ECE" w:rsidP="00CD2ECE">
            <w:pPr>
              <w:tabs>
                <w:tab w:val="decimal" w:pos="702"/>
              </w:tabs>
              <w:spacing w:line="300" w:lineRule="exact"/>
              <w:ind w:left="-7"/>
              <w:jc w:val="right"/>
              <w:rPr>
                <w:rFonts w:asciiTheme="majorBidi" w:hAnsiTheme="majorBidi" w:cstheme="majorBidi"/>
                <w:spacing w:val="-4"/>
                <w:sz w:val="28"/>
                <w:szCs w:val="28"/>
              </w:rPr>
            </w:pPr>
          </w:p>
        </w:tc>
        <w:tc>
          <w:tcPr>
            <w:tcW w:w="1080" w:type="dxa"/>
            <w:gridSpan w:val="2"/>
            <w:vAlign w:val="bottom"/>
          </w:tcPr>
          <w:p w14:paraId="535EC875" w14:textId="06F953D8" w:rsidR="00CD2ECE" w:rsidRPr="00A84AA1" w:rsidRDefault="00CD2ECE" w:rsidP="00C013F8">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763D1C06" w14:textId="77777777" w:rsidR="00CD2ECE" w:rsidRPr="00A84AA1" w:rsidRDefault="00CD2ECE" w:rsidP="00CD2ECE">
            <w:pPr>
              <w:tabs>
                <w:tab w:val="decimal" w:pos="702"/>
              </w:tabs>
              <w:spacing w:line="300" w:lineRule="exact"/>
              <w:ind w:left="-7"/>
              <w:jc w:val="right"/>
              <w:rPr>
                <w:rFonts w:asciiTheme="majorBidi" w:hAnsiTheme="majorBidi" w:cstheme="majorBidi"/>
                <w:spacing w:val="-4"/>
                <w:sz w:val="28"/>
                <w:szCs w:val="28"/>
              </w:rPr>
            </w:pPr>
          </w:p>
        </w:tc>
        <w:tc>
          <w:tcPr>
            <w:tcW w:w="1080" w:type="dxa"/>
            <w:vAlign w:val="bottom"/>
          </w:tcPr>
          <w:p w14:paraId="2169051F" w14:textId="25B79B39" w:rsidR="00CD2ECE" w:rsidRPr="00A84AA1" w:rsidRDefault="00CD2ECE" w:rsidP="00CD2ECE">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3,019</w:t>
            </w:r>
          </w:p>
        </w:tc>
        <w:tc>
          <w:tcPr>
            <w:tcW w:w="90" w:type="dxa"/>
          </w:tcPr>
          <w:p w14:paraId="54F64250" w14:textId="77777777" w:rsidR="00CD2ECE" w:rsidRPr="00A84AA1" w:rsidRDefault="00CD2ECE" w:rsidP="00CD2ECE">
            <w:pPr>
              <w:spacing w:line="300" w:lineRule="exact"/>
              <w:ind w:left="-7"/>
              <w:jc w:val="center"/>
              <w:rPr>
                <w:rFonts w:asciiTheme="majorBidi" w:hAnsiTheme="majorBidi" w:cstheme="majorBidi"/>
                <w:spacing w:val="-4"/>
                <w:sz w:val="28"/>
                <w:szCs w:val="28"/>
              </w:rPr>
            </w:pPr>
          </w:p>
        </w:tc>
        <w:tc>
          <w:tcPr>
            <w:tcW w:w="1245" w:type="dxa"/>
            <w:vAlign w:val="bottom"/>
          </w:tcPr>
          <w:p w14:paraId="065ADEEB" w14:textId="6CCFE51E" w:rsidR="00CD2ECE" w:rsidRPr="00FC60DF" w:rsidRDefault="00CD2ECE" w:rsidP="00CD2ECE">
            <w:pPr>
              <w:spacing w:line="300" w:lineRule="exact"/>
              <w:ind w:left="-7"/>
              <w:jc w:val="center"/>
              <w:rPr>
                <w:rFonts w:asciiTheme="majorBidi" w:hAnsiTheme="majorBidi" w:cstheme="majorBidi"/>
                <w:spacing w:val="-4"/>
                <w:sz w:val="28"/>
                <w:szCs w:val="28"/>
                <w:cs/>
              </w:rPr>
            </w:pPr>
            <w:r w:rsidRPr="00A84AA1">
              <w:rPr>
                <w:rFonts w:asciiTheme="majorBidi" w:hAnsiTheme="majorBidi" w:cstheme="majorBidi"/>
                <w:spacing w:val="-4"/>
                <w:sz w:val="28"/>
                <w:szCs w:val="28"/>
              </w:rPr>
              <w:t>7.25 - 7.50</w:t>
            </w:r>
          </w:p>
        </w:tc>
      </w:tr>
      <w:tr w:rsidR="00CD2ECE" w:rsidRPr="00A84AA1" w14:paraId="7D580EF5" w14:textId="77777777" w:rsidTr="004D2BF3">
        <w:trPr>
          <w:cantSplit/>
          <w:trHeight w:val="405"/>
        </w:trPr>
        <w:tc>
          <w:tcPr>
            <w:tcW w:w="3240" w:type="dxa"/>
            <w:vAlign w:val="bottom"/>
          </w:tcPr>
          <w:p w14:paraId="4C2576CC" w14:textId="031A900A" w:rsidR="00CD2ECE" w:rsidRPr="00FC60DF" w:rsidRDefault="00CD2ECE" w:rsidP="004D2BF3">
            <w:pPr>
              <w:tabs>
                <w:tab w:val="left" w:pos="240"/>
              </w:tabs>
              <w:spacing w:line="300" w:lineRule="exact"/>
              <w:ind w:left="240" w:right="-110" w:hanging="240"/>
              <w:rPr>
                <w:rFonts w:asciiTheme="majorBidi" w:hAnsiTheme="majorBidi" w:cstheme="majorBidi"/>
                <w:spacing w:val="-4"/>
                <w:sz w:val="28"/>
                <w:szCs w:val="28"/>
                <w:cs/>
              </w:rPr>
            </w:pPr>
            <w:r w:rsidRPr="002F0296">
              <w:rPr>
                <w:rFonts w:asciiTheme="majorBidi" w:hAnsiTheme="majorBidi" w:cstheme="majorBidi"/>
                <w:sz w:val="28"/>
                <w:szCs w:val="28"/>
              </w:rPr>
              <w:t>Long - term loans</w:t>
            </w:r>
          </w:p>
        </w:tc>
        <w:tc>
          <w:tcPr>
            <w:tcW w:w="900" w:type="dxa"/>
            <w:vAlign w:val="bottom"/>
          </w:tcPr>
          <w:p w14:paraId="544B5E07" w14:textId="4D4181D5" w:rsidR="00CD2ECE" w:rsidRPr="00A84AA1" w:rsidRDefault="00CD2ECE" w:rsidP="004D2BF3">
            <w:pPr>
              <w:tabs>
                <w:tab w:val="decimal" w:pos="522"/>
              </w:tabs>
              <w:spacing w:line="300" w:lineRule="exact"/>
              <w:ind w:left="-7"/>
              <w:jc w:val="right"/>
              <w:rPr>
                <w:rFonts w:asciiTheme="majorBidi" w:hAnsiTheme="majorBidi" w:cstheme="majorBidi"/>
                <w:spacing w:val="-4"/>
                <w:sz w:val="28"/>
                <w:szCs w:val="28"/>
              </w:rPr>
            </w:pPr>
            <w:r w:rsidRPr="004D2BF3">
              <w:rPr>
                <w:rFonts w:asciiTheme="majorBidi" w:hAnsiTheme="majorBidi" w:cstheme="majorBidi"/>
                <w:spacing w:val="-4"/>
                <w:sz w:val="28"/>
                <w:szCs w:val="28"/>
              </w:rPr>
              <w:t>384</w:t>
            </w:r>
          </w:p>
        </w:tc>
        <w:tc>
          <w:tcPr>
            <w:tcW w:w="90" w:type="dxa"/>
            <w:vAlign w:val="bottom"/>
          </w:tcPr>
          <w:p w14:paraId="6A631E4A" w14:textId="77777777" w:rsidR="00CD2ECE" w:rsidRPr="00A84AA1" w:rsidRDefault="00CD2ECE" w:rsidP="004D2BF3">
            <w:pPr>
              <w:tabs>
                <w:tab w:val="decimal" w:pos="522"/>
              </w:tabs>
              <w:spacing w:line="300" w:lineRule="exact"/>
              <w:ind w:left="-7"/>
              <w:jc w:val="right"/>
              <w:rPr>
                <w:rFonts w:asciiTheme="majorBidi" w:hAnsiTheme="majorBidi" w:cstheme="majorBidi"/>
                <w:spacing w:val="-4"/>
                <w:sz w:val="28"/>
                <w:szCs w:val="28"/>
              </w:rPr>
            </w:pPr>
          </w:p>
        </w:tc>
        <w:tc>
          <w:tcPr>
            <w:tcW w:w="900" w:type="dxa"/>
            <w:vAlign w:val="bottom"/>
          </w:tcPr>
          <w:p w14:paraId="778DDE5D" w14:textId="64FCBC19" w:rsidR="00CD2ECE" w:rsidRPr="00A84AA1" w:rsidRDefault="00CD2ECE" w:rsidP="004D2BF3">
            <w:pPr>
              <w:tabs>
                <w:tab w:val="decimal" w:pos="522"/>
              </w:tabs>
              <w:spacing w:line="300" w:lineRule="exact"/>
              <w:ind w:left="-7" w:right="146"/>
              <w:jc w:val="right"/>
              <w:rPr>
                <w:rFonts w:asciiTheme="majorBidi" w:hAnsiTheme="majorBidi" w:cstheme="majorBidi"/>
                <w:spacing w:val="-4"/>
                <w:sz w:val="28"/>
                <w:szCs w:val="28"/>
              </w:rPr>
            </w:pPr>
            <w:r w:rsidRPr="004D2BF3">
              <w:rPr>
                <w:rFonts w:asciiTheme="majorBidi" w:hAnsiTheme="majorBidi" w:cstheme="majorBidi"/>
                <w:spacing w:val="-4"/>
                <w:sz w:val="28"/>
                <w:szCs w:val="28"/>
              </w:rPr>
              <w:t>-</w:t>
            </w:r>
          </w:p>
        </w:tc>
        <w:tc>
          <w:tcPr>
            <w:tcW w:w="90" w:type="dxa"/>
            <w:vAlign w:val="bottom"/>
          </w:tcPr>
          <w:p w14:paraId="18987BB1" w14:textId="77777777" w:rsidR="00CD2ECE" w:rsidRPr="00A84AA1" w:rsidRDefault="00CD2ECE" w:rsidP="004D2BF3">
            <w:pPr>
              <w:tabs>
                <w:tab w:val="decimal" w:pos="702"/>
              </w:tabs>
              <w:spacing w:line="300" w:lineRule="exact"/>
              <w:ind w:left="-7"/>
              <w:jc w:val="right"/>
              <w:rPr>
                <w:rFonts w:asciiTheme="majorBidi" w:hAnsiTheme="majorBidi" w:cstheme="majorBidi"/>
                <w:spacing w:val="-4"/>
                <w:sz w:val="28"/>
                <w:szCs w:val="28"/>
              </w:rPr>
            </w:pPr>
          </w:p>
        </w:tc>
        <w:tc>
          <w:tcPr>
            <w:tcW w:w="1170" w:type="dxa"/>
            <w:gridSpan w:val="2"/>
            <w:vAlign w:val="bottom"/>
          </w:tcPr>
          <w:p w14:paraId="2CCDE9FA" w14:textId="0E9265EC" w:rsidR="00CD2ECE" w:rsidRPr="00A84AA1" w:rsidRDefault="00CD2ECE" w:rsidP="004D2BF3">
            <w:pPr>
              <w:tabs>
                <w:tab w:val="decimal" w:pos="522"/>
              </w:tabs>
              <w:spacing w:line="300" w:lineRule="exact"/>
              <w:ind w:left="-7"/>
              <w:jc w:val="right"/>
              <w:rPr>
                <w:rFonts w:asciiTheme="majorBidi" w:hAnsiTheme="majorBidi" w:cstheme="majorBidi"/>
                <w:spacing w:val="-4"/>
                <w:sz w:val="28"/>
                <w:szCs w:val="28"/>
              </w:rPr>
            </w:pPr>
            <w:r w:rsidRPr="004D2BF3">
              <w:rPr>
                <w:rFonts w:asciiTheme="majorBidi" w:hAnsiTheme="majorBidi" w:cstheme="majorBidi"/>
                <w:spacing w:val="-4"/>
                <w:sz w:val="28"/>
                <w:szCs w:val="28"/>
              </w:rPr>
              <w:t>38</w:t>
            </w:r>
          </w:p>
        </w:tc>
        <w:tc>
          <w:tcPr>
            <w:tcW w:w="90" w:type="dxa"/>
            <w:vAlign w:val="bottom"/>
          </w:tcPr>
          <w:p w14:paraId="7295E9E5" w14:textId="77777777" w:rsidR="00CD2ECE" w:rsidRPr="00A84AA1" w:rsidRDefault="00CD2ECE" w:rsidP="004D2BF3">
            <w:pPr>
              <w:tabs>
                <w:tab w:val="decimal" w:pos="702"/>
              </w:tabs>
              <w:spacing w:line="300" w:lineRule="exact"/>
              <w:ind w:left="-7"/>
              <w:jc w:val="right"/>
              <w:rPr>
                <w:rFonts w:asciiTheme="majorBidi" w:hAnsiTheme="majorBidi" w:cstheme="majorBidi"/>
                <w:spacing w:val="-4"/>
                <w:sz w:val="28"/>
                <w:szCs w:val="28"/>
              </w:rPr>
            </w:pPr>
          </w:p>
        </w:tc>
        <w:tc>
          <w:tcPr>
            <w:tcW w:w="1080" w:type="dxa"/>
            <w:gridSpan w:val="2"/>
            <w:vAlign w:val="bottom"/>
          </w:tcPr>
          <w:p w14:paraId="7C3ADA5E" w14:textId="016D8272" w:rsidR="00CD2ECE" w:rsidRPr="00A84AA1" w:rsidRDefault="00CD2ECE" w:rsidP="004D2BF3">
            <w:pPr>
              <w:tabs>
                <w:tab w:val="decimal" w:pos="522"/>
              </w:tabs>
              <w:spacing w:line="300" w:lineRule="exact"/>
              <w:ind w:left="-7" w:right="146"/>
              <w:jc w:val="right"/>
              <w:rPr>
                <w:rFonts w:asciiTheme="majorBidi" w:hAnsiTheme="majorBidi" w:cstheme="majorBidi"/>
                <w:spacing w:val="-4"/>
                <w:sz w:val="28"/>
                <w:szCs w:val="28"/>
              </w:rPr>
            </w:pPr>
            <w:r w:rsidRPr="004D2BF3">
              <w:rPr>
                <w:rFonts w:asciiTheme="majorBidi" w:hAnsiTheme="majorBidi" w:cstheme="majorBidi"/>
                <w:spacing w:val="-4"/>
                <w:sz w:val="28"/>
                <w:szCs w:val="28"/>
              </w:rPr>
              <w:t>-</w:t>
            </w:r>
          </w:p>
        </w:tc>
        <w:tc>
          <w:tcPr>
            <w:tcW w:w="90" w:type="dxa"/>
            <w:vAlign w:val="bottom"/>
          </w:tcPr>
          <w:p w14:paraId="78D842CE" w14:textId="77777777" w:rsidR="00CD2ECE" w:rsidRPr="00A84AA1" w:rsidRDefault="00CD2ECE" w:rsidP="004D2BF3">
            <w:pPr>
              <w:tabs>
                <w:tab w:val="decimal" w:pos="702"/>
              </w:tabs>
              <w:spacing w:line="300" w:lineRule="exact"/>
              <w:ind w:left="-7"/>
              <w:jc w:val="right"/>
              <w:rPr>
                <w:rFonts w:asciiTheme="majorBidi" w:hAnsiTheme="majorBidi" w:cstheme="majorBidi"/>
                <w:spacing w:val="-4"/>
                <w:sz w:val="28"/>
                <w:szCs w:val="28"/>
              </w:rPr>
            </w:pPr>
          </w:p>
        </w:tc>
        <w:tc>
          <w:tcPr>
            <w:tcW w:w="1080" w:type="dxa"/>
            <w:vAlign w:val="bottom"/>
          </w:tcPr>
          <w:p w14:paraId="1B87C004" w14:textId="54F0CA28" w:rsidR="00CD2ECE" w:rsidRPr="008C6E49" w:rsidRDefault="00CD2ECE" w:rsidP="004D2BF3">
            <w:pPr>
              <w:tabs>
                <w:tab w:val="decimal" w:pos="702"/>
              </w:tabs>
              <w:spacing w:line="300" w:lineRule="exact"/>
              <w:ind w:left="-7"/>
              <w:jc w:val="right"/>
              <w:rPr>
                <w:rFonts w:asciiTheme="majorBidi" w:hAnsiTheme="majorBidi" w:cstheme="majorBidi"/>
                <w:b/>
                <w:bCs/>
                <w:spacing w:val="-4"/>
                <w:sz w:val="28"/>
                <w:szCs w:val="28"/>
              </w:rPr>
            </w:pPr>
            <w:r w:rsidRPr="008C6E49">
              <w:rPr>
                <w:rFonts w:asciiTheme="majorBidi" w:hAnsiTheme="majorBidi" w:cstheme="majorBidi"/>
                <w:b/>
                <w:bCs/>
                <w:spacing w:val="-4"/>
                <w:sz w:val="28"/>
                <w:szCs w:val="28"/>
              </w:rPr>
              <w:t>422</w:t>
            </w:r>
          </w:p>
        </w:tc>
        <w:tc>
          <w:tcPr>
            <w:tcW w:w="90" w:type="dxa"/>
            <w:vAlign w:val="bottom"/>
          </w:tcPr>
          <w:p w14:paraId="41DE1193" w14:textId="77777777" w:rsidR="00CD2ECE" w:rsidRPr="00A84AA1" w:rsidRDefault="00CD2ECE" w:rsidP="004D2BF3">
            <w:pPr>
              <w:spacing w:line="300" w:lineRule="exact"/>
              <w:ind w:left="-7"/>
              <w:jc w:val="center"/>
              <w:rPr>
                <w:rFonts w:asciiTheme="majorBidi" w:hAnsiTheme="majorBidi" w:cstheme="majorBidi"/>
                <w:spacing w:val="-4"/>
                <w:sz w:val="28"/>
                <w:szCs w:val="28"/>
              </w:rPr>
            </w:pPr>
          </w:p>
        </w:tc>
        <w:tc>
          <w:tcPr>
            <w:tcW w:w="1245" w:type="dxa"/>
            <w:vAlign w:val="bottom"/>
          </w:tcPr>
          <w:p w14:paraId="7F55101C" w14:textId="6CBD9772" w:rsidR="00CD2ECE" w:rsidRPr="00FC60DF" w:rsidRDefault="00CD2ECE" w:rsidP="004D2BF3">
            <w:pPr>
              <w:spacing w:line="300" w:lineRule="exact"/>
              <w:ind w:left="-7"/>
              <w:jc w:val="center"/>
              <w:rPr>
                <w:rFonts w:asciiTheme="majorBidi" w:hAnsiTheme="majorBidi" w:cstheme="majorBidi"/>
                <w:spacing w:val="-4"/>
                <w:sz w:val="28"/>
                <w:szCs w:val="28"/>
                <w:cs/>
              </w:rPr>
            </w:pPr>
            <w:r w:rsidRPr="00D04C79">
              <w:rPr>
                <w:rFonts w:asciiTheme="majorBidi" w:hAnsiTheme="majorBidi" w:cstheme="majorBidi"/>
                <w:sz w:val="28"/>
                <w:szCs w:val="28"/>
              </w:rPr>
              <w:t>6.75 - 12.00,</w:t>
            </w:r>
          </w:p>
        </w:tc>
      </w:tr>
      <w:tr w:rsidR="00CD2ECE" w:rsidRPr="00A84AA1" w14:paraId="3DF2CFD0" w14:textId="77777777" w:rsidTr="004F3EA6">
        <w:trPr>
          <w:cantSplit/>
          <w:trHeight w:val="337"/>
        </w:trPr>
        <w:tc>
          <w:tcPr>
            <w:tcW w:w="3240" w:type="dxa"/>
          </w:tcPr>
          <w:p w14:paraId="3642D8E5" w14:textId="01CF86F6" w:rsidR="00CD2ECE" w:rsidRPr="00A84AA1" w:rsidRDefault="00CD2ECE" w:rsidP="00254B00">
            <w:pPr>
              <w:tabs>
                <w:tab w:val="left" w:pos="240"/>
              </w:tabs>
              <w:spacing w:line="300" w:lineRule="exact"/>
              <w:ind w:left="240" w:right="-110" w:hanging="240"/>
              <w:jc w:val="center"/>
              <w:rPr>
                <w:rFonts w:asciiTheme="majorBidi" w:hAnsiTheme="majorBidi" w:cstheme="majorBidi"/>
                <w:spacing w:val="-4"/>
                <w:sz w:val="28"/>
                <w:szCs w:val="28"/>
              </w:rPr>
            </w:pPr>
          </w:p>
        </w:tc>
        <w:tc>
          <w:tcPr>
            <w:tcW w:w="900" w:type="dxa"/>
            <w:vAlign w:val="center"/>
          </w:tcPr>
          <w:p w14:paraId="3D87A7D4" w14:textId="4067D006" w:rsidR="00CD2ECE" w:rsidRPr="00A84AA1" w:rsidRDefault="00CD2ECE" w:rsidP="00254B00">
            <w:pPr>
              <w:tabs>
                <w:tab w:val="decimal" w:pos="522"/>
              </w:tabs>
              <w:spacing w:line="300" w:lineRule="exact"/>
              <w:ind w:left="-7" w:right="-110"/>
              <w:jc w:val="center"/>
              <w:rPr>
                <w:rFonts w:asciiTheme="majorBidi" w:hAnsiTheme="majorBidi" w:cstheme="majorBidi"/>
                <w:spacing w:val="-4"/>
                <w:sz w:val="28"/>
                <w:szCs w:val="28"/>
              </w:rPr>
            </w:pPr>
          </w:p>
        </w:tc>
        <w:tc>
          <w:tcPr>
            <w:tcW w:w="90" w:type="dxa"/>
            <w:vAlign w:val="center"/>
          </w:tcPr>
          <w:p w14:paraId="183E334E" w14:textId="77777777" w:rsidR="00CD2ECE" w:rsidRPr="00A84AA1" w:rsidRDefault="00CD2ECE" w:rsidP="00254B00">
            <w:pPr>
              <w:tabs>
                <w:tab w:val="decimal" w:pos="522"/>
              </w:tabs>
              <w:spacing w:line="300" w:lineRule="exact"/>
              <w:ind w:left="-7" w:right="-110"/>
              <w:jc w:val="center"/>
              <w:rPr>
                <w:rFonts w:asciiTheme="majorBidi" w:hAnsiTheme="majorBidi" w:cstheme="majorBidi"/>
                <w:spacing w:val="-4"/>
                <w:sz w:val="28"/>
                <w:szCs w:val="28"/>
              </w:rPr>
            </w:pPr>
          </w:p>
        </w:tc>
        <w:tc>
          <w:tcPr>
            <w:tcW w:w="900" w:type="dxa"/>
            <w:vAlign w:val="center"/>
          </w:tcPr>
          <w:p w14:paraId="2542EF29" w14:textId="69A44753" w:rsidR="00CD2ECE" w:rsidRPr="00A84AA1" w:rsidRDefault="00CD2ECE" w:rsidP="00254B00">
            <w:pPr>
              <w:tabs>
                <w:tab w:val="decimal" w:pos="522"/>
              </w:tabs>
              <w:spacing w:line="300" w:lineRule="exact"/>
              <w:ind w:left="-7" w:right="-110"/>
              <w:jc w:val="center"/>
              <w:rPr>
                <w:rFonts w:asciiTheme="majorBidi" w:hAnsiTheme="majorBidi" w:cstheme="majorBidi"/>
                <w:spacing w:val="-4"/>
                <w:sz w:val="28"/>
                <w:szCs w:val="28"/>
              </w:rPr>
            </w:pPr>
          </w:p>
        </w:tc>
        <w:tc>
          <w:tcPr>
            <w:tcW w:w="90" w:type="dxa"/>
            <w:vAlign w:val="center"/>
          </w:tcPr>
          <w:p w14:paraId="13DDB7BD" w14:textId="77777777" w:rsidR="00CD2ECE" w:rsidRPr="00A84AA1" w:rsidRDefault="00CD2ECE" w:rsidP="00254B00">
            <w:pPr>
              <w:tabs>
                <w:tab w:val="decimal" w:pos="702"/>
              </w:tabs>
              <w:spacing w:line="300" w:lineRule="exact"/>
              <w:ind w:left="-7" w:right="-110"/>
              <w:jc w:val="center"/>
              <w:rPr>
                <w:rFonts w:asciiTheme="majorBidi" w:hAnsiTheme="majorBidi" w:cstheme="majorBidi"/>
                <w:spacing w:val="-4"/>
                <w:sz w:val="28"/>
                <w:szCs w:val="28"/>
              </w:rPr>
            </w:pPr>
          </w:p>
        </w:tc>
        <w:tc>
          <w:tcPr>
            <w:tcW w:w="1170" w:type="dxa"/>
            <w:gridSpan w:val="2"/>
            <w:vAlign w:val="center"/>
          </w:tcPr>
          <w:p w14:paraId="3BDE77D8" w14:textId="5E51307D" w:rsidR="00CD2ECE" w:rsidRPr="00A84AA1" w:rsidRDefault="00CD2ECE" w:rsidP="00254B00">
            <w:pPr>
              <w:tabs>
                <w:tab w:val="decimal" w:pos="702"/>
              </w:tabs>
              <w:spacing w:line="300" w:lineRule="exact"/>
              <w:ind w:left="-7" w:right="-110"/>
              <w:jc w:val="center"/>
              <w:rPr>
                <w:rFonts w:asciiTheme="majorBidi" w:hAnsiTheme="majorBidi" w:cstheme="majorBidi"/>
                <w:spacing w:val="-4"/>
                <w:sz w:val="28"/>
                <w:szCs w:val="28"/>
              </w:rPr>
            </w:pPr>
          </w:p>
        </w:tc>
        <w:tc>
          <w:tcPr>
            <w:tcW w:w="90" w:type="dxa"/>
            <w:vAlign w:val="center"/>
          </w:tcPr>
          <w:p w14:paraId="60A87D6C" w14:textId="77777777" w:rsidR="00CD2ECE" w:rsidRPr="00A84AA1" w:rsidRDefault="00CD2ECE" w:rsidP="00254B00">
            <w:pPr>
              <w:tabs>
                <w:tab w:val="decimal" w:pos="702"/>
              </w:tabs>
              <w:spacing w:line="300" w:lineRule="exact"/>
              <w:ind w:left="-7" w:right="-110"/>
              <w:jc w:val="center"/>
              <w:rPr>
                <w:rFonts w:asciiTheme="majorBidi" w:hAnsiTheme="majorBidi" w:cstheme="majorBidi"/>
                <w:spacing w:val="-4"/>
                <w:sz w:val="28"/>
                <w:szCs w:val="28"/>
              </w:rPr>
            </w:pPr>
          </w:p>
        </w:tc>
        <w:tc>
          <w:tcPr>
            <w:tcW w:w="1080" w:type="dxa"/>
            <w:gridSpan w:val="2"/>
            <w:vAlign w:val="center"/>
          </w:tcPr>
          <w:p w14:paraId="3AE07DEA" w14:textId="6BBE167B" w:rsidR="00CD2ECE" w:rsidRPr="00A84AA1" w:rsidRDefault="00CD2ECE" w:rsidP="00254B00">
            <w:pPr>
              <w:tabs>
                <w:tab w:val="decimal" w:pos="522"/>
              </w:tabs>
              <w:spacing w:line="300" w:lineRule="exact"/>
              <w:ind w:left="-7" w:right="-110"/>
              <w:jc w:val="center"/>
              <w:rPr>
                <w:rFonts w:asciiTheme="majorBidi" w:hAnsiTheme="majorBidi" w:cstheme="majorBidi"/>
                <w:spacing w:val="-4"/>
                <w:sz w:val="28"/>
                <w:szCs w:val="28"/>
              </w:rPr>
            </w:pPr>
          </w:p>
        </w:tc>
        <w:tc>
          <w:tcPr>
            <w:tcW w:w="90" w:type="dxa"/>
            <w:vAlign w:val="center"/>
          </w:tcPr>
          <w:p w14:paraId="514B4024" w14:textId="77777777" w:rsidR="00CD2ECE" w:rsidRPr="00A84AA1" w:rsidRDefault="00CD2ECE" w:rsidP="00254B00">
            <w:pPr>
              <w:tabs>
                <w:tab w:val="decimal" w:pos="702"/>
              </w:tabs>
              <w:spacing w:line="300" w:lineRule="exact"/>
              <w:ind w:right="-110"/>
              <w:jc w:val="center"/>
              <w:rPr>
                <w:rFonts w:asciiTheme="majorBidi" w:hAnsiTheme="majorBidi" w:cstheme="majorBidi"/>
                <w:spacing w:val="-4"/>
                <w:sz w:val="28"/>
                <w:szCs w:val="28"/>
              </w:rPr>
            </w:pPr>
          </w:p>
        </w:tc>
        <w:tc>
          <w:tcPr>
            <w:tcW w:w="1080" w:type="dxa"/>
            <w:vAlign w:val="center"/>
          </w:tcPr>
          <w:p w14:paraId="4EE87F84" w14:textId="76715C2D" w:rsidR="00CD2ECE" w:rsidRPr="008C6E49" w:rsidRDefault="00CD2ECE" w:rsidP="00254B00">
            <w:pPr>
              <w:tabs>
                <w:tab w:val="decimal" w:pos="702"/>
              </w:tabs>
              <w:spacing w:line="300" w:lineRule="exact"/>
              <w:ind w:right="-110"/>
              <w:jc w:val="center"/>
              <w:rPr>
                <w:rFonts w:asciiTheme="majorBidi" w:hAnsiTheme="majorBidi" w:cstheme="majorBidi"/>
                <w:b/>
                <w:bCs/>
                <w:spacing w:val="-4"/>
                <w:sz w:val="28"/>
                <w:szCs w:val="28"/>
              </w:rPr>
            </w:pPr>
          </w:p>
        </w:tc>
        <w:tc>
          <w:tcPr>
            <w:tcW w:w="90" w:type="dxa"/>
          </w:tcPr>
          <w:p w14:paraId="4870CE02" w14:textId="77777777" w:rsidR="00CD2ECE" w:rsidRPr="00A84AA1" w:rsidRDefault="00CD2ECE" w:rsidP="00254B00">
            <w:pPr>
              <w:spacing w:line="300" w:lineRule="exact"/>
              <w:ind w:right="-110"/>
              <w:jc w:val="center"/>
              <w:rPr>
                <w:rFonts w:asciiTheme="majorBidi" w:hAnsiTheme="majorBidi" w:cstheme="majorBidi"/>
                <w:spacing w:val="-4"/>
                <w:sz w:val="28"/>
                <w:szCs w:val="28"/>
              </w:rPr>
            </w:pPr>
          </w:p>
        </w:tc>
        <w:tc>
          <w:tcPr>
            <w:tcW w:w="1245" w:type="dxa"/>
          </w:tcPr>
          <w:p w14:paraId="2A9C0183" w14:textId="2F4D6490" w:rsidR="00CD2ECE" w:rsidRPr="00A84AA1" w:rsidRDefault="00CD2ECE" w:rsidP="00CD2ECE">
            <w:pPr>
              <w:spacing w:line="300" w:lineRule="exact"/>
              <w:ind w:right="-110"/>
              <w:jc w:val="center"/>
              <w:rPr>
                <w:rFonts w:asciiTheme="majorBidi" w:hAnsiTheme="majorBidi" w:cstheme="majorBidi"/>
                <w:spacing w:val="-4"/>
                <w:sz w:val="28"/>
                <w:szCs w:val="28"/>
              </w:rPr>
            </w:pPr>
            <w:r w:rsidRPr="00A84AA1">
              <w:rPr>
                <w:rFonts w:asciiTheme="majorBidi" w:hAnsiTheme="majorBidi" w:cstheme="majorBidi"/>
                <w:spacing w:val="-4"/>
                <w:sz w:val="28"/>
                <w:szCs w:val="28"/>
              </w:rPr>
              <w:t>MLR - 1</w:t>
            </w:r>
          </w:p>
        </w:tc>
      </w:tr>
      <w:tr w:rsidR="00CD2ECE" w:rsidRPr="00A84AA1" w14:paraId="7E0590E0" w14:textId="77777777" w:rsidTr="00944E8D">
        <w:trPr>
          <w:cantSplit/>
          <w:trHeight w:val="360"/>
        </w:trPr>
        <w:tc>
          <w:tcPr>
            <w:tcW w:w="3240" w:type="dxa"/>
            <w:vAlign w:val="bottom"/>
          </w:tcPr>
          <w:p w14:paraId="271B3482" w14:textId="1179346E" w:rsidR="00CD2ECE" w:rsidRPr="00FC60DF" w:rsidRDefault="00576785" w:rsidP="00CD2ECE">
            <w:pPr>
              <w:tabs>
                <w:tab w:val="left" w:pos="240"/>
              </w:tabs>
              <w:spacing w:line="300" w:lineRule="exact"/>
              <w:rPr>
                <w:rFonts w:asciiTheme="majorBidi" w:hAnsiTheme="majorBidi" w:cstheme="majorBidi"/>
                <w:spacing w:val="-4"/>
                <w:sz w:val="28"/>
                <w:szCs w:val="28"/>
                <w:cs/>
              </w:rPr>
            </w:pPr>
            <w:r w:rsidRPr="00B542DF">
              <w:rPr>
                <w:rFonts w:asciiTheme="majorBidi" w:hAnsiTheme="majorBidi" w:cstheme="majorBidi"/>
                <w:sz w:val="28"/>
                <w:szCs w:val="28"/>
              </w:rPr>
              <w:t>Lease liabilities</w:t>
            </w:r>
          </w:p>
        </w:tc>
        <w:tc>
          <w:tcPr>
            <w:tcW w:w="900" w:type="dxa"/>
            <w:tcBorders>
              <w:bottom w:val="single" w:sz="4" w:space="0" w:color="auto"/>
            </w:tcBorders>
            <w:vAlign w:val="bottom"/>
          </w:tcPr>
          <w:p w14:paraId="59BA1FD0" w14:textId="73CB377F" w:rsidR="00CD2ECE" w:rsidRPr="00A84AA1" w:rsidRDefault="00CD2ECE" w:rsidP="00944E8D">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200</w:t>
            </w:r>
          </w:p>
        </w:tc>
        <w:tc>
          <w:tcPr>
            <w:tcW w:w="90" w:type="dxa"/>
            <w:vAlign w:val="bottom"/>
          </w:tcPr>
          <w:p w14:paraId="54635E6E" w14:textId="77777777" w:rsidR="00CD2ECE" w:rsidRPr="00A84AA1" w:rsidRDefault="00CD2ECE" w:rsidP="00944E8D">
            <w:pPr>
              <w:tabs>
                <w:tab w:val="decimal" w:pos="522"/>
              </w:tabs>
              <w:spacing w:line="300" w:lineRule="exact"/>
              <w:ind w:left="-7"/>
              <w:jc w:val="right"/>
              <w:rPr>
                <w:rFonts w:asciiTheme="majorBidi" w:hAnsiTheme="majorBidi" w:cstheme="majorBidi"/>
                <w:spacing w:val="-4"/>
                <w:sz w:val="28"/>
                <w:szCs w:val="28"/>
              </w:rPr>
            </w:pPr>
          </w:p>
        </w:tc>
        <w:tc>
          <w:tcPr>
            <w:tcW w:w="900" w:type="dxa"/>
            <w:tcBorders>
              <w:bottom w:val="single" w:sz="4" w:space="0" w:color="auto"/>
            </w:tcBorders>
            <w:vAlign w:val="bottom"/>
          </w:tcPr>
          <w:p w14:paraId="032A8312" w14:textId="2E27DF9E" w:rsidR="00CD2ECE" w:rsidRPr="00A84AA1" w:rsidRDefault="00CD2ECE" w:rsidP="00944E8D">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548</w:t>
            </w:r>
          </w:p>
        </w:tc>
        <w:tc>
          <w:tcPr>
            <w:tcW w:w="90" w:type="dxa"/>
            <w:vAlign w:val="bottom"/>
          </w:tcPr>
          <w:p w14:paraId="10F30C9A" w14:textId="77777777" w:rsidR="00CD2ECE" w:rsidRPr="00A84AA1" w:rsidRDefault="00CD2ECE" w:rsidP="00944E8D">
            <w:pPr>
              <w:tabs>
                <w:tab w:val="decimal" w:pos="702"/>
              </w:tabs>
              <w:spacing w:line="300" w:lineRule="exact"/>
              <w:ind w:left="-7"/>
              <w:jc w:val="right"/>
              <w:rPr>
                <w:rFonts w:asciiTheme="majorBidi" w:hAnsiTheme="majorBidi" w:cstheme="majorBidi"/>
                <w:spacing w:val="-4"/>
                <w:sz w:val="28"/>
                <w:szCs w:val="28"/>
              </w:rPr>
            </w:pPr>
          </w:p>
        </w:tc>
        <w:tc>
          <w:tcPr>
            <w:tcW w:w="1170" w:type="dxa"/>
            <w:gridSpan w:val="2"/>
            <w:tcBorders>
              <w:bottom w:val="single" w:sz="4" w:space="0" w:color="auto"/>
            </w:tcBorders>
            <w:vAlign w:val="bottom"/>
          </w:tcPr>
          <w:p w14:paraId="5737393A" w14:textId="70000738" w:rsidR="00CD2ECE" w:rsidRPr="00A84AA1" w:rsidRDefault="00CD2ECE" w:rsidP="00944E8D">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bottom"/>
          </w:tcPr>
          <w:p w14:paraId="7C9B4946" w14:textId="77777777" w:rsidR="00CD2ECE" w:rsidRPr="00A84AA1" w:rsidRDefault="00CD2ECE" w:rsidP="00944E8D">
            <w:pPr>
              <w:tabs>
                <w:tab w:val="decimal" w:pos="702"/>
              </w:tabs>
              <w:spacing w:line="300" w:lineRule="exact"/>
              <w:ind w:left="-7"/>
              <w:jc w:val="right"/>
              <w:rPr>
                <w:rFonts w:asciiTheme="majorBidi" w:hAnsiTheme="majorBidi" w:cstheme="majorBidi"/>
                <w:spacing w:val="-4"/>
                <w:sz w:val="28"/>
                <w:szCs w:val="28"/>
              </w:rPr>
            </w:pPr>
          </w:p>
        </w:tc>
        <w:tc>
          <w:tcPr>
            <w:tcW w:w="1080" w:type="dxa"/>
            <w:gridSpan w:val="2"/>
            <w:tcBorders>
              <w:bottom w:val="single" w:sz="4" w:space="0" w:color="auto"/>
            </w:tcBorders>
            <w:vAlign w:val="bottom"/>
          </w:tcPr>
          <w:p w14:paraId="6C56EF26" w14:textId="4B9F4ED0" w:rsidR="00CD2ECE" w:rsidRPr="00A84AA1" w:rsidRDefault="00CD2ECE" w:rsidP="00944E8D">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bottom"/>
          </w:tcPr>
          <w:p w14:paraId="5E217439" w14:textId="77777777" w:rsidR="00CD2ECE" w:rsidRPr="00A84AA1" w:rsidRDefault="00CD2ECE" w:rsidP="00944E8D">
            <w:pPr>
              <w:tabs>
                <w:tab w:val="decimal" w:pos="702"/>
              </w:tabs>
              <w:spacing w:line="300" w:lineRule="exact"/>
              <w:ind w:left="-7"/>
              <w:jc w:val="right"/>
              <w:rPr>
                <w:rFonts w:asciiTheme="majorBidi" w:hAnsiTheme="majorBidi" w:cstheme="majorBidi"/>
                <w:spacing w:val="-4"/>
                <w:sz w:val="28"/>
                <w:szCs w:val="28"/>
              </w:rPr>
            </w:pPr>
          </w:p>
        </w:tc>
        <w:tc>
          <w:tcPr>
            <w:tcW w:w="1080" w:type="dxa"/>
            <w:tcBorders>
              <w:bottom w:val="single" w:sz="4" w:space="0" w:color="auto"/>
            </w:tcBorders>
            <w:vAlign w:val="bottom"/>
          </w:tcPr>
          <w:p w14:paraId="44748C71" w14:textId="310C7565" w:rsidR="00CD2ECE" w:rsidRPr="008C6E49" w:rsidRDefault="00CD2ECE" w:rsidP="00944E8D">
            <w:pPr>
              <w:tabs>
                <w:tab w:val="decimal" w:pos="702"/>
              </w:tabs>
              <w:spacing w:line="300" w:lineRule="exact"/>
              <w:ind w:left="-7"/>
              <w:jc w:val="right"/>
              <w:rPr>
                <w:rFonts w:asciiTheme="majorBidi" w:hAnsiTheme="majorBidi" w:cstheme="majorBidi"/>
                <w:b/>
                <w:bCs/>
                <w:spacing w:val="-4"/>
                <w:sz w:val="28"/>
                <w:szCs w:val="28"/>
              </w:rPr>
            </w:pPr>
            <w:r w:rsidRPr="008C6E49">
              <w:rPr>
                <w:rFonts w:asciiTheme="majorBidi" w:hAnsiTheme="majorBidi" w:cstheme="majorBidi"/>
                <w:b/>
                <w:bCs/>
                <w:spacing w:val="-4"/>
                <w:sz w:val="28"/>
                <w:szCs w:val="28"/>
              </w:rPr>
              <w:t>748</w:t>
            </w:r>
          </w:p>
        </w:tc>
        <w:tc>
          <w:tcPr>
            <w:tcW w:w="90" w:type="dxa"/>
          </w:tcPr>
          <w:p w14:paraId="463CADCE" w14:textId="77777777" w:rsidR="00CD2ECE" w:rsidRPr="00A84AA1" w:rsidRDefault="00CD2ECE" w:rsidP="00CD2ECE">
            <w:pPr>
              <w:spacing w:line="300" w:lineRule="exact"/>
              <w:ind w:left="-7"/>
              <w:rPr>
                <w:rFonts w:asciiTheme="majorBidi" w:hAnsiTheme="majorBidi" w:cstheme="majorBidi"/>
                <w:spacing w:val="-4"/>
                <w:sz w:val="28"/>
                <w:szCs w:val="28"/>
              </w:rPr>
            </w:pPr>
          </w:p>
        </w:tc>
        <w:tc>
          <w:tcPr>
            <w:tcW w:w="1245" w:type="dxa"/>
            <w:vAlign w:val="bottom"/>
          </w:tcPr>
          <w:p w14:paraId="20E4A11D" w14:textId="185EA44D" w:rsidR="00CD2ECE" w:rsidRPr="00A84AA1" w:rsidRDefault="00CD2ECE" w:rsidP="00944E8D">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1.15 - 11.53</w:t>
            </w:r>
          </w:p>
        </w:tc>
      </w:tr>
      <w:tr w:rsidR="00CD2ECE" w:rsidRPr="00A84AA1" w14:paraId="42C57775" w14:textId="77777777" w:rsidTr="00B005AD">
        <w:trPr>
          <w:cantSplit/>
          <w:trHeight w:val="341"/>
        </w:trPr>
        <w:tc>
          <w:tcPr>
            <w:tcW w:w="3240" w:type="dxa"/>
            <w:vAlign w:val="bottom"/>
          </w:tcPr>
          <w:p w14:paraId="3693DC2F" w14:textId="77777777" w:rsidR="00CD2ECE" w:rsidRPr="00FC60DF" w:rsidRDefault="00CD2ECE" w:rsidP="00CD2ECE">
            <w:pPr>
              <w:tabs>
                <w:tab w:val="left" w:pos="240"/>
              </w:tabs>
              <w:spacing w:line="300" w:lineRule="exact"/>
              <w:rPr>
                <w:rFonts w:asciiTheme="majorBidi" w:hAnsiTheme="majorBidi" w:cstheme="majorBidi"/>
                <w:spacing w:val="-4"/>
                <w:sz w:val="28"/>
                <w:szCs w:val="28"/>
                <w:cs/>
              </w:rPr>
            </w:pPr>
          </w:p>
        </w:tc>
        <w:tc>
          <w:tcPr>
            <w:tcW w:w="900" w:type="dxa"/>
            <w:tcBorders>
              <w:top w:val="single" w:sz="4" w:space="0" w:color="auto"/>
              <w:bottom w:val="double" w:sz="4" w:space="0" w:color="auto"/>
            </w:tcBorders>
            <w:vAlign w:val="bottom"/>
          </w:tcPr>
          <w:p w14:paraId="6172C5D2" w14:textId="6BA48032" w:rsidR="00CD2ECE" w:rsidRPr="00A84AA1" w:rsidRDefault="00CD2ECE" w:rsidP="00CD2ECE">
            <w:pPr>
              <w:tabs>
                <w:tab w:val="decimal" w:pos="52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3,252</w:t>
            </w:r>
          </w:p>
        </w:tc>
        <w:tc>
          <w:tcPr>
            <w:tcW w:w="90" w:type="dxa"/>
          </w:tcPr>
          <w:p w14:paraId="0B1C05D3" w14:textId="77777777" w:rsidR="00CD2ECE" w:rsidRPr="00A84AA1" w:rsidRDefault="00CD2ECE" w:rsidP="00CD2ECE">
            <w:pPr>
              <w:tabs>
                <w:tab w:val="decimal" w:pos="522"/>
              </w:tabs>
              <w:spacing w:line="300" w:lineRule="exact"/>
              <w:ind w:left="-7"/>
              <w:jc w:val="right"/>
              <w:rPr>
                <w:rFonts w:asciiTheme="majorBidi" w:hAnsiTheme="majorBidi" w:cstheme="majorBidi"/>
                <w:b/>
                <w:bCs/>
                <w:spacing w:val="-4"/>
                <w:sz w:val="28"/>
                <w:szCs w:val="28"/>
              </w:rPr>
            </w:pPr>
          </w:p>
        </w:tc>
        <w:tc>
          <w:tcPr>
            <w:tcW w:w="900" w:type="dxa"/>
            <w:tcBorders>
              <w:top w:val="single" w:sz="4" w:space="0" w:color="auto"/>
              <w:bottom w:val="double" w:sz="4" w:space="0" w:color="auto"/>
            </w:tcBorders>
            <w:vAlign w:val="bottom"/>
          </w:tcPr>
          <w:p w14:paraId="4D181EC8" w14:textId="6E34DB15" w:rsidR="00CD2ECE" w:rsidRPr="00A84AA1" w:rsidRDefault="00CD2ECE" w:rsidP="00CD2ECE">
            <w:pPr>
              <w:tabs>
                <w:tab w:val="decimal" w:pos="52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1,473</w:t>
            </w:r>
          </w:p>
        </w:tc>
        <w:tc>
          <w:tcPr>
            <w:tcW w:w="90" w:type="dxa"/>
          </w:tcPr>
          <w:p w14:paraId="3161C22A" w14:textId="77777777" w:rsidR="00CD2ECE" w:rsidRPr="00A84AA1" w:rsidRDefault="00CD2ECE" w:rsidP="00CD2ECE">
            <w:pPr>
              <w:tabs>
                <w:tab w:val="decimal" w:pos="702"/>
              </w:tabs>
              <w:spacing w:line="300" w:lineRule="exact"/>
              <w:ind w:left="-7"/>
              <w:jc w:val="right"/>
              <w:rPr>
                <w:rFonts w:asciiTheme="majorBidi" w:hAnsiTheme="majorBidi" w:cstheme="majorBidi"/>
                <w:b/>
                <w:bCs/>
                <w:spacing w:val="-4"/>
                <w:sz w:val="28"/>
                <w:szCs w:val="28"/>
              </w:rPr>
            </w:pPr>
          </w:p>
        </w:tc>
        <w:tc>
          <w:tcPr>
            <w:tcW w:w="1170" w:type="dxa"/>
            <w:gridSpan w:val="2"/>
            <w:tcBorders>
              <w:top w:val="single" w:sz="4" w:space="0" w:color="auto"/>
              <w:bottom w:val="double" w:sz="4" w:space="0" w:color="auto"/>
            </w:tcBorders>
            <w:vAlign w:val="bottom"/>
          </w:tcPr>
          <w:p w14:paraId="0E628121" w14:textId="4763C4F3" w:rsidR="00CD2ECE" w:rsidRPr="00A84AA1" w:rsidRDefault="00CD2ECE" w:rsidP="00C013F8">
            <w:pPr>
              <w:tabs>
                <w:tab w:val="decimal" w:pos="52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38</w:t>
            </w:r>
          </w:p>
        </w:tc>
        <w:tc>
          <w:tcPr>
            <w:tcW w:w="90" w:type="dxa"/>
          </w:tcPr>
          <w:p w14:paraId="7400877B" w14:textId="77777777" w:rsidR="00CD2ECE" w:rsidRPr="00A84AA1" w:rsidRDefault="00CD2ECE" w:rsidP="00CD2ECE">
            <w:pPr>
              <w:tabs>
                <w:tab w:val="decimal" w:pos="702"/>
              </w:tabs>
              <w:spacing w:line="300" w:lineRule="exact"/>
              <w:ind w:left="-7"/>
              <w:jc w:val="right"/>
              <w:rPr>
                <w:rFonts w:asciiTheme="majorBidi" w:hAnsiTheme="majorBidi" w:cstheme="majorBidi"/>
                <w:b/>
                <w:bCs/>
                <w:spacing w:val="-4"/>
                <w:sz w:val="28"/>
                <w:szCs w:val="28"/>
              </w:rPr>
            </w:pPr>
          </w:p>
        </w:tc>
        <w:tc>
          <w:tcPr>
            <w:tcW w:w="1080" w:type="dxa"/>
            <w:gridSpan w:val="2"/>
            <w:tcBorders>
              <w:top w:val="single" w:sz="4" w:space="0" w:color="auto"/>
              <w:bottom w:val="double" w:sz="4" w:space="0" w:color="auto"/>
            </w:tcBorders>
            <w:vAlign w:val="bottom"/>
          </w:tcPr>
          <w:p w14:paraId="535A783D" w14:textId="3FC9C988" w:rsidR="00CD2ECE" w:rsidRPr="00A84AA1" w:rsidRDefault="00CD2ECE" w:rsidP="00CD2ECE">
            <w:pPr>
              <w:tabs>
                <w:tab w:val="decimal" w:pos="702"/>
              </w:tabs>
              <w:spacing w:line="300" w:lineRule="exact"/>
              <w:ind w:left="-7"/>
              <w:jc w:val="right"/>
              <w:rPr>
                <w:rFonts w:asciiTheme="majorBidi" w:hAnsiTheme="majorBidi" w:cstheme="majorBidi"/>
                <w:b/>
                <w:bCs/>
                <w:spacing w:val="-4"/>
                <w:sz w:val="28"/>
                <w:szCs w:val="28"/>
              </w:rPr>
            </w:pPr>
            <w:r>
              <w:rPr>
                <w:rFonts w:asciiTheme="majorBidi" w:hAnsiTheme="majorBidi" w:cstheme="majorBidi"/>
                <w:b/>
                <w:bCs/>
                <w:spacing w:val="-4"/>
                <w:sz w:val="28"/>
                <w:szCs w:val="28"/>
              </w:rPr>
              <w:t>41</w:t>
            </w:r>
            <w:r w:rsidRPr="00A84AA1">
              <w:rPr>
                <w:rFonts w:asciiTheme="majorBidi" w:hAnsiTheme="majorBidi" w:cstheme="majorBidi"/>
                <w:b/>
                <w:bCs/>
                <w:spacing w:val="-4"/>
                <w:sz w:val="28"/>
                <w:szCs w:val="28"/>
              </w:rPr>
              <w:t>3</w:t>
            </w:r>
          </w:p>
        </w:tc>
        <w:tc>
          <w:tcPr>
            <w:tcW w:w="90" w:type="dxa"/>
          </w:tcPr>
          <w:p w14:paraId="50C38E0E" w14:textId="77777777" w:rsidR="00CD2ECE" w:rsidRPr="00A84AA1" w:rsidRDefault="00CD2ECE" w:rsidP="00CD2ECE">
            <w:pPr>
              <w:tabs>
                <w:tab w:val="decimal" w:pos="702"/>
              </w:tabs>
              <w:spacing w:line="300" w:lineRule="exact"/>
              <w:ind w:left="-7"/>
              <w:jc w:val="right"/>
              <w:rPr>
                <w:rFonts w:asciiTheme="majorBidi" w:hAnsiTheme="majorBidi" w:cstheme="majorBidi"/>
                <w:b/>
                <w:bCs/>
                <w:spacing w:val="-4"/>
                <w:sz w:val="28"/>
                <w:szCs w:val="28"/>
              </w:rPr>
            </w:pPr>
          </w:p>
        </w:tc>
        <w:tc>
          <w:tcPr>
            <w:tcW w:w="1080" w:type="dxa"/>
            <w:tcBorders>
              <w:top w:val="single" w:sz="4" w:space="0" w:color="auto"/>
              <w:bottom w:val="double" w:sz="4" w:space="0" w:color="auto"/>
            </w:tcBorders>
            <w:vAlign w:val="bottom"/>
          </w:tcPr>
          <w:p w14:paraId="792D9D61" w14:textId="6BEF34D9" w:rsidR="00CD2ECE" w:rsidRPr="00A84AA1" w:rsidRDefault="00CD2ECE" w:rsidP="00CD2ECE">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5,</w:t>
            </w:r>
            <w:r>
              <w:rPr>
                <w:rFonts w:asciiTheme="majorBidi" w:hAnsiTheme="majorBidi" w:cstheme="majorBidi"/>
                <w:b/>
                <w:bCs/>
                <w:spacing w:val="-4"/>
                <w:sz w:val="28"/>
                <w:szCs w:val="28"/>
              </w:rPr>
              <w:t>17</w:t>
            </w:r>
            <w:r w:rsidRPr="00A84AA1">
              <w:rPr>
                <w:rFonts w:asciiTheme="majorBidi" w:hAnsiTheme="majorBidi" w:cstheme="majorBidi"/>
                <w:b/>
                <w:bCs/>
                <w:spacing w:val="-4"/>
                <w:sz w:val="28"/>
                <w:szCs w:val="28"/>
              </w:rPr>
              <w:t>6</w:t>
            </w:r>
          </w:p>
        </w:tc>
        <w:tc>
          <w:tcPr>
            <w:tcW w:w="90" w:type="dxa"/>
          </w:tcPr>
          <w:p w14:paraId="65FB7A76" w14:textId="77777777" w:rsidR="00CD2ECE" w:rsidRPr="00A84AA1" w:rsidRDefault="00CD2ECE" w:rsidP="00CD2ECE">
            <w:pPr>
              <w:spacing w:line="300" w:lineRule="exact"/>
              <w:ind w:left="-7"/>
              <w:jc w:val="center"/>
              <w:rPr>
                <w:rFonts w:asciiTheme="majorBidi" w:hAnsiTheme="majorBidi" w:cstheme="majorBidi"/>
                <w:spacing w:val="-4"/>
                <w:sz w:val="28"/>
                <w:szCs w:val="28"/>
              </w:rPr>
            </w:pPr>
          </w:p>
        </w:tc>
        <w:tc>
          <w:tcPr>
            <w:tcW w:w="1245" w:type="dxa"/>
            <w:vAlign w:val="bottom"/>
          </w:tcPr>
          <w:p w14:paraId="7B95F42E" w14:textId="77777777" w:rsidR="00CD2ECE" w:rsidRPr="00A84AA1" w:rsidRDefault="00CD2ECE" w:rsidP="00CD2ECE">
            <w:pPr>
              <w:spacing w:line="300" w:lineRule="exact"/>
              <w:ind w:left="-7"/>
              <w:jc w:val="center"/>
              <w:rPr>
                <w:rFonts w:asciiTheme="majorBidi" w:hAnsiTheme="majorBidi" w:cstheme="majorBidi"/>
                <w:spacing w:val="-4"/>
                <w:sz w:val="28"/>
                <w:szCs w:val="28"/>
              </w:rPr>
            </w:pPr>
          </w:p>
        </w:tc>
      </w:tr>
    </w:tbl>
    <w:p w14:paraId="40627895" w14:textId="3AB9C4BF" w:rsidR="00231EC7" w:rsidRDefault="00231EC7">
      <w:pPr>
        <w:rPr>
          <w:rFonts w:asciiTheme="majorBidi" w:hAnsiTheme="majorBidi" w:cstheme="majorBidi"/>
          <w:sz w:val="28"/>
          <w:szCs w:val="28"/>
        </w:rPr>
      </w:pPr>
    </w:p>
    <w:p w14:paraId="3973EF6D" w14:textId="77777777" w:rsidR="009B777E" w:rsidRDefault="009B777E">
      <w:pPr>
        <w:rPr>
          <w:rFonts w:asciiTheme="majorBidi" w:hAnsiTheme="majorBidi" w:cstheme="majorBidi"/>
          <w:sz w:val="28"/>
          <w:szCs w:val="28"/>
        </w:rPr>
      </w:pPr>
    </w:p>
    <w:p w14:paraId="4FAF62E6" w14:textId="77777777" w:rsidR="009B777E" w:rsidRDefault="009B777E">
      <w:pPr>
        <w:rPr>
          <w:rFonts w:asciiTheme="majorBidi" w:hAnsiTheme="majorBidi" w:cstheme="majorBidi"/>
          <w:sz w:val="28"/>
          <w:szCs w:val="28"/>
        </w:rPr>
      </w:pPr>
    </w:p>
    <w:p w14:paraId="2E2C132A" w14:textId="77777777" w:rsidR="009B777E" w:rsidRDefault="009B777E">
      <w:pPr>
        <w:rPr>
          <w:rFonts w:asciiTheme="majorBidi" w:hAnsiTheme="majorBidi" w:cstheme="majorBidi"/>
          <w:sz w:val="28"/>
          <w:szCs w:val="28"/>
        </w:rPr>
      </w:pPr>
    </w:p>
    <w:p w14:paraId="3BC6BF10" w14:textId="77777777" w:rsidR="009B777E" w:rsidRDefault="009B777E">
      <w:pPr>
        <w:rPr>
          <w:rFonts w:asciiTheme="majorBidi" w:hAnsiTheme="majorBidi" w:cstheme="majorBidi"/>
          <w:sz w:val="28"/>
          <w:szCs w:val="28"/>
        </w:rPr>
      </w:pPr>
    </w:p>
    <w:p w14:paraId="5CD10115" w14:textId="77777777" w:rsidR="009B777E" w:rsidRDefault="009B777E">
      <w:pPr>
        <w:rPr>
          <w:rFonts w:asciiTheme="majorBidi" w:hAnsiTheme="majorBidi" w:cstheme="majorBidi"/>
          <w:sz w:val="28"/>
          <w:szCs w:val="28"/>
        </w:rPr>
      </w:pPr>
    </w:p>
    <w:p w14:paraId="3DF829BF" w14:textId="77777777" w:rsidR="009B777E" w:rsidRDefault="009B777E">
      <w:pPr>
        <w:rPr>
          <w:rFonts w:asciiTheme="majorBidi" w:hAnsiTheme="majorBidi" w:cstheme="majorBidi"/>
          <w:sz w:val="28"/>
          <w:szCs w:val="28"/>
        </w:rPr>
      </w:pPr>
    </w:p>
    <w:p w14:paraId="16C96247" w14:textId="77777777" w:rsidR="009B777E" w:rsidRDefault="009B777E">
      <w:pPr>
        <w:rPr>
          <w:rFonts w:asciiTheme="majorBidi" w:hAnsiTheme="majorBidi" w:cstheme="majorBidi"/>
          <w:sz w:val="28"/>
          <w:szCs w:val="28"/>
        </w:rPr>
      </w:pPr>
    </w:p>
    <w:p w14:paraId="1C800CE0" w14:textId="77777777" w:rsidR="009B777E" w:rsidRDefault="009B777E">
      <w:pPr>
        <w:rPr>
          <w:rFonts w:asciiTheme="majorBidi" w:hAnsiTheme="majorBidi" w:cstheme="majorBidi"/>
          <w:sz w:val="28"/>
          <w:szCs w:val="28"/>
        </w:rPr>
      </w:pPr>
    </w:p>
    <w:p w14:paraId="36B8DA06" w14:textId="77777777" w:rsidR="009B777E" w:rsidRDefault="009B777E">
      <w:pPr>
        <w:rPr>
          <w:rFonts w:asciiTheme="majorBidi" w:hAnsiTheme="majorBidi" w:cstheme="majorBidi"/>
          <w:sz w:val="28"/>
          <w:szCs w:val="28"/>
        </w:rPr>
      </w:pPr>
    </w:p>
    <w:p w14:paraId="0D799452" w14:textId="77777777" w:rsidR="009B777E" w:rsidRDefault="009B777E">
      <w:pPr>
        <w:rPr>
          <w:rFonts w:asciiTheme="majorBidi" w:hAnsiTheme="majorBidi" w:cstheme="majorBidi"/>
          <w:sz w:val="28"/>
          <w:szCs w:val="28"/>
        </w:rPr>
      </w:pPr>
    </w:p>
    <w:p w14:paraId="6EFE7681" w14:textId="77777777" w:rsidR="009B777E" w:rsidRDefault="009B777E">
      <w:pPr>
        <w:rPr>
          <w:rFonts w:asciiTheme="majorBidi" w:hAnsiTheme="majorBidi" w:cstheme="majorBidi"/>
          <w:sz w:val="28"/>
          <w:szCs w:val="28"/>
        </w:rPr>
      </w:pPr>
    </w:p>
    <w:p w14:paraId="4F942214" w14:textId="77777777" w:rsidR="009B777E" w:rsidRDefault="009B777E">
      <w:pPr>
        <w:rPr>
          <w:rFonts w:asciiTheme="majorBidi" w:hAnsiTheme="majorBidi" w:cstheme="majorBidi"/>
          <w:sz w:val="28"/>
          <w:szCs w:val="28"/>
        </w:rPr>
      </w:pPr>
    </w:p>
    <w:tbl>
      <w:tblPr>
        <w:tblpPr w:leftFromText="180" w:rightFromText="180" w:vertAnchor="text" w:horzAnchor="margin" w:tblpY="-879"/>
        <w:tblW w:w="10065" w:type="dxa"/>
        <w:tblLayout w:type="fixed"/>
        <w:tblCellMar>
          <w:left w:w="29" w:type="dxa"/>
          <w:right w:w="29" w:type="dxa"/>
        </w:tblCellMar>
        <w:tblLook w:val="0000" w:firstRow="0" w:lastRow="0" w:firstColumn="0" w:lastColumn="0" w:noHBand="0" w:noVBand="0"/>
      </w:tblPr>
      <w:tblGrid>
        <w:gridCol w:w="3240"/>
        <w:gridCol w:w="990"/>
        <w:gridCol w:w="90"/>
        <w:gridCol w:w="795"/>
        <w:gridCol w:w="105"/>
        <w:gridCol w:w="90"/>
        <w:gridCol w:w="435"/>
        <w:gridCol w:w="634"/>
        <w:gridCol w:w="52"/>
        <w:gridCol w:w="38"/>
        <w:gridCol w:w="990"/>
        <w:gridCol w:w="90"/>
        <w:gridCol w:w="1080"/>
        <w:gridCol w:w="90"/>
        <w:gridCol w:w="1346"/>
      </w:tblGrid>
      <w:tr w:rsidR="00466D7F" w:rsidRPr="00A84AA1" w14:paraId="6F7A0941" w14:textId="77777777" w:rsidTr="00746407">
        <w:trPr>
          <w:cantSplit/>
          <w:trHeight w:val="289"/>
        </w:trPr>
        <w:tc>
          <w:tcPr>
            <w:tcW w:w="3240" w:type="dxa"/>
            <w:vAlign w:val="bottom"/>
          </w:tcPr>
          <w:p w14:paraId="4F5021CF" w14:textId="77777777" w:rsidR="00466D7F" w:rsidRDefault="00466D7F" w:rsidP="00746407">
            <w:pPr>
              <w:tabs>
                <w:tab w:val="left" w:pos="240"/>
              </w:tabs>
              <w:spacing w:line="300" w:lineRule="exact"/>
              <w:ind w:left="240" w:right="-108" w:hanging="240"/>
              <w:rPr>
                <w:rFonts w:asciiTheme="majorBidi" w:hAnsiTheme="majorBidi" w:cstheme="majorBidi"/>
                <w:b/>
                <w:bCs/>
                <w:spacing w:val="-4"/>
                <w:sz w:val="28"/>
                <w:szCs w:val="28"/>
              </w:rPr>
            </w:pPr>
          </w:p>
          <w:p w14:paraId="502DDE23" w14:textId="77777777" w:rsidR="00466D7F" w:rsidRDefault="00466D7F" w:rsidP="00746407">
            <w:pPr>
              <w:tabs>
                <w:tab w:val="left" w:pos="240"/>
              </w:tabs>
              <w:spacing w:line="300" w:lineRule="exact"/>
              <w:ind w:left="240" w:right="-108" w:hanging="240"/>
              <w:rPr>
                <w:rFonts w:asciiTheme="majorBidi" w:hAnsiTheme="majorBidi" w:cstheme="majorBidi"/>
                <w:b/>
                <w:bCs/>
                <w:spacing w:val="-4"/>
                <w:sz w:val="28"/>
                <w:szCs w:val="28"/>
              </w:rPr>
            </w:pPr>
          </w:p>
          <w:p w14:paraId="0AAFB9B0" w14:textId="77777777" w:rsidR="00466D7F" w:rsidRPr="00A84AA1" w:rsidRDefault="00466D7F" w:rsidP="00746407">
            <w:pPr>
              <w:tabs>
                <w:tab w:val="left" w:pos="240"/>
              </w:tabs>
              <w:spacing w:line="300" w:lineRule="exact"/>
              <w:ind w:left="240" w:right="-108" w:hanging="240"/>
              <w:rPr>
                <w:rFonts w:asciiTheme="majorBidi" w:hAnsiTheme="majorBidi" w:cstheme="majorBidi"/>
                <w:b/>
                <w:bCs/>
                <w:spacing w:val="-4"/>
                <w:sz w:val="28"/>
                <w:szCs w:val="28"/>
              </w:rPr>
            </w:pPr>
          </w:p>
        </w:tc>
        <w:tc>
          <w:tcPr>
            <w:tcW w:w="990" w:type="dxa"/>
          </w:tcPr>
          <w:p w14:paraId="127347AB" w14:textId="77777777" w:rsidR="00466D7F" w:rsidRPr="00933CFE" w:rsidRDefault="00466D7F" w:rsidP="00746407">
            <w:pPr>
              <w:spacing w:line="300" w:lineRule="exact"/>
              <w:ind w:left="-7"/>
              <w:jc w:val="right"/>
              <w:rPr>
                <w:rFonts w:asciiTheme="majorBidi" w:hAnsiTheme="majorBidi" w:cstheme="majorBidi"/>
                <w:b/>
                <w:bCs/>
                <w:spacing w:val="-4"/>
                <w:sz w:val="28"/>
                <w:szCs w:val="28"/>
              </w:rPr>
            </w:pPr>
          </w:p>
        </w:tc>
        <w:tc>
          <w:tcPr>
            <w:tcW w:w="90" w:type="dxa"/>
          </w:tcPr>
          <w:p w14:paraId="6B911D78" w14:textId="77777777" w:rsidR="00466D7F" w:rsidRPr="00933CFE" w:rsidRDefault="00466D7F" w:rsidP="00746407">
            <w:pPr>
              <w:spacing w:line="300" w:lineRule="exact"/>
              <w:ind w:left="-7"/>
              <w:jc w:val="right"/>
              <w:rPr>
                <w:rFonts w:asciiTheme="majorBidi" w:hAnsiTheme="majorBidi" w:cstheme="majorBidi"/>
                <w:b/>
                <w:bCs/>
                <w:spacing w:val="-4"/>
                <w:sz w:val="28"/>
                <w:szCs w:val="28"/>
              </w:rPr>
            </w:pPr>
          </w:p>
        </w:tc>
        <w:tc>
          <w:tcPr>
            <w:tcW w:w="795" w:type="dxa"/>
          </w:tcPr>
          <w:p w14:paraId="39248732" w14:textId="77777777" w:rsidR="00466D7F" w:rsidRPr="00933CFE" w:rsidRDefault="00466D7F" w:rsidP="00746407">
            <w:pPr>
              <w:spacing w:line="300" w:lineRule="exact"/>
              <w:ind w:left="-7"/>
              <w:jc w:val="right"/>
              <w:rPr>
                <w:rFonts w:asciiTheme="majorBidi" w:hAnsiTheme="majorBidi" w:cstheme="majorBidi"/>
                <w:b/>
                <w:bCs/>
                <w:spacing w:val="-4"/>
                <w:sz w:val="28"/>
                <w:szCs w:val="28"/>
              </w:rPr>
            </w:pPr>
          </w:p>
        </w:tc>
        <w:tc>
          <w:tcPr>
            <w:tcW w:w="630" w:type="dxa"/>
            <w:gridSpan w:val="3"/>
          </w:tcPr>
          <w:p w14:paraId="496353B8" w14:textId="77777777" w:rsidR="00466D7F" w:rsidRPr="00933CFE" w:rsidRDefault="00466D7F" w:rsidP="00746407">
            <w:pPr>
              <w:spacing w:line="300" w:lineRule="exact"/>
              <w:ind w:left="-7"/>
              <w:jc w:val="right"/>
              <w:rPr>
                <w:rFonts w:asciiTheme="majorBidi" w:hAnsiTheme="majorBidi" w:cstheme="majorBidi"/>
                <w:b/>
                <w:bCs/>
                <w:spacing w:val="-4"/>
                <w:sz w:val="28"/>
                <w:szCs w:val="28"/>
              </w:rPr>
            </w:pPr>
          </w:p>
        </w:tc>
        <w:tc>
          <w:tcPr>
            <w:tcW w:w="686" w:type="dxa"/>
            <w:gridSpan w:val="2"/>
          </w:tcPr>
          <w:p w14:paraId="028F896C" w14:textId="77777777" w:rsidR="00466D7F" w:rsidRPr="00933CFE" w:rsidRDefault="00466D7F" w:rsidP="00746407">
            <w:pPr>
              <w:spacing w:line="300" w:lineRule="exact"/>
              <w:ind w:left="-7"/>
              <w:jc w:val="right"/>
              <w:rPr>
                <w:rFonts w:asciiTheme="majorBidi" w:hAnsiTheme="majorBidi" w:cstheme="majorBidi"/>
                <w:b/>
                <w:bCs/>
                <w:spacing w:val="-4"/>
                <w:sz w:val="28"/>
                <w:szCs w:val="28"/>
              </w:rPr>
            </w:pPr>
          </w:p>
        </w:tc>
        <w:tc>
          <w:tcPr>
            <w:tcW w:w="3634" w:type="dxa"/>
            <w:gridSpan w:val="6"/>
            <w:vAlign w:val="bottom"/>
          </w:tcPr>
          <w:p w14:paraId="5797A3F6" w14:textId="77777777" w:rsidR="00466D7F" w:rsidRPr="00FC60DF" w:rsidRDefault="00466D7F" w:rsidP="00746407">
            <w:pPr>
              <w:spacing w:line="300" w:lineRule="exact"/>
              <w:ind w:left="-7"/>
              <w:jc w:val="right"/>
              <w:rPr>
                <w:rFonts w:asciiTheme="majorBidi" w:hAnsiTheme="majorBidi" w:cstheme="majorBidi"/>
                <w:b/>
                <w:bCs/>
                <w:spacing w:val="-4"/>
                <w:sz w:val="28"/>
                <w:szCs w:val="28"/>
                <w:cs/>
              </w:rPr>
            </w:pPr>
            <w:r w:rsidRPr="00933CFE">
              <w:rPr>
                <w:rFonts w:asciiTheme="majorBidi" w:hAnsiTheme="majorBidi" w:cstheme="majorBidi"/>
                <w:b/>
                <w:bCs/>
                <w:sz w:val="28"/>
                <w:szCs w:val="28"/>
              </w:rPr>
              <w:t>(Unit: Million Baht)</w:t>
            </w:r>
          </w:p>
        </w:tc>
      </w:tr>
      <w:tr w:rsidR="00466D7F" w:rsidRPr="00A84AA1" w14:paraId="7C6B2001" w14:textId="77777777" w:rsidTr="00746407">
        <w:trPr>
          <w:cantSplit/>
          <w:trHeight w:val="322"/>
        </w:trPr>
        <w:tc>
          <w:tcPr>
            <w:tcW w:w="3240" w:type="dxa"/>
            <w:vAlign w:val="bottom"/>
          </w:tcPr>
          <w:p w14:paraId="37C2013E" w14:textId="77777777" w:rsidR="00466D7F" w:rsidRPr="00A84AA1" w:rsidRDefault="00466D7F" w:rsidP="00746407">
            <w:pPr>
              <w:tabs>
                <w:tab w:val="left" w:pos="240"/>
              </w:tabs>
              <w:spacing w:line="300" w:lineRule="exact"/>
              <w:ind w:left="240" w:right="-108" w:hanging="240"/>
              <w:rPr>
                <w:rFonts w:asciiTheme="majorBidi" w:hAnsiTheme="majorBidi" w:cstheme="majorBidi"/>
                <w:b/>
                <w:bCs/>
                <w:spacing w:val="-4"/>
                <w:sz w:val="28"/>
                <w:szCs w:val="28"/>
              </w:rPr>
            </w:pPr>
          </w:p>
        </w:tc>
        <w:tc>
          <w:tcPr>
            <w:tcW w:w="6825" w:type="dxa"/>
            <w:gridSpan w:val="14"/>
            <w:tcBorders>
              <w:bottom w:val="single" w:sz="4" w:space="0" w:color="auto"/>
            </w:tcBorders>
          </w:tcPr>
          <w:p w14:paraId="28B68077" w14:textId="347E2DFA" w:rsidR="00466D7F" w:rsidRPr="00FC60DF" w:rsidRDefault="00466D7F" w:rsidP="00746407">
            <w:pPr>
              <w:spacing w:line="300" w:lineRule="exact"/>
              <w:ind w:left="-7"/>
              <w:jc w:val="center"/>
              <w:rPr>
                <w:rFonts w:asciiTheme="majorBidi" w:hAnsiTheme="majorBidi" w:cstheme="majorBidi"/>
                <w:b/>
                <w:bCs/>
                <w:spacing w:val="-4"/>
                <w:sz w:val="28"/>
                <w:szCs w:val="28"/>
                <w:cs/>
              </w:rPr>
            </w:pPr>
            <w:r w:rsidRPr="00933CFE">
              <w:rPr>
                <w:rFonts w:asciiTheme="majorBidi" w:hAnsiTheme="majorBidi" w:cstheme="majorBidi"/>
                <w:b/>
                <w:bCs/>
                <w:sz w:val="28"/>
                <w:szCs w:val="28"/>
              </w:rPr>
              <w:t>Separate financial statement as at</w:t>
            </w:r>
            <w:r w:rsidR="00B82D71">
              <w:rPr>
                <w:rFonts w:asciiTheme="majorBidi" w:hAnsiTheme="majorBidi" w:cstheme="majorBidi"/>
                <w:b/>
                <w:bCs/>
                <w:sz w:val="28"/>
                <w:szCs w:val="28"/>
              </w:rPr>
              <w:t xml:space="preserve"> </w:t>
            </w:r>
            <w:r w:rsidRPr="00933CFE">
              <w:rPr>
                <w:rFonts w:asciiTheme="majorBidi" w:hAnsiTheme="majorBidi" w:cstheme="majorBidi"/>
                <w:b/>
                <w:bCs/>
                <w:sz w:val="28"/>
                <w:szCs w:val="28"/>
              </w:rPr>
              <w:t>December</w:t>
            </w:r>
            <w:r w:rsidR="00B82D71">
              <w:rPr>
                <w:rFonts w:asciiTheme="majorBidi" w:hAnsiTheme="majorBidi" w:cstheme="majorBidi"/>
                <w:b/>
                <w:bCs/>
                <w:sz w:val="28"/>
                <w:szCs w:val="28"/>
              </w:rPr>
              <w:t xml:space="preserve"> 31,</w:t>
            </w:r>
            <w:r w:rsidRPr="00933CFE">
              <w:rPr>
                <w:rFonts w:asciiTheme="majorBidi" w:hAnsiTheme="majorBidi" w:cstheme="majorBidi"/>
                <w:b/>
                <w:bCs/>
                <w:sz w:val="28"/>
                <w:szCs w:val="28"/>
              </w:rPr>
              <w:t xml:space="preserve"> 202</w:t>
            </w:r>
            <w:r w:rsidR="007B6146">
              <w:rPr>
                <w:rFonts w:asciiTheme="majorBidi" w:hAnsiTheme="majorBidi" w:cstheme="majorBidi"/>
                <w:b/>
                <w:bCs/>
                <w:sz w:val="28"/>
                <w:szCs w:val="28"/>
              </w:rPr>
              <w:t>4</w:t>
            </w:r>
          </w:p>
        </w:tc>
      </w:tr>
      <w:tr w:rsidR="00466D7F" w:rsidRPr="00A84AA1" w14:paraId="638F791A" w14:textId="77777777" w:rsidTr="00746407">
        <w:trPr>
          <w:cantSplit/>
          <w:trHeight w:val="346"/>
        </w:trPr>
        <w:tc>
          <w:tcPr>
            <w:tcW w:w="3240" w:type="dxa"/>
            <w:vAlign w:val="bottom"/>
          </w:tcPr>
          <w:p w14:paraId="34B7D135" w14:textId="77777777" w:rsidR="00466D7F" w:rsidRPr="00FC60DF" w:rsidRDefault="00466D7F" w:rsidP="00746407">
            <w:pPr>
              <w:tabs>
                <w:tab w:val="left" w:pos="240"/>
              </w:tabs>
              <w:spacing w:line="300" w:lineRule="exact"/>
              <w:ind w:left="240" w:right="-108" w:hanging="240"/>
              <w:rPr>
                <w:rFonts w:asciiTheme="majorBidi" w:hAnsiTheme="majorBidi" w:cstheme="majorBidi"/>
                <w:b/>
                <w:bCs/>
                <w:spacing w:val="-4"/>
                <w:sz w:val="28"/>
                <w:szCs w:val="28"/>
                <w:cs/>
              </w:rPr>
            </w:pPr>
            <w:r w:rsidRPr="00A84AA1">
              <w:rPr>
                <w:rFonts w:asciiTheme="majorBidi" w:hAnsiTheme="majorBidi" w:cstheme="majorBidi"/>
                <w:b/>
                <w:bCs/>
                <w:spacing w:val="-4"/>
                <w:sz w:val="28"/>
                <w:szCs w:val="28"/>
              </w:rPr>
              <w:br w:type="page"/>
            </w:r>
          </w:p>
        </w:tc>
        <w:tc>
          <w:tcPr>
            <w:tcW w:w="1980" w:type="dxa"/>
            <w:gridSpan w:val="4"/>
            <w:tcBorders>
              <w:top w:val="single" w:sz="4" w:space="0" w:color="auto"/>
              <w:bottom w:val="single" w:sz="4" w:space="0" w:color="auto"/>
            </w:tcBorders>
          </w:tcPr>
          <w:p w14:paraId="0AE1A810" w14:textId="77777777" w:rsidR="00466D7F" w:rsidRPr="00933CFE" w:rsidRDefault="00466D7F" w:rsidP="00746407">
            <w:pPr>
              <w:spacing w:line="300" w:lineRule="exact"/>
              <w:ind w:left="-7"/>
              <w:jc w:val="center"/>
              <w:rPr>
                <w:rFonts w:asciiTheme="majorBidi" w:hAnsiTheme="majorBidi" w:cstheme="majorBidi"/>
                <w:b/>
                <w:bCs/>
                <w:spacing w:val="-4"/>
                <w:sz w:val="28"/>
                <w:szCs w:val="28"/>
              </w:rPr>
            </w:pPr>
            <w:r w:rsidRPr="00933CFE">
              <w:rPr>
                <w:rFonts w:asciiTheme="majorBidi" w:hAnsiTheme="majorBidi" w:cstheme="majorBidi"/>
                <w:b/>
                <w:bCs/>
                <w:sz w:val="28"/>
                <w:szCs w:val="28"/>
              </w:rPr>
              <w:t>Fixed interest rates</w:t>
            </w:r>
          </w:p>
        </w:tc>
        <w:tc>
          <w:tcPr>
            <w:tcW w:w="90" w:type="dxa"/>
            <w:tcBorders>
              <w:top w:val="single" w:sz="4" w:space="0" w:color="auto"/>
            </w:tcBorders>
          </w:tcPr>
          <w:p w14:paraId="0DF91E12" w14:textId="77777777" w:rsidR="00466D7F" w:rsidRPr="00933CFE" w:rsidRDefault="00466D7F" w:rsidP="00746407">
            <w:pPr>
              <w:spacing w:line="300" w:lineRule="exact"/>
              <w:ind w:left="-57"/>
              <w:jc w:val="center"/>
              <w:rPr>
                <w:rFonts w:asciiTheme="majorBidi" w:hAnsiTheme="majorBidi" w:cstheme="majorBidi"/>
                <w:b/>
                <w:bCs/>
                <w:spacing w:val="-4"/>
                <w:sz w:val="28"/>
                <w:szCs w:val="28"/>
                <w:cs/>
              </w:rPr>
            </w:pPr>
          </w:p>
        </w:tc>
        <w:tc>
          <w:tcPr>
            <w:tcW w:w="1069" w:type="dxa"/>
            <w:gridSpan w:val="2"/>
            <w:tcBorders>
              <w:top w:val="single" w:sz="4" w:space="0" w:color="auto"/>
            </w:tcBorders>
            <w:vAlign w:val="bottom"/>
          </w:tcPr>
          <w:p w14:paraId="29034B1E" w14:textId="77777777" w:rsidR="00466D7F" w:rsidRPr="00933CFE" w:rsidRDefault="00466D7F" w:rsidP="00746407">
            <w:pPr>
              <w:spacing w:line="300" w:lineRule="exact"/>
              <w:ind w:left="-57"/>
              <w:jc w:val="center"/>
              <w:rPr>
                <w:rFonts w:asciiTheme="majorBidi" w:hAnsiTheme="majorBidi" w:cstheme="majorBidi"/>
                <w:b/>
                <w:bCs/>
                <w:spacing w:val="-4"/>
                <w:sz w:val="28"/>
                <w:szCs w:val="28"/>
                <w:cs/>
              </w:rPr>
            </w:pPr>
          </w:p>
        </w:tc>
        <w:tc>
          <w:tcPr>
            <w:tcW w:w="90" w:type="dxa"/>
            <w:gridSpan w:val="2"/>
            <w:tcBorders>
              <w:top w:val="single" w:sz="4" w:space="0" w:color="auto"/>
            </w:tcBorders>
          </w:tcPr>
          <w:p w14:paraId="7E6588AC" w14:textId="77777777" w:rsidR="00466D7F" w:rsidRPr="00FC60DF" w:rsidRDefault="00466D7F" w:rsidP="00746407">
            <w:pPr>
              <w:spacing w:line="300" w:lineRule="exact"/>
              <w:ind w:left="-57"/>
              <w:jc w:val="center"/>
              <w:rPr>
                <w:rFonts w:asciiTheme="majorBidi" w:hAnsiTheme="majorBidi" w:cstheme="majorBidi"/>
                <w:b/>
                <w:bCs/>
                <w:spacing w:val="-4"/>
                <w:sz w:val="28"/>
                <w:szCs w:val="28"/>
                <w:cs/>
              </w:rPr>
            </w:pPr>
          </w:p>
        </w:tc>
        <w:tc>
          <w:tcPr>
            <w:tcW w:w="990" w:type="dxa"/>
            <w:tcBorders>
              <w:top w:val="single" w:sz="4" w:space="0" w:color="auto"/>
            </w:tcBorders>
            <w:vAlign w:val="bottom"/>
          </w:tcPr>
          <w:p w14:paraId="18393954" w14:textId="77777777" w:rsidR="00466D7F" w:rsidRPr="00933CFE" w:rsidRDefault="00466D7F" w:rsidP="00746407">
            <w:pPr>
              <w:spacing w:line="300" w:lineRule="exact"/>
              <w:ind w:left="-57"/>
              <w:jc w:val="center"/>
              <w:rPr>
                <w:rFonts w:asciiTheme="majorBidi" w:hAnsiTheme="majorBidi" w:cstheme="majorBidi"/>
                <w:b/>
                <w:bCs/>
                <w:spacing w:val="-4"/>
                <w:sz w:val="28"/>
                <w:szCs w:val="28"/>
              </w:rPr>
            </w:pPr>
          </w:p>
        </w:tc>
        <w:tc>
          <w:tcPr>
            <w:tcW w:w="90" w:type="dxa"/>
            <w:tcBorders>
              <w:top w:val="single" w:sz="4" w:space="0" w:color="auto"/>
            </w:tcBorders>
          </w:tcPr>
          <w:p w14:paraId="66591551" w14:textId="77777777" w:rsidR="00466D7F" w:rsidRPr="00933CFE" w:rsidRDefault="00466D7F" w:rsidP="00746407">
            <w:pPr>
              <w:spacing w:line="300" w:lineRule="exact"/>
              <w:ind w:left="-57"/>
              <w:jc w:val="center"/>
              <w:rPr>
                <w:rFonts w:asciiTheme="majorBidi" w:hAnsiTheme="majorBidi" w:cstheme="majorBidi"/>
                <w:b/>
                <w:bCs/>
                <w:spacing w:val="-4"/>
                <w:sz w:val="28"/>
                <w:szCs w:val="28"/>
              </w:rPr>
            </w:pPr>
          </w:p>
        </w:tc>
        <w:tc>
          <w:tcPr>
            <w:tcW w:w="1080" w:type="dxa"/>
            <w:tcBorders>
              <w:top w:val="single" w:sz="4" w:space="0" w:color="auto"/>
            </w:tcBorders>
            <w:vAlign w:val="bottom"/>
          </w:tcPr>
          <w:p w14:paraId="0293C169" w14:textId="77777777" w:rsidR="00466D7F" w:rsidRPr="00933CFE" w:rsidRDefault="00466D7F" w:rsidP="00746407">
            <w:pPr>
              <w:spacing w:line="300" w:lineRule="exact"/>
              <w:ind w:left="-57"/>
              <w:jc w:val="center"/>
              <w:rPr>
                <w:rFonts w:asciiTheme="majorBidi" w:hAnsiTheme="majorBidi" w:cstheme="majorBidi"/>
                <w:b/>
                <w:bCs/>
                <w:spacing w:val="-4"/>
                <w:sz w:val="28"/>
                <w:szCs w:val="28"/>
              </w:rPr>
            </w:pPr>
          </w:p>
        </w:tc>
        <w:tc>
          <w:tcPr>
            <w:tcW w:w="90" w:type="dxa"/>
            <w:tcBorders>
              <w:top w:val="single" w:sz="4" w:space="0" w:color="auto"/>
            </w:tcBorders>
          </w:tcPr>
          <w:p w14:paraId="796F8BB8" w14:textId="77777777" w:rsidR="00466D7F" w:rsidRPr="00933CFE" w:rsidRDefault="00466D7F" w:rsidP="00746407">
            <w:pPr>
              <w:spacing w:line="300" w:lineRule="exact"/>
              <w:jc w:val="center"/>
              <w:rPr>
                <w:rFonts w:asciiTheme="majorBidi" w:hAnsiTheme="majorBidi" w:cstheme="majorBidi"/>
                <w:b/>
                <w:bCs/>
                <w:spacing w:val="-4"/>
                <w:sz w:val="28"/>
                <w:szCs w:val="28"/>
                <w:cs/>
              </w:rPr>
            </w:pPr>
          </w:p>
        </w:tc>
        <w:tc>
          <w:tcPr>
            <w:tcW w:w="1346" w:type="dxa"/>
            <w:tcBorders>
              <w:top w:val="single" w:sz="4" w:space="0" w:color="auto"/>
            </w:tcBorders>
            <w:vAlign w:val="bottom"/>
          </w:tcPr>
          <w:p w14:paraId="475002FD" w14:textId="77777777" w:rsidR="00466D7F" w:rsidRPr="00FC60DF" w:rsidRDefault="00466D7F" w:rsidP="00746407">
            <w:pPr>
              <w:spacing w:line="300" w:lineRule="exact"/>
              <w:jc w:val="center"/>
              <w:rPr>
                <w:rFonts w:asciiTheme="majorBidi" w:hAnsiTheme="majorBidi" w:cstheme="majorBidi"/>
                <w:b/>
                <w:bCs/>
                <w:spacing w:val="-4"/>
                <w:sz w:val="28"/>
                <w:szCs w:val="28"/>
                <w:cs/>
              </w:rPr>
            </w:pPr>
          </w:p>
        </w:tc>
      </w:tr>
      <w:tr w:rsidR="00466D7F" w:rsidRPr="00A84AA1" w14:paraId="703F5ACD" w14:textId="77777777" w:rsidTr="00746407">
        <w:trPr>
          <w:cantSplit/>
          <w:trHeight w:val="331"/>
        </w:trPr>
        <w:tc>
          <w:tcPr>
            <w:tcW w:w="3240" w:type="dxa"/>
            <w:vAlign w:val="bottom"/>
          </w:tcPr>
          <w:p w14:paraId="1225C871" w14:textId="77777777" w:rsidR="00466D7F" w:rsidRPr="00A84AA1" w:rsidRDefault="00466D7F" w:rsidP="00746407">
            <w:pPr>
              <w:tabs>
                <w:tab w:val="left" w:pos="240"/>
              </w:tabs>
              <w:spacing w:line="300" w:lineRule="exact"/>
              <w:ind w:left="240" w:right="-108" w:hanging="240"/>
              <w:rPr>
                <w:rFonts w:asciiTheme="majorBidi" w:hAnsiTheme="majorBidi" w:cstheme="majorBidi"/>
                <w:b/>
                <w:bCs/>
                <w:spacing w:val="-4"/>
                <w:sz w:val="28"/>
                <w:szCs w:val="28"/>
              </w:rPr>
            </w:pPr>
          </w:p>
        </w:tc>
        <w:tc>
          <w:tcPr>
            <w:tcW w:w="990" w:type="dxa"/>
            <w:tcBorders>
              <w:top w:val="single" w:sz="4" w:space="0" w:color="auto"/>
            </w:tcBorders>
            <w:vAlign w:val="bottom"/>
          </w:tcPr>
          <w:p w14:paraId="4E876367" w14:textId="77777777" w:rsidR="00466D7F" w:rsidRPr="00FC60DF" w:rsidRDefault="00466D7F" w:rsidP="00746407">
            <w:pPr>
              <w:spacing w:line="300" w:lineRule="exact"/>
              <w:ind w:left="-57"/>
              <w:jc w:val="center"/>
              <w:rPr>
                <w:rFonts w:asciiTheme="majorBidi" w:hAnsiTheme="majorBidi" w:cstheme="majorBidi"/>
                <w:b/>
                <w:bCs/>
                <w:spacing w:val="-4"/>
                <w:sz w:val="28"/>
                <w:szCs w:val="28"/>
                <w:cs/>
              </w:rPr>
            </w:pPr>
            <w:r w:rsidRPr="00933CFE">
              <w:rPr>
                <w:rFonts w:asciiTheme="majorBidi" w:hAnsiTheme="majorBidi" w:cstheme="majorBidi"/>
                <w:b/>
                <w:bCs/>
                <w:sz w:val="28"/>
                <w:szCs w:val="28"/>
              </w:rPr>
              <w:t>Within</w:t>
            </w:r>
          </w:p>
        </w:tc>
        <w:tc>
          <w:tcPr>
            <w:tcW w:w="90" w:type="dxa"/>
            <w:tcBorders>
              <w:top w:val="single" w:sz="4" w:space="0" w:color="auto"/>
            </w:tcBorders>
          </w:tcPr>
          <w:p w14:paraId="3AFD43C7" w14:textId="77777777" w:rsidR="00466D7F" w:rsidRPr="00933CFE" w:rsidRDefault="00466D7F" w:rsidP="00746407">
            <w:pPr>
              <w:spacing w:line="300" w:lineRule="exact"/>
              <w:ind w:left="-57"/>
              <w:jc w:val="center"/>
              <w:rPr>
                <w:rFonts w:asciiTheme="majorBidi" w:hAnsiTheme="majorBidi" w:cstheme="majorBidi"/>
                <w:b/>
                <w:bCs/>
                <w:spacing w:val="-4"/>
                <w:sz w:val="28"/>
                <w:szCs w:val="28"/>
              </w:rPr>
            </w:pPr>
          </w:p>
        </w:tc>
        <w:tc>
          <w:tcPr>
            <w:tcW w:w="900" w:type="dxa"/>
            <w:gridSpan w:val="2"/>
            <w:tcBorders>
              <w:top w:val="single" w:sz="4" w:space="0" w:color="auto"/>
            </w:tcBorders>
            <w:vAlign w:val="bottom"/>
          </w:tcPr>
          <w:p w14:paraId="211E0F93" w14:textId="77777777" w:rsidR="00466D7F" w:rsidRPr="00933CFE" w:rsidRDefault="00466D7F" w:rsidP="00746407">
            <w:pPr>
              <w:spacing w:line="300" w:lineRule="exact"/>
              <w:ind w:left="-57"/>
              <w:jc w:val="center"/>
              <w:rPr>
                <w:rFonts w:asciiTheme="majorBidi" w:hAnsiTheme="majorBidi" w:cstheme="majorBidi"/>
                <w:b/>
                <w:bCs/>
                <w:spacing w:val="-4"/>
                <w:sz w:val="28"/>
                <w:szCs w:val="28"/>
              </w:rPr>
            </w:pPr>
            <w:r w:rsidRPr="00933CFE">
              <w:rPr>
                <w:rFonts w:asciiTheme="majorBidi" w:hAnsiTheme="majorBidi" w:cstheme="majorBidi"/>
                <w:b/>
                <w:bCs/>
                <w:sz w:val="28"/>
                <w:szCs w:val="28"/>
              </w:rPr>
              <w:t>1-5</w:t>
            </w:r>
          </w:p>
        </w:tc>
        <w:tc>
          <w:tcPr>
            <w:tcW w:w="90" w:type="dxa"/>
            <w:vAlign w:val="bottom"/>
          </w:tcPr>
          <w:p w14:paraId="19482B8F" w14:textId="77777777" w:rsidR="00466D7F" w:rsidRPr="00FC60DF" w:rsidRDefault="00466D7F" w:rsidP="00746407">
            <w:pPr>
              <w:spacing w:line="300" w:lineRule="exact"/>
              <w:ind w:left="-57"/>
              <w:jc w:val="center"/>
              <w:rPr>
                <w:rFonts w:asciiTheme="majorBidi" w:hAnsiTheme="majorBidi" w:cstheme="majorBidi"/>
                <w:b/>
                <w:bCs/>
                <w:spacing w:val="-4"/>
                <w:sz w:val="28"/>
                <w:szCs w:val="28"/>
                <w:cs/>
              </w:rPr>
            </w:pPr>
          </w:p>
        </w:tc>
        <w:tc>
          <w:tcPr>
            <w:tcW w:w="1069" w:type="dxa"/>
            <w:gridSpan w:val="2"/>
            <w:vAlign w:val="bottom"/>
          </w:tcPr>
          <w:p w14:paraId="00BBC66C" w14:textId="77777777" w:rsidR="00466D7F" w:rsidRPr="00933CFE" w:rsidRDefault="00466D7F" w:rsidP="00746407">
            <w:pPr>
              <w:spacing w:line="300" w:lineRule="exact"/>
              <w:ind w:left="-57"/>
              <w:jc w:val="center"/>
              <w:rPr>
                <w:rFonts w:asciiTheme="majorBidi" w:hAnsiTheme="majorBidi" w:cstheme="majorBidi"/>
                <w:b/>
                <w:bCs/>
                <w:spacing w:val="-4"/>
                <w:sz w:val="28"/>
                <w:szCs w:val="28"/>
              </w:rPr>
            </w:pPr>
            <w:r w:rsidRPr="00933CFE">
              <w:rPr>
                <w:rFonts w:asciiTheme="majorBidi" w:hAnsiTheme="majorBidi" w:cstheme="majorBidi"/>
                <w:b/>
                <w:bCs/>
                <w:sz w:val="28"/>
                <w:szCs w:val="28"/>
              </w:rPr>
              <w:t>Floating</w:t>
            </w:r>
          </w:p>
        </w:tc>
        <w:tc>
          <w:tcPr>
            <w:tcW w:w="90" w:type="dxa"/>
            <w:gridSpan w:val="2"/>
            <w:vAlign w:val="bottom"/>
          </w:tcPr>
          <w:p w14:paraId="3EB7DCED" w14:textId="77777777" w:rsidR="00466D7F" w:rsidRPr="00FC60DF" w:rsidRDefault="00466D7F" w:rsidP="00746407">
            <w:pPr>
              <w:spacing w:line="300" w:lineRule="exact"/>
              <w:ind w:left="-7"/>
              <w:jc w:val="center"/>
              <w:rPr>
                <w:rFonts w:asciiTheme="majorBidi" w:hAnsiTheme="majorBidi" w:cstheme="majorBidi"/>
                <w:b/>
                <w:bCs/>
                <w:spacing w:val="-4"/>
                <w:sz w:val="28"/>
                <w:szCs w:val="28"/>
                <w:cs/>
              </w:rPr>
            </w:pPr>
          </w:p>
        </w:tc>
        <w:tc>
          <w:tcPr>
            <w:tcW w:w="990" w:type="dxa"/>
            <w:vAlign w:val="bottom"/>
          </w:tcPr>
          <w:p w14:paraId="2EA332B6" w14:textId="77777777" w:rsidR="00466D7F" w:rsidRPr="00FC60DF" w:rsidRDefault="00466D7F" w:rsidP="00746407">
            <w:pPr>
              <w:spacing w:line="300" w:lineRule="exact"/>
              <w:ind w:left="-7"/>
              <w:jc w:val="center"/>
              <w:rPr>
                <w:rFonts w:asciiTheme="majorBidi" w:hAnsiTheme="majorBidi" w:cstheme="majorBidi"/>
                <w:b/>
                <w:bCs/>
                <w:spacing w:val="-4"/>
                <w:sz w:val="28"/>
                <w:szCs w:val="28"/>
                <w:cs/>
              </w:rPr>
            </w:pPr>
            <w:r w:rsidRPr="00933CFE">
              <w:rPr>
                <w:rFonts w:asciiTheme="majorBidi" w:hAnsiTheme="majorBidi" w:cstheme="majorBidi"/>
                <w:b/>
                <w:bCs/>
                <w:spacing w:val="-10"/>
                <w:sz w:val="28"/>
                <w:szCs w:val="28"/>
              </w:rPr>
              <w:t>Non- interest</w:t>
            </w:r>
          </w:p>
        </w:tc>
        <w:tc>
          <w:tcPr>
            <w:tcW w:w="90" w:type="dxa"/>
            <w:vAlign w:val="bottom"/>
          </w:tcPr>
          <w:p w14:paraId="45DD416A" w14:textId="77777777" w:rsidR="00466D7F" w:rsidRPr="00933CFE" w:rsidRDefault="00466D7F" w:rsidP="00746407">
            <w:pPr>
              <w:spacing w:line="300" w:lineRule="exact"/>
              <w:ind w:left="-57"/>
              <w:jc w:val="center"/>
              <w:rPr>
                <w:rFonts w:asciiTheme="majorBidi" w:hAnsiTheme="majorBidi" w:cstheme="majorBidi"/>
                <w:b/>
                <w:bCs/>
                <w:spacing w:val="-4"/>
                <w:sz w:val="28"/>
                <w:szCs w:val="28"/>
              </w:rPr>
            </w:pPr>
          </w:p>
        </w:tc>
        <w:tc>
          <w:tcPr>
            <w:tcW w:w="1080" w:type="dxa"/>
            <w:vAlign w:val="bottom"/>
          </w:tcPr>
          <w:p w14:paraId="54235C6B" w14:textId="77777777" w:rsidR="00466D7F" w:rsidRPr="00933CFE" w:rsidRDefault="00466D7F" w:rsidP="00746407">
            <w:pPr>
              <w:spacing w:line="300" w:lineRule="exact"/>
              <w:ind w:left="-57"/>
              <w:jc w:val="center"/>
              <w:rPr>
                <w:rFonts w:asciiTheme="majorBidi" w:hAnsiTheme="majorBidi" w:cstheme="majorBidi"/>
                <w:b/>
                <w:bCs/>
                <w:spacing w:val="-4"/>
                <w:sz w:val="28"/>
                <w:szCs w:val="28"/>
              </w:rPr>
            </w:pPr>
          </w:p>
        </w:tc>
        <w:tc>
          <w:tcPr>
            <w:tcW w:w="90" w:type="dxa"/>
            <w:vAlign w:val="bottom"/>
          </w:tcPr>
          <w:p w14:paraId="6B9D57B3" w14:textId="77777777" w:rsidR="00466D7F" w:rsidRPr="00FC60DF" w:rsidRDefault="00466D7F" w:rsidP="00746407">
            <w:pPr>
              <w:spacing w:line="300" w:lineRule="exact"/>
              <w:ind w:left="-57"/>
              <w:jc w:val="center"/>
              <w:rPr>
                <w:rFonts w:asciiTheme="majorBidi" w:hAnsiTheme="majorBidi" w:cstheme="majorBidi"/>
                <w:b/>
                <w:bCs/>
                <w:spacing w:val="-4"/>
                <w:sz w:val="28"/>
                <w:szCs w:val="28"/>
                <w:cs/>
              </w:rPr>
            </w:pPr>
          </w:p>
        </w:tc>
        <w:tc>
          <w:tcPr>
            <w:tcW w:w="1346" w:type="dxa"/>
            <w:vAlign w:val="bottom"/>
          </w:tcPr>
          <w:p w14:paraId="0E3A5E46" w14:textId="77777777" w:rsidR="00466D7F" w:rsidRPr="00933CFE" w:rsidRDefault="00466D7F" w:rsidP="00746407">
            <w:pPr>
              <w:spacing w:line="300" w:lineRule="exact"/>
              <w:ind w:left="-57"/>
              <w:jc w:val="center"/>
              <w:rPr>
                <w:rFonts w:asciiTheme="majorBidi" w:hAnsiTheme="majorBidi" w:cstheme="majorBidi"/>
                <w:b/>
                <w:bCs/>
                <w:spacing w:val="-4"/>
                <w:sz w:val="28"/>
                <w:szCs w:val="28"/>
              </w:rPr>
            </w:pPr>
            <w:r w:rsidRPr="00933CFE">
              <w:rPr>
                <w:rFonts w:asciiTheme="majorBidi" w:hAnsiTheme="majorBidi" w:cstheme="majorBidi"/>
                <w:b/>
                <w:bCs/>
                <w:sz w:val="28"/>
                <w:szCs w:val="28"/>
              </w:rPr>
              <w:t>Effective</w:t>
            </w:r>
          </w:p>
        </w:tc>
      </w:tr>
      <w:tr w:rsidR="00466D7F" w:rsidRPr="00A84AA1" w14:paraId="13C59407" w14:textId="77777777" w:rsidTr="00746407">
        <w:trPr>
          <w:cantSplit/>
          <w:trHeight w:val="346"/>
        </w:trPr>
        <w:tc>
          <w:tcPr>
            <w:tcW w:w="3240" w:type="dxa"/>
            <w:vAlign w:val="bottom"/>
          </w:tcPr>
          <w:p w14:paraId="498B4D3A" w14:textId="77777777" w:rsidR="00466D7F" w:rsidRPr="00A84AA1" w:rsidRDefault="00466D7F" w:rsidP="00746407">
            <w:pPr>
              <w:tabs>
                <w:tab w:val="left" w:pos="240"/>
              </w:tabs>
              <w:spacing w:line="300" w:lineRule="exact"/>
              <w:ind w:left="240" w:right="-108" w:hanging="240"/>
              <w:rPr>
                <w:rFonts w:asciiTheme="majorBidi" w:hAnsiTheme="majorBidi" w:cstheme="majorBidi"/>
                <w:b/>
                <w:bCs/>
                <w:spacing w:val="-4"/>
                <w:sz w:val="28"/>
                <w:szCs w:val="28"/>
              </w:rPr>
            </w:pPr>
          </w:p>
        </w:tc>
        <w:tc>
          <w:tcPr>
            <w:tcW w:w="990" w:type="dxa"/>
            <w:tcBorders>
              <w:bottom w:val="single" w:sz="4" w:space="0" w:color="auto"/>
            </w:tcBorders>
            <w:vAlign w:val="bottom"/>
          </w:tcPr>
          <w:p w14:paraId="001E9380" w14:textId="77777777" w:rsidR="00466D7F" w:rsidRPr="00933CFE" w:rsidRDefault="00466D7F" w:rsidP="00746407">
            <w:pPr>
              <w:spacing w:line="300" w:lineRule="exact"/>
              <w:ind w:left="-7"/>
              <w:jc w:val="center"/>
              <w:rPr>
                <w:rFonts w:asciiTheme="majorBidi" w:hAnsiTheme="majorBidi" w:cstheme="majorBidi"/>
                <w:b/>
                <w:bCs/>
                <w:spacing w:val="-4"/>
                <w:sz w:val="28"/>
                <w:szCs w:val="28"/>
              </w:rPr>
            </w:pPr>
            <w:r w:rsidRPr="00933CFE">
              <w:rPr>
                <w:rFonts w:asciiTheme="majorBidi" w:hAnsiTheme="majorBidi" w:cstheme="majorBidi"/>
                <w:b/>
                <w:bCs/>
                <w:sz w:val="28"/>
                <w:szCs w:val="28"/>
              </w:rPr>
              <w:t>1 year</w:t>
            </w:r>
          </w:p>
        </w:tc>
        <w:tc>
          <w:tcPr>
            <w:tcW w:w="90" w:type="dxa"/>
          </w:tcPr>
          <w:p w14:paraId="300D386B" w14:textId="77777777" w:rsidR="00466D7F" w:rsidRPr="00933CFE" w:rsidRDefault="00466D7F" w:rsidP="00746407">
            <w:pPr>
              <w:spacing w:line="300" w:lineRule="exact"/>
              <w:ind w:left="-7"/>
              <w:jc w:val="center"/>
              <w:rPr>
                <w:rFonts w:asciiTheme="majorBidi" w:hAnsiTheme="majorBidi" w:cstheme="majorBidi"/>
                <w:b/>
                <w:bCs/>
                <w:spacing w:val="-4"/>
                <w:sz w:val="28"/>
                <w:szCs w:val="28"/>
              </w:rPr>
            </w:pPr>
          </w:p>
        </w:tc>
        <w:tc>
          <w:tcPr>
            <w:tcW w:w="900" w:type="dxa"/>
            <w:gridSpan w:val="2"/>
            <w:tcBorders>
              <w:bottom w:val="single" w:sz="4" w:space="0" w:color="auto"/>
            </w:tcBorders>
            <w:vAlign w:val="bottom"/>
          </w:tcPr>
          <w:p w14:paraId="063A2D14" w14:textId="77777777" w:rsidR="00466D7F" w:rsidRPr="00933CFE" w:rsidRDefault="00466D7F" w:rsidP="00746407">
            <w:pPr>
              <w:spacing w:line="300" w:lineRule="exact"/>
              <w:ind w:left="-7"/>
              <w:jc w:val="center"/>
              <w:rPr>
                <w:rFonts w:asciiTheme="majorBidi" w:hAnsiTheme="majorBidi" w:cstheme="majorBidi"/>
                <w:b/>
                <w:bCs/>
                <w:spacing w:val="-4"/>
                <w:sz w:val="28"/>
                <w:szCs w:val="28"/>
              </w:rPr>
            </w:pPr>
            <w:r w:rsidRPr="00933CFE">
              <w:rPr>
                <w:rFonts w:asciiTheme="majorBidi" w:hAnsiTheme="majorBidi" w:cstheme="majorBidi"/>
                <w:b/>
                <w:bCs/>
                <w:sz w:val="28"/>
                <w:szCs w:val="28"/>
              </w:rPr>
              <w:t>years</w:t>
            </w:r>
          </w:p>
        </w:tc>
        <w:tc>
          <w:tcPr>
            <w:tcW w:w="90" w:type="dxa"/>
            <w:vAlign w:val="bottom"/>
          </w:tcPr>
          <w:p w14:paraId="00E00FB7" w14:textId="77777777" w:rsidR="00466D7F" w:rsidRPr="00FC60DF" w:rsidRDefault="00466D7F" w:rsidP="00746407">
            <w:pPr>
              <w:spacing w:line="300" w:lineRule="exact"/>
              <w:ind w:left="-57"/>
              <w:jc w:val="center"/>
              <w:rPr>
                <w:rFonts w:asciiTheme="majorBidi" w:hAnsiTheme="majorBidi" w:cstheme="majorBidi"/>
                <w:b/>
                <w:bCs/>
                <w:spacing w:val="-4"/>
                <w:sz w:val="28"/>
                <w:szCs w:val="28"/>
                <w:cs/>
              </w:rPr>
            </w:pPr>
          </w:p>
        </w:tc>
        <w:tc>
          <w:tcPr>
            <w:tcW w:w="1069" w:type="dxa"/>
            <w:gridSpan w:val="2"/>
            <w:tcBorders>
              <w:bottom w:val="single" w:sz="4" w:space="0" w:color="auto"/>
            </w:tcBorders>
            <w:vAlign w:val="bottom"/>
          </w:tcPr>
          <w:p w14:paraId="2EC7A2D8" w14:textId="77777777" w:rsidR="00466D7F" w:rsidRPr="00933CFE" w:rsidRDefault="00466D7F" w:rsidP="00746407">
            <w:pPr>
              <w:spacing w:line="300" w:lineRule="exact"/>
              <w:jc w:val="center"/>
              <w:rPr>
                <w:rFonts w:asciiTheme="majorBidi" w:hAnsiTheme="majorBidi" w:cstheme="majorBidi"/>
                <w:b/>
                <w:bCs/>
                <w:spacing w:val="-4"/>
                <w:sz w:val="28"/>
                <w:szCs w:val="28"/>
              </w:rPr>
            </w:pPr>
            <w:r w:rsidRPr="00933CFE">
              <w:rPr>
                <w:rFonts w:asciiTheme="majorBidi" w:hAnsiTheme="majorBidi" w:cstheme="majorBidi"/>
                <w:b/>
                <w:bCs/>
                <w:spacing w:val="-4"/>
                <w:sz w:val="28"/>
                <w:szCs w:val="28"/>
              </w:rPr>
              <w:t>interest rate</w:t>
            </w:r>
          </w:p>
        </w:tc>
        <w:tc>
          <w:tcPr>
            <w:tcW w:w="90" w:type="dxa"/>
            <w:gridSpan w:val="2"/>
            <w:vAlign w:val="bottom"/>
          </w:tcPr>
          <w:p w14:paraId="3BBEF743" w14:textId="77777777" w:rsidR="00466D7F" w:rsidRPr="00FC60DF" w:rsidRDefault="00466D7F" w:rsidP="00746407">
            <w:pPr>
              <w:spacing w:line="300" w:lineRule="exact"/>
              <w:ind w:left="-57"/>
              <w:jc w:val="center"/>
              <w:rPr>
                <w:rFonts w:asciiTheme="majorBidi" w:hAnsiTheme="majorBidi" w:cstheme="majorBidi"/>
                <w:b/>
                <w:bCs/>
                <w:spacing w:val="-4"/>
                <w:sz w:val="28"/>
                <w:szCs w:val="28"/>
                <w:cs/>
              </w:rPr>
            </w:pPr>
          </w:p>
        </w:tc>
        <w:tc>
          <w:tcPr>
            <w:tcW w:w="990" w:type="dxa"/>
            <w:tcBorders>
              <w:bottom w:val="single" w:sz="4" w:space="0" w:color="auto"/>
            </w:tcBorders>
            <w:vAlign w:val="bottom"/>
          </w:tcPr>
          <w:p w14:paraId="28208C90" w14:textId="77777777" w:rsidR="00466D7F" w:rsidRPr="00933CFE" w:rsidRDefault="00466D7F" w:rsidP="00746407">
            <w:pPr>
              <w:spacing w:line="300" w:lineRule="exact"/>
              <w:ind w:left="-57"/>
              <w:jc w:val="center"/>
              <w:rPr>
                <w:rFonts w:asciiTheme="majorBidi" w:hAnsiTheme="majorBidi" w:cstheme="majorBidi"/>
                <w:b/>
                <w:bCs/>
                <w:spacing w:val="-4"/>
                <w:sz w:val="28"/>
                <w:szCs w:val="28"/>
              </w:rPr>
            </w:pPr>
            <w:r w:rsidRPr="00933CFE">
              <w:rPr>
                <w:rFonts w:asciiTheme="majorBidi" w:hAnsiTheme="majorBidi" w:cstheme="majorBidi"/>
                <w:b/>
                <w:bCs/>
                <w:sz w:val="28"/>
                <w:szCs w:val="28"/>
              </w:rPr>
              <w:t>bearing</w:t>
            </w:r>
          </w:p>
        </w:tc>
        <w:tc>
          <w:tcPr>
            <w:tcW w:w="90" w:type="dxa"/>
            <w:vAlign w:val="bottom"/>
          </w:tcPr>
          <w:p w14:paraId="03BD2990" w14:textId="77777777" w:rsidR="00466D7F" w:rsidRPr="00FC60DF" w:rsidRDefault="00466D7F" w:rsidP="00746407">
            <w:pPr>
              <w:spacing w:line="300" w:lineRule="exact"/>
              <w:ind w:left="-57"/>
              <w:jc w:val="center"/>
              <w:rPr>
                <w:rFonts w:asciiTheme="majorBidi" w:hAnsiTheme="majorBidi" w:cstheme="majorBidi"/>
                <w:b/>
                <w:bCs/>
                <w:spacing w:val="-4"/>
                <w:sz w:val="28"/>
                <w:szCs w:val="28"/>
                <w:cs/>
              </w:rPr>
            </w:pPr>
          </w:p>
        </w:tc>
        <w:tc>
          <w:tcPr>
            <w:tcW w:w="1080" w:type="dxa"/>
            <w:tcBorders>
              <w:bottom w:val="single" w:sz="4" w:space="0" w:color="auto"/>
            </w:tcBorders>
            <w:vAlign w:val="bottom"/>
          </w:tcPr>
          <w:p w14:paraId="0AF0241A" w14:textId="77777777" w:rsidR="00466D7F" w:rsidRPr="00933CFE" w:rsidRDefault="00466D7F" w:rsidP="00746407">
            <w:pPr>
              <w:spacing w:line="300" w:lineRule="exact"/>
              <w:ind w:left="-57"/>
              <w:jc w:val="center"/>
              <w:rPr>
                <w:rFonts w:asciiTheme="majorBidi" w:hAnsiTheme="majorBidi" w:cstheme="majorBidi"/>
                <w:b/>
                <w:bCs/>
                <w:spacing w:val="-4"/>
                <w:sz w:val="28"/>
                <w:szCs w:val="28"/>
              </w:rPr>
            </w:pPr>
            <w:r w:rsidRPr="00933CFE">
              <w:rPr>
                <w:rFonts w:asciiTheme="majorBidi" w:hAnsiTheme="majorBidi" w:cstheme="majorBidi"/>
                <w:b/>
                <w:bCs/>
                <w:sz w:val="28"/>
                <w:szCs w:val="28"/>
              </w:rPr>
              <w:t>Total</w:t>
            </w:r>
          </w:p>
        </w:tc>
        <w:tc>
          <w:tcPr>
            <w:tcW w:w="90" w:type="dxa"/>
            <w:vAlign w:val="bottom"/>
          </w:tcPr>
          <w:p w14:paraId="39A5A20F" w14:textId="77777777" w:rsidR="00466D7F" w:rsidRPr="00FC60DF" w:rsidRDefault="00466D7F" w:rsidP="00746407">
            <w:pPr>
              <w:spacing w:line="300" w:lineRule="exact"/>
              <w:ind w:left="-57"/>
              <w:jc w:val="center"/>
              <w:rPr>
                <w:rFonts w:asciiTheme="majorBidi" w:hAnsiTheme="majorBidi" w:cstheme="majorBidi"/>
                <w:b/>
                <w:bCs/>
                <w:spacing w:val="-4"/>
                <w:sz w:val="28"/>
                <w:szCs w:val="28"/>
                <w:cs/>
              </w:rPr>
            </w:pPr>
          </w:p>
        </w:tc>
        <w:tc>
          <w:tcPr>
            <w:tcW w:w="1346" w:type="dxa"/>
            <w:tcBorders>
              <w:bottom w:val="single" w:sz="4" w:space="0" w:color="auto"/>
            </w:tcBorders>
            <w:vAlign w:val="bottom"/>
          </w:tcPr>
          <w:p w14:paraId="2246DE29" w14:textId="77777777" w:rsidR="00466D7F" w:rsidRPr="00933CFE" w:rsidRDefault="00466D7F" w:rsidP="00746407">
            <w:pPr>
              <w:spacing w:line="300" w:lineRule="exact"/>
              <w:ind w:left="-57"/>
              <w:jc w:val="center"/>
              <w:rPr>
                <w:rFonts w:asciiTheme="majorBidi" w:hAnsiTheme="majorBidi" w:cstheme="majorBidi"/>
                <w:b/>
                <w:bCs/>
                <w:spacing w:val="-4"/>
                <w:sz w:val="28"/>
                <w:szCs w:val="28"/>
              </w:rPr>
            </w:pPr>
            <w:r w:rsidRPr="00933CFE">
              <w:rPr>
                <w:rFonts w:asciiTheme="majorBidi" w:hAnsiTheme="majorBidi" w:cstheme="majorBidi"/>
                <w:b/>
                <w:bCs/>
                <w:sz w:val="28"/>
                <w:szCs w:val="28"/>
              </w:rPr>
              <w:t>Interest rate</w:t>
            </w:r>
          </w:p>
        </w:tc>
      </w:tr>
      <w:tr w:rsidR="00466D7F" w:rsidRPr="00A84AA1" w14:paraId="6AE6361B" w14:textId="77777777" w:rsidTr="00746407">
        <w:trPr>
          <w:cantSplit/>
          <w:trHeight w:val="302"/>
        </w:trPr>
        <w:tc>
          <w:tcPr>
            <w:tcW w:w="3240" w:type="dxa"/>
            <w:vAlign w:val="bottom"/>
          </w:tcPr>
          <w:p w14:paraId="1DCC8ED0" w14:textId="77777777" w:rsidR="00466D7F" w:rsidRPr="00FC60DF" w:rsidRDefault="00466D7F" w:rsidP="00746407">
            <w:pPr>
              <w:tabs>
                <w:tab w:val="left" w:pos="240"/>
              </w:tabs>
              <w:spacing w:line="300" w:lineRule="exact"/>
              <w:ind w:left="240" w:hanging="240"/>
              <w:rPr>
                <w:rFonts w:asciiTheme="majorBidi" w:hAnsiTheme="majorBidi" w:cstheme="majorBidi"/>
                <w:b/>
                <w:bCs/>
                <w:spacing w:val="-4"/>
                <w:sz w:val="28"/>
                <w:szCs w:val="28"/>
                <w:cs/>
              </w:rPr>
            </w:pPr>
          </w:p>
        </w:tc>
        <w:tc>
          <w:tcPr>
            <w:tcW w:w="990" w:type="dxa"/>
            <w:tcBorders>
              <w:top w:val="single" w:sz="4" w:space="0" w:color="auto"/>
            </w:tcBorders>
            <w:vAlign w:val="bottom"/>
          </w:tcPr>
          <w:p w14:paraId="4B8F72DD" w14:textId="77777777" w:rsidR="00466D7F" w:rsidRPr="00933CFE" w:rsidRDefault="00466D7F" w:rsidP="00746407">
            <w:pPr>
              <w:tabs>
                <w:tab w:val="decimal" w:pos="522"/>
              </w:tabs>
              <w:spacing w:line="300" w:lineRule="exact"/>
              <w:ind w:left="-7"/>
              <w:rPr>
                <w:rFonts w:asciiTheme="majorBidi" w:hAnsiTheme="majorBidi" w:cstheme="majorBidi"/>
                <w:b/>
                <w:bCs/>
                <w:spacing w:val="-4"/>
                <w:sz w:val="28"/>
                <w:szCs w:val="28"/>
              </w:rPr>
            </w:pPr>
          </w:p>
        </w:tc>
        <w:tc>
          <w:tcPr>
            <w:tcW w:w="90" w:type="dxa"/>
          </w:tcPr>
          <w:p w14:paraId="5936760E" w14:textId="77777777" w:rsidR="00466D7F" w:rsidRPr="00933CFE" w:rsidRDefault="00466D7F" w:rsidP="00746407">
            <w:pPr>
              <w:tabs>
                <w:tab w:val="decimal" w:pos="432"/>
              </w:tabs>
              <w:spacing w:line="300" w:lineRule="exact"/>
              <w:ind w:left="-7"/>
              <w:rPr>
                <w:rFonts w:asciiTheme="majorBidi" w:hAnsiTheme="majorBidi" w:cstheme="majorBidi"/>
                <w:b/>
                <w:bCs/>
                <w:spacing w:val="-4"/>
                <w:sz w:val="28"/>
                <w:szCs w:val="28"/>
              </w:rPr>
            </w:pPr>
          </w:p>
        </w:tc>
        <w:tc>
          <w:tcPr>
            <w:tcW w:w="900" w:type="dxa"/>
            <w:gridSpan w:val="2"/>
            <w:tcBorders>
              <w:top w:val="single" w:sz="4" w:space="0" w:color="auto"/>
            </w:tcBorders>
            <w:vAlign w:val="bottom"/>
          </w:tcPr>
          <w:p w14:paraId="195BD4E6" w14:textId="77777777" w:rsidR="00466D7F" w:rsidRPr="00933CFE" w:rsidRDefault="00466D7F" w:rsidP="00746407">
            <w:pPr>
              <w:tabs>
                <w:tab w:val="decimal" w:pos="432"/>
              </w:tabs>
              <w:spacing w:line="300" w:lineRule="exact"/>
              <w:ind w:left="-7"/>
              <w:rPr>
                <w:rFonts w:asciiTheme="majorBidi" w:hAnsiTheme="majorBidi" w:cstheme="majorBidi"/>
                <w:b/>
                <w:bCs/>
                <w:spacing w:val="-4"/>
                <w:sz w:val="28"/>
                <w:szCs w:val="28"/>
              </w:rPr>
            </w:pPr>
          </w:p>
        </w:tc>
        <w:tc>
          <w:tcPr>
            <w:tcW w:w="90" w:type="dxa"/>
          </w:tcPr>
          <w:p w14:paraId="73033EEA" w14:textId="77777777" w:rsidR="00466D7F" w:rsidRPr="00933CFE" w:rsidRDefault="00466D7F" w:rsidP="00746407">
            <w:pPr>
              <w:tabs>
                <w:tab w:val="decimal" w:pos="432"/>
              </w:tabs>
              <w:spacing w:line="300" w:lineRule="exact"/>
              <w:ind w:left="-7"/>
              <w:rPr>
                <w:rFonts w:asciiTheme="majorBidi" w:hAnsiTheme="majorBidi" w:cstheme="majorBidi"/>
                <w:b/>
                <w:bCs/>
                <w:spacing w:val="-4"/>
                <w:sz w:val="28"/>
                <w:szCs w:val="28"/>
              </w:rPr>
            </w:pPr>
          </w:p>
        </w:tc>
        <w:tc>
          <w:tcPr>
            <w:tcW w:w="1069" w:type="dxa"/>
            <w:gridSpan w:val="2"/>
            <w:tcBorders>
              <w:top w:val="single" w:sz="4" w:space="0" w:color="auto"/>
            </w:tcBorders>
            <w:vAlign w:val="bottom"/>
          </w:tcPr>
          <w:p w14:paraId="5E917C29" w14:textId="77777777" w:rsidR="00466D7F" w:rsidRPr="00933CFE" w:rsidRDefault="00466D7F" w:rsidP="00746407">
            <w:pPr>
              <w:tabs>
                <w:tab w:val="decimal" w:pos="432"/>
              </w:tabs>
              <w:spacing w:line="300" w:lineRule="exact"/>
              <w:ind w:left="-7"/>
              <w:rPr>
                <w:rFonts w:asciiTheme="majorBidi" w:hAnsiTheme="majorBidi" w:cstheme="majorBidi"/>
                <w:b/>
                <w:bCs/>
                <w:spacing w:val="-4"/>
                <w:sz w:val="28"/>
                <w:szCs w:val="28"/>
              </w:rPr>
            </w:pPr>
          </w:p>
        </w:tc>
        <w:tc>
          <w:tcPr>
            <w:tcW w:w="90" w:type="dxa"/>
            <w:gridSpan w:val="2"/>
          </w:tcPr>
          <w:p w14:paraId="0E551321" w14:textId="77777777" w:rsidR="00466D7F" w:rsidRPr="00933CFE" w:rsidRDefault="00466D7F" w:rsidP="00746407">
            <w:pPr>
              <w:tabs>
                <w:tab w:val="decimal" w:pos="432"/>
              </w:tabs>
              <w:spacing w:line="300" w:lineRule="exact"/>
              <w:ind w:left="-7"/>
              <w:rPr>
                <w:rFonts w:asciiTheme="majorBidi" w:hAnsiTheme="majorBidi" w:cstheme="majorBidi"/>
                <w:b/>
                <w:bCs/>
                <w:spacing w:val="-4"/>
                <w:sz w:val="28"/>
                <w:szCs w:val="28"/>
              </w:rPr>
            </w:pPr>
          </w:p>
        </w:tc>
        <w:tc>
          <w:tcPr>
            <w:tcW w:w="990" w:type="dxa"/>
            <w:tcBorders>
              <w:top w:val="single" w:sz="4" w:space="0" w:color="auto"/>
            </w:tcBorders>
            <w:vAlign w:val="bottom"/>
          </w:tcPr>
          <w:p w14:paraId="70CB917B" w14:textId="77777777" w:rsidR="00466D7F" w:rsidRPr="00933CFE" w:rsidRDefault="00466D7F" w:rsidP="00746407">
            <w:pPr>
              <w:tabs>
                <w:tab w:val="decimal" w:pos="432"/>
              </w:tabs>
              <w:spacing w:line="300" w:lineRule="exact"/>
              <w:ind w:left="-7"/>
              <w:rPr>
                <w:rFonts w:asciiTheme="majorBidi" w:hAnsiTheme="majorBidi" w:cstheme="majorBidi"/>
                <w:b/>
                <w:bCs/>
                <w:spacing w:val="-4"/>
                <w:sz w:val="28"/>
                <w:szCs w:val="28"/>
              </w:rPr>
            </w:pPr>
          </w:p>
        </w:tc>
        <w:tc>
          <w:tcPr>
            <w:tcW w:w="90" w:type="dxa"/>
          </w:tcPr>
          <w:p w14:paraId="4C991A3D" w14:textId="77777777" w:rsidR="00466D7F" w:rsidRPr="00933CFE" w:rsidRDefault="00466D7F" w:rsidP="00746407">
            <w:pPr>
              <w:tabs>
                <w:tab w:val="decimal" w:pos="432"/>
              </w:tabs>
              <w:spacing w:line="300" w:lineRule="exact"/>
              <w:ind w:left="-7"/>
              <w:rPr>
                <w:rFonts w:asciiTheme="majorBidi" w:hAnsiTheme="majorBidi" w:cstheme="majorBidi"/>
                <w:b/>
                <w:bCs/>
                <w:spacing w:val="-4"/>
                <w:sz w:val="28"/>
                <w:szCs w:val="28"/>
              </w:rPr>
            </w:pPr>
          </w:p>
        </w:tc>
        <w:tc>
          <w:tcPr>
            <w:tcW w:w="1080" w:type="dxa"/>
            <w:tcBorders>
              <w:top w:val="single" w:sz="4" w:space="0" w:color="auto"/>
            </w:tcBorders>
            <w:vAlign w:val="bottom"/>
          </w:tcPr>
          <w:p w14:paraId="2890680F" w14:textId="77777777" w:rsidR="00466D7F" w:rsidRPr="00933CFE" w:rsidRDefault="00466D7F" w:rsidP="00746407">
            <w:pPr>
              <w:tabs>
                <w:tab w:val="decimal" w:pos="432"/>
              </w:tabs>
              <w:spacing w:line="300" w:lineRule="exact"/>
              <w:ind w:left="-7"/>
              <w:rPr>
                <w:rFonts w:asciiTheme="majorBidi" w:hAnsiTheme="majorBidi" w:cstheme="majorBidi"/>
                <w:b/>
                <w:bCs/>
                <w:spacing w:val="-4"/>
                <w:sz w:val="28"/>
                <w:szCs w:val="28"/>
              </w:rPr>
            </w:pPr>
          </w:p>
        </w:tc>
        <w:tc>
          <w:tcPr>
            <w:tcW w:w="90" w:type="dxa"/>
          </w:tcPr>
          <w:p w14:paraId="46F4CF61" w14:textId="77777777" w:rsidR="00466D7F" w:rsidRPr="00933CFE" w:rsidRDefault="00466D7F" w:rsidP="00746407">
            <w:pPr>
              <w:spacing w:line="300" w:lineRule="exact"/>
              <w:ind w:left="-18" w:right="-18"/>
              <w:jc w:val="center"/>
              <w:rPr>
                <w:rFonts w:asciiTheme="majorBidi" w:hAnsiTheme="majorBidi" w:cstheme="majorBidi"/>
                <w:b/>
                <w:bCs/>
                <w:spacing w:val="-4"/>
                <w:sz w:val="28"/>
                <w:szCs w:val="28"/>
              </w:rPr>
            </w:pPr>
          </w:p>
        </w:tc>
        <w:tc>
          <w:tcPr>
            <w:tcW w:w="1346" w:type="dxa"/>
            <w:tcBorders>
              <w:top w:val="single" w:sz="4" w:space="0" w:color="auto"/>
            </w:tcBorders>
            <w:vAlign w:val="bottom"/>
          </w:tcPr>
          <w:p w14:paraId="38C4A477" w14:textId="77777777" w:rsidR="00466D7F" w:rsidRPr="00933CFE" w:rsidRDefault="00466D7F" w:rsidP="00746407">
            <w:pPr>
              <w:spacing w:line="300" w:lineRule="exact"/>
              <w:ind w:left="-18" w:right="-18"/>
              <w:jc w:val="center"/>
              <w:rPr>
                <w:rFonts w:asciiTheme="majorBidi" w:hAnsiTheme="majorBidi" w:cstheme="majorBidi"/>
                <w:b/>
                <w:bCs/>
                <w:spacing w:val="-4"/>
                <w:sz w:val="28"/>
                <w:szCs w:val="28"/>
              </w:rPr>
            </w:pPr>
            <w:r w:rsidRPr="00780319">
              <w:rPr>
                <w:rFonts w:asciiTheme="majorBidi" w:hAnsiTheme="majorBidi" w:cstheme="majorBidi"/>
                <w:b/>
                <w:bCs/>
                <w:sz w:val="28"/>
                <w:szCs w:val="28"/>
              </w:rPr>
              <w:t>(</w:t>
            </w:r>
            <w:r w:rsidRPr="00933CFE">
              <w:rPr>
                <w:rFonts w:asciiTheme="majorBidi" w:hAnsiTheme="majorBidi" w:cstheme="majorBidi"/>
                <w:b/>
                <w:bCs/>
                <w:sz w:val="28"/>
                <w:szCs w:val="28"/>
              </w:rPr>
              <w:t>% per annum</w:t>
            </w:r>
            <w:r w:rsidRPr="00780319">
              <w:rPr>
                <w:rFonts w:asciiTheme="majorBidi" w:hAnsiTheme="majorBidi" w:cstheme="majorBidi"/>
                <w:b/>
                <w:bCs/>
                <w:sz w:val="28"/>
                <w:szCs w:val="28"/>
              </w:rPr>
              <w:t>)</w:t>
            </w:r>
          </w:p>
        </w:tc>
      </w:tr>
      <w:tr w:rsidR="00466D7F" w:rsidRPr="00A84AA1" w14:paraId="3EEFE4E1" w14:textId="77777777" w:rsidTr="00746407">
        <w:trPr>
          <w:cantSplit/>
          <w:trHeight w:val="302"/>
        </w:trPr>
        <w:tc>
          <w:tcPr>
            <w:tcW w:w="3240" w:type="dxa"/>
            <w:vAlign w:val="bottom"/>
          </w:tcPr>
          <w:p w14:paraId="1CB69196" w14:textId="77777777" w:rsidR="00466D7F" w:rsidRPr="00A84AA1" w:rsidRDefault="00466D7F" w:rsidP="00746407">
            <w:pPr>
              <w:textAlignment w:val="auto"/>
              <w:rPr>
                <w:rFonts w:asciiTheme="majorBidi" w:hAnsiTheme="majorBidi" w:cstheme="majorBidi"/>
                <w:b/>
                <w:bCs/>
                <w:spacing w:val="-4"/>
                <w:sz w:val="28"/>
                <w:szCs w:val="28"/>
                <w:u w:val="single"/>
              </w:rPr>
            </w:pPr>
            <w:r w:rsidRPr="00B542DF">
              <w:rPr>
                <w:rFonts w:asciiTheme="majorBidi" w:hAnsiTheme="majorBidi" w:cstheme="majorBidi"/>
                <w:sz w:val="28"/>
                <w:szCs w:val="28"/>
                <w:u w:val="single"/>
              </w:rPr>
              <w:t>Financial Assets</w:t>
            </w:r>
          </w:p>
        </w:tc>
        <w:tc>
          <w:tcPr>
            <w:tcW w:w="990" w:type="dxa"/>
            <w:vAlign w:val="bottom"/>
          </w:tcPr>
          <w:p w14:paraId="22FBF100" w14:textId="77777777" w:rsidR="00466D7F" w:rsidRPr="00A84AA1" w:rsidRDefault="00466D7F" w:rsidP="00746407">
            <w:pPr>
              <w:tabs>
                <w:tab w:val="decimal" w:pos="522"/>
              </w:tabs>
              <w:spacing w:line="300" w:lineRule="exact"/>
              <w:ind w:left="-7"/>
              <w:rPr>
                <w:rFonts w:asciiTheme="majorBidi" w:hAnsiTheme="majorBidi" w:cstheme="majorBidi"/>
                <w:spacing w:val="-4"/>
                <w:sz w:val="28"/>
                <w:szCs w:val="28"/>
              </w:rPr>
            </w:pPr>
          </w:p>
        </w:tc>
        <w:tc>
          <w:tcPr>
            <w:tcW w:w="90" w:type="dxa"/>
          </w:tcPr>
          <w:p w14:paraId="365947BF" w14:textId="77777777" w:rsidR="00466D7F" w:rsidRPr="00A84AA1" w:rsidRDefault="00466D7F" w:rsidP="00746407">
            <w:pPr>
              <w:tabs>
                <w:tab w:val="decimal" w:pos="432"/>
              </w:tabs>
              <w:spacing w:line="300" w:lineRule="exact"/>
              <w:ind w:left="-7"/>
              <w:rPr>
                <w:rFonts w:asciiTheme="majorBidi" w:hAnsiTheme="majorBidi" w:cstheme="majorBidi"/>
                <w:spacing w:val="-4"/>
                <w:sz w:val="28"/>
                <w:szCs w:val="28"/>
              </w:rPr>
            </w:pPr>
          </w:p>
        </w:tc>
        <w:tc>
          <w:tcPr>
            <w:tcW w:w="900" w:type="dxa"/>
            <w:gridSpan w:val="2"/>
            <w:vAlign w:val="bottom"/>
          </w:tcPr>
          <w:p w14:paraId="1A222D73" w14:textId="77777777" w:rsidR="00466D7F" w:rsidRPr="00A84AA1" w:rsidRDefault="00466D7F" w:rsidP="00746407">
            <w:pPr>
              <w:tabs>
                <w:tab w:val="decimal" w:pos="432"/>
              </w:tabs>
              <w:spacing w:line="300" w:lineRule="exact"/>
              <w:ind w:left="-7"/>
              <w:rPr>
                <w:rFonts w:asciiTheme="majorBidi" w:hAnsiTheme="majorBidi" w:cstheme="majorBidi"/>
                <w:spacing w:val="-4"/>
                <w:sz w:val="28"/>
                <w:szCs w:val="28"/>
              </w:rPr>
            </w:pPr>
          </w:p>
        </w:tc>
        <w:tc>
          <w:tcPr>
            <w:tcW w:w="90" w:type="dxa"/>
          </w:tcPr>
          <w:p w14:paraId="2C365E0F" w14:textId="77777777" w:rsidR="00466D7F" w:rsidRPr="00A84AA1" w:rsidRDefault="00466D7F" w:rsidP="00746407">
            <w:pPr>
              <w:tabs>
                <w:tab w:val="decimal" w:pos="432"/>
              </w:tabs>
              <w:spacing w:line="300" w:lineRule="exact"/>
              <w:ind w:left="-7"/>
              <w:rPr>
                <w:rFonts w:asciiTheme="majorBidi" w:hAnsiTheme="majorBidi" w:cstheme="majorBidi"/>
                <w:spacing w:val="-4"/>
                <w:sz w:val="28"/>
                <w:szCs w:val="28"/>
              </w:rPr>
            </w:pPr>
          </w:p>
        </w:tc>
        <w:tc>
          <w:tcPr>
            <w:tcW w:w="1069" w:type="dxa"/>
            <w:gridSpan w:val="2"/>
            <w:vAlign w:val="bottom"/>
          </w:tcPr>
          <w:p w14:paraId="3CC331A7" w14:textId="77777777" w:rsidR="00466D7F" w:rsidRPr="00A84AA1" w:rsidRDefault="00466D7F" w:rsidP="00746407">
            <w:pPr>
              <w:tabs>
                <w:tab w:val="decimal" w:pos="432"/>
              </w:tabs>
              <w:spacing w:line="300" w:lineRule="exact"/>
              <w:ind w:left="-7"/>
              <w:rPr>
                <w:rFonts w:asciiTheme="majorBidi" w:hAnsiTheme="majorBidi" w:cstheme="majorBidi"/>
                <w:spacing w:val="-4"/>
                <w:sz w:val="28"/>
                <w:szCs w:val="28"/>
              </w:rPr>
            </w:pPr>
          </w:p>
        </w:tc>
        <w:tc>
          <w:tcPr>
            <w:tcW w:w="90" w:type="dxa"/>
            <w:gridSpan w:val="2"/>
          </w:tcPr>
          <w:p w14:paraId="2754A318" w14:textId="77777777" w:rsidR="00466D7F" w:rsidRPr="00A84AA1" w:rsidRDefault="00466D7F" w:rsidP="00746407">
            <w:pPr>
              <w:tabs>
                <w:tab w:val="decimal" w:pos="432"/>
              </w:tabs>
              <w:spacing w:line="300" w:lineRule="exact"/>
              <w:ind w:left="-7"/>
              <w:rPr>
                <w:rFonts w:asciiTheme="majorBidi" w:hAnsiTheme="majorBidi" w:cstheme="majorBidi"/>
                <w:spacing w:val="-4"/>
                <w:sz w:val="28"/>
                <w:szCs w:val="28"/>
              </w:rPr>
            </w:pPr>
          </w:p>
        </w:tc>
        <w:tc>
          <w:tcPr>
            <w:tcW w:w="990" w:type="dxa"/>
            <w:vAlign w:val="bottom"/>
          </w:tcPr>
          <w:p w14:paraId="750197DF" w14:textId="77777777" w:rsidR="00466D7F" w:rsidRPr="00A84AA1" w:rsidRDefault="00466D7F" w:rsidP="00746407">
            <w:pPr>
              <w:tabs>
                <w:tab w:val="decimal" w:pos="432"/>
              </w:tabs>
              <w:spacing w:line="300" w:lineRule="exact"/>
              <w:ind w:left="-7"/>
              <w:rPr>
                <w:rFonts w:asciiTheme="majorBidi" w:hAnsiTheme="majorBidi" w:cstheme="majorBidi"/>
                <w:spacing w:val="-4"/>
                <w:sz w:val="28"/>
                <w:szCs w:val="28"/>
              </w:rPr>
            </w:pPr>
          </w:p>
        </w:tc>
        <w:tc>
          <w:tcPr>
            <w:tcW w:w="90" w:type="dxa"/>
          </w:tcPr>
          <w:p w14:paraId="592C4324" w14:textId="77777777" w:rsidR="00466D7F" w:rsidRPr="00A84AA1" w:rsidRDefault="00466D7F" w:rsidP="00746407">
            <w:pPr>
              <w:tabs>
                <w:tab w:val="decimal" w:pos="432"/>
              </w:tabs>
              <w:spacing w:line="300" w:lineRule="exact"/>
              <w:ind w:left="-7"/>
              <w:rPr>
                <w:rFonts w:asciiTheme="majorBidi" w:hAnsiTheme="majorBidi" w:cstheme="majorBidi"/>
                <w:spacing w:val="-4"/>
                <w:sz w:val="28"/>
                <w:szCs w:val="28"/>
              </w:rPr>
            </w:pPr>
          </w:p>
        </w:tc>
        <w:tc>
          <w:tcPr>
            <w:tcW w:w="1080" w:type="dxa"/>
            <w:vAlign w:val="bottom"/>
          </w:tcPr>
          <w:p w14:paraId="1218A31C" w14:textId="77777777" w:rsidR="00466D7F" w:rsidRPr="00A84AA1" w:rsidRDefault="00466D7F" w:rsidP="00746407">
            <w:pPr>
              <w:tabs>
                <w:tab w:val="decimal" w:pos="432"/>
              </w:tabs>
              <w:spacing w:line="300" w:lineRule="exact"/>
              <w:ind w:left="-7"/>
              <w:rPr>
                <w:rFonts w:asciiTheme="majorBidi" w:hAnsiTheme="majorBidi" w:cstheme="majorBidi"/>
                <w:spacing w:val="-4"/>
                <w:sz w:val="28"/>
                <w:szCs w:val="28"/>
              </w:rPr>
            </w:pPr>
          </w:p>
        </w:tc>
        <w:tc>
          <w:tcPr>
            <w:tcW w:w="90" w:type="dxa"/>
          </w:tcPr>
          <w:p w14:paraId="56361348" w14:textId="77777777" w:rsidR="00466D7F" w:rsidRPr="00A84AA1" w:rsidRDefault="00466D7F" w:rsidP="00746407">
            <w:pPr>
              <w:tabs>
                <w:tab w:val="decimal" w:pos="612"/>
              </w:tabs>
              <w:spacing w:line="300" w:lineRule="exact"/>
              <w:ind w:left="-7"/>
              <w:jc w:val="thaiDistribute"/>
              <w:rPr>
                <w:rFonts w:asciiTheme="majorBidi" w:hAnsiTheme="majorBidi" w:cstheme="majorBidi"/>
                <w:spacing w:val="-4"/>
                <w:sz w:val="28"/>
                <w:szCs w:val="28"/>
              </w:rPr>
            </w:pPr>
          </w:p>
        </w:tc>
        <w:tc>
          <w:tcPr>
            <w:tcW w:w="1346" w:type="dxa"/>
            <w:vAlign w:val="bottom"/>
          </w:tcPr>
          <w:p w14:paraId="738E8E24" w14:textId="77777777" w:rsidR="00466D7F" w:rsidRPr="00A84AA1" w:rsidRDefault="00466D7F" w:rsidP="00746407">
            <w:pPr>
              <w:tabs>
                <w:tab w:val="decimal" w:pos="612"/>
              </w:tabs>
              <w:spacing w:line="300" w:lineRule="exact"/>
              <w:ind w:left="-7"/>
              <w:jc w:val="thaiDistribute"/>
              <w:rPr>
                <w:rFonts w:asciiTheme="majorBidi" w:hAnsiTheme="majorBidi" w:cstheme="majorBidi"/>
                <w:spacing w:val="-4"/>
                <w:sz w:val="28"/>
                <w:szCs w:val="28"/>
              </w:rPr>
            </w:pPr>
          </w:p>
        </w:tc>
      </w:tr>
      <w:tr w:rsidR="00466D7F" w:rsidRPr="00A84AA1" w14:paraId="6663F7F1" w14:textId="77777777" w:rsidTr="00746407">
        <w:trPr>
          <w:cantSplit/>
          <w:trHeight w:val="302"/>
        </w:trPr>
        <w:tc>
          <w:tcPr>
            <w:tcW w:w="3240" w:type="dxa"/>
            <w:vAlign w:val="bottom"/>
          </w:tcPr>
          <w:p w14:paraId="142C5180" w14:textId="77777777" w:rsidR="00466D7F" w:rsidRPr="00A84AA1" w:rsidRDefault="00466D7F" w:rsidP="00746407">
            <w:pPr>
              <w:textAlignment w:val="auto"/>
              <w:rPr>
                <w:rFonts w:asciiTheme="majorBidi" w:hAnsiTheme="majorBidi" w:cstheme="majorBidi"/>
                <w:spacing w:val="-4"/>
                <w:sz w:val="28"/>
                <w:szCs w:val="28"/>
              </w:rPr>
            </w:pPr>
            <w:r w:rsidRPr="00B542DF">
              <w:rPr>
                <w:rFonts w:asciiTheme="majorBidi" w:hAnsiTheme="majorBidi" w:cstheme="majorBidi"/>
                <w:sz w:val="28"/>
                <w:szCs w:val="28"/>
              </w:rPr>
              <w:t xml:space="preserve">Cash and cash equivalent </w:t>
            </w:r>
          </w:p>
        </w:tc>
        <w:tc>
          <w:tcPr>
            <w:tcW w:w="990" w:type="dxa"/>
            <w:vAlign w:val="bottom"/>
          </w:tcPr>
          <w:p w14:paraId="033F531A"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2F63B761"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p>
        </w:tc>
        <w:tc>
          <w:tcPr>
            <w:tcW w:w="900" w:type="dxa"/>
            <w:gridSpan w:val="2"/>
            <w:vAlign w:val="bottom"/>
          </w:tcPr>
          <w:p w14:paraId="1F7EE127"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619068A3"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69" w:type="dxa"/>
            <w:gridSpan w:val="2"/>
            <w:vAlign w:val="bottom"/>
          </w:tcPr>
          <w:p w14:paraId="7C0B1C63"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w:t>
            </w:r>
          </w:p>
        </w:tc>
        <w:tc>
          <w:tcPr>
            <w:tcW w:w="90" w:type="dxa"/>
            <w:gridSpan w:val="2"/>
          </w:tcPr>
          <w:p w14:paraId="514D06BD"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990" w:type="dxa"/>
            <w:vAlign w:val="bottom"/>
          </w:tcPr>
          <w:p w14:paraId="13085568"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w:t>
            </w:r>
          </w:p>
        </w:tc>
        <w:tc>
          <w:tcPr>
            <w:tcW w:w="90" w:type="dxa"/>
          </w:tcPr>
          <w:p w14:paraId="41C13AF7"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80" w:type="dxa"/>
            <w:vAlign w:val="bottom"/>
          </w:tcPr>
          <w:p w14:paraId="2CFFFACF" w14:textId="77777777" w:rsidR="00466D7F" w:rsidRPr="00A84AA1" w:rsidRDefault="00466D7F" w:rsidP="00746407">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2</w:t>
            </w:r>
          </w:p>
        </w:tc>
        <w:tc>
          <w:tcPr>
            <w:tcW w:w="90" w:type="dxa"/>
          </w:tcPr>
          <w:p w14:paraId="7345B24F" w14:textId="77777777" w:rsidR="00466D7F" w:rsidRPr="00A84AA1" w:rsidRDefault="00466D7F" w:rsidP="00746407">
            <w:pPr>
              <w:spacing w:line="300" w:lineRule="exact"/>
              <w:jc w:val="right"/>
              <w:rPr>
                <w:rFonts w:asciiTheme="majorBidi" w:hAnsiTheme="majorBidi" w:cstheme="majorBidi"/>
                <w:spacing w:val="-4"/>
                <w:sz w:val="28"/>
                <w:szCs w:val="28"/>
              </w:rPr>
            </w:pPr>
          </w:p>
        </w:tc>
        <w:tc>
          <w:tcPr>
            <w:tcW w:w="1346" w:type="dxa"/>
            <w:vAlign w:val="bottom"/>
          </w:tcPr>
          <w:p w14:paraId="53D67C1B" w14:textId="77777777" w:rsidR="00466D7F" w:rsidRPr="00A84AA1" w:rsidRDefault="00466D7F" w:rsidP="00746407">
            <w:pPr>
              <w:spacing w:line="300" w:lineRule="exact"/>
              <w:jc w:val="center"/>
              <w:rPr>
                <w:rFonts w:asciiTheme="majorBidi" w:hAnsiTheme="majorBidi" w:cstheme="majorBidi"/>
                <w:spacing w:val="-4"/>
                <w:sz w:val="28"/>
                <w:szCs w:val="28"/>
              </w:rPr>
            </w:pPr>
            <w:r w:rsidRPr="00A84AA1">
              <w:rPr>
                <w:rFonts w:asciiTheme="majorBidi" w:hAnsiTheme="majorBidi" w:cstheme="majorBidi"/>
                <w:spacing w:val="-4"/>
                <w:sz w:val="28"/>
                <w:szCs w:val="28"/>
              </w:rPr>
              <w:t>0.125 - 0.30</w:t>
            </w:r>
          </w:p>
        </w:tc>
      </w:tr>
      <w:tr w:rsidR="00466D7F" w:rsidRPr="00A84AA1" w14:paraId="7B495D4F" w14:textId="77777777" w:rsidTr="00746407">
        <w:trPr>
          <w:cantSplit/>
          <w:trHeight w:val="302"/>
        </w:trPr>
        <w:tc>
          <w:tcPr>
            <w:tcW w:w="3240" w:type="dxa"/>
            <w:vAlign w:val="bottom"/>
          </w:tcPr>
          <w:p w14:paraId="242BB41D" w14:textId="77777777" w:rsidR="00466D7F" w:rsidRPr="00FC60DF" w:rsidRDefault="00466D7F" w:rsidP="00746407">
            <w:pPr>
              <w:textAlignment w:val="auto"/>
              <w:rPr>
                <w:rFonts w:asciiTheme="majorBidi" w:hAnsiTheme="majorBidi" w:cstheme="majorBidi"/>
                <w:sz w:val="28"/>
                <w:szCs w:val="28"/>
                <w:cs/>
              </w:rPr>
            </w:pPr>
            <w:r w:rsidRPr="00B542DF">
              <w:rPr>
                <w:rFonts w:asciiTheme="majorBidi" w:hAnsiTheme="majorBidi" w:cstheme="majorBidi"/>
                <w:spacing w:val="-4"/>
                <w:sz w:val="28"/>
                <w:szCs w:val="28"/>
              </w:rPr>
              <w:t xml:space="preserve">Other current </w:t>
            </w:r>
            <w:r w:rsidRPr="00B542DF">
              <w:rPr>
                <w:rFonts w:asciiTheme="majorBidi" w:eastAsia="Arial Unicode MS" w:hAnsiTheme="majorBidi" w:cstheme="majorBidi"/>
                <w:sz w:val="28"/>
                <w:szCs w:val="28"/>
              </w:rPr>
              <w:t>financial assets</w:t>
            </w:r>
          </w:p>
        </w:tc>
        <w:tc>
          <w:tcPr>
            <w:tcW w:w="990" w:type="dxa"/>
            <w:vAlign w:val="bottom"/>
          </w:tcPr>
          <w:p w14:paraId="3BA99507" w14:textId="77777777" w:rsidR="00466D7F" w:rsidRPr="00A84AA1" w:rsidRDefault="00466D7F" w:rsidP="00746407">
            <w:pPr>
              <w:tabs>
                <w:tab w:val="decimal" w:pos="522"/>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73C6F4DF"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p>
        </w:tc>
        <w:tc>
          <w:tcPr>
            <w:tcW w:w="900" w:type="dxa"/>
            <w:gridSpan w:val="2"/>
            <w:vAlign w:val="bottom"/>
          </w:tcPr>
          <w:p w14:paraId="32AD0C38"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33BA87E7"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69" w:type="dxa"/>
            <w:gridSpan w:val="2"/>
            <w:vAlign w:val="bottom"/>
          </w:tcPr>
          <w:p w14:paraId="15FC6E4E"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gridSpan w:val="2"/>
          </w:tcPr>
          <w:p w14:paraId="10206175"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990" w:type="dxa"/>
            <w:vAlign w:val="bottom"/>
          </w:tcPr>
          <w:p w14:paraId="4547850B"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w:t>
            </w:r>
          </w:p>
        </w:tc>
        <w:tc>
          <w:tcPr>
            <w:tcW w:w="90" w:type="dxa"/>
          </w:tcPr>
          <w:p w14:paraId="63C7D208"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80" w:type="dxa"/>
            <w:vAlign w:val="bottom"/>
          </w:tcPr>
          <w:p w14:paraId="03D17159" w14:textId="77777777" w:rsidR="00466D7F" w:rsidRPr="00A84AA1" w:rsidRDefault="00466D7F" w:rsidP="00746407">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w:t>
            </w:r>
          </w:p>
        </w:tc>
        <w:tc>
          <w:tcPr>
            <w:tcW w:w="90" w:type="dxa"/>
          </w:tcPr>
          <w:p w14:paraId="14F62127" w14:textId="77777777" w:rsidR="00466D7F" w:rsidRPr="00A84AA1" w:rsidRDefault="00466D7F" w:rsidP="00746407">
            <w:pPr>
              <w:spacing w:line="300" w:lineRule="exact"/>
              <w:ind w:left="-7"/>
              <w:jc w:val="right"/>
              <w:rPr>
                <w:rFonts w:asciiTheme="majorBidi" w:hAnsiTheme="majorBidi" w:cstheme="majorBidi"/>
                <w:spacing w:val="-4"/>
                <w:sz w:val="28"/>
                <w:szCs w:val="28"/>
              </w:rPr>
            </w:pPr>
          </w:p>
        </w:tc>
        <w:tc>
          <w:tcPr>
            <w:tcW w:w="1346" w:type="dxa"/>
            <w:vAlign w:val="bottom"/>
          </w:tcPr>
          <w:p w14:paraId="41628306" w14:textId="77777777" w:rsidR="00466D7F" w:rsidRPr="00A84AA1" w:rsidRDefault="00466D7F" w:rsidP="00746407">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w:t>
            </w:r>
          </w:p>
        </w:tc>
      </w:tr>
      <w:tr w:rsidR="00466D7F" w:rsidRPr="00A84AA1" w14:paraId="169259D2" w14:textId="77777777" w:rsidTr="00746407">
        <w:trPr>
          <w:cantSplit/>
          <w:trHeight w:val="302"/>
        </w:trPr>
        <w:tc>
          <w:tcPr>
            <w:tcW w:w="3240" w:type="dxa"/>
            <w:vAlign w:val="bottom"/>
          </w:tcPr>
          <w:p w14:paraId="488DA1A0" w14:textId="49BA53E2" w:rsidR="00466D7F" w:rsidRPr="00FC60DF" w:rsidRDefault="00466D7F" w:rsidP="00746407">
            <w:pPr>
              <w:textAlignment w:val="auto"/>
              <w:rPr>
                <w:rFonts w:asciiTheme="majorBidi" w:hAnsiTheme="majorBidi" w:cstheme="majorBidi"/>
                <w:sz w:val="28"/>
                <w:szCs w:val="28"/>
                <w:cs/>
              </w:rPr>
            </w:pPr>
            <w:r w:rsidRPr="00B542DF">
              <w:rPr>
                <w:rFonts w:asciiTheme="majorBidi" w:hAnsiTheme="majorBidi" w:cstheme="majorBidi"/>
                <w:sz w:val="28"/>
                <w:szCs w:val="28"/>
              </w:rPr>
              <w:t xml:space="preserve">Trade and other </w:t>
            </w:r>
            <w:r w:rsidR="00B82D71">
              <w:rPr>
                <w:rFonts w:asciiTheme="majorBidi" w:hAnsiTheme="majorBidi" w:cstheme="majorBidi"/>
                <w:sz w:val="28"/>
                <w:szCs w:val="28"/>
              </w:rPr>
              <w:t xml:space="preserve">current </w:t>
            </w:r>
            <w:r w:rsidRPr="00B542DF">
              <w:rPr>
                <w:rFonts w:asciiTheme="majorBidi" w:hAnsiTheme="majorBidi" w:cstheme="majorBidi"/>
                <w:sz w:val="28"/>
                <w:szCs w:val="28"/>
              </w:rPr>
              <w:t>receivables</w:t>
            </w:r>
          </w:p>
        </w:tc>
        <w:tc>
          <w:tcPr>
            <w:tcW w:w="990" w:type="dxa"/>
            <w:vAlign w:val="bottom"/>
          </w:tcPr>
          <w:p w14:paraId="7C7E4FC3" w14:textId="77777777" w:rsidR="00466D7F" w:rsidRPr="00A84AA1" w:rsidRDefault="00466D7F" w:rsidP="00746407">
            <w:pPr>
              <w:tabs>
                <w:tab w:val="left" w:pos="50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14C6E779"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p>
        </w:tc>
        <w:tc>
          <w:tcPr>
            <w:tcW w:w="900" w:type="dxa"/>
            <w:gridSpan w:val="2"/>
            <w:vAlign w:val="bottom"/>
          </w:tcPr>
          <w:p w14:paraId="2DAADBB5"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0EBB84ED"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69" w:type="dxa"/>
            <w:gridSpan w:val="2"/>
            <w:vAlign w:val="bottom"/>
          </w:tcPr>
          <w:p w14:paraId="4AE7273A"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gridSpan w:val="2"/>
          </w:tcPr>
          <w:p w14:paraId="20D8BF94"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990" w:type="dxa"/>
            <w:vAlign w:val="bottom"/>
          </w:tcPr>
          <w:p w14:paraId="363A4CA2"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90</w:t>
            </w:r>
          </w:p>
        </w:tc>
        <w:tc>
          <w:tcPr>
            <w:tcW w:w="90" w:type="dxa"/>
          </w:tcPr>
          <w:p w14:paraId="759AC1B5"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80" w:type="dxa"/>
            <w:vAlign w:val="bottom"/>
          </w:tcPr>
          <w:p w14:paraId="4D063B4F" w14:textId="77777777" w:rsidR="00466D7F" w:rsidRPr="00A84AA1" w:rsidRDefault="00466D7F" w:rsidP="00746407">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90</w:t>
            </w:r>
          </w:p>
        </w:tc>
        <w:tc>
          <w:tcPr>
            <w:tcW w:w="90" w:type="dxa"/>
          </w:tcPr>
          <w:p w14:paraId="031E179A" w14:textId="77777777" w:rsidR="00466D7F" w:rsidRPr="00A84AA1" w:rsidRDefault="00466D7F" w:rsidP="00746407">
            <w:pPr>
              <w:spacing w:line="300" w:lineRule="exact"/>
              <w:ind w:left="-7"/>
              <w:jc w:val="right"/>
              <w:rPr>
                <w:rFonts w:asciiTheme="majorBidi" w:hAnsiTheme="majorBidi" w:cstheme="majorBidi"/>
                <w:spacing w:val="-4"/>
                <w:sz w:val="28"/>
                <w:szCs w:val="28"/>
              </w:rPr>
            </w:pPr>
          </w:p>
        </w:tc>
        <w:tc>
          <w:tcPr>
            <w:tcW w:w="1346" w:type="dxa"/>
            <w:vAlign w:val="bottom"/>
          </w:tcPr>
          <w:p w14:paraId="347C1084" w14:textId="77777777" w:rsidR="00466D7F" w:rsidRPr="00A84AA1" w:rsidRDefault="00466D7F" w:rsidP="00746407">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w:t>
            </w:r>
          </w:p>
        </w:tc>
      </w:tr>
      <w:tr w:rsidR="00466D7F" w:rsidRPr="00A84AA1" w14:paraId="72DF5AF9" w14:textId="77777777" w:rsidTr="00746407">
        <w:trPr>
          <w:cantSplit/>
          <w:trHeight w:val="302"/>
        </w:trPr>
        <w:tc>
          <w:tcPr>
            <w:tcW w:w="3240" w:type="dxa"/>
            <w:vAlign w:val="bottom"/>
          </w:tcPr>
          <w:p w14:paraId="078C8ACF" w14:textId="77777777" w:rsidR="00466D7F" w:rsidRPr="00FC60DF" w:rsidRDefault="00466D7F" w:rsidP="00746407">
            <w:pPr>
              <w:tabs>
                <w:tab w:val="left" w:pos="240"/>
              </w:tabs>
              <w:spacing w:line="300" w:lineRule="exact"/>
              <w:ind w:left="240" w:right="-110" w:hanging="240"/>
              <w:rPr>
                <w:rFonts w:asciiTheme="majorBidi" w:hAnsiTheme="majorBidi" w:cstheme="majorBidi"/>
                <w:sz w:val="28"/>
                <w:szCs w:val="28"/>
                <w:cs/>
              </w:rPr>
            </w:pPr>
            <w:r w:rsidRPr="00B542DF">
              <w:rPr>
                <w:rFonts w:asciiTheme="majorBidi" w:hAnsiTheme="majorBidi" w:cstheme="majorBidi"/>
                <w:sz w:val="28"/>
                <w:szCs w:val="28"/>
              </w:rPr>
              <w:t xml:space="preserve">Loans to related parties and interest receivable </w:t>
            </w:r>
          </w:p>
        </w:tc>
        <w:tc>
          <w:tcPr>
            <w:tcW w:w="990" w:type="dxa"/>
          </w:tcPr>
          <w:p w14:paraId="35B5DF8C"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973</w:t>
            </w:r>
          </w:p>
        </w:tc>
        <w:tc>
          <w:tcPr>
            <w:tcW w:w="90" w:type="dxa"/>
          </w:tcPr>
          <w:p w14:paraId="1D4DC81E"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p>
        </w:tc>
        <w:tc>
          <w:tcPr>
            <w:tcW w:w="900" w:type="dxa"/>
            <w:gridSpan w:val="2"/>
          </w:tcPr>
          <w:p w14:paraId="4C02DA99"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24890629"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69" w:type="dxa"/>
            <w:gridSpan w:val="2"/>
          </w:tcPr>
          <w:p w14:paraId="37BE1FEC"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gridSpan w:val="2"/>
          </w:tcPr>
          <w:p w14:paraId="13DB7016"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990" w:type="dxa"/>
          </w:tcPr>
          <w:p w14:paraId="6467BD2E"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493</w:t>
            </w:r>
          </w:p>
        </w:tc>
        <w:tc>
          <w:tcPr>
            <w:tcW w:w="90" w:type="dxa"/>
          </w:tcPr>
          <w:p w14:paraId="7AD16898"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80" w:type="dxa"/>
          </w:tcPr>
          <w:p w14:paraId="4EA69C15" w14:textId="77777777" w:rsidR="00466D7F" w:rsidRPr="00A84AA1" w:rsidRDefault="00466D7F" w:rsidP="00746407">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1,466</w:t>
            </w:r>
          </w:p>
        </w:tc>
        <w:tc>
          <w:tcPr>
            <w:tcW w:w="90" w:type="dxa"/>
          </w:tcPr>
          <w:p w14:paraId="68BEBE0C" w14:textId="77777777" w:rsidR="00466D7F" w:rsidRPr="00A84AA1" w:rsidRDefault="00466D7F" w:rsidP="00746407">
            <w:pPr>
              <w:spacing w:line="300" w:lineRule="exact"/>
              <w:ind w:left="-7"/>
              <w:jc w:val="right"/>
              <w:rPr>
                <w:rFonts w:asciiTheme="majorBidi" w:hAnsiTheme="majorBidi" w:cstheme="majorBidi"/>
                <w:spacing w:val="-4"/>
                <w:sz w:val="28"/>
                <w:szCs w:val="28"/>
              </w:rPr>
            </w:pPr>
          </w:p>
        </w:tc>
        <w:tc>
          <w:tcPr>
            <w:tcW w:w="1346" w:type="dxa"/>
          </w:tcPr>
          <w:p w14:paraId="788DCC31" w14:textId="77777777" w:rsidR="00466D7F" w:rsidRPr="00FC60DF" w:rsidRDefault="00466D7F" w:rsidP="00746407">
            <w:pPr>
              <w:spacing w:line="300" w:lineRule="exact"/>
              <w:ind w:left="-7"/>
              <w:jc w:val="center"/>
              <w:rPr>
                <w:rFonts w:asciiTheme="majorBidi" w:hAnsiTheme="majorBidi" w:cstheme="majorBidi"/>
                <w:spacing w:val="-4"/>
                <w:sz w:val="28"/>
                <w:szCs w:val="28"/>
                <w:cs/>
              </w:rPr>
            </w:pPr>
            <w:r w:rsidRPr="00A84AA1">
              <w:rPr>
                <w:rFonts w:asciiTheme="majorBidi" w:hAnsiTheme="majorBidi" w:cstheme="majorBidi"/>
                <w:spacing w:val="-4"/>
                <w:sz w:val="28"/>
                <w:szCs w:val="28"/>
              </w:rPr>
              <w:t>4.50</w:t>
            </w:r>
          </w:p>
        </w:tc>
      </w:tr>
      <w:tr w:rsidR="00466D7F" w:rsidRPr="00A84AA1" w14:paraId="561C559F" w14:textId="77777777" w:rsidTr="00746407">
        <w:trPr>
          <w:cantSplit/>
          <w:trHeight w:val="302"/>
        </w:trPr>
        <w:tc>
          <w:tcPr>
            <w:tcW w:w="3240" w:type="dxa"/>
          </w:tcPr>
          <w:p w14:paraId="7DB2074D" w14:textId="77777777" w:rsidR="00466D7F" w:rsidRPr="00FC60DF" w:rsidRDefault="00466D7F" w:rsidP="00746407">
            <w:pPr>
              <w:textAlignment w:val="auto"/>
              <w:rPr>
                <w:rFonts w:asciiTheme="majorBidi" w:hAnsiTheme="majorBidi" w:cstheme="majorBidi"/>
                <w:sz w:val="28"/>
                <w:szCs w:val="28"/>
                <w:cs/>
              </w:rPr>
            </w:pPr>
            <w:r w:rsidRPr="00B542DF">
              <w:rPr>
                <w:rFonts w:asciiTheme="majorBidi" w:hAnsiTheme="majorBidi" w:cstheme="majorBidi"/>
                <w:sz w:val="28"/>
                <w:szCs w:val="28"/>
              </w:rPr>
              <w:t>Restricted bank deposits</w:t>
            </w:r>
          </w:p>
        </w:tc>
        <w:tc>
          <w:tcPr>
            <w:tcW w:w="990" w:type="dxa"/>
            <w:vAlign w:val="bottom"/>
          </w:tcPr>
          <w:p w14:paraId="31CF1720"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70B6EDBB"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p>
        </w:tc>
        <w:tc>
          <w:tcPr>
            <w:tcW w:w="900" w:type="dxa"/>
            <w:gridSpan w:val="2"/>
            <w:vAlign w:val="bottom"/>
          </w:tcPr>
          <w:p w14:paraId="34CB073C"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11</w:t>
            </w:r>
          </w:p>
        </w:tc>
        <w:tc>
          <w:tcPr>
            <w:tcW w:w="90" w:type="dxa"/>
          </w:tcPr>
          <w:p w14:paraId="6BE15CA4"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69" w:type="dxa"/>
            <w:gridSpan w:val="2"/>
            <w:vAlign w:val="bottom"/>
          </w:tcPr>
          <w:p w14:paraId="3FABE33C"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gridSpan w:val="2"/>
          </w:tcPr>
          <w:p w14:paraId="40393EC0"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990" w:type="dxa"/>
            <w:vAlign w:val="bottom"/>
          </w:tcPr>
          <w:p w14:paraId="6F29304D"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11</w:t>
            </w:r>
          </w:p>
        </w:tc>
        <w:tc>
          <w:tcPr>
            <w:tcW w:w="90" w:type="dxa"/>
          </w:tcPr>
          <w:p w14:paraId="1A2EF109"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80" w:type="dxa"/>
            <w:vAlign w:val="bottom"/>
          </w:tcPr>
          <w:p w14:paraId="15E1B1E0" w14:textId="77777777" w:rsidR="00466D7F" w:rsidRPr="00A84AA1" w:rsidRDefault="00466D7F" w:rsidP="00746407">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22</w:t>
            </w:r>
          </w:p>
        </w:tc>
        <w:tc>
          <w:tcPr>
            <w:tcW w:w="90" w:type="dxa"/>
          </w:tcPr>
          <w:p w14:paraId="0E719C6B" w14:textId="77777777" w:rsidR="00466D7F" w:rsidRPr="00A84AA1" w:rsidRDefault="00466D7F" w:rsidP="00746407">
            <w:pPr>
              <w:spacing w:line="300" w:lineRule="exact"/>
              <w:ind w:left="-7"/>
              <w:jc w:val="right"/>
              <w:rPr>
                <w:rFonts w:asciiTheme="majorBidi" w:hAnsiTheme="majorBidi" w:cstheme="majorBidi"/>
                <w:spacing w:val="-4"/>
                <w:sz w:val="28"/>
                <w:szCs w:val="28"/>
              </w:rPr>
            </w:pPr>
          </w:p>
        </w:tc>
        <w:tc>
          <w:tcPr>
            <w:tcW w:w="1346" w:type="dxa"/>
            <w:vAlign w:val="bottom"/>
          </w:tcPr>
          <w:p w14:paraId="378A77A2" w14:textId="77777777" w:rsidR="00466D7F" w:rsidRPr="00A84AA1" w:rsidRDefault="00466D7F" w:rsidP="00746407">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0.40 - 0.70</w:t>
            </w:r>
          </w:p>
        </w:tc>
      </w:tr>
      <w:tr w:rsidR="00466D7F" w:rsidRPr="00A84AA1" w14:paraId="54D43E20" w14:textId="77777777" w:rsidTr="00746407">
        <w:trPr>
          <w:cantSplit/>
          <w:trHeight w:val="302"/>
        </w:trPr>
        <w:tc>
          <w:tcPr>
            <w:tcW w:w="3240" w:type="dxa"/>
          </w:tcPr>
          <w:p w14:paraId="180D9173" w14:textId="77777777" w:rsidR="00466D7F" w:rsidRPr="00FC60DF" w:rsidRDefault="00466D7F" w:rsidP="00746407">
            <w:pPr>
              <w:textAlignment w:val="auto"/>
              <w:rPr>
                <w:rFonts w:asciiTheme="majorBidi" w:hAnsiTheme="majorBidi" w:cstheme="majorBidi"/>
                <w:sz w:val="28"/>
                <w:szCs w:val="28"/>
                <w:cs/>
              </w:rPr>
            </w:pPr>
            <w:r w:rsidRPr="00B542DF">
              <w:rPr>
                <w:rFonts w:asciiTheme="majorBidi" w:hAnsiTheme="majorBidi" w:cstheme="majorBidi"/>
                <w:spacing w:val="-4"/>
                <w:sz w:val="28"/>
                <w:szCs w:val="28"/>
              </w:rPr>
              <w:t xml:space="preserve">Other non-current </w:t>
            </w:r>
            <w:r w:rsidRPr="00B542DF">
              <w:rPr>
                <w:rFonts w:asciiTheme="majorBidi" w:eastAsia="Arial Unicode MS" w:hAnsiTheme="majorBidi" w:cstheme="majorBidi"/>
                <w:sz w:val="28"/>
                <w:szCs w:val="28"/>
              </w:rPr>
              <w:t>financial assets</w:t>
            </w:r>
          </w:p>
        </w:tc>
        <w:tc>
          <w:tcPr>
            <w:tcW w:w="990" w:type="dxa"/>
            <w:tcBorders>
              <w:bottom w:val="single" w:sz="4" w:space="0" w:color="auto"/>
            </w:tcBorders>
            <w:vAlign w:val="bottom"/>
          </w:tcPr>
          <w:p w14:paraId="5B91B6B4"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001AEDA3"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p>
        </w:tc>
        <w:tc>
          <w:tcPr>
            <w:tcW w:w="900" w:type="dxa"/>
            <w:gridSpan w:val="2"/>
            <w:tcBorders>
              <w:bottom w:val="single" w:sz="4" w:space="0" w:color="auto"/>
            </w:tcBorders>
            <w:vAlign w:val="bottom"/>
          </w:tcPr>
          <w:p w14:paraId="241B3C51"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43E5A873"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69" w:type="dxa"/>
            <w:gridSpan w:val="2"/>
            <w:tcBorders>
              <w:bottom w:val="single" w:sz="4" w:space="0" w:color="auto"/>
            </w:tcBorders>
            <w:vAlign w:val="bottom"/>
          </w:tcPr>
          <w:p w14:paraId="5C7C0E68"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gridSpan w:val="2"/>
          </w:tcPr>
          <w:p w14:paraId="1E418253"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990" w:type="dxa"/>
            <w:tcBorders>
              <w:bottom w:val="single" w:sz="4" w:space="0" w:color="auto"/>
            </w:tcBorders>
            <w:vAlign w:val="bottom"/>
          </w:tcPr>
          <w:p w14:paraId="52317C20"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r>
              <w:rPr>
                <w:rFonts w:asciiTheme="majorBidi" w:hAnsiTheme="majorBidi" w:cstheme="majorBidi"/>
                <w:spacing w:val="-4"/>
                <w:sz w:val="28"/>
                <w:szCs w:val="28"/>
              </w:rPr>
              <w:t>57</w:t>
            </w:r>
          </w:p>
        </w:tc>
        <w:tc>
          <w:tcPr>
            <w:tcW w:w="90" w:type="dxa"/>
          </w:tcPr>
          <w:p w14:paraId="4F73A686"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80" w:type="dxa"/>
            <w:tcBorders>
              <w:bottom w:val="single" w:sz="4" w:space="0" w:color="auto"/>
            </w:tcBorders>
            <w:vAlign w:val="bottom"/>
          </w:tcPr>
          <w:p w14:paraId="22C846C9" w14:textId="77777777" w:rsidR="00466D7F" w:rsidRPr="00A84AA1" w:rsidRDefault="00466D7F" w:rsidP="00746407">
            <w:pPr>
              <w:tabs>
                <w:tab w:val="decimal" w:pos="702"/>
              </w:tabs>
              <w:spacing w:line="300" w:lineRule="exact"/>
              <w:ind w:left="-7"/>
              <w:jc w:val="right"/>
              <w:rPr>
                <w:rFonts w:asciiTheme="majorBidi" w:hAnsiTheme="majorBidi" w:cstheme="majorBidi"/>
                <w:b/>
                <w:bCs/>
                <w:spacing w:val="-4"/>
                <w:sz w:val="28"/>
                <w:szCs w:val="28"/>
              </w:rPr>
            </w:pPr>
            <w:r>
              <w:rPr>
                <w:rFonts w:asciiTheme="majorBidi" w:hAnsiTheme="majorBidi" w:cstheme="majorBidi"/>
                <w:b/>
                <w:bCs/>
                <w:spacing w:val="-4"/>
                <w:sz w:val="28"/>
                <w:szCs w:val="28"/>
              </w:rPr>
              <w:t>57</w:t>
            </w:r>
          </w:p>
        </w:tc>
        <w:tc>
          <w:tcPr>
            <w:tcW w:w="90" w:type="dxa"/>
          </w:tcPr>
          <w:p w14:paraId="78505A44" w14:textId="77777777" w:rsidR="00466D7F" w:rsidRPr="00A84AA1" w:rsidRDefault="00466D7F" w:rsidP="00746407">
            <w:pPr>
              <w:spacing w:line="300" w:lineRule="exact"/>
              <w:ind w:left="-7"/>
              <w:jc w:val="right"/>
              <w:rPr>
                <w:rFonts w:asciiTheme="majorBidi" w:hAnsiTheme="majorBidi" w:cstheme="majorBidi"/>
                <w:spacing w:val="-4"/>
                <w:sz w:val="28"/>
                <w:szCs w:val="28"/>
              </w:rPr>
            </w:pPr>
          </w:p>
        </w:tc>
        <w:tc>
          <w:tcPr>
            <w:tcW w:w="1346" w:type="dxa"/>
            <w:vAlign w:val="bottom"/>
          </w:tcPr>
          <w:p w14:paraId="3DA3ED52" w14:textId="77777777" w:rsidR="00466D7F" w:rsidRPr="00FC60DF" w:rsidRDefault="00466D7F" w:rsidP="00746407">
            <w:pPr>
              <w:spacing w:line="300" w:lineRule="exact"/>
              <w:ind w:left="-7"/>
              <w:jc w:val="center"/>
              <w:rPr>
                <w:rFonts w:asciiTheme="majorBidi" w:hAnsiTheme="majorBidi" w:cstheme="majorBidi"/>
                <w:spacing w:val="-4"/>
                <w:sz w:val="28"/>
                <w:szCs w:val="28"/>
                <w:cs/>
              </w:rPr>
            </w:pPr>
            <w:r w:rsidRPr="00A84AA1">
              <w:rPr>
                <w:rFonts w:asciiTheme="majorBidi" w:hAnsiTheme="majorBidi" w:cstheme="majorBidi"/>
                <w:spacing w:val="-4"/>
                <w:sz w:val="28"/>
                <w:szCs w:val="28"/>
              </w:rPr>
              <w:t>-</w:t>
            </w:r>
          </w:p>
        </w:tc>
      </w:tr>
      <w:tr w:rsidR="00466D7F" w:rsidRPr="00A84AA1" w14:paraId="067973C4" w14:textId="77777777" w:rsidTr="00746407">
        <w:trPr>
          <w:cantSplit/>
          <w:trHeight w:val="363"/>
        </w:trPr>
        <w:tc>
          <w:tcPr>
            <w:tcW w:w="3240" w:type="dxa"/>
            <w:vAlign w:val="bottom"/>
          </w:tcPr>
          <w:p w14:paraId="6D603B92" w14:textId="77777777" w:rsidR="00466D7F" w:rsidRPr="00FC60DF" w:rsidRDefault="00466D7F" w:rsidP="00746407">
            <w:pPr>
              <w:tabs>
                <w:tab w:val="left" w:pos="240"/>
              </w:tabs>
              <w:spacing w:line="300" w:lineRule="exact"/>
              <w:ind w:left="240" w:hanging="240"/>
              <w:rPr>
                <w:rFonts w:asciiTheme="majorBidi" w:hAnsiTheme="majorBidi" w:cstheme="majorBidi"/>
                <w:spacing w:val="-4"/>
                <w:sz w:val="28"/>
                <w:szCs w:val="28"/>
                <w:cs/>
              </w:rPr>
            </w:pPr>
          </w:p>
        </w:tc>
        <w:tc>
          <w:tcPr>
            <w:tcW w:w="990" w:type="dxa"/>
            <w:tcBorders>
              <w:top w:val="single" w:sz="4" w:space="0" w:color="auto"/>
              <w:bottom w:val="double" w:sz="4" w:space="0" w:color="auto"/>
            </w:tcBorders>
            <w:vAlign w:val="bottom"/>
          </w:tcPr>
          <w:p w14:paraId="1FDA4A19" w14:textId="77777777" w:rsidR="00466D7F" w:rsidRPr="00A84AA1" w:rsidRDefault="00466D7F" w:rsidP="00746407">
            <w:pPr>
              <w:tabs>
                <w:tab w:val="decimal" w:pos="52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973</w:t>
            </w:r>
          </w:p>
        </w:tc>
        <w:tc>
          <w:tcPr>
            <w:tcW w:w="90" w:type="dxa"/>
          </w:tcPr>
          <w:p w14:paraId="145976E1" w14:textId="77777777" w:rsidR="00466D7F" w:rsidRPr="00A84AA1" w:rsidRDefault="00466D7F" w:rsidP="00746407">
            <w:pPr>
              <w:tabs>
                <w:tab w:val="decimal" w:pos="522"/>
              </w:tabs>
              <w:spacing w:line="300" w:lineRule="exact"/>
              <w:ind w:left="-7"/>
              <w:jc w:val="right"/>
              <w:rPr>
                <w:rFonts w:asciiTheme="majorBidi" w:hAnsiTheme="majorBidi" w:cstheme="majorBidi"/>
                <w:b/>
                <w:bCs/>
                <w:spacing w:val="-4"/>
                <w:sz w:val="28"/>
                <w:szCs w:val="28"/>
              </w:rPr>
            </w:pPr>
          </w:p>
        </w:tc>
        <w:tc>
          <w:tcPr>
            <w:tcW w:w="900" w:type="dxa"/>
            <w:gridSpan w:val="2"/>
            <w:tcBorders>
              <w:top w:val="single" w:sz="4" w:space="0" w:color="auto"/>
              <w:bottom w:val="double" w:sz="4" w:space="0" w:color="auto"/>
            </w:tcBorders>
            <w:vAlign w:val="bottom"/>
          </w:tcPr>
          <w:p w14:paraId="47324864" w14:textId="77777777" w:rsidR="00466D7F" w:rsidRPr="00A84AA1" w:rsidRDefault="00466D7F" w:rsidP="00746407">
            <w:pPr>
              <w:tabs>
                <w:tab w:val="decimal" w:pos="52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11</w:t>
            </w:r>
          </w:p>
        </w:tc>
        <w:tc>
          <w:tcPr>
            <w:tcW w:w="90" w:type="dxa"/>
          </w:tcPr>
          <w:p w14:paraId="6F0FF613" w14:textId="77777777" w:rsidR="00466D7F" w:rsidRPr="00A84AA1" w:rsidRDefault="00466D7F" w:rsidP="00746407">
            <w:pPr>
              <w:tabs>
                <w:tab w:val="decimal" w:pos="702"/>
              </w:tabs>
              <w:spacing w:line="300" w:lineRule="exact"/>
              <w:jc w:val="right"/>
              <w:rPr>
                <w:rFonts w:asciiTheme="majorBidi" w:hAnsiTheme="majorBidi" w:cstheme="majorBidi"/>
                <w:b/>
                <w:bCs/>
                <w:spacing w:val="-4"/>
                <w:sz w:val="28"/>
                <w:szCs w:val="28"/>
              </w:rPr>
            </w:pPr>
          </w:p>
        </w:tc>
        <w:tc>
          <w:tcPr>
            <w:tcW w:w="1069" w:type="dxa"/>
            <w:gridSpan w:val="2"/>
            <w:tcBorders>
              <w:top w:val="single" w:sz="4" w:space="0" w:color="auto"/>
              <w:bottom w:val="double" w:sz="4" w:space="0" w:color="auto"/>
            </w:tcBorders>
            <w:vAlign w:val="bottom"/>
          </w:tcPr>
          <w:p w14:paraId="52601742" w14:textId="77777777" w:rsidR="00466D7F" w:rsidRPr="00A84AA1" w:rsidRDefault="00466D7F" w:rsidP="00746407">
            <w:pPr>
              <w:tabs>
                <w:tab w:val="decimal" w:pos="702"/>
              </w:tabs>
              <w:spacing w:line="300" w:lineRule="exact"/>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w:t>
            </w:r>
          </w:p>
        </w:tc>
        <w:tc>
          <w:tcPr>
            <w:tcW w:w="90" w:type="dxa"/>
            <w:gridSpan w:val="2"/>
          </w:tcPr>
          <w:p w14:paraId="4B692F98" w14:textId="77777777" w:rsidR="00466D7F" w:rsidRPr="00A84AA1" w:rsidRDefault="00466D7F" w:rsidP="00746407">
            <w:pPr>
              <w:tabs>
                <w:tab w:val="decimal" w:pos="702"/>
              </w:tabs>
              <w:spacing w:line="300" w:lineRule="exact"/>
              <w:ind w:left="-7"/>
              <w:jc w:val="right"/>
              <w:rPr>
                <w:rFonts w:asciiTheme="majorBidi" w:hAnsiTheme="majorBidi" w:cstheme="majorBidi"/>
                <w:b/>
                <w:bCs/>
                <w:spacing w:val="-4"/>
                <w:sz w:val="28"/>
                <w:szCs w:val="28"/>
              </w:rPr>
            </w:pPr>
          </w:p>
        </w:tc>
        <w:tc>
          <w:tcPr>
            <w:tcW w:w="990" w:type="dxa"/>
            <w:tcBorders>
              <w:top w:val="single" w:sz="4" w:space="0" w:color="auto"/>
              <w:bottom w:val="double" w:sz="4" w:space="0" w:color="auto"/>
            </w:tcBorders>
            <w:vAlign w:val="bottom"/>
          </w:tcPr>
          <w:p w14:paraId="1D53B449" w14:textId="77777777" w:rsidR="00466D7F" w:rsidRPr="00FC60DF" w:rsidRDefault="00466D7F" w:rsidP="00746407">
            <w:pPr>
              <w:tabs>
                <w:tab w:val="decimal" w:pos="702"/>
              </w:tabs>
              <w:spacing w:line="300" w:lineRule="exact"/>
              <w:ind w:left="-7"/>
              <w:jc w:val="right"/>
              <w:rPr>
                <w:rFonts w:asciiTheme="majorBidi" w:hAnsiTheme="majorBidi" w:cstheme="majorBidi"/>
                <w:b/>
                <w:bCs/>
                <w:spacing w:val="-4"/>
                <w:sz w:val="28"/>
                <w:szCs w:val="28"/>
                <w:cs/>
              </w:rPr>
            </w:pPr>
            <w:r w:rsidRPr="00A84AA1">
              <w:rPr>
                <w:rFonts w:asciiTheme="majorBidi" w:hAnsiTheme="majorBidi" w:cstheme="majorBidi"/>
                <w:b/>
                <w:bCs/>
                <w:spacing w:val="-4"/>
                <w:sz w:val="28"/>
                <w:szCs w:val="28"/>
              </w:rPr>
              <w:t>6</w:t>
            </w:r>
            <w:r>
              <w:rPr>
                <w:rFonts w:asciiTheme="majorBidi" w:hAnsiTheme="majorBidi" w:cstheme="majorBidi"/>
                <w:b/>
                <w:bCs/>
                <w:spacing w:val="-4"/>
                <w:sz w:val="28"/>
                <w:szCs w:val="28"/>
              </w:rPr>
              <w:t>53</w:t>
            </w:r>
          </w:p>
        </w:tc>
        <w:tc>
          <w:tcPr>
            <w:tcW w:w="90" w:type="dxa"/>
          </w:tcPr>
          <w:p w14:paraId="2F3814BC"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80" w:type="dxa"/>
            <w:tcBorders>
              <w:top w:val="single" w:sz="4" w:space="0" w:color="auto"/>
              <w:bottom w:val="double" w:sz="4" w:space="0" w:color="auto"/>
            </w:tcBorders>
            <w:vAlign w:val="bottom"/>
          </w:tcPr>
          <w:p w14:paraId="15803D53" w14:textId="77777777" w:rsidR="00466D7F" w:rsidRPr="00A84AA1" w:rsidRDefault="00466D7F" w:rsidP="00746407">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1,6</w:t>
            </w:r>
            <w:r>
              <w:rPr>
                <w:rFonts w:asciiTheme="majorBidi" w:hAnsiTheme="majorBidi" w:cstheme="majorBidi"/>
                <w:b/>
                <w:bCs/>
                <w:spacing w:val="-4"/>
                <w:sz w:val="28"/>
                <w:szCs w:val="28"/>
              </w:rPr>
              <w:t>38</w:t>
            </w:r>
          </w:p>
        </w:tc>
        <w:tc>
          <w:tcPr>
            <w:tcW w:w="90" w:type="dxa"/>
          </w:tcPr>
          <w:p w14:paraId="73BD6880" w14:textId="77777777" w:rsidR="00466D7F" w:rsidRPr="00A84AA1" w:rsidRDefault="00466D7F" w:rsidP="00746407">
            <w:pPr>
              <w:spacing w:line="300" w:lineRule="exact"/>
              <w:ind w:left="-7"/>
              <w:jc w:val="center"/>
              <w:rPr>
                <w:rFonts w:asciiTheme="majorBidi" w:hAnsiTheme="majorBidi" w:cstheme="majorBidi"/>
                <w:spacing w:val="-4"/>
                <w:sz w:val="28"/>
                <w:szCs w:val="28"/>
              </w:rPr>
            </w:pPr>
          </w:p>
        </w:tc>
        <w:tc>
          <w:tcPr>
            <w:tcW w:w="1346" w:type="dxa"/>
            <w:vAlign w:val="bottom"/>
          </w:tcPr>
          <w:p w14:paraId="445EDE0D" w14:textId="77777777" w:rsidR="00466D7F" w:rsidRPr="00A84AA1" w:rsidRDefault="00466D7F" w:rsidP="00746407">
            <w:pPr>
              <w:spacing w:line="300" w:lineRule="exact"/>
              <w:ind w:left="-7"/>
              <w:jc w:val="center"/>
              <w:rPr>
                <w:rFonts w:asciiTheme="majorBidi" w:hAnsiTheme="majorBidi" w:cstheme="majorBidi"/>
                <w:spacing w:val="-4"/>
                <w:sz w:val="28"/>
                <w:szCs w:val="28"/>
              </w:rPr>
            </w:pPr>
          </w:p>
        </w:tc>
      </w:tr>
      <w:tr w:rsidR="00466D7F" w:rsidRPr="00A84AA1" w14:paraId="2A3CC9BE" w14:textId="77777777" w:rsidTr="00746407">
        <w:trPr>
          <w:cantSplit/>
          <w:trHeight w:val="302"/>
        </w:trPr>
        <w:tc>
          <w:tcPr>
            <w:tcW w:w="3240" w:type="dxa"/>
            <w:vAlign w:val="bottom"/>
          </w:tcPr>
          <w:p w14:paraId="7C5ACDE9" w14:textId="77777777" w:rsidR="00466D7F" w:rsidRPr="00FC60DF" w:rsidRDefault="00466D7F" w:rsidP="00746407">
            <w:pPr>
              <w:textAlignment w:val="auto"/>
              <w:rPr>
                <w:rFonts w:asciiTheme="majorBidi" w:hAnsiTheme="majorBidi" w:cstheme="majorBidi"/>
                <w:b/>
                <w:bCs/>
                <w:sz w:val="28"/>
                <w:szCs w:val="28"/>
                <w:u w:val="single"/>
                <w:cs/>
              </w:rPr>
            </w:pPr>
            <w:r w:rsidRPr="00B542DF">
              <w:rPr>
                <w:rFonts w:asciiTheme="majorBidi" w:hAnsiTheme="majorBidi" w:cstheme="majorBidi"/>
                <w:sz w:val="28"/>
                <w:szCs w:val="28"/>
                <w:u w:val="single"/>
              </w:rPr>
              <w:t>Financial liabilities</w:t>
            </w:r>
          </w:p>
        </w:tc>
        <w:tc>
          <w:tcPr>
            <w:tcW w:w="990" w:type="dxa"/>
            <w:tcBorders>
              <w:top w:val="double" w:sz="4" w:space="0" w:color="auto"/>
            </w:tcBorders>
            <w:vAlign w:val="bottom"/>
          </w:tcPr>
          <w:p w14:paraId="429A6E30"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p>
        </w:tc>
        <w:tc>
          <w:tcPr>
            <w:tcW w:w="90" w:type="dxa"/>
          </w:tcPr>
          <w:p w14:paraId="3981FBBC"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p>
        </w:tc>
        <w:tc>
          <w:tcPr>
            <w:tcW w:w="900" w:type="dxa"/>
            <w:gridSpan w:val="2"/>
            <w:tcBorders>
              <w:top w:val="double" w:sz="4" w:space="0" w:color="auto"/>
            </w:tcBorders>
            <w:vAlign w:val="bottom"/>
          </w:tcPr>
          <w:p w14:paraId="4AA31C09"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p>
        </w:tc>
        <w:tc>
          <w:tcPr>
            <w:tcW w:w="90" w:type="dxa"/>
          </w:tcPr>
          <w:p w14:paraId="6E775CB5"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69" w:type="dxa"/>
            <w:gridSpan w:val="2"/>
            <w:tcBorders>
              <w:top w:val="double" w:sz="4" w:space="0" w:color="auto"/>
            </w:tcBorders>
            <w:vAlign w:val="bottom"/>
          </w:tcPr>
          <w:p w14:paraId="742C8AFB"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90" w:type="dxa"/>
            <w:gridSpan w:val="2"/>
          </w:tcPr>
          <w:p w14:paraId="6BDCA981"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990" w:type="dxa"/>
            <w:tcBorders>
              <w:top w:val="double" w:sz="4" w:space="0" w:color="auto"/>
            </w:tcBorders>
            <w:vAlign w:val="bottom"/>
          </w:tcPr>
          <w:p w14:paraId="0B5FB07A"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90" w:type="dxa"/>
          </w:tcPr>
          <w:p w14:paraId="71020079"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80" w:type="dxa"/>
            <w:tcBorders>
              <w:top w:val="double" w:sz="4" w:space="0" w:color="auto"/>
            </w:tcBorders>
            <w:vAlign w:val="bottom"/>
          </w:tcPr>
          <w:p w14:paraId="74D91F16"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90" w:type="dxa"/>
          </w:tcPr>
          <w:p w14:paraId="488A7605" w14:textId="77777777" w:rsidR="00466D7F" w:rsidRPr="00A84AA1" w:rsidRDefault="00466D7F" w:rsidP="00746407">
            <w:pPr>
              <w:spacing w:line="300" w:lineRule="exact"/>
              <w:ind w:left="-7"/>
              <w:jc w:val="right"/>
              <w:rPr>
                <w:rFonts w:asciiTheme="majorBidi" w:hAnsiTheme="majorBidi" w:cstheme="majorBidi"/>
                <w:spacing w:val="-4"/>
                <w:sz w:val="28"/>
                <w:szCs w:val="28"/>
              </w:rPr>
            </w:pPr>
          </w:p>
        </w:tc>
        <w:tc>
          <w:tcPr>
            <w:tcW w:w="1346" w:type="dxa"/>
            <w:vAlign w:val="bottom"/>
          </w:tcPr>
          <w:p w14:paraId="02DE6E5E" w14:textId="77777777" w:rsidR="00466D7F" w:rsidRPr="00A84AA1" w:rsidRDefault="00466D7F" w:rsidP="00746407">
            <w:pPr>
              <w:spacing w:line="300" w:lineRule="exact"/>
              <w:ind w:left="-7"/>
              <w:jc w:val="center"/>
              <w:rPr>
                <w:rFonts w:asciiTheme="majorBidi" w:hAnsiTheme="majorBidi" w:cstheme="majorBidi"/>
                <w:spacing w:val="-4"/>
                <w:sz w:val="28"/>
                <w:szCs w:val="28"/>
              </w:rPr>
            </w:pPr>
          </w:p>
        </w:tc>
      </w:tr>
      <w:tr w:rsidR="00466D7F" w:rsidRPr="00A84AA1" w14:paraId="518647BC" w14:textId="77777777" w:rsidTr="000A16EB">
        <w:trPr>
          <w:cantSplit/>
          <w:trHeight w:val="302"/>
        </w:trPr>
        <w:tc>
          <w:tcPr>
            <w:tcW w:w="3240" w:type="dxa"/>
          </w:tcPr>
          <w:p w14:paraId="79143D56" w14:textId="77777777" w:rsidR="00466D7F" w:rsidRPr="00FC60DF" w:rsidRDefault="00466D7F" w:rsidP="00746407">
            <w:pPr>
              <w:textAlignment w:val="auto"/>
              <w:rPr>
                <w:rFonts w:asciiTheme="majorBidi" w:hAnsiTheme="majorBidi" w:cstheme="majorBidi"/>
                <w:sz w:val="28"/>
                <w:szCs w:val="28"/>
                <w:cs/>
              </w:rPr>
            </w:pPr>
            <w:r w:rsidRPr="00B542DF">
              <w:rPr>
                <w:rFonts w:asciiTheme="majorBidi" w:hAnsiTheme="majorBidi" w:cstheme="majorBidi"/>
                <w:sz w:val="28"/>
                <w:szCs w:val="28"/>
              </w:rPr>
              <w:t xml:space="preserve">Short-term loans </w:t>
            </w:r>
          </w:p>
        </w:tc>
        <w:tc>
          <w:tcPr>
            <w:tcW w:w="990" w:type="dxa"/>
          </w:tcPr>
          <w:p w14:paraId="18820FBE"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313</w:t>
            </w:r>
          </w:p>
        </w:tc>
        <w:tc>
          <w:tcPr>
            <w:tcW w:w="90" w:type="dxa"/>
          </w:tcPr>
          <w:p w14:paraId="50A2BD78"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p>
        </w:tc>
        <w:tc>
          <w:tcPr>
            <w:tcW w:w="900" w:type="dxa"/>
            <w:gridSpan w:val="2"/>
          </w:tcPr>
          <w:p w14:paraId="0E4B8F72"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03CABCA5"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69" w:type="dxa"/>
            <w:gridSpan w:val="2"/>
          </w:tcPr>
          <w:p w14:paraId="13B3AA36"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gridSpan w:val="2"/>
          </w:tcPr>
          <w:p w14:paraId="6E9589CB"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990" w:type="dxa"/>
          </w:tcPr>
          <w:p w14:paraId="79D42914"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5B38D9AD"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80" w:type="dxa"/>
          </w:tcPr>
          <w:p w14:paraId="2F03B3F7" w14:textId="77777777" w:rsidR="00466D7F" w:rsidRPr="00A84AA1" w:rsidRDefault="00466D7F" w:rsidP="00746407">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313</w:t>
            </w:r>
          </w:p>
        </w:tc>
        <w:tc>
          <w:tcPr>
            <w:tcW w:w="90" w:type="dxa"/>
          </w:tcPr>
          <w:p w14:paraId="3C1BD6B5" w14:textId="77777777" w:rsidR="00466D7F" w:rsidRPr="00A84AA1" w:rsidRDefault="00466D7F" w:rsidP="00746407">
            <w:pPr>
              <w:spacing w:line="300" w:lineRule="exact"/>
              <w:ind w:left="-7"/>
              <w:jc w:val="right"/>
              <w:rPr>
                <w:rFonts w:asciiTheme="majorBidi" w:hAnsiTheme="majorBidi" w:cstheme="majorBidi"/>
                <w:spacing w:val="-4"/>
                <w:sz w:val="28"/>
                <w:szCs w:val="28"/>
              </w:rPr>
            </w:pPr>
          </w:p>
        </w:tc>
        <w:tc>
          <w:tcPr>
            <w:tcW w:w="1346" w:type="dxa"/>
          </w:tcPr>
          <w:p w14:paraId="1308BEA4" w14:textId="630F6B4E" w:rsidR="00466D7F" w:rsidRPr="00A84AA1" w:rsidRDefault="00466D7F" w:rsidP="000A16EB">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7.00 - 15.00</w:t>
            </w:r>
          </w:p>
        </w:tc>
      </w:tr>
      <w:tr w:rsidR="00466D7F" w:rsidRPr="00A84AA1" w14:paraId="2181356A" w14:textId="77777777" w:rsidTr="00746407">
        <w:trPr>
          <w:cantSplit/>
          <w:trHeight w:val="302"/>
        </w:trPr>
        <w:tc>
          <w:tcPr>
            <w:tcW w:w="3240" w:type="dxa"/>
            <w:vAlign w:val="bottom"/>
          </w:tcPr>
          <w:p w14:paraId="277ACCF1" w14:textId="1A19ECD7" w:rsidR="00466D7F" w:rsidRPr="00FC60DF" w:rsidRDefault="00466D7F" w:rsidP="00746407">
            <w:pPr>
              <w:textAlignment w:val="auto"/>
              <w:rPr>
                <w:rFonts w:asciiTheme="majorBidi" w:hAnsiTheme="majorBidi" w:cstheme="majorBidi"/>
                <w:sz w:val="28"/>
                <w:szCs w:val="28"/>
                <w:cs/>
              </w:rPr>
            </w:pPr>
            <w:r w:rsidRPr="00B542DF">
              <w:rPr>
                <w:rFonts w:asciiTheme="majorBidi" w:hAnsiTheme="majorBidi" w:cstheme="majorBidi"/>
                <w:sz w:val="28"/>
                <w:szCs w:val="28"/>
              </w:rPr>
              <w:t>Trade and other</w:t>
            </w:r>
            <w:r w:rsidR="00B82D71">
              <w:rPr>
                <w:rFonts w:asciiTheme="majorBidi" w:hAnsiTheme="majorBidi" w:cstheme="majorBidi"/>
                <w:sz w:val="28"/>
                <w:szCs w:val="28"/>
              </w:rPr>
              <w:t xml:space="preserve"> current</w:t>
            </w:r>
            <w:r w:rsidR="00B82D71" w:rsidRPr="00B542DF">
              <w:rPr>
                <w:rFonts w:asciiTheme="majorBidi" w:hAnsiTheme="majorBidi" w:cstheme="majorBidi"/>
                <w:sz w:val="28"/>
                <w:szCs w:val="28"/>
              </w:rPr>
              <w:t xml:space="preserve"> </w:t>
            </w:r>
            <w:r w:rsidRPr="00B542DF">
              <w:rPr>
                <w:rFonts w:asciiTheme="majorBidi" w:hAnsiTheme="majorBidi" w:cstheme="majorBidi"/>
                <w:sz w:val="28"/>
                <w:szCs w:val="28"/>
              </w:rPr>
              <w:t>payables</w:t>
            </w:r>
          </w:p>
        </w:tc>
        <w:tc>
          <w:tcPr>
            <w:tcW w:w="990" w:type="dxa"/>
            <w:vAlign w:val="bottom"/>
          </w:tcPr>
          <w:p w14:paraId="2D1504A1"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1A5F6E7B"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p>
        </w:tc>
        <w:tc>
          <w:tcPr>
            <w:tcW w:w="900" w:type="dxa"/>
            <w:gridSpan w:val="2"/>
            <w:vAlign w:val="bottom"/>
          </w:tcPr>
          <w:p w14:paraId="5A1E1DED"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506F049C"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69" w:type="dxa"/>
            <w:gridSpan w:val="2"/>
            <w:vAlign w:val="bottom"/>
          </w:tcPr>
          <w:p w14:paraId="4E10A3A5"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gridSpan w:val="2"/>
          </w:tcPr>
          <w:p w14:paraId="6F62DC03"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990" w:type="dxa"/>
            <w:vAlign w:val="bottom"/>
          </w:tcPr>
          <w:p w14:paraId="3E9F4E95"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r>
              <w:rPr>
                <w:rFonts w:asciiTheme="majorBidi" w:hAnsiTheme="majorBidi" w:cstheme="majorBidi"/>
                <w:spacing w:val="-4"/>
                <w:sz w:val="28"/>
                <w:szCs w:val="28"/>
              </w:rPr>
              <w:t>41</w:t>
            </w:r>
            <w:r w:rsidRPr="00A84AA1">
              <w:rPr>
                <w:rFonts w:asciiTheme="majorBidi" w:hAnsiTheme="majorBidi" w:cstheme="majorBidi"/>
                <w:spacing w:val="-4"/>
                <w:sz w:val="28"/>
                <w:szCs w:val="28"/>
              </w:rPr>
              <w:t>4</w:t>
            </w:r>
          </w:p>
        </w:tc>
        <w:tc>
          <w:tcPr>
            <w:tcW w:w="90" w:type="dxa"/>
          </w:tcPr>
          <w:p w14:paraId="00968EC3" w14:textId="77777777" w:rsidR="00466D7F" w:rsidRPr="00A84AA1" w:rsidRDefault="00466D7F" w:rsidP="00746407">
            <w:pPr>
              <w:tabs>
                <w:tab w:val="decimal" w:pos="702"/>
              </w:tabs>
              <w:spacing w:line="300" w:lineRule="exact"/>
              <w:jc w:val="right"/>
              <w:rPr>
                <w:rFonts w:asciiTheme="majorBidi" w:hAnsiTheme="majorBidi" w:cstheme="majorBidi"/>
                <w:spacing w:val="-4"/>
                <w:sz w:val="28"/>
                <w:szCs w:val="28"/>
              </w:rPr>
            </w:pPr>
          </w:p>
        </w:tc>
        <w:tc>
          <w:tcPr>
            <w:tcW w:w="1080" w:type="dxa"/>
            <w:vAlign w:val="bottom"/>
          </w:tcPr>
          <w:p w14:paraId="2AEF8025" w14:textId="77777777" w:rsidR="00466D7F" w:rsidRPr="00A84AA1" w:rsidRDefault="00466D7F" w:rsidP="00746407">
            <w:pPr>
              <w:tabs>
                <w:tab w:val="decimal" w:pos="702"/>
              </w:tabs>
              <w:spacing w:line="300" w:lineRule="exact"/>
              <w:jc w:val="right"/>
              <w:rPr>
                <w:rFonts w:asciiTheme="majorBidi" w:hAnsiTheme="majorBidi" w:cstheme="majorBidi"/>
                <w:b/>
                <w:bCs/>
                <w:spacing w:val="-4"/>
                <w:sz w:val="28"/>
                <w:szCs w:val="28"/>
              </w:rPr>
            </w:pPr>
            <w:r>
              <w:rPr>
                <w:rFonts w:asciiTheme="majorBidi" w:hAnsiTheme="majorBidi" w:cstheme="majorBidi"/>
                <w:b/>
                <w:bCs/>
                <w:spacing w:val="-4"/>
                <w:sz w:val="28"/>
                <w:szCs w:val="28"/>
              </w:rPr>
              <w:t>41</w:t>
            </w:r>
            <w:r w:rsidRPr="00A84AA1">
              <w:rPr>
                <w:rFonts w:asciiTheme="majorBidi" w:hAnsiTheme="majorBidi" w:cstheme="majorBidi"/>
                <w:b/>
                <w:bCs/>
                <w:spacing w:val="-4"/>
                <w:sz w:val="28"/>
                <w:szCs w:val="28"/>
              </w:rPr>
              <w:t>4</w:t>
            </w:r>
          </w:p>
        </w:tc>
        <w:tc>
          <w:tcPr>
            <w:tcW w:w="90" w:type="dxa"/>
          </w:tcPr>
          <w:p w14:paraId="4113D2D9" w14:textId="77777777" w:rsidR="00466D7F" w:rsidRPr="00A84AA1" w:rsidRDefault="00466D7F" w:rsidP="00746407">
            <w:pPr>
              <w:spacing w:line="300" w:lineRule="exact"/>
              <w:ind w:left="-7"/>
              <w:jc w:val="right"/>
              <w:rPr>
                <w:rFonts w:asciiTheme="majorBidi" w:hAnsiTheme="majorBidi" w:cstheme="majorBidi"/>
                <w:spacing w:val="-4"/>
                <w:sz w:val="28"/>
                <w:szCs w:val="28"/>
              </w:rPr>
            </w:pPr>
          </w:p>
        </w:tc>
        <w:tc>
          <w:tcPr>
            <w:tcW w:w="1346" w:type="dxa"/>
            <w:vAlign w:val="bottom"/>
          </w:tcPr>
          <w:p w14:paraId="308CB825" w14:textId="77777777" w:rsidR="00466D7F" w:rsidRPr="00A84AA1" w:rsidRDefault="00466D7F" w:rsidP="00746407">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w:t>
            </w:r>
          </w:p>
        </w:tc>
      </w:tr>
      <w:tr w:rsidR="00466D7F" w:rsidRPr="00A84AA1" w14:paraId="13CFE749" w14:textId="77777777" w:rsidTr="00746407">
        <w:trPr>
          <w:cantSplit/>
          <w:trHeight w:val="302"/>
        </w:trPr>
        <w:tc>
          <w:tcPr>
            <w:tcW w:w="3240" w:type="dxa"/>
            <w:vAlign w:val="bottom"/>
          </w:tcPr>
          <w:p w14:paraId="74EAF268" w14:textId="77777777" w:rsidR="00466D7F" w:rsidRPr="00FC60DF" w:rsidRDefault="00466D7F" w:rsidP="00746407">
            <w:pPr>
              <w:tabs>
                <w:tab w:val="left" w:pos="240"/>
              </w:tabs>
              <w:spacing w:line="300" w:lineRule="exact"/>
              <w:ind w:left="240" w:right="-110" w:hanging="240"/>
              <w:rPr>
                <w:rFonts w:asciiTheme="majorBidi" w:hAnsiTheme="majorBidi" w:cstheme="majorBidi"/>
                <w:sz w:val="28"/>
                <w:szCs w:val="28"/>
                <w:cs/>
              </w:rPr>
            </w:pPr>
            <w:r w:rsidRPr="00B542DF">
              <w:rPr>
                <w:rFonts w:asciiTheme="majorBidi" w:hAnsiTheme="majorBidi" w:cstheme="majorBidi"/>
                <w:sz w:val="28"/>
                <w:szCs w:val="28"/>
              </w:rPr>
              <w:t>Loans from related parties and interest payable</w:t>
            </w:r>
          </w:p>
        </w:tc>
        <w:tc>
          <w:tcPr>
            <w:tcW w:w="990" w:type="dxa"/>
          </w:tcPr>
          <w:p w14:paraId="746263E2" w14:textId="77777777" w:rsidR="00466D7F" w:rsidRPr="00A84AA1" w:rsidRDefault="00466D7F" w:rsidP="007011EB">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72</w:t>
            </w:r>
          </w:p>
        </w:tc>
        <w:tc>
          <w:tcPr>
            <w:tcW w:w="90" w:type="dxa"/>
          </w:tcPr>
          <w:p w14:paraId="7D9EC8B6"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p>
        </w:tc>
        <w:tc>
          <w:tcPr>
            <w:tcW w:w="900" w:type="dxa"/>
            <w:gridSpan w:val="2"/>
          </w:tcPr>
          <w:p w14:paraId="4F86F8CF"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0803FF6F"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69" w:type="dxa"/>
            <w:gridSpan w:val="2"/>
          </w:tcPr>
          <w:p w14:paraId="1C6AFDD3" w14:textId="77777777" w:rsidR="00466D7F" w:rsidRPr="00A84AA1" w:rsidRDefault="00466D7F" w:rsidP="007011EB">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87</w:t>
            </w:r>
          </w:p>
        </w:tc>
        <w:tc>
          <w:tcPr>
            <w:tcW w:w="90" w:type="dxa"/>
            <w:gridSpan w:val="2"/>
          </w:tcPr>
          <w:p w14:paraId="4F98397B"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990" w:type="dxa"/>
          </w:tcPr>
          <w:p w14:paraId="1DE1F582"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33</w:t>
            </w:r>
          </w:p>
        </w:tc>
        <w:tc>
          <w:tcPr>
            <w:tcW w:w="90" w:type="dxa"/>
          </w:tcPr>
          <w:p w14:paraId="00943D32" w14:textId="77777777" w:rsidR="00466D7F" w:rsidRPr="00A84AA1" w:rsidRDefault="00466D7F" w:rsidP="00746407">
            <w:pPr>
              <w:tabs>
                <w:tab w:val="decimal" w:pos="702"/>
              </w:tabs>
              <w:spacing w:line="300" w:lineRule="exact"/>
              <w:jc w:val="right"/>
              <w:rPr>
                <w:rFonts w:asciiTheme="majorBidi" w:hAnsiTheme="majorBidi" w:cstheme="majorBidi"/>
                <w:spacing w:val="-4"/>
                <w:sz w:val="28"/>
                <w:szCs w:val="28"/>
              </w:rPr>
            </w:pPr>
          </w:p>
        </w:tc>
        <w:tc>
          <w:tcPr>
            <w:tcW w:w="1080" w:type="dxa"/>
          </w:tcPr>
          <w:p w14:paraId="51FC46C8" w14:textId="77777777" w:rsidR="00466D7F" w:rsidRPr="00A84AA1" w:rsidRDefault="00466D7F" w:rsidP="00746407">
            <w:pPr>
              <w:tabs>
                <w:tab w:val="decimal" w:pos="702"/>
              </w:tabs>
              <w:spacing w:line="300" w:lineRule="exact"/>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192</w:t>
            </w:r>
          </w:p>
        </w:tc>
        <w:tc>
          <w:tcPr>
            <w:tcW w:w="90" w:type="dxa"/>
          </w:tcPr>
          <w:p w14:paraId="56345985" w14:textId="77777777" w:rsidR="00466D7F" w:rsidRPr="00A84AA1" w:rsidRDefault="00466D7F" w:rsidP="00746407">
            <w:pPr>
              <w:spacing w:line="300" w:lineRule="exact"/>
              <w:ind w:left="-7"/>
              <w:jc w:val="right"/>
              <w:rPr>
                <w:rFonts w:asciiTheme="majorBidi" w:hAnsiTheme="majorBidi" w:cstheme="majorBidi"/>
                <w:spacing w:val="-4"/>
                <w:sz w:val="28"/>
                <w:szCs w:val="28"/>
              </w:rPr>
            </w:pPr>
          </w:p>
        </w:tc>
        <w:tc>
          <w:tcPr>
            <w:tcW w:w="1346" w:type="dxa"/>
          </w:tcPr>
          <w:p w14:paraId="315B3A14" w14:textId="77777777" w:rsidR="00466D7F" w:rsidRPr="00A84AA1" w:rsidRDefault="00466D7F" w:rsidP="00746407">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 xml:space="preserve">MLR, </w:t>
            </w:r>
            <w:r>
              <w:rPr>
                <w:rFonts w:asciiTheme="majorBidi" w:hAnsiTheme="majorBidi" w:cstheme="majorBidi"/>
                <w:spacing w:val="-4"/>
                <w:sz w:val="28"/>
                <w:szCs w:val="28"/>
              </w:rPr>
              <w:br/>
            </w:r>
            <w:r w:rsidRPr="00A84AA1">
              <w:rPr>
                <w:rFonts w:asciiTheme="majorBidi" w:hAnsiTheme="majorBidi" w:cstheme="majorBidi"/>
                <w:spacing w:val="-4"/>
                <w:sz w:val="28"/>
                <w:szCs w:val="28"/>
              </w:rPr>
              <w:t>4.50</w:t>
            </w:r>
            <w:r>
              <w:rPr>
                <w:rFonts w:asciiTheme="majorBidi" w:hAnsiTheme="majorBidi" w:cstheme="majorBidi"/>
                <w:spacing w:val="-4"/>
                <w:sz w:val="28"/>
                <w:szCs w:val="28"/>
              </w:rPr>
              <w:t xml:space="preserve"> </w:t>
            </w:r>
            <w:r w:rsidRPr="00780319">
              <w:rPr>
                <w:rFonts w:asciiTheme="majorBidi" w:hAnsiTheme="majorBidi" w:cstheme="majorBidi" w:hint="cs"/>
                <w:spacing w:val="-4"/>
                <w:sz w:val="28"/>
                <w:szCs w:val="28"/>
              </w:rPr>
              <w:t>-</w:t>
            </w:r>
            <w:r w:rsidRPr="00A84AA1">
              <w:rPr>
                <w:rFonts w:asciiTheme="majorBidi" w:hAnsiTheme="majorBidi" w:cstheme="majorBidi"/>
                <w:spacing w:val="-4"/>
                <w:sz w:val="28"/>
                <w:szCs w:val="28"/>
              </w:rPr>
              <w:t xml:space="preserve"> 6.00</w:t>
            </w:r>
          </w:p>
        </w:tc>
      </w:tr>
      <w:tr w:rsidR="00466D7F" w:rsidRPr="00A84AA1" w14:paraId="26F69096" w14:textId="77777777" w:rsidTr="00746407">
        <w:trPr>
          <w:cantSplit/>
          <w:trHeight w:val="302"/>
        </w:trPr>
        <w:tc>
          <w:tcPr>
            <w:tcW w:w="3240" w:type="dxa"/>
            <w:vAlign w:val="bottom"/>
          </w:tcPr>
          <w:p w14:paraId="29E8A314" w14:textId="77777777" w:rsidR="00466D7F" w:rsidRPr="00FC60DF" w:rsidRDefault="00466D7F" w:rsidP="00746407">
            <w:pPr>
              <w:tabs>
                <w:tab w:val="left" w:pos="240"/>
              </w:tabs>
              <w:spacing w:line="300" w:lineRule="exact"/>
              <w:ind w:left="240" w:right="-110" w:hanging="240"/>
              <w:rPr>
                <w:rFonts w:asciiTheme="majorBidi" w:hAnsiTheme="majorBidi" w:cstheme="majorBidi"/>
                <w:sz w:val="28"/>
                <w:szCs w:val="28"/>
                <w:cs/>
              </w:rPr>
            </w:pPr>
            <w:r w:rsidRPr="00B542DF">
              <w:rPr>
                <w:rFonts w:asciiTheme="majorBidi" w:hAnsiTheme="majorBidi" w:cstheme="majorBidi"/>
                <w:sz w:val="28"/>
                <w:szCs w:val="28"/>
              </w:rPr>
              <w:t>Debentures</w:t>
            </w:r>
          </w:p>
        </w:tc>
        <w:tc>
          <w:tcPr>
            <w:tcW w:w="990" w:type="dxa"/>
            <w:vAlign w:val="bottom"/>
          </w:tcPr>
          <w:p w14:paraId="5CC4FBA6"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2,096</w:t>
            </w:r>
          </w:p>
        </w:tc>
        <w:tc>
          <w:tcPr>
            <w:tcW w:w="90" w:type="dxa"/>
          </w:tcPr>
          <w:p w14:paraId="0BF6F0CA"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p>
        </w:tc>
        <w:tc>
          <w:tcPr>
            <w:tcW w:w="900" w:type="dxa"/>
            <w:gridSpan w:val="2"/>
            <w:vAlign w:val="bottom"/>
          </w:tcPr>
          <w:p w14:paraId="1B8034ED" w14:textId="77777777" w:rsidR="00466D7F" w:rsidRPr="00A84AA1" w:rsidRDefault="00466D7F" w:rsidP="00175BC6">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925</w:t>
            </w:r>
          </w:p>
        </w:tc>
        <w:tc>
          <w:tcPr>
            <w:tcW w:w="90" w:type="dxa"/>
          </w:tcPr>
          <w:p w14:paraId="207B1CC6"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69" w:type="dxa"/>
            <w:gridSpan w:val="2"/>
            <w:vAlign w:val="bottom"/>
          </w:tcPr>
          <w:p w14:paraId="2E0BA602"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gridSpan w:val="2"/>
          </w:tcPr>
          <w:p w14:paraId="0FEC588C"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990" w:type="dxa"/>
            <w:vAlign w:val="bottom"/>
          </w:tcPr>
          <w:p w14:paraId="790DA0B6" w14:textId="77777777" w:rsidR="00466D7F" w:rsidRPr="00A84AA1" w:rsidRDefault="00466D7F" w:rsidP="0082566D">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1ADB6C9E"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80" w:type="dxa"/>
            <w:vAlign w:val="bottom"/>
          </w:tcPr>
          <w:p w14:paraId="6EE29EAB" w14:textId="77777777" w:rsidR="00466D7F" w:rsidRPr="00A84AA1" w:rsidRDefault="00466D7F" w:rsidP="00746407">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3,021</w:t>
            </w:r>
          </w:p>
        </w:tc>
        <w:tc>
          <w:tcPr>
            <w:tcW w:w="90" w:type="dxa"/>
          </w:tcPr>
          <w:p w14:paraId="06EE0BF2" w14:textId="77777777" w:rsidR="00466D7F" w:rsidRPr="00A84AA1" w:rsidRDefault="00466D7F" w:rsidP="00746407">
            <w:pPr>
              <w:spacing w:line="300" w:lineRule="exact"/>
              <w:ind w:left="-7"/>
              <w:jc w:val="right"/>
              <w:rPr>
                <w:rFonts w:asciiTheme="majorBidi" w:hAnsiTheme="majorBidi" w:cstheme="majorBidi"/>
                <w:spacing w:val="-4"/>
                <w:sz w:val="28"/>
                <w:szCs w:val="28"/>
              </w:rPr>
            </w:pPr>
          </w:p>
        </w:tc>
        <w:tc>
          <w:tcPr>
            <w:tcW w:w="1346" w:type="dxa"/>
            <w:vAlign w:val="bottom"/>
          </w:tcPr>
          <w:p w14:paraId="754D0646" w14:textId="77777777" w:rsidR="00466D7F" w:rsidRPr="00A84AA1" w:rsidRDefault="00466D7F" w:rsidP="00746407">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7.25 - 7.50</w:t>
            </w:r>
          </w:p>
        </w:tc>
      </w:tr>
      <w:tr w:rsidR="00466D7F" w:rsidRPr="00A84AA1" w14:paraId="2BAA3713" w14:textId="77777777" w:rsidTr="00746407">
        <w:trPr>
          <w:cantSplit/>
          <w:trHeight w:val="302"/>
        </w:trPr>
        <w:tc>
          <w:tcPr>
            <w:tcW w:w="3240" w:type="dxa"/>
          </w:tcPr>
          <w:p w14:paraId="5C15865C" w14:textId="77777777" w:rsidR="00466D7F" w:rsidRPr="00FC60DF" w:rsidRDefault="00466D7F" w:rsidP="00746407">
            <w:pPr>
              <w:textAlignment w:val="auto"/>
              <w:rPr>
                <w:rFonts w:asciiTheme="majorBidi" w:hAnsiTheme="majorBidi" w:cstheme="majorBidi"/>
                <w:sz w:val="28"/>
                <w:szCs w:val="28"/>
                <w:cs/>
              </w:rPr>
            </w:pPr>
            <w:r w:rsidRPr="00B542DF">
              <w:rPr>
                <w:rFonts w:asciiTheme="majorBidi" w:hAnsiTheme="majorBidi" w:cstheme="majorBidi"/>
                <w:sz w:val="28"/>
                <w:szCs w:val="28"/>
              </w:rPr>
              <w:t>Long-term loans</w:t>
            </w:r>
          </w:p>
        </w:tc>
        <w:tc>
          <w:tcPr>
            <w:tcW w:w="990" w:type="dxa"/>
            <w:vAlign w:val="center"/>
          </w:tcPr>
          <w:p w14:paraId="40D05648"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70</w:t>
            </w:r>
          </w:p>
        </w:tc>
        <w:tc>
          <w:tcPr>
            <w:tcW w:w="90" w:type="dxa"/>
            <w:vAlign w:val="center"/>
          </w:tcPr>
          <w:p w14:paraId="138AE05A"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p>
        </w:tc>
        <w:tc>
          <w:tcPr>
            <w:tcW w:w="900" w:type="dxa"/>
            <w:gridSpan w:val="2"/>
            <w:vAlign w:val="center"/>
          </w:tcPr>
          <w:p w14:paraId="51CD8827" w14:textId="77777777" w:rsidR="00466D7F" w:rsidRPr="00A84AA1" w:rsidRDefault="00466D7F" w:rsidP="0097781A">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54ED277E"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69" w:type="dxa"/>
            <w:gridSpan w:val="2"/>
            <w:vAlign w:val="center"/>
          </w:tcPr>
          <w:p w14:paraId="2910F91F" w14:textId="77777777" w:rsidR="00466D7F" w:rsidRPr="00A84AA1" w:rsidRDefault="00466D7F" w:rsidP="007011EB">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38</w:t>
            </w:r>
          </w:p>
        </w:tc>
        <w:tc>
          <w:tcPr>
            <w:tcW w:w="90" w:type="dxa"/>
            <w:gridSpan w:val="2"/>
            <w:vAlign w:val="center"/>
          </w:tcPr>
          <w:p w14:paraId="0B31E6C4"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990" w:type="dxa"/>
            <w:vAlign w:val="center"/>
          </w:tcPr>
          <w:p w14:paraId="146EB224"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vAlign w:val="center"/>
          </w:tcPr>
          <w:p w14:paraId="75B4C6BF"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80" w:type="dxa"/>
            <w:vAlign w:val="center"/>
          </w:tcPr>
          <w:p w14:paraId="33398C04" w14:textId="77777777" w:rsidR="00466D7F" w:rsidRPr="00351920" w:rsidRDefault="00466D7F" w:rsidP="00746407">
            <w:pPr>
              <w:tabs>
                <w:tab w:val="decimal" w:pos="702"/>
              </w:tabs>
              <w:spacing w:line="300" w:lineRule="exact"/>
              <w:ind w:left="-7"/>
              <w:jc w:val="right"/>
              <w:rPr>
                <w:rFonts w:asciiTheme="majorBidi" w:hAnsiTheme="majorBidi" w:cstheme="majorBidi"/>
                <w:b/>
                <w:bCs/>
                <w:spacing w:val="-4"/>
                <w:sz w:val="28"/>
                <w:szCs w:val="28"/>
              </w:rPr>
            </w:pPr>
            <w:r w:rsidRPr="00351920">
              <w:rPr>
                <w:rFonts w:asciiTheme="majorBidi" w:hAnsiTheme="majorBidi" w:cstheme="majorBidi"/>
                <w:b/>
                <w:bCs/>
                <w:spacing w:val="-4"/>
                <w:sz w:val="28"/>
                <w:szCs w:val="28"/>
              </w:rPr>
              <w:t>108</w:t>
            </w:r>
          </w:p>
        </w:tc>
        <w:tc>
          <w:tcPr>
            <w:tcW w:w="90" w:type="dxa"/>
          </w:tcPr>
          <w:p w14:paraId="41BD4E65" w14:textId="77777777" w:rsidR="00466D7F" w:rsidRPr="00A84AA1" w:rsidRDefault="00466D7F" w:rsidP="00746407">
            <w:pPr>
              <w:spacing w:line="300" w:lineRule="exact"/>
              <w:ind w:left="-7"/>
              <w:jc w:val="right"/>
              <w:rPr>
                <w:rFonts w:asciiTheme="majorBidi" w:hAnsiTheme="majorBidi" w:cstheme="majorBidi"/>
                <w:spacing w:val="-4"/>
                <w:sz w:val="28"/>
                <w:szCs w:val="28"/>
              </w:rPr>
            </w:pPr>
          </w:p>
        </w:tc>
        <w:tc>
          <w:tcPr>
            <w:tcW w:w="1346" w:type="dxa"/>
            <w:vAlign w:val="center"/>
          </w:tcPr>
          <w:p w14:paraId="16754379" w14:textId="77777777" w:rsidR="00466D7F" w:rsidRPr="00FC60DF" w:rsidRDefault="00466D7F" w:rsidP="00746407">
            <w:pPr>
              <w:spacing w:line="300" w:lineRule="exact"/>
              <w:ind w:left="-7"/>
              <w:jc w:val="center"/>
              <w:rPr>
                <w:rFonts w:asciiTheme="majorBidi" w:hAnsiTheme="majorBidi" w:cstheme="majorBidi"/>
                <w:spacing w:val="-4"/>
                <w:sz w:val="28"/>
                <w:szCs w:val="28"/>
                <w:cs/>
              </w:rPr>
            </w:pPr>
            <w:r w:rsidRPr="00A84AA1">
              <w:rPr>
                <w:rFonts w:asciiTheme="majorBidi" w:hAnsiTheme="majorBidi" w:cstheme="majorBidi"/>
                <w:spacing w:val="-4"/>
                <w:sz w:val="28"/>
                <w:szCs w:val="28"/>
              </w:rPr>
              <w:t>6.75 - 7.00,</w:t>
            </w:r>
          </w:p>
        </w:tc>
      </w:tr>
      <w:tr w:rsidR="00466D7F" w:rsidRPr="00A84AA1" w14:paraId="77B80010" w14:textId="77777777" w:rsidTr="00746407">
        <w:trPr>
          <w:cantSplit/>
          <w:trHeight w:val="403"/>
        </w:trPr>
        <w:tc>
          <w:tcPr>
            <w:tcW w:w="3240" w:type="dxa"/>
          </w:tcPr>
          <w:p w14:paraId="3C0F9DA2" w14:textId="77777777" w:rsidR="00466D7F" w:rsidRPr="00FC60DF" w:rsidRDefault="00466D7F" w:rsidP="00746407">
            <w:pPr>
              <w:textAlignment w:val="auto"/>
              <w:rPr>
                <w:rFonts w:asciiTheme="majorBidi" w:hAnsiTheme="majorBidi" w:cstheme="majorBidi"/>
                <w:sz w:val="28"/>
                <w:szCs w:val="28"/>
                <w:cs/>
              </w:rPr>
            </w:pPr>
          </w:p>
        </w:tc>
        <w:tc>
          <w:tcPr>
            <w:tcW w:w="990" w:type="dxa"/>
          </w:tcPr>
          <w:p w14:paraId="3E1F1F80"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p>
        </w:tc>
        <w:tc>
          <w:tcPr>
            <w:tcW w:w="90" w:type="dxa"/>
          </w:tcPr>
          <w:p w14:paraId="4B084E90"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p>
        </w:tc>
        <w:tc>
          <w:tcPr>
            <w:tcW w:w="900" w:type="dxa"/>
            <w:gridSpan w:val="2"/>
          </w:tcPr>
          <w:p w14:paraId="18BAB4B8"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p>
        </w:tc>
        <w:tc>
          <w:tcPr>
            <w:tcW w:w="90" w:type="dxa"/>
          </w:tcPr>
          <w:p w14:paraId="4DB3B87B" w14:textId="77777777" w:rsidR="00466D7F" w:rsidRPr="00A84AA1" w:rsidRDefault="00466D7F" w:rsidP="00746407">
            <w:pPr>
              <w:tabs>
                <w:tab w:val="decimal" w:pos="702"/>
              </w:tabs>
              <w:spacing w:line="300" w:lineRule="exact"/>
              <w:ind w:left="-7"/>
              <w:jc w:val="center"/>
              <w:rPr>
                <w:rFonts w:asciiTheme="majorBidi" w:hAnsiTheme="majorBidi" w:cstheme="majorBidi"/>
                <w:spacing w:val="-4"/>
                <w:sz w:val="28"/>
                <w:szCs w:val="28"/>
              </w:rPr>
            </w:pPr>
          </w:p>
        </w:tc>
        <w:tc>
          <w:tcPr>
            <w:tcW w:w="1069" w:type="dxa"/>
            <w:gridSpan w:val="2"/>
          </w:tcPr>
          <w:p w14:paraId="02B92506"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90" w:type="dxa"/>
            <w:gridSpan w:val="2"/>
          </w:tcPr>
          <w:p w14:paraId="13CDFE98"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990" w:type="dxa"/>
          </w:tcPr>
          <w:p w14:paraId="60ACD586"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p>
        </w:tc>
        <w:tc>
          <w:tcPr>
            <w:tcW w:w="90" w:type="dxa"/>
          </w:tcPr>
          <w:p w14:paraId="61887162"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80" w:type="dxa"/>
          </w:tcPr>
          <w:p w14:paraId="4A72B888" w14:textId="77777777" w:rsidR="00466D7F" w:rsidRPr="00FC60DF" w:rsidRDefault="00466D7F" w:rsidP="00746407">
            <w:pPr>
              <w:tabs>
                <w:tab w:val="decimal" w:pos="702"/>
              </w:tabs>
              <w:spacing w:line="300" w:lineRule="exact"/>
              <w:ind w:left="-7"/>
              <w:jc w:val="right"/>
              <w:rPr>
                <w:rFonts w:asciiTheme="majorBidi" w:hAnsiTheme="majorBidi" w:cstheme="majorBidi"/>
                <w:b/>
                <w:bCs/>
                <w:spacing w:val="-4"/>
                <w:sz w:val="28"/>
                <w:szCs w:val="28"/>
                <w:cs/>
              </w:rPr>
            </w:pPr>
          </w:p>
        </w:tc>
        <w:tc>
          <w:tcPr>
            <w:tcW w:w="90" w:type="dxa"/>
          </w:tcPr>
          <w:p w14:paraId="2E1E23E1" w14:textId="77777777" w:rsidR="00466D7F" w:rsidRPr="00A84AA1" w:rsidRDefault="00466D7F" w:rsidP="00746407">
            <w:pPr>
              <w:spacing w:line="300" w:lineRule="exact"/>
              <w:ind w:left="-7"/>
              <w:jc w:val="right"/>
              <w:rPr>
                <w:rFonts w:asciiTheme="majorBidi" w:hAnsiTheme="majorBidi" w:cstheme="majorBidi"/>
                <w:spacing w:val="-4"/>
                <w:sz w:val="28"/>
                <w:szCs w:val="28"/>
              </w:rPr>
            </w:pPr>
          </w:p>
        </w:tc>
        <w:tc>
          <w:tcPr>
            <w:tcW w:w="1346" w:type="dxa"/>
          </w:tcPr>
          <w:p w14:paraId="55534CD9" w14:textId="77777777" w:rsidR="00466D7F" w:rsidRPr="00A84AA1" w:rsidRDefault="00466D7F" w:rsidP="00746407">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MLR - 1</w:t>
            </w:r>
          </w:p>
        </w:tc>
      </w:tr>
      <w:tr w:rsidR="00466D7F" w:rsidRPr="00A84AA1" w14:paraId="77D3E13E" w14:textId="77777777" w:rsidTr="00746407">
        <w:trPr>
          <w:cantSplit/>
          <w:trHeight w:val="302"/>
        </w:trPr>
        <w:tc>
          <w:tcPr>
            <w:tcW w:w="3240" w:type="dxa"/>
            <w:vAlign w:val="bottom"/>
          </w:tcPr>
          <w:p w14:paraId="68E760D8" w14:textId="77777777" w:rsidR="00466D7F" w:rsidRPr="00FC60DF" w:rsidRDefault="00466D7F" w:rsidP="00746407">
            <w:pPr>
              <w:textAlignment w:val="auto"/>
              <w:rPr>
                <w:rFonts w:asciiTheme="majorBidi" w:hAnsiTheme="majorBidi" w:cstheme="majorBidi"/>
                <w:sz w:val="28"/>
                <w:szCs w:val="28"/>
                <w:cs/>
              </w:rPr>
            </w:pPr>
            <w:r w:rsidRPr="00B542DF">
              <w:rPr>
                <w:rFonts w:asciiTheme="majorBidi" w:hAnsiTheme="majorBidi" w:cstheme="majorBidi"/>
                <w:sz w:val="28"/>
                <w:szCs w:val="28"/>
              </w:rPr>
              <w:t xml:space="preserve">Lease liabilities </w:t>
            </w:r>
          </w:p>
        </w:tc>
        <w:tc>
          <w:tcPr>
            <w:tcW w:w="990" w:type="dxa"/>
            <w:tcBorders>
              <w:bottom w:val="single" w:sz="4" w:space="0" w:color="auto"/>
            </w:tcBorders>
            <w:vAlign w:val="bottom"/>
          </w:tcPr>
          <w:p w14:paraId="0F7B2234"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201</w:t>
            </w:r>
          </w:p>
        </w:tc>
        <w:tc>
          <w:tcPr>
            <w:tcW w:w="90" w:type="dxa"/>
          </w:tcPr>
          <w:p w14:paraId="01DBCF4E"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p>
        </w:tc>
        <w:tc>
          <w:tcPr>
            <w:tcW w:w="900" w:type="dxa"/>
            <w:gridSpan w:val="2"/>
            <w:tcBorders>
              <w:bottom w:val="single" w:sz="4" w:space="0" w:color="auto"/>
            </w:tcBorders>
            <w:vAlign w:val="bottom"/>
          </w:tcPr>
          <w:p w14:paraId="68AC8F77" w14:textId="77777777" w:rsidR="00466D7F" w:rsidRPr="00A84AA1" w:rsidRDefault="00466D7F" w:rsidP="00746407">
            <w:pPr>
              <w:tabs>
                <w:tab w:val="decimal" w:pos="522"/>
              </w:tabs>
              <w:spacing w:line="300" w:lineRule="exact"/>
              <w:ind w:left="-7"/>
              <w:jc w:val="right"/>
              <w:rPr>
                <w:rFonts w:asciiTheme="majorBidi" w:hAnsiTheme="majorBidi" w:cstheme="majorBidi"/>
                <w:spacing w:val="-4"/>
                <w:sz w:val="28"/>
                <w:szCs w:val="28"/>
              </w:rPr>
            </w:pPr>
            <w:r w:rsidRPr="00A84AA1">
              <w:rPr>
                <w:rFonts w:asciiTheme="majorBidi" w:hAnsiTheme="majorBidi" w:cstheme="majorBidi"/>
                <w:spacing w:val="-4"/>
                <w:sz w:val="28"/>
                <w:szCs w:val="28"/>
              </w:rPr>
              <w:t>510</w:t>
            </w:r>
          </w:p>
        </w:tc>
        <w:tc>
          <w:tcPr>
            <w:tcW w:w="90" w:type="dxa"/>
          </w:tcPr>
          <w:p w14:paraId="3F08C7E9"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69" w:type="dxa"/>
            <w:gridSpan w:val="2"/>
            <w:tcBorders>
              <w:bottom w:val="single" w:sz="4" w:space="0" w:color="auto"/>
            </w:tcBorders>
            <w:vAlign w:val="bottom"/>
          </w:tcPr>
          <w:p w14:paraId="4EEA13E7"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gridSpan w:val="2"/>
          </w:tcPr>
          <w:p w14:paraId="050A7218"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990" w:type="dxa"/>
            <w:tcBorders>
              <w:bottom w:val="single" w:sz="4" w:space="0" w:color="auto"/>
            </w:tcBorders>
            <w:vAlign w:val="bottom"/>
          </w:tcPr>
          <w:p w14:paraId="7CC7A8C7" w14:textId="77777777" w:rsidR="00466D7F" w:rsidRPr="00A84AA1" w:rsidRDefault="00466D7F" w:rsidP="00746407">
            <w:pPr>
              <w:tabs>
                <w:tab w:val="decimal" w:pos="522"/>
                <w:tab w:val="left" w:pos="596"/>
              </w:tabs>
              <w:spacing w:line="300" w:lineRule="exact"/>
              <w:ind w:left="-7" w:right="146"/>
              <w:jc w:val="right"/>
              <w:rPr>
                <w:rFonts w:asciiTheme="majorBidi" w:hAnsiTheme="majorBidi" w:cstheme="majorBidi"/>
                <w:spacing w:val="-4"/>
                <w:sz w:val="28"/>
                <w:szCs w:val="28"/>
              </w:rPr>
            </w:pPr>
            <w:r w:rsidRPr="00A84AA1">
              <w:rPr>
                <w:rFonts w:asciiTheme="majorBidi" w:hAnsiTheme="majorBidi" w:cstheme="majorBidi"/>
                <w:spacing w:val="-4"/>
                <w:sz w:val="28"/>
                <w:szCs w:val="28"/>
              </w:rPr>
              <w:t>-</w:t>
            </w:r>
          </w:p>
        </w:tc>
        <w:tc>
          <w:tcPr>
            <w:tcW w:w="90" w:type="dxa"/>
          </w:tcPr>
          <w:p w14:paraId="12A2E4FD" w14:textId="77777777" w:rsidR="00466D7F" w:rsidRPr="00A84AA1" w:rsidRDefault="00466D7F" w:rsidP="00746407">
            <w:pPr>
              <w:tabs>
                <w:tab w:val="decimal" w:pos="702"/>
              </w:tabs>
              <w:spacing w:line="300" w:lineRule="exact"/>
              <w:ind w:left="-7"/>
              <w:jc w:val="right"/>
              <w:rPr>
                <w:rFonts w:asciiTheme="majorBidi" w:hAnsiTheme="majorBidi" w:cstheme="majorBidi"/>
                <w:spacing w:val="-4"/>
                <w:sz w:val="28"/>
                <w:szCs w:val="28"/>
              </w:rPr>
            </w:pPr>
          </w:p>
        </w:tc>
        <w:tc>
          <w:tcPr>
            <w:tcW w:w="1080" w:type="dxa"/>
            <w:tcBorders>
              <w:bottom w:val="single" w:sz="4" w:space="0" w:color="auto"/>
            </w:tcBorders>
            <w:vAlign w:val="bottom"/>
          </w:tcPr>
          <w:p w14:paraId="0E3779C8" w14:textId="77777777" w:rsidR="00466D7F" w:rsidRPr="00A84AA1" w:rsidRDefault="00466D7F" w:rsidP="00746407">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711</w:t>
            </w:r>
          </w:p>
        </w:tc>
        <w:tc>
          <w:tcPr>
            <w:tcW w:w="90" w:type="dxa"/>
          </w:tcPr>
          <w:p w14:paraId="0147A628" w14:textId="77777777" w:rsidR="00466D7F" w:rsidRPr="00A84AA1" w:rsidRDefault="00466D7F" w:rsidP="00746407">
            <w:pPr>
              <w:spacing w:line="300" w:lineRule="exact"/>
              <w:ind w:left="-7"/>
              <w:jc w:val="right"/>
              <w:rPr>
                <w:rFonts w:asciiTheme="majorBidi" w:hAnsiTheme="majorBidi" w:cstheme="majorBidi"/>
                <w:spacing w:val="-4"/>
                <w:sz w:val="28"/>
                <w:szCs w:val="28"/>
              </w:rPr>
            </w:pPr>
          </w:p>
        </w:tc>
        <w:tc>
          <w:tcPr>
            <w:tcW w:w="1346" w:type="dxa"/>
            <w:vAlign w:val="bottom"/>
          </w:tcPr>
          <w:p w14:paraId="34BDFE5C" w14:textId="77777777" w:rsidR="00466D7F" w:rsidRPr="00A84AA1" w:rsidRDefault="00466D7F" w:rsidP="00746407">
            <w:pPr>
              <w:spacing w:line="300" w:lineRule="exact"/>
              <w:ind w:left="-7"/>
              <w:jc w:val="center"/>
              <w:rPr>
                <w:rFonts w:asciiTheme="majorBidi" w:hAnsiTheme="majorBidi" w:cstheme="majorBidi"/>
                <w:spacing w:val="-4"/>
                <w:sz w:val="28"/>
                <w:szCs w:val="28"/>
              </w:rPr>
            </w:pPr>
            <w:r w:rsidRPr="00A84AA1">
              <w:rPr>
                <w:rFonts w:asciiTheme="majorBidi" w:hAnsiTheme="majorBidi" w:cstheme="majorBidi"/>
                <w:spacing w:val="-4"/>
                <w:sz w:val="28"/>
                <w:szCs w:val="28"/>
              </w:rPr>
              <w:t>1.15 - 11.53</w:t>
            </w:r>
          </w:p>
        </w:tc>
      </w:tr>
      <w:tr w:rsidR="00466D7F" w:rsidRPr="00A84AA1" w14:paraId="6E9F70BB" w14:textId="77777777" w:rsidTr="00746407">
        <w:trPr>
          <w:cantSplit/>
          <w:trHeight w:val="302"/>
        </w:trPr>
        <w:tc>
          <w:tcPr>
            <w:tcW w:w="3240" w:type="dxa"/>
            <w:vAlign w:val="bottom"/>
          </w:tcPr>
          <w:p w14:paraId="1674FA5B" w14:textId="77777777" w:rsidR="00466D7F" w:rsidRPr="00FC60DF" w:rsidRDefault="00466D7F" w:rsidP="00746407">
            <w:pPr>
              <w:textAlignment w:val="auto"/>
              <w:rPr>
                <w:rFonts w:asciiTheme="majorBidi" w:hAnsiTheme="majorBidi" w:cstheme="majorBidi"/>
                <w:spacing w:val="-4"/>
                <w:sz w:val="28"/>
                <w:szCs w:val="28"/>
                <w:cs/>
              </w:rPr>
            </w:pPr>
          </w:p>
        </w:tc>
        <w:tc>
          <w:tcPr>
            <w:tcW w:w="990" w:type="dxa"/>
            <w:tcBorders>
              <w:top w:val="single" w:sz="4" w:space="0" w:color="auto"/>
              <w:bottom w:val="double" w:sz="4" w:space="0" w:color="auto"/>
            </w:tcBorders>
            <w:vAlign w:val="bottom"/>
          </w:tcPr>
          <w:p w14:paraId="20B52371" w14:textId="77777777" w:rsidR="00466D7F" w:rsidRPr="00A84AA1" w:rsidRDefault="00466D7F" w:rsidP="00746407">
            <w:pPr>
              <w:tabs>
                <w:tab w:val="decimal" w:pos="52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2,752</w:t>
            </w:r>
          </w:p>
        </w:tc>
        <w:tc>
          <w:tcPr>
            <w:tcW w:w="90" w:type="dxa"/>
          </w:tcPr>
          <w:p w14:paraId="601D6A3C" w14:textId="77777777" w:rsidR="00466D7F" w:rsidRPr="00A84AA1" w:rsidRDefault="00466D7F" w:rsidP="00746407">
            <w:pPr>
              <w:tabs>
                <w:tab w:val="decimal" w:pos="522"/>
              </w:tabs>
              <w:spacing w:line="300" w:lineRule="exact"/>
              <w:ind w:left="-7"/>
              <w:jc w:val="right"/>
              <w:rPr>
                <w:rFonts w:asciiTheme="majorBidi" w:hAnsiTheme="majorBidi" w:cstheme="majorBidi"/>
                <w:b/>
                <w:bCs/>
                <w:spacing w:val="-4"/>
                <w:sz w:val="28"/>
                <w:szCs w:val="28"/>
              </w:rPr>
            </w:pPr>
          </w:p>
        </w:tc>
        <w:tc>
          <w:tcPr>
            <w:tcW w:w="900" w:type="dxa"/>
            <w:gridSpan w:val="2"/>
            <w:tcBorders>
              <w:top w:val="single" w:sz="4" w:space="0" w:color="auto"/>
              <w:bottom w:val="double" w:sz="4" w:space="0" w:color="auto"/>
            </w:tcBorders>
            <w:vAlign w:val="bottom"/>
          </w:tcPr>
          <w:p w14:paraId="638164E0" w14:textId="77777777" w:rsidR="00466D7F" w:rsidRPr="00A84AA1" w:rsidRDefault="00466D7F" w:rsidP="00746407">
            <w:pPr>
              <w:tabs>
                <w:tab w:val="decimal" w:pos="52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1,435</w:t>
            </w:r>
          </w:p>
        </w:tc>
        <w:tc>
          <w:tcPr>
            <w:tcW w:w="90" w:type="dxa"/>
          </w:tcPr>
          <w:p w14:paraId="7607C07C" w14:textId="77777777" w:rsidR="00466D7F" w:rsidRPr="00A84AA1" w:rsidRDefault="00466D7F" w:rsidP="00746407">
            <w:pPr>
              <w:tabs>
                <w:tab w:val="decimal" w:pos="702"/>
              </w:tabs>
              <w:spacing w:line="300" w:lineRule="exact"/>
              <w:ind w:left="-7"/>
              <w:jc w:val="right"/>
              <w:rPr>
                <w:rFonts w:asciiTheme="majorBidi" w:hAnsiTheme="majorBidi" w:cstheme="majorBidi"/>
                <w:b/>
                <w:bCs/>
                <w:spacing w:val="-4"/>
                <w:sz w:val="28"/>
                <w:szCs w:val="28"/>
              </w:rPr>
            </w:pPr>
          </w:p>
        </w:tc>
        <w:tc>
          <w:tcPr>
            <w:tcW w:w="1069" w:type="dxa"/>
            <w:gridSpan w:val="2"/>
            <w:tcBorders>
              <w:top w:val="single" w:sz="4" w:space="0" w:color="auto"/>
              <w:bottom w:val="double" w:sz="4" w:space="0" w:color="auto"/>
            </w:tcBorders>
            <w:vAlign w:val="bottom"/>
          </w:tcPr>
          <w:p w14:paraId="22705075" w14:textId="77777777" w:rsidR="00466D7F" w:rsidRPr="00A84AA1" w:rsidRDefault="00466D7F" w:rsidP="00746407">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125</w:t>
            </w:r>
          </w:p>
        </w:tc>
        <w:tc>
          <w:tcPr>
            <w:tcW w:w="90" w:type="dxa"/>
            <w:gridSpan w:val="2"/>
          </w:tcPr>
          <w:p w14:paraId="49CB5246" w14:textId="77777777" w:rsidR="00466D7F" w:rsidRPr="00A84AA1" w:rsidRDefault="00466D7F" w:rsidP="00746407">
            <w:pPr>
              <w:tabs>
                <w:tab w:val="decimal" w:pos="702"/>
              </w:tabs>
              <w:spacing w:line="300" w:lineRule="exact"/>
              <w:ind w:left="-7"/>
              <w:jc w:val="right"/>
              <w:rPr>
                <w:rFonts w:asciiTheme="majorBidi" w:hAnsiTheme="majorBidi" w:cstheme="majorBidi"/>
                <w:b/>
                <w:bCs/>
                <w:spacing w:val="-4"/>
                <w:sz w:val="28"/>
                <w:szCs w:val="28"/>
              </w:rPr>
            </w:pPr>
          </w:p>
        </w:tc>
        <w:tc>
          <w:tcPr>
            <w:tcW w:w="990" w:type="dxa"/>
            <w:tcBorders>
              <w:top w:val="single" w:sz="4" w:space="0" w:color="auto"/>
              <w:bottom w:val="double" w:sz="4" w:space="0" w:color="auto"/>
            </w:tcBorders>
            <w:vAlign w:val="bottom"/>
          </w:tcPr>
          <w:p w14:paraId="182022FF" w14:textId="77777777" w:rsidR="00466D7F" w:rsidRPr="00A84AA1" w:rsidRDefault="00466D7F" w:rsidP="00746407">
            <w:pPr>
              <w:tabs>
                <w:tab w:val="decimal" w:pos="702"/>
              </w:tabs>
              <w:spacing w:line="300" w:lineRule="exact"/>
              <w:ind w:left="-7"/>
              <w:jc w:val="right"/>
              <w:rPr>
                <w:rFonts w:asciiTheme="majorBidi" w:hAnsiTheme="majorBidi" w:cstheme="majorBidi"/>
                <w:b/>
                <w:bCs/>
                <w:spacing w:val="-4"/>
                <w:sz w:val="28"/>
                <w:szCs w:val="28"/>
              </w:rPr>
            </w:pPr>
            <w:r>
              <w:rPr>
                <w:rFonts w:asciiTheme="majorBidi" w:hAnsiTheme="majorBidi" w:cstheme="majorBidi"/>
                <w:b/>
                <w:bCs/>
                <w:spacing w:val="-4"/>
                <w:sz w:val="28"/>
                <w:szCs w:val="28"/>
              </w:rPr>
              <w:t>44</w:t>
            </w:r>
            <w:r w:rsidRPr="00A84AA1">
              <w:rPr>
                <w:rFonts w:asciiTheme="majorBidi" w:hAnsiTheme="majorBidi" w:cstheme="majorBidi"/>
                <w:b/>
                <w:bCs/>
                <w:spacing w:val="-4"/>
                <w:sz w:val="28"/>
                <w:szCs w:val="28"/>
              </w:rPr>
              <w:t>7</w:t>
            </w:r>
          </w:p>
        </w:tc>
        <w:tc>
          <w:tcPr>
            <w:tcW w:w="90" w:type="dxa"/>
          </w:tcPr>
          <w:p w14:paraId="23EB42C4" w14:textId="77777777" w:rsidR="00466D7F" w:rsidRPr="00A84AA1" w:rsidRDefault="00466D7F" w:rsidP="00746407">
            <w:pPr>
              <w:tabs>
                <w:tab w:val="decimal" w:pos="702"/>
              </w:tabs>
              <w:spacing w:line="300" w:lineRule="exact"/>
              <w:ind w:left="-7"/>
              <w:jc w:val="right"/>
              <w:rPr>
                <w:rFonts w:asciiTheme="majorBidi" w:hAnsiTheme="majorBidi" w:cstheme="majorBidi"/>
                <w:b/>
                <w:bCs/>
                <w:spacing w:val="-4"/>
                <w:sz w:val="28"/>
                <w:szCs w:val="28"/>
              </w:rPr>
            </w:pPr>
          </w:p>
        </w:tc>
        <w:tc>
          <w:tcPr>
            <w:tcW w:w="1080" w:type="dxa"/>
            <w:tcBorders>
              <w:top w:val="single" w:sz="4" w:space="0" w:color="auto"/>
              <w:bottom w:val="double" w:sz="4" w:space="0" w:color="auto"/>
            </w:tcBorders>
            <w:vAlign w:val="bottom"/>
          </w:tcPr>
          <w:p w14:paraId="136D208A" w14:textId="77777777" w:rsidR="00466D7F" w:rsidRPr="00A84AA1" w:rsidRDefault="00466D7F" w:rsidP="00746407">
            <w:pPr>
              <w:tabs>
                <w:tab w:val="decimal" w:pos="702"/>
              </w:tabs>
              <w:spacing w:line="300" w:lineRule="exact"/>
              <w:ind w:left="-7"/>
              <w:jc w:val="right"/>
              <w:rPr>
                <w:rFonts w:asciiTheme="majorBidi" w:hAnsiTheme="majorBidi" w:cstheme="majorBidi"/>
                <w:b/>
                <w:bCs/>
                <w:spacing w:val="-4"/>
                <w:sz w:val="28"/>
                <w:szCs w:val="28"/>
              </w:rPr>
            </w:pPr>
            <w:r w:rsidRPr="00A84AA1">
              <w:rPr>
                <w:rFonts w:asciiTheme="majorBidi" w:hAnsiTheme="majorBidi" w:cstheme="majorBidi"/>
                <w:b/>
                <w:bCs/>
                <w:spacing w:val="-4"/>
                <w:sz w:val="28"/>
                <w:szCs w:val="28"/>
              </w:rPr>
              <w:t>4,</w:t>
            </w:r>
            <w:r>
              <w:rPr>
                <w:rFonts w:asciiTheme="majorBidi" w:hAnsiTheme="majorBidi" w:cstheme="majorBidi"/>
                <w:b/>
                <w:bCs/>
                <w:spacing w:val="-4"/>
                <w:sz w:val="28"/>
                <w:szCs w:val="28"/>
              </w:rPr>
              <w:t>75</w:t>
            </w:r>
            <w:r w:rsidRPr="00A84AA1">
              <w:rPr>
                <w:rFonts w:asciiTheme="majorBidi" w:hAnsiTheme="majorBidi" w:cstheme="majorBidi"/>
                <w:b/>
                <w:bCs/>
                <w:spacing w:val="-4"/>
                <w:sz w:val="28"/>
                <w:szCs w:val="28"/>
              </w:rPr>
              <w:t>9</w:t>
            </w:r>
          </w:p>
        </w:tc>
        <w:tc>
          <w:tcPr>
            <w:tcW w:w="90" w:type="dxa"/>
          </w:tcPr>
          <w:p w14:paraId="5C85FE9C" w14:textId="77777777" w:rsidR="00466D7F" w:rsidRPr="00A84AA1" w:rsidRDefault="00466D7F" w:rsidP="00746407">
            <w:pPr>
              <w:spacing w:line="300" w:lineRule="exact"/>
              <w:ind w:left="-7"/>
              <w:jc w:val="right"/>
              <w:rPr>
                <w:rFonts w:asciiTheme="majorBidi" w:hAnsiTheme="majorBidi" w:cstheme="majorBidi"/>
                <w:spacing w:val="-4"/>
                <w:sz w:val="28"/>
                <w:szCs w:val="28"/>
              </w:rPr>
            </w:pPr>
          </w:p>
        </w:tc>
        <w:tc>
          <w:tcPr>
            <w:tcW w:w="1346" w:type="dxa"/>
            <w:vAlign w:val="bottom"/>
          </w:tcPr>
          <w:p w14:paraId="1B859485" w14:textId="77777777" w:rsidR="00466D7F" w:rsidRPr="00A84AA1" w:rsidRDefault="00466D7F" w:rsidP="00746407">
            <w:pPr>
              <w:spacing w:line="300" w:lineRule="exact"/>
              <w:ind w:left="-7"/>
              <w:jc w:val="right"/>
              <w:rPr>
                <w:rFonts w:asciiTheme="majorBidi" w:hAnsiTheme="majorBidi" w:cstheme="majorBidi"/>
                <w:spacing w:val="-4"/>
                <w:sz w:val="28"/>
                <w:szCs w:val="28"/>
              </w:rPr>
            </w:pPr>
          </w:p>
        </w:tc>
      </w:tr>
    </w:tbl>
    <w:p w14:paraId="69D2AA39" w14:textId="07B30B80" w:rsidR="00496571" w:rsidRPr="00FC60DF" w:rsidRDefault="00496571" w:rsidP="00466D7F">
      <w:pPr>
        <w:keepLines/>
        <w:tabs>
          <w:tab w:val="left" w:pos="2880"/>
          <w:tab w:val="left" w:pos="5760"/>
          <w:tab w:val="decimal" w:pos="6660"/>
          <w:tab w:val="left" w:pos="7110"/>
          <w:tab w:val="decimal" w:pos="7920"/>
        </w:tabs>
        <w:spacing w:before="120" w:after="120" w:line="380" w:lineRule="exact"/>
        <w:ind w:left="547" w:right="-43"/>
        <w:jc w:val="both"/>
        <w:rPr>
          <w:rFonts w:asciiTheme="majorBidi" w:hAnsiTheme="majorBidi" w:cstheme="majorBidi"/>
          <w:i/>
          <w:iCs/>
          <w:sz w:val="28"/>
          <w:szCs w:val="28"/>
          <w:cs/>
        </w:rPr>
      </w:pPr>
      <w:r w:rsidRPr="00466D7F">
        <w:rPr>
          <w:rFonts w:asciiTheme="majorBidi" w:hAnsiTheme="majorBidi" w:cstheme="majorBidi"/>
          <w:i/>
          <w:iCs/>
          <w:sz w:val="28"/>
          <w:szCs w:val="28"/>
        </w:rPr>
        <w:t>Interest rate sensitivity</w:t>
      </w:r>
    </w:p>
    <w:p w14:paraId="51D94C4F" w14:textId="09842FBB" w:rsidR="00496571" w:rsidRDefault="00496571" w:rsidP="0083037F">
      <w:pPr>
        <w:keepLines/>
        <w:tabs>
          <w:tab w:val="left" w:pos="2880"/>
          <w:tab w:val="left" w:pos="5760"/>
          <w:tab w:val="decimal" w:pos="6660"/>
          <w:tab w:val="left" w:pos="7110"/>
          <w:tab w:val="decimal" w:pos="7920"/>
        </w:tabs>
        <w:spacing w:before="120" w:after="120" w:line="380" w:lineRule="exact"/>
        <w:ind w:left="547" w:right="-43"/>
        <w:jc w:val="both"/>
        <w:rPr>
          <w:rFonts w:asciiTheme="majorBidi" w:hAnsiTheme="majorBidi" w:cstheme="majorBidi"/>
          <w:sz w:val="28"/>
          <w:szCs w:val="28"/>
        </w:rPr>
      </w:pPr>
      <w:r w:rsidRPr="00B542DF">
        <w:rPr>
          <w:rFonts w:asciiTheme="majorBidi" w:hAnsiTheme="majorBidi" w:cstheme="majorBidi"/>
          <w:sz w:val="28"/>
          <w:szCs w:val="28"/>
        </w:rPr>
        <w:t xml:space="preserve">The following table demonstrates the sensitivity of the Group’s profit before tax to a reasonably possible change in interest rates on that portion of floating rate </w:t>
      </w:r>
      <w:r w:rsidR="005760C9" w:rsidRPr="00B542DF">
        <w:rPr>
          <w:rFonts w:asciiTheme="majorBidi" w:hAnsiTheme="majorBidi" w:cstheme="majorBidi"/>
          <w:sz w:val="28"/>
          <w:szCs w:val="28"/>
        </w:rPr>
        <w:t>long-term loan from financial institution</w:t>
      </w:r>
      <w:r w:rsidR="00023DBB" w:rsidRPr="00B542DF">
        <w:rPr>
          <w:rFonts w:asciiTheme="majorBidi" w:hAnsiTheme="majorBidi" w:cstheme="majorBidi"/>
          <w:sz w:val="28"/>
          <w:szCs w:val="28"/>
        </w:rPr>
        <w:t xml:space="preserve"> and loans from related party </w:t>
      </w:r>
      <w:r w:rsidRPr="00B542DF">
        <w:rPr>
          <w:rFonts w:asciiTheme="majorBidi" w:hAnsiTheme="majorBidi" w:cstheme="majorBidi"/>
          <w:sz w:val="28"/>
          <w:szCs w:val="28"/>
        </w:rPr>
        <w:t xml:space="preserve">affected as at </w:t>
      </w:r>
      <w:r w:rsidR="00240F6E">
        <w:rPr>
          <w:rFonts w:asciiTheme="majorBidi" w:hAnsiTheme="majorBidi" w:cstheme="majorBidi"/>
          <w:sz w:val="28"/>
          <w:szCs w:val="28"/>
        </w:rPr>
        <w:br/>
      </w:r>
      <w:r w:rsidR="00C957C8" w:rsidRPr="00B542DF">
        <w:rPr>
          <w:rFonts w:asciiTheme="majorBidi" w:hAnsiTheme="majorBidi" w:cstheme="majorBidi"/>
          <w:sz w:val="28"/>
          <w:szCs w:val="28"/>
        </w:rPr>
        <w:t>December 31</w:t>
      </w:r>
      <w:r w:rsidR="00240F6E">
        <w:rPr>
          <w:rFonts w:asciiTheme="majorBidi" w:hAnsiTheme="majorBidi" w:cstheme="majorBidi"/>
          <w:sz w:val="28"/>
          <w:szCs w:val="28"/>
        </w:rPr>
        <w:t>,</w:t>
      </w:r>
      <w:r w:rsidR="00C957C8" w:rsidRPr="00B542DF">
        <w:rPr>
          <w:rFonts w:asciiTheme="majorBidi" w:hAnsiTheme="majorBidi" w:cstheme="majorBidi"/>
          <w:sz w:val="28"/>
          <w:szCs w:val="28"/>
        </w:rPr>
        <w:t xml:space="preserve"> 202</w:t>
      </w:r>
      <w:r w:rsidR="003D1390">
        <w:rPr>
          <w:rFonts w:asciiTheme="majorBidi" w:hAnsiTheme="majorBidi" w:cstheme="majorBidi"/>
          <w:sz w:val="28"/>
          <w:szCs w:val="28"/>
        </w:rPr>
        <w:t>5</w:t>
      </w:r>
      <w:r w:rsidR="00C957C8" w:rsidRPr="00B542DF">
        <w:rPr>
          <w:rFonts w:asciiTheme="majorBidi" w:hAnsiTheme="majorBidi" w:cstheme="majorBidi"/>
          <w:sz w:val="28"/>
          <w:szCs w:val="28"/>
        </w:rPr>
        <w:t xml:space="preserve"> and 202</w:t>
      </w:r>
      <w:r w:rsidR="003D1390">
        <w:rPr>
          <w:rFonts w:asciiTheme="majorBidi" w:hAnsiTheme="majorBidi" w:cstheme="majorBidi"/>
          <w:sz w:val="28"/>
          <w:szCs w:val="28"/>
        </w:rPr>
        <w:t>4</w:t>
      </w:r>
      <w:r w:rsidRPr="00B542DF">
        <w:rPr>
          <w:rFonts w:asciiTheme="majorBidi" w:hAnsiTheme="majorBidi" w:cstheme="majorBidi"/>
          <w:sz w:val="28"/>
          <w:szCs w:val="28"/>
        </w:rPr>
        <w:t>.</w:t>
      </w:r>
    </w:p>
    <w:tbl>
      <w:tblPr>
        <w:tblW w:w="9540" w:type="dxa"/>
        <w:tblInd w:w="450" w:type="dxa"/>
        <w:tblLayout w:type="fixed"/>
        <w:tblLook w:val="04A0" w:firstRow="1" w:lastRow="0" w:firstColumn="1" w:lastColumn="0" w:noHBand="0" w:noVBand="1"/>
      </w:tblPr>
      <w:tblGrid>
        <w:gridCol w:w="1178"/>
        <w:gridCol w:w="1179"/>
        <w:gridCol w:w="1179"/>
        <w:gridCol w:w="1180"/>
        <w:gridCol w:w="1179"/>
        <w:gridCol w:w="1180"/>
        <w:gridCol w:w="1180"/>
        <w:gridCol w:w="1285"/>
      </w:tblGrid>
      <w:tr w:rsidR="008776DD" w:rsidRPr="00B542DF" w14:paraId="211F6A7E" w14:textId="77777777" w:rsidTr="0082762A">
        <w:trPr>
          <w:cantSplit/>
        </w:trPr>
        <w:tc>
          <w:tcPr>
            <w:tcW w:w="4716" w:type="dxa"/>
            <w:gridSpan w:val="4"/>
          </w:tcPr>
          <w:p w14:paraId="74CBE4AF" w14:textId="521978C2" w:rsidR="00963818" w:rsidRPr="0076484C" w:rsidRDefault="00572406" w:rsidP="001D271F">
            <w:pPr>
              <w:pBdr>
                <w:bottom w:val="single" w:sz="4" w:space="1" w:color="auto"/>
              </w:pBdr>
              <w:tabs>
                <w:tab w:val="left" w:pos="1764"/>
              </w:tabs>
              <w:spacing w:line="380" w:lineRule="exact"/>
              <w:ind w:left="-18" w:right="-104"/>
              <w:jc w:val="center"/>
              <w:textAlignment w:val="auto"/>
              <w:rPr>
                <w:rFonts w:asciiTheme="majorBidi" w:hAnsiTheme="majorBidi" w:cstheme="majorBidi"/>
                <w:b/>
                <w:bCs/>
                <w:sz w:val="28"/>
                <w:szCs w:val="28"/>
              </w:rPr>
            </w:pPr>
            <w:r w:rsidRPr="0076484C">
              <w:rPr>
                <w:rFonts w:asciiTheme="majorBidi" w:hAnsiTheme="majorBidi" w:cstheme="majorBidi"/>
                <w:b/>
                <w:bCs/>
                <w:sz w:val="28"/>
                <w:szCs w:val="28"/>
              </w:rPr>
              <w:t>202</w:t>
            </w:r>
            <w:r w:rsidR="003D1390" w:rsidRPr="0076484C">
              <w:rPr>
                <w:rFonts w:asciiTheme="majorBidi" w:hAnsiTheme="majorBidi" w:cstheme="majorBidi"/>
                <w:b/>
                <w:bCs/>
                <w:sz w:val="28"/>
                <w:szCs w:val="28"/>
              </w:rPr>
              <w:t>5</w:t>
            </w:r>
          </w:p>
        </w:tc>
        <w:tc>
          <w:tcPr>
            <w:tcW w:w="4824" w:type="dxa"/>
            <w:gridSpan w:val="4"/>
            <w:hideMark/>
          </w:tcPr>
          <w:p w14:paraId="4D1105FC" w14:textId="715FC89D" w:rsidR="00963818" w:rsidRPr="00FC60DF" w:rsidRDefault="002F4B7B" w:rsidP="001D271F">
            <w:pPr>
              <w:pBdr>
                <w:bottom w:val="single" w:sz="4" w:space="1" w:color="auto"/>
              </w:pBdr>
              <w:tabs>
                <w:tab w:val="left" w:pos="1764"/>
              </w:tabs>
              <w:spacing w:line="380" w:lineRule="exact"/>
              <w:ind w:left="-18" w:right="-104"/>
              <w:jc w:val="center"/>
              <w:textAlignment w:val="auto"/>
              <w:rPr>
                <w:rFonts w:asciiTheme="majorBidi" w:hAnsiTheme="majorBidi" w:cstheme="majorBidi"/>
                <w:b/>
                <w:bCs/>
                <w:sz w:val="28"/>
                <w:szCs w:val="28"/>
                <w:cs/>
              </w:rPr>
            </w:pPr>
            <w:r w:rsidRPr="0076484C">
              <w:rPr>
                <w:rFonts w:asciiTheme="majorBidi" w:hAnsiTheme="majorBidi" w:cstheme="majorBidi"/>
                <w:b/>
                <w:bCs/>
                <w:sz w:val="28"/>
                <w:szCs w:val="28"/>
              </w:rPr>
              <w:t>202</w:t>
            </w:r>
            <w:r w:rsidR="003D1390" w:rsidRPr="0076484C">
              <w:rPr>
                <w:rFonts w:asciiTheme="majorBidi" w:hAnsiTheme="majorBidi" w:cstheme="majorBidi"/>
                <w:b/>
                <w:bCs/>
                <w:sz w:val="28"/>
                <w:szCs w:val="28"/>
              </w:rPr>
              <w:t>4</w:t>
            </w:r>
          </w:p>
        </w:tc>
      </w:tr>
      <w:tr w:rsidR="008776DD" w:rsidRPr="00B542DF" w14:paraId="120A439A" w14:textId="77777777" w:rsidTr="00746407">
        <w:trPr>
          <w:cantSplit/>
          <w:trHeight w:val="737"/>
        </w:trPr>
        <w:tc>
          <w:tcPr>
            <w:tcW w:w="2357" w:type="dxa"/>
            <w:gridSpan w:val="2"/>
            <w:hideMark/>
          </w:tcPr>
          <w:p w14:paraId="4D45245C" w14:textId="75623F89" w:rsidR="00963818" w:rsidRPr="0076484C" w:rsidRDefault="00963818" w:rsidP="001D271F">
            <w:pPr>
              <w:pBdr>
                <w:bottom w:val="single" w:sz="4" w:space="1" w:color="auto"/>
              </w:pBdr>
              <w:tabs>
                <w:tab w:val="left" w:pos="1764"/>
              </w:tabs>
              <w:spacing w:line="380" w:lineRule="exact"/>
              <w:ind w:left="-18" w:right="-104"/>
              <w:jc w:val="center"/>
              <w:textAlignment w:val="auto"/>
              <w:rPr>
                <w:rFonts w:asciiTheme="majorBidi" w:hAnsiTheme="majorBidi" w:cstheme="majorBidi"/>
                <w:b/>
                <w:bCs/>
                <w:sz w:val="28"/>
                <w:szCs w:val="28"/>
              </w:rPr>
            </w:pPr>
            <w:r w:rsidRPr="0076484C">
              <w:rPr>
                <w:rFonts w:asciiTheme="majorBidi" w:hAnsiTheme="majorBidi" w:cstheme="majorBidi"/>
                <w:b/>
                <w:bCs/>
                <w:sz w:val="28"/>
                <w:szCs w:val="28"/>
              </w:rPr>
              <w:t>Consolidated                   financial statement</w:t>
            </w:r>
          </w:p>
        </w:tc>
        <w:tc>
          <w:tcPr>
            <w:tcW w:w="2359" w:type="dxa"/>
            <w:gridSpan w:val="2"/>
            <w:hideMark/>
          </w:tcPr>
          <w:p w14:paraId="7090CD4A" w14:textId="25A3261B" w:rsidR="00963818" w:rsidRPr="00FC60DF" w:rsidRDefault="00963818" w:rsidP="001D271F">
            <w:pPr>
              <w:pBdr>
                <w:bottom w:val="single" w:sz="4" w:space="1" w:color="auto"/>
              </w:pBdr>
              <w:tabs>
                <w:tab w:val="left" w:pos="1764"/>
              </w:tabs>
              <w:spacing w:line="380" w:lineRule="exact"/>
              <w:ind w:left="-18" w:right="-104"/>
              <w:jc w:val="center"/>
              <w:textAlignment w:val="auto"/>
              <w:rPr>
                <w:rFonts w:asciiTheme="majorBidi" w:hAnsiTheme="majorBidi" w:cstheme="majorBidi"/>
                <w:b/>
                <w:bCs/>
                <w:sz w:val="28"/>
                <w:szCs w:val="28"/>
                <w:cs/>
              </w:rPr>
            </w:pPr>
            <w:r w:rsidRPr="0076484C">
              <w:rPr>
                <w:rFonts w:asciiTheme="majorBidi" w:hAnsiTheme="majorBidi" w:cstheme="majorBidi"/>
                <w:b/>
                <w:bCs/>
                <w:sz w:val="28"/>
                <w:szCs w:val="28"/>
              </w:rPr>
              <w:t>Separate                                            financial statement</w:t>
            </w:r>
          </w:p>
        </w:tc>
        <w:tc>
          <w:tcPr>
            <w:tcW w:w="2359" w:type="dxa"/>
            <w:gridSpan w:val="2"/>
            <w:hideMark/>
          </w:tcPr>
          <w:p w14:paraId="7E2070FD" w14:textId="53F5E6AF" w:rsidR="00963818" w:rsidRPr="00FC60DF" w:rsidRDefault="00963818" w:rsidP="001D271F">
            <w:pPr>
              <w:pBdr>
                <w:bottom w:val="single" w:sz="4" w:space="1" w:color="auto"/>
              </w:pBdr>
              <w:tabs>
                <w:tab w:val="left" w:pos="1764"/>
              </w:tabs>
              <w:spacing w:line="380" w:lineRule="exact"/>
              <w:ind w:left="-18" w:right="-104"/>
              <w:jc w:val="center"/>
              <w:textAlignment w:val="auto"/>
              <w:rPr>
                <w:rFonts w:asciiTheme="majorBidi" w:hAnsiTheme="majorBidi" w:cstheme="majorBidi"/>
                <w:b/>
                <w:bCs/>
                <w:sz w:val="28"/>
                <w:szCs w:val="28"/>
                <w:cs/>
              </w:rPr>
            </w:pPr>
            <w:r w:rsidRPr="0076484C">
              <w:rPr>
                <w:rFonts w:asciiTheme="majorBidi" w:hAnsiTheme="majorBidi" w:cstheme="majorBidi"/>
                <w:b/>
                <w:bCs/>
                <w:sz w:val="28"/>
                <w:szCs w:val="28"/>
              </w:rPr>
              <w:t>Consolidated                   financial statement</w:t>
            </w:r>
          </w:p>
        </w:tc>
        <w:tc>
          <w:tcPr>
            <w:tcW w:w="2465" w:type="dxa"/>
            <w:gridSpan w:val="2"/>
            <w:hideMark/>
          </w:tcPr>
          <w:p w14:paraId="3D9B8356" w14:textId="578CDF55" w:rsidR="00963818" w:rsidRPr="00FC60DF" w:rsidRDefault="00963818" w:rsidP="001D271F">
            <w:pPr>
              <w:pBdr>
                <w:bottom w:val="single" w:sz="4" w:space="1" w:color="auto"/>
              </w:pBdr>
              <w:tabs>
                <w:tab w:val="left" w:pos="1764"/>
              </w:tabs>
              <w:spacing w:line="380" w:lineRule="exact"/>
              <w:ind w:left="-18" w:right="-104"/>
              <w:jc w:val="center"/>
              <w:textAlignment w:val="auto"/>
              <w:rPr>
                <w:rFonts w:asciiTheme="majorBidi" w:hAnsiTheme="majorBidi" w:cstheme="majorBidi"/>
                <w:b/>
                <w:bCs/>
                <w:sz w:val="28"/>
                <w:szCs w:val="28"/>
                <w:cs/>
              </w:rPr>
            </w:pPr>
            <w:r w:rsidRPr="0076484C">
              <w:rPr>
                <w:rFonts w:asciiTheme="majorBidi" w:hAnsiTheme="majorBidi" w:cstheme="majorBidi"/>
                <w:b/>
                <w:bCs/>
                <w:sz w:val="28"/>
                <w:szCs w:val="28"/>
              </w:rPr>
              <w:t>Separate                                            financial statement</w:t>
            </w:r>
          </w:p>
        </w:tc>
      </w:tr>
      <w:tr w:rsidR="008776DD" w:rsidRPr="00B542DF" w14:paraId="207AA930" w14:textId="77777777" w:rsidTr="0082762A">
        <w:trPr>
          <w:cantSplit/>
        </w:trPr>
        <w:tc>
          <w:tcPr>
            <w:tcW w:w="1178" w:type="dxa"/>
            <w:vAlign w:val="bottom"/>
            <w:hideMark/>
          </w:tcPr>
          <w:p w14:paraId="2ED017C1" w14:textId="7429F920" w:rsidR="00963818" w:rsidRPr="00FC60DF" w:rsidRDefault="00963818" w:rsidP="001D271F">
            <w:pPr>
              <w:pBdr>
                <w:bottom w:val="single" w:sz="4" w:space="1" w:color="auto"/>
              </w:pBdr>
              <w:spacing w:line="380" w:lineRule="exact"/>
              <w:ind w:left="-18" w:right="-104"/>
              <w:jc w:val="center"/>
              <w:textAlignment w:val="auto"/>
              <w:rPr>
                <w:rFonts w:asciiTheme="majorBidi" w:hAnsiTheme="majorBidi" w:cstheme="majorBidi"/>
                <w:b/>
                <w:bCs/>
                <w:sz w:val="28"/>
                <w:szCs w:val="28"/>
                <w:cs/>
              </w:rPr>
            </w:pPr>
            <w:r w:rsidRPr="0076484C">
              <w:rPr>
                <w:rFonts w:asciiTheme="majorBidi" w:hAnsiTheme="majorBidi" w:cstheme="majorBidi"/>
                <w:b/>
                <w:bCs/>
                <w:sz w:val="28"/>
                <w:szCs w:val="28"/>
              </w:rPr>
              <w:t>Increase/ decrease</w:t>
            </w:r>
          </w:p>
        </w:tc>
        <w:tc>
          <w:tcPr>
            <w:tcW w:w="1179" w:type="dxa"/>
            <w:vAlign w:val="bottom"/>
            <w:hideMark/>
          </w:tcPr>
          <w:p w14:paraId="002C126C" w14:textId="5AD31BB4" w:rsidR="00963818" w:rsidRPr="00FC60DF" w:rsidRDefault="00963818" w:rsidP="001D271F">
            <w:pPr>
              <w:pBdr>
                <w:bottom w:val="single" w:sz="4" w:space="1" w:color="auto"/>
              </w:pBdr>
              <w:spacing w:line="380" w:lineRule="exact"/>
              <w:ind w:left="-18" w:right="-104"/>
              <w:jc w:val="center"/>
              <w:textAlignment w:val="auto"/>
              <w:rPr>
                <w:rFonts w:asciiTheme="majorBidi" w:hAnsiTheme="majorBidi" w:cstheme="majorBidi"/>
                <w:b/>
                <w:bCs/>
                <w:sz w:val="28"/>
                <w:szCs w:val="28"/>
                <w:cs/>
              </w:rPr>
            </w:pPr>
            <w:r w:rsidRPr="0076484C">
              <w:rPr>
                <w:rFonts w:asciiTheme="majorBidi" w:hAnsiTheme="majorBidi" w:cstheme="majorBidi"/>
                <w:b/>
                <w:bCs/>
                <w:sz w:val="28"/>
                <w:szCs w:val="28"/>
              </w:rPr>
              <w:t>Effect on profit before tax</w:t>
            </w:r>
          </w:p>
        </w:tc>
        <w:tc>
          <w:tcPr>
            <w:tcW w:w="1179" w:type="dxa"/>
            <w:vAlign w:val="bottom"/>
            <w:hideMark/>
          </w:tcPr>
          <w:p w14:paraId="35CB5B67" w14:textId="59AF9DBD" w:rsidR="00963818" w:rsidRPr="00FC60DF" w:rsidRDefault="00963818" w:rsidP="001D271F">
            <w:pPr>
              <w:pBdr>
                <w:bottom w:val="single" w:sz="4" w:space="1" w:color="auto"/>
              </w:pBdr>
              <w:spacing w:line="380" w:lineRule="exact"/>
              <w:ind w:left="-18" w:right="-104"/>
              <w:jc w:val="center"/>
              <w:textAlignment w:val="auto"/>
              <w:rPr>
                <w:rFonts w:asciiTheme="majorBidi" w:hAnsiTheme="majorBidi" w:cstheme="majorBidi"/>
                <w:b/>
                <w:bCs/>
                <w:sz w:val="28"/>
                <w:szCs w:val="28"/>
                <w:cs/>
              </w:rPr>
            </w:pPr>
            <w:r w:rsidRPr="0076484C">
              <w:rPr>
                <w:rFonts w:asciiTheme="majorBidi" w:hAnsiTheme="majorBidi" w:cstheme="majorBidi"/>
                <w:b/>
                <w:bCs/>
                <w:sz w:val="28"/>
                <w:szCs w:val="28"/>
              </w:rPr>
              <w:t>Increase/ decrease</w:t>
            </w:r>
          </w:p>
        </w:tc>
        <w:tc>
          <w:tcPr>
            <w:tcW w:w="1180" w:type="dxa"/>
            <w:vAlign w:val="bottom"/>
            <w:hideMark/>
          </w:tcPr>
          <w:p w14:paraId="557E51AA" w14:textId="6BC54B0D" w:rsidR="00963818" w:rsidRPr="00FC60DF" w:rsidRDefault="00963818" w:rsidP="001D271F">
            <w:pPr>
              <w:pBdr>
                <w:bottom w:val="single" w:sz="4" w:space="1" w:color="auto"/>
              </w:pBdr>
              <w:spacing w:line="380" w:lineRule="exact"/>
              <w:ind w:left="-18" w:right="-104"/>
              <w:jc w:val="center"/>
              <w:textAlignment w:val="auto"/>
              <w:rPr>
                <w:rFonts w:asciiTheme="majorBidi" w:hAnsiTheme="majorBidi" w:cstheme="majorBidi"/>
                <w:b/>
                <w:bCs/>
                <w:sz w:val="28"/>
                <w:szCs w:val="28"/>
                <w:cs/>
              </w:rPr>
            </w:pPr>
            <w:r w:rsidRPr="0076484C">
              <w:rPr>
                <w:rFonts w:asciiTheme="majorBidi" w:hAnsiTheme="majorBidi" w:cstheme="majorBidi"/>
                <w:b/>
                <w:bCs/>
                <w:sz w:val="28"/>
                <w:szCs w:val="28"/>
              </w:rPr>
              <w:t>Effect on profit before tax</w:t>
            </w:r>
          </w:p>
        </w:tc>
        <w:tc>
          <w:tcPr>
            <w:tcW w:w="1179" w:type="dxa"/>
            <w:vAlign w:val="bottom"/>
            <w:hideMark/>
          </w:tcPr>
          <w:p w14:paraId="6A0FC76A" w14:textId="04BF47DA" w:rsidR="00963818" w:rsidRPr="00FC60DF" w:rsidRDefault="00963818" w:rsidP="001D271F">
            <w:pPr>
              <w:pBdr>
                <w:bottom w:val="single" w:sz="4" w:space="1" w:color="auto"/>
              </w:pBdr>
              <w:spacing w:line="380" w:lineRule="exact"/>
              <w:ind w:left="-18" w:right="-104"/>
              <w:jc w:val="center"/>
              <w:textAlignment w:val="auto"/>
              <w:rPr>
                <w:rFonts w:asciiTheme="majorBidi" w:hAnsiTheme="majorBidi" w:cstheme="majorBidi"/>
                <w:b/>
                <w:bCs/>
                <w:sz w:val="28"/>
                <w:szCs w:val="28"/>
                <w:cs/>
              </w:rPr>
            </w:pPr>
            <w:r w:rsidRPr="0076484C">
              <w:rPr>
                <w:rFonts w:asciiTheme="majorBidi" w:hAnsiTheme="majorBidi" w:cstheme="majorBidi"/>
                <w:b/>
                <w:bCs/>
                <w:sz w:val="28"/>
                <w:szCs w:val="28"/>
              </w:rPr>
              <w:t>Increase/ decrease</w:t>
            </w:r>
          </w:p>
        </w:tc>
        <w:tc>
          <w:tcPr>
            <w:tcW w:w="1180" w:type="dxa"/>
            <w:vAlign w:val="bottom"/>
            <w:hideMark/>
          </w:tcPr>
          <w:p w14:paraId="7A62137B" w14:textId="64E07603" w:rsidR="00963818" w:rsidRPr="00FC60DF" w:rsidRDefault="00963818" w:rsidP="001D271F">
            <w:pPr>
              <w:pBdr>
                <w:bottom w:val="single" w:sz="4" w:space="1" w:color="auto"/>
              </w:pBdr>
              <w:spacing w:line="380" w:lineRule="exact"/>
              <w:ind w:left="-18" w:right="-104"/>
              <w:jc w:val="center"/>
              <w:textAlignment w:val="auto"/>
              <w:rPr>
                <w:rFonts w:asciiTheme="majorBidi" w:hAnsiTheme="majorBidi" w:cstheme="majorBidi"/>
                <w:b/>
                <w:bCs/>
                <w:sz w:val="28"/>
                <w:szCs w:val="28"/>
                <w:cs/>
              </w:rPr>
            </w:pPr>
            <w:r w:rsidRPr="0076484C">
              <w:rPr>
                <w:rFonts w:asciiTheme="majorBidi" w:hAnsiTheme="majorBidi" w:cstheme="majorBidi"/>
                <w:b/>
                <w:bCs/>
                <w:sz w:val="28"/>
                <w:szCs w:val="28"/>
              </w:rPr>
              <w:t>Effect on profit before tax</w:t>
            </w:r>
          </w:p>
        </w:tc>
        <w:tc>
          <w:tcPr>
            <w:tcW w:w="1180" w:type="dxa"/>
            <w:vAlign w:val="bottom"/>
            <w:hideMark/>
          </w:tcPr>
          <w:p w14:paraId="1F925E0E" w14:textId="531719B3" w:rsidR="00963818" w:rsidRPr="00FC60DF" w:rsidRDefault="00963818" w:rsidP="001D271F">
            <w:pPr>
              <w:pBdr>
                <w:bottom w:val="single" w:sz="4" w:space="1" w:color="auto"/>
              </w:pBdr>
              <w:spacing w:line="380" w:lineRule="exact"/>
              <w:ind w:left="-18" w:right="-104"/>
              <w:jc w:val="center"/>
              <w:textAlignment w:val="auto"/>
              <w:rPr>
                <w:rFonts w:asciiTheme="majorBidi" w:hAnsiTheme="majorBidi" w:cstheme="majorBidi"/>
                <w:b/>
                <w:bCs/>
                <w:sz w:val="28"/>
                <w:szCs w:val="28"/>
                <w:cs/>
              </w:rPr>
            </w:pPr>
            <w:r w:rsidRPr="0076484C">
              <w:rPr>
                <w:rFonts w:asciiTheme="majorBidi" w:hAnsiTheme="majorBidi" w:cstheme="majorBidi"/>
                <w:b/>
                <w:bCs/>
                <w:sz w:val="28"/>
                <w:szCs w:val="28"/>
              </w:rPr>
              <w:t>Increase/ decrease</w:t>
            </w:r>
          </w:p>
        </w:tc>
        <w:tc>
          <w:tcPr>
            <w:tcW w:w="1285" w:type="dxa"/>
            <w:vAlign w:val="bottom"/>
            <w:hideMark/>
          </w:tcPr>
          <w:p w14:paraId="4D2F090A" w14:textId="1E93F7C3" w:rsidR="00963818" w:rsidRPr="00FC60DF" w:rsidRDefault="00963818" w:rsidP="001D271F">
            <w:pPr>
              <w:pBdr>
                <w:bottom w:val="single" w:sz="4" w:space="1" w:color="auto"/>
              </w:pBdr>
              <w:spacing w:line="380" w:lineRule="exact"/>
              <w:ind w:left="-18" w:right="-104"/>
              <w:jc w:val="center"/>
              <w:textAlignment w:val="auto"/>
              <w:rPr>
                <w:rFonts w:asciiTheme="majorBidi" w:hAnsiTheme="majorBidi" w:cstheme="majorBidi"/>
                <w:b/>
                <w:bCs/>
                <w:sz w:val="28"/>
                <w:szCs w:val="28"/>
                <w:cs/>
              </w:rPr>
            </w:pPr>
            <w:r w:rsidRPr="0076484C">
              <w:rPr>
                <w:rFonts w:asciiTheme="majorBidi" w:hAnsiTheme="majorBidi" w:cstheme="majorBidi"/>
                <w:b/>
                <w:bCs/>
                <w:sz w:val="28"/>
                <w:szCs w:val="28"/>
              </w:rPr>
              <w:t>Effect on profit before tax</w:t>
            </w:r>
          </w:p>
        </w:tc>
      </w:tr>
      <w:tr w:rsidR="008776DD" w:rsidRPr="00B542DF" w14:paraId="7AD2A59C" w14:textId="77777777" w:rsidTr="0082762A">
        <w:trPr>
          <w:cantSplit/>
        </w:trPr>
        <w:tc>
          <w:tcPr>
            <w:tcW w:w="1178" w:type="dxa"/>
            <w:hideMark/>
          </w:tcPr>
          <w:p w14:paraId="1CB96723" w14:textId="06609736" w:rsidR="00963818" w:rsidRPr="00FC60DF" w:rsidRDefault="00963818" w:rsidP="001D271F">
            <w:pPr>
              <w:spacing w:line="380" w:lineRule="exact"/>
              <w:ind w:left="-18" w:right="-104"/>
              <w:jc w:val="center"/>
              <w:textAlignment w:val="auto"/>
              <w:rPr>
                <w:rFonts w:asciiTheme="majorBidi" w:hAnsiTheme="majorBidi" w:cstheme="majorBidi"/>
                <w:sz w:val="28"/>
                <w:szCs w:val="28"/>
                <w:cs/>
              </w:rPr>
            </w:pPr>
            <w:r w:rsidRPr="00780319">
              <w:rPr>
                <w:rFonts w:asciiTheme="majorBidi" w:hAnsiTheme="majorBidi" w:cstheme="majorBidi"/>
                <w:sz w:val="28"/>
                <w:szCs w:val="28"/>
              </w:rPr>
              <w:t>(</w:t>
            </w:r>
            <w:r w:rsidRPr="00B542DF">
              <w:rPr>
                <w:rFonts w:asciiTheme="majorBidi" w:hAnsiTheme="majorBidi" w:cstheme="majorBidi"/>
                <w:sz w:val="28"/>
                <w:szCs w:val="28"/>
              </w:rPr>
              <w:t>%</w:t>
            </w:r>
            <w:r w:rsidRPr="00780319">
              <w:rPr>
                <w:rFonts w:asciiTheme="majorBidi" w:hAnsiTheme="majorBidi" w:cstheme="majorBidi"/>
                <w:sz w:val="28"/>
                <w:szCs w:val="28"/>
              </w:rPr>
              <w:t>)</w:t>
            </w:r>
          </w:p>
        </w:tc>
        <w:tc>
          <w:tcPr>
            <w:tcW w:w="1179" w:type="dxa"/>
            <w:vAlign w:val="bottom"/>
            <w:hideMark/>
          </w:tcPr>
          <w:p w14:paraId="0FB6753F" w14:textId="46C4ACA2" w:rsidR="00963818" w:rsidRPr="00FC60DF" w:rsidRDefault="00963818" w:rsidP="001D271F">
            <w:pPr>
              <w:spacing w:line="380" w:lineRule="exact"/>
              <w:ind w:left="-211" w:right="-182"/>
              <w:jc w:val="center"/>
              <w:textAlignment w:val="auto"/>
              <w:rPr>
                <w:rFonts w:asciiTheme="majorBidi" w:hAnsiTheme="majorBidi" w:cstheme="majorBidi"/>
                <w:spacing w:val="-6"/>
                <w:sz w:val="28"/>
                <w:szCs w:val="28"/>
                <w:cs/>
              </w:rPr>
            </w:pPr>
            <w:r w:rsidRPr="00B542DF">
              <w:rPr>
                <w:rFonts w:asciiTheme="majorBidi" w:hAnsiTheme="majorBidi" w:cstheme="majorBidi"/>
                <w:spacing w:val="-6"/>
                <w:sz w:val="28"/>
                <w:szCs w:val="28"/>
              </w:rPr>
              <w:t>(Thousand Baht)</w:t>
            </w:r>
          </w:p>
        </w:tc>
        <w:tc>
          <w:tcPr>
            <w:tcW w:w="1179" w:type="dxa"/>
            <w:hideMark/>
          </w:tcPr>
          <w:p w14:paraId="65BCA8F5" w14:textId="04679D7F" w:rsidR="00963818" w:rsidRPr="00FC60DF" w:rsidRDefault="00963818" w:rsidP="001D271F">
            <w:pPr>
              <w:spacing w:line="380" w:lineRule="exact"/>
              <w:ind w:left="-18" w:right="-104"/>
              <w:jc w:val="center"/>
              <w:textAlignment w:val="auto"/>
              <w:rPr>
                <w:rFonts w:asciiTheme="majorBidi" w:hAnsiTheme="majorBidi" w:cstheme="majorBidi"/>
                <w:sz w:val="28"/>
                <w:szCs w:val="28"/>
                <w:cs/>
              </w:rPr>
            </w:pPr>
            <w:r w:rsidRPr="00780319">
              <w:rPr>
                <w:rFonts w:asciiTheme="majorBidi" w:hAnsiTheme="majorBidi" w:cstheme="majorBidi"/>
                <w:sz w:val="28"/>
                <w:szCs w:val="28"/>
              </w:rPr>
              <w:t>(</w:t>
            </w:r>
            <w:r w:rsidRPr="00B542DF">
              <w:rPr>
                <w:rFonts w:asciiTheme="majorBidi" w:hAnsiTheme="majorBidi" w:cstheme="majorBidi"/>
                <w:sz w:val="28"/>
                <w:szCs w:val="28"/>
              </w:rPr>
              <w:t>%</w:t>
            </w:r>
            <w:r w:rsidRPr="00780319">
              <w:rPr>
                <w:rFonts w:asciiTheme="majorBidi" w:hAnsiTheme="majorBidi" w:cstheme="majorBidi"/>
                <w:sz w:val="28"/>
                <w:szCs w:val="28"/>
              </w:rPr>
              <w:t>)</w:t>
            </w:r>
          </w:p>
        </w:tc>
        <w:tc>
          <w:tcPr>
            <w:tcW w:w="1180" w:type="dxa"/>
            <w:vAlign w:val="bottom"/>
            <w:hideMark/>
          </w:tcPr>
          <w:p w14:paraId="11AAAC41" w14:textId="6F7526E5" w:rsidR="00963818" w:rsidRPr="00FC60DF" w:rsidRDefault="00963818" w:rsidP="001D271F">
            <w:pPr>
              <w:spacing w:line="380" w:lineRule="exact"/>
              <w:ind w:left="-134" w:right="-104"/>
              <w:jc w:val="center"/>
              <w:textAlignment w:val="auto"/>
              <w:rPr>
                <w:rFonts w:asciiTheme="majorBidi" w:hAnsiTheme="majorBidi" w:cstheme="majorBidi"/>
                <w:sz w:val="28"/>
                <w:szCs w:val="28"/>
                <w:cs/>
              </w:rPr>
            </w:pPr>
            <w:r w:rsidRPr="00B542DF">
              <w:rPr>
                <w:rFonts w:asciiTheme="majorBidi" w:hAnsiTheme="majorBidi" w:cstheme="majorBidi"/>
                <w:spacing w:val="-6"/>
                <w:sz w:val="28"/>
                <w:szCs w:val="28"/>
              </w:rPr>
              <w:t>(Thousand Baht)</w:t>
            </w:r>
          </w:p>
        </w:tc>
        <w:tc>
          <w:tcPr>
            <w:tcW w:w="1179" w:type="dxa"/>
            <w:hideMark/>
          </w:tcPr>
          <w:p w14:paraId="5B9EE6A5" w14:textId="40A5643F" w:rsidR="00963818" w:rsidRPr="00FC60DF" w:rsidRDefault="00963818" w:rsidP="001D271F">
            <w:pPr>
              <w:spacing w:line="380" w:lineRule="exact"/>
              <w:ind w:left="-18" w:right="-104"/>
              <w:jc w:val="center"/>
              <w:textAlignment w:val="auto"/>
              <w:rPr>
                <w:rFonts w:asciiTheme="majorBidi" w:hAnsiTheme="majorBidi" w:cstheme="majorBidi"/>
                <w:sz w:val="28"/>
                <w:szCs w:val="28"/>
                <w:cs/>
              </w:rPr>
            </w:pPr>
            <w:r w:rsidRPr="00780319">
              <w:rPr>
                <w:rFonts w:asciiTheme="majorBidi" w:hAnsiTheme="majorBidi" w:cstheme="majorBidi"/>
                <w:sz w:val="28"/>
                <w:szCs w:val="28"/>
              </w:rPr>
              <w:t>(</w:t>
            </w:r>
            <w:r w:rsidRPr="00B542DF">
              <w:rPr>
                <w:rFonts w:asciiTheme="majorBidi" w:hAnsiTheme="majorBidi" w:cstheme="majorBidi"/>
                <w:sz w:val="28"/>
                <w:szCs w:val="28"/>
              </w:rPr>
              <w:t>%</w:t>
            </w:r>
            <w:r w:rsidRPr="00780319">
              <w:rPr>
                <w:rFonts w:asciiTheme="majorBidi" w:hAnsiTheme="majorBidi" w:cstheme="majorBidi"/>
                <w:sz w:val="28"/>
                <w:szCs w:val="28"/>
              </w:rPr>
              <w:t>)</w:t>
            </w:r>
          </w:p>
        </w:tc>
        <w:tc>
          <w:tcPr>
            <w:tcW w:w="1180" w:type="dxa"/>
            <w:vAlign w:val="bottom"/>
            <w:hideMark/>
          </w:tcPr>
          <w:p w14:paraId="7A032825" w14:textId="3BE6E098" w:rsidR="00963818" w:rsidRPr="00FC60DF" w:rsidRDefault="00963818" w:rsidP="001D271F">
            <w:pPr>
              <w:spacing w:line="380" w:lineRule="exact"/>
              <w:ind w:left="-147" w:right="-104"/>
              <w:jc w:val="center"/>
              <w:textAlignment w:val="auto"/>
              <w:rPr>
                <w:rFonts w:asciiTheme="majorBidi" w:hAnsiTheme="majorBidi" w:cstheme="majorBidi"/>
                <w:sz w:val="28"/>
                <w:szCs w:val="28"/>
                <w:cs/>
              </w:rPr>
            </w:pPr>
            <w:r w:rsidRPr="00B542DF">
              <w:rPr>
                <w:rFonts w:asciiTheme="majorBidi" w:hAnsiTheme="majorBidi" w:cstheme="majorBidi"/>
                <w:spacing w:val="-6"/>
                <w:sz w:val="28"/>
                <w:szCs w:val="28"/>
              </w:rPr>
              <w:t>(Thousand Baht)</w:t>
            </w:r>
          </w:p>
        </w:tc>
        <w:tc>
          <w:tcPr>
            <w:tcW w:w="1180" w:type="dxa"/>
            <w:hideMark/>
          </w:tcPr>
          <w:p w14:paraId="66281C55" w14:textId="3746B5C4" w:rsidR="00963818" w:rsidRPr="00FC60DF" w:rsidRDefault="00963818" w:rsidP="001D271F">
            <w:pPr>
              <w:spacing w:line="380" w:lineRule="exact"/>
              <w:ind w:left="-18" w:right="-104"/>
              <w:jc w:val="center"/>
              <w:textAlignment w:val="auto"/>
              <w:rPr>
                <w:rFonts w:asciiTheme="majorBidi" w:hAnsiTheme="majorBidi" w:cstheme="majorBidi"/>
                <w:sz w:val="28"/>
                <w:szCs w:val="28"/>
                <w:cs/>
              </w:rPr>
            </w:pPr>
            <w:r w:rsidRPr="00780319">
              <w:rPr>
                <w:rFonts w:asciiTheme="majorBidi" w:hAnsiTheme="majorBidi" w:cstheme="majorBidi"/>
                <w:sz w:val="28"/>
                <w:szCs w:val="28"/>
              </w:rPr>
              <w:t>(</w:t>
            </w:r>
            <w:r w:rsidRPr="00B542DF">
              <w:rPr>
                <w:rFonts w:asciiTheme="majorBidi" w:hAnsiTheme="majorBidi" w:cstheme="majorBidi"/>
                <w:sz w:val="28"/>
                <w:szCs w:val="28"/>
              </w:rPr>
              <w:t>%</w:t>
            </w:r>
            <w:r w:rsidRPr="00780319">
              <w:rPr>
                <w:rFonts w:asciiTheme="majorBidi" w:hAnsiTheme="majorBidi" w:cstheme="majorBidi"/>
                <w:sz w:val="28"/>
                <w:szCs w:val="28"/>
              </w:rPr>
              <w:t>)</w:t>
            </w:r>
          </w:p>
        </w:tc>
        <w:tc>
          <w:tcPr>
            <w:tcW w:w="1285" w:type="dxa"/>
            <w:vAlign w:val="bottom"/>
            <w:hideMark/>
          </w:tcPr>
          <w:p w14:paraId="2BD3E3B0" w14:textId="22E3E5AE" w:rsidR="00963818" w:rsidRPr="00FC60DF" w:rsidRDefault="00963818" w:rsidP="0082762A">
            <w:pPr>
              <w:spacing w:line="380" w:lineRule="exact"/>
              <w:ind w:right="-104"/>
              <w:jc w:val="center"/>
              <w:textAlignment w:val="auto"/>
              <w:rPr>
                <w:rFonts w:asciiTheme="majorBidi" w:hAnsiTheme="majorBidi" w:cstheme="majorBidi"/>
                <w:sz w:val="28"/>
                <w:szCs w:val="28"/>
                <w:cs/>
              </w:rPr>
            </w:pPr>
            <w:r w:rsidRPr="00B542DF">
              <w:rPr>
                <w:rFonts w:asciiTheme="majorBidi" w:hAnsiTheme="majorBidi" w:cstheme="majorBidi"/>
                <w:spacing w:val="-6"/>
                <w:sz w:val="28"/>
                <w:szCs w:val="28"/>
              </w:rPr>
              <w:t>(Thousand Baht)</w:t>
            </w:r>
          </w:p>
        </w:tc>
      </w:tr>
      <w:tr w:rsidR="00BF0416" w:rsidRPr="00B542DF" w14:paraId="23F83816" w14:textId="77777777" w:rsidTr="009B777E">
        <w:trPr>
          <w:cantSplit/>
        </w:trPr>
        <w:tc>
          <w:tcPr>
            <w:tcW w:w="1178" w:type="dxa"/>
            <w:vAlign w:val="bottom"/>
          </w:tcPr>
          <w:p w14:paraId="7E28473B" w14:textId="51D7DE58" w:rsidR="00BF0416" w:rsidRPr="00FC60DF" w:rsidRDefault="00BF0416" w:rsidP="00BF0416">
            <w:pPr>
              <w:spacing w:line="380" w:lineRule="exact"/>
              <w:ind w:left="-18" w:right="-104"/>
              <w:jc w:val="center"/>
              <w:textAlignment w:val="auto"/>
              <w:rPr>
                <w:rFonts w:asciiTheme="majorBidi" w:hAnsiTheme="majorBidi" w:cstheme="majorBidi"/>
                <w:sz w:val="28"/>
                <w:szCs w:val="28"/>
                <w:cs/>
              </w:rPr>
            </w:pPr>
            <w:r w:rsidRPr="00B542DF">
              <w:rPr>
                <w:rFonts w:asciiTheme="majorBidi" w:hAnsiTheme="majorBidi" w:cstheme="majorBidi"/>
                <w:sz w:val="28"/>
                <w:szCs w:val="28"/>
              </w:rPr>
              <w:t>+1.0</w:t>
            </w:r>
          </w:p>
        </w:tc>
        <w:tc>
          <w:tcPr>
            <w:tcW w:w="1179" w:type="dxa"/>
            <w:vAlign w:val="bottom"/>
          </w:tcPr>
          <w:p w14:paraId="6A41A27C" w14:textId="256D2AE4" w:rsidR="00BF0416" w:rsidRPr="00FC60DF" w:rsidRDefault="00BF0416" w:rsidP="00BF0416">
            <w:pPr>
              <w:spacing w:line="380" w:lineRule="exact"/>
              <w:ind w:left="-18" w:right="-104"/>
              <w:jc w:val="center"/>
              <w:textAlignment w:val="auto"/>
              <w:rPr>
                <w:rFonts w:asciiTheme="majorBidi" w:hAnsiTheme="majorBidi" w:cstheme="majorBidi"/>
                <w:sz w:val="28"/>
                <w:szCs w:val="28"/>
                <w:cs/>
              </w:rPr>
            </w:pPr>
            <w:r w:rsidRPr="00A84AA1">
              <w:rPr>
                <w:rFonts w:asciiTheme="majorBidi" w:hAnsiTheme="majorBidi" w:cstheme="majorBidi"/>
                <w:sz w:val="28"/>
                <w:szCs w:val="28"/>
              </w:rPr>
              <w:t>(</w:t>
            </w:r>
            <w:r>
              <w:rPr>
                <w:rFonts w:asciiTheme="majorBidi" w:hAnsiTheme="majorBidi" w:cstheme="majorBidi"/>
                <w:sz w:val="28"/>
                <w:szCs w:val="28"/>
              </w:rPr>
              <w:t>2</w:t>
            </w:r>
            <w:r w:rsidRPr="00A84AA1">
              <w:rPr>
                <w:rFonts w:asciiTheme="majorBidi" w:hAnsiTheme="majorBidi" w:cstheme="majorBidi"/>
                <w:sz w:val="28"/>
                <w:szCs w:val="28"/>
              </w:rPr>
              <w:t>,</w:t>
            </w:r>
            <w:r>
              <w:rPr>
                <w:rFonts w:asciiTheme="majorBidi" w:hAnsiTheme="majorBidi" w:cstheme="majorBidi"/>
                <w:sz w:val="28"/>
                <w:szCs w:val="28"/>
              </w:rPr>
              <w:t>461</w:t>
            </w:r>
            <w:r w:rsidRPr="00A84AA1">
              <w:rPr>
                <w:rFonts w:asciiTheme="majorBidi" w:hAnsiTheme="majorBidi" w:cstheme="majorBidi"/>
                <w:sz w:val="28"/>
                <w:szCs w:val="28"/>
              </w:rPr>
              <w:t>)</w:t>
            </w:r>
          </w:p>
        </w:tc>
        <w:tc>
          <w:tcPr>
            <w:tcW w:w="1179" w:type="dxa"/>
            <w:vAlign w:val="bottom"/>
          </w:tcPr>
          <w:p w14:paraId="73035938" w14:textId="12C51C1C" w:rsidR="00BF0416" w:rsidRPr="00B542DF" w:rsidRDefault="00BF0416" w:rsidP="00BF0416">
            <w:pPr>
              <w:spacing w:line="380" w:lineRule="exact"/>
              <w:ind w:left="-18" w:right="-104"/>
              <w:jc w:val="center"/>
              <w:textAlignment w:val="auto"/>
              <w:rPr>
                <w:rFonts w:asciiTheme="majorBidi" w:hAnsiTheme="majorBidi" w:cstheme="majorBidi"/>
                <w:sz w:val="28"/>
                <w:szCs w:val="28"/>
              </w:rPr>
            </w:pPr>
            <w:r w:rsidRPr="00B542DF">
              <w:rPr>
                <w:rFonts w:asciiTheme="majorBidi" w:hAnsiTheme="majorBidi" w:cstheme="majorBidi"/>
                <w:sz w:val="28"/>
                <w:szCs w:val="28"/>
              </w:rPr>
              <w:t>+1.0</w:t>
            </w:r>
          </w:p>
        </w:tc>
        <w:tc>
          <w:tcPr>
            <w:tcW w:w="1180" w:type="dxa"/>
            <w:vAlign w:val="bottom"/>
          </w:tcPr>
          <w:p w14:paraId="6282A1F1" w14:textId="38BA6CED" w:rsidR="00BF0416" w:rsidRPr="00FC60DF" w:rsidRDefault="00BF0416" w:rsidP="00BF0416">
            <w:pPr>
              <w:spacing w:line="380" w:lineRule="exact"/>
              <w:ind w:left="-18" w:right="-104"/>
              <w:jc w:val="center"/>
              <w:textAlignment w:val="auto"/>
              <w:rPr>
                <w:rFonts w:asciiTheme="majorBidi" w:hAnsiTheme="majorBidi" w:cstheme="majorBidi"/>
                <w:sz w:val="28"/>
                <w:szCs w:val="28"/>
                <w:cs/>
              </w:rPr>
            </w:pPr>
            <w:r w:rsidRPr="00A84AA1">
              <w:rPr>
                <w:rFonts w:asciiTheme="majorBidi" w:hAnsiTheme="majorBidi" w:cstheme="majorBidi"/>
                <w:sz w:val="28"/>
                <w:szCs w:val="28"/>
              </w:rPr>
              <w:t>(</w:t>
            </w:r>
            <w:r>
              <w:rPr>
                <w:rFonts w:asciiTheme="majorBidi" w:hAnsiTheme="majorBidi" w:cstheme="majorBidi"/>
                <w:sz w:val="28"/>
                <w:szCs w:val="28"/>
              </w:rPr>
              <w:t>1</w:t>
            </w:r>
            <w:r w:rsidRPr="00A84AA1">
              <w:rPr>
                <w:rFonts w:asciiTheme="majorBidi" w:hAnsiTheme="majorBidi" w:cstheme="majorBidi"/>
                <w:sz w:val="28"/>
                <w:szCs w:val="28"/>
              </w:rPr>
              <w:t>,</w:t>
            </w:r>
            <w:r>
              <w:rPr>
                <w:rFonts w:asciiTheme="majorBidi" w:hAnsiTheme="majorBidi" w:cstheme="majorBidi"/>
                <w:sz w:val="28"/>
                <w:szCs w:val="28"/>
              </w:rPr>
              <w:t>007</w:t>
            </w:r>
            <w:r w:rsidRPr="00A84AA1">
              <w:rPr>
                <w:rFonts w:asciiTheme="majorBidi" w:hAnsiTheme="majorBidi" w:cstheme="majorBidi"/>
                <w:sz w:val="28"/>
                <w:szCs w:val="28"/>
              </w:rPr>
              <w:t>)</w:t>
            </w:r>
          </w:p>
        </w:tc>
        <w:tc>
          <w:tcPr>
            <w:tcW w:w="1179" w:type="dxa"/>
            <w:vAlign w:val="bottom"/>
            <w:hideMark/>
          </w:tcPr>
          <w:p w14:paraId="488B8A45" w14:textId="6F708CFC" w:rsidR="00BF0416" w:rsidRPr="00FC60DF" w:rsidRDefault="00BF0416" w:rsidP="00BF0416">
            <w:pPr>
              <w:spacing w:line="380" w:lineRule="exact"/>
              <w:ind w:left="-18" w:right="-104"/>
              <w:jc w:val="center"/>
              <w:textAlignment w:val="auto"/>
              <w:rPr>
                <w:rFonts w:asciiTheme="majorBidi" w:hAnsiTheme="majorBidi" w:cstheme="majorBidi"/>
                <w:sz w:val="28"/>
                <w:szCs w:val="28"/>
                <w:cs/>
              </w:rPr>
            </w:pPr>
            <w:r w:rsidRPr="00B542DF">
              <w:rPr>
                <w:rFonts w:asciiTheme="majorBidi" w:hAnsiTheme="majorBidi" w:cstheme="majorBidi"/>
                <w:sz w:val="28"/>
                <w:szCs w:val="28"/>
              </w:rPr>
              <w:t>+1.0</w:t>
            </w:r>
          </w:p>
        </w:tc>
        <w:tc>
          <w:tcPr>
            <w:tcW w:w="1180" w:type="dxa"/>
            <w:vAlign w:val="bottom"/>
            <w:hideMark/>
          </w:tcPr>
          <w:p w14:paraId="2C444C3D" w14:textId="106BB8BE" w:rsidR="00BF0416" w:rsidRPr="00FC60DF" w:rsidRDefault="00BF0416" w:rsidP="00BF0416">
            <w:pPr>
              <w:spacing w:line="380" w:lineRule="exact"/>
              <w:ind w:left="-18" w:right="-104"/>
              <w:jc w:val="center"/>
              <w:textAlignment w:val="auto"/>
              <w:rPr>
                <w:rFonts w:asciiTheme="majorBidi" w:hAnsiTheme="majorBidi" w:cstheme="majorBidi"/>
                <w:sz w:val="28"/>
                <w:szCs w:val="28"/>
                <w:cs/>
              </w:rPr>
            </w:pPr>
            <w:r w:rsidRPr="00B542DF">
              <w:rPr>
                <w:rFonts w:asciiTheme="majorBidi" w:hAnsiTheme="majorBidi" w:cstheme="majorBidi"/>
                <w:sz w:val="28"/>
                <w:szCs w:val="28"/>
              </w:rPr>
              <w:t>(1,247)</w:t>
            </w:r>
          </w:p>
        </w:tc>
        <w:tc>
          <w:tcPr>
            <w:tcW w:w="1180" w:type="dxa"/>
            <w:vAlign w:val="bottom"/>
            <w:hideMark/>
          </w:tcPr>
          <w:p w14:paraId="532D8B76" w14:textId="4C6F6CFC" w:rsidR="00BF0416" w:rsidRPr="00FC60DF" w:rsidRDefault="00BF0416" w:rsidP="00BF0416">
            <w:pPr>
              <w:spacing w:line="380" w:lineRule="exact"/>
              <w:ind w:left="-18" w:right="-104"/>
              <w:jc w:val="center"/>
              <w:textAlignment w:val="auto"/>
              <w:rPr>
                <w:rFonts w:asciiTheme="majorBidi" w:hAnsiTheme="majorBidi" w:cstheme="majorBidi"/>
                <w:sz w:val="28"/>
                <w:szCs w:val="28"/>
                <w:cs/>
              </w:rPr>
            </w:pPr>
            <w:r w:rsidRPr="00B542DF">
              <w:rPr>
                <w:rFonts w:asciiTheme="majorBidi" w:hAnsiTheme="majorBidi" w:cstheme="majorBidi"/>
                <w:sz w:val="28"/>
                <w:szCs w:val="28"/>
              </w:rPr>
              <w:t>+1.0</w:t>
            </w:r>
          </w:p>
        </w:tc>
        <w:tc>
          <w:tcPr>
            <w:tcW w:w="1285" w:type="dxa"/>
            <w:vAlign w:val="bottom"/>
            <w:hideMark/>
          </w:tcPr>
          <w:p w14:paraId="154C1CC4" w14:textId="5C8B3F89" w:rsidR="00BF0416" w:rsidRPr="00FC60DF" w:rsidRDefault="00BF0416" w:rsidP="00BF0416">
            <w:pPr>
              <w:spacing w:line="380" w:lineRule="exact"/>
              <w:ind w:left="-18" w:right="-104"/>
              <w:jc w:val="center"/>
              <w:textAlignment w:val="auto"/>
              <w:rPr>
                <w:rFonts w:asciiTheme="majorBidi" w:hAnsiTheme="majorBidi" w:cstheme="majorBidi"/>
                <w:sz w:val="28"/>
                <w:szCs w:val="28"/>
                <w:cs/>
              </w:rPr>
            </w:pPr>
            <w:r w:rsidRPr="00B542DF">
              <w:rPr>
                <w:rFonts w:asciiTheme="majorBidi" w:hAnsiTheme="majorBidi" w:cstheme="majorBidi"/>
                <w:sz w:val="28"/>
                <w:szCs w:val="28"/>
              </w:rPr>
              <w:t>(1,247)</w:t>
            </w:r>
          </w:p>
        </w:tc>
      </w:tr>
      <w:tr w:rsidR="00BF0416" w:rsidRPr="00B542DF" w14:paraId="41F7F5CD" w14:textId="77777777" w:rsidTr="009B777E">
        <w:trPr>
          <w:cantSplit/>
        </w:trPr>
        <w:tc>
          <w:tcPr>
            <w:tcW w:w="1178" w:type="dxa"/>
            <w:vAlign w:val="bottom"/>
          </w:tcPr>
          <w:p w14:paraId="048C7644" w14:textId="257EE1D6" w:rsidR="00BF0416" w:rsidRPr="00B542DF" w:rsidRDefault="00BF0416" w:rsidP="00BF0416">
            <w:pPr>
              <w:spacing w:line="380" w:lineRule="exact"/>
              <w:ind w:left="-18" w:right="-104"/>
              <w:jc w:val="center"/>
              <w:textAlignment w:val="auto"/>
              <w:rPr>
                <w:rFonts w:asciiTheme="majorBidi" w:hAnsiTheme="majorBidi" w:cstheme="majorBidi"/>
                <w:sz w:val="28"/>
                <w:szCs w:val="28"/>
              </w:rPr>
            </w:pPr>
            <w:r w:rsidRPr="00B542DF">
              <w:rPr>
                <w:rFonts w:asciiTheme="majorBidi" w:hAnsiTheme="majorBidi" w:cstheme="majorBidi"/>
                <w:sz w:val="28"/>
                <w:szCs w:val="28"/>
              </w:rPr>
              <w:t>-1.0</w:t>
            </w:r>
          </w:p>
        </w:tc>
        <w:tc>
          <w:tcPr>
            <w:tcW w:w="1179" w:type="dxa"/>
            <w:vAlign w:val="bottom"/>
          </w:tcPr>
          <w:p w14:paraId="1BA1D31D" w14:textId="45CA4875" w:rsidR="00BF0416" w:rsidRPr="00FC60DF" w:rsidRDefault="00BF0416" w:rsidP="00BF0416">
            <w:pPr>
              <w:spacing w:line="380" w:lineRule="exact"/>
              <w:ind w:left="-18" w:right="-104"/>
              <w:jc w:val="center"/>
              <w:textAlignment w:val="auto"/>
              <w:rPr>
                <w:rFonts w:asciiTheme="majorBidi" w:hAnsiTheme="majorBidi" w:cstheme="majorBidi"/>
                <w:sz w:val="28"/>
                <w:szCs w:val="28"/>
                <w:cs/>
              </w:rPr>
            </w:pPr>
            <w:r>
              <w:rPr>
                <w:rFonts w:asciiTheme="majorBidi" w:hAnsiTheme="majorBidi" w:cstheme="majorBidi"/>
                <w:sz w:val="28"/>
                <w:szCs w:val="28"/>
              </w:rPr>
              <w:t>2</w:t>
            </w:r>
            <w:r w:rsidRPr="00A84AA1">
              <w:rPr>
                <w:rFonts w:asciiTheme="majorBidi" w:hAnsiTheme="majorBidi" w:cstheme="majorBidi"/>
                <w:sz w:val="28"/>
                <w:szCs w:val="28"/>
              </w:rPr>
              <w:t>,</w:t>
            </w:r>
            <w:r>
              <w:rPr>
                <w:rFonts w:asciiTheme="majorBidi" w:hAnsiTheme="majorBidi" w:cstheme="majorBidi"/>
                <w:sz w:val="28"/>
                <w:szCs w:val="28"/>
              </w:rPr>
              <w:t>461</w:t>
            </w:r>
          </w:p>
        </w:tc>
        <w:tc>
          <w:tcPr>
            <w:tcW w:w="1179" w:type="dxa"/>
            <w:vAlign w:val="bottom"/>
          </w:tcPr>
          <w:p w14:paraId="2A2CD328" w14:textId="1D0A3C3B" w:rsidR="00BF0416" w:rsidRPr="00B542DF" w:rsidRDefault="00BF0416" w:rsidP="00BF0416">
            <w:pPr>
              <w:spacing w:line="380" w:lineRule="exact"/>
              <w:ind w:left="-18" w:right="-104"/>
              <w:jc w:val="center"/>
              <w:textAlignment w:val="auto"/>
              <w:rPr>
                <w:rFonts w:asciiTheme="majorBidi" w:hAnsiTheme="majorBidi" w:cstheme="majorBidi"/>
                <w:sz w:val="28"/>
                <w:szCs w:val="28"/>
              </w:rPr>
            </w:pPr>
            <w:r w:rsidRPr="00B542DF">
              <w:rPr>
                <w:rFonts w:asciiTheme="majorBidi" w:hAnsiTheme="majorBidi" w:cstheme="majorBidi"/>
                <w:sz w:val="28"/>
                <w:szCs w:val="28"/>
              </w:rPr>
              <w:t>-1.0</w:t>
            </w:r>
          </w:p>
        </w:tc>
        <w:tc>
          <w:tcPr>
            <w:tcW w:w="1180" w:type="dxa"/>
            <w:vAlign w:val="bottom"/>
          </w:tcPr>
          <w:p w14:paraId="14AD7449" w14:textId="6849CDC4" w:rsidR="00BF0416" w:rsidRPr="00B542DF" w:rsidRDefault="00BF0416" w:rsidP="00BF0416">
            <w:pPr>
              <w:spacing w:line="380" w:lineRule="exact"/>
              <w:ind w:left="-18" w:right="-104"/>
              <w:jc w:val="center"/>
              <w:textAlignment w:val="auto"/>
              <w:rPr>
                <w:rFonts w:asciiTheme="majorBidi" w:hAnsiTheme="majorBidi" w:cstheme="majorBidi"/>
                <w:sz w:val="28"/>
                <w:szCs w:val="28"/>
              </w:rPr>
            </w:pPr>
            <w:r>
              <w:rPr>
                <w:rFonts w:asciiTheme="majorBidi" w:hAnsiTheme="majorBidi" w:cstheme="majorBidi"/>
                <w:sz w:val="28"/>
                <w:szCs w:val="28"/>
              </w:rPr>
              <w:t>1</w:t>
            </w:r>
            <w:r w:rsidRPr="00A84AA1">
              <w:rPr>
                <w:rFonts w:asciiTheme="majorBidi" w:hAnsiTheme="majorBidi" w:cstheme="majorBidi"/>
                <w:sz w:val="28"/>
                <w:szCs w:val="28"/>
              </w:rPr>
              <w:t>,</w:t>
            </w:r>
            <w:r>
              <w:rPr>
                <w:rFonts w:asciiTheme="majorBidi" w:hAnsiTheme="majorBidi" w:cstheme="majorBidi"/>
                <w:sz w:val="28"/>
                <w:szCs w:val="28"/>
              </w:rPr>
              <w:t>007</w:t>
            </w:r>
          </w:p>
        </w:tc>
        <w:tc>
          <w:tcPr>
            <w:tcW w:w="1179" w:type="dxa"/>
            <w:vAlign w:val="bottom"/>
            <w:hideMark/>
          </w:tcPr>
          <w:p w14:paraId="5D52C453" w14:textId="67365027" w:rsidR="00BF0416" w:rsidRPr="00B542DF" w:rsidRDefault="00BF0416" w:rsidP="00BF0416">
            <w:pPr>
              <w:spacing w:line="380" w:lineRule="exact"/>
              <w:ind w:left="-18" w:right="-104"/>
              <w:jc w:val="center"/>
              <w:textAlignment w:val="auto"/>
              <w:rPr>
                <w:rFonts w:asciiTheme="majorBidi" w:hAnsiTheme="majorBidi" w:cstheme="majorBidi"/>
                <w:sz w:val="28"/>
                <w:szCs w:val="28"/>
              </w:rPr>
            </w:pPr>
            <w:r w:rsidRPr="00B542DF">
              <w:rPr>
                <w:rFonts w:asciiTheme="majorBidi" w:hAnsiTheme="majorBidi" w:cstheme="majorBidi"/>
                <w:sz w:val="28"/>
                <w:szCs w:val="28"/>
              </w:rPr>
              <w:t>-1.0</w:t>
            </w:r>
          </w:p>
        </w:tc>
        <w:tc>
          <w:tcPr>
            <w:tcW w:w="1180" w:type="dxa"/>
            <w:vAlign w:val="bottom"/>
            <w:hideMark/>
          </w:tcPr>
          <w:p w14:paraId="4B4279A5" w14:textId="0F98B79C" w:rsidR="00BF0416" w:rsidRPr="00B542DF" w:rsidRDefault="00BF0416" w:rsidP="00BF0416">
            <w:pPr>
              <w:spacing w:line="380" w:lineRule="exact"/>
              <w:ind w:left="-18" w:right="-104"/>
              <w:jc w:val="center"/>
              <w:textAlignment w:val="auto"/>
              <w:rPr>
                <w:rFonts w:asciiTheme="majorBidi" w:hAnsiTheme="majorBidi" w:cstheme="majorBidi"/>
                <w:sz w:val="28"/>
                <w:szCs w:val="28"/>
              </w:rPr>
            </w:pPr>
            <w:r w:rsidRPr="00B542DF">
              <w:rPr>
                <w:rFonts w:asciiTheme="majorBidi" w:hAnsiTheme="majorBidi" w:cstheme="majorBidi"/>
                <w:sz w:val="28"/>
                <w:szCs w:val="28"/>
              </w:rPr>
              <w:t>1,247</w:t>
            </w:r>
          </w:p>
        </w:tc>
        <w:tc>
          <w:tcPr>
            <w:tcW w:w="1180" w:type="dxa"/>
            <w:vAlign w:val="bottom"/>
            <w:hideMark/>
          </w:tcPr>
          <w:p w14:paraId="50419272" w14:textId="5A228B39" w:rsidR="00BF0416" w:rsidRPr="00B542DF" w:rsidRDefault="00BF0416" w:rsidP="00BF0416">
            <w:pPr>
              <w:spacing w:line="380" w:lineRule="exact"/>
              <w:ind w:left="-18" w:right="-104"/>
              <w:jc w:val="center"/>
              <w:textAlignment w:val="auto"/>
              <w:rPr>
                <w:rFonts w:asciiTheme="majorBidi" w:hAnsiTheme="majorBidi" w:cstheme="majorBidi"/>
                <w:sz w:val="28"/>
                <w:szCs w:val="28"/>
              </w:rPr>
            </w:pPr>
            <w:r w:rsidRPr="00B542DF">
              <w:rPr>
                <w:rFonts w:asciiTheme="majorBidi" w:hAnsiTheme="majorBidi" w:cstheme="majorBidi"/>
                <w:sz w:val="28"/>
                <w:szCs w:val="28"/>
              </w:rPr>
              <w:t>-1.0</w:t>
            </w:r>
          </w:p>
        </w:tc>
        <w:tc>
          <w:tcPr>
            <w:tcW w:w="1285" w:type="dxa"/>
            <w:vAlign w:val="bottom"/>
            <w:hideMark/>
          </w:tcPr>
          <w:p w14:paraId="7E9C01A4" w14:textId="1D31D8DB" w:rsidR="00BF0416" w:rsidRPr="00FC60DF" w:rsidRDefault="00BF0416" w:rsidP="00BF0416">
            <w:pPr>
              <w:spacing w:line="380" w:lineRule="exact"/>
              <w:ind w:left="-18" w:right="-104"/>
              <w:jc w:val="center"/>
              <w:textAlignment w:val="auto"/>
              <w:rPr>
                <w:rFonts w:asciiTheme="majorBidi" w:hAnsiTheme="majorBidi" w:cstheme="majorBidi"/>
                <w:sz w:val="28"/>
                <w:szCs w:val="28"/>
                <w:cs/>
              </w:rPr>
            </w:pPr>
            <w:r w:rsidRPr="00B542DF">
              <w:rPr>
                <w:rFonts w:asciiTheme="majorBidi" w:hAnsiTheme="majorBidi" w:cstheme="majorBidi"/>
                <w:sz w:val="28"/>
                <w:szCs w:val="28"/>
              </w:rPr>
              <w:t>1,247</w:t>
            </w:r>
          </w:p>
        </w:tc>
      </w:tr>
    </w:tbl>
    <w:p w14:paraId="24528D59" w14:textId="4748B5DC" w:rsidR="00572406" w:rsidRPr="0082762A" w:rsidRDefault="00496571" w:rsidP="0082762A">
      <w:pPr>
        <w:keepLines/>
        <w:tabs>
          <w:tab w:val="left" w:pos="2880"/>
          <w:tab w:val="left" w:pos="5760"/>
          <w:tab w:val="decimal" w:pos="6660"/>
          <w:tab w:val="left" w:pos="7110"/>
          <w:tab w:val="decimal" w:pos="7920"/>
        </w:tabs>
        <w:spacing w:before="240" w:after="120" w:line="380" w:lineRule="exact"/>
        <w:ind w:left="547" w:right="-43"/>
        <w:jc w:val="thaiDistribute"/>
        <w:rPr>
          <w:rFonts w:asciiTheme="majorBidi" w:hAnsiTheme="majorBidi" w:cstheme="majorBidi"/>
          <w:sz w:val="28"/>
          <w:szCs w:val="28"/>
        </w:rPr>
      </w:pPr>
      <w:r w:rsidRPr="00B542DF">
        <w:rPr>
          <w:rFonts w:asciiTheme="majorBidi" w:hAnsiTheme="majorBidi" w:cstheme="majorBidi"/>
          <w:sz w:val="28"/>
          <w:szCs w:val="28"/>
        </w:rPr>
        <w:lastRenderedPageBreak/>
        <w:t>The above analysis has been prepared assuming that the amounts of the floating rate loans to</w:t>
      </w:r>
      <w:r w:rsidRPr="00780319">
        <w:rPr>
          <w:rFonts w:asciiTheme="majorBidi" w:hAnsiTheme="majorBidi" w:cstheme="majorBidi"/>
          <w:sz w:val="28"/>
          <w:szCs w:val="28"/>
        </w:rPr>
        <w:t xml:space="preserve"> </w:t>
      </w:r>
      <w:r w:rsidRPr="00B542DF">
        <w:rPr>
          <w:rFonts w:asciiTheme="majorBidi" w:hAnsiTheme="majorBidi" w:cstheme="majorBidi"/>
          <w:sz w:val="28"/>
          <w:szCs w:val="28"/>
        </w:rPr>
        <w:t>and loans from and all other variables remain constant over one year. Moreover, the floating legs of these loans are assumed to not yet have set interest rates. As a result, a change in interest rates affects interest payable for the full 12</w:t>
      </w:r>
      <w:r w:rsidR="00790E49">
        <w:rPr>
          <w:rFonts w:asciiTheme="majorBidi" w:hAnsiTheme="majorBidi" w:cstheme="majorBidi"/>
          <w:sz w:val="28"/>
          <w:szCs w:val="28"/>
        </w:rPr>
        <w:t xml:space="preserve"> </w:t>
      </w:r>
      <w:r w:rsidRPr="00B542DF">
        <w:rPr>
          <w:rFonts w:asciiTheme="majorBidi" w:hAnsiTheme="majorBidi" w:cstheme="majorBidi"/>
          <w:sz w:val="28"/>
          <w:szCs w:val="28"/>
        </w:rPr>
        <w:t>month period of the sensitivity calculation. This information is not a forecast or prediction of future market conditions and should be used with care.</w:t>
      </w:r>
    </w:p>
    <w:p w14:paraId="5642EB94" w14:textId="353744AE" w:rsidR="00496571" w:rsidRPr="00B542DF" w:rsidRDefault="00496571" w:rsidP="001D271F">
      <w:pPr>
        <w:tabs>
          <w:tab w:val="left" w:pos="2880"/>
          <w:tab w:val="left" w:pos="5760"/>
          <w:tab w:val="decimal" w:pos="6660"/>
          <w:tab w:val="left" w:pos="7110"/>
          <w:tab w:val="decimal" w:pos="7920"/>
        </w:tabs>
        <w:spacing w:before="120" w:after="120" w:line="380" w:lineRule="exact"/>
        <w:ind w:left="540" w:right="-43"/>
        <w:jc w:val="both"/>
        <w:rPr>
          <w:rFonts w:asciiTheme="majorBidi" w:hAnsiTheme="majorBidi" w:cstheme="majorBidi"/>
          <w:b/>
          <w:bCs/>
          <w:i/>
          <w:iCs/>
          <w:sz w:val="28"/>
          <w:szCs w:val="28"/>
        </w:rPr>
      </w:pPr>
      <w:r w:rsidRPr="00B542DF">
        <w:rPr>
          <w:rFonts w:asciiTheme="majorBidi" w:hAnsiTheme="majorBidi" w:cstheme="majorBidi"/>
          <w:b/>
          <w:bCs/>
          <w:i/>
          <w:iCs/>
          <w:sz w:val="28"/>
          <w:szCs w:val="28"/>
        </w:rPr>
        <w:t>Foreign currency risk</w:t>
      </w:r>
    </w:p>
    <w:p w14:paraId="6054772A" w14:textId="4FB36163" w:rsidR="00496571" w:rsidRPr="00B542DF" w:rsidRDefault="00496571" w:rsidP="001D271F">
      <w:pPr>
        <w:keepLines/>
        <w:tabs>
          <w:tab w:val="left" w:pos="2880"/>
          <w:tab w:val="left" w:pos="5760"/>
          <w:tab w:val="decimal" w:pos="6660"/>
          <w:tab w:val="left" w:pos="7110"/>
          <w:tab w:val="decimal" w:pos="7920"/>
        </w:tabs>
        <w:spacing w:before="120" w:after="120" w:line="380" w:lineRule="exact"/>
        <w:ind w:left="547" w:right="-43"/>
        <w:jc w:val="thaiDistribute"/>
        <w:rPr>
          <w:rFonts w:asciiTheme="majorBidi" w:hAnsiTheme="majorBidi" w:cstheme="majorBidi"/>
          <w:sz w:val="28"/>
          <w:szCs w:val="28"/>
        </w:rPr>
      </w:pPr>
      <w:r w:rsidRPr="00B542DF">
        <w:rPr>
          <w:rFonts w:asciiTheme="majorBidi" w:hAnsiTheme="majorBidi" w:cstheme="majorBidi"/>
          <w:sz w:val="28"/>
          <w:szCs w:val="28"/>
        </w:rPr>
        <w:t xml:space="preserve">The </w:t>
      </w:r>
      <w:r w:rsidR="002478FB" w:rsidRPr="00B542DF">
        <w:rPr>
          <w:rFonts w:asciiTheme="majorBidi" w:hAnsiTheme="majorBidi" w:cstheme="majorBidi"/>
          <w:sz w:val="28"/>
          <w:szCs w:val="28"/>
        </w:rPr>
        <w:t>Group</w:t>
      </w:r>
      <w:r w:rsidRPr="00B542DF">
        <w:rPr>
          <w:rFonts w:asciiTheme="majorBidi" w:hAnsiTheme="majorBidi" w:cstheme="majorBidi"/>
          <w:sz w:val="28"/>
          <w:szCs w:val="28"/>
        </w:rPr>
        <w:t xml:space="preserve">’s exposure to foreign currency risk is limited since nearly all business transactions are denominated in </w:t>
      </w:r>
      <w:r w:rsidR="006B794E">
        <w:rPr>
          <w:rFonts w:asciiTheme="majorBidi" w:hAnsiTheme="majorBidi" w:cstheme="majorBidi"/>
          <w:sz w:val="28"/>
          <w:szCs w:val="28"/>
        </w:rPr>
        <w:br/>
      </w:r>
      <w:r w:rsidRPr="00B542DF">
        <w:rPr>
          <w:rFonts w:asciiTheme="majorBidi" w:hAnsiTheme="majorBidi" w:cstheme="majorBidi"/>
          <w:sz w:val="28"/>
          <w:szCs w:val="28"/>
        </w:rPr>
        <w:t>Thai Baht.</w:t>
      </w:r>
    </w:p>
    <w:p w14:paraId="236C5D67" w14:textId="77777777" w:rsidR="00496571" w:rsidRPr="00B542DF" w:rsidRDefault="00496571" w:rsidP="001D271F">
      <w:pPr>
        <w:keepNext/>
        <w:tabs>
          <w:tab w:val="left" w:pos="2880"/>
          <w:tab w:val="left" w:pos="5760"/>
          <w:tab w:val="decimal" w:pos="6660"/>
          <w:tab w:val="left" w:pos="7110"/>
          <w:tab w:val="decimal" w:pos="7920"/>
        </w:tabs>
        <w:spacing w:before="120" w:after="120" w:line="380" w:lineRule="exact"/>
        <w:ind w:left="547" w:right="-43"/>
        <w:jc w:val="both"/>
        <w:rPr>
          <w:rFonts w:asciiTheme="majorBidi" w:hAnsiTheme="majorBidi" w:cstheme="majorBidi"/>
          <w:b/>
          <w:bCs/>
          <w:sz w:val="28"/>
          <w:szCs w:val="28"/>
        </w:rPr>
      </w:pPr>
      <w:r w:rsidRPr="00B542DF">
        <w:rPr>
          <w:rFonts w:asciiTheme="majorBidi" w:hAnsiTheme="majorBidi" w:cstheme="majorBidi"/>
          <w:b/>
          <w:bCs/>
          <w:sz w:val="28"/>
          <w:szCs w:val="28"/>
        </w:rPr>
        <w:t>Liquidity risk</w:t>
      </w:r>
    </w:p>
    <w:p w14:paraId="0F47F56A" w14:textId="36F6F59F" w:rsidR="00D064B0" w:rsidRPr="00B542DF" w:rsidRDefault="00D064B0" w:rsidP="001D271F">
      <w:pPr>
        <w:keepLines/>
        <w:tabs>
          <w:tab w:val="left" w:pos="2880"/>
          <w:tab w:val="left" w:pos="5760"/>
          <w:tab w:val="decimal" w:pos="6660"/>
          <w:tab w:val="left" w:pos="7110"/>
          <w:tab w:val="decimal" w:pos="7920"/>
        </w:tabs>
        <w:spacing w:before="120" w:after="120" w:line="380" w:lineRule="exact"/>
        <w:ind w:left="547" w:right="-43"/>
        <w:jc w:val="thaiDistribute"/>
        <w:rPr>
          <w:rFonts w:asciiTheme="majorBidi" w:hAnsiTheme="majorBidi" w:cstheme="majorBidi"/>
          <w:sz w:val="28"/>
          <w:szCs w:val="28"/>
        </w:rPr>
      </w:pPr>
      <w:r w:rsidRPr="00B542DF">
        <w:rPr>
          <w:rFonts w:asciiTheme="majorBidi" w:hAnsiTheme="majorBidi" w:cstheme="majorBidi"/>
          <w:sz w:val="28"/>
          <w:szCs w:val="28"/>
        </w:rPr>
        <w:t xml:space="preserve">The Group monitors the risk of a shortage of liquidity through the use of loans, debenture and lease contracts. </w:t>
      </w:r>
      <w:r w:rsidRPr="001D1589">
        <w:rPr>
          <w:rFonts w:asciiTheme="majorBidi" w:hAnsiTheme="majorBidi" w:cstheme="majorBidi"/>
          <w:sz w:val="28"/>
          <w:szCs w:val="28"/>
        </w:rPr>
        <w:t xml:space="preserve">Approximately </w:t>
      </w:r>
      <w:r w:rsidR="001D1589" w:rsidRPr="00780319">
        <w:rPr>
          <w:rFonts w:asciiTheme="majorBidi" w:hAnsiTheme="majorBidi" w:cstheme="majorBidi" w:hint="cs"/>
          <w:sz w:val="28"/>
          <w:szCs w:val="28"/>
        </w:rPr>
        <w:t>15</w:t>
      </w:r>
      <w:r w:rsidRPr="001D1589">
        <w:rPr>
          <w:rFonts w:asciiTheme="majorBidi" w:hAnsiTheme="majorBidi" w:cstheme="majorBidi"/>
          <w:sz w:val="28"/>
          <w:szCs w:val="28"/>
        </w:rPr>
        <w:t xml:space="preserve">% of the Group’s debt will mature in less than one year at </w:t>
      </w:r>
      <w:r w:rsidR="00A05C1F" w:rsidRPr="001D1589">
        <w:rPr>
          <w:rFonts w:asciiTheme="majorBidi" w:hAnsiTheme="majorBidi" w:cstheme="majorBidi"/>
          <w:sz w:val="28"/>
          <w:szCs w:val="28"/>
        </w:rPr>
        <w:t xml:space="preserve">December </w:t>
      </w:r>
      <w:r w:rsidR="00EA605F" w:rsidRPr="001D1589">
        <w:rPr>
          <w:rFonts w:asciiTheme="majorBidi" w:hAnsiTheme="majorBidi" w:cstheme="majorBidi"/>
          <w:sz w:val="28"/>
          <w:szCs w:val="28"/>
        </w:rPr>
        <w:t>31</w:t>
      </w:r>
      <w:r w:rsidR="00A05C1F">
        <w:rPr>
          <w:rFonts w:asciiTheme="majorBidi" w:hAnsiTheme="majorBidi" w:cstheme="majorBidi"/>
          <w:sz w:val="28"/>
          <w:szCs w:val="28"/>
        </w:rPr>
        <w:t>,</w:t>
      </w:r>
      <w:r w:rsidR="00EA605F" w:rsidRPr="001D1589">
        <w:rPr>
          <w:rFonts w:asciiTheme="majorBidi" w:hAnsiTheme="majorBidi" w:cstheme="majorBidi"/>
          <w:sz w:val="28"/>
          <w:szCs w:val="28"/>
        </w:rPr>
        <w:t xml:space="preserve"> 202</w:t>
      </w:r>
      <w:r w:rsidR="00AD07FD" w:rsidRPr="001D1589">
        <w:rPr>
          <w:rFonts w:asciiTheme="majorBidi" w:hAnsiTheme="majorBidi" w:cstheme="majorBidi"/>
          <w:sz w:val="28"/>
          <w:szCs w:val="28"/>
        </w:rPr>
        <w:t>5</w:t>
      </w:r>
      <w:r w:rsidRPr="001D1589">
        <w:rPr>
          <w:rFonts w:asciiTheme="majorBidi" w:hAnsiTheme="majorBidi" w:cstheme="majorBidi"/>
          <w:sz w:val="28"/>
          <w:szCs w:val="28"/>
        </w:rPr>
        <w:t xml:space="preserve"> </w:t>
      </w:r>
      <w:r w:rsidR="00FB7DF5" w:rsidRPr="001D1589">
        <w:rPr>
          <w:rFonts w:asciiTheme="majorBidi" w:hAnsiTheme="majorBidi" w:cstheme="majorBidi"/>
          <w:sz w:val="28"/>
          <w:szCs w:val="28"/>
        </w:rPr>
        <w:t>(</w:t>
      </w:r>
      <w:r w:rsidR="00D80D1D" w:rsidRPr="001D1589">
        <w:rPr>
          <w:rFonts w:asciiTheme="majorBidi" w:hAnsiTheme="majorBidi" w:cstheme="majorBidi"/>
          <w:sz w:val="28"/>
          <w:szCs w:val="28"/>
        </w:rPr>
        <w:t>202</w:t>
      </w:r>
      <w:r w:rsidR="00AD07FD" w:rsidRPr="001D1589">
        <w:rPr>
          <w:rFonts w:asciiTheme="majorBidi" w:hAnsiTheme="majorBidi" w:cstheme="majorBidi"/>
          <w:sz w:val="28"/>
          <w:szCs w:val="28"/>
        </w:rPr>
        <w:t>4</w:t>
      </w:r>
      <w:r w:rsidR="00D80D1D" w:rsidRPr="001D1589">
        <w:rPr>
          <w:rFonts w:asciiTheme="majorBidi" w:hAnsiTheme="majorBidi" w:cstheme="majorBidi"/>
          <w:sz w:val="28"/>
          <w:szCs w:val="28"/>
        </w:rPr>
        <w:t>:</w:t>
      </w:r>
      <w:r w:rsidR="00FB7DF5" w:rsidRPr="001D1589">
        <w:rPr>
          <w:rFonts w:asciiTheme="majorBidi" w:hAnsiTheme="majorBidi" w:cstheme="majorBidi"/>
          <w:sz w:val="28"/>
          <w:szCs w:val="28"/>
        </w:rPr>
        <w:t xml:space="preserve"> </w:t>
      </w:r>
      <w:r w:rsidR="00AD07FD" w:rsidRPr="001D1589">
        <w:rPr>
          <w:rFonts w:asciiTheme="majorBidi" w:hAnsiTheme="majorBidi" w:cstheme="majorBidi"/>
          <w:sz w:val="28"/>
          <w:szCs w:val="28"/>
        </w:rPr>
        <w:t>57</w:t>
      </w:r>
      <w:r w:rsidR="00FB7DF5" w:rsidRPr="001D1589">
        <w:rPr>
          <w:rFonts w:asciiTheme="majorBidi" w:hAnsiTheme="majorBidi" w:cstheme="majorBidi"/>
          <w:sz w:val="28"/>
          <w:szCs w:val="28"/>
        </w:rPr>
        <w:t xml:space="preserve">%) </w:t>
      </w:r>
      <w:r w:rsidRPr="001D1589">
        <w:rPr>
          <w:rFonts w:asciiTheme="majorBidi" w:hAnsiTheme="majorBidi" w:cstheme="majorBidi"/>
          <w:sz w:val="28"/>
          <w:szCs w:val="28"/>
        </w:rPr>
        <w:t xml:space="preserve">(the Company only: </w:t>
      </w:r>
      <w:r w:rsidR="00016CA7" w:rsidRPr="00780319">
        <w:rPr>
          <w:rFonts w:asciiTheme="majorBidi" w:hAnsiTheme="majorBidi" w:cstheme="majorBidi" w:hint="cs"/>
          <w:sz w:val="28"/>
          <w:szCs w:val="28"/>
        </w:rPr>
        <w:t>16</w:t>
      </w:r>
      <w:r w:rsidRPr="001D1589">
        <w:rPr>
          <w:rFonts w:asciiTheme="majorBidi" w:hAnsiTheme="majorBidi" w:cstheme="majorBidi"/>
          <w:sz w:val="28"/>
          <w:szCs w:val="28"/>
        </w:rPr>
        <w:t>%</w:t>
      </w:r>
      <w:r w:rsidR="00FB7DF5" w:rsidRPr="001D1589">
        <w:rPr>
          <w:rFonts w:asciiTheme="majorBidi" w:hAnsiTheme="majorBidi" w:cstheme="majorBidi"/>
          <w:sz w:val="28"/>
          <w:szCs w:val="28"/>
        </w:rPr>
        <w:t xml:space="preserve">, </w:t>
      </w:r>
      <w:r w:rsidR="00D80D1D" w:rsidRPr="001D1589">
        <w:rPr>
          <w:rFonts w:asciiTheme="majorBidi" w:hAnsiTheme="majorBidi" w:cstheme="majorBidi"/>
          <w:sz w:val="28"/>
          <w:szCs w:val="28"/>
        </w:rPr>
        <w:t>202</w:t>
      </w:r>
      <w:r w:rsidR="00AD07FD">
        <w:rPr>
          <w:rFonts w:asciiTheme="majorBidi" w:hAnsiTheme="majorBidi" w:cstheme="majorBidi"/>
          <w:sz w:val="28"/>
          <w:szCs w:val="28"/>
        </w:rPr>
        <w:t>4</w:t>
      </w:r>
      <w:r w:rsidR="00D80D1D" w:rsidRPr="00B542DF">
        <w:rPr>
          <w:rFonts w:asciiTheme="majorBidi" w:hAnsiTheme="majorBidi" w:cstheme="majorBidi"/>
          <w:sz w:val="28"/>
          <w:szCs w:val="28"/>
        </w:rPr>
        <w:t>:</w:t>
      </w:r>
      <w:r w:rsidR="00FB7DF5" w:rsidRPr="00B542DF">
        <w:rPr>
          <w:rFonts w:asciiTheme="majorBidi" w:hAnsiTheme="majorBidi" w:cstheme="majorBidi"/>
          <w:sz w:val="28"/>
          <w:szCs w:val="28"/>
        </w:rPr>
        <w:t xml:space="preserve"> </w:t>
      </w:r>
      <w:r w:rsidR="00AD07FD">
        <w:rPr>
          <w:rFonts w:asciiTheme="majorBidi" w:hAnsiTheme="majorBidi" w:cstheme="majorBidi"/>
          <w:sz w:val="28"/>
          <w:szCs w:val="28"/>
        </w:rPr>
        <w:t>55</w:t>
      </w:r>
      <w:r w:rsidR="00FB7DF5" w:rsidRPr="00B542DF">
        <w:rPr>
          <w:rFonts w:asciiTheme="majorBidi" w:hAnsiTheme="majorBidi" w:cstheme="majorBidi"/>
          <w:sz w:val="28"/>
          <w:szCs w:val="28"/>
        </w:rPr>
        <w:t>%</w:t>
      </w:r>
      <w:r w:rsidRPr="00B542DF">
        <w:rPr>
          <w:rFonts w:asciiTheme="majorBidi" w:hAnsiTheme="majorBidi" w:cstheme="majorBidi"/>
          <w:sz w:val="28"/>
          <w:szCs w:val="28"/>
        </w:rPr>
        <w:t>) based on the carrying value of borrowings reflected in the financial statements. The Group has assessed the concentration of risk with respect to refinancing its debt and concluded that the Group has access to sources of funding and debt maturing within 12</w:t>
      </w:r>
      <w:r w:rsidRPr="00780319">
        <w:rPr>
          <w:rFonts w:asciiTheme="majorBidi" w:hAnsiTheme="majorBidi" w:cstheme="majorBidi"/>
          <w:sz w:val="28"/>
          <w:szCs w:val="28"/>
        </w:rPr>
        <w:t xml:space="preserve"> </w:t>
      </w:r>
      <w:r w:rsidRPr="00B542DF">
        <w:rPr>
          <w:rFonts w:asciiTheme="majorBidi" w:hAnsiTheme="majorBidi" w:cstheme="majorBidi"/>
          <w:sz w:val="28"/>
          <w:szCs w:val="28"/>
        </w:rPr>
        <w:t xml:space="preserve">months can be rolled over with existing lenders. </w:t>
      </w:r>
    </w:p>
    <w:p w14:paraId="569E9170" w14:textId="6D4EFFCA" w:rsidR="00496571" w:rsidRPr="00B542DF" w:rsidRDefault="00496571" w:rsidP="005233FD">
      <w:pPr>
        <w:keepLines/>
        <w:tabs>
          <w:tab w:val="left" w:pos="2880"/>
          <w:tab w:val="left" w:pos="5760"/>
          <w:tab w:val="decimal" w:pos="6660"/>
          <w:tab w:val="left" w:pos="7110"/>
          <w:tab w:val="decimal" w:pos="7920"/>
        </w:tabs>
        <w:spacing w:before="120" w:after="120" w:line="380" w:lineRule="exact"/>
        <w:ind w:left="547" w:right="-43"/>
        <w:jc w:val="thaiDistribute"/>
        <w:rPr>
          <w:rFonts w:asciiTheme="majorBidi" w:hAnsiTheme="majorBidi" w:cstheme="majorBidi"/>
          <w:sz w:val="28"/>
          <w:szCs w:val="28"/>
        </w:rPr>
      </w:pPr>
      <w:r w:rsidRPr="00B542DF">
        <w:rPr>
          <w:rFonts w:asciiTheme="majorBidi" w:hAnsiTheme="majorBidi" w:cstheme="majorBidi"/>
          <w:sz w:val="28"/>
          <w:szCs w:val="28"/>
        </w:rPr>
        <w:t xml:space="preserve">The table below summarises the maturity profile of the Group’s financial liabilities as at </w:t>
      </w:r>
      <w:r w:rsidR="00C957C8" w:rsidRPr="00B542DF">
        <w:rPr>
          <w:rFonts w:asciiTheme="majorBidi" w:hAnsiTheme="majorBidi" w:cstheme="majorBidi"/>
          <w:sz w:val="28"/>
          <w:szCs w:val="28"/>
        </w:rPr>
        <w:t>December 31</w:t>
      </w:r>
      <w:r w:rsidR="00E43C11">
        <w:rPr>
          <w:rFonts w:asciiTheme="majorBidi" w:hAnsiTheme="majorBidi" w:cstheme="majorBidi"/>
          <w:sz w:val="28"/>
          <w:szCs w:val="28"/>
        </w:rPr>
        <w:t>,</w:t>
      </w:r>
      <w:r w:rsidR="00C957C8" w:rsidRPr="00B542DF">
        <w:rPr>
          <w:rFonts w:asciiTheme="majorBidi" w:hAnsiTheme="majorBidi" w:cstheme="majorBidi"/>
          <w:sz w:val="28"/>
          <w:szCs w:val="28"/>
        </w:rPr>
        <w:t xml:space="preserve"> 202</w:t>
      </w:r>
      <w:r w:rsidR="00AD07FD">
        <w:rPr>
          <w:rFonts w:asciiTheme="majorBidi" w:hAnsiTheme="majorBidi" w:cstheme="majorBidi"/>
          <w:sz w:val="28"/>
          <w:szCs w:val="28"/>
        </w:rPr>
        <w:t>5</w:t>
      </w:r>
      <w:r w:rsidR="00C957C8" w:rsidRPr="00B542DF">
        <w:rPr>
          <w:rFonts w:asciiTheme="majorBidi" w:hAnsiTheme="majorBidi" w:cstheme="majorBidi"/>
          <w:sz w:val="28"/>
          <w:szCs w:val="28"/>
        </w:rPr>
        <w:t xml:space="preserve"> and 202</w:t>
      </w:r>
      <w:r w:rsidR="00AD07FD">
        <w:rPr>
          <w:rFonts w:asciiTheme="majorBidi" w:hAnsiTheme="majorBidi" w:cstheme="majorBidi"/>
          <w:sz w:val="28"/>
          <w:szCs w:val="28"/>
        </w:rPr>
        <w:t>4</w:t>
      </w:r>
      <w:r w:rsidRPr="00B542DF">
        <w:rPr>
          <w:rFonts w:asciiTheme="majorBidi" w:hAnsiTheme="majorBidi" w:cstheme="majorBidi"/>
          <w:sz w:val="28"/>
          <w:szCs w:val="28"/>
        </w:rPr>
        <w:t xml:space="preserve"> based on contractual undiscounted cash flows:</w:t>
      </w:r>
    </w:p>
    <w:tbl>
      <w:tblPr>
        <w:tblW w:w="9270" w:type="dxa"/>
        <w:tblInd w:w="360" w:type="dxa"/>
        <w:tblLayout w:type="fixed"/>
        <w:tblCellMar>
          <w:left w:w="29" w:type="dxa"/>
          <w:right w:w="29" w:type="dxa"/>
        </w:tblCellMar>
        <w:tblLook w:val="04A0" w:firstRow="1" w:lastRow="0" w:firstColumn="1" w:lastColumn="0" w:noHBand="0" w:noVBand="1"/>
      </w:tblPr>
      <w:tblGrid>
        <w:gridCol w:w="3510"/>
        <w:gridCol w:w="1080"/>
        <w:gridCol w:w="90"/>
        <w:gridCol w:w="1080"/>
        <w:gridCol w:w="90"/>
        <w:gridCol w:w="1080"/>
        <w:gridCol w:w="90"/>
        <w:gridCol w:w="990"/>
        <w:gridCol w:w="90"/>
        <w:gridCol w:w="1170"/>
      </w:tblGrid>
      <w:tr w:rsidR="001D07E4" w:rsidRPr="00A84AA1" w14:paraId="470A17B2" w14:textId="77777777" w:rsidTr="00642455">
        <w:trPr>
          <w:trHeight w:val="64"/>
          <w:tblHeader/>
        </w:trPr>
        <w:tc>
          <w:tcPr>
            <w:tcW w:w="3510" w:type="dxa"/>
            <w:noWrap/>
            <w:vAlign w:val="center"/>
            <w:hideMark/>
          </w:tcPr>
          <w:p w14:paraId="632EA28D" w14:textId="77777777" w:rsidR="001D07E4" w:rsidRPr="00A84AA1" w:rsidRDefault="001D07E4" w:rsidP="00642455">
            <w:pPr>
              <w:textAlignment w:val="auto"/>
              <w:rPr>
                <w:rFonts w:asciiTheme="majorBidi" w:hAnsiTheme="majorBidi" w:cstheme="majorBidi"/>
                <w:b/>
                <w:bCs/>
                <w:sz w:val="28"/>
                <w:szCs w:val="28"/>
              </w:rPr>
            </w:pPr>
          </w:p>
        </w:tc>
        <w:tc>
          <w:tcPr>
            <w:tcW w:w="1080" w:type="dxa"/>
          </w:tcPr>
          <w:p w14:paraId="0F1ED5F7" w14:textId="77777777" w:rsidR="001D07E4" w:rsidRPr="00C615D9" w:rsidRDefault="001D07E4" w:rsidP="00642455">
            <w:pPr>
              <w:jc w:val="right"/>
              <w:textAlignment w:val="auto"/>
              <w:rPr>
                <w:rFonts w:asciiTheme="majorBidi" w:hAnsiTheme="majorBidi" w:cstheme="majorBidi"/>
                <w:b/>
                <w:bCs/>
                <w:sz w:val="28"/>
                <w:szCs w:val="28"/>
              </w:rPr>
            </w:pPr>
          </w:p>
        </w:tc>
        <w:tc>
          <w:tcPr>
            <w:tcW w:w="90" w:type="dxa"/>
          </w:tcPr>
          <w:p w14:paraId="2D0316EF" w14:textId="77777777" w:rsidR="001D07E4" w:rsidRPr="00C615D9" w:rsidRDefault="001D07E4" w:rsidP="00642455">
            <w:pPr>
              <w:jc w:val="right"/>
              <w:textAlignment w:val="auto"/>
              <w:rPr>
                <w:rFonts w:asciiTheme="majorBidi" w:hAnsiTheme="majorBidi" w:cstheme="majorBidi"/>
                <w:b/>
                <w:bCs/>
                <w:sz w:val="28"/>
                <w:szCs w:val="28"/>
              </w:rPr>
            </w:pPr>
          </w:p>
        </w:tc>
        <w:tc>
          <w:tcPr>
            <w:tcW w:w="1080" w:type="dxa"/>
          </w:tcPr>
          <w:p w14:paraId="6A939D1F" w14:textId="77777777" w:rsidR="001D07E4" w:rsidRPr="00C615D9" w:rsidRDefault="001D07E4" w:rsidP="00642455">
            <w:pPr>
              <w:jc w:val="right"/>
              <w:textAlignment w:val="auto"/>
              <w:rPr>
                <w:rFonts w:asciiTheme="majorBidi" w:hAnsiTheme="majorBidi" w:cstheme="majorBidi"/>
                <w:b/>
                <w:bCs/>
                <w:sz w:val="28"/>
                <w:szCs w:val="28"/>
              </w:rPr>
            </w:pPr>
          </w:p>
        </w:tc>
        <w:tc>
          <w:tcPr>
            <w:tcW w:w="90" w:type="dxa"/>
          </w:tcPr>
          <w:p w14:paraId="3BFFA759" w14:textId="77777777" w:rsidR="001D07E4" w:rsidRPr="00C615D9" w:rsidRDefault="001D07E4" w:rsidP="00642455">
            <w:pPr>
              <w:jc w:val="right"/>
              <w:textAlignment w:val="auto"/>
              <w:rPr>
                <w:rFonts w:asciiTheme="majorBidi" w:hAnsiTheme="majorBidi" w:cstheme="majorBidi"/>
                <w:b/>
                <w:bCs/>
                <w:sz w:val="28"/>
                <w:szCs w:val="28"/>
              </w:rPr>
            </w:pPr>
          </w:p>
        </w:tc>
        <w:tc>
          <w:tcPr>
            <w:tcW w:w="3420" w:type="dxa"/>
            <w:gridSpan w:val="5"/>
            <w:noWrap/>
            <w:vAlign w:val="center"/>
            <w:hideMark/>
          </w:tcPr>
          <w:p w14:paraId="59C3C930" w14:textId="77777777" w:rsidR="001D07E4" w:rsidRPr="00C615D9" w:rsidRDefault="001D07E4" w:rsidP="00642455">
            <w:pPr>
              <w:jc w:val="right"/>
              <w:textAlignment w:val="auto"/>
              <w:rPr>
                <w:rFonts w:asciiTheme="majorBidi" w:hAnsiTheme="majorBidi" w:cstheme="majorBidi"/>
                <w:b/>
                <w:bCs/>
                <w:sz w:val="28"/>
                <w:szCs w:val="28"/>
              </w:rPr>
            </w:pPr>
            <w:r w:rsidRPr="00C615D9">
              <w:rPr>
                <w:rFonts w:asciiTheme="majorBidi" w:hAnsiTheme="majorBidi" w:cstheme="majorBidi"/>
                <w:b/>
                <w:bCs/>
                <w:sz w:val="28"/>
                <w:szCs w:val="28"/>
              </w:rPr>
              <w:t>(Unit: Thousand Baht)</w:t>
            </w:r>
          </w:p>
        </w:tc>
      </w:tr>
      <w:tr w:rsidR="001D07E4" w:rsidRPr="00A84AA1" w14:paraId="1B1F0910" w14:textId="77777777" w:rsidTr="00642455">
        <w:trPr>
          <w:trHeight w:val="64"/>
          <w:tblHeader/>
        </w:trPr>
        <w:tc>
          <w:tcPr>
            <w:tcW w:w="3510" w:type="dxa"/>
            <w:noWrap/>
            <w:vAlign w:val="center"/>
          </w:tcPr>
          <w:p w14:paraId="693BD8A9" w14:textId="77777777" w:rsidR="001D07E4" w:rsidRPr="00A84AA1" w:rsidRDefault="001D07E4" w:rsidP="00642455">
            <w:pPr>
              <w:textAlignment w:val="auto"/>
              <w:rPr>
                <w:rFonts w:asciiTheme="majorBidi" w:hAnsiTheme="majorBidi" w:cstheme="majorBidi"/>
                <w:b/>
                <w:bCs/>
                <w:sz w:val="28"/>
                <w:szCs w:val="28"/>
              </w:rPr>
            </w:pPr>
          </w:p>
        </w:tc>
        <w:tc>
          <w:tcPr>
            <w:tcW w:w="5760" w:type="dxa"/>
            <w:gridSpan w:val="9"/>
            <w:tcBorders>
              <w:bottom w:val="single" w:sz="4" w:space="0" w:color="auto"/>
            </w:tcBorders>
            <w:vAlign w:val="center"/>
          </w:tcPr>
          <w:p w14:paraId="37F3B2CC" w14:textId="77777777" w:rsidR="001D07E4" w:rsidRPr="00C615D9" w:rsidRDefault="001D07E4" w:rsidP="00642455">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Consolidated financial statements</w:t>
            </w:r>
          </w:p>
        </w:tc>
      </w:tr>
      <w:tr w:rsidR="001D07E4" w:rsidRPr="00A84AA1" w14:paraId="6AF19E78" w14:textId="77777777" w:rsidTr="00642455">
        <w:trPr>
          <w:trHeight w:val="64"/>
          <w:tblHeader/>
        </w:trPr>
        <w:tc>
          <w:tcPr>
            <w:tcW w:w="3510" w:type="dxa"/>
            <w:noWrap/>
            <w:vAlign w:val="center"/>
            <w:hideMark/>
          </w:tcPr>
          <w:p w14:paraId="10AB7332" w14:textId="77777777" w:rsidR="001D07E4" w:rsidRPr="00A84AA1" w:rsidRDefault="001D07E4" w:rsidP="00642455">
            <w:pPr>
              <w:textAlignment w:val="auto"/>
              <w:rPr>
                <w:rFonts w:asciiTheme="majorBidi" w:hAnsiTheme="majorBidi" w:cstheme="majorBidi"/>
                <w:b/>
                <w:bCs/>
                <w:sz w:val="28"/>
                <w:szCs w:val="28"/>
              </w:rPr>
            </w:pPr>
          </w:p>
        </w:tc>
        <w:tc>
          <w:tcPr>
            <w:tcW w:w="5760" w:type="dxa"/>
            <w:gridSpan w:val="9"/>
            <w:tcBorders>
              <w:top w:val="single" w:sz="4" w:space="0" w:color="auto"/>
              <w:bottom w:val="single" w:sz="4" w:space="0" w:color="auto"/>
            </w:tcBorders>
          </w:tcPr>
          <w:p w14:paraId="1C6F0A7A" w14:textId="0B8AC793" w:rsidR="001D07E4" w:rsidRPr="00C615D9" w:rsidRDefault="001D07E4" w:rsidP="00642455">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As at 31 December 202</w:t>
            </w:r>
            <w:r w:rsidR="00463A11">
              <w:rPr>
                <w:rFonts w:asciiTheme="majorBidi" w:hAnsiTheme="majorBidi" w:cstheme="majorBidi"/>
                <w:b/>
                <w:bCs/>
                <w:sz w:val="28"/>
                <w:szCs w:val="28"/>
              </w:rPr>
              <w:t>5</w:t>
            </w:r>
          </w:p>
        </w:tc>
      </w:tr>
      <w:tr w:rsidR="001D07E4" w:rsidRPr="00A84AA1" w14:paraId="64F4A0DD" w14:textId="77777777" w:rsidTr="00E43C11">
        <w:trPr>
          <w:trHeight w:hRule="exact" w:val="802"/>
          <w:tblHeader/>
        </w:trPr>
        <w:tc>
          <w:tcPr>
            <w:tcW w:w="3510" w:type="dxa"/>
            <w:noWrap/>
            <w:vAlign w:val="center"/>
            <w:hideMark/>
          </w:tcPr>
          <w:p w14:paraId="52594B9E" w14:textId="77777777" w:rsidR="001D07E4" w:rsidRPr="00A84AA1" w:rsidRDefault="001D07E4" w:rsidP="00642455">
            <w:pPr>
              <w:textAlignment w:val="auto"/>
              <w:rPr>
                <w:rFonts w:asciiTheme="majorBidi" w:hAnsiTheme="majorBidi" w:cstheme="majorBidi"/>
                <w:b/>
                <w:bCs/>
                <w:sz w:val="28"/>
                <w:szCs w:val="28"/>
              </w:rPr>
            </w:pPr>
          </w:p>
        </w:tc>
        <w:tc>
          <w:tcPr>
            <w:tcW w:w="1080" w:type="dxa"/>
            <w:tcBorders>
              <w:top w:val="single" w:sz="4" w:space="0" w:color="auto"/>
              <w:bottom w:val="single" w:sz="4" w:space="0" w:color="auto"/>
            </w:tcBorders>
            <w:noWrap/>
            <w:vAlign w:val="bottom"/>
            <w:hideMark/>
          </w:tcPr>
          <w:p w14:paraId="46B6C723" w14:textId="77777777" w:rsidR="001D07E4" w:rsidRPr="00C615D9" w:rsidRDefault="001D07E4" w:rsidP="00642455">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 xml:space="preserve">On </w:t>
            </w:r>
          </w:p>
          <w:p w14:paraId="6D026247" w14:textId="77777777" w:rsidR="001D07E4" w:rsidRPr="00C615D9" w:rsidRDefault="001D07E4" w:rsidP="00642455">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demand</w:t>
            </w:r>
          </w:p>
        </w:tc>
        <w:tc>
          <w:tcPr>
            <w:tcW w:w="90" w:type="dxa"/>
          </w:tcPr>
          <w:p w14:paraId="0F813276" w14:textId="77777777" w:rsidR="001D07E4" w:rsidRPr="00FC60DF" w:rsidRDefault="001D07E4" w:rsidP="00642455">
            <w:pPr>
              <w:jc w:val="center"/>
              <w:textAlignment w:val="auto"/>
              <w:rPr>
                <w:rFonts w:asciiTheme="majorBidi" w:hAnsiTheme="majorBidi" w:cstheme="majorBidi"/>
                <w:b/>
                <w:bCs/>
                <w:sz w:val="28"/>
                <w:szCs w:val="28"/>
                <w:cs/>
              </w:rPr>
            </w:pPr>
          </w:p>
        </w:tc>
        <w:tc>
          <w:tcPr>
            <w:tcW w:w="1080" w:type="dxa"/>
            <w:tcBorders>
              <w:top w:val="single" w:sz="4" w:space="0" w:color="auto"/>
              <w:bottom w:val="single" w:sz="4" w:space="0" w:color="auto"/>
            </w:tcBorders>
            <w:noWrap/>
            <w:vAlign w:val="bottom"/>
            <w:hideMark/>
          </w:tcPr>
          <w:p w14:paraId="6A79854C" w14:textId="77777777" w:rsidR="001D07E4" w:rsidRPr="00C615D9" w:rsidRDefault="001D07E4" w:rsidP="00642455">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Less than 1 year</w:t>
            </w:r>
          </w:p>
        </w:tc>
        <w:tc>
          <w:tcPr>
            <w:tcW w:w="90" w:type="dxa"/>
          </w:tcPr>
          <w:p w14:paraId="52FBA9CC" w14:textId="77777777" w:rsidR="001D07E4" w:rsidRPr="00C615D9" w:rsidRDefault="001D07E4" w:rsidP="00642455">
            <w:pPr>
              <w:jc w:val="center"/>
              <w:textAlignment w:val="auto"/>
              <w:rPr>
                <w:rFonts w:asciiTheme="majorBidi" w:hAnsiTheme="majorBidi" w:cstheme="majorBidi"/>
                <w:b/>
                <w:bCs/>
                <w:sz w:val="28"/>
                <w:szCs w:val="28"/>
              </w:rPr>
            </w:pPr>
          </w:p>
        </w:tc>
        <w:tc>
          <w:tcPr>
            <w:tcW w:w="1080" w:type="dxa"/>
            <w:tcBorders>
              <w:top w:val="single" w:sz="4" w:space="0" w:color="auto"/>
              <w:bottom w:val="single" w:sz="4" w:space="0" w:color="auto"/>
            </w:tcBorders>
            <w:noWrap/>
            <w:vAlign w:val="bottom"/>
            <w:hideMark/>
          </w:tcPr>
          <w:p w14:paraId="1BADD43F" w14:textId="77777777" w:rsidR="001D07E4" w:rsidRPr="00C615D9" w:rsidRDefault="001D07E4" w:rsidP="00642455">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1 to 5</w:t>
            </w:r>
          </w:p>
          <w:p w14:paraId="76B44641" w14:textId="77777777" w:rsidR="001D07E4" w:rsidRPr="00C615D9" w:rsidRDefault="001D07E4" w:rsidP="00642455">
            <w:pPr>
              <w:jc w:val="center"/>
              <w:textAlignment w:val="auto"/>
              <w:rPr>
                <w:rFonts w:asciiTheme="majorBidi" w:hAnsiTheme="majorBidi" w:cstheme="majorBidi"/>
                <w:b/>
                <w:bCs/>
                <w:sz w:val="28"/>
                <w:szCs w:val="28"/>
                <w:cs/>
              </w:rPr>
            </w:pPr>
            <w:r w:rsidRPr="00C615D9">
              <w:rPr>
                <w:rFonts w:asciiTheme="majorBidi" w:hAnsiTheme="majorBidi" w:cstheme="majorBidi"/>
                <w:b/>
                <w:bCs/>
                <w:sz w:val="28"/>
                <w:szCs w:val="28"/>
              </w:rPr>
              <w:t xml:space="preserve"> year</w:t>
            </w:r>
          </w:p>
        </w:tc>
        <w:tc>
          <w:tcPr>
            <w:tcW w:w="90" w:type="dxa"/>
          </w:tcPr>
          <w:p w14:paraId="7CF835DA" w14:textId="77777777" w:rsidR="001D07E4" w:rsidRPr="00FC60DF" w:rsidRDefault="001D07E4" w:rsidP="00642455">
            <w:pPr>
              <w:jc w:val="center"/>
              <w:textAlignment w:val="auto"/>
              <w:rPr>
                <w:rFonts w:asciiTheme="majorBidi" w:hAnsiTheme="majorBidi" w:cstheme="majorBidi"/>
                <w:b/>
                <w:bCs/>
                <w:sz w:val="28"/>
                <w:szCs w:val="28"/>
                <w:cs/>
              </w:rPr>
            </w:pPr>
          </w:p>
        </w:tc>
        <w:tc>
          <w:tcPr>
            <w:tcW w:w="990" w:type="dxa"/>
            <w:tcBorders>
              <w:top w:val="single" w:sz="4" w:space="0" w:color="auto"/>
              <w:bottom w:val="single" w:sz="4" w:space="0" w:color="auto"/>
            </w:tcBorders>
            <w:noWrap/>
            <w:vAlign w:val="bottom"/>
            <w:hideMark/>
          </w:tcPr>
          <w:p w14:paraId="5936F157" w14:textId="77777777" w:rsidR="001D07E4" w:rsidRPr="00C615D9" w:rsidRDefault="001D07E4" w:rsidP="00642455">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&gt; 5 years</w:t>
            </w:r>
          </w:p>
        </w:tc>
        <w:tc>
          <w:tcPr>
            <w:tcW w:w="90" w:type="dxa"/>
          </w:tcPr>
          <w:p w14:paraId="2BD58E44" w14:textId="77777777" w:rsidR="001D07E4" w:rsidRPr="00FC60DF" w:rsidRDefault="001D07E4" w:rsidP="00642455">
            <w:pPr>
              <w:jc w:val="center"/>
              <w:textAlignment w:val="auto"/>
              <w:rPr>
                <w:rFonts w:asciiTheme="majorBidi" w:hAnsiTheme="majorBidi" w:cstheme="majorBidi"/>
                <w:b/>
                <w:bCs/>
                <w:sz w:val="28"/>
                <w:szCs w:val="28"/>
                <w:cs/>
              </w:rPr>
            </w:pPr>
          </w:p>
        </w:tc>
        <w:tc>
          <w:tcPr>
            <w:tcW w:w="1170" w:type="dxa"/>
            <w:tcBorders>
              <w:top w:val="single" w:sz="4" w:space="0" w:color="auto"/>
              <w:bottom w:val="single" w:sz="4" w:space="0" w:color="auto"/>
            </w:tcBorders>
            <w:noWrap/>
            <w:vAlign w:val="bottom"/>
            <w:hideMark/>
          </w:tcPr>
          <w:p w14:paraId="3ABFA39D" w14:textId="77777777" w:rsidR="001D07E4" w:rsidRPr="00C615D9" w:rsidRDefault="001D07E4" w:rsidP="00642455">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Total</w:t>
            </w:r>
          </w:p>
        </w:tc>
      </w:tr>
      <w:tr w:rsidR="00977EEB" w:rsidRPr="00A84AA1" w14:paraId="6DA5ED71" w14:textId="77777777">
        <w:trPr>
          <w:trHeight w:val="64"/>
        </w:trPr>
        <w:tc>
          <w:tcPr>
            <w:tcW w:w="3510" w:type="dxa"/>
            <w:noWrap/>
            <w:vAlign w:val="center"/>
            <w:hideMark/>
          </w:tcPr>
          <w:p w14:paraId="17CC2E88" w14:textId="77777777" w:rsidR="00977EEB" w:rsidRPr="00A84AA1" w:rsidRDefault="00977EEB" w:rsidP="00977EEB">
            <w:pPr>
              <w:ind w:left="169" w:hanging="90"/>
              <w:textAlignment w:val="auto"/>
              <w:rPr>
                <w:rFonts w:asciiTheme="majorBidi" w:hAnsiTheme="majorBidi" w:cstheme="majorBidi"/>
                <w:sz w:val="28"/>
                <w:szCs w:val="28"/>
              </w:rPr>
            </w:pPr>
            <w:r w:rsidRPr="00B542DF">
              <w:rPr>
                <w:rFonts w:asciiTheme="majorBidi" w:hAnsiTheme="majorBidi" w:cstheme="majorBidi"/>
                <w:sz w:val="28"/>
                <w:szCs w:val="28"/>
              </w:rPr>
              <w:t xml:space="preserve">Short-term loans </w:t>
            </w:r>
          </w:p>
        </w:tc>
        <w:tc>
          <w:tcPr>
            <w:tcW w:w="1080" w:type="dxa"/>
            <w:tcBorders>
              <w:top w:val="single" w:sz="4" w:space="0" w:color="auto"/>
            </w:tcBorders>
            <w:noWrap/>
            <w:vAlign w:val="bottom"/>
          </w:tcPr>
          <w:p w14:paraId="0F21CEA2" w14:textId="3FEA7C72" w:rsidR="00977EEB" w:rsidRPr="00A84AA1" w:rsidRDefault="00977EEB" w:rsidP="00977EEB">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1F00CB4F"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1080" w:type="dxa"/>
            <w:tcBorders>
              <w:top w:val="single" w:sz="4" w:space="0" w:color="auto"/>
            </w:tcBorders>
            <w:noWrap/>
            <w:vAlign w:val="bottom"/>
          </w:tcPr>
          <w:p w14:paraId="7C8460D9" w14:textId="379ED835" w:rsidR="00977EEB" w:rsidRPr="00A84AA1" w:rsidRDefault="004F6594" w:rsidP="00977EEB">
            <w:pPr>
              <w:tabs>
                <w:tab w:val="decimal" w:pos="879"/>
              </w:tabs>
              <w:jc w:val="right"/>
              <w:textAlignment w:val="auto"/>
              <w:rPr>
                <w:rFonts w:asciiTheme="majorBidi" w:hAnsiTheme="majorBidi" w:cstheme="majorBidi"/>
                <w:sz w:val="28"/>
                <w:szCs w:val="28"/>
              </w:rPr>
            </w:pPr>
            <w:r w:rsidRPr="00DD622F">
              <w:rPr>
                <w:rFonts w:asciiTheme="majorBidi" w:hAnsiTheme="majorBidi" w:cstheme="majorBidi"/>
                <w:sz w:val="28"/>
                <w:szCs w:val="28"/>
              </w:rPr>
              <w:t>555</w:t>
            </w:r>
            <w:r w:rsidR="00977EEB" w:rsidRPr="008F651D">
              <w:rPr>
                <w:rFonts w:asciiTheme="majorBidi" w:hAnsiTheme="majorBidi" w:cstheme="majorBidi"/>
                <w:sz w:val="28"/>
                <w:szCs w:val="28"/>
              </w:rPr>
              <w:t>,321</w:t>
            </w:r>
          </w:p>
        </w:tc>
        <w:tc>
          <w:tcPr>
            <w:tcW w:w="90" w:type="dxa"/>
          </w:tcPr>
          <w:p w14:paraId="7D846C26"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1080" w:type="dxa"/>
            <w:tcBorders>
              <w:top w:val="single" w:sz="4" w:space="0" w:color="auto"/>
            </w:tcBorders>
            <w:noWrap/>
            <w:vAlign w:val="bottom"/>
          </w:tcPr>
          <w:p w14:paraId="5C35EFCE" w14:textId="2096A567" w:rsidR="00977EEB" w:rsidRPr="00FC60DF" w:rsidRDefault="00977EEB" w:rsidP="00977EEB">
            <w:pPr>
              <w:tabs>
                <w:tab w:val="decimal" w:pos="7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1C3D915F"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990" w:type="dxa"/>
            <w:tcBorders>
              <w:top w:val="single" w:sz="4" w:space="0" w:color="auto"/>
            </w:tcBorders>
            <w:noWrap/>
            <w:vAlign w:val="bottom"/>
          </w:tcPr>
          <w:p w14:paraId="00FEB3B2" w14:textId="0C6094C9" w:rsidR="00977EEB" w:rsidRPr="00A84AA1" w:rsidRDefault="00977EEB" w:rsidP="00977EEB">
            <w:pPr>
              <w:tabs>
                <w:tab w:val="decimal" w:pos="6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46406065"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1170" w:type="dxa"/>
            <w:tcBorders>
              <w:top w:val="single" w:sz="4" w:space="0" w:color="auto"/>
            </w:tcBorders>
            <w:noWrap/>
            <w:vAlign w:val="bottom"/>
          </w:tcPr>
          <w:p w14:paraId="2EBEED64" w14:textId="48B29820" w:rsidR="00977EEB" w:rsidRPr="00FC60DF" w:rsidRDefault="004F6594" w:rsidP="00977EEB">
            <w:pPr>
              <w:tabs>
                <w:tab w:val="decimal" w:pos="879"/>
              </w:tabs>
              <w:jc w:val="right"/>
              <w:textAlignment w:val="auto"/>
              <w:rPr>
                <w:rFonts w:asciiTheme="majorBidi" w:hAnsiTheme="majorBidi" w:cstheme="majorBidi"/>
                <w:sz w:val="28"/>
                <w:szCs w:val="28"/>
                <w:cs/>
              </w:rPr>
            </w:pPr>
            <w:r w:rsidRPr="00DD622F">
              <w:rPr>
                <w:rFonts w:asciiTheme="majorBidi" w:hAnsiTheme="majorBidi" w:cstheme="majorBidi"/>
                <w:sz w:val="28"/>
                <w:szCs w:val="28"/>
              </w:rPr>
              <w:t>555</w:t>
            </w:r>
            <w:r w:rsidR="00977EEB" w:rsidRPr="00CC7200">
              <w:rPr>
                <w:rFonts w:asciiTheme="majorBidi" w:hAnsiTheme="majorBidi" w:cstheme="majorBidi"/>
                <w:sz w:val="28"/>
                <w:szCs w:val="28"/>
              </w:rPr>
              <w:t>,321</w:t>
            </w:r>
          </w:p>
        </w:tc>
      </w:tr>
      <w:tr w:rsidR="00977EEB" w:rsidRPr="00A84AA1" w14:paraId="5BBF37AE" w14:textId="77777777">
        <w:trPr>
          <w:trHeight w:val="64"/>
        </w:trPr>
        <w:tc>
          <w:tcPr>
            <w:tcW w:w="3510" w:type="dxa"/>
            <w:noWrap/>
            <w:vAlign w:val="center"/>
          </w:tcPr>
          <w:p w14:paraId="1192F945" w14:textId="77777777" w:rsidR="00977EEB" w:rsidRPr="00A84AA1" w:rsidRDefault="00977EEB" w:rsidP="00977EEB">
            <w:pPr>
              <w:ind w:left="169" w:hanging="90"/>
              <w:textAlignment w:val="auto"/>
              <w:rPr>
                <w:rFonts w:asciiTheme="majorBidi" w:hAnsiTheme="majorBidi" w:cstheme="majorBidi"/>
                <w:sz w:val="28"/>
                <w:szCs w:val="28"/>
              </w:rPr>
            </w:pPr>
            <w:r w:rsidRPr="00B542DF">
              <w:rPr>
                <w:rFonts w:asciiTheme="majorBidi" w:hAnsiTheme="majorBidi" w:cstheme="majorBidi"/>
                <w:sz w:val="28"/>
                <w:szCs w:val="28"/>
              </w:rPr>
              <w:t>Trade and other payables</w:t>
            </w:r>
          </w:p>
        </w:tc>
        <w:tc>
          <w:tcPr>
            <w:tcW w:w="1080" w:type="dxa"/>
            <w:noWrap/>
            <w:vAlign w:val="bottom"/>
          </w:tcPr>
          <w:p w14:paraId="4E71913A" w14:textId="639405A1" w:rsidR="00977EEB" w:rsidRPr="00A84AA1" w:rsidRDefault="00977EEB" w:rsidP="00977EEB">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75DD2AA5"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1080" w:type="dxa"/>
            <w:noWrap/>
            <w:vAlign w:val="bottom"/>
          </w:tcPr>
          <w:p w14:paraId="40B9EE35" w14:textId="26C0E4DD" w:rsidR="00977EEB" w:rsidRPr="00A84AA1" w:rsidRDefault="00977EEB" w:rsidP="00977EEB">
            <w:pPr>
              <w:tabs>
                <w:tab w:val="decimal" w:pos="879"/>
              </w:tabs>
              <w:jc w:val="right"/>
              <w:textAlignment w:val="auto"/>
              <w:rPr>
                <w:rFonts w:asciiTheme="majorBidi" w:hAnsiTheme="majorBidi" w:cstheme="majorBidi"/>
                <w:sz w:val="28"/>
                <w:szCs w:val="28"/>
              </w:rPr>
            </w:pPr>
            <w:r w:rsidRPr="008F651D">
              <w:rPr>
                <w:rFonts w:asciiTheme="majorBidi" w:hAnsiTheme="majorBidi" w:cstheme="majorBidi"/>
                <w:sz w:val="28"/>
                <w:szCs w:val="28"/>
              </w:rPr>
              <w:t>447,411</w:t>
            </w:r>
          </w:p>
        </w:tc>
        <w:tc>
          <w:tcPr>
            <w:tcW w:w="90" w:type="dxa"/>
          </w:tcPr>
          <w:p w14:paraId="37F4413E"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1080" w:type="dxa"/>
            <w:noWrap/>
            <w:vAlign w:val="bottom"/>
          </w:tcPr>
          <w:p w14:paraId="3077C722" w14:textId="39EC77E4" w:rsidR="00977EEB" w:rsidRPr="00FC60DF" w:rsidRDefault="00977EEB" w:rsidP="00977EEB">
            <w:pPr>
              <w:tabs>
                <w:tab w:val="decimal" w:pos="7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7E1F347F"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990" w:type="dxa"/>
            <w:noWrap/>
            <w:vAlign w:val="bottom"/>
          </w:tcPr>
          <w:p w14:paraId="0E2DE17A" w14:textId="4D3A9616" w:rsidR="00977EEB" w:rsidRPr="00FC60DF" w:rsidRDefault="00977EEB" w:rsidP="00977EEB">
            <w:pPr>
              <w:tabs>
                <w:tab w:val="decimal" w:pos="6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112FCA2F"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1170" w:type="dxa"/>
            <w:noWrap/>
            <w:vAlign w:val="bottom"/>
          </w:tcPr>
          <w:p w14:paraId="716C1DC6" w14:textId="23A1EFEA" w:rsidR="00977EEB" w:rsidRPr="00FC60DF" w:rsidRDefault="00977EEB" w:rsidP="00977EEB">
            <w:pPr>
              <w:tabs>
                <w:tab w:val="decimal" w:pos="879"/>
              </w:tabs>
              <w:jc w:val="right"/>
              <w:textAlignment w:val="auto"/>
              <w:rPr>
                <w:rFonts w:asciiTheme="majorBidi" w:hAnsiTheme="majorBidi" w:cstheme="majorBidi"/>
                <w:sz w:val="28"/>
                <w:szCs w:val="28"/>
                <w:cs/>
              </w:rPr>
            </w:pPr>
            <w:r w:rsidRPr="000A1BCF">
              <w:rPr>
                <w:rFonts w:asciiTheme="majorBidi" w:hAnsiTheme="majorBidi" w:cstheme="majorBidi"/>
                <w:sz w:val="28"/>
                <w:szCs w:val="28"/>
              </w:rPr>
              <w:t>447,411</w:t>
            </w:r>
          </w:p>
        </w:tc>
      </w:tr>
      <w:tr w:rsidR="004F6594" w:rsidRPr="00A84AA1" w14:paraId="6FB7C982" w14:textId="77777777">
        <w:trPr>
          <w:trHeight w:val="64"/>
        </w:trPr>
        <w:tc>
          <w:tcPr>
            <w:tcW w:w="3510" w:type="dxa"/>
            <w:noWrap/>
            <w:vAlign w:val="center"/>
          </w:tcPr>
          <w:p w14:paraId="4885D5B7" w14:textId="6AEBA9D6" w:rsidR="004F6594" w:rsidRPr="00B542DF" w:rsidRDefault="004F6594" w:rsidP="004F6594">
            <w:pPr>
              <w:ind w:left="319" w:hanging="240"/>
              <w:textAlignment w:val="auto"/>
              <w:rPr>
                <w:rFonts w:asciiTheme="majorBidi" w:hAnsiTheme="majorBidi" w:cstheme="majorBidi"/>
                <w:sz w:val="28"/>
                <w:szCs w:val="28"/>
              </w:rPr>
            </w:pPr>
            <w:r w:rsidRPr="00BA0282">
              <w:rPr>
                <w:rFonts w:asciiTheme="majorBidi" w:hAnsiTheme="majorBidi" w:cstheme="majorBidi"/>
                <w:sz w:val="28"/>
                <w:szCs w:val="28"/>
              </w:rPr>
              <w:t xml:space="preserve">Payables for </w:t>
            </w:r>
            <w:r w:rsidRPr="00F861BF">
              <w:rPr>
                <w:rFonts w:asciiTheme="majorBidi" w:hAnsiTheme="majorBidi" w:cstheme="majorBidi"/>
                <w:sz w:val="28"/>
                <w:szCs w:val="28"/>
              </w:rPr>
              <w:t>purchase of assets</w:t>
            </w:r>
            <w:r w:rsidRPr="00BA0282">
              <w:rPr>
                <w:rFonts w:asciiTheme="majorBidi" w:hAnsiTheme="majorBidi" w:cstheme="majorBidi"/>
                <w:sz w:val="28"/>
                <w:szCs w:val="28"/>
              </w:rPr>
              <w:t xml:space="preserve"> </w:t>
            </w:r>
            <w:r>
              <w:rPr>
                <w:rFonts w:asciiTheme="majorBidi" w:hAnsiTheme="majorBidi" w:cstheme="majorBidi"/>
                <w:sz w:val="28"/>
                <w:szCs w:val="28"/>
              </w:rPr>
              <w:br/>
              <w:t>-</w:t>
            </w:r>
            <w:r w:rsidRPr="00BA0282">
              <w:rPr>
                <w:rFonts w:asciiTheme="majorBidi" w:hAnsiTheme="majorBidi" w:cstheme="majorBidi"/>
                <w:sz w:val="28"/>
                <w:szCs w:val="28"/>
              </w:rPr>
              <w:t xml:space="preserve"> related part</w:t>
            </w:r>
            <w:r>
              <w:rPr>
                <w:rFonts w:asciiTheme="majorBidi" w:hAnsiTheme="majorBidi" w:cstheme="majorBidi"/>
                <w:sz w:val="28"/>
                <w:szCs w:val="28"/>
              </w:rPr>
              <w:t>y</w:t>
            </w:r>
          </w:p>
        </w:tc>
        <w:tc>
          <w:tcPr>
            <w:tcW w:w="1080" w:type="dxa"/>
            <w:noWrap/>
            <w:vAlign w:val="bottom"/>
          </w:tcPr>
          <w:p w14:paraId="516499D5" w14:textId="6E53DD3F" w:rsidR="004F6594" w:rsidRPr="00A84AA1" w:rsidRDefault="004F6594" w:rsidP="004F6594">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1B6E5DBE" w14:textId="77777777" w:rsidR="004F6594" w:rsidRPr="00A84AA1" w:rsidRDefault="004F6594" w:rsidP="004F6594">
            <w:pPr>
              <w:tabs>
                <w:tab w:val="decimal" w:pos="879"/>
              </w:tabs>
              <w:jc w:val="right"/>
              <w:textAlignment w:val="auto"/>
              <w:rPr>
                <w:rFonts w:asciiTheme="majorBidi" w:hAnsiTheme="majorBidi" w:cstheme="majorBidi"/>
                <w:sz w:val="28"/>
                <w:szCs w:val="28"/>
              </w:rPr>
            </w:pPr>
          </w:p>
        </w:tc>
        <w:tc>
          <w:tcPr>
            <w:tcW w:w="1080" w:type="dxa"/>
            <w:noWrap/>
            <w:vAlign w:val="bottom"/>
          </w:tcPr>
          <w:p w14:paraId="740F01EF" w14:textId="323E6A47" w:rsidR="004F6594" w:rsidRPr="008F651D" w:rsidRDefault="004F6594" w:rsidP="004F6594">
            <w:pPr>
              <w:tabs>
                <w:tab w:val="decimal" w:pos="879"/>
              </w:tabs>
              <w:jc w:val="right"/>
              <w:textAlignment w:val="auto"/>
              <w:rPr>
                <w:rFonts w:asciiTheme="majorBidi" w:hAnsiTheme="majorBidi" w:cstheme="majorBidi"/>
                <w:sz w:val="28"/>
                <w:szCs w:val="28"/>
              </w:rPr>
            </w:pPr>
            <w:r w:rsidRPr="00FC60DF">
              <w:rPr>
                <w:rFonts w:asciiTheme="majorBidi" w:hAnsiTheme="majorBidi" w:cstheme="majorBidi"/>
                <w:sz w:val="28"/>
                <w:szCs w:val="28"/>
              </w:rPr>
              <w:t>527</w:t>
            </w:r>
            <w:r w:rsidRPr="00884903">
              <w:rPr>
                <w:rFonts w:asciiTheme="majorBidi" w:hAnsiTheme="majorBidi" w:cstheme="majorBidi"/>
                <w:sz w:val="28"/>
                <w:szCs w:val="28"/>
              </w:rPr>
              <w:t>,</w:t>
            </w:r>
            <w:r w:rsidRPr="00FC60DF">
              <w:rPr>
                <w:rFonts w:asciiTheme="majorBidi" w:hAnsiTheme="majorBidi" w:cstheme="majorBidi"/>
                <w:sz w:val="28"/>
                <w:szCs w:val="28"/>
              </w:rPr>
              <w:t>928</w:t>
            </w:r>
          </w:p>
        </w:tc>
        <w:tc>
          <w:tcPr>
            <w:tcW w:w="90" w:type="dxa"/>
          </w:tcPr>
          <w:p w14:paraId="7ECA2BB3" w14:textId="77777777" w:rsidR="004F6594" w:rsidRPr="00A84AA1" w:rsidRDefault="004F6594" w:rsidP="004F6594">
            <w:pPr>
              <w:tabs>
                <w:tab w:val="decimal" w:pos="879"/>
              </w:tabs>
              <w:jc w:val="right"/>
              <w:textAlignment w:val="auto"/>
              <w:rPr>
                <w:rFonts w:asciiTheme="majorBidi" w:hAnsiTheme="majorBidi" w:cstheme="majorBidi"/>
                <w:sz w:val="28"/>
                <w:szCs w:val="28"/>
              </w:rPr>
            </w:pPr>
          </w:p>
        </w:tc>
        <w:tc>
          <w:tcPr>
            <w:tcW w:w="1080" w:type="dxa"/>
            <w:noWrap/>
            <w:vAlign w:val="bottom"/>
          </w:tcPr>
          <w:p w14:paraId="2CFB783A" w14:textId="0C146050" w:rsidR="004F6594" w:rsidRPr="00A84AA1" w:rsidRDefault="004F6594" w:rsidP="004F6594">
            <w:pPr>
              <w:tabs>
                <w:tab w:val="decimal" w:pos="879"/>
              </w:tabs>
              <w:jc w:val="right"/>
              <w:textAlignment w:val="auto"/>
              <w:rPr>
                <w:rFonts w:asciiTheme="majorBidi" w:hAnsiTheme="majorBidi" w:cstheme="majorBidi"/>
                <w:sz w:val="28"/>
                <w:szCs w:val="28"/>
              </w:rPr>
            </w:pPr>
            <w:r w:rsidRPr="00FC60DF">
              <w:rPr>
                <w:rFonts w:asciiTheme="majorBidi" w:hAnsiTheme="majorBidi" w:cstheme="majorBidi"/>
                <w:sz w:val="28"/>
                <w:szCs w:val="28"/>
              </w:rPr>
              <w:t>900</w:t>
            </w:r>
            <w:r w:rsidRPr="008F1DF5">
              <w:rPr>
                <w:rFonts w:asciiTheme="majorBidi" w:hAnsiTheme="majorBidi" w:cstheme="majorBidi"/>
                <w:sz w:val="28"/>
                <w:szCs w:val="28"/>
              </w:rPr>
              <w:t>,</w:t>
            </w:r>
            <w:r w:rsidRPr="00FC60DF">
              <w:rPr>
                <w:rFonts w:asciiTheme="majorBidi" w:hAnsiTheme="majorBidi" w:cstheme="majorBidi"/>
                <w:sz w:val="28"/>
                <w:szCs w:val="28"/>
              </w:rPr>
              <w:t>000</w:t>
            </w:r>
          </w:p>
        </w:tc>
        <w:tc>
          <w:tcPr>
            <w:tcW w:w="90" w:type="dxa"/>
          </w:tcPr>
          <w:p w14:paraId="464008D6" w14:textId="77777777" w:rsidR="004F6594" w:rsidRPr="00A84AA1" w:rsidRDefault="004F6594" w:rsidP="004F6594">
            <w:pPr>
              <w:tabs>
                <w:tab w:val="decimal" w:pos="879"/>
              </w:tabs>
              <w:jc w:val="right"/>
              <w:textAlignment w:val="auto"/>
              <w:rPr>
                <w:rFonts w:asciiTheme="majorBidi" w:hAnsiTheme="majorBidi" w:cstheme="majorBidi"/>
                <w:sz w:val="28"/>
                <w:szCs w:val="28"/>
              </w:rPr>
            </w:pPr>
          </w:p>
        </w:tc>
        <w:tc>
          <w:tcPr>
            <w:tcW w:w="990" w:type="dxa"/>
            <w:noWrap/>
            <w:vAlign w:val="bottom"/>
          </w:tcPr>
          <w:p w14:paraId="219FC353" w14:textId="43E23243" w:rsidR="004F6594" w:rsidRPr="00A84AA1" w:rsidRDefault="004F6594" w:rsidP="004F6594">
            <w:pPr>
              <w:tabs>
                <w:tab w:val="decimal" w:pos="6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091508DE" w14:textId="77777777" w:rsidR="004F6594" w:rsidRPr="00A84AA1" w:rsidRDefault="004F6594" w:rsidP="004F6594">
            <w:pPr>
              <w:tabs>
                <w:tab w:val="decimal" w:pos="879"/>
              </w:tabs>
              <w:jc w:val="right"/>
              <w:textAlignment w:val="auto"/>
              <w:rPr>
                <w:rFonts w:asciiTheme="majorBidi" w:hAnsiTheme="majorBidi" w:cstheme="majorBidi"/>
                <w:sz w:val="28"/>
                <w:szCs w:val="28"/>
              </w:rPr>
            </w:pPr>
          </w:p>
        </w:tc>
        <w:tc>
          <w:tcPr>
            <w:tcW w:w="1170" w:type="dxa"/>
            <w:noWrap/>
            <w:vAlign w:val="bottom"/>
          </w:tcPr>
          <w:p w14:paraId="0701EB98" w14:textId="71EAEA71" w:rsidR="004F6594" w:rsidRPr="000A1BCF" w:rsidRDefault="004F6594" w:rsidP="004F6594">
            <w:pPr>
              <w:tabs>
                <w:tab w:val="decimal" w:pos="879"/>
              </w:tabs>
              <w:jc w:val="right"/>
              <w:textAlignment w:val="auto"/>
              <w:rPr>
                <w:rFonts w:asciiTheme="majorBidi" w:hAnsiTheme="majorBidi" w:cstheme="majorBidi"/>
                <w:sz w:val="28"/>
                <w:szCs w:val="28"/>
              </w:rPr>
            </w:pPr>
            <w:r w:rsidRPr="00CE4B03">
              <w:rPr>
                <w:rFonts w:asciiTheme="majorBidi" w:hAnsiTheme="majorBidi" w:cstheme="majorBidi"/>
                <w:sz w:val="28"/>
                <w:szCs w:val="28"/>
              </w:rPr>
              <w:t>1,427,928</w:t>
            </w:r>
          </w:p>
        </w:tc>
      </w:tr>
      <w:tr w:rsidR="00977EEB" w:rsidRPr="00A84AA1" w14:paraId="451139FB" w14:textId="77777777" w:rsidTr="00977EEB">
        <w:trPr>
          <w:trHeight w:val="64"/>
        </w:trPr>
        <w:tc>
          <w:tcPr>
            <w:tcW w:w="3510" w:type="dxa"/>
            <w:noWrap/>
            <w:vAlign w:val="center"/>
            <w:hideMark/>
          </w:tcPr>
          <w:p w14:paraId="51C7E6B3" w14:textId="77777777" w:rsidR="00977EEB" w:rsidRPr="00FC60DF" w:rsidRDefault="00977EEB" w:rsidP="00977EEB">
            <w:pPr>
              <w:ind w:left="259" w:hanging="180"/>
              <w:textAlignment w:val="auto"/>
              <w:rPr>
                <w:rFonts w:asciiTheme="majorBidi" w:hAnsiTheme="majorBidi" w:cstheme="majorBidi"/>
                <w:sz w:val="28"/>
                <w:szCs w:val="28"/>
                <w:cs/>
              </w:rPr>
            </w:pPr>
            <w:r w:rsidRPr="00B542DF">
              <w:rPr>
                <w:rFonts w:asciiTheme="majorBidi" w:hAnsiTheme="majorBidi" w:cstheme="majorBidi"/>
                <w:sz w:val="28"/>
                <w:szCs w:val="28"/>
              </w:rPr>
              <w:t>Short-term loans from related party and interest payable</w:t>
            </w:r>
          </w:p>
        </w:tc>
        <w:tc>
          <w:tcPr>
            <w:tcW w:w="1080" w:type="dxa"/>
            <w:noWrap/>
            <w:vAlign w:val="bottom"/>
          </w:tcPr>
          <w:p w14:paraId="7CEA4EB8" w14:textId="590F258A" w:rsidR="00977EEB" w:rsidRPr="00A84AA1" w:rsidRDefault="00977EEB" w:rsidP="00977EEB">
            <w:pPr>
              <w:tabs>
                <w:tab w:val="decimal" w:pos="879"/>
              </w:tabs>
              <w:jc w:val="right"/>
              <w:textAlignment w:val="auto"/>
              <w:rPr>
                <w:rFonts w:asciiTheme="majorBidi" w:hAnsiTheme="majorBidi" w:cstheme="majorBidi"/>
                <w:sz w:val="28"/>
                <w:szCs w:val="28"/>
              </w:rPr>
            </w:pPr>
            <w:r w:rsidRPr="001E0037">
              <w:rPr>
                <w:rFonts w:asciiTheme="majorBidi" w:hAnsiTheme="majorBidi" w:cstheme="majorBidi"/>
                <w:sz w:val="28"/>
                <w:szCs w:val="28"/>
              </w:rPr>
              <w:t>281,126</w:t>
            </w:r>
          </w:p>
        </w:tc>
        <w:tc>
          <w:tcPr>
            <w:tcW w:w="90" w:type="dxa"/>
          </w:tcPr>
          <w:p w14:paraId="43DAE60D"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1080" w:type="dxa"/>
            <w:noWrap/>
            <w:vAlign w:val="bottom"/>
          </w:tcPr>
          <w:p w14:paraId="3FB84848" w14:textId="2817C930" w:rsidR="00977EEB" w:rsidRPr="00A84AA1" w:rsidRDefault="00977EEB" w:rsidP="00977EEB">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1BB9B78B"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1080" w:type="dxa"/>
            <w:noWrap/>
            <w:vAlign w:val="bottom"/>
          </w:tcPr>
          <w:p w14:paraId="3EC30A9D" w14:textId="6B97AB06" w:rsidR="00977EEB" w:rsidRPr="00FC60DF" w:rsidRDefault="00977EEB" w:rsidP="00977EEB">
            <w:pPr>
              <w:tabs>
                <w:tab w:val="decimal" w:pos="7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5B7B0EF0"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990" w:type="dxa"/>
            <w:noWrap/>
            <w:vAlign w:val="bottom"/>
          </w:tcPr>
          <w:p w14:paraId="1AF8E83A" w14:textId="055E8C6C" w:rsidR="00977EEB" w:rsidRPr="00FC60DF" w:rsidRDefault="00977EEB" w:rsidP="00977EEB">
            <w:pPr>
              <w:tabs>
                <w:tab w:val="decimal" w:pos="6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59F1C725"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1170" w:type="dxa"/>
            <w:noWrap/>
            <w:vAlign w:val="bottom"/>
          </w:tcPr>
          <w:p w14:paraId="2B71BA9F" w14:textId="3676C18A" w:rsidR="00977EEB" w:rsidRPr="00FC60DF" w:rsidRDefault="00977EEB" w:rsidP="00977EEB">
            <w:pPr>
              <w:tabs>
                <w:tab w:val="decimal" w:pos="879"/>
              </w:tabs>
              <w:jc w:val="right"/>
              <w:textAlignment w:val="auto"/>
              <w:rPr>
                <w:rFonts w:asciiTheme="majorBidi" w:hAnsiTheme="majorBidi" w:cstheme="majorBidi"/>
                <w:sz w:val="28"/>
                <w:szCs w:val="28"/>
                <w:cs/>
              </w:rPr>
            </w:pPr>
            <w:r w:rsidRPr="008A1AE1">
              <w:rPr>
                <w:rFonts w:asciiTheme="majorBidi" w:hAnsiTheme="majorBidi" w:cstheme="majorBidi"/>
                <w:sz w:val="28"/>
                <w:szCs w:val="28"/>
              </w:rPr>
              <w:t>281,126</w:t>
            </w:r>
          </w:p>
        </w:tc>
      </w:tr>
      <w:tr w:rsidR="00977EEB" w:rsidRPr="00A84AA1" w14:paraId="59F1ECBC" w14:textId="77777777" w:rsidTr="00977EEB">
        <w:trPr>
          <w:trHeight w:val="64"/>
        </w:trPr>
        <w:tc>
          <w:tcPr>
            <w:tcW w:w="3510" w:type="dxa"/>
            <w:noWrap/>
            <w:vAlign w:val="center"/>
          </w:tcPr>
          <w:p w14:paraId="40EA3251" w14:textId="77777777" w:rsidR="00977EEB" w:rsidRPr="00FC60DF" w:rsidRDefault="00977EEB" w:rsidP="00977EEB">
            <w:pPr>
              <w:ind w:left="169" w:hanging="90"/>
              <w:textAlignment w:val="auto"/>
              <w:rPr>
                <w:rFonts w:asciiTheme="majorBidi" w:hAnsiTheme="majorBidi" w:cstheme="majorBidi"/>
                <w:spacing w:val="-4"/>
                <w:sz w:val="28"/>
                <w:szCs w:val="28"/>
                <w:cs/>
              </w:rPr>
            </w:pPr>
            <w:r w:rsidRPr="00B542DF">
              <w:rPr>
                <w:rFonts w:asciiTheme="majorBidi" w:hAnsiTheme="majorBidi" w:cstheme="majorBidi"/>
                <w:sz w:val="28"/>
                <w:szCs w:val="28"/>
              </w:rPr>
              <w:t>Debentures</w:t>
            </w:r>
          </w:p>
        </w:tc>
        <w:tc>
          <w:tcPr>
            <w:tcW w:w="1080" w:type="dxa"/>
            <w:noWrap/>
            <w:vAlign w:val="bottom"/>
          </w:tcPr>
          <w:p w14:paraId="739928FC" w14:textId="5FBD0F46" w:rsidR="00977EEB" w:rsidRPr="00A84AA1" w:rsidRDefault="00977EEB" w:rsidP="00977EEB">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55C64A66"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1080" w:type="dxa"/>
            <w:noWrap/>
            <w:vAlign w:val="bottom"/>
          </w:tcPr>
          <w:p w14:paraId="332118D3" w14:textId="5BB19735" w:rsidR="00977EEB" w:rsidRPr="00A84AA1" w:rsidRDefault="00977EEB" w:rsidP="00977EEB">
            <w:pPr>
              <w:tabs>
                <w:tab w:val="decimal" w:pos="879"/>
              </w:tabs>
              <w:jc w:val="right"/>
              <w:textAlignment w:val="auto"/>
              <w:rPr>
                <w:rFonts w:asciiTheme="majorBidi" w:hAnsiTheme="majorBidi" w:cstheme="majorBidi"/>
                <w:sz w:val="28"/>
                <w:szCs w:val="28"/>
              </w:rPr>
            </w:pPr>
            <w:r w:rsidRPr="00EE2DFE">
              <w:rPr>
                <w:rFonts w:asciiTheme="majorBidi" w:hAnsiTheme="majorBidi" w:cstheme="majorBidi"/>
                <w:sz w:val="28"/>
                <w:szCs w:val="28"/>
              </w:rPr>
              <w:t>429,472</w:t>
            </w:r>
          </w:p>
        </w:tc>
        <w:tc>
          <w:tcPr>
            <w:tcW w:w="90" w:type="dxa"/>
          </w:tcPr>
          <w:p w14:paraId="17C23477"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1080" w:type="dxa"/>
            <w:noWrap/>
            <w:vAlign w:val="bottom"/>
          </w:tcPr>
          <w:p w14:paraId="10637C98" w14:textId="5017456F" w:rsidR="00977EEB" w:rsidRPr="00A84AA1" w:rsidRDefault="004F6594" w:rsidP="00977EEB">
            <w:pPr>
              <w:tabs>
                <w:tab w:val="decimal" w:pos="879"/>
              </w:tabs>
              <w:jc w:val="right"/>
              <w:textAlignment w:val="auto"/>
              <w:rPr>
                <w:rFonts w:asciiTheme="majorBidi" w:hAnsiTheme="majorBidi" w:cstheme="majorBidi"/>
                <w:sz w:val="28"/>
                <w:szCs w:val="28"/>
              </w:rPr>
            </w:pPr>
            <w:r w:rsidRPr="00FC6892">
              <w:rPr>
                <w:rFonts w:asciiTheme="majorBidi" w:hAnsiTheme="majorBidi" w:cstheme="majorBidi"/>
                <w:sz w:val="28"/>
                <w:szCs w:val="28"/>
              </w:rPr>
              <w:t>2,875,594</w:t>
            </w:r>
          </w:p>
        </w:tc>
        <w:tc>
          <w:tcPr>
            <w:tcW w:w="90" w:type="dxa"/>
          </w:tcPr>
          <w:p w14:paraId="53AF9202"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990" w:type="dxa"/>
            <w:noWrap/>
            <w:vAlign w:val="bottom"/>
          </w:tcPr>
          <w:p w14:paraId="118138D0" w14:textId="6438A9F5" w:rsidR="00977EEB" w:rsidRPr="00A84AA1" w:rsidRDefault="00977EEB" w:rsidP="00977EEB">
            <w:pPr>
              <w:tabs>
                <w:tab w:val="decimal" w:pos="6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256D2E20"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1170" w:type="dxa"/>
            <w:noWrap/>
            <w:vAlign w:val="bottom"/>
          </w:tcPr>
          <w:p w14:paraId="688F3BB1" w14:textId="767C525C" w:rsidR="00977EEB" w:rsidRPr="00A84AA1" w:rsidRDefault="004F6594" w:rsidP="00977EEB">
            <w:pPr>
              <w:tabs>
                <w:tab w:val="decimal" w:pos="879"/>
              </w:tabs>
              <w:jc w:val="right"/>
              <w:textAlignment w:val="auto"/>
              <w:rPr>
                <w:rFonts w:asciiTheme="majorBidi" w:hAnsiTheme="majorBidi" w:cstheme="majorBidi"/>
                <w:sz w:val="28"/>
                <w:szCs w:val="28"/>
              </w:rPr>
            </w:pPr>
            <w:r w:rsidRPr="00E00F95">
              <w:rPr>
                <w:rFonts w:asciiTheme="majorBidi" w:hAnsiTheme="majorBidi" w:cstheme="majorBidi"/>
                <w:sz w:val="28"/>
                <w:szCs w:val="28"/>
              </w:rPr>
              <w:t>3,305,066</w:t>
            </w:r>
          </w:p>
        </w:tc>
      </w:tr>
      <w:tr w:rsidR="00977EEB" w:rsidRPr="00A84AA1" w14:paraId="5064A427" w14:textId="77777777" w:rsidTr="00977EEB">
        <w:trPr>
          <w:trHeight w:val="64"/>
        </w:trPr>
        <w:tc>
          <w:tcPr>
            <w:tcW w:w="3510" w:type="dxa"/>
            <w:noWrap/>
            <w:vAlign w:val="center"/>
          </w:tcPr>
          <w:p w14:paraId="3113D6AB" w14:textId="77777777" w:rsidR="00977EEB" w:rsidRPr="00FC60DF" w:rsidRDefault="00977EEB" w:rsidP="00977EEB">
            <w:pPr>
              <w:ind w:left="169" w:hanging="90"/>
              <w:textAlignment w:val="auto"/>
              <w:rPr>
                <w:rFonts w:asciiTheme="majorBidi" w:hAnsiTheme="majorBidi" w:cstheme="majorBidi"/>
                <w:spacing w:val="-4"/>
                <w:sz w:val="28"/>
                <w:szCs w:val="28"/>
                <w:cs/>
              </w:rPr>
            </w:pPr>
            <w:r w:rsidRPr="00B542DF">
              <w:rPr>
                <w:rFonts w:asciiTheme="majorBidi" w:hAnsiTheme="majorBidi" w:cstheme="majorBidi"/>
                <w:sz w:val="28"/>
                <w:szCs w:val="28"/>
              </w:rPr>
              <w:t>Long-term loans</w:t>
            </w:r>
          </w:p>
        </w:tc>
        <w:tc>
          <w:tcPr>
            <w:tcW w:w="1080" w:type="dxa"/>
            <w:noWrap/>
            <w:vAlign w:val="bottom"/>
          </w:tcPr>
          <w:p w14:paraId="611F26F3" w14:textId="68895926" w:rsidR="00977EEB" w:rsidRPr="00A84AA1" w:rsidRDefault="00977EEB" w:rsidP="00977EEB">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03262766"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1080" w:type="dxa"/>
            <w:noWrap/>
            <w:vAlign w:val="bottom"/>
          </w:tcPr>
          <w:p w14:paraId="69C235D7" w14:textId="189ECB9A" w:rsidR="00977EEB" w:rsidRPr="00A84AA1" w:rsidRDefault="004F6594" w:rsidP="00977EEB">
            <w:pPr>
              <w:tabs>
                <w:tab w:val="decimal" w:pos="879"/>
              </w:tabs>
              <w:jc w:val="right"/>
              <w:textAlignment w:val="auto"/>
              <w:rPr>
                <w:rFonts w:asciiTheme="majorBidi" w:hAnsiTheme="majorBidi" w:cstheme="majorBidi"/>
                <w:sz w:val="28"/>
                <w:szCs w:val="28"/>
              </w:rPr>
            </w:pPr>
            <w:r w:rsidRPr="009A720D">
              <w:rPr>
                <w:rFonts w:asciiTheme="majorBidi" w:hAnsiTheme="majorBidi" w:cstheme="majorBidi"/>
                <w:sz w:val="28"/>
                <w:szCs w:val="28"/>
              </w:rPr>
              <w:t>179,471</w:t>
            </w:r>
          </w:p>
        </w:tc>
        <w:tc>
          <w:tcPr>
            <w:tcW w:w="90" w:type="dxa"/>
          </w:tcPr>
          <w:p w14:paraId="5A986561"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1080" w:type="dxa"/>
            <w:noWrap/>
            <w:vAlign w:val="bottom"/>
          </w:tcPr>
          <w:p w14:paraId="237616C7" w14:textId="4B247B10" w:rsidR="00977EEB" w:rsidRPr="00A84AA1" w:rsidRDefault="004F6594" w:rsidP="00977EEB">
            <w:pPr>
              <w:tabs>
                <w:tab w:val="decimal" w:pos="879"/>
              </w:tabs>
              <w:jc w:val="right"/>
              <w:textAlignment w:val="auto"/>
              <w:rPr>
                <w:rFonts w:asciiTheme="majorBidi" w:hAnsiTheme="majorBidi" w:cstheme="majorBidi"/>
                <w:sz w:val="28"/>
                <w:szCs w:val="28"/>
              </w:rPr>
            </w:pPr>
            <w:r w:rsidRPr="009A720D">
              <w:rPr>
                <w:rFonts w:asciiTheme="majorBidi" w:hAnsiTheme="majorBidi" w:cstheme="majorBidi"/>
                <w:sz w:val="28"/>
                <w:szCs w:val="28"/>
              </w:rPr>
              <w:t>227,147</w:t>
            </w:r>
          </w:p>
        </w:tc>
        <w:tc>
          <w:tcPr>
            <w:tcW w:w="90" w:type="dxa"/>
          </w:tcPr>
          <w:p w14:paraId="04549049"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990" w:type="dxa"/>
            <w:noWrap/>
            <w:vAlign w:val="bottom"/>
          </w:tcPr>
          <w:p w14:paraId="3B2FF8A4" w14:textId="66FBC8A6" w:rsidR="00977EEB" w:rsidRPr="00A84AA1" w:rsidRDefault="00977EEB" w:rsidP="00977EEB">
            <w:pPr>
              <w:tabs>
                <w:tab w:val="decimal" w:pos="6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3A62874B" w14:textId="77777777" w:rsidR="00977EEB" w:rsidRPr="00A84AA1" w:rsidRDefault="00977EEB" w:rsidP="00977EEB">
            <w:pPr>
              <w:tabs>
                <w:tab w:val="decimal" w:pos="879"/>
              </w:tabs>
              <w:jc w:val="right"/>
              <w:textAlignment w:val="auto"/>
              <w:rPr>
                <w:rFonts w:asciiTheme="majorBidi" w:hAnsiTheme="majorBidi" w:cstheme="majorBidi"/>
                <w:sz w:val="28"/>
                <w:szCs w:val="28"/>
              </w:rPr>
            </w:pPr>
          </w:p>
        </w:tc>
        <w:tc>
          <w:tcPr>
            <w:tcW w:w="1170" w:type="dxa"/>
            <w:noWrap/>
            <w:vAlign w:val="bottom"/>
          </w:tcPr>
          <w:p w14:paraId="70ED084F" w14:textId="093C25CA" w:rsidR="00977EEB" w:rsidRPr="00A84AA1" w:rsidRDefault="004F6594" w:rsidP="00977EEB">
            <w:pPr>
              <w:tabs>
                <w:tab w:val="decimal" w:pos="879"/>
              </w:tabs>
              <w:jc w:val="right"/>
              <w:textAlignment w:val="auto"/>
              <w:rPr>
                <w:rFonts w:asciiTheme="majorBidi" w:hAnsiTheme="majorBidi" w:cstheme="majorBidi"/>
                <w:sz w:val="28"/>
                <w:szCs w:val="28"/>
              </w:rPr>
            </w:pPr>
            <w:r w:rsidRPr="00EB3B53">
              <w:rPr>
                <w:rFonts w:asciiTheme="majorBidi" w:hAnsiTheme="majorBidi" w:cstheme="majorBidi"/>
                <w:sz w:val="28"/>
                <w:szCs w:val="28"/>
              </w:rPr>
              <w:t>406,618</w:t>
            </w:r>
          </w:p>
        </w:tc>
      </w:tr>
      <w:tr w:rsidR="00AF4625" w:rsidRPr="00A84AA1" w14:paraId="31FE388E" w14:textId="77777777" w:rsidTr="00977EEB">
        <w:trPr>
          <w:trHeight w:val="64"/>
        </w:trPr>
        <w:tc>
          <w:tcPr>
            <w:tcW w:w="3510" w:type="dxa"/>
            <w:noWrap/>
            <w:vAlign w:val="center"/>
          </w:tcPr>
          <w:p w14:paraId="3FFA43E9" w14:textId="77777777" w:rsidR="00AF4625" w:rsidRPr="00FC60DF" w:rsidRDefault="00AF4625" w:rsidP="00AF4625">
            <w:pPr>
              <w:ind w:left="169" w:hanging="90"/>
              <w:textAlignment w:val="auto"/>
              <w:rPr>
                <w:rFonts w:asciiTheme="majorBidi" w:hAnsiTheme="majorBidi" w:cstheme="majorBidi"/>
                <w:spacing w:val="-4"/>
                <w:sz w:val="28"/>
                <w:szCs w:val="28"/>
                <w:cs/>
              </w:rPr>
            </w:pPr>
            <w:r w:rsidRPr="00B542DF">
              <w:rPr>
                <w:rFonts w:asciiTheme="majorBidi" w:hAnsiTheme="majorBidi" w:cstheme="majorBidi"/>
                <w:sz w:val="28"/>
                <w:szCs w:val="28"/>
              </w:rPr>
              <w:t>Lease liabilities</w:t>
            </w:r>
          </w:p>
        </w:tc>
        <w:tc>
          <w:tcPr>
            <w:tcW w:w="1080" w:type="dxa"/>
            <w:tcBorders>
              <w:bottom w:val="single" w:sz="4" w:space="0" w:color="auto"/>
            </w:tcBorders>
            <w:noWrap/>
            <w:vAlign w:val="bottom"/>
          </w:tcPr>
          <w:p w14:paraId="7F0C1004" w14:textId="253FA6CD" w:rsidR="00AF4625" w:rsidRPr="00A84AA1" w:rsidRDefault="00AF4625" w:rsidP="00AF4625">
            <w:pPr>
              <w:tabs>
                <w:tab w:val="decimal" w:pos="879"/>
              </w:tabs>
              <w:jc w:val="right"/>
              <w:textAlignment w:val="auto"/>
              <w:rPr>
                <w:rFonts w:asciiTheme="majorBidi" w:hAnsiTheme="majorBidi" w:cstheme="majorBidi"/>
                <w:sz w:val="28"/>
                <w:szCs w:val="28"/>
              </w:rPr>
            </w:pPr>
            <w:r>
              <w:rPr>
                <w:rFonts w:asciiTheme="majorBidi" w:hAnsiTheme="majorBidi" w:cstheme="majorBidi"/>
                <w:sz w:val="28"/>
                <w:szCs w:val="28"/>
              </w:rPr>
              <w:t>177</w:t>
            </w:r>
            <w:r w:rsidRPr="008A1AE1">
              <w:rPr>
                <w:rFonts w:asciiTheme="majorBidi" w:hAnsiTheme="majorBidi" w:cstheme="majorBidi"/>
                <w:sz w:val="28"/>
                <w:szCs w:val="28"/>
              </w:rPr>
              <w:t>,</w:t>
            </w:r>
            <w:r>
              <w:rPr>
                <w:rFonts w:asciiTheme="majorBidi" w:hAnsiTheme="majorBidi" w:cstheme="majorBidi"/>
                <w:sz w:val="28"/>
                <w:szCs w:val="28"/>
              </w:rPr>
              <w:t>500</w:t>
            </w:r>
          </w:p>
        </w:tc>
        <w:tc>
          <w:tcPr>
            <w:tcW w:w="90" w:type="dxa"/>
          </w:tcPr>
          <w:p w14:paraId="0CCF6982" w14:textId="77777777" w:rsidR="00AF4625" w:rsidRPr="00A84AA1" w:rsidRDefault="00AF4625" w:rsidP="00AF4625">
            <w:pPr>
              <w:tabs>
                <w:tab w:val="decimal" w:pos="879"/>
              </w:tabs>
              <w:jc w:val="right"/>
              <w:textAlignment w:val="auto"/>
              <w:rPr>
                <w:rFonts w:asciiTheme="majorBidi" w:hAnsiTheme="majorBidi" w:cstheme="majorBidi"/>
                <w:sz w:val="28"/>
                <w:szCs w:val="28"/>
              </w:rPr>
            </w:pPr>
          </w:p>
        </w:tc>
        <w:tc>
          <w:tcPr>
            <w:tcW w:w="1080" w:type="dxa"/>
            <w:tcBorders>
              <w:bottom w:val="single" w:sz="4" w:space="0" w:color="auto"/>
            </w:tcBorders>
            <w:noWrap/>
            <w:vAlign w:val="bottom"/>
          </w:tcPr>
          <w:p w14:paraId="0C0F640A" w14:textId="03C7C0CA" w:rsidR="00AF4625" w:rsidRPr="00A84AA1" w:rsidRDefault="00AF4625" w:rsidP="00AF4625">
            <w:pPr>
              <w:tabs>
                <w:tab w:val="decimal" w:pos="879"/>
              </w:tabs>
              <w:jc w:val="right"/>
              <w:textAlignment w:val="auto"/>
              <w:rPr>
                <w:rFonts w:asciiTheme="majorBidi" w:hAnsiTheme="majorBidi" w:cstheme="majorBidi"/>
                <w:sz w:val="28"/>
                <w:szCs w:val="28"/>
              </w:rPr>
            </w:pPr>
            <w:r>
              <w:rPr>
                <w:rFonts w:asciiTheme="majorBidi" w:hAnsiTheme="majorBidi" w:cstheme="majorBidi"/>
                <w:sz w:val="28"/>
                <w:szCs w:val="28"/>
              </w:rPr>
              <w:t>74</w:t>
            </w:r>
            <w:r w:rsidRPr="00724268">
              <w:rPr>
                <w:rFonts w:asciiTheme="majorBidi" w:hAnsiTheme="majorBidi" w:cstheme="majorBidi"/>
                <w:sz w:val="28"/>
                <w:szCs w:val="28"/>
              </w:rPr>
              <w:t>,</w:t>
            </w:r>
            <w:r>
              <w:rPr>
                <w:rFonts w:asciiTheme="majorBidi" w:hAnsiTheme="majorBidi" w:cstheme="majorBidi"/>
                <w:sz w:val="28"/>
                <w:szCs w:val="28"/>
              </w:rPr>
              <w:t>6</w:t>
            </w:r>
            <w:r w:rsidRPr="00724268">
              <w:rPr>
                <w:rFonts w:asciiTheme="majorBidi" w:hAnsiTheme="majorBidi" w:cstheme="majorBidi"/>
                <w:sz w:val="28"/>
                <w:szCs w:val="28"/>
              </w:rPr>
              <w:t>76</w:t>
            </w:r>
          </w:p>
        </w:tc>
        <w:tc>
          <w:tcPr>
            <w:tcW w:w="90" w:type="dxa"/>
          </w:tcPr>
          <w:p w14:paraId="457D95DF" w14:textId="77777777" w:rsidR="00AF4625" w:rsidRPr="00A84AA1" w:rsidRDefault="00AF4625" w:rsidP="00AF4625">
            <w:pPr>
              <w:tabs>
                <w:tab w:val="decimal" w:pos="879"/>
              </w:tabs>
              <w:jc w:val="right"/>
              <w:textAlignment w:val="auto"/>
              <w:rPr>
                <w:rFonts w:asciiTheme="majorBidi" w:hAnsiTheme="majorBidi" w:cstheme="majorBidi"/>
                <w:sz w:val="28"/>
                <w:szCs w:val="28"/>
              </w:rPr>
            </w:pPr>
          </w:p>
        </w:tc>
        <w:tc>
          <w:tcPr>
            <w:tcW w:w="1080" w:type="dxa"/>
            <w:tcBorders>
              <w:bottom w:val="single" w:sz="4" w:space="0" w:color="auto"/>
            </w:tcBorders>
            <w:noWrap/>
            <w:vAlign w:val="bottom"/>
          </w:tcPr>
          <w:p w14:paraId="7DEB555D" w14:textId="08A8DEB2" w:rsidR="00AF4625" w:rsidRPr="00A84AA1" w:rsidRDefault="00AF4625" w:rsidP="00AF4625">
            <w:pPr>
              <w:tabs>
                <w:tab w:val="decimal" w:pos="879"/>
              </w:tabs>
              <w:jc w:val="right"/>
              <w:textAlignment w:val="auto"/>
              <w:rPr>
                <w:rFonts w:asciiTheme="majorBidi" w:hAnsiTheme="majorBidi" w:cstheme="majorBidi"/>
                <w:sz w:val="28"/>
                <w:szCs w:val="28"/>
              </w:rPr>
            </w:pPr>
            <w:r w:rsidRPr="00804597">
              <w:rPr>
                <w:rFonts w:asciiTheme="majorBidi" w:hAnsiTheme="majorBidi" w:cstheme="majorBidi"/>
                <w:sz w:val="28"/>
                <w:szCs w:val="28"/>
              </w:rPr>
              <w:t>245,110</w:t>
            </w:r>
          </w:p>
        </w:tc>
        <w:tc>
          <w:tcPr>
            <w:tcW w:w="90" w:type="dxa"/>
          </w:tcPr>
          <w:p w14:paraId="4836CA52" w14:textId="77777777" w:rsidR="00AF4625" w:rsidRPr="00A84AA1" w:rsidRDefault="00AF4625" w:rsidP="00AF4625">
            <w:pPr>
              <w:tabs>
                <w:tab w:val="decimal" w:pos="879"/>
              </w:tabs>
              <w:jc w:val="right"/>
              <w:textAlignment w:val="auto"/>
              <w:rPr>
                <w:rFonts w:asciiTheme="majorBidi" w:hAnsiTheme="majorBidi" w:cstheme="majorBidi"/>
                <w:sz w:val="28"/>
                <w:szCs w:val="28"/>
              </w:rPr>
            </w:pPr>
          </w:p>
        </w:tc>
        <w:tc>
          <w:tcPr>
            <w:tcW w:w="990" w:type="dxa"/>
            <w:tcBorders>
              <w:bottom w:val="single" w:sz="4" w:space="0" w:color="auto"/>
            </w:tcBorders>
            <w:noWrap/>
            <w:vAlign w:val="bottom"/>
          </w:tcPr>
          <w:p w14:paraId="78FC773D" w14:textId="6C053A46" w:rsidR="00AF4625" w:rsidRPr="00A84AA1" w:rsidRDefault="00AF4625" w:rsidP="00AF4625">
            <w:pPr>
              <w:tabs>
                <w:tab w:val="decimal" w:pos="879"/>
              </w:tabs>
              <w:jc w:val="right"/>
              <w:textAlignment w:val="auto"/>
              <w:rPr>
                <w:rFonts w:asciiTheme="majorBidi" w:hAnsiTheme="majorBidi" w:cstheme="majorBidi"/>
                <w:sz w:val="28"/>
                <w:szCs w:val="28"/>
              </w:rPr>
            </w:pPr>
            <w:r w:rsidRPr="00D12497">
              <w:rPr>
                <w:rFonts w:asciiTheme="majorBidi" w:hAnsiTheme="majorBidi" w:cstheme="majorBidi"/>
                <w:sz w:val="28"/>
                <w:szCs w:val="28"/>
              </w:rPr>
              <w:t>1,541,856</w:t>
            </w:r>
          </w:p>
        </w:tc>
        <w:tc>
          <w:tcPr>
            <w:tcW w:w="90" w:type="dxa"/>
          </w:tcPr>
          <w:p w14:paraId="08775BFF" w14:textId="77777777" w:rsidR="00AF4625" w:rsidRPr="00A84AA1" w:rsidRDefault="00AF4625" w:rsidP="00AF4625">
            <w:pPr>
              <w:tabs>
                <w:tab w:val="decimal" w:pos="879"/>
              </w:tabs>
              <w:jc w:val="right"/>
              <w:textAlignment w:val="auto"/>
              <w:rPr>
                <w:rFonts w:asciiTheme="majorBidi" w:hAnsiTheme="majorBidi" w:cstheme="majorBidi"/>
                <w:sz w:val="28"/>
                <w:szCs w:val="28"/>
              </w:rPr>
            </w:pPr>
          </w:p>
        </w:tc>
        <w:tc>
          <w:tcPr>
            <w:tcW w:w="1170" w:type="dxa"/>
            <w:tcBorders>
              <w:bottom w:val="single" w:sz="4" w:space="0" w:color="auto"/>
            </w:tcBorders>
            <w:noWrap/>
            <w:vAlign w:val="bottom"/>
          </w:tcPr>
          <w:p w14:paraId="6610EA6D" w14:textId="5D0EDAE0" w:rsidR="00AF4625" w:rsidRPr="00A84AA1" w:rsidRDefault="00AF4625" w:rsidP="00AF4625">
            <w:pPr>
              <w:tabs>
                <w:tab w:val="decimal" w:pos="879"/>
              </w:tabs>
              <w:jc w:val="right"/>
              <w:textAlignment w:val="auto"/>
              <w:rPr>
                <w:rFonts w:asciiTheme="majorBidi" w:hAnsiTheme="majorBidi" w:cstheme="majorBidi"/>
                <w:sz w:val="28"/>
                <w:szCs w:val="28"/>
              </w:rPr>
            </w:pPr>
            <w:r w:rsidRPr="00E63E49">
              <w:rPr>
                <w:rFonts w:asciiTheme="majorBidi" w:hAnsiTheme="majorBidi" w:cstheme="majorBidi"/>
                <w:sz w:val="28"/>
                <w:szCs w:val="28"/>
              </w:rPr>
              <w:t>2,039,142</w:t>
            </w:r>
          </w:p>
        </w:tc>
      </w:tr>
      <w:tr w:rsidR="00AF4625" w:rsidRPr="00A84AA1" w14:paraId="06438EEB" w14:textId="77777777" w:rsidTr="00977EEB">
        <w:trPr>
          <w:trHeight w:val="71"/>
        </w:trPr>
        <w:tc>
          <w:tcPr>
            <w:tcW w:w="3510" w:type="dxa"/>
            <w:vAlign w:val="center"/>
          </w:tcPr>
          <w:p w14:paraId="00CC7B14" w14:textId="77777777" w:rsidR="00AF4625" w:rsidRPr="00FC60DF" w:rsidRDefault="00AF4625" w:rsidP="00AF4625">
            <w:pPr>
              <w:ind w:left="169" w:hanging="90"/>
              <w:textAlignment w:val="auto"/>
              <w:rPr>
                <w:rFonts w:asciiTheme="majorBidi" w:hAnsiTheme="majorBidi" w:cstheme="majorBidi"/>
                <w:b/>
                <w:bCs/>
                <w:sz w:val="28"/>
                <w:szCs w:val="28"/>
                <w:cs/>
              </w:rPr>
            </w:pPr>
            <w:r w:rsidRPr="00B542DF">
              <w:rPr>
                <w:rFonts w:asciiTheme="majorBidi" w:hAnsiTheme="majorBidi" w:cstheme="majorBidi"/>
                <w:b/>
                <w:bCs/>
                <w:sz w:val="28"/>
                <w:szCs w:val="28"/>
              </w:rPr>
              <w:t xml:space="preserve">Total </w:t>
            </w:r>
          </w:p>
        </w:tc>
        <w:tc>
          <w:tcPr>
            <w:tcW w:w="1080" w:type="dxa"/>
            <w:tcBorders>
              <w:top w:val="single" w:sz="4" w:space="0" w:color="auto"/>
              <w:bottom w:val="double" w:sz="4" w:space="0" w:color="auto"/>
            </w:tcBorders>
            <w:noWrap/>
            <w:vAlign w:val="bottom"/>
          </w:tcPr>
          <w:p w14:paraId="3F9A596D" w14:textId="0FA8138A" w:rsidR="00AF4625" w:rsidRPr="001E0037" w:rsidRDefault="00AF4625" w:rsidP="00AF4625">
            <w:pPr>
              <w:tabs>
                <w:tab w:val="decimal" w:pos="879"/>
              </w:tabs>
              <w:jc w:val="right"/>
              <w:textAlignment w:val="auto"/>
              <w:rPr>
                <w:rFonts w:asciiTheme="majorBidi" w:hAnsiTheme="majorBidi" w:cstheme="majorBidi"/>
                <w:b/>
                <w:bCs/>
                <w:sz w:val="28"/>
                <w:szCs w:val="28"/>
              </w:rPr>
            </w:pPr>
            <w:r>
              <w:rPr>
                <w:rFonts w:asciiTheme="majorBidi" w:hAnsiTheme="majorBidi" w:cstheme="majorBidi"/>
                <w:b/>
                <w:bCs/>
                <w:sz w:val="28"/>
                <w:szCs w:val="28"/>
              </w:rPr>
              <w:t>458</w:t>
            </w:r>
            <w:r w:rsidRPr="003667B7">
              <w:rPr>
                <w:rFonts w:asciiTheme="majorBidi" w:hAnsiTheme="majorBidi" w:cstheme="majorBidi"/>
                <w:b/>
                <w:bCs/>
                <w:sz w:val="28"/>
                <w:szCs w:val="28"/>
              </w:rPr>
              <w:t>,</w:t>
            </w:r>
            <w:r>
              <w:rPr>
                <w:rFonts w:asciiTheme="majorBidi" w:hAnsiTheme="majorBidi" w:cstheme="majorBidi"/>
                <w:b/>
                <w:bCs/>
                <w:sz w:val="28"/>
                <w:szCs w:val="28"/>
              </w:rPr>
              <w:t>626</w:t>
            </w:r>
          </w:p>
        </w:tc>
        <w:tc>
          <w:tcPr>
            <w:tcW w:w="90" w:type="dxa"/>
          </w:tcPr>
          <w:p w14:paraId="1F65760E" w14:textId="77777777" w:rsidR="00AF4625" w:rsidRPr="001E0037" w:rsidRDefault="00AF4625" w:rsidP="00AF4625">
            <w:pPr>
              <w:tabs>
                <w:tab w:val="decimal" w:pos="879"/>
              </w:tabs>
              <w:jc w:val="right"/>
              <w:textAlignment w:val="auto"/>
              <w:rPr>
                <w:rFonts w:asciiTheme="majorBidi" w:hAnsiTheme="majorBidi" w:cstheme="majorBidi"/>
                <w:b/>
                <w:bCs/>
                <w:sz w:val="28"/>
                <w:szCs w:val="28"/>
              </w:rPr>
            </w:pPr>
          </w:p>
        </w:tc>
        <w:tc>
          <w:tcPr>
            <w:tcW w:w="1080" w:type="dxa"/>
            <w:tcBorders>
              <w:top w:val="single" w:sz="4" w:space="0" w:color="auto"/>
              <w:bottom w:val="double" w:sz="4" w:space="0" w:color="auto"/>
            </w:tcBorders>
            <w:noWrap/>
            <w:vAlign w:val="bottom"/>
          </w:tcPr>
          <w:p w14:paraId="126EB2A8" w14:textId="79912FDD" w:rsidR="00AF4625" w:rsidRPr="00FC60DF" w:rsidRDefault="00AF4625" w:rsidP="00AF4625">
            <w:pPr>
              <w:tabs>
                <w:tab w:val="decimal" w:pos="879"/>
              </w:tabs>
              <w:jc w:val="right"/>
              <w:textAlignment w:val="auto"/>
              <w:rPr>
                <w:rFonts w:asciiTheme="majorBidi" w:hAnsiTheme="majorBidi" w:cstheme="majorBidi"/>
                <w:b/>
                <w:bCs/>
                <w:sz w:val="28"/>
                <w:szCs w:val="28"/>
                <w:cs/>
              </w:rPr>
            </w:pPr>
            <w:r w:rsidRPr="001D4825">
              <w:rPr>
                <w:rFonts w:asciiTheme="majorBidi" w:hAnsiTheme="majorBidi" w:cstheme="majorBidi"/>
                <w:b/>
                <w:bCs/>
                <w:sz w:val="28"/>
                <w:szCs w:val="28"/>
              </w:rPr>
              <w:t>2,</w:t>
            </w:r>
            <w:r>
              <w:rPr>
                <w:rFonts w:asciiTheme="majorBidi" w:hAnsiTheme="majorBidi" w:cstheme="majorBidi"/>
                <w:b/>
                <w:bCs/>
                <w:sz w:val="28"/>
                <w:szCs w:val="28"/>
              </w:rPr>
              <w:t>214</w:t>
            </w:r>
            <w:r w:rsidRPr="001D4825">
              <w:rPr>
                <w:rFonts w:asciiTheme="majorBidi" w:hAnsiTheme="majorBidi" w:cstheme="majorBidi"/>
                <w:b/>
                <w:bCs/>
                <w:sz w:val="28"/>
                <w:szCs w:val="28"/>
              </w:rPr>
              <w:t>,</w:t>
            </w:r>
            <w:r>
              <w:rPr>
                <w:rFonts w:asciiTheme="majorBidi" w:hAnsiTheme="majorBidi" w:cstheme="majorBidi"/>
                <w:b/>
                <w:bCs/>
                <w:sz w:val="28"/>
                <w:szCs w:val="28"/>
              </w:rPr>
              <w:t>2</w:t>
            </w:r>
            <w:r w:rsidRPr="001D4825">
              <w:rPr>
                <w:rFonts w:asciiTheme="majorBidi" w:hAnsiTheme="majorBidi" w:cstheme="majorBidi"/>
                <w:b/>
                <w:bCs/>
                <w:sz w:val="28"/>
                <w:szCs w:val="28"/>
              </w:rPr>
              <w:t>79</w:t>
            </w:r>
          </w:p>
        </w:tc>
        <w:tc>
          <w:tcPr>
            <w:tcW w:w="90" w:type="dxa"/>
          </w:tcPr>
          <w:p w14:paraId="3BC89A05" w14:textId="77777777" w:rsidR="00AF4625" w:rsidRPr="001E0037" w:rsidRDefault="00AF4625" w:rsidP="00AF4625">
            <w:pPr>
              <w:tabs>
                <w:tab w:val="decimal" w:pos="879"/>
              </w:tabs>
              <w:jc w:val="right"/>
              <w:textAlignment w:val="auto"/>
              <w:rPr>
                <w:rFonts w:asciiTheme="majorBidi" w:hAnsiTheme="majorBidi" w:cstheme="majorBidi"/>
                <w:b/>
                <w:bCs/>
                <w:sz w:val="28"/>
                <w:szCs w:val="28"/>
              </w:rPr>
            </w:pPr>
          </w:p>
        </w:tc>
        <w:tc>
          <w:tcPr>
            <w:tcW w:w="1080" w:type="dxa"/>
            <w:tcBorders>
              <w:top w:val="single" w:sz="4" w:space="0" w:color="auto"/>
              <w:bottom w:val="double" w:sz="4" w:space="0" w:color="auto"/>
            </w:tcBorders>
            <w:noWrap/>
            <w:vAlign w:val="bottom"/>
          </w:tcPr>
          <w:p w14:paraId="19C97421" w14:textId="08ABE73A" w:rsidR="00AF4625" w:rsidRPr="00FC60DF" w:rsidRDefault="00AF4625" w:rsidP="00AF4625">
            <w:pPr>
              <w:tabs>
                <w:tab w:val="decimal" w:pos="879"/>
              </w:tabs>
              <w:jc w:val="right"/>
              <w:textAlignment w:val="auto"/>
              <w:rPr>
                <w:rFonts w:asciiTheme="majorBidi" w:hAnsiTheme="majorBidi" w:cstheme="majorBidi"/>
                <w:b/>
                <w:bCs/>
                <w:sz w:val="28"/>
                <w:szCs w:val="28"/>
                <w:cs/>
              </w:rPr>
            </w:pPr>
            <w:r w:rsidRPr="002F41FE">
              <w:rPr>
                <w:rFonts w:asciiTheme="majorBidi" w:hAnsiTheme="majorBidi" w:cstheme="majorBidi"/>
                <w:b/>
                <w:bCs/>
                <w:sz w:val="28"/>
                <w:szCs w:val="28"/>
              </w:rPr>
              <w:t>4,247,851</w:t>
            </w:r>
          </w:p>
        </w:tc>
        <w:tc>
          <w:tcPr>
            <w:tcW w:w="90" w:type="dxa"/>
          </w:tcPr>
          <w:p w14:paraId="6078E64F" w14:textId="77777777" w:rsidR="00AF4625" w:rsidRPr="001E0037" w:rsidRDefault="00AF4625" w:rsidP="00AF4625">
            <w:pPr>
              <w:tabs>
                <w:tab w:val="decimal" w:pos="879"/>
              </w:tabs>
              <w:jc w:val="right"/>
              <w:textAlignment w:val="auto"/>
              <w:rPr>
                <w:rFonts w:asciiTheme="majorBidi" w:hAnsiTheme="majorBidi" w:cstheme="majorBidi"/>
                <w:b/>
                <w:bCs/>
                <w:sz w:val="28"/>
                <w:szCs w:val="28"/>
              </w:rPr>
            </w:pPr>
          </w:p>
        </w:tc>
        <w:tc>
          <w:tcPr>
            <w:tcW w:w="990" w:type="dxa"/>
            <w:tcBorders>
              <w:top w:val="single" w:sz="4" w:space="0" w:color="auto"/>
              <w:bottom w:val="double" w:sz="4" w:space="0" w:color="auto"/>
            </w:tcBorders>
            <w:noWrap/>
            <w:vAlign w:val="bottom"/>
          </w:tcPr>
          <w:p w14:paraId="19285A1D" w14:textId="2DBBBCA2" w:rsidR="00AF4625" w:rsidRPr="00FC60DF" w:rsidRDefault="00AF4625" w:rsidP="00AF4625">
            <w:pPr>
              <w:tabs>
                <w:tab w:val="decimal" w:pos="879"/>
              </w:tabs>
              <w:jc w:val="right"/>
              <w:textAlignment w:val="auto"/>
              <w:rPr>
                <w:rFonts w:asciiTheme="majorBidi" w:hAnsiTheme="majorBidi" w:cstheme="majorBidi"/>
                <w:b/>
                <w:bCs/>
                <w:sz w:val="28"/>
                <w:szCs w:val="28"/>
                <w:cs/>
              </w:rPr>
            </w:pPr>
            <w:r w:rsidRPr="00A06CFC">
              <w:rPr>
                <w:rFonts w:asciiTheme="majorBidi" w:hAnsiTheme="majorBidi" w:cstheme="majorBidi"/>
                <w:b/>
                <w:bCs/>
                <w:sz w:val="28"/>
                <w:szCs w:val="28"/>
              </w:rPr>
              <w:t>1,541,856</w:t>
            </w:r>
          </w:p>
        </w:tc>
        <w:tc>
          <w:tcPr>
            <w:tcW w:w="90" w:type="dxa"/>
          </w:tcPr>
          <w:p w14:paraId="3C15D637" w14:textId="77777777" w:rsidR="00AF4625" w:rsidRPr="001E0037" w:rsidRDefault="00AF4625" w:rsidP="00AF4625">
            <w:pPr>
              <w:tabs>
                <w:tab w:val="decimal" w:pos="879"/>
              </w:tabs>
              <w:jc w:val="right"/>
              <w:textAlignment w:val="auto"/>
              <w:rPr>
                <w:rFonts w:asciiTheme="majorBidi" w:hAnsiTheme="majorBidi" w:cstheme="majorBidi"/>
                <w:b/>
                <w:bCs/>
                <w:sz w:val="28"/>
                <w:szCs w:val="28"/>
              </w:rPr>
            </w:pPr>
          </w:p>
        </w:tc>
        <w:tc>
          <w:tcPr>
            <w:tcW w:w="1170" w:type="dxa"/>
            <w:tcBorders>
              <w:top w:val="single" w:sz="4" w:space="0" w:color="auto"/>
              <w:bottom w:val="double" w:sz="4" w:space="0" w:color="auto"/>
            </w:tcBorders>
            <w:noWrap/>
            <w:vAlign w:val="bottom"/>
          </w:tcPr>
          <w:p w14:paraId="2CC7C0FE" w14:textId="3BBFABB6" w:rsidR="00AF4625" w:rsidRPr="00FC60DF" w:rsidRDefault="00AF4625" w:rsidP="00AF4625">
            <w:pPr>
              <w:tabs>
                <w:tab w:val="decimal" w:pos="879"/>
              </w:tabs>
              <w:jc w:val="right"/>
              <w:textAlignment w:val="auto"/>
              <w:rPr>
                <w:rFonts w:asciiTheme="majorBidi" w:hAnsiTheme="majorBidi" w:cstheme="majorBidi"/>
                <w:b/>
                <w:bCs/>
                <w:sz w:val="28"/>
                <w:szCs w:val="28"/>
                <w:cs/>
              </w:rPr>
            </w:pPr>
            <w:r w:rsidRPr="00E63E49">
              <w:rPr>
                <w:rFonts w:asciiTheme="majorBidi" w:hAnsiTheme="majorBidi" w:cstheme="majorBidi"/>
                <w:b/>
                <w:bCs/>
                <w:sz w:val="28"/>
                <w:szCs w:val="28"/>
              </w:rPr>
              <w:t>8,462,612</w:t>
            </w:r>
          </w:p>
        </w:tc>
      </w:tr>
    </w:tbl>
    <w:p w14:paraId="09844AF9" w14:textId="77777777" w:rsidR="00CB39F6" w:rsidRDefault="00CB39F6" w:rsidP="00D11FA8">
      <w:pPr>
        <w:overflowPunct/>
        <w:autoSpaceDE/>
        <w:autoSpaceDN/>
        <w:adjustRightInd/>
        <w:spacing w:line="276" w:lineRule="auto"/>
        <w:textAlignment w:val="auto"/>
        <w:rPr>
          <w:rFonts w:asciiTheme="majorBidi" w:hAnsiTheme="majorBidi" w:cstheme="majorBidi"/>
          <w:sz w:val="28"/>
          <w:szCs w:val="28"/>
        </w:rPr>
      </w:pPr>
    </w:p>
    <w:p w14:paraId="03E00DB9" w14:textId="77777777" w:rsidR="006B794E" w:rsidRDefault="006B794E" w:rsidP="00D11FA8">
      <w:pPr>
        <w:overflowPunct/>
        <w:autoSpaceDE/>
        <w:autoSpaceDN/>
        <w:adjustRightInd/>
        <w:spacing w:line="276" w:lineRule="auto"/>
        <w:textAlignment w:val="auto"/>
        <w:rPr>
          <w:rFonts w:asciiTheme="majorBidi" w:hAnsiTheme="majorBidi" w:cstheme="majorBidi"/>
          <w:sz w:val="28"/>
          <w:szCs w:val="28"/>
        </w:rPr>
      </w:pPr>
    </w:p>
    <w:tbl>
      <w:tblPr>
        <w:tblW w:w="9270" w:type="dxa"/>
        <w:tblInd w:w="360" w:type="dxa"/>
        <w:tblLayout w:type="fixed"/>
        <w:tblCellMar>
          <w:left w:w="29" w:type="dxa"/>
          <w:right w:w="29" w:type="dxa"/>
        </w:tblCellMar>
        <w:tblLook w:val="04A0" w:firstRow="1" w:lastRow="0" w:firstColumn="1" w:lastColumn="0" w:noHBand="0" w:noVBand="1"/>
      </w:tblPr>
      <w:tblGrid>
        <w:gridCol w:w="3510"/>
        <w:gridCol w:w="1080"/>
        <w:gridCol w:w="90"/>
        <w:gridCol w:w="1080"/>
        <w:gridCol w:w="90"/>
        <w:gridCol w:w="1080"/>
        <w:gridCol w:w="90"/>
        <w:gridCol w:w="990"/>
        <w:gridCol w:w="90"/>
        <w:gridCol w:w="1170"/>
      </w:tblGrid>
      <w:tr w:rsidR="00822199" w:rsidRPr="00A84AA1" w14:paraId="55899463" w14:textId="77777777" w:rsidTr="000D58BA">
        <w:trPr>
          <w:trHeight w:val="64"/>
          <w:tblHeader/>
        </w:trPr>
        <w:tc>
          <w:tcPr>
            <w:tcW w:w="3510" w:type="dxa"/>
            <w:noWrap/>
            <w:vAlign w:val="center"/>
            <w:hideMark/>
          </w:tcPr>
          <w:p w14:paraId="67F2319C" w14:textId="77777777" w:rsidR="00822199" w:rsidRPr="00A84AA1" w:rsidRDefault="00822199" w:rsidP="00642455">
            <w:pPr>
              <w:textAlignment w:val="auto"/>
              <w:rPr>
                <w:rFonts w:asciiTheme="majorBidi" w:hAnsiTheme="majorBidi" w:cstheme="majorBidi"/>
                <w:b/>
                <w:bCs/>
                <w:sz w:val="28"/>
                <w:szCs w:val="28"/>
              </w:rPr>
            </w:pPr>
          </w:p>
        </w:tc>
        <w:tc>
          <w:tcPr>
            <w:tcW w:w="1080" w:type="dxa"/>
          </w:tcPr>
          <w:p w14:paraId="51660C3B" w14:textId="77777777" w:rsidR="00822199" w:rsidRPr="00C615D9" w:rsidRDefault="00822199" w:rsidP="00642455">
            <w:pPr>
              <w:jc w:val="right"/>
              <w:textAlignment w:val="auto"/>
              <w:rPr>
                <w:rFonts w:asciiTheme="majorBidi" w:hAnsiTheme="majorBidi" w:cstheme="majorBidi"/>
                <w:b/>
                <w:bCs/>
                <w:sz w:val="28"/>
                <w:szCs w:val="28"/>
              </w:rPr>
            </w:pPr>
          </w:p>
        </w:tc>
        <w:tc>
          <w:tcPr>
            <w:tcW w:w="90" w:type="dxa"/>
          </w:tcPr>
          <w:p w14:paraId="52F0161D" w14:textId="77777777" w:rsidR="00822199" w:rsidRPr="00C615D9" w:rsidRDefault="00822199" w:rsidP="00642455">
            <w:pPr>
              <w:jc w:val="right"/>
              <w:textAlignment w:val="auto"/>
              <w:rPr>
                <w:rFonts w:asciiTheme="majorBidi" w:hAnsiTheme="majorBidi" w:cstheme="majorBidi"/>
                <w:b/>
                <w:bCs/>
                <w:sz w:val="28"/>
                <w:szCs w:val="28"/>
              </w:rPr>
            </w:pPr>
          </w:p>
        </w:tc>
        <w:tc>
          <w:tcPr>
            <w:tcW w:w="1080" w:type="dxa"/>
          </w:tcPr>
          <w:p w14:paraId="5F8D38D7" w14:textId="77777777" w:rsidR="00822199" w:rsidRPr="00C615D9" w:rsidRDefault="00822199" w:rsidP="00642455">
            <w:pPr>
              <w:jc w:val="right"/>
              <w:textAlignment w:val="auto"/>
              <w:rPr>
                <w:rFonts w:asciiTheme="majorBidi" w:hAnsiTheme="majorBidi" w:cstheme="majorBidi"/>
                <w:b/>
                <w:bCs/>
                <w:sz w:val="28"/>
                <w:szCs w:val="28"/>
              </w:rPr>
            </w:pPr>
          </w:p>
        </w:tc>
        <w:tc>
          <w:tcPr>
            <w:tcW w:w="90" w:type="dxa"/>
          </w:tcPr>
          <w:p w14:paraId="47CA75EF" w14:textId="77777777" w:rsidR="00822199" w:rsidRPr="00C615D9" w:rsidRDefault="00822199" w:rsidP="00642455">
            <w:pPr>
              <w:jc w:val="right"/>
              <w:textAlignment w:val="auto"/>
              <w:rPr>
                <w:rFonts w:asciiTheme="majorBidi" w:hAnsiTheme="majorBidi" w:cstheme="majorBidi"/>
                <w:b/>
                <w:bCs/>
                <w:sz w:val="28"/>
                <w:szCs w:val="28"/>
              </w:rPr>
            </w:pPr>
          </w:p>
        </w:tc>
        <w:tc>
          <w:tcPr>
            <w:tcW w:w="3420" w:type="dxa"/>
            <w:gridSpan w:val="5"/>
            <w:noWrap/>
            <w:vAlign w:val="center"/>
            <w:hideMark/>
          </w:tcPr>
          <w:p w14:paraId="3D1B25E5" w14:textId="2BBF7543" w:rsidR="00822199" w:rsidRPr="00C615D9" w:rsidRDefault="00822199" w:rsidP="00642455">
            <w:pPr>
              <w:jc w:val="right"/>
              <w:textAlignment w:val="auto"/>
              <w:rPr>
                <w:rFonts w:asciiTheme="majorBidi" w:hAnsiTheme="majorBidi" w:cstheme="majorBidi"/>
                <w:b/>
                <w:bCs/>
                <w:sz w:val="28"/>
                <w:szCs w:val="28"/>
              </w:rPr>
            </w:pPr>
            <w:r w:rsidRPr="00C615D9">
              <w:rPr>
                <w:rFonts w:asciiTheme="majorBidi" w:hAnsiTheme="majorBidi" w:cstheme="majorBidi"/>
                <w:b/>
                <w:bCs/>
                <w:sz w:val="28"/>
                <w:szCs w:val="28"/>
              </w:rPr>
              <w:t>(Unit: Thousand Baht)</w:t>
            </w:r>
          </w:p>
        </w:tc>
      </w:tr>
      <w:tr w:rsidR="00822199" w:rsidRPr="00A84AA1" w14:paraId="2DF39313" w14:textId="77777777" w:rsidTr="000D58BA">
        <w:trPr>
          <w:trHeight w:val="64"/>
          <w:tblHeader/>
        </w:trPr>
        <w:tc>
          <w:tcPr>
            <w:tcW w:w="3510" w:type="dxa"/>
            <w:noWrap/>
            <w:vAlign w:val="center"/>
          </w:tcPr>
          <w:p w14:paraId="1A0E7DC6" w14:textId="77777777" w:rsidR="00822199" w:rsidRPr="00A84AA1" w:rsidRDefault="00822199" w:rsidP="00822199">
            <w:pPr>
              <w:textAlignment w:val="auto"/>
              <w:rPr>
                <w:rFonts w:asciiTheme="majorBidi" w:hAnsiTheme="majorBidi" w:cstheme="majorBidi"/>
                <w:b/>
                <w:bCs/>
                <w:sz w:val="28"/>
                <w:szCs w:val="28"/>
              </w:rPr>
            </w:pPr>
          </w:p>
        </w:tc>
        <w:tc>
          <w:tcPr>
            <w:tcW w:w="5760" w:type="dxa"/>
            <w:gridSpan w:val="9"/>
            <w:tcBorders>
              <w:bottom w:val="single" w:sz="4" w:space="0" w:color="auto"/>
            </w:tcBorders>
            <w:vAlign w:val="center"/>
          </w:tcPr>
          <w:p w14:paraId="38FBC64F" w14:textId="1F8DC89D" w:rsidR="00822199" w:rsidRPr="00C615D9" w:rsidRDefault="00822199" w:rsidP="00822199">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Consolidated financial statements</w:t>
            </w:r>
          </w:p>
        </w:tc>
      </w:tr>
      <w:tr w:rsidR="00822199" w:rsidRPr="00A84AA1" w14:paraId="3AED3546" w14:textId="77777777" w:rsidTr="000D58BA">
        <w:trPr>
          <w:trHeight w:val="64"/>
          <w:tblHeader/>
        </w:trPr>
        <w:tc>
          <w:tcPr>
            <w:tcW w:w="3510" w:type="dxa"/>
            <w:noWrap/>
            <w:vAlign w:val="center"/>
            <w:hideMark/>
          </w:tcPr>
          <w:p w14:paraId="745E1997" w14:textId="77777777" w:rsidR="00822199" w:rsidRPr="00A84AA1" w:rsidRDefault="00822199" w:rsidP="00822199">
            <w:pPr>
              <w:textAlignment w:val="auto"/>
              <w:rPr>
                <w:rFonts w:asciiTheme="majorBidi" w:hAnsiTheme="majorBidi" w:cstheme="majorBidi"/>
                <w:b/>
                <w:bCs/>
                <w:sz w:val="28"/>
                <w:szCs w:val="28"/>
              </w:rPr>
            </w:pPr>
          </w:p>
        </w:tc>
        <w:tc>
          <w:tcPr>
            <w:tcW w:w="5760" w:type="dxa"/>
            <w:gridSpan w:val="9"/>
            <w:tcBorders>
              <w:top w:val="single" w:sz="4" w:space="0" w:color="auto"/>
              <w:bottom w:val="single" w:sz="4" w:space="0" w:color="auto"/>
            </w:tcBorders>
          </w:tcPr>
          <w:p w14:paraId="59089FF4" w14:textId="58030C82" w:rsidR="00822199" w:rsidRPr="00C615D9" w:rsidRDefault="00822199" w:rsidP="00822199">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As at December</w:t>
            </w:r>
            <w:r w:rsidR="00FE5C54">
              <w:rPr>
                <w:rFonts w:asciiTheme="majorBidi" w:hAnsiTheme="majorBidi" w:cstheme="majorBidi"/>
                <w:b/>
                <w:bCs/>
                <w:sz w:val="28"/>
                <w:szCs w:val="28"/>
              </w:rPr>
              <w:t xml:space="preserve"> 31,</w:t>
            </w:r>
            <w:r w:rsidRPr="00C615D9">
              <w:rPr>
                <w:rFonts w:asciiTheme="majorBidi" w:hAnsiTheme="majorBidi" w:cstheme="majorBidi"/>
                <w:b/>
                <w:bCs/>
                <w:sz w:val="28"/>
                <w:szCs w:val="28"/>
              </w:rPr>
              <w:t xml:space="preserve"> 2024</w:t>
            </w:r>
          </w:p>
        </w:tc>
      </w:tr>
      <w:tr w:rsidR="00822199" w:rsidRPr="00A84AA1" w14:paraId="26D3E020" w14:textId="77777777" w:rsidTr="000D58BA">
        <w:trPr>
          <w:trHeight w:val="71"/>
          <w:tblHeader/>
        </w:trPr>
        <w:tc>
          <w:tcPr>
            <w:tcW w:w="3510" w:type="dxa"/>
            <w:noWrap/>
            <w:vAlign w:val="center"/>
            <w:hideMark/>
          </w:tcPr>
          <w:p w14:paraId="39218BE8" w14:textId="77777777" w:rsidR="00822199" w:rsidRPr="00A84AA1" w:rsidRDefault="00822199" w:rsidP="00822199">
            <w:pPr>
              <w:textAlignment w:val="auto"/>
              <w:rPr>
                <w:rFonts w:asciiTheme="majorBidi" w:hAnsiTheme="majorBidi" w:cstheme="majorBidi"/>
                <w:b/>
                <w:bCs/>
                <w:sz w:val="28"/>
                <w:szCs w:val="28"/>
              </w:rPr>
            </w:pPr>
          </w:p>
        </w:tc>
        <w:tc>
          <w:tcPr>
            <w:tcW w:w="1080" w:type="dxa"/>
            <w:tcBorders>
              <w:top w:val="single" w:sz="4" w:space="0" w:color="auto"/>
              <w:bottom w:val="single" w:sz="4" w:space="0" w:color="auto"/>
            </w:tcBorders>
            <w:noWrap/>
            <w:vAlign w:val="bottom"/>
            <w:hideMark/>
          </w:tcPr>
          <w:p w14:paraId="5F41539B" w14:textId="77777777" w:rsidR="007B5887" w:rsidRPr="00C615D9" w:rsidRDefault="00F25CA6" w:rsidP="00822199">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 xml:space="preserve">On </w:t>
            </w:r>
          </w:p>
          <w:p w14:paraId="57011613" w14:textId="36AE7EC0" w:rsidR="00822199" w:rsidRPr="00C615D9" w:rsidRDefault="00F25CA6" w:rsidP="00822199">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demand</w:t>
            </w:r>
          </w:p>
        </w:tc>
        <w:tc>
          <w:tcPr>
            <w:tcW w:w="90" w:type="dxa"/>
          </w:tcPr>
          <w:p w14:paraId="5FB8CC17" w14:textId="77777777" w:rsidR="00822199" w:rsidRPr="00FC60DF" w:rsidRDefault="00822199" w:rsidP="00822199">
            <w:pPr>
              <w:jc w:val="center"/>
              <w:textAlignment w:val="auto"/>
              <w:rPr>
                <w:rFonts w:asciiTheme="majorBidi" w:hAnsiTheme="majorBidi" w:cstheme="majorBidi"/>
                <w:b/>
                <w:bCs/>
                <w:sz w:val="28"/>
                <w:szCs w:val="28"/>
                <w:cs/>
              </w:rPr>
            </w:pPr>
          </w:p>
        </w:tc>
        <w:tc>
          <w:tcPr>
            <w:tcW w:w="1080" w:type="dxa"/>
            <w:tcBorders>
              <w:top w:val="single" w:sz="4" w:space="0" w:color="auto"/>
              <w:bottom w:val="single" w:sz="4" w:space="0" w:color="auto"/>
            </w:tcBorders>
            <w:noWrap/>
            <w:vAlign w:val="bottom"/>
            <w:hideMark/>
          </w:tcPr>
          <w:p w14:paraId="4F7A6B7E" w14:textId="0BC51ABE" w:rsidR="00822199" w:rsidRPr="00C615D9" w:rsidRDefault="00F25CA6" w:rsidP="00822199">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Less than 1 year</w:t>
            </w:r>
          </w:p>
        </w:tc>
        <w:tc>
          <w:tcPr>
            <w:tcW w:w="90" w:type="dxa"/>
          </w:tcPr>
          <w:p w14:paraId="267A9226" w14:textId="77777777" w:rsidR="00822199" w:rsidRPr="00C615D9" w:rsidRDefault="00822199" w:rsidP="00822199">
            <w:pPr>
              <w:jc w:val="center"/>
              <w:textAlignment w:val="auto"/>
              <w:rPr>
                <w:rFonts w:asciiTheme="majorBidi" w:hAnsiTheme="majorBidi" w:cstheme="majorBidi"/>
                <w:b/>
                <w:bCs/>
                <w:sz w:val="28"/>
                <w:szCs w:val="28"/>
              </w:rPr>
            </w:pPr>
          </w:p>
        </w:tc>
        <w:tc>
          <w:tcPr>
            <w:tcW w:w="1080" w:type="dxa"/>
            <w:tcBorders>
              <w:top w:val="single" w:sz="4" w:space="0" w:color="auto"/>
              <w:bottom w:val="single" w:sz="4" w:space="0" w:color="auto"/>
            </w:tcBorders>
            <w:noWrap/>
            <w:vAlign w:val="bottom"/>
            <w:hideMark/>
          </w:tcPr>
          <w:p w14:paraId="7A62ADB2" w14:textId="77777777" w:rsidR="007B5887" w:rsidRPr="00C615D9" w:rsidRDefault="007B5887" w:rsidP="00822199">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1 to 5</w:t>
            </w:r>
          </w:p>
          <w:p w14:paraId="47457952" w14:textId="49AFDA9E" w:rsidR="00822199" w:rsidRPr="00C615D9" w:rsidRDefault="007B5887" w:rsidP="00822199">
            <w:pPr>
              <w:jc w:val="center"/>
              <w:textAlignment w:val="auto"/>
              <w:rPr>
                <w:rFonts w:asciiTheme="majorBidi" w:hAnsiTheme="majorBidi" w:cstheme="majorBidi"/>
                <w:b/>
                <w:bCs/>
                <w:sz w:val="28"/>
                <w:szCs w:val="28"/>
                <w:cs/>
              </w:rPr>
            </w:pPr>
            <w:r w:rsidRPr="00C615D9">
              <w:rPr>
                <w:rFonts w:asciiTheme="majorBidi" w:hAnsiTheme="majorBidi" w:cstheme="majorBidi"/>
                <w:b/>
                <w:bCs/>
                <w:sz w:val="28"/>
                <w:szCs w:val="28"/>
              </w:rPr>
              <w:t xml:space="preserve"> year</w:t>
            </w:r>
          </w:p>
        </w:tc>
        <w:tc>
          <w:tcPr>
            <w:tcW w:w="90" w:type="dxa"/>
          </w:tcPr>
          <w:p w14:paraId="4F4C1D7F" w14:textId="77777777" w:rsidR="00822199" w:rsidRPr="00FC60DF" w:rsidRDefault="00822199" w:rsidP="00822199">
            <w:pPr>
              <w:jc w:val="center"/>
              <w:textAlignment w:val="auto"/>
              <w:rPr>
                <w:rFonts w:asciiTheme="majorBidi" w:hAnsiTheme="majorBidi" w:cstheme="majorBidi"/>
                <w:b/>
                <w:bCs/>
                <w:sz w:val="28"/>
                <w:szCs w:val="28"/>
                <w:cs/>
              </w:rPr>
            </w:pPr>
          </w:p>
        </w:tc>
        <w:tc>
          <w:tcPr>
            <w:tcW w:w="990" w:type="dxa"/>
            <w:tcBorders>
              <w:top w:val="single" w:sz="4" w:space="0" w:color="auto"/>
              <w:bottom w:val="single" w:sz="4" w:space="0" w:color="auto"/>
            </w:tcBorders>
            <w:noWrap/>
            <w:vAlign w:val="bottom"/>
            <w:hideMark/>
          </w:tcPr>
          <w:p w14:paraId="361481C1" w14:textId="70E01426" w:rsidR="00822199" w:rsidRPr="00C615D9" w:rsidRDefault="007B5887" w:rsidP="00822199">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&gt; 5 years</w:t>
            </w:r>
          </w:p>
        </w:tc>
        <w:tc>
          <w:tcPr>
            <w:tcW w:w="90" w:type="dxa"/>
          </w:tcPr>
          <w:p w14:paraId="4BC2A32D" w14:textId="77777777" w:rsidR="00822199" w:rsidRPr="00FC60DF" w:rsidRDefault="00822199" w:rsidP="00822199">
            <w:pPr>
              <w:jc w:val="center"/>
              <w:textAlignment w:val="auto"/>
              <w:rPr>
                <w:rFonts w:asciiTheme="majorBidi" w:hAnsiTheme="majorBidi" w:cstheme="majorBidi"/>
                <w:b/>
                <w:bCs/>
                <w:sz w:val="28"/>
                <w:szCs w:val="28"/>
                <w:cs/>
              </w:rPr>
            </w:pPr>
          </w:p>
        </w:tc>
        <w:tc>
          <w:tcPr>
            <w:tcW w:w="1170" w:type="dxa"/>
            <w:tcBorders>
              <w:top w:val="single" w:sz="4" w:space="0" w:color="auto"/>
              <w:bottom w:val="single" w:sz="4" w:space="0" w:color="auto"/>
            </w:tcBorders>
            <w:noWrap/>
            <w:vAlign w:val="bottom"/>
            <w:hideMark/>
          </w:tcPr>
          <w:p w14:paraId="04FADBEE" w14:textId="74941B16" w:rsidR="00822199" w:rsidRPr="00C615D9" w:rsidRDefault="007B5887" w:rsidP="00822199">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Total</w:t>
            </w:r>
          </w:p>
        </w:tc>
      </w:tr>
      <w:tr w:rsidR="007B5887" w:rsidRPr="00A84AA1" w14:paraId="6EC2D0C8" w14:textId="77777777" w:rsidTr="000D58BA">
        <w:trPr>
          <w:trHeight w:val="64"/>
        </w:trPr>
        <w:tc>
          <w:tcPr>
            <w:tcW w:w="3510" w:type="dxa"/>
            <w:noWrap/>
            <w:vAlign w:val="center"/>
            <w:hideMark/>
          </w:tcPr>
          <w:p w14:paraId="2949FAFA" w14:textId="02D755F6" w:rsidR="007B5887" w:rsidRPr="00A84AA1" w:rsidRDefault="007B5887" w:rsidP="007B5887">
            <w:pPr>
              <w:ind w:left="169" w:hanging="90"/>
              <w:textAlignment w:val="auto"/>
              <w:rPr>
                <w:rFonts w:asciiTheme="majorBidi" w:hAnsiTheme="majorBidi" w:cstheme="majorBidi"/>
                <w:sz w:val="28"/>
                <w:szCs w:val="28"/>
              </w:rPr>
            </w:pPr>
            <w:r w:rsidRPr="00B542DF">
              <w:rPr>
                <w:rFonts w:asciiTheme="majorBidi" w:hAnsiTheme="majorBidi" w:cstheme="majorBidi"/>
                <w:sz w:val="28"/>
                <w:szCs w:val="28"/>
              </w:rPr>
              <w:t xml:space="preserve">Short-term loans </w:t>
            </w:r>
          </w:p>
        </w:tc>
        <w:tc>
          <w:tcPr>
            <w:tcW w:w="1080" w:type="dxa"/>
            <w:tcBorders>
              <w:top w:val="single" w:sz="4" w:space="0" w:color="auto"/>
            </w:tcBorders>
            <w:noWrap/>
            <w:vAlign w:val="bottom"/>
          </w:tcPr>
          <w:p w14:paraId="162E0A03" w14:textId="77777777" w:rsidR="007B5887" w:rsidRPr="00A84AA1" w:rsidRDefault="007B5887" w:rsidP="007B5887">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7F42C99C"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1080" w:type="dxa"/>
            <w:tcBorders>
              <w:top w:val="single" w:sz="4" w:space="0" w:color="auto"/>
            </w:tcBorders>
            <w:noWrap/>
            <w:vAlign w:val="bottom"/>
          </w:tcPr>
          <w:p w14:paraId="403D728A" w14:textId="77777777" w:rsidR="007B5887" w:rsidRPr="00A84AA1" w:rsidRDefault="007B5887" w:rsidP="007B5887">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328,993</w:t>
            </w:r>
          </w:p>
        </w:tc>
        <w:tc>
          <w:tcPr>
            <w:tcW w:w="90" w:type="dxa"/>
          </w:tcPr>
          <w:p w14:paraId="105FDE32"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1080" w:type="dxa"/>
            <w:tcBorders>
              <w:top w:val="single" w:sz="4" w:space="0" w:color="auto"/>
            </w:tcBorders>
            <w:noWrap/>
            <w:vAlign w:val="bottom"/>
          </w:tcPr>
          <w:p w14:paraId="48DBD145" w14:textId="77777777" w:rsidR="007B5887" w:rsidRPr="00FC60DF" w:rsidRDefault="007B5887" w:rsidP="007B5887">
            <w:pPr>
              <w:tabs>
                <w:tab w:val="decimal" w:pos="7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33F82B3E"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990" w:type="dxa"/>
            <w:tcBorders>
              <w:top w:val="single" w:sz="4" w:space="0" w:color="auto"/>
            </w:tcBorders>
            <w:noWrap/>
            <w:vAlign w:val="bottom"/>
          </w:tcPr>
          <w:p w14:paraId="529FC7EF" w14:textId="77777777" w:rsidR="007B5887" w:rsidRPr="00A84AA1" w:rsidRDefault="007B5887" w:rsidP="007B5887">
            <w:pPr>
              <w:tabs>
                <w:tab w:val="decimal" w:pos="6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56C5F091"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1170" w:type="dxa"/>
            <w:tcBorders>
              <w:top w:val="single" w:sz="4" w:space="0" w:color="auto"/>
            </w:tcBorders>
            <w:noWrap/>
            <w:vAlign w:val="bottom"/>
          </w:tcPr>
          <w:p w14:paraId="02AAD53A" w14:textId="77777777" w:rsidR="007B5887" w:rsidRPr="00FC60DF" w:rsidRDefault="007B5887" w:rsidP="007B5887">
            <w:pPr>
              <w:tabs>
                <w:tab w:val="decimal" w:pos="879"/>
              </w:tabs>
              <w:jc w:val="right"/>
              <w:textAlignment w:val="auto"/>
              <w:rPr>
                <w:rFonts w:asciiTheme="majorBidi" w:hAnsiTheme="majorBidi" w:cstheme="majorBidi"/>
                <w:sz w:val="28"/>
                <w:szCs w:val="28"/>
                <w:cs/>
              </w:rPr>
            </w:pPr>
            <w:r w:rsidRPr="00A84AA1">
              <w:rPr>
                <w:rFonts w:asciiTheme="majorBidi" w:hAnsiTheme="majorBidi" w:cstheme="majorBidi"/>
                <w:sz w:val="28"/>
                <w:szCs w:val="28"/>
              </w:rPr>
              <w:t>328,993</w:t>
            </w:r>
          </w:p>
        </w:tc>
      </w:tr>
      <w:tr w:rsidR="007B5887" w:rsidRPr="00A84AA1" w14:paraId="76A6CCA0" w14:textId="77777777" w:rsidTr="00407426">
        <w:trPr>
          <w:trHeight w:val="64"/>
        </w:trPr>
        <w:tc>
          <w:tcPr>
            <w:tcW w:w="3510" w:type="dxa"/>
            <w:noWrap/>
            <w:vAlign w:val="center"/>
          </w:tcPr>
          <w:p w14:paraId="42D08A23" w14:textId="11FA1BD9" w:rsidR="007B5887" w:rsidRPr="00A84AA1" w:rsidRDefault="007B5887" w:rsidP="007B5887">
            <w:pPr>
              <w:ind w:left="169" w:hanging="90"/>
              <w:textAlignment w:val="auto"/>
              <w:rPr>
                <w:rFonts w:asciiTheme="majorBidi" w:hAnsiTheme="majorBidi" w:cstheme="majorBidi"/>
                <w:sz w:val="28"/>
                <w:szCs w:val="28"/>
              </w:rPr>
            </w:pPr>
            <w:r w:rsidRPr="00B542DF">
              <w:rPr>
                <w:rFonts w:asciiTheme="majorBidi" w:hAnsiTheme="majorBidi" w:cstheme="majorBidi"/>
                <w:sz w:val="28"/>
                <w:szCs w:val="28"/>
              </w:rPr>
              <w:t xml:space="preserve">Trade and other </w:t>
            </w:r>
            <w:r w:rsidR="00FE5C54">
              <w:rPr>
                <w:rFonts w:asciiTheme="majorBidi" w:hAnsiTheme="majorBidi" w:cstheme="majorBidi"/>
                <w:sz w:val="28"/>
                <w:szCs w:val="28"/>
              </w:rPr>
              <w:t>current</w:t>
            </w:r>
            <w:r w:rsidR="00FE5C54" w:rsidRPr="00B542DF">
              <w:rPr>
                <w:rFonts w:asciiTheme="majorBidi" w:hAnsiTheme="majorBidi" w:cstheme="majorBidi"/>
                <w:sz w:val="28"/>
                <w:szCs w:val="28"/>
              </w:rPr>
              <w:t xml:space="preserve"> </w:t>
            </w:r>
            <w:r w:rsidRPr="00B542DF">
              <w:rPr>
                <w:rFonts w:asciiTheme="majorBidi" w:hAnsiTheme="majorBidi" w:cstheme="majorBidi"/>
                <w:sz w:val="28"/>
                <w:szCs w:val="28"/>
              </w:rPr>
              <w:t>payables</w:t>
            </w:r>
          </w:p>
        </w:tc>
        <w:tc>
          <w:tcPr>
            <w:tcW w:w="1080" w:type="dxa"/>
            <w:noWrap/>
            <w:vAlign w:val="bottom"/>
          </w:tcPr>
          <w:p w14:paraId="55502679" w14:textId="77777777" w:rsidR="007B5887" w:rsidRPr="00A84AA1" w:rsidRDefault="007B5887" w:rsidP="007B5887">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7EE0CDEA"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1080" w:type="dxa"/>
            <w:noWrap/>
            <w:vAlign w:val="bottom"/>
          </w:tcPr>
          <w:p w14:paraId="114881AC" w14:textId="2D718660" w:rsidR="007B5887" w:rsidRPr="00A84AA1" w:rsidRDefault="001D3970" w:rsidP="007B5887">
            <w:pPr>
              <w:tabs>
                <w:tab w:val="decimal" w:pos="879"/>
              </w:tabs>
              <w:jc w:val="right"/>
              <w:textAlignment w:val="auto"/>
              <w:rPr>
                <w:rFonts w:asciiTheme="majorBidi" w:hAnsiTheme="majorBidi" w:cstheme="majorBidi"/>
                <w:sz w:val="28"/>
                <w:szCs w:val="28"/>
              </w:rPr>
            </w:pPr>
            <w:r w:rsidRPr="001D3970">
              <w:rPr>
                <w:rFonts w:asciiTheme="majorBidi" w:hAnsiTheme="majorBidi" w:cstheme="majorBidi"/>
                <w:sz w:val="28"/>
                <w:szCs w:val="28"/>
              </w:rPr>
              <w:t>330,453</w:t>
            </w:r>
          </w:p>
        </w:tc>
        <w:tc>
          <w:tcPr>
            <w:tcW w:w="90" w:type="dxa"/>
          </w:tcPr>
          <w:p w14:paraId="25A35A1C"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1080" w:type="dxa"/>
            <w:noWrap/>
            <w:vAlign w:val="bottom"/>
          </w:tcPr>
          <w:p w14:paraId="06C4A79C" w14:textId="77777777" w:rsidR="007B5887" w:rsidRPr="00FC60DF" w:rsidRDefault="007B5887" w:rsidP="007B5887">
            <w:pPr>
              <w:tabs>
                <w:tab w:val="decimal" w:pos="7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415ED16E"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990" w:type="dxa"/>
            <w:noWrap/>
            <w:vAlign w:val="bottom"/>
          </w:tcPr>
          <w:p w14:paraId="6D9546EB" w14:textId="77777777" w:rsidR="007B5887" w:rsidRPr="00FC60DF" w:rsidRDefault="007B5887" w:rsidP="007B5887">
            <w:pPr>
              <w:tabs>
                <w:tab w:val="decimal" w:pos="6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12CE9D09"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1170" w:type="dxa"/>
            <w:noWrap/>
            <w:vAlign w:val="bottom"/>
          </w:tcPr>
          <w:p w14:paraId="1B6B18E5" w14:textId="04D55B70" w:rsidR="007B5887" w:rsidRPr="00FC60DF" w:rsidRDefault="001D3970" w:rsidP="007B5887">
            <w:pPr>
              <w:tabs>
                <w:tab w:val="decimal" w:pos="879"/>
              </w:tabs>
              <w:jc w:val="right"/>
              <w:textAlignment w:val="auto"/>
              <w:rPr>
                <w:rFonts w:asciiTheme="majorBidi" w:hAnsiTheme="majorBidi" w:cstheme="majorBidi"/>
                <w:sz w:val="28"/>
                <w:szCs w:val="28"/>
                <w:cs/>
              </w:rPr>
            </w:pPr>
            <w:r w:rsidRPr="001D3970">
              <w:rPr>
                <w:rFonts w:asciiTheme="majorBidi" w:hAnsiTheme="majorBidi" w:cstheme="majorBidi"/>
                <w:sz w:val="28"/>
                <w:szCs w:val="28"/>
              </w:rPr>
              <w:t>330,453</w:t>
            </w:r>
          </w:p>
        </w:tc>
      </w:tr>
      <w:tr w:rsidR="007B5887" w:rsidRPr="00A84AA1" w14:paraId="4DC29DE4" w14:textId="77777777" w:rsidTr="000D58BA">
        <w:trPr>
          <w:trHeight w:val="64"/>
        </w:trPr>
        <w:tc>
          <w:tcPr>
            <w:tcW w:w="3510" w:type="dxa"/>
            <w:noWrap/>
            <w:vAlign w:val="center"/>
            <w:hideMark/>
          </w:tcPr>
          <w:p w14:paraId="7805023E" w14:textId="69640151" w:rsidR="007B5887" w:rsidRPr="00FC60DF" w:rsidRDefault="007B5887" w:rsidP="007B5887">
            <w:pPr>
              <w:ind w:left="259" w:hanging="180"/>
              <w:textAlignment w:val="auto"/>
              <w:rPr>
                <w:rFonts w:asciiTheme="majorBidi" w:hAnsiTheme="majorBidi" w:cstheme="majorBidi"/>
                <w:sz w:val="28"/>
                <w:szCs w:val="28"/>
                <w:cs/>
              </w:rPr>
            </w:pPr>
            <w:r w:rsidRPr="00B542DF">
              <w:rPr>
                <w:rFonts w:asciiTheme="majorBidi" w:hAnsiTheme="majorBidi" w:cstheme="majorBidi"/>
                <w:sz w:val="28"/>
                <w:szCs w:val="28"/>
              </w:rPr>
              <w:t>Short-term loans from related party and interest payable</w:t>
            </w:r>
          </w:p>
        </w:tc>
        <w:tc>
          <w:tcPr>
            <w:tcW w:w="1080" w:type="dxa"/>
            <w:noWrap/>
            <w:vAlign w:val="bottom"/>
          </w:tcPr>
          <w:p w14:paraId="733408EB" w14:textId="77777777" w:rsidR="007B5887" w:rsidRPr="00A84AA1" w:rsidRDefault="007B5887" w:rsidP="007B5887">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302,872</w:t>
            </w:r>
          </w:p>
        </w:tc>
        <w:tc>
          <w:tcPr>
            <w:tcW w:w="90" w:type="dxa"/>
          </w:tcPr>
          <w:p w14:paraId="2E471E14"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1080" w:type="dxa"/>
            <w:noWrap/>
            <w:vAlign w:val="bottom"/>
          </w:tcPr>
          <w:p w14:paraId="79599EBC" w14:textId="77777777" w:rsidR="007B5887" w:rsidRPr="00A84AA1" w:rsidRDefault="007B5887" w:rsidP="007B5887">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7E2B7859"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1080" w:type="dxa"/>
            <w:noWrap/>
            <w:vAlign w:val="bottom"/>
          </w:tcPr>
          <w:p w14:paraId="64B4D774" w14:textId="77777777" w:rsidR="007B5887" w:rsidRPr="00FC60DF" w:rsidRDefault="007B5887" w:rsidP="007B5887">
            <w:pPr>
              <w:tabs>
                <w:tab w:val="decimal" w:pos="7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08BA775A"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990" w:type="dxa"/>
            <w:noWrap/>
            <w:vAlign w:val="bottom"/>
          </w:tcPr>
          <w:p w14:paraId="748174FC" w14:textId="77777777" w:rsidR="007B5887" w:rsidRPr="00FC60DF" w:rsidRDefault="007B5887" w:rsidP="007B5887">
            <w:pPr>
              <w:tabs>
                <w:tab w:val="decimal" w:pos="6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2571D7B7"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1170" w:type="dxa"/>
            <w:noWrap/>
            <w:vAlign w:val="bottom"/>
          </w:tcPr>
          <w:p w14:paraId="1B6D5E2D" w14:textId="77777777" w:rsidR="007B5887" w:rsidRPr="00FC60DF" w:rsidRDefault="007B5887" w:rsidP="007B5887">
            <w:pPr>
              <w:tabs>
                <w:tab w:val="decimal" w:pos="879"/>
              </w:tabs>
              <w:jc w:val="right"/>
              <w:textAlignment w:val="auto"/>
              <w:rPr>
                <w:rFonts w:asciiTheme="majorBidi" w:hAnsiTheme="majorBidi" w:cstheme="majorBidi"/>
                <w:sz w:val="28"/>
                <w:szCs w:val="28"/>
                <w:cs/>
              </w:rPr>
            </w:pPr>
            <w:r w:rsidRPr="00A84AA1">
              <w:rPr>
                <w:rFonts w:asciiTheme="majorBidi" w:hAnsiTheme="majorBidi" w:cstheme="majorBidi"/>
                <w:sz w:val="28"/>
                <w:szCs w:val="28"/>
              </w:rPr>
              <w:t>302,872</w:t>
            </w:r>
          </w:p>
        </w:tc>
      </w:tr>
      <w:tr w:rsidR="007B5887" w:rsidRPr="00A84AA1" w14:paraId="1674E749" w14:textId="77777777" w:rsidTr="000D58BA">
        <w:trPr>
          <w:trHeight w:val="64"/>
        </w:trPr>
        <w:tc>
          <w:tcPr>
            <w:tcW w:w="3510" w:type="dxa"/>
            <w:noWrap/>
            <w:vAlign w:val="center"/>
          </w:tcPr>
          <w:p w14:paraId="3E3020D9" w14:textId="7EC0B46E" w:rsidR="007B5887" w:rsidRPr="00FC60DF" w:rsidRDefault="007B5887" w:rsidP="007B5887">
            <w:pPr>
              <w:ind w:left="169" w:hanging="90"/>
              <w:textAlignment w:val="auto"/>
              <w:rPr>
                <w:rFonts w:asciiTheme="majorBidi" w:hAnsiTheme="majorBidi" w:cstheme="majorBidi"/>
                <w:spacing w:val="-4"/>
                <w:sz w:val="28"/>
                <w:szCs w:val="28"/>
                <w:cs/>
              </w:rPr>
            </w:pPr>
            <w:r w:rsidRPr="00B542DF">
              <w:rPr>
                <w:rFonts w:asciiTheme="majorBidi" w:hAnsiTheme="majorBidi" w:cstheme="majorBidi"/>
                <w:sz w:val="28"/>
                <w:szCs w:val="28"/>
              </w:rPr>
              <w:t>Debentures</w:t>
            </w:r>
          </w:p>
        </w:tc>
        <w:tc>
          <w:tcPr>
            <w:tcW w:w="1080" w:type="dxa"/>
            <w:noWrap/>
            <w:vAlign w:val="bottom"/>
          </w:tcPr>
          <w:p w14:paraId="576909AF" w14:textId="77777777" w:rsidR="007B5887" w:rsidRPr="00A84AA1" w:rsidRDefault="007B5887" w:rsidP="007B5887">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73A56B24"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1080" w:type="dxa"/>
            <w:noWrap/>
            <w:vAlign w:val="bottom"/>
          </w:tcPr>
          <w:p w14:paraId="2C0C4BDA" w14:textId="77777777" w:rsidR="007B5887" w:rsidRPr="00A84AA1" w:rsidRDefault="007B5887" w:rsidP="007B5887">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2,239,814</w:t>
            </w:r>
          </w:p>
        </w:tc>
        <w:tc>
          <w:tcPr>
            <w:tcW w:w="90" w:type="dxa"/>
          </w:tcPr>
          <w:p w14:paraId="6EC6A2C3"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1080" w:type="dxa"/>
            <w:noWrap/>
            <w:vAlign w:val="bottom"/>
          </w:tcPr>
          <w:p w14:paraId="555F185C" w14:textId="77777777" w:rsidR="007B5887" w:rsidRPr="00A84AA1" w:rsidRDefault="007B5887" w:rsidP="007B5887">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950,657</w:t>
            </w:r>
          </w:p>
        </w:tc>
        <w:tc>
          <w:tcPr>
            <w:tcW w:w="90" w:type="dxa"/>
          </w:tcPr>
          <w:p w14:paraId="3C3675A3"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990" w:type="dxa"/>
            <w:noWrap/>
            <w:vAlign w:val="bottom"/>
          </w:tcPr>
          <w:p w14:paraId="104BBD7E" w14:textId="77777777" w:rsidR="007B5887" w:rsidRPr="00A84AA1" w:rsidRDefault="007B5887" w:rsidP="007B5887">
            <w:pPr>
              <w:tabs>
                <w:tab w:val="decimal" w:pos="6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44B144FE"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1170" w:type="dxa"/>
            <w:noWrap/>
            <w:vAlign w:val="bottom"/>
          </w:tcPr>
          <w:p w14:paraId="5FB0A348" w14:textId="77777777" w:rsidR="007B5887" w:rsidRPr="00A84AA1" w:rsidRDefault="007B5887" w:rsidP="007B5887">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3,190,471</w:t>
            </w:r>
          </w:p>
        </w:tc>
      </w:tr>
      <w:tr w:rsidR="007B5887" w:rsidRPr="00A84AA1" w14:paraId="7970ED73" w14:textId="77777777" w:rsidTr="000D58BA">
        <w:trPr>
          <w:trHeight w:val="64"/>
        </w:trPr>
        <w:tc>
          <w:tcPr>
            <w:tcW w:w="3510" w:type="dxa"/>
            <w:noWrap/>
            <w:vAlign w:val="center"/>
          </w:tcPr>
          <w:p w14:paraId="1DD9A51A" w14:textId="68408102" w:rsidR="007B5887" w:rsidRPr="00FC60DF" w:rsidRDefault="007B5887" w:rsidP="007B5887">
            <w:pPr>
              <w:ind w:left="169" w:hanging="90"/>
              <w:textAlignment w:val="auto"/>
              <w:rPr>
                <w:rFonts w:asciiTheme="majorBidi" w:hAnsiTheme="majorBidi" w:cstheme="majorBidi"/>
                <w:spacing w:val="-4"/>
                <w:sz w:val="28"/>
                <w:szCs w:val="28"/>
                <w:cs/>
              </w:rPr>
            </w:pPr>
            <w:r w:rsidRPr="00B542DF">
              <w:rPr>
                <w:rFonts w:asciiTheme="majorBidi" w:hAnsiTheme="majorBidi" w:cstheme="majorBidi"/>
                <w:sz w:val="28"/>
                <w:szCs w:val="28"/>
              </w:rPr>
              <w:t>Long-term loans</w:t>
            </w:r>
          </w:p>
        </w:tc>
        <w:tc>
          <w:tcPr>
            <w:tcW w:w="1080" w:type="dxa"/>
            <w:noWrap/>
            <w:vAlign w:val="bottom"/>
          </w:tcPr>
          <w:p w14:paraId="419F9828" w14:textId="77777777" w:rsidR="007B5887" w:rsidRPr="00A84AA1" w:rsidRDefault="007B5887" w:rsidP="007B5887">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229D1BD6"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1080" w:type="dxa"/>
            <w:noWrap/>
            <w:vAlign w:val="bottom"/>
          </w:tcPr>
          <w:p w14:paraId="0041AA67" w14:textId="77777777" w:rsidR="007B5887" w:rsidRPr="00A84AA1" w:rsidRDefault="007B5887" w:rsidP="007B5887">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395,560</w:t>
            </w:r>
          </w:p>
        </w:tc>
        <w:tc>
          <w:tcPr>
            <w:tcW w:w="90" w:type="dxa"/>
          </w:tcPr>
          <w:p w14:paraId="7232D3BB"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1080" w:type="dxa"/>
            <w:noWrap/>
            <w:vAlign w:val="bottom"/>
          </w:tcPr>
          <w:p w14:paraId="22F1B47C" w14:textId="77777777" w:rsidR="007B5887" w:rsidRPr="00A84AA1" w:rsidRDefault="007B5887" w:rsidP="007B5887">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36,724</w:t>
            </w:r>
          </w:p>
        </w:tc>
        <w:tc>
          <w:tcPr>
            <w:tcW w:w="90" w:type="dxa"/>
          </w:tcPr>
          <w:p w14:paraId="2DA5AB2D"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990" w:type="dxa"/>
            <w:noWrap/>
            <w:vAlign w:val="bottom"/>
          </w:tcPr>
          <w:p w14:paraId="47A4A4AE" w14:textId="77777777" w:rsidR="007B5887" w:rsidRPr="00A84AA1" w:rsidRDefault="007B5887" w:rsidP="007B5887">
            <w:pPr>
              <w:tabs>
                <w:tab w:val="decimal" w:pos="6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124E7E0E" w14:textId="77777777" w:rsidR="007B5887" w:rsidRPr="00A84AA1" w:rsidRDefault="007B5887" w:rsidP="007B5887">
            <w:pPr>
              <w:tabs>
                <w:tab w:val="decimal" w:pos="879"/>
              </w:tabs>
              <w:jc w:val="right"/>
              <w:textAlignment w:val="auto"/>
              <w:rPr>
                <w:rFonts w:asciiTheme="majorBidi" w:hAnsiTheme="majorBidi" w:cstheme="majorBidi"/>
                <w:sz w:val="28"/>
                <w:szCs w:val="28"/>
              </w:rPr>
            </w:pPr>
          </w:p>
        </w:tc>
        <w:tc>
          <w:tcPr>
            <w:tcW w:w="1170" w:type="dxa"/>
            <w:noWrap/>
            <w:vAlign w:val="bottom"/>
          </w:tcPr>
          <w:p w14:paraId="6846A691" w14:textId="77777777" w:rsidR="007B5887" w:rsidRPr="00A84AA1" w:rsidRDefault="007B5887" w:rsidP="007B5887">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432,284</w:t>
            </w:r>
          </w:p>
        </w:tc>
      </w:tr>
      <w:tr w:rsidR="000B5A8E" w:rsidRPr="00A84AA1" w14:paraId="61D11548" w14:textId="77777777" w:rsidTr="000D58BA">
        <w:trPr>
          <w:trHeight w:val="64"/>
        </w:trPr>
        <w:tc>
          <w:tcPr>
            <w:tcW w:w="3510" w:type="dxa"/>
            <w:noWrap/>
            <w:vAlign w:val="center"/>
          </w:tcPr>
          <w:p w14:paraId="7C5260BD" w14:textId="20F303DA" w:rsidR="000B5A8E" w:rsidRPr="00780319" w:rsidRDefault="000B5A8E" w:rsidP="000B5A8E">
            <w:pPr>
              <w:ind w:left="169" w:hanging="90"/>
              <w:textAlignment w:val="auto"/>
              <w:rPr>
                <w:rFonts w:asciiTheme="majorBidi" w:hAnsiTheme="majorBidi" w:cstheme="majorBidi"/>
                <w:spacing w:val="-4"/>
                <w:sz w:val="28"/>
                <w:szCs w:val="28"/>
                <w:cs/>
              </w:rPr>
            </w:pPr>
            <w:r w:rsidRPr="00B542DF">
              <w:rPr>
                <w:rFonts w:asciiTheme="majorBidi" w:hAnsiTheme="majorBidi" w:cstheme="majorBidi"/>
                <w:sz w:val="28"/>
                <w:szCs w:val="28"/>
              </w:rPr>
              <w:t>Lease liabilities</w:t>
            </w:r>
          </w:p>
        </w:tc>
        <w:tc>
          <w:tcPr>
            <w:tcW w:w="1080" w:type="dxa"/>
            <w:tcBorders>
              <w:bottom w:val="single" w:sz="4" w:space="0" w:color="auto"/>
            </w:tcBorders>
            <w:noWrap/>
            <w:vAlign w:val="bottom"/>
          </w:tcPr>
          <w:p w14:paraId="7F563E8C" w14:textId="74A0CD60" w:rsidR="000B5A8E" w:rsidRPr="00A84AA1" w:rsidRDefault="000B5A8E" w:rsidP="000B5A8E">
            <w:pPr>
              <w:tabs>
                <w:tab w:val="decimal" w:pos="879"/>
              </w:tabs>
              <w:jc w:val="right"/>
              <w:textAlignment w:val="auto"/>
              <w:rPr>
                <w:rFonts w:asciiTheme="majorBidi" w:hAnsiTheme="majorBidi" w:cstheme="majorBidi"/>
                <w:sz w:val="28"/>
                <w:szCs w:val="28"/>
              </w:rPr>
            </w:pPr>
            <w:r w:rsidRPr="00FC60DF">
              <w:rPr>
                <w:rFonts w:asciiTheme="majorBidi" w:hAnsiTheme="majorBidi" w:cstheme="majorBidi" w:hint="cs"/>
                <w:sz w:val="28"/>
                <w:szCs w:val="28"/>
              </w:rPr>
              <w:t>111</w:t>
            </w:r>
            <w:r w:rsidRPr="00A84AA1">
              <w:rPr>
                <w:rFonts w:asciiTheme="majorBidi" w:hAnsiTheme="majorBidi" w:cstheme="majorBidi"/>
                <w:sz w:val="28"/>
                <w:szCs w:val="28"/>
              </w:rPr>
              <w:t>,</w:t>
            </w:r>
            <w:r w:rsidRPr="00FC60DF">
              <w:rPr>
                <w:rFonts w:asciiTheme="majorBidi" w:hAnsiTheme="majorBidi" w:cstheme="majorBidi" w:hint="cs"/>
                <w:sz w:val="28"/>
                <w:szCs w:val="28"/>
              </w:rPr>
              <w:t>647</w:t>
            </w:r>
          </w:p>
        </w:tc>
        <w:tc>
          <w:tcPr>
            <w:tcW w:w="90" w:type="dxa"/>
          </w:tcPr>
          <w:p w14:paraId="2AAA85DC" w14:textId="77777777" w:rsidR="000B5A8E" w:rsidRPr="00A84AA1" w:rsidRDefault="000B5A8E" w:rsidP="000B5A8E">
            <w:pPr>
              <w:tabs>
                <w:tab w:val="decimal" w:pos="879"/>
              </w:tabs>
              <w:jc w:val="right"/>
              <w:textAlignment w:val="auto"/>
              <w:rPr>
                <w:rFonts w:asciiTheme="majorBidi" w:hAnsiTheme="majorBidi" w:cstheme="majorBidi"/>
                <w:sz w:val="28"/>
                <w:szCs w:val="28"/>
              </w:rPr>
            </w:pPr>
          </w:p>
        </w:tc>
        <w:tc>
          <w:tcPr>
            <w:tcW w:w="1080" w:type="dxa"/>
            <w:tcBorders>
              <w:bottom w:val="single" w:sz="4" w:space="0" w:color="auto"/>
            </w:tcBorders>
            <w:noWrap/>
            <w:vAlign w:val="bottom"/>
          </w:tcPr>
          <w:p w14:paraId="6ADE0C48" w14:textId="3F7FF1E9" w:rsidR="000B5A8E" w:rsidRPr="00A84AA1" w:rsidRDefault="000B5A8E" w:rsidP="000B5A8E">
            <w:pPr>
              <w:tabs>
                <w:tab w:val="decimal" w:pos="879"/>
              </w:tabs>
              <w:jc w:val="right"/>
              <w:textAlignment w:val="auto"/>
              <w:rPr>
                <w:rFonts w:asciiTheme="majorBidi" w:hAnsiTheme="majorBidi" w:cstheme="majorBidi"/>
                <w:sz w:val="28"/>
                <w:szCs w:val="28"/>
              </w:rPr>
            </w:pPr>
            <w:r w:rsidRPr="009136DC">
              <w:rPr>
                <w:rFonts w:asciiTheme="majorBidi" w:hAnsiTheme="majorBidi" w:cstheme="majorBidi"/>
                <w:sz w:val="28"/>
                <w:szCs w:val="28"/>
              </w:rPr>
              <w:t>89,075</w:t>
            </w:r>
          </w:p>
        </w:tc>
        <w:tc>
          <w:tcPr>
            <w:tcW w:w="90" w:type="dxa"/>
          </w:tcPr>
          <w:p w14:paraId="638A0B4F" w14:textId="77777777" w:rsidR="000B5A8E" w:rsidRPr="00A84AA1" w:rsidRDefault="000B5A8E" w:rsidP="000B5A8E">
            <w:pPr>
              <w:tabs>
                <w:tab w:val="decimal" w:pos="879"/>
              </w:tabs>
              <w:jc w:val="right"/>
              <w:textAlignment w:val="auto"/>
              <w:rPr>
                <w:rFonts w:asciiTheme="majorBidi" w:hAnsiTheme="majorBidi" w:cstheme="majorBidi"/>
                <w:sz w:val="28"/>
                <w:szCs w:val="28"/>
              </w:rPr>
            </w:pPr>
          </w:p>
        </w:tc>
        <w:tc>
          <w:tcPr>
            <w:tcW w:w="1080" w:type="dxa"/>
            <w:tcBorders>
              <w:bottom w:val="single" w:sz="4" w:space="0" w:color="auto"/>
            </w:tcBorders>
            <w:noWrap/>
            <w:vAlign w:val="bottom"/>
          </w:tcPr>
          <w:p w14:paraId="41E0B7EE" w14:textId="2FEA8B21" w:rsidR="000B5A8E" w:rsidRPr="00A84AA1" w:rsidRDefault="000B5A8E" w:rsidP="000B5A8E">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385,408</w:t>
            </w:r>
          </w:p>
        </w:tc>
        <w:tc>
          <w:tcPr>
            <w:tcW w:w="90" w:type="dxa"/>
          </w:tcPr>
          <w:p w14:paraId="64FD0451" w14:textId="77777777" w:rsidR="000B5A8E" w:rsidRPr="00A84AA1" w:rsidRDefault="000B5A8E" w:rsidP="000B5A8E">
            <w:pPr>
              <w:tabs>
                <w:tab w:val="decimal" w:pos="879"/>
              </w:tabs>
              <w:jc w:val="right"/>
              <w:textAlignment w:val="auto"/>
              <w:rPr>
                <w:rFonts w:asciiTheme="majorBidi" w:hAnsiTheme="majorBidi" w:cstheme="majorBidi"/>
                <w:sz w:val="28"/>
                <w:szCs w:val="28"/>
              </w:rPr>
            </w:pPr>
          </w:p>
        </w:tc>
        <w:tc>
          <w:tcPr>
            <w:tcW w:w="990" w:type="dxa"/>
            <w:tcBorders>
              <w:bottom w:val="single" w:sz="4" w:space="0" w:color="auto"/>
            </w:tcBorders>
            <w:noWrap/>
            <w:vAlign w:val="bottom"/>
          </w:tcPr>
          <w:p w14:paraId="599B95FA" w14:textId="0E46FE53" w:rsidR="000B5A8E" w:rsidRPr="00A84AA1" w:rsidRDefault="000B5A8E" w:rsidP="000B5A8E">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1,468,848</w:t>
            </w:r>
          </w:p>
        </w:tc>
        <w:tc>
          <w:tcPr>
            <w:tcW w:w="90" w:type="dxa"/>
          </w:tcPr>
          <w:p w14:paraId="40D59001" w14:textId="77777777" w:rsidR="000B5A8E" w:rsidRPr="00A84AA1" w:rsidRDefault="000B5A8E" w:rsidP="000B5A8E">
            <w:pPr>
              <w:tabs>
                <w:tab w:val="decimal" w:pos="879"/>
              </w:tabs>
              <w:jc w:val="right"/>
              <w:textAlignment w:val="auto"/>
              <w:rPr>
                <w:rFonts w:asciiTheme="majorBidi" w:hAnsiTheme="majorBidi" w:cstheme="majorBidi"/>
                <w:sz w:val="28"/>
                <w:szCs w:val="28"/>
              </w:rPr>
            </w:pPr>
          </w:p>
        </w:tc>
        <w:tc>
          <w:tcPr>
            <w:tcW w:w="1170" w:type="dxa"/>
            <w:tcBorders>
              <w:bottom w:val="single" w:sz="4" w:space="0" w:color="auto"/>
            </w:tcBorders>
            <w:noWrap/>
            <w:vAlign w:val="bottom"/>
          </w:tcPr>
          <w:p w14:paraId="5C025DB0" w14:textId="512926BC" w:rsidR="000B5A8E" w:rsidRPr="00A84AA1" w:rsidRDefault="000B5A8E" w:rsidP="000B5A8E">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2,054,978</w:t>
            </w:r>
          </w:p>
        </w:tc>
      </w:tr>
      <w:tr w:rsidR="000B5A8E" w:rsidRPr="00A84AA1" w14:paraId="67DDC47A" w14:textId="77777777" w:rsidTr="008A3EEC">
        <w:trPr>
          <w:trHeight w:val="71"/>
        </w:trPr>
        <w:tc>
          <w:tcPr>
            <w:tcW w:w="3510" w:type="dxa"/>
            <w:vAlign w:val="center"/>
          </w:tcPr>
          <w:p w14:paraId="2D2A5E06" w14:textId="3D0168FE" w:rsidR="000B5A8E" w:rsidRPr="00FC60DF" w:rsidRDefault="000B5A8E" w:rsidP="000B5A8E">
            <w:pPr>
              <w:ind w:left="169" w:hanging="90"/>
              <w:textAlignment w:val="auto"/>
              <w:rPr>
                <w:rFonts w:asciiTheme="majorBidi" w:hAnsiTheme="majorBidi" w:cstheme="majorBidi"/>
                <w:b/>
                <w:bCs/>
                <w:sz w:val="28"/>
                <w:szCs w:val="28"/>
                <w:cs/>
              </w:rPr>
            </w:pPr>
            <w:r w:rsidRPr="00B542DF">
              <w:rPr>
                <w:rFonts w:asciiTheme="majorBidi" w:hAnsiTheme="majorBidi" w:cstheme="majorBidi"/>
                <w:b/>
                <w:bCs/>
                <w:sz w:val="28"/>
                <w:szCs w:val="28"/>
              </w:rPr>
              <w:t xml:space="preserve">Total </w:t>
            </w:r>
          </w:p>
        </w:tc>
        <w:tc>
          <w:tcPr>
            <w:tcW w:w="1080" w:type="dxa"/>
            <w:tcBorders>
              <w:top w:val="single" w:sz="4" w:space="0" w:color="auto"/>
              <w:bottom w:val="double" w:sz="4" w:space="0" w:color="auto"/>
            </w:tcBorders>
            <w:noWrap/>
            <w:vAlign w:val="bottom"/>
          </w:tcPr>
          <w:p w14:paraId="4D65D11D" w14:textId="0636DD80" w:rsidR="000B5A8E" w:rsidRPr="00EB24DB" w:rsidRDefault="000B5A8E" w:rsidP="000B5A8E">
            <w:pPr>
              <w:tabs>
                <w:tab w:val="decimal" w:pos="879"/>
              </w:tabs>
              <w:jc w:val="right"/>
              <w:textAlignment w:val="auto"/>
              <w:rPr>
                <w:rFonts w:asciiTheme="majorBidi" w:hAnsiTheme="majorBidi" w:cstheme="majorBidi"/>
                <w:b/>
                <w:bCs/>
                <w:sz w:val="28"/>
                <w:szCs w:val="28"/>
              </w:rPr>
            </w:pPr>
            <w:r w:rsidRPr="00ED709A">
              <w:rPr>
                <w:rFonts w:asciiTheme="majorBidi" w:hAnsiTheme="majorBidi" w:cstheme="majorBidi"/>
                <w:b/>
                <w:bCs/>
                <w:sz w:val="28"/>
                <w:szCs w:val="28"/>
              </w:rPr>
              <w:t>414,519</w:t>
            </w:r>
          </w:p>
        </w:tc>
        <w:tc>
          <w:tcPr>
            <w:tcW w:w="90" w:type="dxa"/>
          </w:tcPr>
          <w:p w14:paraId="56142392" w14:textId="77777777" w:rsidR="000B5A8E" w:rsidRPr="00EB24DB" w:rsidRDefault="000B5A8E" w:rsidP="000B5A8E">
            <w:pPr>
              <w:tabs>
                <w:tab w:val="decimal" w:pos="879"/>
              </w:tabs>
              <w:jc w:val="right"/>
              <w:textAlignment w:val="auto"/>
              <w:rPr>
                <w:rFonts w:asciiTheme="majorBidi" w:hAnsiTheme="majorBidi" w:cstheme="majorBidi"/>
                <w:b/>
                <w:bCs/>
                <w:sz w:val="28"/>
                <w:szCs w:val="28"/>
              </w:rPr>
            </w:pPr>
          </w:p>
        </w:tc>
        <w:tc>
          <w:tcPr>
            <w:tcW w:w="1080" w:type="dxa"/>
            <w:tcBorders>
              <w:top w:val="single" w:sz="4" w:space="0" w:color="auto"/>
              <w:bottom w:val="double" w:sz="4" w:space="0" w:color="auto"/>
            </w:tcBorders>
            <w:noWrap/>
            <w:vAlign w:val="bottom"/>
          </w:tcPr>
          <w:p w14:paraId="5DA5704E" w14:textId="76442C2C" w:rsidR="000B5A8E" w:rsidRPr="00FC60DF" w:rsidRDefault="000B5A8E" w:rsidP="000B5A8E">
            <w:pPr>
              <w:tabs>
                <w:tab w:val="decimal" w:pos="879"/>
              </w:tabs>
              <w:jc w:val="right"/>
              <w:textAlignment w:val="auto"/>
              <w:rPr>
                <w:rFonts w:asciiTheme="majorBidi" w:hAnsiTheme="majorBidi" w:cstheme="majorBidi"/>
                <w:b/>
                <w:bCs/>
                <w:sz w:val="28"/>
                <w:szCs w:val="28"/>
                <w:cs/>
              </w:rPr>
            </w:pPr>
            <w:r w:rsidRPr="00CA2D2E">
              <w:rPr>
                <w:rFonts w:asciiTheme="majorBidi" w:hAnsiTheme="majorBidi" w:cstheme="majorBidi"/>
                <w:b/>
                <w:bCs/>
                <w:sz w:val="28"/>
                <w:szCs w:val="28"/>
              </w:rPr>
              <w:t>3,383,895</w:t>
            </w:r>
          </w:p>
        </w:tc>
        <w:tc>
          <w:tcPr>
            <w:tcW w:w="90" w:type="dxa"/>
          </w:tcPr>
          <w:p w14:paraId="2ED23921" w14:textId="77777777" w:rsidR="000B5A8E" w:rsidRPr="00EB24DB" w:rsidRDefault="000B5A8E" w:rsidP="000B5A8E">
            <w:pPr>
              <w:tabs>
                <w:tab w:val="decimal" w:pos="879"/>
              </w:tabs>
              <w:jc w:val="right"/>
              <w:textAlignment w:val="auto"/>
              <w:rPr>
                <w:rFonts w:asciiTheme="majorBidi" w:hAnsiTheme="majorBidi" w:cstheme="majorBidi"/>
                <w:b/>
                <w:bCs/>
                <w:sz w:val="28"/>
                <w:szCs w:val="28"/>
              </w:rPr>
            </w:pPr>
          </w:p>
        </w:tc>
        <w:tc>
          <w:tcPr>
            <w:tcW w:w="1080" w:type="dxa"/>
            <w:tcBorders>
              <w:top w:val="single" w:sz="4" w:space="0" w:color="auto"/>
              <w:bottom w:val="double" w:sz="4" w:space="0" w:color="auto"/>
            </w:tcBorders>
            <w:noWrap/>
            <w:vAlign w:val="bottom"/>
          </w:tcPr>
          <w:p w14:paraId="51E663D4" w14:textId="5A3B66EC" w:rsidR="000B5A8E" w:rsidRPr="00FC60DF" w:rsidRDefault="000B5A8E" w:rsidP="000B5A8E">
            <w:pPr>
              <w:tabs>
                <w:tab w:val="decimal" w:pos="879"/>
              </w:tabs>
              <w:jc w:val="right"/>
              <w:textAlignment w:val="auto"/>
              <w:rPr>
                <w:rFonts w:asciiTheme="majorBidi" w:hAnsiTheme="majorBidi" w:cstheme="majorBidi"/>
                <w:b/>
                <w:bCs/>
                <w:sz w:val="28"/>
                <w:szCs w:val="28"/>
                <w:cs/>
              </w:rPr>
            </w:pPr>
            <w:r w:rsidRPr="00EB24DB">
              <w:rPr>
                <w:rFonts w:asciiTheme="majorBidi" w:hAnsiTheme="majorBidi" w:cstheme="majorBidi"/>
                <w:b/>
                <w:bCs/>
                <w:sz w:val="28"/>
                <w:szCs w:val="28"/>
              </w:rPr>
              <w:t>1,372,789</w:t>
            </w:r>
          </w:p>
        </w:tc>
        <w:tc>
          <w:tcPr>
            <w:tcW w:w="90" w:type="dxa"/>
          </w:tcPr>
          <w:p w14:paraId="0E90A8BD" w14:textId="77777777" w:rsidR="000B5A8E" w:rsidRPr="00EB24DB" w:rsidRDefault="000B5A8E" w:rsidP="000B5A8E">
            <w:pPr>
              <w:tabs>
                <w:tab w:val="decimal" w:pos="879"/>
              </w:tabs>
              <w:jc w:val="right"/>
              <w:textAlignment w:val="auto"/>
              <w:rPr>
                <w:rFonts w:asciiTheme="majorBidi" w:hAnsiTheme="majorBidi" w:cstheme="majorBidi"/>
                <w:b/>
                <w:bCs/>
                <w:sz w:val="28"/>
                <w:szCs w:val="28"/>
              </w:rPr>
            </w:pPr>
          </w:p>
        </w:tc>
        <w:tc>
          <w:tcPr>
            <w:tcW w:w="990" w:type="dxa"/>
            <w:tcBorders>
              <w:top w:val="single" w:sz="4" w:space="0" w:color="auto"/>
              <w:bottom w:val="double" w:sz="4" w:space="0" w:color="auto"/>
            </w:tcBorders>
            <w:noWrap/>
            <w:vAlign w:val="bottom"/>
          </w:tcPr>
          <w:p w14:paraId="5EA623A4" w14:textId="753156FD" w:rsidR="000B5A8E" w:rsidRPr="00FC60DF" w:rsidRDefault="000B5A8E" w:rsidP="000B5A8E">
            <w:pPr>
              <w:tabs>
                <w:tab w:val="decimal" w:pos="879"/>
              </w:tabs>
              <w:jc w:val="right"/>
              <w:textAlignment w:val="auto"/>
              <w:rPr>
                <w:rFonts w:asciiTheme="majorBidi" w:hAnsiTheme="majorBidi" w:cstheme="majorBidi"/>
                <w:b/>
                <w:bCs/>
                <w:sz w:val="28"/>
                <w:szCs w:val="28"/>
                <w:cs/>
              </w:rPr>
            </w:pPr>
            <w:r w:rsidRPr="00EB24DB">
              <w:rPr>
                <w:rFonts w:asciiTheme="majorBidi" w:hAnsiTheme="majorBidi" w:cstheme="majorBidi"/>
                <w:b/>
                <w:bCs/>
                <w:sz w:val="28"/>
                <w:szCs w:val="28"/>
              </w:rPr>
              <w:t>1,468,848</w:t>
            </w:r>
          </w:p>
        </w:tc>
        <w:tc>
          <w:tcPr>
            <w:tcW w:w="90" w:type="dxa"/>
          </w:tcPr>
          <w:p w14:paraId="26B22146" w14:textId="77777777" w:rsidR="000B5A8E" w:rsidRPr="00EB24DB" w:rsidRDefault="000B5A8E" w:rsidP="000B5A8E">
            <w:pPr>
              <w:tabs>
                <w:tab w:val="decimal" w:pos="879"/>
              </w:tabs>
              <w:jc w:val="right"/>
              <w:textAlignment w:val="auto"/>
              <w:rPr>
                <w:rFonts w:asciiTheme="majorBidi" w:hAnsiTheme="majorBidi" w:cstheme="majorBidi"/>
                <w:b/>
                <w:bCs/>
                <w:sz w:val="28"/>
                <w:szCs w:val="28"/>
              </w:rPr>
            </w:pPr>
          </w:p>
        </w:tc>
        <w:tc>
          <w:tcPr>
            <w:tcW w:w="1170" w:type="dxa"/>
            <w:tcBorders>
              <w:top w:val="single" w:sz="4" w:space="0" w:color="auto"/>
              <w:bottom w:val="double" w:sz="4" w:space="0" w:color="auto"/>
            </w:tcBorders>
            <w:noWrap/>
            <w:vAlign w:val="bottom"/>
          </w:tcPr>
          <w:p w14:paraId="1AB333FA" w14:textId="22FA2F91" w:rsidR="000B5A8E" w:rsidRPr="00FC60DF" w:rsidRDefault="000B5A8E" w:rsidP="000B5A8E">
            <w:pPr>
              <w:tabs>
                <w:tab w:val="decimal" w:pos="879"/>
              </w:tabs>
              <w:jc w:val="right"/>
              <w:textAlignment w:val="auto"/>
              <w:rPr>
                <w:rFonts w:asciiTheme="majorBidi" w:hAnsiTheme="majorBidi" w:cstheme="majorBidi"/>
                <w:b/>
                <w:bCs/>
                <w:sz w:val="28"/>
                <w:szCs w:val="28"/>
                <w:cs/>
              </w:rPr>
            </w:pPr>
            <w:r w:rsidRPr="00036233">
              <w:rPr>
                <w:rFonts w:asciiTheme="majorBidi" w:hAnsiTheme="majorBidi" w:cstheme="majorBidi"/>
                <w:b/>
                <w:bCs/>
                <w:sz w:val="28"/>
                <w:szCs w:val="28"/>
              </w:rPr>
              <w:t>6,640,051</w:t>
            </w:r>
          </w:p>
        </w:tc>
      </w:tr>
    </w:tbl>
    <w:p w14:paraId="38C8BAAC" w14:textId="77777777" w:rsidR="000D58BA" w:rsidRDefault="000D58BA" w:rsidP="00E43C11">
      <w:pPr>
        <w:overflowPunct/>
        <w:autoSpaceDE/>
        <w:autoSpaceDN/>
        <w:adjustRightInd/>
        <w:spacing w:line="276" w:lineRule="auto"/>
        <w:textAlignment w:val="auto"/>
        <w:rPr>
          <w:rFonts w:asciiTheme="majorBidi" w:hAnsiTheme="majorBidi" w:cstheme="majorBidi"/>
          <w:sz w:val="28"/>
          <w:szCs w:val="28"/>
        </w:rPr>
      </w:pPr>
    </w:p>
    <w:tbl>
      <w:tblPr>
        <w:tblW w:w="9270" w:type="dxa"/>
        <w:tblInd w:w="360" w:type="dxa"/>
        <w:tblLayout w:type="fixed"/>
        <w:tblCellMar>
          <w:left w:w="29" w:type="dxa"/>
          <w:right w:w="29" w:type="dxa"/>
        </w:tblCellMar>
        <w:tblLook w:val="04A0" w:firstRow="1" w:lastRow="0" w:firstColumn="1" w:lastColumn="0" w:noHBand="0" w:noVBand="1"/>
      </w:tblPr>
      <w:tblGrid>
        <w:gridCol w:w="3510"/>
        <w:gridCol w:w="1080"/>
        <w:gridCol w:w="90"/>
        <w:gridCol w:w="1080"/>
        <w:gridCol w:w="90"/>
        <w:gridCol w:w="1080"/>
        <w:gridCol w:w="90"/>
        <w:gridCol w:w="990"/>
        <w:gridCol w:w="90"/>
        <w:gridCol w:w="1170"/>
      </w:tblGrid>
      <w:tr w:rsidR="00C615D9" w:rsidRPr="00A84AA1" w14:paraId="58FDC89A" w14:textId="77777777" w:rsidTr="00E43C11">
        <w:trPr>
          <w:trHeight w:val="64"/>
        </w:trPr>
        <w:tc>
          <w:tcPr>
            <w:tcW w:w="3510" w:type="dxa"/>
            <w:noWrap/>
            <w:vAlign w:val="center"/>
            <w:hideMark/>
          </w:tcPr>
          <w:p w14:paraId="2290D18C" w14:textId="77777777" w:rsidR="00C615D9" w:rsidRPr="00A84AA1" w:rsidRDefault="00C615D9" w:rsidP="00C615D9">
            <w:pPr>
              <w:textAlignment w:val="auto"/>
              <w:rPr>
                <w:rFonts w:asciiTheme="majorBidi" w:hAnsiTheme="majorBidi" w:cstheme="majorBidi"/>
                <w:b/>
                <w:bCs/>
                <w:sz w:val="28"/>
                <w:szCs w:val="28"/>
              </w:rPr>
            </w:pPr>
          </w:p>
        </w:tc>
        <w:tc>
          <w:tcPr>
            <w:tcW w:w="1080" w:type="dxa"/>
          </w:tcPr>
          <w:p w14:paraId="28C3BF4D" w14:textId="77777777" w:rsidR="00C615D9" w:rsidRPr="00A84AA1" w:rsidRDefault="00C615D9" w:rsidP="00C615D9">
            <w:pPr>
              <w:jc w:val="right"/>
              <w:textAlignment w:val="auto"/>
              <w:rPr>
                <w:rFonts w:asciiTheme="majorBidi" w:hAnsiTheme="majorBidi" w:cstheme="majorBidi"/>
                <w:b/>
                <w:bCs/>
                <w:sz w:val="28"/>
                <w:szCs w:val="28"/>
              </w:rPr>
            </w:pPr>
          </w:p>
        </w:tc>
        <w:tc>
          <w:tcPr>
            <w:tcW w:w="90" w:type="dxa"/>
          </w:tcPr>
          <w:p w14:paraId="788EC5D6" w14:textId="77777777" w:rsidR="00C615D9" w:rsidRPr="00A84AA1" w:rsidRDefault="00C615D9" w:rsidP="00C615D9">
            <w:pPr>
              <w:jc w:val="right"/>
              <w:textAlignment w:val="auto"/>
              <w:rPr>
                <w:rFonts w:asciiTheme="majorBidi" w:hAnsiTheme="majorBidi" w:cstheme="majorBidi"/>
                <w:b/>
                <w:bCs/>
                <w:sz w:val="28"/>
                <w:szCs w:val="28"/>
              </w:rPr>
            </w:pPr>
          </w:p>
        </w:tc>
        <w:tc>
          <w:tcPr>
            <w:tcW w:w="1080" w:type="dxa"/>
          </w:tcPr>
          <w:p w14:paraId="18488CEB" w14:textId="77777777" w:rsidR="00C615D9" w:rsidRPr="00A84AA1" w:rsidRDefault="00C615D9" w:rsidP="00C615D9">
            <w:pPr>
              <w:jc w:val="right"/>
              <w:textAlignment w:val="auto"/>
              <w:rPr>
                <w:rFonts w:asciiTheme="majorBidi" w:hAnsiTheme="majorBidi" w:cstheme="majorBidi"/>
                <w:b/>
                <w:bCs/>
                <w:sz w:val="28"/>
                <w:szCs w:val="28"/>
              </w:rPr>
            </w:pPr>
          </w:p>
        </w:tc>
        <w:tc>
          <w:tcPr>
            <w:tcW w:w="90" w:type="dxa"/>
          </w:tcPr>
          <w:p w14:paraId="3252D5AF" w14:textId="77777777" w:rsidR="00C615D9" w:rsidRPr="00A84AA1" w:rsidRDefault="00C615D9" w:rsidP="00C615D9">
            <w:pPr>
              <w:jc w:val="right"/>
              <w:textAlignment w:val="auto"/>
              <w:rPr>
                <w:rFonts w:asciiTheme="majorBidi" w:hAnsiTheme="majorBidi" w:cstheme="majorBidi"/>
                <w:b/>
                <w:bCs/>
                <w:sz w:val="28"/>
                <w:szCs w:val="28"/>
              </w:rPr>
            </w:pPr>
          </w:p>
        </w:tc>
        <w:tc>
          <w:tcPr>
            <w:tcW w:w="3420" w:type="dxa"/>
            <w:gridSpan w:val="5"/>
            <w:noWrap/>
            <w:vAlign w:val="center"/>
            <w:hideMark/>
          </w:tcPr>
          <w:p w14:paraId="2EDC6AE6" w14:textId="2171CCB5" w:rsidR="00C615D9" w:rsidRPr="00A84AA1" w:rsidRDefault="00C615D9" w:rsidP="00C615D9">
            <w:pPr>
              <w:jc w:val="right"/>
              <w:textAlignment w:val="auto"/>
              <w:rPr>
                <w:rFonts w:asciiTheme="majorBidi" w:hAnsiTheme="majorBidi" w:cstheme="majorBidi"/>
                <w:b/>
                <w:bCs/>
                <w:sz w:val="28"/>
                <w:szCs w:val="28"/>
              </w:rPr>
            </w:pPr>
            <w:r w:rsidRPr="00C615D9">
              <w:rPr>
                <w:rFonts w:asciiTheme="majorBidi" w:hAnsiTheme="majorBidi" w:cstheme="majorBidi"/>
                <w:b/>
                <w:bCs/>
                <w:sz w:val="28"/>
                <w:szCs w:val="28"/>
              </w:rPr>
              <w:t>(Unit: Thousand Baht)</w:t>
            </w:r>
          </w:p>
        </w:tc>
      </w:tr>
      <w:tr w:rsidR="00C615D9" w:rsidRPr="00A84AA1" w14:paraId="7D9B275F" w14:textId="77777777" w:rsidTr="00E43C11">
        <w:trPr>
          <w:trHeight w:val="64"/>
        </w:trPr>
        <w:tc>
          <w:tcPr>
            <w:tcW w:w="3510" w:type="dxa"/>
            <w:noWrap/>
            <w:vAlign w:val="center"/>
          </w:tcPr>
          <w:p w14:paraId="1B05ADFD" w14:textId="77777777" w:rsidR="00C615D9" w:rsidRPr="00A84AA1" w:rsidRDefault="00C615D9" w:rsidP="00C615D9">
            <w:pPr>
              <w:textAlignment w:val="auto"/>
              <w:rPr>
                <w:rFonts w:asciiTheme="majorBidi" w:hAnsiTheme="majorBidi" w:cstheme="majorBidi"/>
                <w:b/>
                <w:bCs/>
                <w:sz w:val="28"/>
                <w:szCs w:val="28"/>
              </w:rPr>
            </w:pPr>
          </w:p>
        </w:tc>
        <w:tc>
          <w:tcPr>
            <w:tcW w:w="5760" w:type="dxa"/>
            <w:gridSpan w:val="9"/>
            <w:tcBorders>
              <w:bottom w:val="single" w:sz="4" w:space="0" w:color="auto"/>
            </w:tcBorders>
            <w:vAlign w:val="center"/>
          </w:tcPr>
          <w:p w14:paraId="43F087EB" w14:textId="0957D678" w:rsidR="00C615D9" w:rsidRPr="00F8065E" w:rsidRDefault="00F8065E" w:rsidP="00C615D9">
            <w:pPr>
              <w:jc w:val="center"/>
              <w:textAlignment w:val="auto"/>
              <w:rPr>
                <w:rFonts w:asciiTheme="majorBidi" w:hAnsiTheme="majorBidi" w:cstheme="majorBidi"/>
                <w:b/>
                <w:bCs/>
                <w:sz w:val="28"/>
                <w:szCs w:val="28"/>
              </w:rPr>
            </w:pPr>
            <w:r w:rsidRPr="00F8065E">
              <w:rPr>
                <w:rFonts w:asciiTheme="majorBidi" w:hAnsiTheme="majorBidi" w:cstheme="majorBidi"/>
                <w:b/>
                <w:bCs/>
                <w:sz w:val="28"/>
                <w:szCs w:val="28"/>
              </w:rPr>
              <w:t>Separate financial statements</w:t>
            </w:r>
          </w:p>
        </w:tc>
      </w:tr>
      <w:tr w:rsidR="00C615D9" w:rsidRPr="00A84AA1" w14:paraId="2C2E86BD" w14:textId="77777777" w:rsidTr="00E43C11">
        <w:trPr>
          <w:trHeight w:val="64"/>
        </w:trPr>
        <w:tc>
          <w:tcPr>
            <w:tcW w:w="3510" w:type="dxa"/>
            <w:noWrap/>
            <w:vAlign w:val="center"/>
            <w:hideMark/>
          </w:tcPr>
          <w:p w14:paraId="44426205" w14:textId="77777777" w:rsidR="00C615D9" w:rsidRPr="00A84AA1" w:rsidRDefault="00C615D9" w:rsidP="00642455">
            <w:pPr>
              <w:textAlignment w:val="auto"/>
              <w:rPr>
                <w:rFonts w:asciiTheme="majorBidi" w:hAnsiTheme="majorBidi" w:cstheme="majorBidi"/>
                <w:b/>
                <w:bCs/>
                <w:sz w:val="28"/>
                <w:szCs w:val="28"/>
              </w:rPr>
            </w:pPr>
          </w:p>
        </w:tc>
        <w:tc>
          <w:tcPr>
            <w:tcW w:w="5760" w:type="dxa"/>
            <w:gridSpan w:val="9"/>
            <w:tcBorders>
              <w:top w:val="single" w:sz="4" w:space="0" w:color="auto"/>
              <w:bottom w:val="single" w:sz="4" w:space="0" w:color="auto"/>
            </w:tcBorders>
          </w:tcPr>
          <w:p w14:paraId="41B7330E" w14:textId="44246176" w:rsidR="00C615D9" w:rsidRPr="00A84AA1" w:rsidRDefault="00C615D9" w:rsidP="00642455">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As at December</w:t>
            </w:r>
            <w:r w:rsidR="00FE5C54">
              <w:rPr>
                <w:rFonts w:asciiTheme="majorBidi" w:hAnsiTheme="majorBidi" w:cstheme="majorBidi"/>
                <w:b/>
                <w:bCs/>
                <w:sz w:val="28"/>
                <w:szCs w:val="28"/>
              </w:rPr>
              <w:t xml:space="preserve"> 31,</w:t>
            </w:r>
            <w:r w:rsidRPr="00C615D9">
              <w:rPr>
                <w:rFonts w:asciiTheme="majorBidi" w:hAnsiTheme="majorBidi" w:cstheme="majorBidi"/>
                <w:b/>
                <w:bCs/>
                <w:sz w:val="28"/>
                <w:szCs w:val="28"/>
              </w:rPr>
              <w:t xml:space="preserve"> 202</w:t>
            </w:r>
            <w:r w:rsidR="00063E21">
              <w:rPr>
                <w:rFonts w:asciiTheme="majorBidi" w:hAnsiTheme="majorBidi" w:cstheme="majorBidi"/>
                <w:b/>
                <w:bCs/>
                <w:sz w:val="28"/>
                <w:szCs w:val="28"/>
              </w:rPr>
              <w:t>5</w:t>
            </w:r>
          </w:p>
        </w:tc>
      </w:tr>
      <w:tr w:rsidR="00C615D9" w:rsidRPr="00A84AA1" w14:paraId="2A6A4ADC" w14:textId="77777777" w:rsidTr="00E43C11">
        <w:trPr>
          <w:trHeight w:val="71"/>
        </w:trPr>
        <w:tc>
          <w:tcPr>
            <w:tcW w:w="3510" w:type="dxa"/>
            <w:noWrap/>
            <w:vAlign w:val="center"/>
            <w:hideMark/>
          </w:tcPr>
          <w:p w14:paraId="0FF3D4A8" w14:textId="77777777" w:rsidR="00C615D9" w:rsidRPr="00A84AA1" w:rsidRDefault="00C615D9" w:rsidP="00C615D9">
            <w:pPr>
              <w:textAlignment w:val="auto"/>
              <w:rPr>
                <w:rFonts w:asciiTheme="majorBidi" w:hAnsiTheme="majorBidi" w:cstheme="majorBidi"/>
                <w:b/>
                <w:bCs/>
                <w:sz w:val="28"/>
                <w:szCs w:val="28"/>
              </w:rPr>
            </w:pPr>
          </w:p>
        </w:tc>
        <w:tc>
          <w:tcPr>
            <w:tcW w:w="1080" w:type="dxa"/>
            <w:tcBorders>
              <w:top w:val="single" w:sz="4" w:space="0" w:color="auto"/>
              <w:bottom w:val="single" w:sz="4" w:space="0" w:color="auto"/>
            </w:tcBorders>
            <w:noWrap/>
            <w:vAlign w:val="bottom"/>
            <w:hideMark/>
          </w:tcPr>
          <w:p w14:paraId="16A85188" w14:textId="77777777" w:rsidR="00C615D9" w:rsidRPr="00C615D9" w:rsidRDefault="00C615D9" w:rsidP="00C615D9">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 xml:space="preserve">On </w:t>
            </w:r>
          </w:p>
          <w:p w14:paraId="1831FC43" w14:textId="524C8CD2" w:rsidR="00C615D9" w:rsidRPr="00A84AA1" w:rsidRDefault="00C615D9" w:rsidP="00C615D9">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demand</w:t>
            </w:r>
          </w:p>
        </w:tc>
        <w:tc>
          <w:tcPr>
            <w:tcW w:w="90" w:type="dxa"/>
          </w:tcPr>
          <w:p w14:paraId="50A757E7" w14:textId="77777777" w:rsidR="00C615D9" w:rsidRPr="00FC60DF" w:rsidRDefault="00C615D9" w:rsidP="00C615D9">
            <w:pPr>
              <w:jc w:val="center"/>
              <w:textAlignment w:val="auto"/>
              <w:rPr>
                <w:rFonts w:asciiTheme="majorBidi" w:hAnsiTheme="majorBidi" w:cstheme="majorBidi"/>
                <w:b/>
                <w:bCs/>
                <w:sz w:val="28"/>
                <w:szCs w:val="28"/>
                <w:cs/>
              </w:rPr>
            </w:pPr>
          </w:p>
        </w:tc>
        <w:tc>
          <w:tcPr>
            <w:tcW w:w="1080" w:type="dxa"/>
            <w:tcBorders>
              <w:top w:val="single" w:sz="4" w:space="0" w:color="auto"/>
              <w:bottom w:val="single" w:sz="4" w:space="0" w:color="auto"/>
            </w:tcBorders>
            <w:noWrap/>
            <w:vAlign w:val="bottom"/>
            <w:hideMark/>
          </w:tcPr>
          <w:p w14:paraId="3EE41049" w14:textId="2590C55C" w:rsidR="00C615D9" w:rsidRPr="00A84AA1" w:rsidRDefault="00C615D9" w:rsidP="00C615D9">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Less than 1 year</w:t>
            </w:r>
          </w:p>
        </w:tc>
        <w:tc>
          <w:tcPr>
            <w:tcW w:w="90" w:type="dxa"/>
          </w:tcPr>
          <w:p w14:paraId="4E51926A" w14:textId="77777777" w:rsidR="00C615D9" w:rsidRPr="00A84AA1" w:rsidRDefault="00C615D9" w:rsidP="00C615D9">
            <w:pPr>
              <w:jc w:val="center"/>
              <w:textAlignment w:val="auto"/>
              <w:rPr>
                <w:rFonts w:asciiTheme="majorBidi" w:hAnsiTheme="majorBidi" w:cstheme="majorBidi"/>
                <w:b/>
                <w:bCs/>
                <w:sz w:val="28"/>
                <w:szCs w:val="28"/>
              </w:rPr>
            </w:pPr>
          </w:p>
        </w:tc>
        <w:tc>
          <w:tcPr>
            <w:tcW w:w="1080" w:type="dxa"/>
            <w:tcBorders>
              <w:top w:val="single" w:sz="4" w:space="0" w:color="auto"/>
              <w:bottom w:val="single" w:sz="4" w:space="0" w:color="auto"/>
            </w:tcBorders>
            <w:noWrap/>
            <w:vAlign w:val="bottom"/>
            <w:hideMark/>
          </w:tcPr>
          <w:p w14:paraId="3E071A14" w14:textId="77777777" w:rsidR="00C615D9" w:rsidRPr="00C615D9" w:rsidRDefault="00C615D9" w:rsidP="00C615D9">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1 to 5</w:t>
            </w:r>
          </w:p>
          <w:p w14:paraId="2A6ADACE" w14:textId="31805393" w:rsidR="00C615D9" w:rsidRPr="00A84AA1" w:rsidRDefault="00C615D9" w:rsidP="00C615D9">
            <w:pPr>
              <w:jc w:val="center"/>
              <w:textAlignment w:val="auto"/>
              <w:rPr>
                <w:rFonts w:asciiTheme="majorBidi" w:hAnsiTheme="majorBidi" w:cstheme="majorBidi"/>
                <w:b/>
                <w:bCs/>
                <w:sz w:val="28"/>
                <w:szCs w:val="28"/>
                <w:cs/>
              </w:rPr>
            </w:pPr>
            <w:r w:rsidRPr="00C615D9">
              <w:rPr>
                <w:rFonts w:asciiTheme="majorBidi" w:hAnsiTheme="majorBidi" w:cstheme="majorBidi"/>
                <w:b/>
                <w:bCs/>
                <w:sz w:val="28"/>
                <w:szCs w:val="28"/>
              </w:rPr>
              <w:t xml:space="preserve"> year</w:t>
            </w:r>
          </w:p>
        </w:tc>
        <w:tc>
          <w:tcPr>
            <w:tcW w:w="90" w:type="dxa"/>
          </w:tcPr>
          <w:p w14:paraId="6058D2B2" w14:textId="77777777" w:rsidR="00C615D9" w:rsidRPr="00FC60DF" w:rsidRDefault="00C615D9" w:rsidP="00C615D9">
            <w:pPr>
              <w:jc w:val="center"/>
              <w:textAlignment w:val="auto"/>
              <w:rPr>
                <w:rFonts w:asciiTheme="majorBidi" w:hAnsiTheme="majorBidi" w:cstheme="majorBidi"/>
                <w:b/>
                <w:bCs/>
                <w:sz w:val="28"/>
                <w:szCs w:val="28"/>
                <w:cs/>
              </w:rPr>
            </w:pPr>
          </w:p>
        </w:tc>
        <w:tc>
          <w:tcPr>
            <w:tcW w:w="990" w:type="dxa"/>
            <w:tcBorders>
              <w:top w:val="single" w:sz="4" w:space="0" w:color="auto"/>
              <w:bottom w:val="single" w:sz="4" w:space="0" w:color="auto"/>
            </w:tcBorders>
            <w:noWrap/>
            <w:vAlign w:val="bottom"/>
            <w:hideMark/>
          </w:tcPr>
          <w:p w14:paraId="4A97E9E7" w14:textId="283C31B8" w:rsidR="00C615D9" w:rsidRPr="00A84AA1" w:rsidRDefault="00C615D9" w:rsidP="00C615D9">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&gt; 5 years</w:t>
            </w:r>
          </w:p>
        </w:tc>
        <w:tc>
          <w:tcPr>
            <w:tcW w:w="90" w:type="dxa"/>
          </w:tcPr>
          <w:p w14:paraId="40F52AB2" w14:textId="77777777" w:rsidR="00C615D9" w:rsidRPr="00FC60DF" w:rsidRDefault="00C615D9" w:rsidP="00C615D9">
            <w:pPr>
              <w:jc w:val="center"/>
              <w:textAlignment w:val="auto"/>
              <w:rPr>
                <w:rFonts w:asciiTheme="majorBidi" w:hAnsiTheme="majorBidi" w:cstheme="majorBidi"/>
                <w:b/>
                <w:bCs/>
                <w:sz w:val="28"/>
                <w:szCs w:val="28"/>
                <w:cs/>
              </w:rPr>
            </w:pPr>
          </w:p>
        </w:tc>
        <w:tc>
          <w:tcPr>
            <w:tcW w:w="1170" w:type="dxa"/>
            <w:tcBorders>
              <w:top w:val="single" w:sz="4" w:space="0" w:color="auto"/>
              <w:bottom w:val="single" w:sz="4" w:space="0" w:color="auto"/>
            </w:tcBorders>
            <w:noWrap/>
            <w:vAlign w:val="bottom"/>
            <w:hideMark/>
          </w:tcPr>
          <w:p w14:paraId="1873B819" w14:textId="0E288D71" w:rsidR="00C615D9" w:rsidRPr="00A84AA1" w:rsidRDefault="00C615D9" w:rsidP="00C615D9">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Total</w:t>
            </w:r>
          </w:p>
        </w:tc>
      </w:tr>
      <w:tr w:rsidR="003F2B89" w:rsidRPr="00A84AA1" w14:paraId="12E1F62E" w14:textId="77777777" w:rsidTr="003F2B89">
        <w:trPr>
          <w:trHeight w:val="64"/>
        </w:trPr>
        <w:tc>
          <w:tcPr>
            <w:tcW w:w="3510" w:type="dxa"/>
            <w:noWrap/>
            <w:vAlign w:val="center"/>
            <w:hideMark/>
          </w:tcPr>
          <w:p w14:paraId="4AC6A11A" w14:textId="03A6CDDD" w:rsidR="003F2B89" w:rsidRPr="00A84AA1" w:rsidRDefault="003F2B89" w:rsidP="003F2B89">
            <w:pPr>
              <w:ind w:left="169" w:hanging="90"/>
              <w:textAlignment w:val="auto"/>
              <w:rPr>
                <w:rFonts w:asciiTheme="majorBidi" w:hAnsiTheme="majorBidi" w:cstheme="majorBidi"/>
                <w:sz w:val="28"/>
                <w:szCs w:val="28"/>
              </w:rPr>
            </w:pPr>
            <w:r w:rsidRPr="00B542DF">
              <w:rPr>
                <w:rFonts w:asciiTheme="majorBidi" w:hAnsiTheme="majorBidi" w:cstheme="majorBidi"/>
                <w:sz w:val="28"/>
                <w:szCs w:val="28"/>
              </w:rPr>
              <w:t xml:space="preserve">Short-term loans </w:t>
            </w:r>
          </w:p>
        </w:tc>
        <w:tc>
          <w:tcPr>
            <w:tcW w:w="1080" w:type="dxa"/>
            <w:tcBorders>
              <w:top w:val="single" w:sz="4" w:space="0" w:color="auto"/>
            </w:tcBorders>
            <w:noWrap/>
            <w:vAlign w:val="bottom"/>
          </w:tcPr>
          <w:p w14:paraId="411F51B7" w14:textId="77777777" w:rsidR="003F2B89" w:rsidRPr="00A84AA1" w:rsidRDefault="003F2B89" w:rsidP="003F2B89">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698EA934" w14:textId="77777777" w:rsidR="003F2B89" w:rsidRPr="00A84AA1" w:rsidRDefault="003F2B89" w:rsidP="003F2B89">
            <w:pPr>
              <w:tabs>
                <w:tab w:val="decimal" w:pos="879"/>
              </w:tabs>
              <w:jc w:val="right"/>
              <w:textAlignment w:val="auto"/>
              <w:rPr>
                <w:rFonts w:asciiTheme="majorBidi" w:hAnsiTheme="majorBidi" w:cstheme="majorBidi"/>
                <w:sz w:val="28"/>
                <w:szCs w:val="28"/>
              </w:rPr>
            </w:pPr>
          </w:p>
        </w:tc>
        <w:tc>
          <w:tcPr>
            <w:tcW w:w="1080" w:type="dxa"/>
            <w:tcBorders>
              <w:top w:val="single" w:sz="4" w:space="0" w:color="auto"/>
            </w:tcBorders>
            <w:noWrap/>
            <w:vAlign w:val="bottom"/>
          </w:tcPr>
          <w:p w14:paraId="20FE13EC" w14:textId="2BC90983" w:rsidR="003F2B89" w:rsidRPr="00A84AA1" w:rsidRDefault="00342D8C" w:rsidP="003F2B89">
            <w:pPr>
              <w:tabs>
                <w:tab w:val="decimal" w:pos="879"/>
              </w:tabs>
              <w:jc w:val="right"/>
              <w:textAlignment w:val="auto"/>
              <w:rPr>
                <w:rFonts w:asciiTheme="majorBidi" w:hAnsiTheme="majorBidi" w:cstheme="majorBidi"/>
                <w:sz w:val="28"/>
                <w:szCs w:val="28"/>
              </w:rPr>
            </w:pPr>
            <w:r>
              <w:rPr>
                <w:rFonts w:asciiTheme="majorBidi" w:hAnsiTheme="majorBidi" w:cstheme="majorBidi"/>
                <w:sz w:val="28"/>
                <w:szCs w:val="28"/>
              </w:rPr>
              <w:t>548</w:t>
            </w:r>
            <w:r w:rsidR="003F2B89" w:rsidRPr="00C53C12">
              <w:rPr>
                <w:rFonts w:asciiTheme="majorBidi" w:hAnsiTheme="majorBidi" w:cstheme="majorBidi"/>
                <w:sz w:val="28"/>
                <w:szCs w:val="28"/>
              </w:rPr>
              <w:t>,378</w:t>
            </w:r>
          </w:p>
        </w:tc>
        <w:tc>
          <w:tcPr>
            <w:tcW w:w="90" w:type="dxa"/>
          </w:tcPr>
          <w:p w14:paraId="4E4F0B04" w14:textId="77777777" w:rsidR="003F2B89" w:rsidRPr="00A84AA1" w:rsidRDefault="003F2B89" w:rsidP="003F2B89">
            <w:pPr>
              <w:tabs>
                <w:tab w:val="decimal" w:pos="879"/>
              </w:tabs>
              <w:jc w:val="right"/>
              <w:textAlignment w:val="auto"/>
              <w:rPr>
                <w:rFonts w:asciiTheme="majorBidi" w:hAnsiTheme="majorBidi" w:cstheme="majorBidi"/>
                <w:sz w:val="28"/>
                <w:szCs w:val="28"/>
              </w:rPr>
            </w:pPr>
          </w:p>
        </w:tc>
        <w:tc>
          <w:tcPr>
            <w:tcW w:w="1080" w:type="dxa"/>
            <w:tcBorders>
              <w:top w:val="single" w:sz="4" w:space="0" w:color="auto"/>
            </w:tcBorders>
            <w:noWrap/>
            <w:vAlign w:val="bottom"/>
          </w:tcPr>
          <w:p w14:paraId="496680D4" w14:textId="77777777" w:rsidR="003F2B89" w:rsidRPr="00FC60DF" w:rsidRDefault="003F2B89" w:rsidP="003F2B89">
            <w:pPr>
              <w:tabs>
                <w:tab w:val="decimal" w:pos="7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7C691FD3" w14:textId="77777777" w:rsidR="003F2B89" w:rsidRPr="00A84AA1" w:rsidRDefault="003F2B89" w:rsidP="003F2B89">
            <w:pPr>
              <w:tabs>
                <w:tab w:val="decimal" w:pos="879"/>
              </w:tabs>
              <w:jc w:val="right"/>
              <w:textAlignment w:val="auto"/>
              <w:rPr>
                <w:rFonts w:asciiTheme="majorBidi" w:hAnsiTheme="majorBidi" w:cstheme="majorBidi"/>
                <w:sz w:val="28"/>
                <w:szCs w:val="28"/>
              </w:rPr>
            </w:pPr>
          </w:p>
        </w:tc>
        <w:tc>
          <w:tcPr>
            <w:tcW w:w="990" w:type="dxa"/>
            <w:tcBorders>
              <w:top w:val="single" w:sz="4" w:space="0" w:color="auto"/>
            </w:tcBorders>
            <w:noWrap/>
            <w:vAlign w:val="bottom"/>
          </w:tcPr>
          <w:p w14:paraId="67F6E78C" w14:textId="77777777" w:rsidR="003F2B89" w:rsidRPr="00A84AA1" w:rsidRDefault="003F2B89" w:rsidP="003F2B89">
            <w:pPr>
              <w:tabs>
                <w:tab w:val="decimal" w:pos="6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061DD67B" w14:textId="77777777" w:rsidR="003F2B89" w:rsidRPr="00A84AA1" w:rsidRDefault="003F2B89" w:rsidP="003F2B89">
            <w:pPr>
              <w:tabs>
                <w:tab w:val="decimal" w:pos="879"/>
              </w:tabs>
              <w:jc w:val="right"/>
              <w:textAlignment w:val="auto"/>
              <w:rPr>
                <w:rFonts w:asciiTheme="majorBidi" w:hAnsiTheme="majorBidi" w:cstheme="majorBidi"/>
                <w:sz w:val="28"/>
                <w:szCs w:val="28"/>
              </w:rPr>
            </w:pPr>
          </w:p>
        </w:tc>
        <w:tc>
          <w:tcPr>
            <w:tcW w:w="1170" w:type="dxa"/>
            <w:tcBorders>
              <w:top w:val="single" w:sz="4" w:space="0" w:color="auto"/>
            </w:tcBorders>
            <w:noWrap/>
            <w:vAlign w:val="bottom"/>
          </w:tcPr>
          <w:p w14:paraId="41B9E062" w14:textId="22CE6E96" w:rsidR="003F2B89" w:rsidRPr="00FC60DF" w:rsidRDefault="00342D8C" w:rsidP="003F2B89">
            <w:pPr>
              <w:tabs>
                <w:tab w:val="decimal" w:pos="879"/>
              </w:tabs>
              <w:jc w:val="right"/>
              <w:textAlignment w:val="auto"/>
              <w:rPr>
                <w:rFonts w:asciiTheme="majorBidi" w:hAnsiTheme="majorBidi" w:cstheme="majorBidi"/>
                <w:sz w:val="28"/>
                <w:szCs w:val="28"/>
                <w:cs/>
              </w:rPr>
            </w:pPr>
            <w:r w:rsidRPr="00D432E6">
              <w:rPr>
                <w:rFonts w:asciiTheme="majorBidi" w:hAnsiTheme="majorBidi" w:cstheme="majorBidi"/>
                <w:sz w:val="28"/>
                <w:szCs w:val="28"/>
              </w:rPr>
              <w:t>548</w:t>
            </w:r>
            <w:r w:rsidR="003F2B89" w:rsidRPr="00433C64">
              <w:rPr>
                <w:rFonts w:asciiTheme="majorBidi" w:hAnsiTheme="majorBidi" w:cstheme="majorBidi"/>
                <w:sz w:val="28"/>
                <w:szCs w:val="28"/>
              </w:rPr>
              <w:t>,378</w:t>
            </w:r>
          </w:p>
        </w:tc>
      </w:tr>
      <w:tr w:rsidR="003F2B89" w:rsidRPr="00A84AA1" w14:paraId="655EC329" w14:textId="77777777" w:rsidTr="003F2B89">
        <w:trPr>
          <w:trHeight w:val="64"/>
        </w:trPr>
        <w:tc>
          <w:tcPr>
            <w:tcW w:w="3510" w:type="dxa"/>
            <w:noWrap/>
            <w:vAlign w:val="center"/>
          </w:tcPr>
          <w:p w14:paraId="01AE0FBE" w14:textId="1C2C5075" w:rsidR="003F2B89" w:rsidRPr="00A84AA1" w:rsidRDefault="003F2B89" w:rsidP="003F2B89">
            <w:pPr>
              <w:ind w:left="169" w:hanging="90"/>
              <w:textAlignment w:val="auto"/>
              <w:rPr>
                <w:rFonts w:asciiTheme="majorBidi" w:hAnsiTheme="majorBidi" w:cstheme="majorBidi"/>
                <w:sz w:val="28"/>
                <w:szCs w:val="28"/>
              </w:rPr>
            </w:pPr>
            <w:r w:rsidRPr="00B542DF">
              <w:rPr>
                <w:rFonts w:asciiTheme="majorBidi" w:hAnsiTheme="majorBidi" w:cstheme="majorBidi"/>
                <w:sz w:val="28"/>
                <w:szCs w:val="28"/>
              </w:rPr>
              <w:t xml:space="preserve">Trade and other </w:t>
            </w:r>
            <w:r>
              <w:rPr>
                <w:rFonts w:asciiTheme="majorBidi" w:hAnsiTheme="majorBidi" w:cstheme="majorBidi"/>
                <w:sz w:val="28"/>
                <w:szCs w:val="28"/>
              </w:rPr>
              <w:t>current</w:t>
            </w:r>
            <w:r w:rsidRPr="00B542DF">
              <w:rPr>
                <w:rFonts w:asciiTheme="majorBidi" w:hAnsiTheme="majorBidi" w:cstheme="majorBidi"/>
                <w:sz w:val="28"/>
                <w:szCs w:val="28"/>
              </w:rPr>
              <w:t xml:space="preserve"> payables</w:t>
            </w:r>
          </w:p>
        </w:tc>
        <w:tc>
          <w:tcPr>
            <w:tcW w:w="1080" w:type="dxa"/>
            <w:noWrap/>
            <w:vAlign w:val="bottom"/>
          </w:tcPr>
          <w:p w14:paraId="0D9E9503" w14:textId="77777777" w:rsidR="003F2B89" w:rsidRPr="00A84AA1" w:rsidRDefault="003F2B89" w:rsidP="003F2B89">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17C75548" w14:textId="77777777" w:rsidR="003F2B89" w:rsidRPr="00A84AA1" w:rsidRDefault="003F2B89" w:rsidP="003F2B89">
            <w:pPr>
              <w:tabs>
                <w:tab w:val="decimal" w:pos="879"/>
              </w:tabs>
              <w:jc w:val="right"/>
              <w:textAlignment w:val="auto"/>
              <w:rPr>
                <w:rFonts w:asciiTheme="majorBidi" w:hAnsiTheme="majorBidi" w:cstheme="majorBidi"/>
                <w:sz w:val="28"/>
                <w:szCs w:val="28"/>
              </w:rPr>
            </w:pPr>
          </w:p>
        </w:tc>
        <w:tc>
          <w:tcPr>
            <w:tcW w:w="1080" w:type="dxa"/>
            <w:noWrap/>
            <w:vAlign w:val="bottom"/>
          </w:tcPr>
          <w:p w14:paraId="551F76AF" w14:textId="6ECB10BE" w:rsidR="003F2B89" w:rsidRPr="00A84AA1" w:rsidRDefault="003F2B89" w:rsidP="003F2B89">
            <w:pPr>
              <w:tabs>
                <w:tab w:val="decimal" w:pos="879"/>
              </w:tabs>
              <w:jc w:val="right"/>
              <w:textAlignment w:val="auto"/>
              <w:rPr>
                <w:rFonts w:asciiTheme="majorBidi" w:hAnsiTheme="majorBidi" w:cstheme="majorBidi"/>
                <w:sz w:val="28"/>
                <w:szCs w:val="28"/>
              </w:rPr>
            </w:pPr>
            <w:r w:rsidRPr="000F514E">
              <w:rPr>
                <w:rFonts w:asciiTheme="majorBidi" w:hAnsiTheme="majorBidi" w:cstheme="majorBidi"/>
                <w:sz w:val="28"/>
                <w:szCs w:val="28"/>
              </w:rPr>
              <w:t>508,747</w:t>
            </w:r>
          </w:p>
        </w:tc>
        <w:tc>
          <w:tcPr>
            <w:tcW w:w="90" w:type="dxa"/>
          </w:tcPr>
          <w:p w14:paraId="3318F503" w14:textId="77777777" w:rsidR="003F2B89" w:rsidRPr="00A84AA1" w:rsidRDefault="003F2B89" w:rsidP="003F2B89">
            <w:pPr>
              <w:tabs>
                <w:tab w:val="decimal" w:pos="879"/>
              </w:tabs>
              <w:jc w:val="right"/>
              <w:textAlignment w:val="auto"/>
              <w:rPr>
                <w:rFonts w:asciiTheme="majorBidi" w:hAnsiTheme="majorBidi" w:cstheme="majorBidi"/>
                <w:sz w:val="28"/>
                <w:szCs w:val="28"/>
              </w:rPr>
            </w:pPr>
          </w:p>
        </w:tc>
        <w:tc>
          <w:tcPr>
            <w:tcW w:w="1080" w:type="dxa"/>
            <w:noWrap/>
            <w:vAlign w:val="bottom"/>
          </w:tcPr>
          <w:p w14:paraId="5F7C3AF8" w14:textId="77777777" w:rsidR="003F2B89" w:rsidRPr="00FC60DF" w:rsidRDefault="003F2B89" w:rsidP="003F2B89">
            <w:pPr>
              <w:tabs>
                <w:tab w:val="decimal" w:pos="7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3BEF35DA" w14:textId="77777777" w:rsidR="003F2B89" w:rsidRPr="00A84AA1" w:rsidRDefault="003F2B89" w:rsidP="003F2B89">
            <w:pPr>
              <w:tabs>
                <w:tab w:val="decimal" w:pos="879"/>
              </w:tabs>
              <w:jc w:val="right"/>
              <w:textAlignment w:val="auto"/>
              <w:rPr>
                <w:rFonts w:asciiTheme="majorBidi" w:hAnsiTheme="majorBidi" w:cstheme="majorBidi"/>
                <w:sz w:val="28"/>
                <w:szCs w:val="28"/>
              </w:rPr>
            </w:pPr>
          </w:p>
        </w:tc>
        <w:tc>
          <w:tcPr>
            <w:tcW w:w="990" w:type="dxa"/>
            <w:noWrap/>
            <w:vAlign w:val="bottom"/>
          </w:tcPr>
          <w:p w14:paraId="62F1CC67" w14:textId="77777777" w:rsidR="003F2B89" w:rsidRPr="00FC60DF" w:rsidRDefault="003F2B89" w:rsidP="003F2B89">
            <w:pPr>
              <w:tabs>
                <w:tab w:val="decimal" w:pos="6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713B6DF2" w14:textId="77777777" w:rsidR="003F2B89" w:rsidRPr="00A84AA1" w:rsidRDefault="003F2B89" w:rsidP="003F2B89">
            <w:pPr>
              <w:tabs>
                <w:tab w:val="decimal" w:pos="879"/>
              </w:tabs>
              <w:jc w:val="right"/>
              <w:textAlignment w:val="auto"/>
              <w:rPr>
                <w:rFonts w:asciiTheme="majorBidi" w:hAnsiTheme="majorBidi" w:cstheme="majorBidi"/>
                <w:sz w:val="28"/>
                <w:szCs w:val="28"/>
              </w:rPr>
            </w:pPr>
          </w:p>
        </w:tc>
        <w:tc>
          <w:tcPr>
            <w:tcW w:w="1170" w:type="dxa"/>
            <w:noWrap/>
            <w:vAlign w:val="bottom"/>
          </w:tcPr>
          <w:p w14:paraId="0FF5D7A6" w14:textId="7A2117BE" w:rsidR="003F2B89" w:rsidRPr="00FC60DF" w:rsidRDefault="003F2B89" w:rsidP="003F2B89">
            <w:pPr>
              <w:tabs>
                <w:tab w:val="decimal" w:pos="879"/>
              </w:tabs>
              <w:jc w:val="right"/>
              <w:textAlignment w:val="auto"/>
              <w:rPr>
                <w:rFonts w:asciiTheme="majorBidi" w:hAnsiTheme="majorBidi" w:cstheme="majorBidi"/>
                <w:sz w:val="28"/>
                <w:szCs w:val="28"/>
                <w:cs/>
              </w:rPr>
            </w:pPr>
            <w:r w:rsidRPr="000F514E">
              <w:rPr>
                <w:rFonts w:asciiTheme="majorBidi" w:hAnsiTheme="majorBidi" w:cstheme="majorBidi"/>
                <w:sz w:val="28"/>
                <w:szCs w:val="28"/>
              </w:rPr>
              <w:t>508,747</w:t>
            </w:r>
          </w:p>
        </w:tc>
      </w:tr>
      <w:tr w:rsidR="004B66B2" w:rsidRPr="00A84AA1" w14:paraId="11DE2E0A" w14:textId="77777777" w:rsidTr="003F2B89">
        <w:trPr>
          <w:trHeight w:val="64"/>
        </w:trPr>
        <w:tc>
          <w:tcPr>
            <w:tcW w:w="3510" w:type="dxa"/>
            <w:noWrap/>
            <w:vAlign w:val="center"/>
          </w:tcPr>
          <w:p w14:paraId="5A5BF66A" w14:textId="3BE3F9FE" w:rsidR="004B66B2" w:rsidRPr="00B542DF" w:rsidRDefault="004B66B2" w:rsidP="004B66B2">
            <w:pPr>
              <w:ind w:left="259" w:hanging="180"/>
              <w:textAlignment w:val="auto"/>
              <w:rPr>
                <w:rFonts w:asciiTheme="majorBidi" w:hAnsiTheme="majorBidi" w:cstheme="majorBidi"/>
                <w:sz w:val="28"/>
                <w:szCs w:val="28"/>
              </w:rPr>
            </w:pPr>
            <w:r w:rsidRPr="00BA0282">
              <w:rPr>
                <w:rFonts w:asciiTheme="majorBidi" w:hAnsiTheme="majorBidi" w:cstheme="majorBidi"/>
                <w:sz w:val="28"/>
                <w:szCs w:val="28"/>
              </w:rPr>
              <w:t xml:space="preserve">Payables for </w:t>
            </w:r>
            <w:r w:rsidRPr="00F861BF">
              <w:rPr>
                <w:rFonts w:asciiTheme="majorBidi" w:hAnsiTheme="majorBidi" w:cstheme="majorBidi"/>
                <w:sz w:val="28"/>
                <w:szCs w:val="28"/>
              </w:rPr>
              <w:t>purchase of assets</w:t>
            </w:r>
            <w:r w:rsidRPr="00BA0282">
              <w:rPr>
                <w:rFonts w:asciiTheme="majorBidi" w:hAnsiTheme="majorBidi" w:cstheme="majorBidi"/>
                <w:sz w:val="28"/>
                <w:szCs w:val="28"/>
              </w:rPr>
              <w:t xml:space="preserve"> </w:t>
            </w:r>
            <w:r>
              <w:rPr>
                <w:rFonts w:asciiTheme="majorBidi" w:hAnsiTheme="majorBidi" w:cstheme="majorBidi"/>
                <w:sz w:val="28"/>
                <w:szCs w:val="28"/>
              </w:rPr>
              <w:br/>
              <w:t>-</w:t>
            </w:r>
            <w:r w:rsidRPr="00BA0282">
              <w:rPr>
                <w:rFonts w:asciiTheme="majorBidi" w:hAnsiTheme="majorBidi" w:cstheme="majorBidi"/>
                <w:sz w:val="28"/>
                <w:szCs w:val="28"/>
              </w:rPr>
              <w:t xml:space="preserve"> related part</w:t>
            </w:r>
            <w:r>
              <w:rPr>
                <w:rFonts w:asciiTheme="majorBidi" w:hAnsiTheme="majorBidi" w:cstheme="majorBidi"/>
                <w:sz w:val="28"/>
                <w:szCs w:val="28"/>
              </w:rPr>
              <w:t>y</w:t>
            </w:r>
          </w:p>
        </w:tc>
        <w:tc>
          <w:tcPr>
            <w:tcW w:w="1080" w:type="dxa"/>
            <w:noWrap/>
            <w:vAlign w:val="bottom"/>
          </w:tcPr>
          <w:p w14:paraId="1509272A" w14:textId="31C2976E" w:rsidR="004B66B2" w:rsidRPr="00A84AA1" w:rsidRDefault="004B66B2" w:rsidP="004B66B2">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1B3023E4" w14:textId="77777777" w:rsidR="004B66B2" w:rsidRPr="00A84AA1" w:rsidRDefault="004B66B2" w:rsidP="004B66B2">
            <w:pPr>
              <w:tabs>
                <w:tab w:val="decimal" w:pos="879"/>
              </w:tabs>
              <w:jc w:val="right"/>
              <w:textAlignment w:val="auto"/>
              <w:rPr>
                <w:rFonts w:asciiTheme="majorBidi" w:hAnsiTheme="majorBidi" w:cstheme="majorBidi"/>
                <w:sz w:val="28"/>
                <w:szCs w:val="28"/>
              </w:rPr>
            </w:pPr>
          </w:p>
        </w:tc>
        <w:tc>
          <w:tcPr>
            <w:tcW w:w="1080" w:type="dxa"/>
            <w:noWrap/>
            <w:vAlign w:val="bottom"/>
          </w:tcPr>
          <w:p w14:paraId="20DDAD0F" w14:textId="41CE2747" w:rsidR="004B66B2" w:rsidRPr="000F514E" w:rsidRDefault="004B66B2" w:rsidP="004B66B2">
            <w:pPr>
              <w:tabs>
                <w:tab w:val="decimal" w:pos="879"/>
              </w:tabs>
              <w:jc w:val="right"/>
              <w:textAlignment w:val="auto"/>
              <w:rPr>
                <w:rFonts w:asciiTheme="majorBidi" w:hAnsiTheme="majorBidi" w:cstheme="majorBidi"/>
                <w:sz w:val="28"/>
                <w:szCs w:val="28"/>
              </w:rPr>
            </w:pPr>
            <w:r w:rsidRPr="000B7C52">
              <w:rPr>
                <w:rFonts w:asciiTheme="majorBidi" w:hAnsiTheme="majorBidi" w:cstheme="majorBidi"/>
                <w:sz w:val="28"/>
                <w:szCs w:val="28"/>
              </w:rPr>
              <w:t>527,928</w:t>
            </w:r>
          </w:p>
        </w:tc>
        <w:tc>
          <w:tcPr>
            <w:tcW w:w="90" w:type="dxa"/>
          </w:tcPr>
          <w:p w14:paraId="7344DA02" w14:textId="77777777" w:rsidR="004B66B2" w:rsidRPr="00A84AA1" w:rsidRDefault="004B66B2" w:rsidP="004B66B2">
            <w:pPr>
              <w:tabs>
                <w:tab w:val="decimal" w:pos="879"/>
              </w:tabs>
              <w:jc w:val="right"/>
              <w:textAlignment w:val="auto"/>
              <w:rPr>
                <w:rFonts w:asciiTheme="majorBidi" w:hAnsiTheme="majorBidi" w:cstheme="majorBidi"/>
                <w:sz w:val="28"/>
                <w:szCs w:val="28"/>
              </w:rPr>
            </w:pPr>
          </w:p>
        </w:tc>
        <w:tc>
          <w:tcPr>
            <w:tcW w:w="1080" w:type="dxa"/>
            <w:noWrap/>
            <w:vAlign w:val="bottom"/>
          </w:tcPr>
          <w:p w14:paraId="336C7C75" w14:textId="1CC5AF4E" w:rsidR="004B66B2" w:rsidRPr="00A84AA1" w:rsidRDefault="004B66B2" w:rsidP="004B66B2">
            <w:pPr>
              <w:tabs>
                <w:tab w:val="decimal" w:pos="879"/>
              </w:tabs>
              <w:jc w:val="right"/>
              <w:textAlignment w:val="auto"/>
              <w:rPr>
                <w:rFonts w:asciiTheme="majorBidi" w:hAnsiTheme="majorBidi" w:cstheme="majorBidi"/>
                <w:sz w:val="28"/>
                <w:szCs w:val="28"/>
              </w:rPr>
            </w:pPr>
            <w:r w:rsidRPr="000B7C52">
              <w:rPr>
                <w:rFonts w:asciiTheme="majorBidi" w:hAnsiTheme="majorBidi" w:cstheme="majorBidi"/>
                <w:sz w:val="28"/>
                <w:szCs w:val="28"/>
              </w:rPr>
              <w:t>900,000</w:t>
            </w:r>
          </w:p>
        </w:tc>
        <w:tc>
          <w:tcPr>
            <w:tcW w:w="90" w:type="dxa"/>
          </w:tcPr>
          <w:p w14:paraId="63EF668C" w14:textId="77777777" w:rsidR="004B66B2" w:rsidRPr="00A84AA1" w:rsidRDefault="004B66B2" w:rsidP="004B66B2">
            <w:pPr>
              <w:tabs>
                <w:tab w:val="decimal" w:pos="879"/>
              </w:tabs>
              <w:jc w:val="right"/>
              <w:textAlignment w:val="auto"/>
              <w:rPr>
                <w:rFonts w:asciiTheme="majorBidi" w:hAnsiTheme="majorBidi" w:cstheme="majorBidi"/>
                <w:sz w:val="28"/>
                <w:szCs w:val="28"/>
              </w:rPr>
            </w:pPr>
          </w:p>
        </w:tc>
        <w:tc>
          <w:tcPr>
            <w:tcW w:w="990" w:type="dxa"/>
            <w:noWrap/>
            <w:vAlign w:val="bottom"/>
          </w:tcPr>
          <w:p w14:paraId="723E0516" w14:textId="5314FB3D" w:rsidR="004B66B2" w:rsidRPr="00A84AA1" w:rsidRDefault="004B66B2" w:rsidP="004B66B2">
            <w:pPr>
              <w:tabs>
                <w:tab w:val="decimal" w:pos="6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50562357" w14:textId="77777777" w:rsidR="004B66B2" w:rsidRPr="00A84AA1" w:rsidRDefault="004B66B2" w:rsidP="004B66B2">
            <w:pPr>
              <w:tabs>
                <w:tab w:val="decimal" w:pos="879"/>
              </w:tabs>
              <w:jc w:val="right"/>
              <w:textAlignment w:val="auto"/>
              <w:rPr>
                <w:rFonts w:asciiTheme="majorBidi" w:hAnsiTheme="majorBidi" w:cstheme="majorBidi"/>
                <w:sz w:val="28"/>
                <w:szCs w:val="28"/>
              </w:rPr>
            </w:pPr>
          </w:p>
        </w:tc>
        <w:tc>
          <w:tcPr>
            <w:tcW w:w="1170" w:type="dxa"/>
            <w:noWrap/>
            <w:vAlign w:val="bottom"/>
          </w:tcPr>
          <w:p w14:paraId="13968E4F" w14:textId="66E2F503" w:rsidR="004B66B2" w:rsidRPr="000F514E" w:rsidRDefault="004B66B2" w:rsidP="004B66B2">
            <w:pPr>
              <w:tabs>
                <w:tab w:val="decimal" w:pos="879"/>
              </w:tabs>
              <w:jc w:val="right"/>
              <w:textAlignment w:val="auto"/>
              <w:rPr>
                <w:rFonts w:asciiTheme="majorBidi" w:hAnsiTheme="majorBidi" w:cstheme="majorBidi"/>
                <w:sz w:val="28"/>
                <w:szCs w:val="28"/>
              </w:rPr>
            </w:pPr>
            <w:r w:rsidRPr="007868CD">
              <w:rPr>
                <w:rFonts w:asciiTheme="majorBidi" w:hAnsiTheme="majorBidi" w:cstheme="majorBidi"/>
                <w:sz w:val="28"/>
                <w:szCs w:val="28"/>
              </w:rPr>
              <w:t>1,427,928</w:t>
            </w:r>
          </w:p>
        </w:tc>
      </w:tr>
      <w:tr w:rsidR="004B66B2" w:rsidRPr="00A84AA1" w14:paraId="2FF000A2" w14:textId="77777777" w:rsidTr="003F2B89">
        <w:trPr>
          <w:trHeight w:val="64"/>
        </w:trPr>
        <w:tc>
          <w:tcPr>
            <w:tcW w:w="3510" w:type="dxa"/>
            <w:noWrap/>
            <w:vAlign w:val="center"/>
            <w:hideMark/>
          </w:tcPr>
          <w:p w14:paraId="7F71DD26" w14:textId="12C87392" w:rsidR="004B66B2" w:rsidRPr="00FC60DF" w:rsidRDefault="004B66B2" w:rsidP="004B66B2">
            <w:pPr>
              <w:ind w:left="259" w:hanging="180"/>
              <w:textAlignment w:val="auto"/>
              <w:rPr>
                <w:rFonts w:asciiTheme="majorBidi" w:hAnsiTheme="majorBidi" w:cstheme="majorBidi"/>
                <w:sz w:val="28"/>
                <w:szCs w:val="28"/>
                <w:cs/>
              </w:rPr>
            </w:pPr>
            <w:r w:rsidRPr="00B542DF">
              <w:rPr>
                <w:rFonts w:asciiTheme="majorBidi" w:hAnsiTheme="majorBidi" w:cstheme="majorBidi"/>
                <w:sz w:val="28"/>
                <w:szCs w:val="28"/>
              </w:rPr>
              <w:t>Short-term loans from related party and interest payable</w:t>
            </w:r>
          </w:p>
        </w:tc>
        <w:tc>
          <w:tcPr>
            <w:tcW w:w="1080" w:type="dxa"/>
            <w:noWrap/>
            <w:vAlign w:val="bottom"/>
          </w:tcPr>
          <w:p w14:paraId="4E3DF22A" w14:textId="3B0C8DC8" w:rsidR="004B66B2" w:rsidRPr="00A84AA1" w:rsidRDefault="004B66B2" w:rsidP="004B66B2">
            <w:pPr>
              <w:tabs>
                <w:tab w:val="decimal" w:pos="879"/>
              </w:tabs>
              <w:jc w:val="right"/>
              <w:textAlignment w:val="auto"/>
              <w:rPr>
                <w:rFonts w:asciiTheme="majorBidi" w:hAnsiTheme="majorBidi" w:cstheme="majorBidi"/>
                <w:sz w:val="28"/>
                <w:szCs w:val="28"/>
              </w:rPr>
            </w:pPr>
            <w:r w:rsidRPr="00A32A5F">
              <w:rPr>
                <w:rFonts w:asciiTheme="majorBidi" w:hAnsiTheme="majorBidi" w:cstheme="majorBidi"/>
                <w:sz w:val="28"/>
                <w:szCs w:val="28"/>
              </w:rPr>
              <w:t>182,262</w:t>
            </w:r>
          </w:p>
        </w:tc>
        <w:tc>
          <w:tcPr>
            <w:tcW w:w="90" w:type="dxa"/>
          </w:tcPr>
          <w:p w14:paraId="39801CBC" w14:textId="77777777" w:rsidR="004B66B2" w:rsidRPr="00A84AA1" w:rsidRDefault="004B66B2" w:rsidP="004B66B2">
            <w:pPr>
              <w:tabs>
                <w:tab w:val="decimal" w:pos="879"/>
              </w:tabs>
              <w:jc w:val="right"/>
              <w:textAlignment w:val="auto"/>
              <w:rPr>
                <w:rFonts w:asciiTheme="majorBidi" w:hAnsiTheme="majorBidi" w:cstheme="majorBidi"/>
                <w:sz w:val="28"/>
                <w:szCs w:val="28"/>
              </w:rPr>
            </w:pPr>
          </w:p>
        </w:tc>
        <w:tc>
          <w:tcPr>
            <w:tcW w:w="1080" w:type="dxa"/>
            <w:noWrap/>
            <w:vAlign w:val="bottom"/>
          </w:tcPr>
          <w:p w14:paraId="02DB2C38" w14:textId="77777777" w:rsidR="004B66B2" w:rsidRPr="00A84AA1" w:rsidRDefault="004B66B2" w:rsidP="004B66B2">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2D3C249B" w14:textId="77777777" w:rsidR="004B66B2" w:rsidRPr="00A84AA1" w:rsidRDefault="004B66B2" w:rsidP="004B66B2">
            <w:pPr>
              <w:tabs>
                <w:tab w:val="decimal" w:pos="879"/>
              </w:tabs>
              <w:jc w:val="right"/>
              <w:textAlignment w:val="auto"/>
              <w:rPr>
                <w:rFonts w:asciiTheme="majorBidi" w:hAnsiTheme="majorBidi" w:cstheme="majorBidi"/>
                <w:sz w:val="28"/>
                <w:szCs w:val="28"/>
              </w:rPr>
            </w:pPr>
          </w:p>
        </w:tc>
        <w:tc>
          <w:tcPr>
            <w:tcW w:w="1080" w:type="dxa"/>
            <w:noWrap/>
            <w:vAlign w:val="bottom"/>
          </w:tcPr>
          <w:p w14:paraId="775513FE" w14:textId="77777777" w:rsidR="004B66B2" w:rsidRPr="00FC60DF" w:rsidRDefault="004B66B2" w:rsidP="004B66B2">
            <w:pPr>
              <w:tabs>
                <w:tab w:val="decimal" w:pos="7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15ECE545" w14:textId="77777777" w:rsidR="004B66B2" w:rsidRPr="00A84AA1" w:rsidRDefault="004B66B2" w:rsidP="004B66B2">
            <w:pPr>
              <w:tabs>
                <w:tab w:val="decimal" w:pos="879"/>
              </w:tabs>
              <w:jc w:val="right"/>
              <w:textAlignment w:val="auto"/>
              <w:rPr>
                <w:rFonts w:asciiTheme="majorBidi" w:hAnsiTheme="majorBidi" w:cstheme="majorBidi"/>
                <w:sz w:val="28"/>
                <w:szCs w:val="28"/>
              </w:rPr>
            </w:pPr>
          </w:p>
        </w:tc>
        <w:tc>
          <w:tcPr>
            <w:tcW w:w="990" w:type="dxa"/>
            <w:noWrap/>
            <w:vAlign w:val="bottom"/>
          </w:tcPr>
          <w:p w14:paraId="3C24546B" w14:textId="77777777" w:rsidR="004B66B2" w:rsidRPr="00FC60DF" w:rsidRDefault="004B66B2" w:rsidP="004B66B2">
            <w:pPr>
              <w:tabs>
                <w:tab w:val="decimal" w:pos="6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58C76A3B" w14:textId="77777777" w:rsidR="004B66B2" w:rsidRPr="00A84AA1" w:rsidRDefault="004B66B2" w:rsidP="004B66B2">
            <w:pPr>
              <w:tabs>
                <w:tab w:val="decimal" w:pos="879"/>
              </w:tabs>
              <w:jc w:val="right"/>
              <w:textAlignment w:val="auto"/>
              <w:rPr>
                <w:rFonts w:asciiTheme="majorBidi" w:hAnsiTheme="majorBidi" w:cstheme="majorBidi"/>
                <w:sz w:val="28"/>
                <w:szCs w:val="28"/>
              </w:rPr>
            </w:pPr>
          </w:p>
        </w:tc>
        <w:tc>
          <w:tcPr>
            <w:tcW w:w="1170" w:type="dxa"/>
            <w:noWrap/>
            <w:vAlign w:val="bottom"/>
          </w:tcPr>
          <w:p w14:paraId="75433FB5" w14:textId="19B9C1EC" w:rsidR="004B66B2" w:rsidRPr="00FC60DF" w:rsidRDefault="004B66B2" w:rsidP="004B66B2">
            <w:pPr>
              <w:tabs>
                <w:tab w:val="decimal" w:pos="879"/>
              </w:tabs>
              <w:jc w:val="right"/>
              <w:textAlignment w:val="auto"/>
              <w:rPr>
                <w:rFonts w:asciiTheme="majorBidi" w:hAnsiTheme="majorBidi" w:cstheme="majorBidi"/>
                <w:sz w:val="28"/>
                <w:szCs w:val="28"/>
                <w:cs/>
              </w:rPr>
            </w:pPr>
            <w:r w:rsidRPr="00BC1BE0">
              <w:rPr>
                <w:rFonts w:asciiTheme="majorBidi" w:hAnsiTheme="majorBidi" w:cstheme="majorBidi"/>
                <w:sz w:val="28"/>
                <w:szCs w:val="28"/>
              </w:rPr>
              <w:t>182,262</w:t>
            </w:r>
          </w:p>
        </w:tc>
      </w:tr>
      <w:tr w:rsidR="004B66B2" w:rsidRPr="00A84AA1" w14:paraId="14880973" w14:textId="77777777" w:rsidTr="003F2B89">
        <w:trPr>
          <w:trHeight w:val="64"/>
        </w:trPr>
        <w:tc>
          <w:tcPr>
            <w:tcW w:w="3510" w:type="dxa"/>
            <w:noWrap/>
            <w:vAlign w:val="center"/>
          </w:tcPr>
          <w:p w14:paraId="255526B0" w14:textId="20BE1677" w:rsidR="004B66B2" w:rsidRPr="00FC60DF" w:rsidRDefault="004B66B2" w:rsidP="004B66B2">
            <w:pPr>
              <w:ind w:left="169" w:hanging="90"/>
              <w:textAlignment w:val="auto"/>
              <w:rPr>
                <w:rFonts w:asciiTheme="majorBidi" w:hAnsiTheme="majorBidi" w:cstheme="majorBidi"/>
                <w:spacing w:val="-4"/>
                <w:sz w:val="28"/>
                <w:szCs w:val="28"/>
                <w:cs/>
              </w:rPr>
            </w:pPr>
            <w:r w:rsidRPr="00B542DF">
              <w:rPr>
                <w:rFonts w:asciiTheme="majorBidi" w:hAnsiTheme="majorBidi" w:cstheme="majorBidi"/>
                <w:sz w:val="28"/>
                <w:szCs w:val="28"/>
              </w:rPr>
              <w:t>Debentures</w:t>
            </w:r>
          </w:p>
        </w:tc>
        <w:tc>
          <w:tcPr>
            <w:tcW w:w="1080" w:type="dxa"/>
            <w:noWrap/>
            <w:vAlign w:val="bottom"/>
          </w:tcPr>
          <w:p w14:paraId="4EB9EDA0" w14:textId="77777777" w:rsidR="004B66B2" w:rsidRPr="00A84AA1" w:rsidRDefault="004B66B2" w:rsidP="004B66B2">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4DDDFC19" w14:textId="77777777" w:rsidR="004B66B2" w:rsidRPr="00A84AA1" w:rsidRDefault="004B66B2" w:rsidP="004B66B2">
            <w:pPr>
              <w:tabs>
                <w:tab w:val="decimal" w:pos="879"/>
              </w:tabs>
              <w:jc w:val="right"/>
              <w:textAlignment w:val="auto"/>
              <w:rPr>
                <w:rFonts w:asciiTheme="majorBidi" w:hAnsiTheme="majorBidi" w:cstheme="majorBidi"/>
                <w:sz w:val="28"/>
                <w:szCs w:val="28"/>
              </w:rPr>
            </w:pPr>
          </w:p>
        </w:tc>
        <w:tc>
          <w:tcPr>
            <w:tcW w:w="1080" w:type="dxa"/>
            <w:noWrap/>
            <w:vAlign w:val="bottom"/>
          </w:tcPr>
          <w:p w14:paraId="581D3747" w14:textId="0CFB6744" w:rsidR="004B66B2" w:rsidRPr="00A84AA1" w:rsidRDefault="004B66B2" w:rsidP="004B66B2">
            <w:pPr>
              <w:tabs>
                <w:tab w:val="decimal" w:pos="879"/>
              </w:tabs>
              <w:jc w:val="right"/>
              <w:textAlignment w:val="auto"/>
              <w:rPr>
                <w:rFonts w:asciiTheme="majorBidi" w:hAnsiTheme="majorBidi" w:cstheme="majorBidi"/>
                <w:sz w:val="28"/>
                <w:szCs w:val="28"/>
              </w:rPr>
            </w:pPr>
            <w:r w:rsidRPr="00191E22">
              <w:rPr>
                <w:rFonts w:asciiTheme="majorBidi" w:hAnsiTheme="majorBidi" w:cstheme="majorBidi"/>
                <w:sz w:val="28"/>
                <w:szCs w:val="28"/>
              </w:rPr>
              <w:t>429,472</w:t>
            </w:r>
          </w:p>
        </w:tc>
        <w:tc>
          <w:tcPr>
            <w:tcW w:w="90" w:type="dxa"/>
          </w:tcPr>
          <w:p w14:paraId="73DE83B8" w14:textId="77777777" w:rsidR="004B66B2" w:rsidRPr="00A84AA1" w:rsidRDefault="004B66B2" w:rsidP="004B66B2">
            <w:pPr>
              <w:tabs>
                <w:tab w:val="decimal" w:pos="879"/>
              </w:tabs>
              <w:jc w:val="right"/>
              <w:textAlignment w:val="auto"/>
              <w:rPr>
                <w:rFonts w:asciiTheme="majorBidi" w:hAnsiTheme="majorBidi" w:cstheme="majorBidi"/>
                <w:sz w:val="28"/>
                <w:szCs w:val="28"/>
              </w:rPr>
            </w:pPr>
          </w:p>
        </w:tc>
        <w:tc>
          <w:tcPr>
            <w:tcW w:w="1080" w:type="dxa"/>
            <w:noWrap/>
            <w:vAlign w:val="bottom"/>
          </w:tcPr>
          <w:p w14:paraId="3A701D62" w14:textId="2C0E0D9D" w:rsidR="004B66B2" w:rsidRPr="00A84AA1" w:rsidRDefault="004B66B2" w:rsidP="004B66B2">
            <w:pPr>
              <w:tabs>
                <w:tab w:val="decimal" w:pos="879"/>
              </w:tabs>
              <w:jc w:val="right"/>
              <w:textAlignment w:val="auto"/>
              <w:rPr>
                <w:rFonts w:asciiTheme="majorBidi" w:hAnsiTheme="majorBidi" w:cstheme="majorBidi"/>
                <w:sz w:val="28"/>
                <w:szCs w:val="28"/>
              </w:rPr>
            </w:pPr>
            <w:r w:rsidRPr="00D42680">
              <w:rPr>
                <w:rFonts w:asciiTheme="majorBidi" w:hAnsiTheme="majorBidi" w:cstheme="majorBidi"/>
                <w:sz w:val="28"/>
                <w:szCs w:val="28"/>
              </w:rPr>
              <w:t>2,875,594</w:t>
            </w:r>
          </w:p>
        </w:tc>
        <w:tc>
          <w:tcPr>
            <w:tcW w:w="90" w:type="dxa"/>
          </w:tcPr>
          <w:p w14:paraId="7A241609" w14:textId="77777777" w:rsidR="004B66B2" w:rsidRPr="00A84AA1" w:rsidRDefault="004B66B2" w:rsidP="004B66B2">
            <w:pPr>
              <w:tabs>
                <w:tab w:val="decimal" w:pos="879"/>
              </w:tabs>
              <w:jc w:val="right"/>
              <w:textAlignment w:val="auto"/>
              <w:rPr>
                <w:rFonts w:asciiTheme="majorBidi" w:hAnsiTheme="majorBidi" w:cstheme="majorBidi"/>
                <w:sz w:val="28"/>
                <w:szCs w:val="28"/>
              </w:rPr>
            </w:pPr>
          </w:p>
        </w:tc>
        <w:tc>
          <w:tcPr>
            <w:tcW w:w="990" w:type="dxa"/>
            <w:noWrap/>
            <w:vAlign w:val="bottom"/>
          </w:tcPr>
          <w:p w14:paraId="556E4484" w14:textId="77777777" w:rsidR="004B66B2" w:rsidRPr="00A84AA1" w:rsidRDefault="004B66B2" w:rsidP="004B66B2">
            <w:pPr>
              <w:tabs>
                <w:tab w:val="decimal" w:pos="6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02474F81" w14:textId="77777777" w:rsidR="004B66B2" w:rsidRPr="00A84AA1" w:rsidRDefault="004B66B2" w:rsidP="004B66B2">
            <w:pPr>
              <w:tabs>
                <w:tab w:val="decimal" w:pos="879"/>
              </w:tabs>
              <w:jc w:val="right"/>
              <w:textAlignment w:val="auto"/>
              <w:rPr>
                <w:rFonts w:asciiTheme="majorBidi" w:hAnsiTheme="majorBidi" w:cstheme="majorBidi"/>
                <w:sz w:val="28"/>
                <w:szCs w:val="28"/>
              </w:rPr>
            </w:pPr>
          </w:p>
        </w:tc>
        <w:tc>
          <w:tcPr>
            <w:tcW w:w="1170" w:type="dxa"/>
            <w:noWrap/>
            <w:vAlign w:val="bottom"/>
          </w:tcPr>
          <w:p w14:paraId="04C1A949" w14:textId="736F2E60" w:rsidR="004B66B2" w:rsidRPr="00A84AA1" w:rsidRDefault="004B66B2" w:rsidP="004B66B2">
            <w:pPr>
              <w:tabs>
                <w:tab w:val="decimal" w:pos="879"/>
              </w:tabs>
              <w:jc w:val="right"/>
              <w:textAlignment w:val="auto"/>
              <w:rPr>
                <w:rFonts w:asciiTheme="majorBidi" w:hAnsiTheme="majorBidi" w:cstheme="majorBidi"/>
                <w:sz w:val="28"/>
                <w:szCs w:val="28"/>
              </w:rPr>
            </w:pPr>
            <w:r w:rsidRPr="006F5560">
              <w:rPr>
                <w:rFonts w:asciiTheme="majorBidi" w:hAnsiTheme="majorBidi" w:cstheme="majorBidi"/>
                <w:sz w:val="28"/>
                <w:szCs w:val="28"/>
              </w:rPr>
              <w:t>3,305,066</w:t>
            </w:r>
          </w:p>
        </w:tc>
      </w:tr>
      <w:tr w:rsidR="004B66B2" w:rsidRPr="00A84AA1" w14:paraId="330FB7DB" w14:textId="77777777" w:rsidTr="003F2B89">
        <w:trPr>
          <w:trHeight w:val="64"/>
        </w:trPr>
        <w:tc>
          <w:tcPr>
            <w:tcW w:w="3510" w:type="dxa"/>
            <w:noWrap/>
            <w:vAlign w:val="center"/>
          </w:tcPr>
          <w:p w14:paraId="41DF4687" w14:textId="75B29F7B" w:rsidR="004B66B2" w:rsidRPr="00FC60DF" w:rsidRDefault="004B66B2" w:rsidP="004B66B2">
            <w:pPr>
              <w:ind w:left="169" w:hanging="90"/>
              <w:textAlignment w:val="auto"/>
              <w:rPr>
                <w:rFonts w:asciiTheme="majorBidi" w:hAnsiTheme="majorBidi" w:cstheme="majorBidi"/>
                <w:spacing w:val="-4"/>
                <w:sz w:val="28"/>
                <w:szCs w:val="28"/>
                <w:cs/>
              </w:rPr>
            </w:pPr>
            <w:r w:rsidRPr="00B542DF">
              <w:rPr>
                <w:rFonts w:asciiTheme="majorBidi" w:hAnsiTheme="majorBidi" w:cstheme="majorBidi"/>
                <w:sz w:val="28"/>
                <w:szCs w:val="28"/>
              </w:rPr>
              <w:t>Long-term loans</w:t>
            </w:r>
          </w:p>
        </w:tc>
        <w:tc>
          <w:tcPr>
            <w:tcW w:w="1080" w:type="dxa"/>
            <w:noWrap/>
            <w:vAlign w:val="bottom"/>
          </w:tcPr>
          <w:p w14:paraId="2DA177C2" w14:textId="77777777" w:rsidR="004B66B2" w:rsidRPr="00A84AA1" w:rsidRDefault="004B66B2" w:rsidP="004B66B2">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267C0D05" w14:textId="77777777" w:rsidR="004B66B2" w:rsidRPr="00A84AA1" w:rsidRDefault="004B66B2" w:rsidP="004B66B2">
            <w:pPr>
              <w:tabs>
                <w:tab w:val="decimal" w:pos="879"/>
              </w:tabs>
              <w:jc w:val="right"/>
              <w:textAlignment w:val="auto"/>
              <w:rPr>
                <w:rFonts w:asciiTheme="majorBidi" w:hAnsiTheme="majorBidi" w:cstheme="majorBidi"/>
                <w:sz w:val="28"/>
                <w:szCs w:val="28"/>
              </w:rPr>
            </w:pPr>
          </w:p>
        </w:tc>
        <w:tc>
          <w:tcPr>
            <w:tcW w:w="1080" w:type="dxa"/>
            <w:noWrap/>
            <w:vAlign w:val="bottom"/>
          </w:tcPr>
          <w:p w14:paraId="000C2D7F" w14:textId="047D3436" w:rsidR="004B66B2" w:rsidRPr="00A84AA1" w:rsidRDefault="004B66B2" w:rsidP="004B66B2">
            <w:pPr>
              <w:tabs>
                <w:tab w:val="decimal" w:pos="879"/>
              </w:tabs>
              <w:jc w:val="right"/>
              <w:textAlignment w:val="auto"/>
              <w:rPr>
                <w:rFonts w:asciiTheme="majorBidi" w:hAnsiTheme="majorBidi" w:cstheme="majorBidi"/>
                <w:sz w:val="28"/>
                <w:szCs w:val="28"/>
              </w:rPr>
            </w:pPr>
            <w:r w:rsidRPr="00D42680">
              <w:rPr>
                <w:rFonts w:asciiTheme="majorBidi" w:hAnsiTheme="majorBidi" w:cstheme="majorBidi"/>
                <w:sz w:val="28"/>
                <w:szCs w:val="28"/>
              </w:rPr>
              <w:t>100,502</w:t>
            </w:r>
          </w:p>
        </w:tc>
        <w:tc>
          <w:tcPr>
            <w:tcW w:w="90" w:type="dxa"/>
          </w:tcPr>
          <w:p w14:paraId="6E3A08D9" w14:textId="77777777" w:rsidR="004B66B2" w:rsidRPr="00A84AA1" w:rsidRDefault="004B66B2" w:rsidP="004B66B2">
            <w:pPr>
              <w:tabs>
                <w:tab w:val="decimal" w:pos="879"/>
              </w:tabs>
              <w:jc w:val="right"/>
              <w:textAlignment w:val="auto"/>
              <w:rPr>
                <w:rFonts w:asciiTheme="majorBidi" w:hAnsiTheme="majorBidi" w:cstheme="majorBidi"/>
                <w:sz w:val="28"/>
                <w:szCs w:val="28"/>
              </w:rPr>
            </w:pPr>
          </w:p>
        </w:tc>
        <w:tc>
          <w:tcPr>
            <w:tcW w:w="1080" w:type="dxa"/>
            <w:noWrap/>
            <w:vAlign w:val="bottom"/>
          </w:tcPr>
          <w:p w14:paraId="43725103" w14:textId="4AF04C31" w:rsidR="004B66B2" w:rsidRPr="00A84AA1" w:rsidRDefault="004B66B2" w:rsidP="004B66B2">
            <w:pPr>
              <w:tabs>
                <w:tab w:val="decimal" w:pos="879"/>
              </w:tabs>
              <w:jc w:val="right"/>
              <w:textAlignment w:val="auto"/>
              <w:rPr>
                <w:rFonts w:asciiTheme="majorBidi" w:hAnsiTheme="majorBidi" w:cstheme="majorBidi"/>
                <w:sz w:val="28"/>
                <w:szCs w:val="28"/>
              </w:rPr>
            </w:pPr>
            <w:r w:rsidRPr="00F5378D">
              <w:rPr>
                <w:rFonts w:asciiTheme="majorBidi" w:hAnsiTheme="majorBidi" w:cstheme="majorBidi"/>
                <w:sz w:val="28"/>
                <w:szCs w:val="28"/>
              </w:rPr>
              <w:t>13,059</w:t>
            </w:r>
          </w:p>
        </w:tc>
        <w:tc>
          <w:tcPr>
            <w:tcW w:w="90" w:type="dxa"/>
          </w:tcPr>
          <w:p w14:paraId="139AC206" w14:textId="77777777" w:rsidR="004B66B2" w:rsidRPr="00A84AA1" w:rsidRDefault="004B66B2" w:rsidP="004B66B2">
            <w:pPr>
              <w:tabs>
                <w:tab w:val="decimal" w:pos="879"/>
              </w:tabs>
              <w:jc w:val="right"/>
              <w:textAlignment w:val="auto"/>
              <w:rPr>
                <w:rFonts w:asciiTheme="majorBidi" w:hAnsiTheme="majorBidi" w:cstheme="majorBidi"/>
                <w:sz w:val="28"/>
                <w:szCs w:val="28"/>
              </w:rPr>
            </w:pPr>
          </w:p>
        </w:tc>
        <w:tc>
          <w:tcPr>
            <w:tcW w:w="990" w:type="dxa"/>
            <w:noWrap/>
            <w:vAlign w:val="bottom"/>
          </w:tcPr>
          <w:p w14:paraId="3312232B" w14:textId="77777777" w:rsidR="004B66B2" w:rsidRPr="00A84AA1" w:rsidRDefault="004B66B2" w:rsidP="004B66B2">
            <w:pPr>
              <w:tabs>
                <w:tab w:val="decimal" w:pos="6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59DBEAEE" w14:textId="77777777" w:rsidR="004B66B2" w:rsidRPr="00A84AA1" w:rsidRDefault="004B66B2" w:rsidP="004B66B2">
            <w:pPr>
              <w:tabs>
                <w:tab w:val="decimal" w:pos="879"/>
              </w:tabs>
              <w:jc w:val="right"/>
              <w:textAlignment w:val="auto"/>
              <w:rPr>
                <w:rFonts w:asciiTheme="majorBidi" w:hAnsiTheme="majorBidi" w:cstheme="majorBidi"/>
                <w:sz w:val="28"/>
                <w:szCs w:val="28"/>
              </w:rPr>
            </w:pPr>
          </w:p>
        </w:tc>
        <w:tc>
          <w:tcPr>
            <w:tcW w:w="1170" w:type="dxa"/>
            <w:noWrap/>
            <w:vAlign w:val="bottom"/>
          </w:tcPr>
          <w:p w14:paraId="64D0A325" w14:textId="22AF50A7" w:rsidR="004B66B2" w:rsidRPr="00A84AA1" w:rsidRDefault="004B66B2" w:rsidP="004B66B2">
            <w:pPr>
              <w:tabs>
                <w:tab w:val="decimal" w:pos="879"/>
              </w:tabs>
              <w:jc w:val="right"/>
              <w:textAlignment w:val="auto"/>
              <w:rPr>
                <w:rFonts w:asciiTheme="majorBidi" w:hAnsiTheme="majorBidi" w:cstheme="majorBidi"/>
                <w:sz w:val="28"/>
                <w:szCs w:val="28"/>
              </w:rPr>
            </w:pPr>
            <w:r w:rsidRPr="00824F47">
              <w:rPr>
                <w:rFonts w:asciiTheme="majorBidi" w:hAnsiTheme="majorBidi" w:cstheme="majorBidi"/>
                <w:sz w:val="28"/>
                <w:szCs w:val="28"/>
              </w:rPr>
              <w:t>113,561</w:t>
            </w:r>
          </w:p>
        </w:tc>
      </w:tr>
      <w:tr w:rsidR="00D077D4" w:rsidRPr="00A84AA1" w14:paraId="46A37963" w14:textId="77777777" w:rsidTr="003F2B89">
        <w:trPr>
          <w:trHeight w:val="64"/>
        </w:trPr>
        <w:tc>
          <w:tcPr>
            <w:tcW w:w="3510" w:type="dxa"/>
            <w:noWrap/>
            <w:vAlign w:val="center"/>
          </w:tcPr>
          <w:p w14:paraId="7D0D183C" w14:textId="066DA739" w:rsidR="00D077D4" w:rsidRPr="00FC60DF" w:rsidRDefault="00D077D4" w:rsidP="00D077D4">
            <w:pPr>
              <w:ind w:left="169" w:hanging="90"/>
              <w:textAlignment w:val="auto"/>
              <w:rPr>
                <w:rFonts w:asciiTheme="majorBidi" w:hAnsiTheme="majorBidi" w:cstheme="majorBidi"/>
                <w:spacing w:val="-4"/>
                <w:sz w:val="28"/>
                <w:szCs w:val="28"/>
                <w:cs/>
              </w:rPr>
            </w:pPr>
            <w:r w:rsidRPr="00B542DF">
              <w:rPr>
                <w:rFonts w:asciiTheme="majorBidi" w:hAnsiTheme="majorBidi" w:cstheme="majorBidi"/>
                <w:sz w:val="28"/>
                <w:szCs w:val="28"/>
              </w:rPr>
              <w:t>Lease liabilities</w:t>
            </w:r>
          </w:p>
        </w:tc>
        <w:tc>
          <w:tcPr>
            <w:tcW w:w="1080" w:type="dxa"/>
            <w:tcBorders>
              <w:bottom w:val="single" w:sz="4" w:space="0" w:color="auto"/>
            </w:tcBorders>
            <w:noWrap/>
            <w:vAlign w:val="bottom"/>
          </w:tcPr>
          <w:p w14:paraId="7A67A12A" w14:textId="24239309" w:rsidR="00D077D4" w:rsidRPr="00A84AA1" w:rsidRDefault="00D077D4" w:rsidP="00D077D4">
            <w:pPr>
              <w:tabs>
                <w:tab w:val="decimal" w:pos="879"/>
              </w:tabs>
              <w:jc w:val="right"/>
              <w:textAlignment w:val="auto"/>
              <w:rPr>
                <w:rFonts w:asciiTheme="majorBidi" w:hAnsiTheme="majorBidi" w:cstheme="majorBidi"/>
                <w:sz w:val="28"/>
                <w:szCs w:val="28"/>
              </w:rPr>
            </w:pPr>
            <w:r>
              <w:rPr>
                <w:rFonts w:asciiTheme="majorBidi" w:hAnsiTheme="majorBidi" w:cstheme="majorBidi"/>
                <w:sz w:val="28"/>
                <w:szCs w:val="28"/>
              </w:rPr>
              <w:t>177</w:t>
            </w:r>
            <w:r w:rsidRPr="008A1AE1">
              <w:rPr>
                <w:rFonts w:asciiTheme="majorBidi" w:hAnsiTheme="majorBidi" w:cstheme="majorBidi"/>
                <w:sz w:val="28"/>
                <w:szCs w:val="28"/>
              </w:rPr>
              <w:t>,</w:t>
            </w:r>
            <w:r>
              <w:rPr>
                <w:rFonts w:asciiTheme="majorBidi" w:hAnsiTheme="majorBidi" w:cstheme="majorBidi"/>
                <w:sz w:val="28"/>
                <w:szCs w:val="28"/>
              </w:rPr>
              <w:t>500</w:t>
            </w:r>
          </w:p>
        </w:tc>
        <w:tc>
          <w:tcPr>
            <w:tcW w:w="90" w:type="dxa"/>
          </w:tcPr>
          <w:p w14:paraId="749ED3B2" w14:textId="77777777" w:rsidR="00D077D4" w:rsidRPr="00A84AA1" w:rsidRDefault="00D077D4" w:rsidP="00D077D4">
            <w:pPr>
              <w:tabs>
                <w:tab w:val="decimal" w:pos="879"/>
              </w:tabs>
              <w:jc w:val="right"/>
              <w:textAlignment w:val="auto"/>
              <w:rPr>
                <w:rFonts w:asciiTheme="majorBidi" w:hAnsiTheme="majorBidi" w:cstheme="majorBidi"/>
                <w:sz w:val="28"/>
                <w:szCs w:val="28"/>
              </w:rPr>
            </w:pPr>
          </w:p>
        </w:tc>
        <w:tc>
          <w:tcPr>
            <w:tcW w:w="1080" w:type="dxa"/>
            <w:tcBorders>
              <w:bottom w:val="single" w:sz="4" w:space="0" w:color="auto"/>
            </w:tcBorders>
            <w:noWrap/>
            <w:vAlign w:val="bottom"/>
          </w:tcPr>
          <w:p w14:paraId="0C2C5538" w14:textId="5841785F" w:rsidR="00D077D4" w:rsidRPr="00A84AA1" w:rsidRDefault="00D077D4" w:rsidP="00D077D4">
            <w:pPr>
              <w:tabs>
                <w:tab w:val="decimal" w:pos="879"/>
              </w:tabs>
              <w:jc w:val="right"/>
              <w:textAlignment w:val="auto"/>
              <w:rPr>
                <w:rFonts w:asciiTheme="majorBidi" w:hAnsiTheme="majorBidi" w:cstheme="majorBidi"/>
                <w:sz w:val="28"/>
                <w:szCs w:val="28"/>
              </w:rPr>
            </w:pPr>
            <w:r>
              <w:rPr>
                <w:rFonts w:asciiTheme="majorBidi" w:hAnsiTheme="majorBidi" w:cstheme="majorBidi"/>
                <w:sz w:val="28"/>
                <w:szCs w:val="28"/>
              </w:rPr>
              <w:t>74</w:t>
            </w:r>
            <w:r w:rsidRPr="00724268">
              <w:rPr>
                <w:rFonts w:asciiTheme="majorBidi" w:hAnsiTheme="majorBidi" w:cstheme="majorBidi"/>
                <w:sz w:val="28"/>
                <w:szCs w:val="28"/>
              </w:rPr>
              <w:t>,</w:t>
            </w:r>
            <w:r>
              <w:rPr>
                <w:rFonts w:asciiTheme="majorBidi" w:hAnsiTheme="majorBidi" w:cstheme="majorBidi"/>
                <w:sz w:val="28"/>
                <w:szCs w:val="28"/>
              </w:rPr>
              <w:t>6</w:t>
            </w:r>
            <w:r w:rsidRPr="00724268">
              <w:rPr>
                <w:rFonts w:asciiTheme="majorBidi" w:hAnsiTheme="majorBidi" w:cstheme="majorBidi"/>
                <w:sz w:val="28"/>
                <w:szCs w:val="28"/>
              </w:rPr>
              <w:t>76</w:t>
            </w:r>
          </w:p>
        </w:tc>
        <w:tc>
          <w:tcPr>
            <w:tcW w:w="90" w:type="dxa"/>
          </w:tcPr>
          <w:p w14:paraId="1BCDFB12" w14:textId="77777777" w:rsidR="00D077D4" w:rsidRPr="00A84AA1" w:rsidRDefault="00D077D4" w:rsidP="00D077D4">
            <w:pPr>
              <w:tabs>
                <w:tab w:val="decimal" w:pos="879"/>
              </w:tabs>
              <w:jc w:val="right"/>
              <w:textAlignment w:val="auto"/>
              <w:rPr>
                <w:rFonts w:asciiTheme="majorBidi" w:hAnsiTheme="majorBidi" w:cstheme="majorBidi"/>
                <w:sz w:val="28"/>
                <w:szCs w:val="28"/>
              </w:rPr>
            </w:pPr>
          </w:p>
        </w:tc>
        <w:tc>
          <w:tcPr>
            <w:tcW w:w="1080" w:type="dxa"/>
            <w:tcBorders>
              <w:bottom w:val="single" w:sz="4" w:space="0" w:color="auto"/>
            </w:tcBorders>
            <w:noWrap/>
            <w:vAlign w:val="bottom"/>
          </w:tcPr>
          <w:p w14:paraId="48259E15" w14:textId="260E7803" w:rsidR="00D077D4" w:rsidRPr="00A84AA1" w:rsidRDefault="00D077D4" w:rsidP="00D077D4">
            <w:pPr>
              <w:tabs>
                <w:tab w:val="decimal" w:pos="879"/>
              </w:tabs>
              <w:jc w:val="right"/>
              <w:textAlignment w:val="auto"/>
              <w:rPr>
                <w:rFonts w:asciiTheme="majorBidi" w:hAnsiTheme="majorBidi" w:cstheme="majorBidi"/>
                <w:sz w:val="28"/>
                <w:szCs w:val="28"/>
              </w:rPr>
            </w:pPr>
            <w:r w:rsidRPr="00775A58">
              <w:rPr>
                <w:rFonts w:asciiTheme="majorBidi" w:hAnsiTheme="majorBidi" w:cstheme="majorBidi"/>
                <w:sz w:val="28"/>
                <w:szCs w:val="28"/>
              </w:rPr>
              <w:t>245,110</w:t>
            </w:r>
          </w:p>
        </w:tc>
        <w:tc>
          <w:tcPr>
            <w:tcW w:w="90" w:type="dxa"/>
          </w:tcPr>
          <w:p w14:paraId="662E5C79" w14:textId="77777777" w:rsidR="00D077D4" w:rsidRPr="00A84AA1" w:rsidRDefault="00D077D4" w:rsidP="00D077D4">
            <w:pPr>
              <w:tabs>
                <w:tab w:val="decimal" w:pos="879"/>
              </w:tabs>
              <w:jc w:val="right"/>
              <w:textAlignment w:val="auto"/>
              <w:rPr>
                <w:rFonts w:asciiTheme="majorBidi" w:hAnsiTheme="majorBidi" w:cstheme="majorBidi"/>
                <w:sz w:val="28"/>
                <w:szCs w:val="28"/>
              </w:rPr>
            </w:pPr>
          </w:p>
        </w:tc>
        <w:tc>
          <w:tcPr>
            <w:tcW w:w="990" w:type="dxa"/>
            <w:tcBorders>
              <w:bottom w:val="single" w:sz="4" w:space="0" w:color="auto"/>
            </w:tcBorders>
            <w:noWrap/>
            <w:vAlign w:val="bottom"/>
          </w:tcPr>
          <w:p w14:paraId="1B9E8DCA" w14:textId="7B5368E7" w:rsidR="00D077D4" w:rsidRPr="00A84AA1" w:rsidRDefault="00D077D4" w:rsidP="00D077D4">
            <w:pPr>
              <w:tabs>
                <w:tab w:val="decimal" w:pos="879"/>
              </w:tabs>
              <w:jc w:val="right"/>
              <w:textAlignment w:val="auto"/>
              <w:rPr>
                <w:rFonts w:asciiTheme="majorBidi" w:hAnsiTheme="majorBidi" w:cstheme="majorBidi"/>
                <w:sz w:val="28"/>
                <w:szCs w:val="28"/>
              </w:rPr>
            </w:pPr>
            <w:r w:rsidRPr="00024419">
              <w:rPr>
                <w:rFonts w:asciiTheme="majorBidi" w:hAnsiTheme="majorBidi" w:cstheme="majorBidi"/>
                <w:sz w:val="28"/>
                <w:szCs w:val="28"/>
              </w:rPr>
              <w:t>1,414,384</w:t>
            </w:r>
          </w:p>
        </w:tc>
        <w:tc>
          <w:tcPr>
            <w:tcW w:w="90" w:type="dxa"/>
          </w:tcPr>
          <w:p w14:paraId="2CB22D37" w14:textId="77777777" w:rsidR="00D077D4" w:rsidRPr="00A84AA1" w:rsidRDefault="00D077D4" w:rsidP="00D077D4">
            <w:pPr>
              <w:tabs>
                <w:tab w:val="decimal" w:pos="879"/>
              </w:tabs>
              <w:jc w:val="right"/>
              <w:textAlignment w:val="auto"/>
              <w:rPr>
                <w:rFonts w:asciiTheme="majorBidi" w:hAnsiTheme="majorBidi" w:cstheme="majorBidi"/>
                <w:sz w:val="28"/>
                <w:szCs w:val="28"/>
              </w:rPr>
            </w:pPr>
          </w:p>
        </w:tc>
        <w:tc>
          <w:tcPr>
            <w:tcW w:w="1170" w:type="dxa"/>
            <w:tcBorders>
              <w:bottom w:val="single" w:sz="4" w:space="0" w:color="auto"/>
            </w:tcBorders>
            <w:noWrap/>
            <w:vAlign w:val="bottom"/>
          </w:tcPr>
          <w:p w14:paraId="4A7D5E9D" w14:textId="0DEE1B63" w:rsidR="00D077D4" w:rsidRPr="00A84AA1" w:rsidRDefault="00D077D4" w:rsidP="00D077D4">
            <w:pPr>
              <w:tabs>
                <w:tab w:val="decimal" w:pos="879"/>
              </w:tabs>
              <w:jc w:val="right"/>
              <w:textAlignment w:val="auto"/>
              <w:rPr>
                <w:rFonts w:asciiTheme="majorBidi" w:hAnsiTheme="majorBidi" w:cstheme="majorBidi"/>
                <w:sz w:val="28"/>
                <w:szCs w:val="28"/>
              </w:rPr>
            </w:pPr>
            <w:r w:rsidRPr="00024419">
              <w:rPr>
                <w:rFonts w:asciiTheme="majorBidi" w:hAnsiTheme="majorBidi" w:cstheme="majorBidi"/>
                <w:sz w:val="28"/>
                <w:szCs w:val="28"/>
              </w:rPr>
              <w:t>1,911,670</w:t>
            </w:r>
          </w:p>
        </w:tc>
      </w:tr>
      <w:tr w:rsidR="00D077D4" w:rsidRPr="00A84AA1" w14:paraId="6594EC30" w14:textId="77777777" w:rsidTr="003F2B89">
        <w:trPr>
          <w:trHeight w:val="71"/>
        </w:trPr>
        <w:tc>
          <w:tcPr>
            <w:tcW w:w="3510" w:type="dxa"/>
            <w:vAlign w:val="center"/>
          </w:tcPr>
          <w:p w14:paraId="0874A854" w14:textId="32262477" w:rsidR="00D077D4" w:rsidRPr="00FC60DF" w:rsidRDefault="00D077D4" w:rsidP="00D077D4">
            <w:pPr>
              <w:ind w:left="169" w:hanging="90"/>
              <w:textAlignment w:val="auto"/>
              <w:rPr>
                <w:rFonts w:asciiTheme="majorBidi" w:hAnsiTheme="majorBidi" w:cstheme="majorBidi"/>
                <w:b/>
                <w:bCs/>
                <w:sz w:val="28"/>
                <w:szCs w:val="28"/>
                <w:cs/>
              </w:rPr>
            </w:pPr>
            <w:r w:rsidRPr="00B542DF">
              <w:rPr>
                <w:rFonts w:asciiTheme="majorBidi" w:hAnsiTheme="majorBidi" w:cstheme="majorBidi"/>
                <w:b/>
                <w:bCs/>
                <w:sz w:val="28"/>
                <w:szCs w:val="28"/>
              </w:rPr>
              <w:t xml:space="preserve">Total </w:t>
            </w:r>
          </w:p>
        </w:tc>
        <w:tc>
          <w:tcPr>
            <w:tcW w:w="1080" w:type="dxa"/>
            <w:tcBorders>
              <w:top w:val="single" w:sz="4" w:space="0" w:color="auto"/>
              <w:bottom w:val="double" w:sz="4" w:space="0" w:color="auto"/>
            </w:tcBorders>
            <w:noWrap/>
            <w:vAlign w:val="bottom"/>
          </w:tcPr>
          <w:p w14:paraId="7E6A5E6D" w14:textId="6B08C531" w:rsidR="00D077D4" w:rsidRPr="0066230C" w:rsidRDefault="00D077D4" w:rsidP="00D077D4">
            <w:pPr>
              <w:tabs>
                <w:tab w:val="decimal" w:pos="879"/>
              </w:tabs>
              <w:jc w:val="right"/>
              <w:textAlignment w:val="auto"/>
              <w:rPr>
                <w:rFonts w:asciiTheme="majorBidi" w:hAnsiTheme="majorBidi" w:cstheme="majorBidi"/>
                <w:b/>
                <w:bCs/>
                <w:sz w:val="28"/>
                <w:szCs w:val="28"/>
              </w:rPr>
            </w:pPr>
            <w:r>
              <w:rPr>
                <w:rFonts w:asciiTheme="majorBidi" w:hAnsiTheme="majorBidi" w:cstheme="majorBidi"/>
                <w:b/>
                <w:bCs/>
                <w:sz w:val="28"/>
                <w:szCs w:val="28"/>
              </w:rPr>
              <w:t>359</w:t>
            </w:r>
            <w:r w:rsidRPr="00304F7C">
              <w:rPr>
                <w:rFonts w:asciiTheme="majorBidi" w:hAnsiTheme="majorBidi" w:cstheme="majorBidi"/>
                <w:b/>
                <w:bCs/>
                <w:sz w:val="28"/>
                <w:szCs w:val="28"/>
              </w:rPr>
              <w:t>,</w:t>
            </w:r>
            <w:r>
              <w:rPr>
                <w:rFonts w:asciiTheme="majorBidi" w:hAnsiTheme="majorBidi" w:cstheme="majorBidi"/>
                <w:b/>
                <w:bCs/>
                <w:sz w:val="28"/>
                <w:szCs w:val="28"/>
              </w:rPr>
              <w:t>762</w:t>
            </w:r>
          </w:p>
        </w:tc>
        <w:tc>
          <w:tcPr>
            <w:tcW w:w="90" w:type="dxa"/>
          </w:tcPr>
          <w:p w14:paraId="51B5797A" w14:textId="77777777" w:rsidR="00D077D4" w:rsidRPr="0066230C" w:rsidRDefault="00D077D4" w:rsidP="00D077D4">
            <w:pPr>
              <w:tabs>
                <w:tab w:val="decimal" w:pos="879"/>
              </w:tabs>
              <w:jc w:val="right"/>
              <w:textAlignment w:val="auto"/>
              <w:rPr>
                <w:rFonts w:asciiTheme="majorBidi" w:hAnsiTheme="majorBidi" w:cstheme="majorBidi"/>
                <w:b/>
                <w:bCs/>
                <w:sz w:val="28"/>
                <w:szCs w:val="28"/>
              </w:rPr>
            </w:pPr>
          </w:p>
        </w:tc>
        <w:tc>
          <w:tcPr>
            <w:tcW w:w="1080" w:type="dxa"/>
            <w:tcBorders>
              <w:top w:val="single" w:sz="4" w:space="0" w:color="auto"/>
              <w:bottom w:val="double" w:sz="4" w:space="0" w:color="auto"/>
            </w:tcBorders>
            <w:noWrap/>
            <w:vAlign w:val="bottom"/>
          </w:tcPr>
          <w:p w14:paraId="3A021D27" w14:textId="737EA380" w:rsidR="00D077D4" w:rsidRPr="00FC60DF" w:rsidRDefault="00D077D4" w:rsidP="00D077D4">
            <w:pPr>
              <w:tabs>
                <w:tab w:val="decimal" w:pos="879"/>
              </w:tabs>
              <w:jc w:val="right"/>
              <w:textAlignment w:val="auto"/>
              <w:rPr>
                <w:rFonts w:asciiTheme="majorBidi" w:hAnsiTheme="majorBidi" w:cstheme="majorBidi"/>
                <w:b/>
                <w:bCs/>
                <w:sz w:val="28"/>
                <w:szCs w:val="28"/>
                <w:cs/>
              </w:rPr>
            </w:pPr>
            <w:r w:rsidRPr="006D4616">
              <w:rPr>
                <w:rFonts w:asciiTheme="majorBidi" w:hAnsiTheme="majorBidi" w:cstheme="majorBidi"/>
                <w:b/>
                <w:bCs/>
                <w:sz w:val="28"/>
                <w:szCs w:val="28"/>
              </w:rPr>
              <w:t>2,</w:t>
            </w:r>
            <w:r>
              <w:rPr>
                <w:rFonts w:asciiTheme="majorBidi" w:hAnsiTheme="majorBidi" w:cstheme="majorBidi"/>
                <w:b/>
                <w:bCs/>
                <w:sz w:val="28"/>
                <w:szCs w:val="28"/>
              </w:rPr>
              <w:t>189</w:t>
            </w:r>
            <w:r w:rsidRPr="006D4616">
              <w:rPr>
                <w:rFonts w:asciiTheme="majorBidi" w:hAnsiTheme="majorBidi" w:cstheme="majorBidi"/>
                <w:b/>
                <w:bCs/>
                <w:sz w:val="28"/>
                <w:szCs w:val="28"/>
              </w:rPr>
              <w:t>,</w:t>
            </w:r>
            <w:r>
              <w:rPr>
                <w:rFonts w:asciiTheme="majorBidi" w:hAnsiTheme="majorBidi" w:cstheme="majorBidi"/>
                <w:b/>
                <w:bCs/>
                <w:sz w:val="28"/>
                <w:szCs w:val="28"/>
              </w:rPr>
              <w:t>7</w:t>
            </w:r>
            <w:r w:rsidRPr="006D4616">
              <w:rPr>
                <w:rFonts w:asciiTheme="majorBidi" w:hAnsiTheme="majorBidi" w:cstheme="majorBidi"/>
                <w:b/>
                <w:bCs/>
                <w:sz w:val="28"/>
                <w:szCs w:val="28"/>
              </w:rPr>
              <w:t>03</w:t>
            </w:r>
          </w:p>
        </w:tc>
        <w:tc>
          <w:tcPr>
            <w:tcW w:w="90" w:type="dxa"/>
          </w:tcPr>
          <w:p w14:paraId="7E254738" w14:textId="77777777" w:rsidR="00D077D4" w:rsidRPr="0066230C" w:rsidRDefault="00D077D4" w:rsidP="00D077D4">
            <w:pPr>
              <w:tabs>
                <w:tab w:val="decimal" w:pos="879"/>
              </w:tabs>
              <w:jc w:val="right"/>
              <w:textAlignment w:val="auto"/>
              <w:rPr>
                <w:rFonts w:asciiTheme="majorBidi" w:hAnsiTheme="majorBidi" w:cstheme="majorBidi"/>
                <w:b/>
                <w:bCs/>
                <w:sz w:val="28"/>
                <w:szCs w:val="28"/>
              </w:rPr>
            </w:pPr>
          </w:p>
        </w:tc>
        <w:tc>
          <w:tcPr>
            <w:tcW w:w="1080" w:type="dxa"/>
            <w:tcBorders>
              <w:top w:val="single" w:sz="4" w:space="0" w:color="auto"/>
              <w:bottom w:val="double" w:sz="4" w:space="0" w:color="auto"/>
            </w:tcBorders>
            <w:noWrap/>
            <w:vAlign w:val="bottom"/>
          </w:tcPr>
          <w:p w14:paraId="772A1851" w14:textId="04D0AEF8" w:rsidR="00D077D4" w:rsidRPr="00FC60DF" w:rsidRDefault="00D077D4" w:rsidP="00D077D4">
            <w:pPr>
              <w:tabs>
                <w:tab w:val="decimal" w:pos="879"/>
              </w:tabs>
              <w:jc w:val="right"/>
              <w:textAlignment w:val="auto"/>
              <w:rPr>
                <w:rFonts w:asciiTheme="majorBidi" w:hAnsiTheme="majorBidi" w:cstheme="majorBidi"/>
                <w:b/>
                <w:bCs/>
                <w:sz w:val="28"/>
                <w:szCs w:val="28"/>
                <w:cs/>
              </w:rPr>
            </w:pPr>
            <w:r w:rsidRPr="006D4616">
              <w:rPr>
                <w:rFonts w:asciiTheme="majorBidi" w:hAnsiTheme="majorBidi" w:cstheme="majorBidi"/>
                <w:b/>
                <w:bCs/>
                <w:sz w:val="28"/>
                <w:szCs w:val="28"/>
              </w:rPr>
              <w:t>4,033,763</w:t>
            </w:r>
          </w:p>
        </w:tc>
        <w:tc>
          <w:tcPr>
            <w:tcW w:w="90" w:type="dxa"/>
          </w:tcPr>
          <w:p w14:paraId="24F3C7B3" w14:textId="77777777" w:rsidR="00D077D4" w:rsidRPr="0066230C" w:rsidRDefault="00D077D4" w:rsidP="00D077D4">
            <w:pPr>
              <w:tabs>
                <w:tab w:val="decimal" w:pos="879"/>
              </w:tabs>
              <w:jc w:val="right"/>
              <w:textAlignment w:val="auto"/>
              <w:rPr>
                <w:rFonts w:asciiTheme="majorBidi" w:hAnsiTheme="majorBidi" w:cstheme="majorBidi"/>
                <w:b/>
                <w:bCs/>
                <w:sz w:val="28"/>
                <w:szCs w:val="28"/>
              </w:rPr>
            </w:pPr>
          </w:p>
        </w:tc>
        <w:tc>
          <w:tcPr>
            <w:tcW w:w="990" w:type="dxa"/>
            <w:tcBorders>
              <w:top w:val="single" w:sz="4" w:space="0" w:color="auto"/>
              <w:bottom w:val="double" w:sz="4" w:space="0" w:color="auto"/>
            </w:tcBorders>
            <w:noWrap/>
            <w:vAlign w:val="bottom"/>
          </w:tcPr>
          <w:p w14:paraId="3740E3A3" w14:textId="0CF23E80" w:rsidR="00D077D4" w:rsidRPr="00FC60DF" w:rsidRDefault="00D077D4" w:rsidP="00D077D4">
            <w:pPr>
              <w:tabs>
                <w:tab w:val="decimal" w:pos="879"/>
              </w:tabs>
              <w:jc w:val="right"/>
              <w:textAlignment w:val="auto"/>
              <w:rPr>
                <w:rFonts w:asciiTheme="majorBidi" w:hAnsiTheme="majorBidi" w:cstheme="majorBidi"/>
                <w:b/>
                <w:bCs/>
                <w:sz w:val="28"/>
                <w:szCs w:val="28"/>
                <w:cs/>
              </w:rPr>
            </w:pPr>
            <w:r w:rsidRPr="005A31C9">
              <w:rPr>
                <w:rFonts w:asciiTheme="majorBidi" w:hAnsiTheme="majorBidi" w:cstheme="majorBidi"/>
                <w:b/>
                <w:bCs/>
                <w:sz w:val="28"/>
                <w:szCs w:val="28"/>
              </w:rPr>
              <w:t>1,414,384</w:t>
            </w:r>
          </w:p>
        </w:tc>
        <w:tc>
          <w:tcPr>
            <w:tcW w:w="90" w:type="dxa"/>
          </w:tcPr>
          <w:p w14:paraId="4F69B43D" w14:textId="77777777" w:rsidR="00D077D4" w:rsidRPr="0066230C" w:rsidRDefault="00D077D4" w:rsidP="00D077D4">
            <w:pPr>
              <w:tabs>
                <w:tab w:val="decimal" w:pos="879"/>
              </w:tabs>
              <w:jc w:val="right"/>
              <w:textAlignment w:val="auto"/>
              <w:rPr>
                <w:rFonts w:asciiTheme="majorBidi" w:hAnsiTheme="majorBidi" w:cstheme="majorBidi"/>
                <w:b/>
                <w:bCs/>
                <w:sz w:val="28"/>
                <w:szCs w:val="28"/>
              </w:rPr>
            </w:pPr>
          </w:p>
        </w:tc>
        <w:tc>
          <w:tcPr>
            <w:tcW w:w="1170" w:type="dxa"/>
            <w:tcBorders>
              <w:top w:val="single" w:sz="4" w:space="0" w:color="auto"/>
              <w:bottom w:val="double" w:sz="4" w:space="0" w:color="auto"/>
            </w:tcBorders>
            <w:noWrap/>
            <w:vAlign w:val="bottom"/>
          </w:tcPr>
          <w:p w14:paraId="253461B4" w14:textId="74EF15F2" w:rsidR="00D077D4" w:rsidRPr="00FC60DF" w:rsidRDefault="00D077D4" w:rsidP="00D077D4">
            <w:pPr>
              <w:tabs>
                <w:tab w:val="decimal" w:pos="879"/>
              </w:tabs>
              <w:jc w:val="right"/>
              <w:textAlignment w:val="auto"/>
              <w:rPr>
                <w:rFonts w:asciiTheme="majorBidi" w:hAnsiTheme="majorBidi" w:cstheme="majorBidi"/>
                <w:b/>
                <w:bCs/>
                <w:sz w:val="28"/>
                <w:szCs w:val="28"/>
                <w:cs/>
              </w:rPr>
            </w:pPr>
            <w:r w:rsidRPr="006263BB">
              <w:rPr>
                <w:rFonts w:asciiTheme="majorBidi" w:hAnsiTheme="majorBidi" w:cstheme="majorBidi"/>
                <w:b/>
                <w:bCs/>
                <w:sz w:val="28"/>
                <w:szCs w:val="28"/>
              </w:rPr>
              <w:t>7,997,612</w:t>
            </w:r>
          </w:p>
        </w:tc>
      </w:tr>
    </w:tbl>
    <w:p w14:paraId="2094DB48" w14:textId="77777777" w:rsidR="003D0594" w:rsidRDefault="003D0594"/>
    <w:p w14:paraId="40BB7D12" w14:textId="77777777" w:rsidR="00A25CC1" w:rsidRDefault="00A25CC1"/>
    <w:p w14:paraId="3FC25F04" w14:textId="77777777" w:rsidR="00A25CC1" w:rsidRDefault="00A25CC1"/>
    <w:p w14:paraId="5C54095E" w14:textId="77777777" w:rsidR="00A25CC1" w:rsidRDefault="00A25CC1"/>
    <w:p w14:paraId="36A7B675" w14:textId="77777777" w:rsidR="00A25CC1" w:rsidRDefault="00A25CC1"/>
    <w:p w14:paraId="7BBE8D05" w14:textId="77777777" w:rsidR="00A25CC1" w:rsidRDefault="00A25CC1"/>
    <w:tbl>
      <w:tblPr>
        <w:tblW w:w="9270" w:type="dxa"/>
        <w:tblInd w:w="360" w:type="dxa"/>
        <w:tblLayout w:type="fixed"/>
        <w:tblCellMar>
          <w:left w:w="29" w:type="dxa"/>
          <w:right w:w="29" w:type="dxa"/>
        </w:tblCellMar>
        <w:tblLook w:val="04A0" w:firstRow="1" w:lastRow="0" w:firstColumn="1" w:lastColumn="0" w:noHBand="0" w:noVBand="1"/>
      </w:tblPr>
      <w:tblGrid>
        <w:gridCol w:w="3510"/>
        <w:gridCol w:w="1080"/>
        <w:gridCol w:w="90"/>
        <w:gridCol w:w="1080"/>
        <w:gridCol w:w="90"/>
        <w:gridCol w:w="1080"/>
        <w:gridCol w:w="90"/>
        <w:gridCol w:w="990"/>
        <w:gridCol w:w="90"/>
        <w:gridCol w:w="1170"/>
      </w:tblGrid>
      <w:tr w:rsidR="00FA3AD1" w:rsidRPr="00A84AA1" w14:paraId="128B2E22" w14:textId="77777777" w:rsidTr="003D0594">
        <w:trPr>
          <w:trHeight w:val="64"/>
          <w:tblHeader/>
        </w:trPr>
        <w:tc>
          <w:tcPr>
            <w:tcW w:w="3510" w:type="dxa"/>
            <w:noWrap/>
            <w:vAlign w:val="center"/>
            <w:hideMark/>
          </w:tcPr>
          <w:p w14:paraId="484E5A3A" w14:textId="77777777" w:rsidR="00FA3AD1" w:rsidRPr="00A84AA1" w:rsidRDefault="00FA3AD1" w:rsidP="00642455">
            <w:pPr>
              <w:textAlignment w:val="auto"/>
              <w:rPr>
                <w:rFonts w:asciiTheme="majorBidi" w:hAnsiTheme="majorBidi" w:cstheme="majorBidi"/>
                <w:b/>
                <w:bCs/>
                <w:sz w:val="28"/>
                <w:szCs w:val="28"/>
              </w:rPr>
            </w:pPr>
          </w:p>
        </w:tc>
        <w:tc>
          <w:tcPr>
            <w:tcW w:w="1080" w:type="dxa"/>
          </w:tcPr>
          <w:p w14:paraId="00E85172" w14:textId="77777777" w:rsidR="00FA3AD1" w:rsidRPr="00A84AA1" w:rsidRDefault="00FA3AD1" w:rsidP="00642455">
            <w:pPr>
              <w:jc w:val="right"/>
              <w:textAlignment w:val="auto"/>
              <w:rPr>
                <w:rFonts w:asciiTheme="majorBidi" w:hAnsiTheme="majorBidi" w:cstheme="majorBidi"/>
                <w:b/>
                <w:bCs/>
                <w:sz w:val="28"/>
                <w:szCs w:val="28"/>
              </w:rPr>
            </w:pPr>
          </w:p>
        </w:tc>
        <w:tc>
          <w:tcPr>
            <w:tcW w:w="90" w:type="dxa"/>
          </w:tcPr>
          <w:p w14:paraId="6B8924E1" w14:textId="77777777" w:rsidR="00FA3AD1" w:rsidRPr="00A84AA1" w:rsidRDefault="00FA3AD1" w:rsidP="00642455">
            <w:pPr>
              <w:jc w:val="right"/>
              <w:textAlignment w:val="auto"/>
              <w:rPr>
                <w:rFonts w:asciiTheme="majorBidi" w:hAnsiTheme="majorBidi" w:cstheme="majorBidi"/>
                <w:b/>
                <w:bCs/>
                <w:sz w:val="28"/>
                <w:szCs w:val="28"/>
              </w:rPr>
            </w:pPr>
          </w:p>
        </w:tc>
        <w:tc>
          <w:tcPr>
            <w:tcW w:w="1080" w:type="dxa"/>
          </w:tcPr>
          <w:p w14:paraId="0758BADD" w14:textId="77777777" w:rsidR="00FA3AD1" w:rsidRPr="00A84AA1" w:rsidRDefault="00FA3AD1" w:rsidP="00642455">
            <w:pPr>
              <w:jc w:val="right"/>
              <w:textAlignment w:val="auto"/>
              <w:rPr>
                <w:rFonts w:asciiTheme="majorBidi" w:hAnsiTheme="majorBidi" w:cstheme="majorBidi"/>
                <w:b/>
                <w:bCs/>
                <w:sz w:val="28"/>
                <w:szCs w:val="28"/>
              </w:rPr>
            </w:pPr>
          </w:p>
        </w:tc>
        <w:tc>
          <w:tcPr>
            <w:tcW w:w="90" w:type="dxa"/>
          </w:tcPr>
          <w:p w14:paraId="72055752" w14:textId="77777777" w:rsidR="00FA3AD1" w:rsidRPr="00A84AA1" w:rsidRDefault="00FA3AD1" w:rsidP="00642455">
            <w:pPr>
              <w:jc w:val="right"/>
              <w:textAlignment w:val="auto"/>
              <w:rPr>
                <w:rFonts w:asciiTheme="majorBidi" w:hAnsiTheme="majorBidi" w:cstheme="majorBidi"/>
                <w:b/>
                <w:bCs/>
                <w:sz w:val="28"/>
                <w:szCs w:val="28"/>
              </w:rPr>
            </w:pPr>
          </w:p>
        </w:tc>
        <w:tc>
          <w:tcPr>
            <w:tcW w:w="3420" w:type="dxa"/>
            <w:gridSpan w:val="5"/>
            <w:noWrap/>
            <w:vAlign w:val="center"/>
            <w:hideMark/>
          </w:tcPr>
          <w:p w14:paraId="51F3D6FB" w14:textId="77777777" w:rsidR="00FA3AD1" w:rsidRPr="00A84AA1" w:rsidRDefault="00FA3AD1" w:rsidP="00642455">
            <w:pPr>
              <w:jc w:val="right"/>
              <w:textAlignment w:val="auto"/>
              <w:rPr>
                <w:rFonts w:asciiTheme="majorBidi" w:hAnsiTheme="majorBidi" w:cstheme="majorBidi"/>
                <w:b/>
                <w:bCs/>
                <w:sz w:val="28"/>
                <w:szCs w:val="28"/>
              </w:rPr>
            </w:pPr>
            <w:r w:rsidRPr="00C615D9">
              <w:rPr>
                <w:rFonts w:asciiTheme="majorBidi" w:hAnsiTheme="majorBidi" w:cstheme="majorBidi"/>
                <w:b/>
                <w:bCs/>
                <w:sz w:val="28"/>
                <w:szCs w:val="28"/>
              </w:rPr>
              <w:t>(Unit: Thousand Baht)</w:t>
            </w:r>
          </w:p>
        </w:tc>
      </w:tr>
      <w:tr w:rsidR="00FA3AD1" w:rsidRPr="00A84AA1" w14:paraId="40D72210" w14:textId="77777777" w:rsidTr="003D0594">
        <w:trPr>
          <w:trHeight w:val="64"/>
          <w:tblHeader/>
        </w:trPr>
        <w:tc>
          <w:tcPr>
            <w:tcW w:w="3510" w:type="dxa"/>
            <w:noWrap/>
            <w:vAlign w:val="center"/>
          </w:tcPr>
          <w:p w14:paraId="007584C1" w14:textId="77777777" w:rsidR="00FA3AD1" w:rsidRPr="00A84AA1" w:rsidRDefault="00FA3AD1" w:rsidP="00642455">
            <w:pPr>
              <w:textAlignment w:val="auto"/>
              <w:rPr>
                <w:rFonts w:asciiTheme="majorBidi" w:hAnsiTheme="majorBidi" w:cstheme="majorBidi"/>
                <w:b/>
                <w:bCs/>
                <w:sz w:val="28"/>
                <w:szCs w:val="28"/>
              </w:rPr>
            </w:pPr>
          </w:p>
        </w:tc>
        <w:tc>
          <w:tcPr>
            <w:tcW w:w="5760" w:type="dxa"/>
            <w:gridSpan w:val="9"/>
            <w:tcBorders>
              <w:bottom w:val="single" w:sz="4" w:space="0" w:color="auto"/>
            </w:tcBorders>
            <w:vAlign w:val="center"/>
          </w:tcPr>
          <w:p w14:paraId="37728EA5" w14:textId="77777777" w:rsidR="00FA3AD1" w:rsidRPr="00F8065E" w:rsidRDefault="00FA3AD1" w:rsidP="00642455">
            <w:pPr>
              <w:jc w:val="center"/>
              <w:textAlignment w:val="auto"/>
              <w:rPr>
                <w:rFonts w:asciiTheme="majorBidi" w:hAnsiTheme="majorBidi" w:cstheme="majorBidi"/>
                <w:b/>
                <w:bCs/>
                <w:sz w:val="28"/>
                <w:szCs w:val="28"/>
              </w:rPr>
            </w:pPr>
            <w:r w:rsidRPr="00F8065E">
              <w:rPr>
                <w:rFonts w:asciiTheme="majorBidi" w:hAnsiTheme="majorBidi" w:cstheme="majorBidi"/>
                <w:b/>
                <w:bCs/>
                <w:sz w:val="28"/>
                <w:szCs w:val="28"/>
              </w:rPr>
              <w:t>Separate financial statements</w:t>
            </w:r>
          </w:p>
        </w:tc>
      </w:tr>
      <w:tr w:rsidR="00FA3AD1" w:rsidRPr="00A84AA1" w14:paraId="173E50E5" w14:textId="77777777" w:rsidTr="003D0594">
        <w:trPr>
          <w:trHeight w:val="64"/>
          <w:tblHeader/>
        </w:trPr>
        <w:tc>
          <w:tcPr>
            <w:tcW w:w="3510" w:type="dxa"/>
            <w:noWrap/>
            <w:vAlign w:val="center"/>
            <w:hideMark/>
          </w:tcPr>
          <w:p w14:paraId="1842A81E" w14:textId="77777777" w:rsidR="00FA3AD1" w:rsidRPr="00A84AA1" w:rsidRDefault="00FA3AD1" w:rsidP="00642455">
            <w:pPr>
              <w:textAlignment w:val="auto"/>
              <w:rPr>
                <w:rFonts w:asciiTheme="majorBidi" w:hAnsiTheme="majorBidi" w:cstheme="majorBidi"/>
                <w:b/>
                <w:bCs/>
                <w:sz w:val="28"/>
                <w:szCs w:val="28"/>
              </w:rPr>
            </w:pPr>
          </w:p>
        </w:tc>
        <w:tc>
          <w:tcPr>
            <w:tcW w:w="5760" w:type="dxa"/>
            <w:gridSpan w:val="9"/>
            <w:tcBorders>
              <w:top w:val="single" w:sz="4" w:space="0" w:color="auto"/>
              <w:bottom w:val="single" w:sz="4" w:space="0" w:color="auto"/>
            </w:tcBorders>
          </w:tcPr>
          <w:p w14:paraId="50383461" w14:textId="6BDC690D" w:rsidR="00FA3AD1" w:rsidRPr="00A84AA1" w:rsidRDefault="00FA3AD1" w:rsidP="00642455">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As at December</w:t>
            </w:r>
            <w:r w:rsidR="0030744C">
              <w:rPr>
                <w:rFonts w:asciiTheme="majorBidi" w:hAnsiTheme="majorBidi" w:cstheme="majorBidi"/>
                <w:b/>
                <w:bCs/>
                <w:sz w:val="28"/>
                <w:szCs w:val="28"/>
              </w:rPr>
              <w:t xml:space="preserve"> 31,</w:t>
            </w:r>
            <w:r w:rsidRPr="00C615D9">
              <w:rPr>
                <w:rFonts w:asciiTheme="majorBidi" w:hAnsiTheme="majorBidi" w:cstheme="majorBidi"/>
                <w:b/>
                <w:bCs/>
                <w:sz w:val="28"/>
                <w:szCs w:val="28"/>
              </w:rPr>
              <w:t xml:space="preserve"> 202</w:t>
            </w:r>
            <w:r w:rsidR="005B1236">
              <w:rPr>
                <w:rFonts w:asciiTheme="majorBidi" w:hAnsiTheme="majorBidi" w:cstheme="majorBidi"/>
                <w:b/>
                <w:bCs/>
                <w:sz w:val="28"/>
                <w:szCs w:val="28"/>
              </w:rPr>
              <w:t>4</w:t>
            </w:r>
          </w:p>
        </w:tc>
      </w:tr>
      <w:tr w:rsidR="00FA3AD1" w:rsidRPr="00A84AA1" w14:paraId="2BE2C47E" w14:textId="77777777" w:rsidTr="003D0594">
        <w:trPr>
          <w:trHeight w:val="71"/>
          <w:tblHeader/>
        </w:trPr>
        <w:tc>
          <w:tcPr>
            <w:tcW w:w="3510" w:type="dxa"/>
            <w:noWrap/>
            <w:vAlign w:val="center"/>
            <w:hideMark/>
          </w:tcPr>
          <w:p w14:paraId="4CB22AFF" w14:textId="77777777" w:rsidR="00FA3AD1" w:rsidRPr="00A84AA1" w:rsidRDefault="00FA3AD1" w:rsidP="00642455">
            <w:pPr>
              <w:textAlignment w:val="auto"/>
              <w:rPr>
                <w:rFonts w:asciiTheme="majorBidi" w:hAnsiTheme="majorBidi" w:cstheme="majorBidi"/>
                <w:b/>
                <w:bCs/>
                <w:sz w:val="28"/>
                <w:szCs w:val="28"/>
              </w:rPr>
            </w:pPr>
          </w:p>
        </w:tc>
        <w:tc>
          <w:tcPr>
            <w:tcW w:w="1080" w:type="dxa"/>
            <w:tcBorders>
              <w:top w:val="single" w:sz="4" w:space="0" w:color="auto"/>
              <w:bottom w:val="single" w:sz="4" w:space="0" w:color="auto"/>
            </w:tcBorders>
            <w:noWrap/>
            <w:vAlign w:val="bottom"/>
            <w:hideMark/>
          </w:tcPr>
          <w:p w14:paraId="6A284F40" w14:textId="77777777" w:rsidR="00FA3AD1" w:rsidRPr="00C615D9" w:rsidRDefault="00FA3AD1" w:rsidP="00642455">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 xml:space="preserve">On </w:t>
            </w:r>
          </w:p>
          <w:p w14:paraId="2775498E" w14:textId="77777777" w:rsidR="00FA3AD1" w:rsidRPr="00A84AA1" w:rsidRDefault="00FA3AD1" w:rsidP="00642455">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demand</w:t>
            </w:r>
          </w:p>
        </w:tc>
        <w:tc>
          <w:tcPr>
            <w:tcW w:w="90" w:type="dxa"/>
          </w:tcPr>
          <w:p w14:paraId="5993975D" w14:textId="77777777" w:rsidR="00FA3AD1" w:rsidRPr="00FC60DF" w:rsidRDefault="00FA3AD1" w:rsidP="00642455">
            <w:pPr>
              <w:jc w:val="center"/>
              <w:textAlignment w:val="auto"/>
              <w:rPr>
                <w:rFonts w:asciiTheme="majorBidi" w:hAnsiTheme="majorBidi" w:cstheme="majorBidi"/>
                <w:b/>
                <w:bCs/>
                <w:sz w:val="28"/>
                <w:szCs w:val="28"/>
                <w:cs/>
              </w:rPr>
            </w:pPr>
          </w:p>
        </w:tc>
        <w:tc>
          <w:tcPr>
            <w:tcW w:w="1080" w:type="dxa"/>
            <w:tcBorders>
              <w:top w:val="single" w:sz="4" w:space="0" w:color="auto"/>
              <w:bottom w:val="single" w:sz="4" w:space="0" w:color="auto"/>
            </w:tcBorders>
            <w:noWrap/>
            <w:vAlign w:val="bottom"/>
            <w:hideMark/>
          </w:tcPr>
          <w:p w14:paraId="0E22AF44" w14:textId="77777777" w:rsidR="00FA3AD1" w:rsidRPr="00A84AA1" w:rsidRDefault="00FA3AD1" w:rsidP="00642455">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Less than 1 year</w:t>
            </w:r>
          </w:p>
        </w:tc>
        <w:tc>
          <w:tcPr>
            <w:tcW w:w="90" w:type="dxa"/>
          </w:tcPr>
          <w:p w14:paraId="63AA8D6E" w14:textId="77777777" w:rsidR="00FA3AD1" w:rsidRPr="00A84AA1" w:rsidRDefault="00FA3AD1" w:rsidP="00642455">
            <w:pPr>
              <w:jc w:val="center"/>
              <w:textAlignment w:val="auto"/>
              <w:rPr>
                <w:rFonts w:asciiTheme="majorBidi" w:hAnsiTheme="majorBidi" w:cstheme="majorBidi"/>
                <w:b/>
                <w:bCs/>
                <w:sz w:val="28"/>
                <w:szCs w:val="28"/>
              </w:rPr>
            </w:pPr>
          </w:p>
        </w:tc>
        <w:tc>
          <w:tcPr>
            <w:tcW w:w="1080" w:type="dxa"/>
            <w:tcBorders>
              <w:top w:val="single" w:sz="4" w:space="0" w:color="auto"/>
              <w:bottom w:val="single" w:sz="4" w:space="0" w:color="auto"/>
            </w:tcBorders>
            <w:noWrap/>
            <w:vAlign w:val="bottom"/>
            <w:hideMark/>
          </w:tcPr>
          <w:p w14:paraId="2100AAFA" w14:textId="77777777" w:rsidR="00FA3AD1" w:rsidRPr="00C615D9" w:rsidRDefault="00FA3AD1" w:rsidP="00642455">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1 to 5</w:t>
            </w:r>
          </w:p>
          <w:p w14:paraId="31ABEF85" w14:textId="77777777" w:rsidR="00FA3AD1" w:rsidRPr="00A84AA1" w:rsidRDefault="00FA3AD1" w:rsidP="00642455">
            <w:pPr>
              <w:jc w:val="center"/>
              <w:textAlignment w:val="auto"/>
              <w:rPr>
                <w:rFonts w:asciiTheme="majorBidi" w:hAnsiTheme="majorBidi" w:cstheme="majorBidi"/>
                <w:b/>
                <w:bCs/>
                <w:sz w:val="28"/>
                <w:szCs w:val="28"/>
                <w:cs/>
              </w:rPr>
            </w:pPr>
            <w:r w:rsidRPr="00C615D9">
              <w:rPr>
                <w:rFonts w:asciiTheme="majorBidi" w:hAnsiTheme="majorBidi" w:cstheme="majorBidi"/>
                <w:b/>
                <w:bCs/>
                <w:sz w:val="28"/>
                <w:szCs w:val="28"/>
              </w:rPr>
              <w:t xml:space="preserve"> year</w:t>
            </w:r>
          </w:p>
        </w:tc>
        <w:tc>
          <w:tcPr>
            <w:tcW w:w="90" w:type="dxa"/>
          </w:tcPr>
          <w:p w14:paraId="2C108BB9" w14:textId="77777777" w:rsidR="00FA3AD1" w:rsidRPr="00FC60DF" w:rsidRDefault="00FA3AD1" w:rsidP="00642455">
            <w:pPr>
              <w:jc w:val="center"/>
              <w:textAlignment w:val="auto"/>
              <w:rPr>
                <w:rFonts w:asciiTheme="majorBidi" w:hAnsiTheme="majorBidi" w:cstheme="majorBidi"/>
                <w:b/>
                <w:bCs/>
                <w:sz w:val="28"/>
                <w:szCs w:val="28"/>
                <w:cs/>
              </w:rPr>
            </w:pPr>
          </w:p>
        </w:tc>
        <w:tc>
          <w:tcPr>
            <w:tcW w:w="990" w:type="dxa"/>
            <w:tcBorders>
              <w:top w:val="single" w:sz="4" w:space="0" w:color="auto"/>
              <w:bottom w:val="single" w:sz="4" w:space="0" w:color="auto"/>
            </w:tcBorders>
            <w:noWrap/>
            <w:vAlign w:val="bottom"/>
            <w:hideMark/>
          </w:tcPr>
          <w:p w14:paraId="11CCF9D9" w14:textId="77777777" w:rsidR="00FA3AD1" w:rsidRPr="00A84AA1" w:rsidRDefault="00FA3AD1" w:rsidP="00642455">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&gt; 5 years</w:t>
            </w:r>
          </w:p>
        </w:tc>
        <w:tc>
          <w:tcPr>
            <w:tcW w:w="90" w:type="dxa"/>
          </w:tcPr>
          <w:p w14:paraId="7F99B1CD" w14:textId="77777777" w:rsidR="00FA3AD1" w:rsidRPr="00FC60DF" w:rsidRDefault="00FA3AD1" w:rsidP="00642455">
            <w:pPr>
              <w:jc w:val="center"/>
              <w:textAlignment w:val="auto"/>
              <w:rPr>
                <w:rFonts w:asciiTheme="majorBidi" w:hAnsiTheme="majorBidi" w:cstheme="majorBidi"/>
                <w:b/>
                <w:bCs/>
                <w:sz w:val="28"/>
                <w:szCs w:val="28"/>
                <w:cs/>
              </w:rPr>
            </w:pPr>
          </w:p>
        </w:tc>
        <w:tc>
          <w:tcPr>
            <w:tcW w:w="1170" w:type="dxa"/>
            <w:tcBorders>
              <w:top w:val="single" w:sz="4" w:space="0" w:color="auto"/>
              <w:bottom w:val="single" w:sz="4" w:space="0" w:color="auto"/>
            </w:tcBorders>
            <w:noWrap/>
            <w:vAlign w:val="bottom"/>
            <w:hideMark/>
          </w:tcPr>
          <w:p w14:paraId="4646F99D" w14:textId="77777777" w:rsidR="00FA3AD1" w:rsidRPr="00A84AA1" w:rsidRDefault="00FA3AD1" w:rsidP="00642455">
            <w:pPr>
              <w:jc w:val="center"/>
              <w:textAlignment w:val="auto"/>
              <w:rPr>
                <w:rFonts w:asciiTheme="majorBidi" w:hAnsiTheme="majorBidi" w:cstheme="majorBidi"/>
                <w:b/>
                <w:bCs/>
                <w:sz w:val="28"/>
                <w:szCs w:val="28"/>
              </w:rPr>
            </w:pPr>
            <w:r w:rsidRPr="00C615D9">
              <w:rPr>
                <w:rFonts w:asciiTheme="majorBidi" w:hAnsiTheme="majorBidi" w:cstheme="majorBidi"/>
                <w:b/>
                <w:bCs/>
                <w:sz w:val="28"/>
                <w:szCs w:val="28"/>
              </w:rPr>
              <w:t>Total</w:t>
            </w:r>
          </w:p>
        </w:tc>
      </w:tr>
      <w:tr w:rsidR="00A34C68" w:rsidRPr="00A84AA1" w14:paraId="4CB9AB1E" w14:textId="77777777" w:rsidTr="00A34C68">
        <w:trPr>
          <w:trHeight w:val="64"/>
        </w:trPr>
        <w:tc>
          <w:tcPr>
            <w:tcW w:w="3510" w:type="dxa"/>
            <w:noWrap/>
            <w:vAlign w:val="center"/>
            <w:hideMark/>
          </w:tcPr>
          <w:p w14:paraId="3598E20D" w14:textId="77777777" w:rsidR="00A34C68" w:rsidRPr="00A84AA1" w:rsidRDefault="00A34C68" w:rsidP="00A34C68">
            <w:pPr>
              <w:ind w:left="169" w:hanging="90"/>
              <w:textAlignment w:val="auto"/>
              <w:rPr>
                <w:rFonts w:asciiTheme="majorBidi" w:hAnsiTheme="majorBidi" w:cstheme="majorBidi"/>
                <w:sz w:val="28"/>
                <w:szCs w:val="28"/>
              </w:rPr>
            </w:pPr>
            <w:r w:rsidRPr="00B542DF">
              <w:rPr>
                <w:rFonts w:asciiTheme="majorBidi" w:hAnsiTheme="majorBidi" w:cstheme="majorBidi"/>
                <w:sz w:val="28"/>
                <w:szCs w:val="28"/>
              </w:rPr>
              <w:t xml:space="preserve">Short-term loans </w:t>
            </w:r>
          </w:p>
        </w:tc>
        <w:tc>
          <w:tcPr>
            <w:tcW w:w="1080" w:type="dxa"/>
            <w:tcBorders>
              <w:top w:val="single" w:sz="4" w:space="0" w:color="auto"/>
            </w:tcBorders>
            <w:noWrap/>
            <w:vAlign w:val="bottom"/>
          </w:tcPr>
          <w:p w14:paraId="4524E31D" w14:textId="4FF21A90" w:rsidR="00A34C68" w:rsidRPr="00A84AA1" w:rsidRDefault="00A34C68" w:rsidP="00A34C68">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3329B9EF"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1080" w:type="dxa"/>
            <w:tcBorders>
              <w:top w:val="single" w:sz="4" w:space="0" w:color="auto"/>
            </w:tcBorders>
            <w:noWrap/>
            <w:vAlign w:val="bottom"/>
          </w:tcPr>
          <w:p w14:paraId="62CEDCF7" w14:textId="7DE8AA8A" w:rsidR="00A34C68" w:rsidRPr="00A84AA1" w:rsidRDefault="00A34C68" w:rsidP="00A34C68">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317,069</w:t>
            </w:r>
          </w:p>
        </w:tc>
        <w:tc>
          <w:tcPr>
            <w:tcW w:w="90" w:type="dxa"/>
          </w:tcPr>
          <w:p w14:paraId="34FFD316"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1080" w:type="dxa"/>
            <w:tcBorders>
              <w:top w:val="single" w:sz="4" w:space="0" w:color="auto"/>
            </w:tcBorders>
            <w:noWrap/>
            <w:vAlign w:val="bottom"/>
          </w:tcPr>
          <w:p w14:paraId="5551C749" w14:textId="6D4DE581" w:rsidR="00A34C68" w:rsidRPr="00FC60DF" w:rsidRDefault="00A34C68" w:rsidP="00A34C68">
            <w:pPr>
              <w:tabs>
                <w:tab w:val="decimal" w:pos="7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3D57229F"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990" w:type="dxa"/>
            <w:tcBorders>
              <w:top w:val="single" w:sz="4" w:space="0" w:color="auto"/>
            </w:tcBorders>
            <w:noWrap/>
            <w:vAlign w:val="bottom"/>
          </w:tcPr>
          <w:p w14:paraId="52D80534" w14:textId="6F58C682" w:rsidR="00A34C68" w:rsidRPr="00A84AA1" w:rsidRDefault="00A34C68" w:rsidP="00A34C68">
            <w:pPr>
              <w:tabs>
                <w:tab w:val="decimal" w:pos="6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444C74C1"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1170" w:type="dxa"/>
            <w:tcBorders>
              <w:top w:val="single" w:sz="4" w:space="0" w:color="auto"/>
            </w:tcBorders>
            <w:noWrap/>
            <w:vAlign w:val="bottom"/>
          </w:tcPr>
          <w:p w14:paraId="4427FA49" w14:textId="7572BC4B" w:rsidR="00A34C68" w:rsidRPr="00FC60DF" w:rsidRDefault="00A34C68" w:rsidP="00A34C68">
            <w:pPr>
              <w:tabs>
                <w:tab w:val="decimal" w:pos="879"/>
              </w:tabs>
              <w:jc w:val="right"/>
              <w:textAlignment w:val="auto"/>
              <w:rPr>
                <w:rFonts w:asciiTheme="majorBidi" w:hAnsiTheme="majorBidi" w:cstheme="majorBidi"/>
                <w:sz w:val="28"/>
                <w:szCs w:val="28"/>
                <w:cs/>
              </w:rPr>
            </w:pPr>
            <w:r w:rsidRPr="00A84AA1">
              <w:rPr>
                <w:rFonts w:asciiTheme="majorBidi" w:hAnsiTheme="majorBidi" w:cstheme="majorBidi"/>
                <w:sz w:val="28"/>
                <w:szCs w:val="28"/>
              </w:rPr>
              <w:t>317,069</w:t>
            </w:r>
          </w:p>
        </w:tc>
      </w:tr>
      <w:tr w:rsidR="00A34C68" w:rsidRPr="00A84AA1" w14:paraId="64AC0112" w14:textId="77777777" w:rsidTr="007F5380">
        <w:trPr>
          <w:trHeight w:val="64"/>
        </w:trPr>
        <w:tc>
          <w:tcPr>
            <w:tcW w:w="3510" w:type="dxa"/>
            <w:noWrap/>
            <w:vAlign w:val="center"/>
          </w:tcPr>
          <w:p w14:paraId="09E68D9F" w14:textId="65AB0D09" w:rsidR="00A34C68" w:rsidRPr="00A84AA1" w:rsidRDefault="00A34C68" w:rsidP="00A34C68">
            <w:pPr>
              <w:ind w:left="169" w:hanging="90"/>
              <w:textAlignment w:val="auto"/>
              <w:rPr>
                <w:rFonts w:asciiTheme="majorBidi" w:hAnsiTheme="majorBidi" w:cstheme="majorBidi"/>
                <w:sz w:val="28"/>
                <w:szCs w:val="28"/>
              </w:rPr>
            </w:pPr>
            <w:r w:rsidRPr="00B542DF">
              <w:rPr>
                <w:rFonts w:asciiTheme="majorBidi" w:hAnsiTheme="majorBidi" w:cstheme="majorBidi"/>
                <w:sz w:val="28"/>
                <w:szCs w:val="28"/>
              </w:rPr>
              <w:t xml:space="preserve">Trade and other </w:t>
            </w:r>
            <w:r w:rsidR="0030744C">
              <w:rPr>
                <w:rFonts w:asciiTheme="majorBidi" w:hAnsiTheme="majorBidi" w:cstheme="majorBidi"/>
                <w:sz w:val="28"/>
                <w:szCs w:val="28"/>
              </w:rPr>
              <w:t>current</w:t>
            </w:r>
            <w:r w:rsidR="0030744C" w:rsidRPr="00B542DF">
              <w:rPr>
                <w:rFonts w:asciiTheme="majorBidi" w:hAnsiTheme="majorBidi" w:cstheme="majorBidi"/>
                <w:sz w:val="28"/>
                <w:szCs w:val="28"/>
              </w:rPr>
              <w:t xml:space="preserve"> </w:t>
            </w:r>
            <w:r w:rsidRPr="00B542DF">
              <w:rPr>
                <w:rFonts w:asciiTheme="majorBidi" w:hAnsiTheme="majorBidi" w:cstheme="majorBidi"/>
                <w:sz w:val="28"/>
                <w:szCs w:val="28"/>
              </w:rPr>
              <w:t>payables</w:t>
            </w:r>
          </w:p>
        </w:tc>
        <w:tc>
          <w:tcPr>
            <w:tcW w:w="1080" w:type="dxa"/>
            <w:noWrap/>
            <w:vAlign w:val="bottom"/>
          </w:tcPr>
          <w:p w14:paraId="6CD3B991" w14:textId="3AE77D98" w:rsidR="00A34C68" w:rsidRPr="00A84AA1" w:rsidRDefault="00A34C68" w:rsidP="00A34C68">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1182E158"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1080" w:type="dxa"/>
            <w:noWrap/>
            <w:vAlign w:val="bottom"/>
          </w:tcPr>
          <w:p w14:paraId="650BB593" w14:textId="3DEB21AA" w:rsidR="00A34C68" w:rsidRPr="00A84AA1" w:rsidRDefault="00A93E8C" w:rsidP="00A34C68">
            <w:pPr>
              <w:tabs>
                <w:tab w:val="decimal" w:pos="879"/>
              </w:tabs>
              <w:jc w:val="right"/>
              <w:textAlignment w:val="auto"/>
              <w:rPr>
                <w:rFonts w:asciiTheme="majorBidi" w:hAnsiTheme="majorBidi" w:cstheme="majorBidi"/>
                <w:sz w:val="28"/>
                <w:szCs w:val="28"/>
              </w:rPr>
            </w:pPr>
            <w:r w:rsidRPr="00A93E8C">
              <w:rPr>
                <w:rFonts w:asciiTheme="majorBidi" w:hAnsiTheme="majorBidi" w:cstheme="majorBidi"/>
                <w:sz w:val="28"/>
                <w:szCs w:val="28"/>
              </w:rPr>
              <w:t>385,439</w:t>
            </w:r>
          </w:p>
        </w:tc>
        <w:tc>
          <w:tcPr>
            <w:tcW w:w="90" w:type="dxa"/>
          </w:tcPr>
          <w:p w14:paraId="0D41A29F"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1080" w:type="dxa"/>
            <w:noWrap/>
            <w:vAlign w:val="bottom"/>
          </w:tcPr>
          <w:p w14:paraId="2A08558D" w14:textId="1759202A" w:rsidR="00A34C68" w:rsidRPr="00FC60DF" w:rsidRDefault="00A34C68" w:rsidP="00A34C68">
            <w:pPr>
              <w:tabs>
                <w:tab w:val="decimal" w:pos="7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1CC6C702"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990" w:type="dxa"/>
            <w:noWrap/>
            <w:vAlign w:val="bottom"/>
          </w:tcPr>
          <w:p w14:paraId="10CD67D4" w14:textId="442106AF" w:rsidR="00A34C68" w:rsidRPr="00FC60DF" w:rsidRDefault="00A34C68" w:rsidP="00A34C68">
            <w:pPr>
              <w:tabs>
                <w:tab w:val="decimal" w:pos="6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3314EA29"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1170" w:type="dxa"/>
            <w:noWrap/>
            <w:vAlign w:val="bottom"/>
          </w:tcPr>
          <w:p w14:paraId="4467FEEF" w14:textId="4021BF32" w:rsidR="00A34C68" w:rsidRPr="00FC60DF" w:rsidRDefault="00A93E8C" w:rsidP="00A34C68">
            <w:pPr>
              <w:tabs>
                <w:tab w:val="decimal" w:pos="879"/>
              </w:tabs>
              <w:jc w:val="right"/>
              <w:textAlignment w:val="auto"/>
              <w:rPr>
                <w:rFonts w:asciiTheme="majorBidi" w:hAnsiTheme="majorBidi" w:cstheme="majorBidi"/>
                <w:sz w:val="28"/>
                <w:szCs w:val="28"/>
                <w:cs/>
              </w:rPr>
            </w:pPr>
            <w:r w:rsidRPr="00A93E8C">
              <w:rPr>
                <w:rFonts w:asciiTheme="majorBidi" w:hAnsiTheme="majorBidi" w:cstheme="majorBidi"/>
                <w:sz w:val="28"/>
                <w:szCs w:val="28"/>
              </w:rPr>
              <w:t>385,439</w:t>
            </w:r>
          </w:p>
        </w:tc>
      </w:tr>
      <w:tr w:rsidR="00A34C68" w:rsidRPr="00A84AA1" w14:paraId="76B0828A" w14:textId="77777777" w:rsidTr="00A34C68">
        <w:trPr>
          <w:trHeight w:val="64"/>
        </w:trPr>
        <w:tc>
          <w:tcPr>
            <w:tcW w:w="3510" w:type="dxa"/>
            <w:noWrap/>
            <w:vAlign w:val="center"/>
            <w:hideMark/>
          </w:tcPr>
          <w:p w14:paraId="35B1FF1C" w14:textId="77777777" w:rsidR="00A34C68" w:rsidRPr="00FC60DF" w:rsidRDefault="00A34C68" w:rsidP="00A34C68">
            <w:pPr>
              <w:ind w:left="259" w:hanging="180"/>
              <w:textAlignment w:val="auto"/>
              <w:rPr>
                <w:rFonts w:asciiTheme="majorBidi" w:hAnsiTheme="majorBidi" w:cstheme="majorBidi"/>
                <w:sz w:val="28"/>
                <w:szCs w:val="28"/>
                <w:cs/>
              </w:rPr>
            </w:pPr>
            <w:r w:rsidRPr="00B542DF">
              <w:rPr>
                <w:rFonts w:asciiTheme="majorBidi" w:hAnsiTheme="majorBidi" w:cstheme="majorBidi"/>
                <w:sz w:val="28"/>
                <w:szCs w:val="28"/>
              </w:rPr>
              <w:t>Short-term loans from related party and interest payable</w:t>
            </w:r>
          </w:p>
        </w:tc>
        <w:tc>
          <w:tcPr>
            <w:tcW w:w="1080" w:type="dxa"/>
            <w:noWrap/>
            <w:vAlign w:val="bottom"/>
          </w:tcPr>
          <w:p w14:paraId="08949A69" w14:textId="221C7C05" w:rsidR="00A34C68" w:rsidRPr="00A84AA1" w:rsidRDefault="00A34C68" w:rsidP="00A34C68">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192,018</w:t>
            </w:r>
          </w:p>
        </w:tc>
        <w:tc>
          <w:tcPr>
            <w:tcW w:w="90" w:type="dxa"/>
          </w:tcPr>
          <w:p w14:paraId="47F45B53"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1080" w:type="dxa"/>
            <w:noWrap/>
            <w:vAlign w:val="bottom"/>
          </w:tcPr>
          <w:p w14:paraId="04606D4D" w14:textId="42E1E750" w:rsidR="00A34C68" w:rsidRPr="00A84AA1" w:rsidRDefault="00A34C68" w:rsidP="00A34C68">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024DD6E7"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1080" w:type="dxa"/>
            <w:noWrap/>
            <w:vAlign w:val="bottom"/>
          </w:tcPr>
          <w:p w14:paraId="7F3A0AAB" w14:textId="47EB00B1" w:rsidR="00A34C68" w:rsidRPr="00FC60DF" w:rsidRDefault="00A34C68" w:rsidP="00A34C68">
            <w:pPr>
              <w:tabs>
                <w:tab w:val="decimal" w:pos="7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70B84F83"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990" w:type="dxa"/>
            <w:noWrap/>
            <w:vAlign w:val="bottom"/>
          </w:tcPr>
          <w:p w14:paraId="69CF3C10" w14:textId="47C40F82" w:rsidR="00A34C68" w:rsidRPr="00FC60DF" w:rsidRDefault="00A34C68" w:rsidP="00A34C68">
            <w:pPr>
              <w:tabs>
                <w:tab w:val="decimal" w:pos="686"/>
              </w:tabs>
              <w:ind w:right="206"/>
              <w:jc w:val="right"/>
              <w:textAlignment w:val="auto"/>
              <w:rPr>
                <w:rFonts w:asciiTheme="majorBidi" w:hAnsiTheme="majorBidi" w:cstheme="majorBidi"/>
                <w:sz w:val="28"/>
                <w:szCs w:val="28"/>
                <w:cs/>
              </w:rPr>
            </w:pPr>
            <w:r w:rsidRPr="00A84AA1">
              <w:rPr>
                <w:rFonts w:asciiTheme="majorBidi" w:hAnsiTheme="majorBidi" w:cstheme="majorBidi"/>
                <w:sz w:val="28"/>
                <w:szCs w:val="28"/>
              </w:rPr>
              <w:t>-</w:t>
            </w:r>
          </w:p>
        </w:tc>
        <w:tc>
          <w:tcPr>
            <w:tcW w:w="90" w:type="dxa"/>
          </w:tcPr>
          <w:p w14:paraId="4E402C2B"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1170" w:type="dxa"/>
            <w:noWrap/>
            <w:vAlign w:val="bottom"/>
          </w:tcPr>
          <w:p w14:paraId="0EEB5F37" w14:textId="0B46C7A9" w:rsidR="00A34C68" w:rsidRPr="00FC60DF" w:rsidRDefault="00A34C68" w:rsidP="00A34C68">
            <w:pPr>
              <w:tabs>
                <w:tab w:val="decimal" w:pos="879"/>
              </w:tabs>
              <w:jc w:val="right"/>
              <w:textAlignment w:val="auto"/>
              <w:rPr>
                <w:rFonts w:asciiTheme="majorBidi" w:hAnsiTheme="majorBidi" w:cstheme="majorBidi"/>
                <w:sz w:val="28"/>
                <w:szCs w:val="28"/>
                <w:cs/>
              </w:rPr>
            </w:pPr>
            <w:r w:rsidRPr="00A84AA1">
              <w:rPr>
                <w:rFonts w:asciiTheme="majorBidi" w:hAnsiTheme="majorBidi" w:cstheme="majorBidi"/>
                <w:sz w:val="28"/>
                <w:szCs w:val="28"/>
              </w:rPr>
              <w:t>192,018</w:t>
            </w:r>
          </w:p>
        </w:tc>
      </w:tr>
      <w:tr w:rsidR="00A34C68" w:rsidRPr="00A84AA1" w14:paraId="23AEA20A" w14:textId="77777777" w:rsidTr="00A34C68">
        <w:trPr>
          <w:trHeight w:val="64"/>
        </w:trPr>
        <w:tc>
          <w:tcPr>
            <w:tcW w:w="3510" w:type="dxa"/>
            <w:noWrap/>
            <w:vAlign w:val="center"/>
          </w:tcPr>
          <w:p w14:paraId="6C8CE5DC" w14:textId="77777777" w:rsidR="00A34C68" w:rsidRPr="00FC60DF" w:rsidRDefault="00A34C68" w:rsidP="00A34C68">
            <w:pPr>
              <w:ind w:left="169" w:hanging="90"/>
              <w:textAlignment w:val="auto"/>
              <w:rPr>
                <w:rFonts w:asciiTheme="majorBidi" w:hAnsiTheme="majorBidi" w:cstheme="majorBidi"/>
                <w:spacing w:val="-4"/>
                <w:sz w:val="28"/>
                <w:szCs w:val="28"/>
                <w:cs/>
              </w:rPr>
            </w:pPr>
            <w:r w:rsidRPr="00B542DF">
              <w:rPr>
                <w:rFonts w:asciiTheme="majorBidi" w:hAnsiTheme="majorBidi" w:cstheme="majorBidi"/>
                <w:sz w:val="28"/>
                <w:szCs w:val="28"/>
              </w:rPr>
              <w:t>Debentures</w:t>
            </w:r>
          </w:p>
        </w:tc>
        <w:tc>
          <w:tcPr>
            <w:tcW w:w="1080" w:type="dxa"/>
            <w:noWrap/>
            <w:vAlign w:val="bottom"/>
          </w:tcPr>
          <w:p w14:paraId="745B2154" w14:textId="34340918" w:rsidR="00A34C68" w:rsidRPr="00A84AA1" w:rsidRDefault="00A34C68" w:rsidP="00A34C68">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671A8FD2"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1080" w:type="dxa"/>
            <w:noWrap/>
            <w:vAlign w:val="bottom"/>
          </w:tcPr>
          <w:p w14:paraId="010C5252" w14:textId="7F0F000D" w:rsidR="00A34C68" w:rsidRPr="00A84AA1" w:rsidRDefault="00A34C68" w:rsidP="00A34C68">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2,239,814</w:t>
            </w:r>
          </w:p>
        </w:tc>
        <w:tc>
          <w:tcPr>
            <w:tcW w:w="90" w:type="dxa"/>
          </w:tcPr>
          <w:p w14:paraId="50BEBDE6"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1080" w:type="dxa"/>
            <w:noWrap/>
            <w:vAlign w:val="bottom"/>
          </w:tcPr>
          <w:p w14:paraId="4087FD8B" w14:textId="7A7160F3" w:rsidR="00A34C68" w:rsidRPr="00A84AA1" w:rsidRDefault="00A34C68" w:rsidP="00A34C68">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950,657</w:t>
            </w:r>
          </w:p>
        </w:tc>
        <w:tc>
          <w:tcPr>
            <w:tcW w:w="90" w:type="dxa"/>
          </w:tcPr>
          <w:p w14:paraId="3C168C65"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990" w:type="dxa"/>
            <w:noWrap/>
            <w:vAlign w:val="bottom"/>
          </w:tcPr>
          <w:p w14:paraId="4814E2CC" w14:textId="46D03828" w:rsidR="00A34C68" w:rsidRPr="00A84AA1" w:rsidRDefault="00A34C68" w:rsidP="00A34C68">
            <w:pPr>
              <w:tabs>
                <w:tab w:val="decimal" w:pos="6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644D795C"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1170" w:type="dxa"/>
            <w:noWrap/>
            <w:vAlign w:val="bottom"/>
          </w:tcPr>
          <w:p w14:paraId="0B35A2AE" w14:textId="59168FD4" w:rsidR="00A34C68" w:rsidRPr="00A84AA1" w:rsidRDefault="00A34C68" w:rsidP="00A34C68">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3,190,471</w:t>
            </w:r>
          </w:p>
        </w:tc>
      </w:tr>
      <w:tr w:rsidR="00A34C68" w:rsidRPr="00A84AA1" w14:paraId="32EF56B7" w14:textId="77777777" w:rsidTr="00A34C68">
        <w:trPr>
          <w:trHeight w:val="64"/>
        </w:trPr>
        <w:tc>
          <w:tcPr>
            <w:tcW w:w="3510" w:type="dxa"/>
            <w:noWrap/>
            <w:vAlign w:val="center"/>
          </w:tcPr>
          <w:p w14:paraId="7D8B0F47" w14:textId="77777777" w:rsidR="00A34C68" w:rsidRPr="00FC60DF" w:rsidRDefault="00A34C68" w:rsidP="00A34C68">
            <w:pPr>
              <w:ind w:left="169" w:hanging="90"/>
              <w:textAlignment w:val="auto"/>
              <w:rPr>
                <w:rFonts w:asciiTheme="majorBidi" w:hAnsiTheme="majorBidi" w:cstheme="majorBidi"/>
                <w:spacing w:val="-4"/>
                <w:sz w:val="28"/>
                <w:szCs w:val="28"/>
                <w:cs/>
              </w:rPr>
            </w:pPr>
            <w:r w:rsidRPr="00B542DF">
              <w:rPr>
                <w:rFonts w:asciiTheme="majorBidi" w:hAnsiTheme="majorBidi" w:cstheme="majorBidi"/>
                <w:sz w:val="28"/>
                <w:szCs w:val="28"/>
              </w:rPr>
              <w:t>Long-term loans</w:t>
            </w:r>
          </w:p>
        </w:tc>
        <w:tc>
          <w:tcPr>
            <w:tcW w:w="1080" w:type="dxa"/>
            <w:noWrap/>
            <w:vAlign w:val="bottom"/>
          </w:tcPr>
          <w:p w14:paraId="5AD61918" w14:textId="657F2BF6" w:rsidR="00A34C68" w:rsidRPr="00A84AA1" w:rsidRDefault="00A34C68" w:rsidP="00A34C68">
            <w:pPr>
              <w:tabs>
                <w:tab w:val="decimal" w:pos="7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628D82C3"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1080" w:type="dxa"/>
            <w:noWrap/>
            <w:vAlign w:val="bottom"/>
          </w:tcPr>
          <w:p w14:paraId="69DE52E5" w14:textId="08728393" w:rsidR="00A34C68" w:rsidRPr="00A84AA1" w:rsidRDefault="00A34C68" w:rsidP="00A34C68">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77,560</w:t>
            </w:r>
          </w:p>
        </w:tc>
        <w:tc>
          <w:tcPr>
            <w:tcW w:w="90" w:type="dxa"/>
          </w:tcPr>
          <w:p w14:paraId="111F1627"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1080" w:type="dxa"/>
            <w:noWrap/>
            <w:vAlign w:val="bottom"/>
          </w:tcPr>
          <w:p w14:paraId="70A18C6A" w14:textId="05C070AB" w:rsidR="00A34C68" w:rsidRPr="00A84AA1" w:rsidRDefault="00A34C68" w:rsidP="00A34C68">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36,724</w:t>
            </w:r>
          </w:p>
        </w:tc>
        <w:tc>
          <w:tcPr>
            <w:tcW w:w="90" w:type="dxa"/>
          </w:tcPr>
          <w:p w14:paraId="0094ABD5"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990" w:type="dxa"/>
            <w:noWrap/>
            <w:vAlign w:val="bottom"/>
          </w:tcPr>
          <w:p w14:paraId="6290BE74" w14:textId="4DFC03D5" w:rsidR="00A34C68" w:rsidRPr="00A84AA1" w:rsidRDefault="00A34C68" w:rsidP="00A34C68">
            <w:pPr>
              <w:tabs>
                <w:tab w:val="decimal" w:pos="686"/>
              </w:tabs>
              <w:ind w:right="206"/>
              <w:jc w:val="right"/>
              <w:textAlignment w:val="auto"/>
              <w:rPr>
                <w:rFonts w:asciiTheme="majorBidi" w:hAnsiTheme="majorBidi" w:cstheme="majorBidi"/>
                <w:sz w:val="28"/>
                <w:szCs w:val="28"/>
              </w:rPr>
            </w:pPr>
            <w:r w:rsidRPr="00A84AA1">
              <w:rPr>
                <w:rFonts w:asciiTheme="majorBidi" w:hAnsiTheme="majorBidi" w:cstheme="majorBidi"/>
                <w:sz w:val="28"/>
                <w:szCs w:val="28"/>
              </w:rPr>
              <w:t>-</w:t>
            </w:r>
          </w:p>
        </w:tc>
        <w:tc>
          <w:tcPr>
            <w:tcW w:w="90" w:type="dxa"/>
          </w:tcPr>
          <w:p w14:paraId="65E74B32" w14:textId="77777777" w:rsidR="00A34C68" w:rsidRPr="00A84AA1" w:rsidRDefault="00A34C68" w:rsidP="00A34C68">
            <w:pPr>
              <w:tabs>
                <w:tab w:val="decimal" w:pos="879"/>
              </w:tabs>
              <w:jc w:val="right"/>
              <w:textAlignment w:val="auto"/>
              <w:rPr>
                <w:rFonts w:asciiTheme="majorBidi" w:hAnsiTheme="majorBidi" w:cstheme="majorBidi"/>
                <w:sz w:val="28"/>
                <w:szCs w:val="28"/>
              </w:rPr>
            </w:pPr>
          </w:p>
        </w:tc>
        <w:tc>
          <w:tcPr>
            <w:tcW w:w="1170" w:type="dxa"/>
            <w:noWrap/>
            <w:vAlign w:val="bottom"/>
          </w:tcPr>
          <w:p w14:paraId="753CA769" w14:textId="2735F04D" w:rsidR="00A34C68" w:rsidRPr="00A84AA1" w:rsidRDefault="00A34C68" w:rsidP="00A34C68">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114,284</w:t>
            </w:r>
          </w:p>
        </w:tc>
      </w:tr>
      <w:tr w:rsidR="00F909AD" w:rsidRPr="00A84AA1" w14:paraId="1B3C22CA" w14:textId="77777777" w:rsidTr="00A34C68">
        <w:trPr>
          <w:trHeight w:val="64"/>
        </w:trPr>
        <w:tc>
          <w:tcPr>
            <w:tcW w:w="3510" w:type="dxa"/>
            <w:noWrap/>
            <w:vAlign w:val="center"/>
          </w:tcPr>
          <w:p w14:paraId="22DE6FCB" w14:textId="77777777" w:rsidR="00F909AD" w:rsidRPr="00780319" w:rsidRDefault="00F909AD" w:rsidP="00F909AD">
            <w:pPr>
              <w:ind w:left="169" w:hanging="90"/>
              <w:textAlignment w:val="auto"/>
              <w:rPr>
                <w:rFonts w:asciiTheme="majorBidi" w:hAnsiTheme="majorBidi" w:cstheme="majorBidi"/>
                <w:spacing w:val="-4"/>
                <w:sz w:val="28"/>
                <w:szCs w:val="28"/>
                <w:cs/>
              </w:rPr>
            </w:pPr>
            <w:r w:rsidRPr="00B542DF">
              <w:rPr>
                <w:rFonts w:asciiTheme="majorBidi" w:hAnsiTheme="majorBidi" w:cstheme="majorBidi"/>
                <w:sz w:val="28"/>
                <w:szCs w:val="28"/>
              </w:rPr>
              <w:t>Lease liabilities</w:t>
            </w:r>
          </w:p>
        </w:tc>
        <w:tc>
          <w:tcPr>
            <w:tcW w:w="1080" w:type="dxa"/>
            <w:tcBorders>
              <w:bottom w:val="single" w:sz="4" w:space="0" w:color="auto"/>
            </w:tcBorders>
            <w:noWrap/>
            <w:vAlign w:val="bottom"/>
          </w:tcPr>
          <w:p w14:paraId="4A7372E5" w14:textId="6EC04F7D" w:rsidR="00F909AD" w:rsidRPr="00A84AA1" w:rsidRDefault="00F909AD" w:rsidP="00F909AD">
            <w:pPr>
              <w:tabs>
                <w:tab w:val="decimal" w:pos="879"/>
              </w:tabs>
              <w:jc w:val="right"/>
              <w:textAlignment w:val="auto"/>
              <w:rPr>
                <w:rFonts w:asciiTheme="majorBidi" w:hAnsiTheme="majorBidi" w:cstheme="majorBidi"/>
                <w:sz w:val="28"/>
                <w:szCs w:val="28"/>
              </w:rPr>
            </w:pPr>
            <w:r w:rsidRPr="00FC60DF">
              <w:rPr>
                <w:rFonts w:asciiTheme="majorBidi" w:hAnsiTheme="majorBidi" w:cstheme="majorBidi" w:hint="cs"/>
                <w:sz w:val="28"/>
                <w:szCs w:val="28"/>
              </w:rPr>
              <w:t>111</w:t>
            </w:r>
            <w:r w:rsidRPr="00A84AA1">
              <w:rPr>
                <w:rFonts w:asciiTheme="majorBidi" w:hAnsiTheme="majorBidi" w:cstheme="majorBidi"/>
                <w:sz w:val="28"/>
                <w:szCs w:val="28"/>
              </w:rPr>
              <w:t>,</w:t>
            </w:r>
            <w:r w:rsidRPr="00FC60DF">
              <w:rPr>
                <w:rFonts w:asciiTheme="majorBidi" w:hAnsiTheme="majorBidi" w:cstheme="majorBidi" w:hint="cs"/>
                <w:sz w:val="28"/>
                <w:szCs w:val="28"/>
              </w:rPr>
              <w:t>647</w:t>
            </w:r>
          </w:p>
        </w:tc>
        <w:tc>
          <w:tcPr>
            <w:tcW w:w="90" w:type="dxa"/>
          </w:tcPr>
          <w:p w14:paraId="4A0BA537" w14:textId="77777777" w:rsidR="00F909AD" w:rsidRPr="00A84AA1" w:rsidRDefault="00F909AD" w:rsidP="00F909AD">
            <w:pPr>
              <w:tabs>
                <w:tab w:val="decimal" w:pos="879"/>
              </w:tabs>
              <w:jc w:val="right"/>
              <w:textAlignment w:val="auto"/>
              <w:rPr>
                <w:rFonts w:asciiTheme="majorBidi" w:hAnsiTheme="majorBidi" w:cstheme="majorBidi"/>
                <w:sz w:val="28"/>
                <w:szCs w:val="28"/>
              </w:rPr>
            </w:pPr>
          </w:p>
        </w:tc>
        <w:tc>
          <w:tcPr>
            <w:tcW w:w="1080" w:type="dxa"/>
            <w:tcBorders>
              <w:bottom w:val="single" w:sz="4" w:space="0" w:color="auto"/>
            </w:tcBorders>
            <w:noWrap/>
            <w:vAlign w:val="bottom"/>
          </w:tcPr>
          <w:p w14:paraId="3BCE09A5" w14:textId="084056EE" w:rsidR="00F909AD" w:rsidRPr="00A84AA1" w:rsidRDefault="00F909AD" w:rsidP="00F909AD">
            <w:pPr>
              <w:tabs>
                <w:tab w:val="decimal" w:pos="879"/>
              </w:tabs>
              <w:jc w:val="right"/>
              <w:textAlignment w:val="auto"/>
              <w:rPr>
                <w:rFonts w:asciiTheme="majorBidi" w:hAnsiTheme="majorBidi" w:cstheme="majorBidi"/>
                <w:sz w:val="28"/>
                <w:szCs w:val="28"/>
              </w:rPr>
            </w:pPr>
            <w:r w:rsidRPr="002A01F2">
              <w:rPr>
                <w:rFonts w:asciiTheme="majorBidi" w:hAnsiTheme="majorBidi" w:cstheme="majorBidi"/>
                <w:sz w:val="28"/>
                <w:szCs w:val="28"/>
              </w:rPr>
              <w:t>85,941</w:t>
            </w:r>
          </w:p>
        </w:tc>
        <w:tc>
          <w:tcPr>
            <w:tcW w:w="90" w:type="dxa"/>
          </w:tcPr>
          <w:p w14:paraId="6A54D089" w14:textId="77777777" w:rsidR="00F909AD" w:rsidRPr="00A84AA1" w:rsidRDefault="00F909AD" w:rsidP="00F909AD">
            <w:pPr>
              <w:tabs>
                <w:tab w:val="decimal" w:pos="879"/>
              </w:tabs>
              <w:jc w:val="right"/>
              <w:textAlignment w:val="auto"/>
              <w:rPr>
                <w:rFonts w:asciiTheme="majorBidi" w:hAnsiTheme="majorBidi" w:cstheme="majorBidi"/>
                <w:sz w:val="28"/>
                <w:szCs w:val="28"/>
              </w:rPr>
            </w:pPr>
          </w:p>
        </w:tc>
        <w:tc>
          <w:tcPr>
            <w:tcW w:w="1080" w:type="dxa"/>
            <w:tcBorders>
              <w:bottom w:val="single" w:sz="4" w:space="0" w:color="auto"/>
            </w:tcBorders>
            <w:noWrap/>
            <w:vAlign w:val="bottom"/>
          </w:tcPr>
          <w:p w14:paraId="52D1108E" w14:textId="4FD99D9B" w:rsidR="00F909AD" w:rsidRPr="00A84AA1" w:rsidRDefault="00F909AD" w:rsidP="00F909AD">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368,095</w:t>
            </w:r>
          </w:p>
        </w:tc>
        <w:tc>
          <w:tcPr>
            <w:tcW w:w="90" w:type="dxa"/>
          </w:tcPr>
          <w:p w14:paraId="3974E9EF" w14:textId="77777777" w:rsidR="00F909AD" w:rsidRPr="00A84AA1" w:rsidRDefault="00F909AD" w:rsidP="00F909AD">
            <w:pPr>
              <w:tabs>
                <w:tab w:val="decimal" w:pos="879"/>
              </w:tabs>
              <w:jc w:val="right"/>
              <w:textAlignment w:val="auto"/>
              <w:rPr>
                <w:rFonts w:asciiTheme="majorBidi" w:hAnsiTheme="majorBidi" w:cstheme="majorBidi"/>
                <w:sz w:val="28"/>
                <w:szCs w:val="28"/>
              </w:rPr>
            </w:pPr>
          </w:p>
        </w:tc>
        <w:tc>
          <w:tcPr>
            <w:tcW w:w="990" w:type="dxa"/>
            <w:tcBorders>
              <w:bottom w:val="single" w:sz="4" w:space="0" w:color="auto"/>
            </w:tcBorders>
            <w:noWrap/>
            <w:vAlign w:val="bottom"/>
          </w:tcPr>
          <w:p w14:paraId="553F4133" w14:textId="50F66073" w:rsidR="00F909AD" w:rsidRPr="00A84AA1" w:rsidRDefault="00F909AD" w:rsidP="00F909AD">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1,358,967</w:t>
            </w:r>
          </w:p>
        </w:tc>
        <w:tc>
          <w:tcPr>
            <w:tcW w:w="90" w:type="dxa"/>
          </w:tcPr>
          <w:p w14:paraId="76B53763" w14:textId="77777777" w:rsidR="00F909AD" w:rsidRPr="00A84AA1" w:rsidRDefault="00F909AD" w:rsidP="00F909AD">
            <w:pPr>
              <w:tabs>
                <w:tab w:val="decimal" w:pos="879"/>
              </w:tabs>
              <w:jc w:val="right"/>
              <w:textAlignment w:val="auto"/>
              <w:rPr>
                <w:rFonts w:asciiTheme="majorBidi" w:hAnsiTheme="majorBidi" w:cstheme="majorBidi"/>
                <w:sz w:val="28"/>
                <w:szCs w:val="28"/>
              </w:rPr>
            </w:pPr>
          </w:p>
        </w:tc>
        <w:tc>
          <w:tcPr>
            <w:tcW w:w="1170" w:type="dxa"/>
            <w:tcBorders>
              <w:bottom w:val="single" w:sz="4" w:space="0" w:color="auto"/>
            </w:tcBorders>
            <w:noWrap/>
            <w:vAlign w:val="bottom"/>
          </w:tcPr>
          <w:p w14:paraId="211AC674" w14:textId="027EA034" w:rsidR="00F909AD" w:rsidRPr="00A84AA1" w:rsidRDefault="00F909AD" w:rsidP="00F909AD">
            <w:pPr>
              <w:tabs>
                <w:tab w:val="decimal" w:pos="879"/>
              </w:tabs>
              <w:jc w:val="right"/>
              <w:textAlignment w:val="auto"/>
              <w:rPr>
                <w:rFonts w:asciiTheme="majorBidi" w:hAnsiTheme="majorBidi" w:cstheme="majorBidi"/>
                <w:sz w:val="28"/>
                <w:szCs w:val="28"/>
              </w:rPr>
            </w:pPr>
            <w:r w:rsidRPr="00A84AA1">
              <w:rPr>
                <w:rFonts w:asciiTheme="majorBidi" w:hAnsiTheme="majorBidi" w:cstheme="majorBidi"/>
                <w:sz w:val="28"/>
                <w:szCs w:val="28"/>
              </w:rPr>
              <w:t>1,924,650</w:t>
            </w:r>
          </w:p>
        </w:tc>
      </w:tr>
      <w:tr w:rsidR="00F909AD" w:rsidRPr="00A84AA1" w14:paraId="66B1F985" w14:textId="77777777" w:rsidTr="00595528">
        <w:trPr>
          <w:trHeight w:val="71"/>
        </w:trPr>
        <w:tc>
          <w:tcPr>
            <w:tcW w:w="3510" w:type="dxa"/>
            <w:vAlign w:val="center"/>
          </w:tcPr>
          <w:p w14:paraId="6D0F6045" w14:textId="77777777" w:rsidR="00F909AD" w:rsidRPr="00FC60DF" w:rsidRDefault="00F909AD" w:rsidP="00F909AD">
            <w:pPr>
              <w:ind w:left="169" w:hanging="90"/>
              <w:textAlignment w:val="auto"/>
              <w:rPr>
                <w:rFonts w:asciiTheme="majorBidi" w:hAnsiTheme="majorBidi" w:cstheme="majorBidi"/>
                <w:b/>
                <w:bCs/>
                <w:sz w:val="28"/>
                <w:szCs w:val="28"/>
                <w:cs/>
              </w:rPr>
            </w:pPr>
            <w:r w:rsidRPr="00B542DF">
              <w:rPr>
                <w:rFonts w:asciiTheme="majorBidi" w:hAnsiTheme="majorBidi" w:cstheme="majorBidi"/>
                <w:b/>
                <w:bCs/>
                <w:sz w:val="28"/>
                <w:szCs w:val="28"/>
              </w:rPr>
              <w:t xml:space="preserve">Total </w:t>
            </w:r>
          </w:p>
        </w:tc>
        <w:tc>
          <w:tcPr>
            <w:tcW w:w="1080" w:type="dxa"/>
            <w:tcBorders>
              <w:top w:val="single" w:sz="4" w:space="0" w:color="auto"/>
              <w:bottom w:val="double" w:sz="4" w:space="0" w:color="auto"/>
            </w:tcBorders>
            <w:noWrap/>
            <w:vAlign w:val="bottom"/>
          </w:tcPr>
          <w:p w14:paraId="01ED1C73" w14:textId="4E59277C" w:rsidR="00F909AD" w:rsidRPr="0066230C" w:rsidRDefault="00F909AD" w:rsidP="00F909AD">
            <w:pPr>
              <w:tabs>
                <w:tab w:val="decimal" w:pos="879"/>
              </w:tabs>
              <w:jc w:val="right"/>
              <w:textAlignment w:val="auto"/>
              <w:rPr>
                <w:rFonts w:asciiTheme="majorBidi" w:hAnsiTheme="majorBidi" w:cstheme="majorBidi"/>
                <w:b/>
                <w:bCs/>
                <w:sz w:val="28"/>
                <w:szCs w:val="28"/>
              </w:rPr>
            </w:pPr>
            <w:r w:rsidRPr="002A01F2">
              <w:rPr>
                <w:rFonts w:asciiTheme="majorBidi" w:hAnsiTheme="majorBidi" w:cstheme="majorBidi"/>
                <w:b/>
                <w:bCs/>
                <w:sz w:val="28"/>
                <w:szCs w:val="28"/>
              </w:rPr>
              <w:t>303,665</w:t>
            </w:r>
          </w:p>
        </w:tc>
        <w:tc>
          <w:tcPr>
            <w:tcW w:w="90" w:type="dxa"/>
          </w:tcPr>
          <w:p w14:paraId="0069121E" w14:textId="77777777" w:rsidR="00F909AD" w:rsidRPr="0066230C" w:rsidRDefault="00F909AD" w:rsidP="00F909AD">
            <w:pPr>
              <w:tabs>
                <w:tab w:val="decimal" w:pos="879"/>
              </w:tabs>
              <w:jc w:val="right"/>
              <w:textAlignment w:val="auto"/>
              <w:rPr>
                <w:rFonts w:asciiTheme="majorBidi" w:hAnsiTheme="majorBidi" w:cstheme="majorBidi"/>
                <w:b/>
                <w:bCs/>
                <w:sz w:val="28"/>
                <w:szCs w:val="28"/>
              </w:rPr>
            </w:pPr>
          </w:p>
        </w:tc>
        <w:tc>
          <w:tcPr>
            <w:tcW w:w="1080" w:type="dxa"/>
            <w:tcBorders>
              <w:top w:val="single" w:sz="4" w:space="0" w:color="auto"/>
              <w:bottom w:val="double" w:sz="4" w:space="0" w:color="auto"/>
            </w:tcBorders>
            <w:noWrap/>
            <w:vAlign w:val="bottom"/>
          </w:tcPr>
          <w:p w14:paraId="59E8AE10" w14:textId="109595AC" w:rsidR="00F909AD" w:rsidRPr="00FC60DF" w:rsidRDefault="00F909AD" w:rsidP="00F909AD">
            <w:pPr>
              <w:tabs>
                <w:tab w:val="decimal" w:pos="879"/>
              </w:tabs>
              <w:jc w:val="right"/>
              <w:textAlignment w:val="auto"/>
              <w:rPr>
                <w:rFonts w:asciiTheme="majorBidi" w:hAnsiTheme="majorBidi" w:cstheme="majorBidi"/>
                <w:b/>
                <w:bCs/>
                <w:sz w:val="28"/>
                <w:szCs w:val="28"/>
                <w:cs/>
              </w:rPr>
            </w:pPr>
            <w:r w:rsidRPr="00325A1B">
              <w:rPr>
                <w:rFonts w:asciiTheme="majorBidi" w:hAnsiTheme="majorBidi" w:cstheme="majorBidi"/>
                <w:b/>
                <w:bCs/>
                <w:sz w:val="28"/>
                <w:szCs w:val="28"/>
              </w:rPr>
              <w:t>3,105,823</w:t>
            </w:r>
          </w:p>
        </w:tc>
        <w:tc>
          <w:tcPr>
            <w:tcW w:w="90" w:type="dxa"/>
          </w:tcPr>
          <w:p w14:paraId="4E6A903F" w14:textId="77777777" w:rsidR="00F909AD" w:rsidRPr="0066230C" w:rsidRDefault="00F909AD" w:rsidP="00F909AD">
            <w:pPr>
              <w:tabs>
                <w:tab w:val="decimal" w:pos="879"/>
              </w:tabs>
              <w:jc w:val="right"/>
              <w:textAlignment w:val="auto"/>
              <w:rPr>
                <w:rFonts w:asciiTheme="majorBidi" w:hAnsiTheme="majorBidi" w:cstheme="majorBidi"/>
                <w:b/>
                <w:bCs/>
                <w:sz w:val="28"/>
                <w:szCs w:val="28"/>
              </w:rPr>
            </w:pPr>
          </w:p>
        </w:tc>
        <w:tc>
          <w:tcPr>
            <w:tcW w:w="1080" w:type="dxa"/>
            <w:tcBorders>
              <w:top w:val="single" w:sz="4" w:space="0" w:color="auto"/>
              <w:bottom w:val="double" w:sz="4" w:space="0" w:color="auto"/>
            </w:tcBorders>
            <w:noWrap/>
            <w:vAlign w:val="bottom"/>
          </w:tcPr>
          <w:p w14:paraId="692C94CE" w14:textId="4E7A96B1" w:rsidR="00F909AD" w:rsidRPr="00FC60DF" w:rsidRDefault="00F909AD" w:rsidP="00F909AD">
            <w:pPr>
              <w:tabs>
                <w:tab w:val="decimal" w:pos="879"/>
              </w:tabs>
              <w:jc w:val="right"/>
              <w:textAlignment w:val="auto"/>
              <w:rPr>
                <w:rFonts w:asciiTheme="majorBidi" w:hAnsiTheme="majorBidi" w:cstheme="majorBidi"/>
                <w:b/>
                <w:bCs/>
                <w:sz w:val="28"/>
                <w:szCs w:val="28"/>
                <w:cs/>
              </w:rPr>
            </w:pPr>
            <w:r w:rsidRPr="0066230C">
              <w:rPr>
                <w:rFonts w:asciiTheme="majorBidi" w:hAnsiTheme="majorBidi" w:cstheme="majorBidi"/>
                <w:b/>
                <w:bCs/>
                <w:sz w:val="28"/>
                <w:szCs w:val="28"/>
              </w:rPr>
              <w:t>1,355,476</w:t>
            </w:r>
          </w:p>
        </w:tc>
        <w:tc>
          <w:tcPr>
            <w:tcW w:w="90" w:type="dxa"/>
          </w:tcPr>
          <w:p w14:paraId="6E558D75" w14:textId="77777777" w:rsidR="00F909AD" w:rsidRPr="0066230C" w:rsidRDefault="00F909AD" w:rsidP="00F909AD">
            <w:pPr>
              <w:tabs>
                <w:tab w:val="decimal" w:pos="879"/>
              </w:tabs>
              <w:jc w:val="right"/>
              <w:textAlignment w:val="auto"/>
              <w:rPr>
                <w:rFonts w:asciiTheme="majorBidi" w:hAnsiTheme="majorBidi" w:cstheme="majorBidi"/>
                <w:b/>
                <w:bCs/>
                <w:sz w:val="28"/>
                <w:szCs w:val="28"/>
              </w:rPr>
            </w:pPr>
          </w:p>
        </w:tc>
        <w:tc>
          <w:tcPr>
            <w:tcW w:w="990" w:type="dxa"/>
            <w:tcBorders>
              <w:top w:val="single" w:sz="4" w:space="0" w:color="auto"/>
              <w:bottom w:val="double" w:sz="4" w:space="0" w:color="auto"/>
            </w:tcBorders>
            <w:noWrap/>
            <w:vAlign w:val="bottom"/>
          </w:tcPr>
          <w:p w14:paraId="6320AD8C" w14:textId="5BE282A0" w:rsidR="00F909AD" w:rsidRPr="00FC60DF" w:rsidRDefault="00F909AD" w:rsidP="00F909AD">
            <w:pPr>
              <w:tabs>
                <w:tab w:val="decimal" w:pos="879"/>
              </w:tabs>
              <w:jc w:val="right"/>
              <w:textAlignment w:val="auto"/>
              <w:rPr>
                <w:rFonts w:asciiTheme="majorBidi" w:hAnsiTheme="majorBidi" w:cstheme="majorBidi"/>
                <w:b/>
                <w:bCs/>
                <w:sz w:val="28"/>
                <w:szCs w:val="28"/>
                <w:cs/>
              </w:rPr>
            </w:pPr>
            <w:r w:rsidRPr="0066230C">
              <w:rPr>
                <w:rFonts w:asciiTheme="majorBidi" w:hAnsiTheme="majorBidi" w:cstheme="majorBidi"/>
                <w:b/>
                <w:bCs/>
                <w:sz w:val="28"/>
                <w:szCs w:val="28"/>
              </w:rPr>
              <w:t>1,358,967</w:t>
            </w:r>
          </w:p>
        </w:tc>
        <w:tc>
          <w:tcPr>
            <w:tcW w:w="90" w:type="dxa"/>
          </w:tcPr>
          <w:p w14:paraId="77AED15C" w14:textId="77777777" w:rsidR="00F909AD" w:rsidRPr="0066230C" w:rsidRDefault="00F909AD" w:rsidP="00F909AD">
            <w:pPr>
              <w:tabs>
                <w:tab w:val="decimal" w:pos="879"/>
              </w:tabs>
              <w:jc w:val="right"/>
              <w:textAlignment w:val="auto"/>
              <w:rPr>
                <w:rFonts w:asciiTheme="majorBidi" w:hAnsiTheme="majorBidi" w:cstheme="majorBidi"/>
                <w:b/>
                <w:bCs/>
                <w:sz w:val="28"/>
                <w:szCs w:val="28"/>
              </w:rPr>
            </w:pPr>
          </w:p>
        </w:tc>
        <w:tc>
          <w:tcPr>
            <w:tcW w:w="1170" w:type="dxa"/>
            <w:tcBorders>
              <w:top w:val="single" w:sz="4" w:space="0" w:color="auto"/>
              <w:bottom w:val="double" w:sz="4" w:space="0" w:color="auto"/>
            </w:tcBorders>
            <w:noWrap/>
            <w:vAlign w:val="bottom"/>
          </w:tcPr>
          <w:p w14:paraId="08A2C025" w14:textId="4D5FFB43" w:rsidR="00F909AD" w:rsidRPr="00FC60DF" w:rsidRDefault="00F909AD" w:rsidP="00F909AD">
            <w:pPr>
              <w:tabs>
                <w:tab w:val="decimal" w:pos="879"/>
              </w:tabs>
              <w:jc w:val="right"/>
              <w:textAlignment w:val="auto"/>
              <w:rPr>
                <w:rFonts w:asciiTheme="majorBidi" w:hAnsiTheme="majorBidi" w:cstheme="majorBidi"/>
                <w:b/>
                <w:bCs/>
                <w:sz w:val="28"/>
                <w:szCs w:val="28"/>
                <w:cs/>
              </w:rPr>
            </w:pPr>
            <w:r w:rsidRPr="00913B32">
              <w:rPr>
                <w:rFonts w:asciiTheme="majorBidi" w:hAnsiTheme="majorBidi" w:cstheme="majorBidi"/>
                <w:b/>
                <w:bCs/>
                <w:sz w:val="28"/>
                <w:szCs w:val="28"/>
              </w:rPr>
              <w:t>6,123,931</w:t>
            </w:r>
          </w:p>
        </w:tc>
      </w:tr>
    </w:tbl>
    <w:p w14:paraId="121CC578" w14:textId="08782292" w:rsidR="00496571" w:rsidRPr="00463A11" w:rsidRDefault="00496571" w:rsidP="00463A11">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b/>
          <w:bCs/>
          <w:sz w:val="28"/>
          <w:szCs w:val="28"/>
        </w:rPr>
      </w:pPr>
      <w:r w:rsidRPr="00B542DF">
        <w:rPr>
          <w:rFonts w:asciiTheme="majorBidi" w:hAnsiTheme="majorBidi" w:cstheme="majorBidi"/>
          <w:b/>
          <w:bCs/>
          <w:sz w:val="28"/>
          <w:szCs w:val="28"/>
        </w:rPr>
        <w:t>3</w:t>
      </w:r>
      <w:r w:rsidR="00814DD7">
        <w:rPr>
          <w:rFonts w:asciiTheme="majorBidi" w:hAnsiTheme="majorBidi" w:cstheme="majorBidi"/>
          <w:b/>
          <w:bCs/>
          <w:sz w:val="28"/>
          <w:szCs w:val="28"/>
        </w:rPr>
        <w:t>1</w:t>
      </w:r>
      <w:r w:rsidRPr="00B542DF">
        <w:rPr>
          <w:rFonts w:asciiTheme="majorBidi" w:hAnsiTheme="majorBidi" w:cstheme="majorBidi"/>
          <w:b/>
          <w:bCs/>
          <w:sz w:val="28"/>
          <w:szCs w:val="28"/>
        </w:rPr>
        <w:t>.2</w:t>
      </w:r>
      <w:r w:rsidRPr="00B542DF">
        <w:rPr>
          <w:rFonts w:asciiTheme="majorBidi" w:hAnsiTheme="majorBidi" w:cstheme="majorBidi"/>
          <w:b/>
          <w:bCs/>
          <w:sz w:val="28"/>
          <w:szCs w:val="28"/>
        </w:rPr>
        <w:tab/>
        <w:t>Fair values of financial instruments</w:t>
      </w:r>
    </w:p>
    <w:p w14:paraId="74D037E6" w14:textId="77777777" w:rsidR="00496571" w:rsidRPr="00814DD7" w:rsidRDefault="00496571" w:rsidP="00814DD7">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z w:val="28"/>
          <w:szCs w:val="28"/>
        </w:rPr>
      </w:pPr>
      <w:r w:rsidRPr="00814DD7">
        <w:rPr>
          <w:rFonts w:asciiTheme="majorBidi" w:hAnsiTheme="majorBidi" w:cstheme="majorBidi"/>
          <w:b/>
          <w:bCs/>
          <w:sz w:val="28"/>
          <w:szCs w:val="28"/>
        </w:rPr>
        <w:tab/>
      </w:r>
      <w:r w:rsidRPr="00814DD7">
        <w:rPr>
          <w:rFonts w:asciiTheme="majorBidi" w:hAnsiTheme="majorBidi" w:cstheme="majorBidi"/>
          <w:sz w:val="28"/>
          <w:szCs w:val="28"/>
        </w:rPr>
        <w:t xml:space="preserve">Since the majority of the Group’s financial instruments are short-term in nature or bear interest rates which close to market rate, their fair value is not expected to be materially different from the amounts presented in statement of financial position. </w:t>
      </w:r>
    </w:p>
    <w:p w14:paraId="72FD724E" w14:textId="77777777" w:rsidR="00496571" w:rsidRPr="00814DD7" w:rsidRDefault="00496571" w:rsidP="00814DD7">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z w:val="28"/>
          <w:szCs w:val="28"/>
        </w:rPr>
      </w:pPr>
      <w:r w:rsidRPr="00814DD7">
        <w:rPr>
          <w:rFonts w:asciiTheme="majorBidi" w:hAnsiTheme="majorBidi" w:cstheme="majorBidi"/>
          <w:sz w:val="28"/>
          <w:szCs w:val="28"/>
        </w:rPr>
        <w:tab/>
        <w:t>During the current year, there were no transfers within the fair value hierarchy.</w:t>
      </w:r>
    </w:p>
    <w:p w14:paraId="4A862230" w14:textId="40E8A49B" w:rsidR="00EF7867" w:rsidRPr="00B542DF" w:rsidRDefault="00EF7867" w:rsidP="00635483">
      <w:pPr>
        <w:widowControl w:val="0"/>
        <w:spacing w:before="240" w:after="120" w:line="360" w:lineRule="exact"/>
        <w:ind w:left="605" w:hanging="605"/>
        <w:textAlignment w:val="auto"/>
        <w:outlineLvl w:val="0"/>
        <w:rPr>
          <w:rFonts w:asciiTheme="majorBidi" w:hAnsiTheme="majorBidi" w:cstheme="majorBidi"/>
          <w:b/>
          <w:bCs/>
          <w:sz w:val="28"/>
          <w:szCs w:val="28"/>
        </w:rPr>
      </w:pPr>
      <w:r w:rsidRPr="00B542DF">
        <w:rPr>
          <w:rFonts w:asciiTheme="majorBidi" w:hAnsiTheme="majorBidi" w:cstheme="majorBidi"/>
          <w:b/>
          <w:bCs/>
          <w:sz w:val="28"/>
          <w:szCs w:val="28"/>
        </w:rPr>
        <w:t>3</w:t>
      </w:r>
      <w:r w:rsidR="003B0147">
        <w:rPr>
          <w:rFonts w:asciiTheme="majorBidi" w:hAnsiTheme="majorBidi" w:cstheme="majorBidi"/>
          <w:b/>
          <w:bCs/>
          <w:sz w:val="28"/>
          <w:szCs w:val="28"/>
        </w:rPr>
        <w:t>2</w:t>
      </w:r>
      <w:r w:rsidRPr="00B542DF">
        <w:rPr>
          <w:rFonts w:asciiTheme="majorBidi" w:hAnsiTheme="majorBidi" w:cstheme="majorBidi"/>
          <w:b/>
          <w:bCs/>
          <w:sz w:val="28"/>
          <w:szCs w:val="28"/>
        </w:rPr>
        <w:t>.</w:t>
      </w:r>
      <w:r w:rsidRPr="00B542DF">
        <w:rPr>
          <w:rFonts w:asciiTheme="majorBidi" w:hAnsiTheme="majorBidi" w:cstheme="majorBidi"/>
          <w:b/>
          <w:bCs/>
          <w:sz w:val="28"/>
          <w:szCs w:val="28"/>
        </w:rPr>
        <w:tab/>
        <w:t>E</w:t>
      </w:r>
      <w:r w:rsidR="00B01F42">
        <w:rPr>
          <w:rFonts w:asciiTheme="majorBidi" w:hAnsiTheme="majorBidi" w:cstheme="majorBidi"/>
          <w:b/>
          <w:bCs/>
          <w:sz w:val="28"/>
          <w:szCs w:val="28"/>
        </w:rPr>
        <w:t>VENTS AFTER THE REPORTING PERIOD</w:t>
      </w:r>
      <w:r w:rsidR="00635483">
        <w:rPr>
          <w:rFonts w:asciiTheme="majorBidi" w:hAnsiTheme="majorBidi" w:cstheme="majorBidi"/>
          <w:b/>
          <w:bCs/>
          <w:sz w:val="28"/>
          <w:szCs w:val="28"/>
        </w:rPr>
        <w:t xml:space="preserve"> </w:t>
      </w:r>
    </w:p>
    <w:p w14:paraId="54BADDBC" w14:textId="5FEBBD84" w:rsidR="00416608" w:rsidRDefault="00416608" w:rsidP="00B50E51">
      <w:pPr>
        <w:tabs>
          <w:tab w:val="left" w:pos="2880"/>
          <w:tab w:val="left" w:pos="5760"/>
          <w:tab w:val="decimal" w:pos="6660"/>
          <w:tab w:val="left" w:pos="7110"/>
          <w:tab w:val="decimal" w:pos="7920"/>
        </w:tabs>
        <w:spacing w:before="120" w:after="120" w:line="380" w:lineRule="exact"/>
        <w:ind w:left="605" w:right="-43" w:hanging="605"/>
        <w:jc w:val="both"/>
        <w:rPr>
          <w:rFonts w:ascii="AngsanaUPC" w:hAnsi="AngsanaUPC" w:cs="AngsanaUPC"/>
          <w:sz w:val="28"/>
          <w:szCs w:val="28"/>
        </w:rPr>
      </w:pPr>
      <w:r>
        <w:rPr>
          <w:rFonts w:ascii="AngsanaUPC" w:hAnsi="AngsanaUPC" w:cs="AngsanaUPC"/>
          <w:sz w:val="28"/>
          <w:szCs w:val="28"/>
        </w:rPr>
        <w:tab/>
        <w:t xml:space="preserve">On </w:t>
      </w:r>
      <w:r w:rsidRPr="00416608">
        <w:rPr>
          <w:rFonts w:asciiTheme="majorBidi" w:hAnsiTheme="majorBidi" w:cstheme="majorBidi"/>
          <w:sz w:val="28"/>
          <w:szCs w:val="28"/>
        </w:rPr>
        <w:t>February</w:t>
      </w:r>
      <w:r>
        <w:rPr>
          <w:rFonts w:ascii="AngsanaUPC" w:hAnsi="AngsanaUPC" w:cs="AngsanaUPC"/>
          <w:sz w:val="28"/>
          <w:szCs w:val="28"/>
        </w:rPr>
        <w:t xml:space="preserve"> 26, 2026, the Board of Directors’ Meeting No. x/2026 of the Company passed resolutions on the following significant transactions:</w:t>
      </w:r>
    </w:p>
    <w:p w14:paraId="1FD945C6" w14:textId="152A773C" w:rsidR="00416608" w:rsidRDefault="00416608" w:rsidP="00416608">
      <w:pPr>
        <w:pStyle w:val="ListParagraph"/>
        <w:numPr>
          <w:ilvl w:val="0"/>
          <w:numId w:val="9"/>
        </w:numPr>
        <w:overflowPunct/>
        <w:autoSpaceDE/>
        <w:autoSpaceDN/>
        <w:adjustRightInd/>
        <w:spacing w:after="120" w:line="276" w:lineRule="auto"/>
        <w:ind w:left="836" w:hanging="202"/>
        <w:jc w:val="thaiDistribute"/>
        <w:textAlignment w:val="auto"/>
        <w:rPr>
          <w:rFonts w:ascii="AngsanaUPC" w:hAnsi="AngsanaUPC" w:cs="AngsanaUPC"/>
          <w:sz w:val="28"/>
          <w:szCs w:val="28"/>
        </w:rPr>
      </w:pPr>
      <w:r>
        <w:rPr>
          <w:rFonts w:ascii="AngsanaUPC" w:hAnsi="AngsanaUPC" w:cs="AngsanaUPC"/>
          <w:sz w:val="28"/>
          <w:szCs w:val="28"/>
        </w:rPr>
        <w:t>Approved to propose to the shareholders’ meeting for consideration and approval the decrease of the Company’s authorized share capital from Baht 5,702,747,351 to Baht 3,802,747,351 by cancelling 1,900,000,000 unissued ordinary shares at a par value of Baht 1.00 per share. Such shares have not yet been allocated to the existing shareholders of the Company who subscribed for and were allocated convertible debentures, as approved by the Extraordinary General Meeting of Shareholders No. 1/2025 held on January 28, 2025, which were reserved to support:</w:t>
      </w:r>
    </w:p>
    <w:p w14:paraId="6D56738D" w14:textId="77777777" w:rsidR="00416608" w:rsidRDefault="00416608" w:rsidP="00416608">
      <w:pPr>
        <w:numPr>
          <w:ilvl w:val="2"/>
          <w:numId w:val="31"/>
        </w:numPr>
        <w:overflowPunct/>
        <w:autoSpaceDE/>
        <w:autoSpaceDN/>
        <w:adjustRightInd/>
        <w:spacing w:after="120" w:line="276" w:lineRule="auto"/>
        <w:ind w:left="1196" w:hanging="346"/>
        <w:jc w:val="thaiDistribute"/>
        <w:textAlignment w:val="auto"/>
        <w:rPr>
          <w:rFonts w:ascii="AngsanaUPC" w:hAnsi="AngsanaUPC" w:cs="AngsanaUPC"/>
          <w:sz w:val="28"/>
          <w:szCs w:val="28"/>
        </w:rPr>
      </w:pPr>
      <w:r>
        <w:rPr>
          <w:rFonts w:ascii="AngsanaUPC" w:hAnsi="AngsanaUPC" w:cs="AngsanaUPC"/>
          <w:sz w:val="28"/>
          <w:szCs w:val="28"/>
        </w:rPr>
        <w:t>the exercise of conversion rights of the convertible debentures issued and offered to the existing shareholders in proportion to their shareholding (Rights Offering) in the amount of 100,000,000 shares; and</w:t>
      </w:r>
    </w:p>
    <w:p w14:paraId="289BD206" w14:textId="77777777" w:rsidR="00416608" w:rsidRDefault="00416608" w:rsidP="00416608">
      <w:pPr>
        <w:numPr>
          <w:ilvl w:val="2"/>
          <w:numId w:val="31"/>
        </w:numPr>
        <w:overflowPunct/>
        <w:autoSpaceDE/>
        <w:autoSpaceDN/>
        <w:adjustRightInd/>
        <w:spacing w:after="120" w:line="276" w:lineRule="auto"/>
        <w:ind w:left="1196" w:hanging="346"/>
        <w:jc w:val="thaiDistribute"/>
        <w:textAlignment w:val="auto"/>
        <w:rPr>
          <w:rFonts w:ascii="AngsanaUPC" w:hAnsi="AngsanaUPC" w:cs="AngsanaUPC"/>
          <w:sz w:val="28"/>
          <w:szCs w:val="28"/>
        </w:rPr>
      </w:pPr>
      <w:r>
        <w:rPr>
          <w:rFonts w:ascii="AngsanaUPC" w:hAnsi="AngsanaUPC" w:cs="AngsanaUPC"/>
          <w:sz w:val="28"/>
          <w:szCs w:val="28"/>
        </w:rPr>
        <w:t>the exercise of warrants to purchase ordinary shares of the Company No. 7 (JCK-W7) in the amount of 1,800,000,000 shares.</w:t>
      </w:r>
    </w:p>
    <w:p w14:paraId="4231F485" w14:textId="77777777" w:rsidR="00416608" w:rsidRDefault="00416608" w:rsidP="00416608">
      <w:pPr>
        <w:overflowPunct/>
        <w:autoSpaceDE/>
        <w:autoSpaceDN/>
        <w:adjustRightInd/>
        <w:spacing w:after="120" w:line="276" w:lineRule="auto"/>
        <w:jc w:val="thaiDistribute"/>
        <w:textAlignment w:val="auto"/>
        <w:rPr>
          <w:rFonts w:ascii="AngsanaUPC" w:hAnsi="AngsanaUPC" w:cs="AngsanaUPC"/>
          <w:sz w:val="28"/>
          <w:szCs w:val="28"/>
        </w:rPr>
      </w:pPr>
    </w:p>
    <w:p w14:paraId="290DA071" w14:textId="77777777" w:rsidR="00416608" w:rsidRDefault="00416608" w:rsidP="00416608">
      <w:pPr>
        <w:overflowPunct/>
        <w:autoSpaceDE/>
        <w:autoSpaceDN/>
        <w:adjustRightInd/>
        <w:spacing w:after="120" w:line="276" w:lineRule="auto"/>
        <w:jc w:val="thaiDistribute"/>
        <w:textAlignment w:val="auto"/>
        <w:rPr>
          <w:rFonts w:ascii="AngsanaUPC" w:hAnsi="AngsanaUPC" w:cs="AngsanaUPC"/>
          <w:sz w:val="28"/>
          <w:szCs w:val="28"/>
        </w:rPr>
      </w:pPr>
    </w:p>
    <w:p w14:paraId="7CD4F5EF" w14:textId="158A8536" w:rsidR="00416608" w:rsidRDefault="00416608" w:rsidP="00416608">
      <w:pPr>
        <w:pStyle w:val="ListParagraph"/>
        <w:numPr>
          <w:ilvl w:val="0"/>
          <w:numId w:val="9"/>
        </w:numPr>
        <w:overflowPunct/>
        <w:autoSpaceDE/>
        <w:autoSpaceDN/>
        <w:adjustRightInd/>
        <w:spacing w:after="120" w:line="276" w:lineRule="auto"/>
        <w:ind w:left="836" w:hanging="202"/>
        <w:contextualSpacing w:val="0"/>
        <w:jc w:val="thaiDistribute"/>
        <w:textAlignment w:val="auto"/>
        <w:rPr>
          <w:rFonts w:ascii="AngsanaUPC" w:hAnsi="AngsanaUPC" w:cs="AngsanaUPC"/>
          <w:sz w:val="28"/>
          <w:szCs w:val="28"/>
        </w:rPr>
      </w:pPr>
      <w:r>
        <w:rPr>
          <w:rFonts w:ascii="AngsanaUPC" w:hAnsi="AngsanaUPC" w:cs="AngsanaUPC"/>
          <w:sz w:val="28"/>
          <w:szCs w:val="28"/>
        </w:rPr>
        <w:lastRenderedPageBreak/>
        <w:t xml:space="preserve">Approved to propose to the shareholders’ meeting for consideration and approval the increase of the Company’s authorized share capital from Baht 3,802,747,351 to Baht </w:t>
      </w:r>
      <w:r w:rsidR="00597F43" w:rsidRPr="00D770D2">
        <w:rPr>
          <w:rFonts w:ascii="Angsana New" w:hAnsi="Angsana New"/>
          <w:sz w:val="28"/>
          <w:szCs w:val="28"/>
        </w:rPr>
        <w:t>5,856,230,921</w:t>
      </w:r>
      <w:r w:rsidR="00597F43" w:rsidRPr="00BB6DD2">
        <w:rPr>
          <w:rFonts w:ascii="Angsana New" w:hAnsi="Angsana New"/>
          <w:sz w:val="28"/>
          <w:szCs w:val="28"/>
        </w:rPr>
        <w:t xml:space="preserve"> </w:t>
      </w:r>
      <w:r>
        <w:rPr>
          <w:rFonts w:ascii="AngsanaUPC" w:hAnsi="AngsanaUPC" w:cs="AngsanaUPC"/>
          <w:sz w:val="28"/>
          <w:szCs w:val="28"/>
        </w:rPr>
        <w:t xml:space="preserve">by issuing up to </w:t>
      </w:r>
      <w:r w:rsidR="00F3687F" w:rsidRPr="00D20DFF">
        <w:rPr>
          <w:rFonts w:ascii="Angsana New" w:hAnsi="Angsana New"/>
          <w:sz w:val="28"/>
          <w:szCs w:val="28"/>
        </w:rPr>
        <w:t>2,053,483,570</w:t>
      </w:r>
      <w:r w:rsidR="00F3687F" w:rsidRPr="003B0218">
        <w:rPr>
          <w:rFonts w:ascii="Angsana New" w:hAnsi="Angsana New" w:hint="cs"/>
          <w:sz w:val="28"/>
          <w:szCs w:val="28"/>
          <w:cs/>
        </w:rPr>
        <w:t xml:space="preserve"> </w:t>
      </w:r>
      <w:r>
        <w:rPr>
          <w:rFonts w:ascii="AngsanaUPC" w:hAnsi="AngsanaUPC" w:cs="AngsanaUPC"/>
          <w:sz w:val="28"/>
          <w:szCs w:val="28"/>
        </w:rPr>
        <w:t>newly issued ordinary shares with a par value of Baht 1.00 per share, for use as working capital, repayment of debts, and for use in the business operations and the Company and its subsidiaries’ existing project development.</w:t>
      </w:r>
    </w:p>
    <w:p w14:paraId="310245B9" w14:textId="023741C9" w:rsidR="00FD6718" w:rsidRDefault="00FD6718" w:rsidP="00416608">
      <w:pPr>
        <w:pStyle w:val="ListParagraph"/>
        <w:numPr>
          <w:ilvl w:val="0"/>
          <w:numId w:val="9"/>
        </w:numPr>
        <w:overflowPunct/>
        <w:autoSpaceDE/>
        <w:autoSpaceDN/>
        <w:adjustRightInd/>
        <w:spacing w:after="120" w:line="276" w:lineRule="auto"/>
        <w:ind w:left="836" w:hanging="202"/>
        <w:contextualSpacing w:val="0"/>
        <w:jc w:val="thaiDistribute"/>
        <w:textAlignment w:val="auto"/>
        <w:rPr>
          <w:rFonts w:ascii="AngsanaUPC" w:hAnsi="AngsanaUPC" w:cs="AngsanaUPC"/>
          <w:sz w:val="28"/>
          <w:szCs w:val="28"/>
        </w:rPr>
      </w:pPr>
      <w:r w:rsidRPr="00FD6718">
        <w:rPr>
          <w:rFonts w:ascii="AngsanaUPC" w:hAnsi="AngsanaUPC" w:cs="AngsanaUPC"/>
          <w:sz w:val="28"/>
          <w:szCs w:val="28"/>
        </w:rPr>
        <w:t>Approved to propose to the shareholders’ meeting for consideration and approval the allocation of newly issued ordinary shares in the amount of 912,659,365 shares with a par value of Baht 1.00 per share, to be issued and offered in a single tranche or multiple tranches on a private placement basis to specific investors, to support the issuance and offering of capital increase shares under a Specific Objective.</w:t>
      </w:r>
    </w:p>
    <w:p w14:paraId="10EBD627" w14:textId="77777777" w:rsidR="00416608" w:rsidRDefault="00416608" w:rsidP="00416608">
      <w:pPr>
        <w:pStyle w:val="ListParagraph"/>
        <w:numPr>
          <w:ilvl w:val="0"/>
          <w:numId w:val="9"/>
        </w:numPr>
        <w:overflowPunct/>
        <w:autoSpaceDE/>
        <w:autoSpaceDN/>
        <w:adjustRightInd/>
        <w:spacing w:after="120" w:line="276" w:lineRule="auto"/>
        <w:ind w:left="836" w:hanging="202"/>
        <w:jc w:val="thaiDistribute"/>
        <w:textAlignment w:val="auto"/>
        <w:rPr>
          <w:rFonts w:ascii="AngsanaUPC" w:hAnsi="AngsanaUPC" w:cs="AngsanaUPC"/>
          <w:sz w:val="28"/>
          <w:szCs w:val="28"/>
        </w:rPr>
      </w:pPr>
      <w:r>
        <w:rPr>
          <w:rFonts w:ascii="AngsanaUPC" w:hAnsi="AngsanaUPC" w:cs="AngsanaUPC"/>
          <w:sz w:val="28"/>
          <w:szCs w:val="28"/>
        </w:rPr>
        <w:t>Approved to propose to the shareholders’ meeting for consideration and approval the allocation of newly issued ordinary shares in the amount not exceeding 1,140,824,205 shares with a par value of Baht 1.00 per share to support the issuance and offering of capital increase shares under a General Mandate, with details as follows:</w:t>
      </w:r>
    </w:p>
    <w:p w14:paraId="42834140" w14:textId="77777777" w:rsidR="00416608" w:rsidRDefault="00416608" w:rsidP="00072787">
      <w:pPr>
        <w:numPr>
          <w:ilvl w:val="2"/>
          <w:numId w:val="33"/>
        </w:numPr>
        <w:overflowPunct/>
        <w:autoSpaceDE/>
        <w:autoSpaceDN/>
        <w:adjustRightInd/>
        <w:spacing w:after="120" w:line="276" w:lineRule="auto"/>
        <w:ind w:left="1196" w:hanging="346"/>
        <w:jc w:val="thaiDistribute"/>
        <w:textAlignment w:val="auto"/>
        <w:rPr>
          <w:rFonts w:ascii="AngsanaUPC" w:hAnsi="AngsanaUPC" w:cs="AngsanaUPC"/>
          <w:sz w:val="28"/>
          <w:szCs w:val="28"/>
        </w:rPr>
      </w:pPr>
      <w:r>
        <w:rPr>
          <w:rFonts w:ascii="AngsanaUPC" w:hAnsi="AngsanaUPC" w:cs="AngsanaUPC"/>
          <w:sz w:val="28"/>
          <w:szCs w:val="28"/>
        </w:rPr>
        <w:t xml:space="preserve">not exceeding 760,549,470 shares with a par value of Baht 1.00 per share to be offered to the existing shareholders in proportion to their shareholding (Rights Offering), which may be issued and offered in a single tranche </w:t>
      </w:r>
      <w:r>
        <w:rPr>
          <w:rFonts w:asciiTheme="majorBidi" w:hAnsiTheme="majorBidi" w:cstheme="majorBidi"/>
          <w:sz w:val="28"/>
          <w:szCs w:val="28"/>
        </w:rPr>
        <w:t>or multiple tranches</w:t>
      </w:r>
      <w:r>
        <w:rPr>
          <w:rFonts w:ascii="AngsanaUPC" w:hAnsi="AngsanaUPC" w:cs="AngsanaUPC"/>
          <w:sz w:val="28"/>
          <w:szCs w:val="28"/>
        </w:rPr>
        <w:t>, and may be offered at one time or from time to time; and</w:t>
      </w:r>
    </w:p>
    <w:p w14:paraId="6B044908" w14:textId="60F27C10" w:rsidR="005F0C21" w:rsidRPr="00416608" w:rsidRDefault="00416608" w:rsidP="00072787">
      <w:pPr>
        <w:numPr>
          <w:ilvl w:val="2"/>
          <w:numId w:val="33"/>
        </w:numPr>
        <w:overflowPunct/>
        <w:autoSpaceDE/>
        <w:autoSpaceDN/>
        <w:adjustRightInd/>
        <w:spacing w:after="120" w:line="276" w:lineRule="auto"/>
        <w:ind w:left="1196" w:hanging="346"/>
        <w:jc w:val="thaiDistribute"/>
        <w:textAlignment w:val="auto"/>
        <w:rPr>
          <w:rFonts w:ascii="AngsanaUPC" w:hAnsi="AngsanaUPC" w:cs="AngsanaUPC"/>
          <w:sz w:val="28"/>
          <w:szCs w:val="28"/>
        </w:rPr>
      </w:pPr>
      <w:r>
        <w:rPr>
          <w:rFonts w:ascii="AngsanaUPC" w:hAnsi="AngsanaUPC" w:cs="AngsanaUPC"/>
          <w:sz w:val="28"/>
          <w:szCs w:val="28"/>
        </w:rPr>
        <w:t xml:space="preserve">not exceeding 380,274,735 shares with a par value of Baht 1.00 per share to be offered to investors on a private placement basis, which may be issued and offered in a single tranche </w:t>
      </w:r>
      <w:r>
        <w:rPr>
          <w:rFonts w:asciiTheme="majorBidi" w:hAnsiTheme="majorBidi" w:cstheme="majorBidi"/>
          <w:sz w:val="28"/>
          <w:szCs w:val="28"/>
        </w:rPr>
        <w:t>or multiple tranches</w:t>
      </w:r>
      <w:r>
        <w:rPr>
          <w:rFonts w:ascii="AngsanaUPC" w:hAnsi="AngsanaUPC" w:cs="AngsanaUPC"/>
          <w:sz w:val="28"/>
          <w:szCs w:val="28"/>
        </w:rPr>
        <w:t>, and may be offered at one time or from time to time.</w:t>
      </w:r>
    </w:p>
    <w:p w14:paraId="309D196B" w14:textId="29503D19" w:rsidR="00F802A6" w:rsidRDefault="00635483" w:rsidP="00416608">
      <w:pPr>
        <w:widowControl w:val="0"/>
        <w:spacing w:before="120" w:after="120" w:line="360" w:lineRule="exact"/>
        <w:ind w:left="605" w:hanging="605"/>
        <w:textAlignment w:val="auto"/>
        <w:outlineLvl w:val="0"/>
        <w:rPr>
          <w:rFonts w:asciiTheme="majorBidi" w:hAnsiTheme="majorBidi" w:cstheme="majorBidi"/>
          <w:b/>
          <w:bCs/>
          <w:sz w:val="28"/>
          <w:szCs w:val="28"/>
        </w:rPr>
      </w:pPr>
      <w:r w:rsidRPr="00B542DF">
        <w:rPr>
          <w:rFonts w:asciiTheme="majorBidi" w:hAnsiTheme="majorBidi" w:cstheme="majorBidi"/>
          <w:b/>
          <w:bCs/>
          <w:sz w:val="28"/>
          <w:szCs w:val="28"/>
        </w:rPr>
        <w:t>3</w:t>
      </w:r>
      <w:r w:rsidR="00F802A6" w:rsidRPr="00780319">
        <w:rPr>
          <w:rFonts w:asciiTheme="majorBidi" w:hAnsiTheme="majorBidi" w:cstheme="majorBidi" w:hint="cs"/>
          <w:b/>
          <w:bCs/>
          <w:sz w:val="28"/>
          <w:szCs w:val="28"/>
        </w:rPr>
        <w:t>3</w:t>
      </w:r>
      <w:r w:rsidRPr="00B542DF">
        <w:rPr>
          <w:rFonts w:asciiTheme="majorBidi" w:hAnsiTheme="majorBidi" w:cstheme="majorBidi"/>
          <w:b/>
          <w:bCs/>
          <w:sz w:val="28"/>
          <w:szCs w:val="28"/>
        </w:rPr>
        <w:t>.</w:t>
      </w:r>
      <w:r w:rsidRPr="00B542DF">
        <w:rPr>
          <w:rFonts w:asciiTheme="majorBidi" w:hAnsiTheme="majorBidi" w:cstheme="majorBidi"/>
          <w:b/>
          <w:bCs/>
          <w:sz w:val="28"/>
          <w:szCs w:val="28"/>
        </w:rPr>
        <w:tab/>
      </w:r>
      <w:r w:rsidR="00F802A6" w:rsidRPr="00F802A6">
        <w:rPr>
          <w:rFonts w:asciiTheme="majorBidi" w:hAnsiTheme="majorBidi" w:cstheme="majorBidi"/>
          <w:b/>
          <w:bCs/>
          <w:sz w:val="28"/>
          <w:szCs w:val="28"/>
        </w:rPr>
        <w:t>RECLSSIFICATION</w:t>
      </w:r>
    </w:p>
    <w:p w14:paraId="218DB3BF" w14:textId="6B4EF341" w:rsidR="00787676" w:rsidRPr="00422E7F" w:rsidRDefault="00422E7F" w:rsidP="00945D09">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z w:val="28"/>
          <w:szCs w:val="28"/>
        </w:rPr>
      </w:pPr>
      <w:r w:rsidRPr="00780319">
        <w:rPr>
          <w:rFonts w:asciiTheme="majorBidi" w:hAnsiTheme="majorBidi" w:cstheme="majorBidi"/>
          <w:sz w:val="28"/>
          <w:szCs w:val="28"/>
        </w:rPr>
        <w:tab/>
      </w:r>
      <w:r w:rsidR="00945D09" w:rsidRPr="00945D09">
        <w:rPr>
          <w:rFonts w:asciiTheme="majorBidi" w:hAnsiTheme="majorBidi" w:cstheme="majorBidi"/>
          <w:sz w:val="28"/>
          <w:szCs w:val="28"/>
        </w:rPr>
        <w:t xml:space="preserve">The Group has certain amounts in the statement of financial position as at December 31, 2024, have been reclassified </w:t>
      </w:r>
      <w:r w:rsidR="00E37415">
        <w:rPr>
          <w:rFonts w:asciiTheme="majorBidi" w:hAnsiTheme="majorBidi" w:cstheme="majorBidi"/>
          <w:sz w:val="28"/>
          <w:szCs w:val="28"/>
        </w:rPr>
        <w:br/>
      </w:r>
      <w:r w:rsidR="00945D09" w:rsidRPr="00945D09">
        <w:rPr>
          <w:rFonts w:asciiTheme="majorBidi" w:hAnsiTheme="majorBidi" w:cstheme="majorBidi"/>
          <w:sz w:val="28"/>
          <w:szCs w:val="28"/>
        </w:rPr>
        <w:t>to conform to the current period classification but with no effect to previously reported shareholders’ equity.</w:t>
      </w:r>
      <w:r w:rsidR="00E37415">
        <w:rPr>
          <w:rFonts w:asciiTheme="majorBidi" w:hAnsiTheme="majorBidi" w:cstheme="majorBidi"/>
          <w:sz w:val="28"/>
          <w:szCs w:val="28"/>
        </w:rPr>
        <w:br/>
      </w:r>
      <w:r w:rsidR="00945D09" w:rsidRPr="00945D09">
        <w:rPr>
          <w:rFonts w:asciiTheme="majorBidi" w:hAnsiTheme="majorBidi" w:cstheme="majorBidi"/>
          <w:sz w:val="28"/>
          <w:szCs w:val="28"/>
        </w:rPr>
        <w:t>The reclassifications are as follows:</w:t>
      </w:r>
    </w:p>
    <w:tbl>
      <w:tblPr>
        <w:tblStyle w:val="TableGrid"/>
        <w:tblW w:w="8910" w:type="dxa"/>
        <w:tblInd w:w="54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14" w:type="dxa"/>
          <w:right w:w="14" w:type="dxa"/>
        </w:tblCellMar>
        <w:tblLook w:val="04A0" w:firstRow="1" w:lastRow="0" w:firstColumn="1" w:lastColumn="0" w:noHBand="0" w:noVBand="1"/>
      </w:tblPr>
      <w:tblGrid>
        <w:gridCol w:w="3690"/>
        <w:gridCol w:w="90"/>
        <w:gridCol w:w="1620"/>
        <w:gridCol w:w="90"/>
        <w:gridCol w:w="1620"/>
        <w:gridCol w:w="90"/>
        <w:gridCol w:w="1710"/>
      </w:tblGrid>
      <w:tr w:rsidR="00824B4B" w:rsidRPr="00A84AA1" w14:paraId="1A2B105A" w14:textId="77777777" w:rsidTr="00642455">
        <w:trPr>
          <w:trHeight w:val="393"/>
        </w:trPr>
        <w:tc>
          <w:tcPr>
            <w:tcW w:w="3690" w:type="dxa"/>
            <w:tcBorders>
              <w:top w:val="nil"/>
              <w:left w:val="nil"/>
              <w:bottom w:val="nil"/>
              <w:right w:val="nil"/>
            </w:tcBorders>
            <w:vAlign w:val="bottom"/>
          </w:tcPr>
          <w:p w14:paraId="08F21B07" w14:textId="77777777" w:rsidR="00824B4B" w:rsidRPr="006A0DD0" w:rsidRDefault="00824B4B" w:rsidP="00642455">
            <w:pPr>
              <w:tabs>
                <w:tab w:val="left" w:pos="1440"/>
                <w:tab w:val="left" w:pos="2880"/>
                <w:tab w:val="left" w:pos="6390"/>
              </w:tabs>
              <w:ind w:right="-43"/>
              <w:jc w:val="center"/>
              <w:rPr>
                <w:rFonts w:ascii="Angsana New" w:hAnsi="Angsana New"/>
                <w:b/>
                <w:bCs/>
                <w:sz w:val="28"/>
                <w:szCs w:val="28"/>
              </w:rPr>
            </w:pPr>
          </w:p>
        </w:tc>
        <w:tc>
          <w:tcPr>
            <w:tcW w:w="90" w:type="dxa"/>
            <w:tcBorders>
              <w:top w:val="nil"/>
              <w:left w:val="nil"/>
              <w:bottom w:val="nil"/>
              <w:right w:val="nil"/>
            </w:tcBorders>
            <w:vAlign w:val="bottom"/>
          </w:tcPr>
          <w:p w14:paraId="4B039EE7" w14:textId="77777777" w:rsidR="00824B4B" w:rsidRPr="006A0DD0" w:rsidRDefault="00824B4B" w:rsidP="00642455">
            <w:pPr>
              <w:tabs>
                <w:tab w:val="left" w:pos="1440"/>
                <w:tab w:val="left" w:pos="2880"/>
                <w:tab w:val="left" w:pos="6390"/>
              </w:tabs>
              <w:ind w:right="-43"/>
              <w:jc w:val="center"/>
              <w:rPr>
                <w:rFonts w:ascii="Angsana New" w:hAnsi="Angsana New"/>
                <w:b/>
                <w:bCs/>
                <w:sz w:val="28"/>
                <w:szCs w:val="28"/>
                <w:cs/>
              </w:rPr>
            </w:pPr>
          </w:p>
        </w:tc>
        <w:tc>
          <w:tcPr>
            <w:tcW w:w="1620" w:type="dxa"/>
            <w:tcBorders>
              <w:top w:val="nil"/>
              <w:left w:val="nil"/>
              <w:bottom w:val="nil"/>
              <w:right w:val="nil"/>
            </w:tcBorders>
            <w:vAlign w:val="bottom"/>
          </w:tcPr>
          <w:p w14:paraId="64F3E912" w14:textId="77777777" w:rsidR="00824B4B" w:rsidRPr="006A0DD0" w:rsidRDefault="00824B4B" w:rsidP="00642455">
            <w:pPr>
              <w:tabs>
                <w:tab w:val="left" w:pos="1440"/>
                <w:tab w:val="left" w:pos="2880"/>
                <w:tab w:val="left" w:pos="6390"/>
              </w:tabs>
              <w:ind w:right="-43"/>
              <w:jc w:val="center"/>
              <w:rPr>
                <w:rFonts w:ascii="Angsana New" w:hAnsi="Angsana New"/>
                <w:b/>
                <w:bCs/>
                <w:sz w:val="28"/>
                <w:szCs w:val="28"/>
                <w:cs/>
              </w:rPr>
            </w:pPr>
          </w:p>
        </w:tc>
        <w:tc>
          <w:tcPr>
            <w:tcW w:w="90" w:type="dxa"/>
            <w:tcBorders>
              <w:top w:val="nil"/>
              <w:left w:val="nil"/>
              <w:bottom w:val="nil"/>
              <w:right w:val="nil"/>
            </w:tcBorders>
            <w:vAlign w:val="bottom"/>
          </w:tcPr>
          <w:p w14:paraId="7C41399E" w14:textId="77777777" w:rsidR="00824B4B" w:rsidRPr="00FC60DF" w:rsidRDefault="00824B4B" w:rsidP="00642455">
            <w:pPr>
              <w:tabs>
                <w:tab w:val="left" w:pos="1440"/>
                <w:tab w:val="left" w:pos="2880"/>
                <w:tab w:val="left" w:pos="6390"/>
              </w:tabs>
              <w:ind w:right="-43"/>
              <w:jc w:val="center"/>
              <w:rPr>
                <w:rFonts w:ascii="Angsana New" w:hAnsi="Angsana New"/>
                <w:b/>
                <w:bCs/>
                <w:sz w:val="28"/>
                <w:szCs w:val="28"/>
                <w:cs/>
              </w:rPr>
            </w:pPr>
          </w:p>
        </w:tc>
        <w:tc>
          <w:tcPr>
            <w:tcW w:w="3420" w:type="dxa"/>
            <w:gridSpan w:val="3"/>
            <w:tcBorders>
              <w:top w:val="nil"/>
              <w:left w:val="nil"/>
              <w:bottom w:val="nil"/>
              <w:right w:val="nil"/>
            </w:tcBorders>
            <w:vAlign w:val="bottom"/>
          </w:tcPr>
          <w:p w14:paraId="5BC470DF" w14:textId="1C683F11" w:rsidR="00824B4B" w:rsidRPr="00FC60DF" w:rsidRDefault="00824B4B" w:rsidP="00824B4B">
            <w:pPr>
              <w:tabs>
                <w:tab w:val="left" w:pos="1440"/>
                <w:tab w:val="left" w:pos="2880"/>
                <w:tab w:val="left" w:pos="6390"/>
              </w:tabs>
              <w:jc w:val="right"/>
              <w:rPr>
                <w:rFonts w:ascii="Angsana New" w:hAnsi="Angsana New"/>
                <w:b/>
                <w:bCs/>
                <w:sz w:val="28"/>
                <w:szCs w:val="28"/>
                <w:cs/>
              </w:rPr>
            </w:pPr>
            <w:r w:rsidRPr="006A0DD0">
              <w:rPr>
                <w:rFonts w:asciiTheme="majorBidi" w:hAnsiTheme="majorBidi" w:cstheme="majorBidi"/>
                <w:b/>
                <w:bCs/>
                <w:sz w:val="28"/>
                <w:szCs w:val="28"/>
              </w:rPr>
              <w:t>(Unit: Thousand Baht)</w:t>
            </w:r>
          </w:p>
        </w:tc>
      </w:tr>
      <w:tr w:rsidR="002067A4" w:rsidRPr="00A84AA1" w14:paraId="3EBEB699" w14:textId="77777777" w:rsidTr="00642455">
        <w:trPr>
          <w:trHeight w:val="297"/>
        </w:trPr>
        <w:tc>
          <w:tcPr>
            <w:tcW w:w="3690" w:type="dxa"/>
            <w:tcBorders>
              <w:top w:val="nil"/>
              <w:left w:val="nil"/>
              <w:bottom w:val="nil"/>
              <w:right w:val="nil"/>
            </w:tcBorders>
            <w:vAlign w:val="bottom"/>
          </w:tcPr>
          <w:p w14:paraId="011F1169" w14:textId="77777777" w:rsidR="002067A4" w:rsidRPr="00FC60DF" w:rsidRDefault="002067A4" w:rsidP="00642455">
            <w:pPr>
              <w:tabs>
                <w:tab w:val="left" w:pos="1440"/>
                <w:tab w:val="left" w:pos="2880"/>
                <w:tab w:val="left" w:pos="6390"/>
              </w:tabs>
              <w:ind w:right="-45"/>
              <w:jc w:val="center"/>
              <w:rPr>
                <w:rFonts w:ascii="Angsana New" w:hAnsi="Angsana New"/>
                <w:b/>
                <w:bCs/>
                <w:sz w:val="28"/>
                <w:szCs w:val="28"/>
                <w:cs/>
              </w:rPr>
            </w:pPr>
          </w:p>
        </w:tc>
        <w:tc>
          <w:tcPr>
            <w:tcW w:w="90" w:type="dxa"/>
            <w:tcBorders>
              <w:top w:val="nil"/>
              <w:left w:val="nil"/>
              <w:bottom w:val="nil"/>
              <w:right w:val="nil"/>
            </w:tcBorders>
            <w:vAlign w:val="bottom"/>
          </w:tcPr>
          <w:p w14:paraId="1FEB8BEA" w14:textId="77777777" w:rsidR="002067A4" w:rsidRPr="006A0DD0" w:rsidRDefault="002067A4" w:rsidP="00642455">
            <w:pPr>
              <w:tabs>
                <w:tab w:val="left" w:pos="1440"/>
                <w:tab w:val="left" w:pos="2880"/>
                <w:tab w:val="left" w:pos="6390"/>
              </w:tabs>
              <w:ind w:left="-14" w:right="-14"/>
              <w:jc w:val="center"/>
              <w:rPr>
                <w:rFonts w:ascii="Angsana New" w:hAnsi="Angsana New"/>
                <w:b/>
                <w:bCs/>
                <w:sz w:val="28"/>
                <w:szCs w:val="28"/>
              </w:rPr>
            </w:pPr>
          </w:p>
        </w:tc>
        <w:tc>
          <w:tcPr>
            <w:tcW w:w="5130" w:type="dxa"/>
            <w:gridSpan w:val="5"/>
            <w:tcBorders>
              <w:top w:val="nil"/>
              <w:left w:val="nil"/>
              <w:bottom w:val="single" w:sz="4" w:space="0" w:color="auto"/>
              <w:right w:val="nil"/>
            </w:tcBorders>
            <w:vAlign w:val="bottom"/>
            <w:hideMark/>
          </w:tcPr>
          <w:p w14:paraId="2A634E47" w14:textId="25E0C5BF" w:rsidR="002067A4" w:rsidRPr="00FC60DF" w:rsidRDefault="000E7CE2" w:rsidP="00642455">
            <w:pPr>
              <w:tabs>
                <w:tab w:val="left" w:pos="1440"/>
                <w:tab w:val="left" w:pos="2880"/>
                <w:tab w:val="left" w:pos="6390"/>
              </w:tabs>
              <w:ind w:left="-14" w:right="-14"/>
              <w:jc w:val="center"/>
              <w:rPr>
                <w:rFonts w:ascii="Angsana New" w:hAnsi="Angsana New"/>
                <w:b/>
                <w:bCs/>
                <w:sz w:val="28"/>
                <w:szCs w:val="28"/>
                <w:cs/>
              </w:rPr>
            </w:pPr>
            <w:r w:rsidRPr="006A0DD0">
              <w:rPr>
                <w:rFonts w:ascii="Angsana New" w:eastAsia="MS Mincho" w:hAnsi="Angsana New"/>
                <w:b/>
                <w:bCs/>
                <w:sz w:val="28"/>
                <w:szCs w:val="28"/>
              </w:rPr>
              <w:t>Consolidated financial statements</w:t>
            </w:r>
          </w:p>
        </w:tc>
      </w:tr>
      <w:tr w:rsidR="002067A4" w:rsidRPr="00A84AA1" w14:paraId="74DD16B9" w14:textId="77777777" w:rsidTr="00861580">
        <w:trPr>
          <w:trHeight w:val="297"/>
        </w:trPr>
        <w:tc>
          <w:tcPr>
            <w:tcW w:w="3690" w:type="dxa"/>
            <w:tcBorders>
              <w:top w:val="nil"/>
              <w:left w:val="nil"/>
              <w:bottom w:val="single" w:sz="4" w:space="0" w:color="auto"/>
              <w:right w:val="nil"/>
            </w:tcBorders>
            <w:vAlign w:val="bottom"/>
            <w:hideMark/>
          </w:tcPr>
          <w:p w14:paraId="356FE1A3" w14:textId="705932DE" w:rsidR="002067A4" w:rsidRPr="006A0DD0" w:rsidRDefault="00186093" w:rsidP="00642455">
            <w:pPr>
              <w:tabs>
                <w:tab w:val="left" w:pos="1440"/>
                <w:tab w:val="left" w:pos="2880"/>
                <w:tab w:val="left" w:pos="6390"/>
              </w:tabs>
              <w:ind w:right="-43"/>
              <w:jc w:val="center"/>
              <w:rPr>
                <w:rFonts w:ascii="Angsana New" w:hAnsi="Angsana New"/>
                <w:b/>
                <w:bCs/>
                <w:sz w:val="28"/>
                <w:szCs w:val="28"/>
              </w:rPr>
            </w:pPr>
            <w:r w:rsidRPr="006A0DD0">
              <w:rPr>
                <w:rFonts w:ascii="Angsana New" w:hAnsi="Angsana New"/>
                <w:b/>
                <w:bCs/>
                <w:sz w:val="28"/>
                <w:szCs w:val="28"/>
              </w:rPr>
              <w:t>Account</w:t>
            </w:r>
          </w:p>
        </w:tc>
        <w:tc>
          <w:tcPr>
            <w:tcW w:w="90" w:type="dxa"/>
            <w:vMerge w:val="restart"/>
            <w:tcBorders>
              <w:top w:val="nil"/>
              <w:left w:val="nil"/>
              <w:bottom w:val="single" w:sz="4" w:space="0" w:color="auto"/>
              <w:right w:val="nil"/>
            </w:tcBorders>
          </w:tcPr>
          <w:p w14:paraId="2030087A" w14:textId="77777777" w:rsidR="002067A4" w:rsidRPr="006A0DD0" w:rsidRDefault="002067A4" w:rsidP="00642455">
            <w:pPr>
              <w:tabs>
                <w:tab w:val="left" w:pos="1440"/>
                <w:tab w:val="left" w:pos="2880"/>
                <w:tab w:val="left" w:pos="6390"/>
              </w:tabs>
              <w:ind w:left="-14" w:right="-14"/>
              <w:jc w:val="center"/>
              <w:rPr>
                <w:rFonts w:ascii="Angsana New" w:hAnsi="Angsana New"/>
                <w:b/>
                <w:bCs/>
                <w:sz w:val="28"/>
                <w:szCs w:val="28"/>
              </w:rPr>
            </w:pPr>
          </w:p>
        </w:tc>
        <w:tc>
          <w:tcPr>
            <w:tcW w:w="1620" w:type="dxa"/>
            <w:tcBorders>
              <w:top w:val="single" w:sz="4" w:space="0" w:color="auto"/>
              <w:left w:val="nil"/>
              <w:bottom w:val="single" w:sz="4" w:space="0" w:color="auto"/>
              <w:right w:val="nil"/>
            </w:tcBorders>
            <w:hideMark/>
          </w:tcPr>
          <w:p w14:paraId="695729CD" w14:textId="77777777" w:rsidR="008074CB" w:rsidRPr="006A0DD0" w:rsidRDefault="008074CB" w:rsidP="008074CB">
            <w:pPr>
              <w:spacing w:line="260" w:lineRule="atLeast"/>
              <w:ind w:left="-119" w:right="-119"/>
              <w:jc w:val="center"/>
              <w:rPr>
                <w:rFonts w:ascii="Angsana New" w:hAnsi="Angsana New"/>
                <w:b/>
                <w:bCs/>
                <w:sz w:val="28"/>
                <w:szCs w:val="28"/>
              </w:rPr>
            </w:pPr>
            <w:r w:rsidRPr="006A0DD0">
              <w:rPr>
                <w:rFonts w:ascii="Angsana New" w:hAnsi="Angsana New"/>
                <w:b/>
                <w:bCs/>
                <w:sz w:val="28"/>
                <w:szCs w:val="28"/>
              </w:rPr>
              <w:t>As previously</w:t>
            </w:r>
          </w:p>
          <w:p w14:paraId="6DC1F720" w14:textId="4FEB8F37" w:rsidR="002067A4" w:rsidRPr="006A0DD0" w:rsidRDefault="008074CB" w:rsidP="008074CB">
            <w:pPr>
              <w:tabs>
                <w:tab w:val="left" w:pos="1440"/>
                <w:tab w:val="left" w:pos="2880"/>
                <w:tab w:val="left" w:pos="6390"/>
              </w:tabs>
              <w:ind w:left="-14" w:right="-14"/>
              <w:jc w:val="center"/>
              <w:rPr>
                <w:rFonts w:ascii="Angsana New" w:hAnsi="Angsana New"/>
                <w:b/>
                <w:bCs/>
                <w:sz w:val="28"/>
                <w:szCs w:val="28"/>
              </w:rPr>
            </w:pPr>
            <w:r w:rsidRPr="006A0DD0">
              <w:rPr>
                <w:rFonts w:ascii="Angsana New" w:hAnsi="Angsana New"/>
                <w:b/>
                <w:bCs/>
                <w:sz w:val="28"/>
                <w:szCs w:val="28"/>
              </w:rPr>
              <w:t>reported</w:t>
            </w:r>
          </w:p>
        </w:tc>
        <w:tc>
          <w:tcPr>
            <w:tcW w:w="90" w:type="dxa"/>
            <w:vMerge w:val="restart"/>
            <w:tcBorders>
              <w:top w:val="single" w:sz="4" w:space="0" w:color="auto"/>
              <w:left w:val="nil"/>
              <w:bottom w:val="single" w:sz="4" w:space="0" w:color="auto"/>
              <w:right w:val="nil"/>
            </w:tcBorders>
          </w:tcPr>
          <w:p w14:paraId="4532796A" w14:textId="77777777" w:rsidR="002067A4" w:rsidRPr="006A0DD0" w:rsidRDefault="002067A4" w:rsidP="00642455">
            <w:pPr>
              <w:tabs>
                <w:tab w:val="left" w:pos="1440"/>
                <w:tab w:val="left" w:pos="2880"/>
                <w:tab w:val="left" w:pos="6390"/>
              </w:tabs>
              <w:ind w:left="-14" w:right="-14"/>
              <w:jc w:val="center"/>
              <w:rPr>
                <w:rFonts w:ascii="Angsana New" w:hAnsi="Angsana New"/>
                <w:b/>
                <w:bCs/>
                <w:sz w:val="28"/>
                <w:szCs w:val="28"/>
              </w:rPr>
            </w:pPr>
          </w:p>
        </w:tc>
        <w:tc>
          <w:tcPr>
            <w:tcW w:w="1620" w:type="dxa"/>
            <w:tcBorders>
              <w:top w:val="single" w:sz="4" w:space="0" w:color="auto"/>
              <w:left w:val="nil"/>
              <w:bottom w:val="single" w:sz="4" w:space="0" w:color="auto"/>
              <w:right w:val="nil"/>
            </w:tcBorders>
            <w:hideMark/>
          </w:tcPr>
          <w:p w14:paraId="4121A929" w14:textId="77777777" w:rsidR="004E7C1D" w:rsidRPr="006A0DD0" w:rsidRDefault="004E7C1D" w:rsidP="004E7C1D">
            <w:pPr>
              <w:spacing w:line="260" w:lineRule="atLeast"/>
              <w:ind w:left="-95" w:right="-69"/>
              <w:jc w:val="center"/>
              <w:rPr>
                <w:rFonts w:ascii="Angsana New" w:hAnsi="Angsana New"/>
                <w:b/>
                <w:bCs/>
                <w:sz w:val="28"/>
                <w:szCs w:val="28"/>
              </w:rPr>
            </w:pPr>
            <w:r w:rsidRPr="006A0DD0">
              <w:rPr>
                <w:rFonts w:ascii="Angsana New" w:hAnsi="Angsana New"/>
                <w:b/>
                <w:bCs/>
                <w:sz w:val="28"/>
                <w:szCs w:val="28"/>
              </w:rPr>
              <w:t xml:space="preserve">Reclassified  </w:t>
            </w:r>
          </w:p>
          <w:p w14:paraId="3C68BBD6" w14:textId="43636E86" w:rsidR="002067A4" w:rsidRPr="006A0DD0" w:rsidRDefault="004E7C1D" w:rsidP="004E7C1D">
            <w:pPr>
              <w:tabs>
                <w:tab w:val="left" w:pos="1440"/>
                <w:tab w:val="left" w:pos="2880"/>
                <w:tab w:val="left" w:pos="6390"/>
              </w:tabs>
              <w:ind w:left="-14" w:right="-14"/>
              <w:jc w:val="center"/>
              <w:rPr>
                <w:rFonts w:ascii="Angsana New" w:hAnsi="Angsana New"/>
                <w:b/>
                <w:bCs/>
                <w:sz w:val="28"/>
                <w:szCs w:val="28"/>
              </w:rPr>
            </w:pPr>
            <w:r w:rsidRPr="006A0DD0">
              <w:rPr>
                <w:rFonts w:ascii="Angsana New" w:hAnsi="Angsana New"/>
                <w:b/>
                <w:bCs/>
                <w:sz w:val="28"/>
                <w:szCs w:val="28"/>
              </w:rPr>
              <w:t>amount</w:t>
            </w:r>
          </w:p>
        </w:tc>
        <w:tc>
          <w:tcPr>
            <w:tcW w:w="90" w:type="dxa"/>
            <w:vMerge w:val="restart"/>
            <w:tcBorders>
              <w:top w:val="single" w:sz="4" w:space="0" w:color="auto"/>
              <w:left w:val="nil"/>
              <w:bottom w:val="single" w:sz="4" w:space="0" w:color="auto"/>
              <w:right w:val="nil"/>
            </w:tcBorders>
          </w:tcPr>
          <w:p w14:paraId="18FAE2E7" w14:textId="77777777" w:rsidR="002067A4" w:rsidRPr="006A0DD0" w:rsidRDefault="002067A4" w:rsidP="00642455">
            <w:pPr>
              <w:tabs>
                <w:tab w:val="left" w:pos="1440"/>
                <w:tab w:val="left" w:pos="2880"/>
                <w:tab w:val="left" w:pos="6390"/>
              </w:tabs>
              <w:ind w:left="-14" w:right="-14"/>
              <w:jc w:val="center"/>
              <w:rPr>
                <w:rFonts w:ascii="Angsana New" w:hAnsi="Angsana New"/>
                <w:b/>
                <w:bCs/>
                <w:sz w:val="28"/>
                <w:szCs w:val="28"/>
              </w:rPr>
            </w:pPr>
          </w:p>
        </w:tc>
        <w:tc>
          <w:tcPr>
            <w:tcW w:w="1710" w:type="dxa"/>
            <w:tcBorders>
              <w:top w:val="single" w:sz="4" w:space="0" w:color="auto"/>
              <w:left w:val="nil"/>
              <w:bottom w:val="single" w:sz="4" w:space="0" w:color="auto"/>
              <w:right w:val="nil"/>
            </w:tcBorders>
            <w:vAlign w:val="bottom"/>
            <w:hideMark/>
          </w:tcPr>
          <w:p w14:paraId="6BDF6971" w14:textId="261688F2" w:rsidR="002067A4" w:rsidRPr="006A0DD0" w:rsidRDefault="00A6457B" w:rsidP="00861580">
            <w:pPr>
              <w:tabs>
                <w:tab w:val="left" w:pos="1440"/>
                <w:tab w:val="left" w:pos="2880"/>
                <w:tab w:val="left" w:pos="6390"/>
              </w:tabs>
              <w:ind w:left="-14" w:right="-14"/>
              <w:jc w:val="center"/>
              <w:rPr>
                <w:rFonts w:ascii="Angsana New" w:hAnsi="Angsana New"/>
                <w:b/>
                <w:bCs/>
                <w:sz w:val="28"/>
                <w:szCs w:val="28"/>
              </w:rPr>
            </w:pPr>
            <w:r w:rsidRPr="006A0DD0">
              <w:rPr>
                <w:rFonts w:ascii="Angsana New" w:hAnsi="Angsana New"/>
                <w:b/>
                <w:bCs/>
                <w:sz w:val="28"/>
                <w:szCs w:val="28"/>
              </w:rPr>
              <w:t>As reclassified</w:t>
            </w:r>
          </w:p>
        </w:tc>
      </w:tr>
      <w:tr w:rsidR="002067A4" w:rsidRPr="00A84AA1" w14:paraId="1726D078" w14:textId="77777777" w:rsidTr="00642455">
        <w:trPr>
          <w:trHeight w:val="297"/>
        </w:trPr>
        <w:tc>
          <w:tcPr>
            <w:tcW w:w="3690" w:type="dxa"/>
            <w:tcBorders>
              <w:top w:val="single" w:sz="4" w:space="0" w:color="auto"/>
              <w:left w:val="nil"/>
              <w:bottom w:val="nil"/>
              <w:right w:val="nil"/>
            </w:tcBorders>
            <w:hideMark/>
          </w:tcPr>
          <w:p w14:paraId="60BDAF04" w14:textId="035D09BC" w:rsidR="002067A4" w:rsidRPr="00A84AA1" w:rsidRDefault="00572050" w:rsidP="006A0DD0">
            <w:pPr>
              <w:ind w:left="169" w:hanging="90"/>
              <w:textAlignment w:val="auto"/>
              <w:rPr>
                <w:rFonts w:ascii="Angsana New" w:hAnsi="Angsana New"/>
                <w:b/>
                <w:bCs/>
                <w:sz w:val="28"/>
                <w:szCs w:val="28"/>
                <w:u w:val="single"/>
              </w:rPr>
            </w:pPr>
            <w:r w:rsidRPr="006A0DD0">
              <w:rPr>
                <w:rFonts w:asciiTheme="majorBidi" w:hAnsiTheme="majorBidi" w:cstheme="majorBidi"/>
                <w:b/>
                <w:bCs/>
                <w:sz w:val="28"/>
                <w:szCs w:val="28"/>
                <w:u w:val="single"/>
              </w:rPr>
              <w:t>Statement of financial position</w:t>
            </w:r>
          </w:p>
        </w:tc>
        <w:tc>
          <w:tcPr>
            <w:tcW w:w="90" w:type="dxa"/>
            <w:vMerge/>
            <w:tcBorders>
              <w:top w:val="single" w:sz="4" w:space="0" w:color="auto"/>
              <w:left w:val="nil"/>
              <w:bottom w:val="nil"/>
              <w:right w:val="nil"/>
            </w:tcBorders>
            <w:vAlign w:val="center"/>
            <w:hideMark/>
          </w:tcPr>
          <w:p w14:paraId="67F01760" w14:textId="77777777" w:rsidR="002067A4" w:rsidRPr="00A84AA1" w:rsidRDefault="002067A4" w:rsidP="00642455">
            <w:pPr>
              <w:rPr>
                <w:rFonts w:ascii="Angsana New" w:hAnsi="Angsana New"/>
                <w:b/>
                <w:bCs/>
                <w:sz w:val="28"/>
                <w:szCs w:val="28"/>
              </w:rPr>
            </w:pPr>
          </w:p>
        </w:tc>
        <w:tc>
          <w:tcPr>
            <w:tcW w:w="1620" w:type="dxa"/>
            <w:tcBorders>
              <w:top w:val="single" w:sz="4" w:space="0" w:color="auto"/>
              <w:left w:val="nil"/>
              <w:bottom w:val="nil"/>
              <w:right w:val="nil"/>
            </w:tcBorders>
            <w:vAlign w:val="bottom"/>
          </w:tcPr>
          <w:p w14:paraId="00BD9F70" w14:textId="77777777" w:rsidR="002067A4" w:rsidRPr="00FC60DF" w:rsidRDefault="002067A4" w:rsidP="00642455">
            <w:pPr>
              <w:tabs>
                <w:tab w:val="left" w:pos="1440"/>
                <w:tab w:val="left" w:pos="2880"/>
                <w:tab w:val="left" w:pos="6390"/>
              </w:tabs>
              <w:ind w:left="-14" w:right="-14"/>
              <w:jc w:val="center"/>
              <w:rPr>
                <w:rFonts w:ascii="Angsana New" w:hAnsi="Angsana New"/>
                <w:b/>
                <w:bCs/>
                <w:sz w:val="28"/>
                <w:szCs w:val="28"/>
                <w:cs/>
              </w:rPr>
            </w:pPr>
          </w:p>
        </w:tc>
        <w:tc>
          <w:tcPr>
            <w:tcW w:w="90" w:type="dxa"/>
            <w:vMerge/>
            <w:tcBorders>
              <w:top w:val="single" w:sz="4" w:space="0" w:color="auto"/>
              <w:left w:val="nil"/>
              <w:bottom w:val="nil"/>
              <w:right w:val="nil"/>
            </w:tcBorders>
            <w:vAlign w:val="center"/>
            <w:hideMark/>
          </w:tcPr>
          <w:p w14:paraId="059A2BD6" w14:textId="77777777" w:rsidR="002067A4" w:rsidRPr="00A84AA1" w:rsidRDefault="002067A4" w:rsidP="00642455">
            <w:pPr>
              <w:rPr>
                <w:rFonts w:ascii="Angsana New" w:hAnsi="Angsana New"/>
                <w:b/>
                <w:bCs/>
                <w:sz w:val="28"/>
                <w:szCs w:val="28"/>
              </w:rPr>
            </w:pPr>
          </w:p>
        </w:tc>
        <w:tc>
          <w:tcPr>
            <w:tcW w:w="1620" w:type="dxa"/>
            <w:tcBorders>
              <w:top w:val="single" w:sz="4" w:space="0" w:color="auto"/>
              <w:left w:val="nil"/>
              <w:bottom w:val="nil"/>
              <w:right w:val="nil"/>
            </w:tcBorders>
            <w:vAlign w:val="bottom"/>
          </w:tcPr>
          <w:p w14:paraId="0690614D" w14:textId="77777777" w:rsidR="002067A4" w:rsidRPr="00FC60DF" w:rsidRDefault="002067A4" w:rsidP="00642455">
            <w:pPr>
              <w:tabs>
                <w:tab w:val="left" w:pos="1440"/>
                <w:tab w:val="left" w:pos="2880"/>
                <w:tab w:val="left" w:pos="6390"/>
              </w:tabs>
              <w:ind w:left="-14" w:right="-14"/>
              <w:jc w:val="center"/>
              <w:rPr>
                <w:rFonts w:ascii="Angsana New" w:hAnsi="Angsana New"/>
                <w:b/>
                <w:bCs/>
                <w:sz w:val="28"/>
                <w:szCs w:val="28"/>
                <w:cs/>
              </w:rPr>
            </w:pPr>
          </w:p>
        </w:tc>
        <w:tc>
          <w:tcPr>
            <w:tcW w:w="90" w:type="dxa"/>
            <w:vMerge/>
            <w:tcBorders>
              <w:top w:val="single" w:sz="4" w:space="0" w:color="auto"/>
              <w:left w:val="nil"/>
              <w:bottom w:val="nil"/>
              <w:right w:val="nil"/>
            </w:tcBorders>
            <w:vAlign w:val="center"/>
            <w:hideMark/>
          </w:tcPr>
          <w:p w14:paraId="6BF17A8E" w14:textId="77777777" w:rsidR="002067A4" w:rsidRPr="00A84AA1" w:rsidRDefault="002067A4" w:rsidP="00642455">
            <w:pPr>
              <w:rPr>
                <w:rFonts w:ascii="Angsana New" w:hAnsi="Angsana New"/>
                <w:b/>
                <w:bCs/>
                <w:sz w:val="28"/>
                <w:szCs w:val="28"/>
              </w:rPr>
            </w:pPr>
          </w:p>
        </w:tc>
        <w:tc>
          <w:tcPr>
            <w:tcW w:w="1710" w:type="dxa"/>
            <w:tcBorders>
              <w:top w:val="single" w:sz="4" w:space="0" w:color="auto"/>
              <w:left w:val="nil"/>
              <w:bottom w:val="nil"/>
              <w:right w:val="nil"/>
            </w:tcBorders>
            <w:vAlign w:val="bottom"/>
          </w:tcPr>
          <w:p w14:paraId="29F78144" w14:textId="77777777" w:rsidR="002067A4" w:rsidRPr="00FC60DF" w:rsidRDefault="002067A4" w:rsidP="00642455">
            <w:pPr>
              <w:tabs>
                <w:tab w:val="left" w:pos="1440"/>
                <w:tab w:val="left" w:pos="2880"/>
                <w:tab w:val="left" w:pos="6390"/>
              </w:tabs>
              <w:ind w:left="-14" w:right="-14"/>
              <w:jc w:val="center"/>
              <w:rPr>
                <w:rFonts w:ascii="Angsana New" w:hAnsi="Angsana New"/>
                <w:b/>
                <w:bCs/>
                <w:sz w:val="28"/>
                <w:szCs w:val="28"/>
                <w:cs/>
              </w:rPr>
            </w:pPr>
          </w:p>
        </w:tc>
      </w:tr>
      <w:tr w:rsidR="002067A4" w:rsidRPr="00A84AA1" w14:paraId="31FDE4C4" w14:textId="77777777" w:rsidTr="00642455">
        <w:trPr>
          <w:trHeight w:val="297"/>
        </w:trPr>
        <w:tc>
          <w:tcPr>
            <w:tcW w:w="3690" w:type="dxa"/>
            <w:tcBorders>
              <w:top w:val="nil"/>
              <w:left w:val="nil"/>
              <w:bottom w:val="nil"/>
              <w:right w:val="nil"/>
            </w:tcBorders>
          </w:tcPr>
          <w:p w14:paraId="47183900" w14:textId="5D0354B6" w:rsidR="002067A4" w:rsidRPr="00FC60DF" w:rsidRDefault="002A288E" w:rsidP="006A0DD0">
            <w:pPr>
              <w:ind w:left="169" w:hanging="90"/>
              <w:textAlignment w:val="auto"/>
              <w:rPr>
                <w:rFonts w:ascii="Angsana New" w:hAnsi="Angsana New"/>
                <w:sz w:val="28"/>
                <w:szCs w:val="28"/>
                <w:cs/>
              </w:rPr>
            </w:pPr>
            <w:r w:rsidRPr="00B542DF">
              <w:rPr>
                <w:rFonts w:asciiTheme="majorBidi" w:hAnsiTheme="majorBidi" w:cstheme="majorBidi"/>
                <w:sz w:val="28"/>
                <w:szCs w:val="28"/>
              </w:rPr>
              <w:t>Trade and other</w:t>
            </w:r>
            <w:r w:rsidR="00594FC1">
              <w:rPr>
                <w:rFonts w:asciiTheme="majorBidi" w:hAnsiTheme="majorBidi" w:cstheme="majorBidi"/>
                <w:sz w:val="28"/>
                <w:szCs w:val="28"/>
              </w:rPr>
              <w:t xml:space="preserve"> current</w:t>
            </w:r>
            <w:r w:rsidRPr="00B542DF">
              <w:rPr>
                <w:rFonts w:asciiTheme="majorBidi" w:hAnsiTheme="majorBidi" w:cstheme="majorBidi"/>
                <w:sz w:val="28"/>
                <w:szCs w:val="28"/>
              </w:rPr>
              <w:t xml:space="preserve"> payables</w:t>
            </w:r>
          </w:p>
        </w:tc>
        <w:tc>
          <w:tcPr>
            <w:tcW w:w="90" w:type="dxa"/>
            <w:vMerge/>
            <w:tcBorders>
              <w:top w:val="nil"/>
              <w:left w:val="nil"/>
              <w:bottom w:val="nil"/>
              <w:right w:val="nil"/>
            </w:tcBorders>
            <w:vAlign w:val="center"/>
          </w:tcPr>
          <w:p w14:paraId="074F91B1" w14:textId="77777777" w:rsidR="002067A4" w:rsidRPr="00A84AA1" w:rsidRDefault="002067A4" w:rsidP="00642455">
            <w:pPr>
              <w:rPr>
                <w:rFonts w:ascii="Angsana New" w:hAnsi="Angsana New"/>
                <w:b/>
                <w:bCs/>
                <w:sz w:val="28"/>
                <w:szCs w:val="28"/>
              </w:rPr>
            </w:pPr>
          </w:p>
        </w:tc>
        <w:tc>
          <w:tcPr>
            <w:tcW w:w="1620" w:type="dxa"/>
            <w:tcBorders>
              <w:top w:val="nil"/>
              <w:left w:val="nil"/>
              <w:bottom w:val="nil"/>
              <w:right w:val="nil"/>
            </w:tcBorders>
            <w:vAlign w:val="bottom"/>
          </w:tcPr>
          <w:p w14:paraId="1294DADE" w14:textId="77777777" w:rsidR="002067A4" w:rsidRPr="00FC60DF" w:rsidRDefault="002067A4" w:rsidP="00642455">
            <w:pPr>
              <w:tabs>
                <w:tab w:val="decimal" w:pos="882"/>
              </w:tabs>
              <w:ind w:left="-14" w:right="112"/>
              <w:jc w:val="right"/>
              <w:rPr>
                <w:rFonts w:ascii="Angsana New" w:hAnsi="Angsana New"/>
                <w:sz w:val="28"/>
                <w:szCs w:val="28"/>
                <w:cs/>
              </w:rPr>
            </w:pPr>
            <w:r w:rsidRPr="00A84AA1">
              <w:rPr>
                <w:rFonts w:ascii="Angsana New" w:hAnsi="Angsana New"/>
                <w:sz w:val="28"/>
                <w:szCs w:val="28"/>
              </w:rPr>
              <w:t>298,817</w:t>
            </w:r>
          </w:p>
        </w:tc>
        <w:tc>
          <w:tcPr>
            <w:tcW w:w="90" w:type="dxa"/>
            <w:vMerge/>
            <w:tcBorders>
              <w:top w:val="nil"/>
              <w:left w:val="nil"/>
              <w:bottom w:val="nil"/>
              <w:right w:val="nil"/>
            </w:tcBorders>
            <w:vAlign w:val="center"/>
          </w:tcPr>
          <w:p w14:paraId="739D2686" w14:textId="77777777" w:rsidR="002067A4" w:rsidRPr="00A84AA1" w:rsidRDefault="002067A4" w:rsidP="00642455">
            <w:pPr>
              <w:tabs>
                <w:tab w:val="decimal" w:pos="1332"/>
              </w:tabs>
              <w:rPr>
                <w:rFonts w:ascii="Angsana New" w:hAnsi="Angsana New"/>
                <w:sz w:val="28"/>
                <w:szCs w:val="28"/>
              </w:rPr>
            </w:pPr>
          </w:p>
        </w:tc>
        <w:tc>
          <w:tcPr>
            <w:tcW w:w="1620" w:type="dxa"/>
            <w:tcBorders>
              <w:top w:val="nil"/>
              <w:left w:val="nil"/>
              <w:bottom w:val="nil"/>
              <w:right w:val="nil"/>
            </w:tcBorders>
            <w:vAlign w:val="bottom"/>
          </w:tcPr>
          <w:p w14:paraId="6EDBE581" w14:textId="77777777" w:rsidR="002067A4" w:rsidRPr="00FC60DF" w:rsidRDefault="002067A4" w:rsidP="00642455">
            <w:pPr>
              <w:tabs>
                <w:tab w:val="decimal" w:pos="882"/>
              </w:tabs>
              <w:ind w:left="-14" w:right="80"/>
              <w:jc w:val="right"/>
              <w:rPr>
                <w:rFonts w:ascii="Angsana New" w:hAnsi="Angsana New"/>
                <w:sz w:val="28"/>
                <w:szCs w:val="28"/>
                <w:cs/>
              </w:rPr>
            </w:pPr>
            <w:r w:rsidRPr="00A84AA1">
              <w:rPr>
                <w:rFonts w:ascii="Angsana New" w:hAnsi="Angsana New"/>
                <w:sz w:val="28"/>
                <w:szCs w:val="28"/>
              </w:rPr>
              <w:t>60,603</w:t>
            </w:r>
          </w:p>
        </w:tc>
        <w:tc>
          <w:tcPr>
            <w:tcW w:w="90" w:type="dxa"/>
            <w:vMerge/>
            <w:tcBorders>
              <w:top w:val="nil"/>
              <w:left w:val="nil"/>
              <w:bottom w:val="nil"/>
              <w:right w:val="nil"/>
            </w:tcBorders>
            <w:vAlign w:val="center"/>
          </w:tcPr>
          <w:p w14:paraId="05006567" w14:textId="77777777" w:rsidR="002067A4" w:rsidRPr="00A84AA1" w:rsidRDefault="002067A4" w:rsidP="00642455">
            <w:pPr>
              <w:tabs>
                <w:tab w:val="decimal" w:pos="1332"/>
              </w:tabs>
              <w:rPr>
                <w:rFonts w:ascii="Angsana New" w:hAnsi="Angsana New"/>
                <w:sz w:val="28"/>
                <w:szCs w:val="28"/>
              </w:rPr>
            </w:pPr>
          </w:p>
        </w:tc>
        <w:tc>
          <w:tcPr>
            <w:tcW w:w="1710" w:type="dxa"/>
            <w:tcBorders>
              <w:top w:val="nil"/>
              <w:left w:val="nil"/>
              <w:bottom w:val="nil"/>
              <w:right w:val="nil"/>
            </w:tcBorders>
            <w:vAlign w:val="bottom"/>
          </w:tcPr>
          <w:p w14:paraId="7B3EC44E" w14:textId="77777777" w:rsidR="002067A4" w:rsidRPr="00FC60DF" w:rsidRDefault="002067A4" w:rsidP="00642455">
            <w:pPr>
              <w:tabs>
                <w:tab w:val="decimal" w:pos="882"/>
              </w:tabs>
              <w:ind w:left="-14" w:right="80"/>
              <w:jc w:val="right"/>
              <w:rPr>
                <w:rFonts w:ascii="Angsana New" w:hAnsi="Angsana New"/>
                <w:sz w:val="28"/>
                <w:szCs w:val="28"/>
                <w:cs/>
              </w:rPr>
            </w:pPr>
            <w:r w:rsidRPr="00A84AA1">
              <w:rPr>
                <w:rFonts w:ascii="Angsana New" w:hAnsi="Angsana New"/>
                <w:sz w:val="28"/>
                <w:szCs w:val="28"/>
              </w:rPr>
              <w:t>359,420</w:t>
            </w:r>
          </w:p>
        </w:tc>
      </w:tr>
      <w:tr w:rsidR="002067A4" w:rsidRPr="00A84AA1" w14:paraId="1FCEEA29" w14:textId="77777777" w:rsidTr="00642455">
        <w:trPr>
          <w:trHeight w:val="297"/>
        </w:trPr>
        <w:tc>
          <w:tcPr>
            <w:tcW w:w="3690" w:type="dxa"/>
            <w:tcBorders>
              <w:top w:val="nil"/>
              <w:left w:val="nil"/>
              <w:bottom w:val="nil"/>
              <w:right w:val="nil"/>
            </w:tcBorders>
          </w:tcPr>
          <w:p w14:paraId="743DF390" w14:textId="4D17F682" w:rsidR="002067A4" w:rsidRPr="00FC60DF" w:rsidRDefault="00CF51C1" w:rsidP="006A0DD0">
            <w:pPr>
              <w:ind w:left="169" w:hanging="90"/>
              <w:textAlignment w:val="auto"/>
              <w:rPr>
                <w:rFonts w:ascii="Angsana New" w:hAnsi="Angsana New"/>
                <w:sz w:val="28"/>
                <w:szCs w:val="28"/>
                <w:cs/>
              </w:rPr>
            </w:pPr>
            <w:r w:rsidRPr="006A0DD0">
              <w:rPr>
                <w:rFonts w:asciiTheme="majorBidi" w:hAnsiTheme="majorBidi" w:cstheme="majorBidi"/>
                <w:sz w:val="28"/>
                <w:szCs w:val="28"/>
              </w:rPr>
              <w:t>Other current liabilities</w:t>
            </w:r>
          </w:p>
        </w:tc>
        <w:tc>
          <w:tcPr>
            <w:tcW w:w="90" w:type="dxa"/>
            <w:vMerge/>
            <w:tcBorders>
              <w:top w:val="nil"/>
              <w:left w:val="nil"/>
              <w:bottom w:val="nil"/>
              <w:right w:val="nil"/>
            </w:tcBorders>
            <w:vAlign w:val="center"/>
          </w:tcPr>
          <w:p w14:paraId="07B5DCA4" w14:textId="77777777" w:rsidR="002067A4" w:rsidRPr="00A84AA1" w:rsidRDefault="002067A4" w:rsidP="00642455">
            <w:pPr>
              <w:rPr>
                <w:rFonts w:ascii="Angsana New" w:hAnsi="Angsana New"/>
                <w:b/>
                <w:bCs/>
                <w:sz w:val="28"/>
                <w:szCs w:val="28"/>
              </w:rPr>
            </w:pPr>
          </w:p>
        </w:tc>
        <w:tc>
          <w:tcPr>
            <w:tcW w:w="1620" w:type="dxa"/>
            <w:tcBorders>
              <w:top w:val="nil"/>
              <w:left w:val="nil"/>
              <w:bottom w:val="nil"/>
              <w:right w:val="nil"/>
            </w:tcBorders>
            <w:vAlign w:val="bottom"/>
          </w:tcPr>
          <w:p w14:paraId="66DE46D5" w14:textId="77777777" w:rsidR="002067A4" w:rsidRPr="00FC60DF" w:rsidRDefault="002067A4" w:rsidP="00642455">
            <w:pPr>
              <w:tabs>
                <w:tab w:val="decimal" w:pos="1332"/>
              </w:tabs>
              <w:ind w:left="-14" w:right="-14"/>
              <w:jc w:val="center"/>
              <w:rPr>
                <w:rFonts w:ascii="Angsana New" w:hAnsi="Angsana New"/>
                <w:sz w:val="28"/>
                <w:szCs w:val="28"/>
                <w:cs/>
              </w:rPr>
            </w:pPr>
            <w:r w:rsidRPr="00A84AA1">
              <w:rPr>
                <w:rFonts w:ascii="Angsana New" w:hAnsi="Angsana New"/>
                <w:sz w:val="28"/>
                <w:szCs w:val="28"/>
              </w:rPr>
              <w:t>70,247</w:t>
            </w:r>
          </w:p>
        </w:tc>
        <w:tc>
          <w:tcPr>
            <w:tcW w:w="90" w:type="dxa"/>
            <w:vMerge/>
            <w:tcBorders>
              <w:top w:val="nil"/>
              <w:left w:val="nil"/>
              <w:bottom w:val="nil"/>
              <w:right w:val="nil"/>
            </w:tcBorders>
            <w:vAlign w:val="center"/>
          </w:tcPr>
          <w:p w14:paraId="78504F9D" w14:textId="77777777" w:rsidR="002067A4" w:rsidRPr="00A84AA1" w:rsidRDefault="002067A4" w:rsidP="00642455">
            <w:pPr>
              <w:rPr>
                <w:rFonts w:ascii="Angsana New" w:hAnsi="Angsana New"/>
                <w:b/>
                <w:bCs/>
                <w:sz w:val="28"/>
                <w:szCs w:val="28"/>
              </w:rPr>
            </w:pPr>
          </w:p>
        </w:tc>
        <w:tc>
          <w:tcPr>
            <w:tcW w:w="1620" w:type="dxa"/>
            <w:tcBorders>
              <w:top w:val="nil"/>
              <w:left w:val="nil"/>
              <w:bottom w:val="nil"/>
              <w:right w:val="nil"/>
            </w:tcBorders>
            <w:vAlign w:val="bottom"/>
          </w:tcPr>
          <w:p w14:paraId="3C0B2C00" w14:textId="77777777" w:rsidR="002067A4" w:rsidRPr="00FC60DF" w:rsidRDefault="002067A4" w:rsidP="00642455">
            <w:pPr>
              <w:tabs>
                <w:tab w:val="decimal" w:pos="1458"/>
              </w:tabs>
              <w:ind w:right="-17"/>
              <w:jc w:val="center"/>
              <w:rPr>
                <w:rFonts w:ascii="Angsana New" w:hAnsi="Angsana New"/>
                <w:sz w:val="28"/>
                <w:szCs w:val="28"/>
                <w:cs/>
              </w:rPr>
            </w:pPr>
            <w:r w:rsidRPr="00A84AA1">
              <w:rPr>
                <w:rFonts w:ascii="Angsana New" w:hAnsi="Angsana New"/>
                <w:sz w:val="28"/>
                <w:szCs w:val="28"/>
              </w:rPr>
              <w:t>(60,603)</w:t>
            </w:r>
          </w:p>
        </w:tc>
        <w:tc>
          <w:tcPr>
            <w:tcW w:w="90" w:type="dxa"/>
            <w:vMerge/>
            <w:tcBorders>
              <w:top w:val="nil"/>
              <w:left w:val="nil"/>
              <w:bottom w:val="nil"/>
              <w:right w:val="nil"/>
            </w:tcBorders>
            <w:vAlign w:val="center"/>
          </w:tcPr>
          <w:p w14:paraId="13A3E07B" w14:textId="77777777" w:rsidR="002067A4" w:rsidRPr="00A84AA1" w:rsidRDefault="002067A4" w:rsidP="00642455">
            <w:pPr>
              <w:rPr>
                <w:rFonts w:ascii="Angsana New" w:hAnsi="Angsana New"/>
                <w:b/>
                <w:bCs/>
                <w:sz w:val="28"/>
                <w:szCs w:val="28"/>
              </w:rPr>
            </w:pPr>
          </w:p>
        </w:tc>
        <w:tc>
          <w:tcPr>
            <w:tcW w:w="1710" w:type="dxa"/>
            <w:tcBorders>
              <w:top w:val="nil"/>
              <w:left w:val="nil"/>
              <w:bottom w:val="nil"/>
              <w:right w:val="nil"/>
            </w:tcBorders>
            <w:vAlign w:val="bottom"/>
          </w:tcPr>
          <w:p w14:paraId="10E7986B" w14:textId="77777777" w:rsidR="002067A4" w:rsidRPr="00FC60DF" w:rsidRDefault="002067A4" w:rsidP="00642455">
            <w:pPr>
              <w:tabs>
                <w:tab w:val="decimal" w:pos="882"/>
              </w:tabs>
              <w:ind w:left="-14" w:right="80"/>
              <w:jc w:val="right"/>
              <w:rPr>
                <w:rFonts w:ascii="Angsana New" w:hAnsi="Angsana New"/>
                <w:b/>
                <w:bCs/>
                <w:sz w:val="28"/>
                <w:szCs w:val="28"/>
                <w:cs/>
              </w:rPr>
            </w:pPr>
            <w:r w:rsidRPr="00A84AA1">
              <w:rPr>
                <w:rFonts w:ascii="Angsana New" w:hAnsi="Angsana New"/>
                <w:sz w:val="28"/>
                <w:szCs w:val="28"/>
              </w:rPr>
              <w:t>9,644</w:t>
            </w:r>
          </w:p>
        </w:tc>
      </w:tr>
      <w:tr w:rsidR="002067A4" w:rsidRPr="00A84AA1" w14:paraId="5940DB19" w14:textId="77777777" w:rsidTr="00642455">
        <w:trPr>
          <w:trHeight w:val="297"/>
        </w:trPr>
        <w:tc>
          <w:tcPr>
            <w:tcW w:w="3690" w:type="dxa"/>
            <w:tcBorders>
              <w:top w:val="nil"/>
              <w:left w:val="nil"/>
              <w:bottom w:val="nil"/>
              <w:right w:val="nil"/>
            </w:tcBorders>
            <w:hideMark/>
          </w:tcPr>
          <w:p w14:paraId="310609C9" w14:textId="77777777" w:rsidR="00F03E57" w:rsidRPr="00F03E57" w:rsidRDefault="00F03E57" w:rsidP="00F03E57">
            <w:pPr>
              <w:ind w:left="259" w:hanging="180"/>
              <w:textAlignment w:val="auto"/>
              <w:rPr>
                <w:rFonts w:asciiTheme="majorBidi" w:hAnsiTheme="majorBidi" w:cstheme="majorBidi"/>
                <w:sz w:val="28"/>
                <w:szCs w:val="28"/>
              </w:rPr>
            </w:pPr>
            <w:r w:rsidRPr="00F03E57">
              <w:rPr>
                <w:rFonts w:asciiTheme="majorBidi" w:hAnsiTheme="majorBidi" w:cstheme="majorBidi"/>
                <w:sz w:val="28"/>
                <w:szCs w:val="28"/>
              </w:rPr>
              <w:t xml:space="preserve">Difference from changing investment </w:t>
            </w:r>
          </w:p>
          <w:p w14:paraId="5FF9DD97" w14:textId="72F87E97" w:rsidR="002067A4" w:rsidRPr="00FC60DF" w:rsidRDefault="00A533E6" w:rsidP="00F03E57">
            <w:pPr>
              <w:ind w:left="259" w:hanging="180"/>
              <w:textAlignment w:val="auto"/>
              <w:rPr>
                <w:rFonts w:ascii="Angsana New" w:hAnsi="Angsana New"/>
                <w:sz w:val="28"/>
                <w:szCs w:val="28"/>
                <w:cs/>
              </w:rPr>
            </w:pPr>
            <w:r>
              <w:rPr>
                <w:rFonts w:asciiTheme="majorBidi" w:hAnsiTheme="majorBidi" w:cstheme="majorBidi"/>
                <w:sz w:val="28"/>
                <w:szCs w:val="28"/>
              </w:rPr>
              <w:t xml:space="preserve">    </w:t>
            </w:r>
            <w:r w:rsidR="00F03E57" w:rsidRPr="00F03E57">
              <w:rPr>
                <w:rFonts w:asciiTheme="majorBidi" w:hAnsiTheme="majorBidi" w:cstheme="majorBidi"/>
                <w:sz w:val="28"/>
                <w:szCs w:val="28"/>
              </w:rPr>
              <w:t>proportion in subsidiary</w:t>
            </w:r>
          </w:p>
        </w:tc>
        <w:tc>
          <w:tcPr>
            <w:tcW w:w="90" w:type="dxa"/>
            <w:vMerge/>
            <w:tcBorders>
              <w:top w:val="nil"/>
              <w:left w:val="nil"/>
              <w:bottom w:val="nil"/>
              <w:right w:val="nil"/>
            </w:tcBorders>
            <w:vAlign w:val="center"/>
            <w:hideMark/>
          </w:tcPr>
          <w:p w14:paraId="0FB6DAA0" w14:textId="77777777" w:rsidR="002067A4" w:rsidRPr="00A84AA1" w:rsidRDefault="002067A4" w:rsidP="00642455">
            <w:pPr>
              <w:rPr>
                <w:rFonts w:ascii="Angsana New" w:hAnsi="Angsana New"/>
                <w:b/>
                <w:bCs/>
                <w:sz w:val="28"/>
                <w:szCs w:val="28"/>
              </w:rPr>
            </w:pPr>
          </w:p>
        </w:tc>
        <w:tc>
          <w:tcPr>
            <w:tcW w:w="1620" w:type="dxa"/>
            <w:tcBorders>
              <w:top w:val="nil"/>
              <w:left w:val="nil"/>
              <w:bottom w:val="nil"/>
              <w:right w:val="nil"/>
            </w:tcBorders>
            <w:vAlign w:val="bottom"/>
            <w:hideMark/>
          </w:tcPr>
          <w:p w14:paraId="74EDEDC2" w14:textId="77777777" w:rsidR="002067A4" w:rsidRPr="00FC60DF" w:rsidRDefault="002067A4" w:rsidP="006C0AF0">
            <w:pPr>
              <w:tabs>
                <w:tab w:val="decimal" w:pos="1243"/>
              </w:tabs>
              <w:ind w:left="-14" w:right="-14"/>
              <w:rPr>
                <w:rFonts w:ascii="Angsana New" w:hAnsi="Angsana New"/>
                <w:sz w:val="28"/>
                <w:szCs w:val="28"/>
                <w:cs/>
              </w:rPr>
            </w:pPr>
            <w:r w:rsidRPr="00A84AA1">
              <w:rPr>
                <w:rFonts w:ascii="Angsana New" w:hAnsi="Angsana New"/>
                <w:sz w:val="28"/>
                <w:szCs w:val="28"/>
              </w:rPr>
              <w:t>-</w:t>
            </w:r>
          </w:p>
        </w:tc>
        <w:tc>
          <w:tcPr>
            <w:tcW w:w="90" w:type="dxa"/>
            <w:vMerge/>
            <w:tcBorders>
              <w:top w:val="nil"/>
              <w:left w:val="nil"/>
              <w:bottom w:val="nil"/>
              <w:right w:val="nil"/>
            </w:tcBorders>
            <w:vAlign w:val="center"/>
            <w:hideMark/>
          </w:tcPr>
          <w:p w14:paraId="66C7302C" w14:textId="77777777" w:rsidR="002067A4" w:rsidRPr="00A84AA1" w:rsidRDefault="002067A4" w:rsidP="00642455">
            <w:pPr>
              <w:rPr>
                <w:rFonts w:ascii="Angsana New" w:hAnsi="Angsana New"/>
                <w:b/>
                <w:bCs/>
                <w:sz w:val="28"/>
                <w:szCs w:val="28"/>
              </w:rPr>
            </w:pPr>
          </w:p>
        </w:tc>
        <w:tc>
          <w:tcPr>
            <w:tcW w:w="1620" w:type="dxa"/>
            <w:tcBorders>
              <w:top w:val="nil"/>
              <w:left w:val="nil"/>
              <w:bottom w:val="nil"/>
              <w:right w:val="nil"/>
            </w:tcBorders>
            <w:vAlign w:val="bottom"/>
            <w:hideMark/>
          </w:tcPr>
          <w:p w14:paraId="028FFC34" w14:textId="77777777" w:rsidR="002067A4" w:rsidRPr="00A84AA1" w:rsidRDefault="002067A4" w:rsidP="00642455">
            <w:pPr>
              <w:tabs>
                <w:tab w:val="decimal" w:pos="1458"/>
              </w:tabs>
              <w:ind w:right="-17"/>
              <w:jc w:val="center"/>
              <w:rPr>
                <w:rFonts w:ascii="Angsana New" w:hAnsi="Angsana New"/>
                <w:sz w:val="28"/>
                <w:szCs w:val="28"/>
              </w:rPr>
            </w:pPr>
            <w:r w:rsidRPr="00A84AA1">
              <w:rPr>
                <w:rFonts w:ascii="Angsana New" w:hAnsi="Angsana New"/>
                <w:sz w:val="28"/>
                <w:szCs w:val="28"/>
              </w:rPr>
              <w:t>(5,958)</w:t>
            </w:r>
          </w:p>
        </w:tc>
        <w:tc>
          <w:tcPr>
            <w:tcW w:w="90" w:type="dxa"/>
            <w:vMerge/>
            <w:tcBorders>
              <w:top w:val="nil"/>
              <w:left w:val="nil"/>
              <w:bottom w:val="nil"/>
              <w:right w:val="nil"/>
            </w:tcBorders>
            <w:vAlign w:val="center"/>
            <w:hideMark/>
          </w:tcPr>
          <w:p w14:paraId="68CAFFCD" w14:textId="77777777" w:rsidR="002067A4" w:rsidRPr="00A84AA1" w:rsidRDefault="002067A4" w:rsidP="00642455">
            <w:pPr>
              <w:rPr>
                <w:rFonts w:ascii="Angsana New" w:hAnsi="Angsana New"/>
                <w:b/>
                <w:bCs/>
                <w:sz w:val="28"/>
                <w:szCs w:val="28"/>
              </w:rPr>
            </w:pPr>
          </w:p>
        </w:tc>
        <w:tc>
          <w:tcPr>
            <w:tcW w:w="1710" w:type="dxa"/>
            <w:tcBorders>
              <w:top w:val="nil"/>
              <w:left w:val="nil"/>
              <w:bottom w:val="nil"/>
              <w:right w:val="nil"/>
            </w:tcBorders>
            <w:vAlign w:val="bottom"/>
            <w:hideMark/>
          </w:tcPr>
          <w:p w14:paraId="4EC43C0F" w14:textId="77777777" w:rsidR="002067A4" w:rsidRPr="00A84AA1" w:rsidRDefault="002067A4" w:rsidP="00642455">
            <w:pPr>
              <w:tabs>
                <w:tab w:val="decimal" w:pos="1458"/>
              </w:tabs>
              <w:ind w:right="-108"/>
              <w:jc w:val="center"/>
              <w:rPr>
                <w:rFonts w:ascii="Angsana New" w:hAnsi="Angsana New"/>
                <w:sz w:val="28"/>
                <w:szCs w:val="28"/>
              </w:rPr>
            </w:pPr>
            <w:r w:rsidRPr="00A84AA1">
              <w:rPr>
                <w:rFonts w:ascii="Angsana New" w:hAnsi="Angsana New"/>
                <w:sz w:val="28"/>
                <w:szCs w:val="28"/>
              </w:rPr>
              <w:t>(5,958)</w:t>
            </w:r>
          </w:p>
        </w:tc>
      </w:tr>
      <w:tr w:rsidR="002067A4" w:rsidRPr="00A84AA1" w14:paraId="0FFDA3AA" w14:textId="77777777" w:rsidTr="00642455">
        <w:trPr>
          <w:trHeight w:val="297"/>
        </w:trPr>
        <w:tc>
          <w:tcPr>
            <w:tcW w:w="3690" w:type="dxa"/>
            <w:tcBorders>
              <w:top w:val="nil"/>
              <w:left w:val="nil"/>
              <w:bottom w:val="nil"/>
              <w:right w:val="nil"/>
            </w:tcBorders>
            <w:hideMark/>
          </w:tcPr>
          <w:p w14:paraId="28222B25" w14:textId="16F57DA3" w:rsidR="002067A4" w:rsidRPr="00A84AA1" w:rsidRDefault="00E11600" w:rsidP="006A0DD0">
            <w:pPr>
              <w:ind w:left="259" w:hanging="180"/>
              <w:textAlignment w:val="auto"/>
              <w:rPr>
                <w:rFonts w:ascii="Angsana New" w:hAnsi="Angsana New"/>
                <w:sz w:val="28"/>
                <w:szCs w:val="28"/>
              </w:rPr>
            </w:pPr>
            <w:r w:rsidRPr="00E11600">
              <w:rPr>
                <w:rFonts w:asciiTheme="majorBidi" w:hAnsiTheme="majorBidi" w:cstheme="majorBidi"/>
                <w:sz w:val="28"/>
                <w:szCs w:val="28"/>
              </w:rPr>
              <w:t>Deficits from business combination under common control</w:t>
            </w:r>
          </w:p>
        </w:tc>
        <w:tc>
          <w:tcPr>
            <w:tcW w:w="90" w:type="dxa"/>
            <w:tcBorders>
              <w:top w:val="nil"/>
              <w:left w:val="nil"/>
              <w:bottom w:val="nil"/>
              <w:right w:val="nil"/>
            </w:tcBorders>
          </w:tcPr>
          <w:p w14:paraId="41DDF4D8" w14:textId="77777777" w:rsidR="002067A4" w:rsidRPr="00FC60DF" w:rsidRDefault="002067A4" w:rsidP="00642455">
            <w:pPr>
              <w:tabs>
                <w:tab w:val="decimal" w:pos="790"/>
              </w:tabs>
              <w:ind w:left="-14" w:right="-14"/>
              <w:rPr>
                <w:rFonts w:ascii="Angsana New" w:hAnsi="Angsana New"/>
                <w:sz w:val="28"/>
                <w:szCs w:val="28"/>
                <w:cs/>
              </w:rPr>
            </w:pPr>
          </w:p>
        </w:tc>
        <w:tc>
          <w:tcPr>
            <w:tcW w:w="1620" w:type="dxa"/>
            <w:tcBorders>
              <w:top w:val="nil"/>
              <w:left w:val="nil"/>
              <w:bottom w:val="nil"/>
              <w:right w:val="nil"/>
            </w:tcBorders>
            <w:vAlign w:val="bottom"/>
            <w:hideMark/>
          </w:tcPr>
          <w:p w14:paraId="7B06EA77" w14:textId="77777777" w:rsidR="002067A4" w:rsidRPr="00A84AA1" w:rsidRDefault="002067A4" w:rsidP="006C0AF0">
            <w:pPr>
              <w:tabs>
                <w:tab w:val="decimal" w:pos="1243"/>
              </w:tabs>
              <w:ind w:left="-14" w:right="-14"/>
              <w:rPr>
                <w:rFonts w:ascii="Angsana New" w:hAnsi="Angsana New"/>
                <w:sz w:val="28"/>
                <w:szCs w:val="28"/>
              </w:rPr>
            </w:pPr>
            <w:r w:rsidRPr="00A84AA1">
              <w:rPr>
                <w:rFonts w:ascii="Angsana New" w:hAnsi="Angsana New"/>
                <w:sz w:val="28"/>
                <w:szCs w:val="28"/>
              </w:rPr>
              <w:t>-</w:t>
            </w:r>
          </w:p>
        </w:tc>
        <w:tc>
          <w:tcPr>
            <w:tcW w:w="90" w:type="dxa"/>
            <w:tcBorders>
              <w:top w:val="nil"/>
              <w:left w:val="nil"/>
              <w:bottom w:val="nil"/>
              <w:right w:val="nil"/>
            </w:tcBorders>
            <w:vAlign w:val="bottom"/>
          </w:tcPr>
          <w:p w14:paraId="535DDBED" w14:textId="77777777" w:rsidR="002067A4" w:rsidRPr="00A84AA1" w:rsidRDefault="002067A4" w:rsidP="00642455">
            <w:pPr>
              <w:tabs>
                <w:tab w:val="decimal" w:pos="790"/>
              </w:tabs>
              <w:ind w:left="-14" w:right="-14"/>
              <w:rPr>
                <w:rFonts w:ascii="Angsana New" w:hAnsi="Angsana New"/>
                <w:sz w:val="28"/>
                <w:szCs w:val="28"/>
              </w:rPr>
            </w:pPr>
          </w:p>
        </w:tc>
        <w:tc>
          <w:tcPr>
            <w:tcW w:w="1620" w:type="dxa"/>
            <w:tcBorders>
              <w:top w:val="nil"/>
              <w:left w:val="nil"/>
              <w:bottom w:val="nil"/>
              <w:right w:val="nil"/>
            </w:tcBorders>
            <w:vAlign w:val="bottom"/>
            <w:hideMark/>
          </w:tcPr>
          <w:p w14:paraId="52CB0750" w14:textId="77777777" w:rsidR="002067A4" w:rsidRPr="00A84AA1" w:rsidRDefault="002067A4" w:rsidP="00642455">
            <w:pPr>
              <w:tabs>
                <w:tab w:val="decimal" w:pos="1458"/>
              </w:tabs>
              <w:jc w:val="center"/>
              <w:rPr>
                <w:rFonts w:ascii="Angsana New" w:hAnsi="Angsana New"/>
                <w:sz w:val="28"/>
                <w:szCs w:val="28"/>
              </w:rPr>
            </w:pPr>
            <w:r w:rsidRPr="00A84AA1">
              <w:rPr>
                <w:rFonts w:ascii="Angsana New" w:hAnsi="Angsana New"/>
                <w:sz w:val="28"/>
                <w:szCs w:val="28"/>
              </w:rPr>
              <w:t>(141,039)</w:t>
            </w:r>
          </w:p>
        </w:tc>
        <w:tc>
          <w:tcPr>
            <w:tcW w:w="90" w:type="dxa"/>
            <w:tcBorders>
              <w:top w:val="nil"/>
              <w:left w:val="nil"/>
              <w:bottom w:val="nil"/>
              <w:right w:val="nil"/>
            </w:tcBorders>
            <w:vAlign w:val="bottom"/>
          </w:tcPr>
          <w:p w14:paraId="51E45756" w14:textId="77777777" w:rsidR="002067A4" w:rsidRPr="00A84AA1" w:rsidRDefault="002067A4" w:rsidP="00642455">
            <w:pPr>
              <w:tabs>
                <w:tab w:val="decimal" w:pos="790"/>
              </w:tabs>
              <w:ind w:left="-14" w:right="-14"/>
              <w:rPr>
                <w:rFonts w:ascii="Angsana New" w:hAnsi="Angsana New"/>
                <w:sz w:val="28"/>
                <w:szCs w:val="28"/>
              </w:rPr>
            </w:pPr>
          </w:p>
        </w:tc>
        <w:tc>
          <w:tcPr>
            <w:tcW w:w="1710" w:type="dxa"/>
            <w:tcBorders>
              <w:top w:val="nil"/>
              <w:left w:val="nil"/>
              <w:bottom w:val="nil"/>
              <w:right w:val="nil"/>
            </w:tcBorders>
            <w:vAlign w:val="bottom"/>
            <w:hideMark/>
          </w:tcPr>
          <w:p w14:paraId="3FF75ED3" w14:textId="77777777" w:rsidR="002067A4" w:rsidRPr="00A84AA1" w:rsidRDefault="002067A4" w:rsidP="00642455">
            <w:pPr>
              <w:tabs>
                <w:tab w:val="decimal" w:pos="1458"/>
              </w:tabs>
              <w:ind w:right="-108"/>
              <w:jc w:val="center"/>
              <w:rPr>
                <w:rFonts w:ascii="Angsana New" w:hAnsi="Angsana New"/>
                <w:sz w:val="28"/>
                <w:szCs w:val="28"/>
              </w:rPr>
            </w:pPr>
            <w:r w:rsidRPr="00A84AA1">
              <w:rPr>
                <w:rFonts w:ascii="Angsana New" w:hAnsi="Angsana New"/>
                <w:sz w:val="28"/>
                <w:szCs w:val="28"/>
              </w:rPr>
              <w:t>(141,039)</w:t>
            </w:r>
          </w:p>
        </w:tc>
      </w:tr>
      <w:tr w:rsidR="002067A4" w:rsidRPr="00A84AA1" w14:paraId="671DB1B7" w14:textId="77777777" w:rsidTr="00642455">
        <w:trPr>
          <w:trHeight w:val="297"/>
        </w:trPr>
        <w:tc>
          <w:tcPr>
            <w:tcW w:w="3690" w:type="dxa"/>
            <w:tcBorders>
              <w:top w:val="nil"/>
              <w:left w:val="nil"/>
              <w:bottom w:val="nil"/>
              <w:right w:val="nil"/>
            </w:tcBorders>
            <w:hideMark/>
          </w:tcPr>
          <w:p w14:paraId="107C7086" w14:textId="19D863D6" w:rsidR="002067A4" w:rsidRPr="00A84AA1" w:rsidRDefault="00A533E6" w:rsidP="006A0DD0">
            <w:pPr>
              <w:ind w:left="169" w:hanging="90"/>
              <w:textAlignment w:val="auto"/>
              <w:rPr>
                <w:rFonts w:ascii="Angsana New" w:hAnsi="Angsana New"/>
                <w:sz w:val="28"/>
                <w:szCs w:val="28"/>
              </w:rPr>
            </w:pPr>
            <w:r w:rsidRPr="00A533E6">
              <w:rPr>
                <w:rFonts w:asciiTheme="majorBidi" w:hAnsiTheme="majorBidi" w:cstheme="majorBidi"/>
                <w:sz w:val="28"/>
                <w:szCs w:val="28"/>
              </w:rPr>
              <w:t>Other components of shareholders' equity</w:t>
            </w:r>
          </w:p>
        </w:tc>
        <w:tc>
          <w:tcPr>
            <w:tcW w:w="90" w:type="dxa"/>
            <w:tcBorders>
              <w:top w:val="nil"/>
              <w:left w:val="nil"/>
              <w:bottom w:val="nil"/>
              <w:right w:val="nil"/>
            </w:tcBorders>
          </w:tcPr>
          <w:p w14:paraId="10F58E43" w14:textId="77777777" w:rsidR="002067A4" w:rsidRPr="00FC60DF" w:rsidRDefault="002067A4" w:rsidP="00642455">
            <w:pPr>
              <w:tabs>
                <w:tab w:val="decimal" w:pos="790"/>
              </w:tabs>
              <w:ind w:left="-14" w:right="-14"/>
              <w:rPr>
                <w:rFonts w:ascii="Angsana New" w:hAnsi="Angsana New"/>
                <w:sz w:val="28"/>
                <w:szCs w:val="28"/>
                <w:cs/>
              </w:rPr>
            </w:pPr>
          </w:p>
        </w:tc>
        <w:tc>
          <w:tcPr>
            <w:tcW w:w="1620" w:type="dxa"/>
            <w:tcBorders>
              <w:top w:val="nil"/>
              <w:left w:val="nil"/>
              <w:bottom w:val="nil"/>
              <w:right w:val="nil"/>
            </w:tcBorders>
            <w:vAlign w:val="bottom"/>
            <w:hideMark/>
          </w:tcPr>
          <w:p w14:paraId="375F620E" w14:textId="77777777" w:rsidR="002067A4" w:rsidRPr="00A84AA1" w:rsidRDefault="002067A4" w:rsidP="00642455">
            <w:pPr>
              <w:tabs>
                <w:tab w:val="decimal" w:pos="1458"/>
              </w:tabs>
              <w:jc w:val="center"/>
              <w:rPr>
                <w:rFonts w:ascii="Angsana New" w:hAnsi="Angsana New"/>
                <w:sz w:val="28"/>
                <w:szCs w:val="28"/>
              </w:rPr>
            </w:pPr>
            <w:r w:rsidRPr="00A84AA1">
              <w:rPr>
                <w:rFonts w:ascii="Angsana New" w:hAnsi="Angsana New"/>
                <w:sz w:val="28"/>
                <w:szCs w:val="28"/>
              </w:rPr>
              <w:t>(183,334)</w:t>
            </w:r>
          </w:p>
        </w:tc>
        <w:tc>
          <w:tcPr>
            <w:tcW w:w="90" w:type="dxa"/>
            <w:tcBorders>
              <w:top w:val="nil"/>
              <w:left w:val="nil"/>
              <w:bottom w:val="nil"/>
              <w:right w:val="nil"/>
            </w:tcBorders>
            <w:vAlign w:val="bottom"/>
          </w:tcPr>
          <w:p w14:paraId="61417206" w14:textId="77777777" w:rsidR="002067A4" w:rsidRPr="00A84AA1" w:rsidRDefault="002067A4" w:rsidP="00642455">
            <w:pPr>
              <w:tabs>
                <w:tab w:val="decimal" w:pos="882"/>
              </w:tabs>
              <w:ind w:left="-14" w:right="-14"/>
              <w:jc w:val="right"/>
              <w:rPr>
                <w:rFonts w:ascii="Angsana New" w:hAnsi="Angsana New"/>
                <w:sz w:val="28"/>
                <w:szCs w:val="28"/>
              </w:rPr>
            </w:pPr>
          </w:p>
        </w:tc>
        <w:tc>
          <w:tcPr>
            <w:tcW w:w="1620" w:type="dxa"/>
            <w:tcBorders>
              <w:top w:val="nil"/>
              <w:left w:val="nil"/>
              <w:bottom w:val="nil"/>
              <w:right w:val="nil"/>
            </w:tcBorders>
            <w:vAlign w:val="bottom"/>
            <w:hideMark/>
          </w:tcPr>
          <w:p w14:paraId="26C04033" w14:textId="77777777" w:rsidR="002067A4" w:rsidRPr="00A84AA1" w:rsidRDefault="002067A4" w:rsidP="00D31D19">
            <w:pPr>
              <w:tabs>
                <w:tab w:val="decimal" w:pos="882"/>
              </w:tabs>
              <w:ind w:left="-14" w:right="80"/>
              <w:jc w:val="right"/>
              <w:rPr>
                <w:rFonts w:ascii="Angsana New" w:hAnsi="Angsana New"/>
                <w:sz w:val="28"/>
                <w:szCs w:val="28"/>
              </w:rPr>
            </w:pPr>
            <w:r w:rsidRPr="00A84AA1">
              <w:rPr>
                <w:rFonts w:ascii="Angsana New" w:hAnsi="Angsana New"/>
                <w:sz w:val="28"/>
                <w:szCs w:val="28"/>
              </w:rPr>
              <w:t>146,997</w:t>
            </w:r>
          </w:p>
        </w:tc>
        <w:tc>
          <w:tcPr>
            <w:tcW w:w="90" w:type="dxa"/>
            <w:tcBorders>
              <w:top w:val="nil"/>
              <w:left w:val="nil"/>
              <w:bottom w:val="nil"/>
              <w:right w:val="nil"/>
            </w:tcBorders>
            <w:vAlign w:val="bottom"/>
          </w:tcPr>
          <w:p w14:paraId="386BAD35" w14:textId="77777777" w:rsidR="002067A4" w:rsidRPr="00A84AA1" w:rsidRDefault="002067A4" w:rsidP="00642455">
            <w:pPr>
              <w:tabs>
                <w:tab w:val="decimal" w:pos="882"/>
              </w:tabs>
              <w:ind w:left="-14" w:right="-14"/>
              <w:jc w:val="right"/>
              <w:rPr>
                <w:rFonts w:ascii="Angsana New" w:hAnsi="Angsana New"/>
                <w:sz w:val="28"/>
                <w:szCs w:val="28"/>
              </w:rPr>
            </w:pPr>
          </w:p>
        </w:tc>
        <w:tc>
          <w:tcPr>
            <w:tcW w:w="1710" w:type="dxa"/>
            <w:tcBorders>
              <w:top w:val="nil"/>
              <w:left w:val="nil"/>
              <w:bottom w:val="nil"/>
              <w:right w:val="nil"/>
            </w:tcBorders>
            <w:vAlign w:val="bottom"/>
            <w:hideMark/>
          </w:tcPr>
          <w:p w14:paraId="15E0AB70" w14:textId="77777777" w:rsidR="002067A4" w:rsidRPr="00A84AA1" w:rsidRDefault="002067A4" w:rsidP="00642455">
            <w:pPr>
              <w:tabs>
                <w:tab w:val="decimal" w:pos="1458"/>
              </w:tabs>
              <w:ind w:right="-108"/>
              <w:jc w:val="center"/>
              <w:rPr>
                <w:rFonts w:ascii="Angsana New" w:hAnsi="Angsana New"/>
                <w:sz w:val="28"/>
                <w:szCs w:val="28"/>
              </w:rPr>
            </w:pPr>
            <w:r w:rsidRPr="00A84AA1">
              <w:rPr>
                <w:rFonts w:ascii="Angsana New" w:hAnsi="Angsana New"/>
                <w:sz w:val="28"/>
                <w:szCs w:val="28"/>
              </w:rPr>
              <w:t>(36,337)</w:t>
            </w:r>
          </w:p>
        </w:tc>
      </w:tr>
      <w:tr w:rsidR="00B849B9" w:rsidRPr="00A84AA1" w14:paraId="4F9713A3" w14:textId="77777777" w:rsidTr="008018F8">
        <w:tblPrEx>
          <w:tblBorders>
            <w:insideH w:val="none" w:sz="0" w:space="0" w:color="auto"/>
            <w:insideV w:val="none" w:sz="0" w:space="0" w:color="auto"/>
          </w:tblBorders>
        </w:tblPrEx>
        <w:trPr>
          <w:trHeight w:val="393"/>
        </w:trPr>
        <w:tc>
          <w:tcPr>
            <w:tcW w:w="3690" w:type="dxa"/>
            <w:tcBorders>
              <w:top w:val="nil"/>
              <w:left w:val="nil"/>
            </w:tcBorders>
            <w:vAlign w:val="bottom"/>
          </w:tcPr>
          <w:p w14:paraId="1C946EA6" w14:textId="77777777" w:rsidR="00B849B9" w:rsidRPr="006A0DD0" w:rsidRDefault="00B849B9" w:rsidP="00B849B9">
            <w:pPr>
              <w:tabs>
                <w:tab w:val="left" w:pos="1440"/>
                <w:tab w:val="left" w:pos="2880"/>
                <w:tab w:val="left" w:pos="6390"/>
              </w:tabs>
              <w:ind w:right="-43"/>
              <w:jc w:val="center"/>
              <w:rPr>
                <w:rFonts w:ascii="Angsana New" w:hAnsi="Angsana New"/>
                <w:b/>
                <w:bCs/>
                <w:sz w:val="28"/>
                <w:szCs w:val="28"/>
              </w:rPr>
            </w:pPr>
          </w:p>
        </w:tc>
        <w:tc>
          <w:tcPr>
            <w:tcW w:w="90" w:type="dxa"/>
            <w:tcBorders>
              <w:top w:val="nil"/>
            </w:tcBorders>
            <w:vAlign w:val="bottom"/>
          </w:tcPr>
          <w:p w14:paraId="056594E0" w14:textId="77777777" w:rsidR="00B849B9" w:rsidRPr="006A0DD0" w:rsidRDefault="00B849B9" w:rsidP="00B849B9">
            <w:pPr>
              <w:tabs>
                <w:tab w:val="left" w:pos="1440"/>
                <w:tab w:val="left" w:pos="2880"/>
                <w:tab w:val="left" w:pos="6390"/>
              </w:tabs>
              <w:ind w:right="-43"/>
              <w:jc w:val="center"/>
              <w:rPr>
                <w:rFonts w:ascii="Angsana New" w:hAnsi="Angsana New"/>
                <w:b/>
                <w:bCs/>
                <w:sz w:val="28"/>
                <w:szCs w:val="28"/>
                <w:cs/>
              </w:rPr>
            </w:pPr>
          </w:p>
        </w:tc>
        <w:tc>
          <w:tcPr>
            <w:tcW w:w="1620" w:type="dxa"/>
            <w:tcBorders>
              <w:top w:val="nil"/>
              <w:bottom w:val="nil"/>
            </w:tcBorders>
            <w:vAlign w:val="bottom"/>
          </w:tcPr>
          <w:p w14:paraId="250CFC31" w14:textId="77777777" w:rsidR="00B849B9" w:rsidRPr="006A0DD0" w:rsidRDefault="00B849B9" w:rsidP="00B849B9">
            <w:pPr>
              <w:tabs>
                <w:tab w:val="left" w:pos="1440"/>
                <w:tab w:val="left" w:pos="2880"/>
                <w:tab w:val="left" w:pos="6390"/>
              </w:tabs>
              <w:ind w:right="-43"/>
              <w:jc w:val="center"/>
              <w:rPr>
                <w:rFonts w:ascii="Angsana New" w:hAnsi="Angsana New"/>
                <w:b/>
                <w:bCs/>
                <w:sz w:val="28"/>
                <w:szCs w:val="28"/>
                <w:cs/>
              </w:rPr>
            </w:pPr>
          </w:p>
        </w:tc>
        <w:tc>
          <w:tcPr>
            <w:tcW w:w="90" w:type="dxa"/>
            <w:tcBorders>
              <w:top w:val="nil"/>
              <w:bottom w:val="nil"/>
            </w:tcBorders>
            <w:vAlign w:val="bottom"/>
          </w:tcPr>
          <w:p w14:paraId="7E339AB8" w14:textId="77777777" w:rsidR="00B849B9" w:rsidRPr="00FC60DF" w:rsidRDefault="00B849B9" w:rsidP="00B849B9">
            <w:pPr>
              <w:tabs>
                <w:tab w:val="left" w:pos="1440"/>
                <w:tab w:val="left" w:pos="2880"/>
                <w:tab w:val="left" w:pos="6390"/>
              </w:tabs>
              <w:ind w:right="-43"/>
              <w:jc w:val="center"/>
              <w:rPr>
                <w:rFonts w:ascii="Angsana New" w:hAnsi="Angsana New"/>
                <w:b/>
                <w:bCs/>
                <w:sz w:val="28"/>
                <w:szCs w:val="28"/>
                <w:cs/>
              </w:rPr>
            </w:pPr>
          </w:p>
        </w:tc>
        <w:tc>
          <w:tcPr>
            <w:tcW w:w="3420" w:type="dxa"/>
            <w:gridSpan w:val="3"/>
            <w:tcBorders>
              <w:top w:val="nil"/>
              <w:bottom w:val="nil"/>
              <w:right w:val="nil"/>
            </w:tcBorders>
            <w:vAlign w:val="bottom"/>
          </w:tcPr>
          <w:p w14:paraId="369A1151" w14:textId="4CA3B03A" w:rsidR="00B849B9" w:rsidRPr="00FC60DF" w:rsidRDefault="00B849B9" w:rsidP="00B849B9">
            <w:pPr>
              <w:tabs>
                <w:tab w:val="left" w:pos="1440"/>
                <w:tab w:val="left" w:pos="2880"/>
                <w:tab w:val="left" w:pos="6390"/>
              </w:tabs>
              <w:jc w:val="right"/>
              <w:rPr>
                <w:rFonts w:ascii="Angsana New" w:hAnsi="Angsana New"/>
                <w:b/>
                <w:bCs/>
                <w:sz w:val="28"/>
                <w:szCs w:val="28"/>
                <w:cs/>
              </w:rPr>
            </w:pPr>
            <w:r w:rsidRPr="006A0DD0">
              <w:rPr>
                <w:rFonts w:asciiTheme="majorBidi" w:hAnsiTheme="majorBidi" w:cstheme="majorBidi"/>
                <w:b/>
                <w:bCs/>
                <w:sz w:val="28"/>
                <w:szCs w:val="28"/>
              </w:rPr>
              <w:t>(Unit: Thousand Baht)</w:t>
            </w:r>
          </w:p>
        </w:tc>
      </w:tr>
      <w:tr w:rsidR="00B849B9" w:rsidRPr="00A84AA1" w14:paraId="6583FAA5" w14:textId="77777777" w:rsidTr="00642455">
        <w:tblPrEx>
          <w:tblBorders>
            <w:insideH w:val="none" w:sz="0" w:space="0" w:color="auto"/>
            <w:insideV w:val="none" w:sz="0" w:space="0" w:color="auto"/>
          </w:tblBorders>
        </w:tblPrEx>
        <w:trPr>
          <w:trHeight w:val="297"/>
        </w:trPr>
        <w:tc>
          <w:tcPr>
            <w:tcW w:w="3690" w:type="dxa"/>
            <w:tcBorders>
              <w:left w:val="nil"/>
              <w:bottom w:val="nil"/>
            </w:tcBorders>
            <w:vAlign w:val="bottom"/>
          </w:tcPr>
          <w:p w14:paraId="71D92B6E" w14:textId="77777777" w:rsidR="00B849B9" w:rsidRPr="00FC60DF" w:rsidRDefault="00B849B9" w:rsidP="00B849B9">
            <w:pPr>
              <w:tabs>
                <w:tab w:val="left" w:pos="1440"/>
                <w:tab w:val="left" w:pos="2880"/>
                <w:tab w:val="left" w:pos="6390"/>
              </w:tabs>
              <w:ind w:right="-45"/>
              <w:jc w:val="center"/>
              <w:rPr>
                <w:rFonts w:ascii="Angsana New" w:hAnsi="Angsana New"/>
                <w:b/>
                <w:bCs/>
                <w:sz w:val="28"/>
                <w:szCs w:val="28"/>
                <w:cs/>
              </w:rPr>
            </w:pPr>
          </w:p>
        </w:tc>
        <w:tc>
          <w:tcPr>
            <w:tcW w:w="90" w:type="dxa"/>
            <w:tcBorders>
              <w:bottom w:val="nil"/>
            </w:tcBorders>
            <w:vAlign w:val="bottom"/>
          </w:tcPr>
          <w:p w14:paraId="33640549" w14:textId="77777777" w:rsidR="00B849B9" w:rsidRPr="006A0DD0" w:rsidRDefault="00B849B9" w:rsidP="00B849B9">
            <w:pPr>
              <w:tabs>
                <w:tab w:val="left" w:pos="1440"/>
                <w:tab w:val="left" w:pos="2880"/>
                <w:tab w:val="left" w:pos="6390"/>
              </w:tabs>
              <w:ind w:left="-14" w:right="-14"/>
              <w:jc w:val="center"/>
              <w:rPr>
                <w:rFonts w:ascii="Angsana New" w:hAnsi="Angsana New"/>
                <w:b/>
                <w:bCs/>
                <w:sz w:val="28"/>
                <w:szCs w:val="28"/>
              </w:rPr>
            </w:pPr>
          </w:p>
        </w:tc>
        <w:tc>
          <w:tcPr>
            <w:tcW w:w="5130" w:type="dxa"/>
            <w:gridSpan w:val="5"/>
            <w:tcBorders>
              <w:top w:val="nil"/>
              <w:bottom w:val="single" w:sz="4" w:space="0" w:color="auto"/>
              <w:right w:val="nil"/>
            </w:tcBorders>
            <w:vAlign w:val="bottom"/>
            <w:hideMark/>
          </w:tcPr>
          <w:p w14:paraId="1F2B91C5" w14:textId="2ADD037B" w:rsidR="00B849B9" w:rsidRPr="00FC60DF" w:rsidRDefault="00B849B9" w:rsidP="00B849B9">
            <w:pPr>
              <w:tabs>
                <w:tab w:val="left" w:pos="1440"/>
                <w:tab w:val="left" w:pos="2880"/>
                <w:tab w:val="left" w:pos="6390"/>
              </w:tabs>
              <w:ind w:left="-14" w:right="-14"/>
              <w:jc w:val="center"/>
              <w:rPr>
                <w:rFonts w:ascii="Angsana New" w:hAnsi="Angsana New"/>
                <w:b/>
                <w:bCs/>
                <w:sz w:val="28"/>
                <w:szCs w:val="28"/>
                <w:cs/>
              </w:rPr>
            </w:pPr>
            <w:r w:rsidRPr="006A0DD0">
              <w:rPr>
                <w:rFonts w:asciiTheme="majorBidi" w:hAnsiTheme="majorBidi" w:cstheme="majorBidi"/>
                <w:b/>
                <w:bCs/>
                <w:sz w:val="28"/>
                <w:szCs w:val="28"/>
              </w:rPr>
              <w:t>Separate financial statements</w:t>
            </w:r>
          </w:p>
        </w:tc>
      </w:tr>
      <w:tr w:rsidR="00B849B9" w:rsidRPr="00A84AA1" w14:paraId="0CDD7AEB" w14:textId="77777777" w:rsidTr="00861580">
        <w:tblPrEx>
          <w:tblBorders>
            <w:insideH w:val="none" w:sz="0" w:space="0" w:color="auto"/>
            <w:insideV w:val="none" w:sz="0" w:space="0" w:color="auto"/>
          </w:tblBorders>
        </w:tblPrEx>
        <w:trPr>
          <w:trHeight w:val="297"/>
        </w:trPr>
        <w:tc>
          <w:tcPr>
            <w:tcW w:w="3690" w:type="dxa"/>
            <w:tcBorders>
              <w:top w:val="nil"/>
              <w:left w:val="nil"/>
              <w:bottom w:val="single" w:sz="4" w:space="0" w:color="auto"/>
            </w:tcBorders>
            <w:vAlign w:val="bottom"/>
            <w:hideMark/>
          </w:tcPr>
          <w:p w14:paraId="1333821B" w14:textId="69CAF2D6" w:rsidR="00B849B9" w:rsidRPr="006A0DD0" w:rsidRDefault="00B849B9" w:rsidP="00B849B9">
            <w:pPr>
              <w:tabs>
                <w:tab w:val="left" w:pos="1440"/>
                <w:tab w:val="left" w:pos="2880"/>
                <w:tab w:val="left" w:pos="6390"/>
              </w:tabs>
              <w:ind w:right="-43"/>
              <w:jc w:val="center"/>
              <w:rPr>
                <w:rFonts w:ascii="Angsana New" w:hAnsi="Angsana New"/>
                <w:b/>
                <w:bCs/>
                <w:sz w:val="28"/>
                <w:szCs w:val="28"/>
              </w:rPr>
            </w:pPr>
            <w:r w:rsidRPr="006A0DD0">
              <w:rPr>
                <w:rFonts w:ascii="Angsana New" w:hAnsi="Angsana New"/>
                <w:b/>
                <w:bCs/>
                <w:sz w:val="28"/>
                <w:szCs w:val="28"/>
              </w:rPr>
              <w:t>Account</w:t>
            </w:r>
          </w:p>
        </w:tc>
        <w:tc>
          <w:tcPr>
            <w:tcW w:w="90" w:type="dxa"/>
            <w:tcBorders>
              <w:top w:val="nil"/>
              <w:bottom w:val="nil"/>
              <w:right w:val="nil"/>
            </w:tcBorders>
          </w:tcPr>
          <w:p w14:paraId="3A130A72" w14:textId="77777777" w:rsidR="00B849B9" w:rsidRPr="006A0DD0" w:rsidRDefault="00B849B9" w:rsidP="00B849B9">
            <w:pPr>
              <w:tabs>
                <w:tab w:val="left" w:pos="1440"/>
                <w:tab w:val="left" w:pos="2880"/>
                <w:tab w:val="left" w:pos="6390"/>
              </w:tabs>
              <w:ind w:left="-14" w:right="-14"/>
              <w:jc w:val="center"/>
              <w:rPr>
                <w:rFonts w:ascii="Angsana New" w:hAnsi="Angsana New"/>
                <w:b/>
                <w:bCs/>
                <w:sz w:val="28"/>
                <w:szCs w:val="28"/>
              </w:rPr>
            </w:pPr>
          </w:p>
        </w:tc>
        <w:tc>
          <w:tcPr>
            <w:tcW w:w="1620" w:type="dxa"/>
            <w:tcBorders>
              <w:top w:val="nil"/>
              <w:left w:val="nil"/>
              <w:bottom w:val="single" w:sz="4" w:space="0" w:color="auto"/>
            </w:tcBorders>
            <w:hideMark/>
          </w:tcPr>
          <w:p w14:paraId="1D940A8A" w14:textId="77777777" w:rsidR="00B849B9" w:rsidRPr="006A0DD0" w:rsidRDefault="00B849B9" w:rsidP="00B849B9">
            <w:pPr>
              <w:spacing w:line="260" w:lineRule="atLeast"/>
              <w:ind w:left="-119" w:right="-119"/>
              <w:jc w:val="center"/>
              <w:rPr>
                <w:rFonts w:ascii="Angsana New" w:hAnsi="Angsana New"/>
                <w:b/>
                <w:bCs/>
                <w:sz w:val="28"/>
                <w:szCs w:val="28"/>
              </w:rPr>
            </w:pPr>
            <w:r w:rsidRPr="006A0DD0">
              <w:rPr>
                <w:rFonts w:ascii="Angsana New" w:hAnsi="Angsana New"/>
                <w:b/>
                <w:bCs/>
                <w:sz w:val="28"/>
                <w:szCs w:val="28"/>
              </w:rPr>
              <w:t>As previously</w:t>
            </w:r>
          </w:p>
          <w:p w14:paraId="07847994" w14:textId="536500E9" w:rsidR="00B849B9" w:rsidRPr="006A0DD0" w:rsidRDefault="00B849B9" w:rsidP="00B849B9">
            <w:pPr>
              <w:tabs>
                <w:tab w:val="left" w:pos="1440"/>
                <w:tab w:val="left" w:pos="2880"/>
                <w:tab w:val="left" w:pos="6390"/>
              </w:tabs>
              <w:ind w:left="-14" w:right="-14"/>
              <w:jc w:val="center"/>
              <w:rPr>
                <w:rFonts w:ascii="Angsana New" w:hAnsi="Angsana New"/>
                <w:b/>
                <w:bCs/>
                <w:sz w:val="28"/>
                <w:szCs w:val="28"/>
              </w:rPr>
            </w:pPr>
            <w:r w:rsidRPr="006A0DD0">
              <w:rPr>
                <w:rFonts w:ascii="Angsana New" w:hAnsi="Angsana New"/>
                <w:b/>
                <w:bCs/>
                <w:sz w:val="28"/>
                <w:szCs w:val="28"/>
              </w:rPr>
              <w:t>reported</w:t>
            </w:r>
          </w:p>
        </w:tc>
        <w:tc>
          <w:tcPr>
            <w:tcW w:w="90" w:type="dxa"/>
            <w:tcBorders>
              <w:top w:val="single" w:sz="4" w:space="0" w:color="auto"/>
              <w:bottom w:val="nil"/>
              <w:right w:val="nil"/>
            </w:tcBorders>
          </w:tcPr>
          <w:p w14:paraId="0038E528" w14:textId="77777777" w:rsidR="00B849B9" w:rsidRPr="006A0DD0" w:rsidRDefault="00B849B9" w:rsidP="00B849B9">
            <w:pPr>
              <w:tabs>
                <w:tab w:val="left" w:pos="1440"/>
                <w:tab w:val="left" w:pos="2880"/>
                <w:tab w:val="left" w:pos="6390"/>
              </w:tabs>
              <w:ind w:left="-14" w:right="-14"/>
              <w:jc w:val="center"/>
              <w:rPr>
                <w:rFonts w:ascii="Angsana New" w:hAnsi="Angsana New"/>
                <w:b/>
                <w:bCs/>
                <w:sz w:val="28"/>
                <w:szCs w:val="28"/>
              </w:rPr>
            </w:pPr>
          </w:p>
        </w:tc>
        <w:tc>
          <w:tcPr>
            <w:tcW w:w="1620" w:type="dxa"/>
            <w:tcBorders>
              <w:top w:val="nil"/>
              <w:left w:val="nil"/>
              <w:bottom w:val="single" w:sz="4" w:space="0" w:color="auto"/>
            </w:tcBorders>
            <w:hideMark/>
          </w:tcPr>
          <w:p w14:paraId="1F4BAA4C" w14:textId="77777777" w:rsidR="00B849B9" w:rsidRPr="006A0DD0" w:rsidRDefault="00B849B9" w:rsidP="00B849B9">
            <w:pPr>
              <w:spacing w:line="260" w:lineRule="atLeast"/>
              <w:ind w:left="-95" w:right="-69"/>
              <w:jc w:val="center"/>
              <w:rPr>
                <w:rFonts w:ascii="Angsana New" w:hAnsi="Angsana New"/>
                <w:b/>
                <w:bCs/>
                <w:sz w:val="28"/>
                <w:szCs w:val="28"/>
              </w:rPr>
            </w:pPr>
            <w:r w:rsidRPr="006A0DD0">
              <w:rPr>
                <w:rFonts w:ascii="Angsana New" w:hAnsi="Angsana New"/>
                <w:b/>
                <w:bCs/>
                <w:sz w:val="28"/>
                <w:szCs w:val="28"/>
              </w:rPr>
              <w:t xml:space="preserve">Reclassified  </w:t>
            </w:r>
          </w:p>
          <w:p w14:paraId="21BBE076" w14:textId="34D0E659" w:rsidR="00B849B9" w:rsidRPr="006A0DD0" w:rsidRDefault="00B849B9" w:rsidP="00B849B9">
            <w:pPr>
              <w:tabs>
                <w:tab w:val="left" w:pos="1440"/>
                <w:tab w:val="left" w:pos="2880"/>
                <w:tab w:val="left" w:pos="6390"/>
              </w:tabs>
              <w:ind w:left="-14" w:right="-14"/>
              <w:jc w:val="center"/>
              <w:rPr>
                <w:rFonts w:ascii="Angsana New" w:hAnsi="Angsana New"/>
                <w:b/>
                <w:bCs/>
                <w:sz w:val="28"/>
                <w:szCs w:val="28"/>
              </w:rPr>
            </w:pPr>
            <w:r w:rsidRPr="006A0DD0">
              <w:rPr>
                <w:rFonts w:ascii="Angsana New" w:hAnsi="Angsana New"/>
                <w:b/>
                <w:bCs/>
                <w:sz w:val="28"/>
                <w:szCs w:val="28"/>
              </w:rPr>
              <w:t>amount</w:t>
            </w:r>
          </w:p>
        </w:tc>
        <w:tc>
          <w:tcPr>
            <w:tcW w:w="90" w:type="dxa"/>
            <w:tcBorders>
              <w:top w:val="single" w:sz="4" w:space="0" w:color="auto"/>
              <w:bottom w:val="nil"/>
              <w:right w:val="nil"/>
            </w:tcBorders>
          </w:tcPr>
          <w:p w14:paraId="3F9ED9CC" w14:textId="77777777" w:rsidR="00B849B9" w:rsidRPr="006A0DD0" w:rsidRDefault="00B849B9" w:rsidP="00B849B9">
            <w:pPr>
              <w:tabs>
                <w:tab w:val="left" w:pos="1440"/>
                <w:tab w:val="left" w:pos="2880"/>
                <w:tab w:val="left" w:pos="6390"/>
              </w:tabs>
              <w:ind w:left="-14" w:right="-14"/>
              <w:jc w:val="center"/>
              <w:rPr>
                <w:rFonts w:ascii="Angsana New" w:hAnsi="Angsana New"/>
                <w:b/>
                <w:bCs/>
                <w:sz w:val="28"/>
                <w:szCs w:val="28"/>
              </w:rPr>
            </w:pPr>
          </w:p>
        </w:tc>
        <w:tc>
          <w:tcPr>
            <w:tcW w:w="1710" w:type="dxa"/>
            <w:tcBorders>
              <w:top w:val="nil"/>
              <w:left w:val="nil"/>
              <w:bottom w:val="single" w:sz="4" w:space="0" w:color="auto"/>
              <w:right w:val="nil"/>
            </w:tcBorders>
            <w:vAlign w:val="bottom"/>
            <w:hideMark/>
          </w:tcPr>
          <w:p w14:paraId="4C16418C" w14:textId="222D73CC" w:rsidR="00B849B9" w:rsidRPr="006A0DD0" w:rsidRDefault="00B849B9" w:rsidP="00861580">
            <w:pPr>
              <w:tabs>
                <w:tab w:val="left" w:pos="1440"/>
                <w:tab w:val="left" w:pos="2880"/>
                <w:tab w:val="left" w:pos="6390"/>
              </w:tabs>
              <w:ind w:left="-14" w:right="-14"/>
              <w:jc w:val="center"/>
              <w:rPr>
                <w:rFonts w:ascii="Angsana New" w:hAnsi="Angsana New"/>
                <w:b/>
                <w:bCs/>
                <w:sz w:val="28"/>
                <w:szCs w:val="28"/>
              </w:rPr>
            </w:pPr>
            <w:r w:rsidRPr="006A0DD0">
              <w:rPr>
                <w:rFonts w:ascii="Angsana New" w:hAnsi="Angsana New"/>
                <w:b/>
                <w:bCs/>
                <w:sz w:val="28"/>
                <w:szCs w:val="28"/>
              </w:rPr>
              <w:t>As reclassified</w:t>
            </w:r>
          </w:p>
        </w:tc>
      </w:tr>
      <w:tr w:rsidR="00B849B9" w:rsidRPr="00A84AA1" w14:paraId="461BB722" w14:textId="77777777" w:rsidTr="00642455">
        <w:tblPrEx>
          <w:tblBorders>
            <w:insideH w:val="none" w:sz="0" w:space="0" w:color="auto"/>
            <w:insideV w:val="none" w:sz="0" w:space="0" w:color="auto"/>
          </w:tblBorders>
        </w:tblPrEx>
        <w:trPr>
          <w:trHeight w:val="297"/>
        </w:trPr>
        <w:tc>
          <w:tcPr>
            <w:tcW w:w="3690" w:type="dxa"/>
            <w:tcBorders>
              <w:top w:val="nil"/>
              <w:left w:val="nil"/>
            </w:tcBorders>
            <w:hideMark/>
          </w:tcPr>
          <w:p w14:paraId="27C141CB" w14:textId="0EAB2DAE" w:rsidR="00B849B9" w:rsidRPr="006A0DD0" w:rsidRDefault="00F47846" w:rsidP="006A0DD0">
            <w:pPr>
              <w:ind w:left="169" w:hanging="90"/>
              <w:textAlignment w:val="auto"/>
              <w:rPr>
                <w:rFonts w:ascii="Angsana New" w:hAnsi="Angsana New"/>
                <w:b/>
                <w:bCs/>
                <w:sz w:val="28"/>
                <w:szCs w:val="28"/>
                <w:u w:val="single"/>
              </w:rPr>
            </w:pPr>
            <w:r w:rsidRPr="006A0DD0">
              <w:rPr>
                <w:rFonts w:asciiTheme="majorBidi" w:hAnsiTheme="majorBidi" w:cstheme="majorBidi"/>
                <w:b/>
                <w:bCs/>
                <w:sz w:val="28"/>
                <w:szCs w:val="28"/>
                <w:u w:val="single"/>
              </w:rPr>
              <w:t>Statement of financial position</w:t>
            </w:r>
          </w:p>
        </w:tc>
        <w:tc>
          <w:tcPr>
            <w:tcW w:w="90" w:type="dxa"/>
            <w:tcBorders>
              <w:top w:val="nil"/>
            </w:tcBorders>
            <w:vAlign w:val="center"/>
            <w:hideMark/>
          </w:tcPr>
          <w:p w14:paraId="3C05D9F8" w14:textId="77777777" w:rsidR="00B849B9" w:rsidRPr="00A84AA1" w:rsidRDefault="00B849B9" w:rsidP="00642455">
            <w:pPr>
              <w:rPr>
                <w:rFonts w:ascii="Angsana New" w:hAnsi="Angsana New"/>
                <w:b/>
                <w:bCs/>
                <w:sz w:val="28"/>
                <w:szCs w:val="28"/>
              </w:rPr>
            </w:pPr>
          </w:p>
        </w:tc>
        <w:tc>
          <w:tcPr>
            <w:tcW w:w="1620" w:type="dxa"/>
            <w:tcBorders>
              <w:top w:val="nil"/>
            </w:tcBorders>
            <w:vAlign w:val="bottom"/>
          </w:tcPr>
          <w:p w14:paraId="4787D509" w14:textId="77777777" w:rsidR="00B849B9" w:rsidRPr="00FC60DF" w:rsidRDefault="00B849B9" w:rsidP="00642455">
            <w:pPr>
              <w:tabs>
                <w:tab w:val="left" w:pos="1440"/>
                <w:tab w:val="left" w:pos="2880"/>
                <w:tab w:val="left" w:pos="6390"/>
              </w:tabs>
              <w:ind w:left="-14" w:right="-14"/>
              <w:jc w:val="center"/>
              <w:rPr>
                <w:rFonts w:ascii="Angsana New" w:hAnsi="Angsana New"/>
                <w:b/>
                <w:bCs/>
                <w:sz w:val="28"/>
                <w:szCs w:val="28"/>
                <w:cs/>
              </w:rPr>
            </w:pPr>
          </w:p>
        </w:tc>
        <w:tc>
          <w:tcPr>
            <w:tcW w:w="90" w:type="dxa"/>
            <w:tcBorders>
              <w:top w:val="nil"/>
            </w:tcBorders>
            <w:vAlign w:val="center"/>
            <w:hideMark/>
          </w:tcPr>
          <w:p w14:paraId="4104A139" w14:textId="77777777" w:rsidR="00B849B9" w:rsidRPr="00A84AA1" w:rsidRDefault="00B849B9" w:rsidP="00642455">
            <w:pPr>
              <w:rPr>
                <w:rFonts w:ascii="Angsana New" w:hAnsi="Angsana New"/>
                <w:b/>
                <w:bCs/>
                <w:sz w:val="28"/>
                <w:szCs w:val="28"/>
              </w:rPr>
            </w:pPr>
          </w:p>
        </w:tc>
        <w:tc>
          <w:tcPr>
            <w:tcW w:w="1620" w:type="dxa"/>
            <w:tcBorders>
              <w:top w:val="nil"/>
            </w:tcBorders>
            <w:vAlign w:val="bottom"/>
          </w:tcPr>
          <w:p w14:paraId="69A9D136" w14:textId="77777777" w:rsidR="00B849B9" w:rsidRPr="00FC60DF" w:rsidRDefault="00B849B9" w:rsidP="00642455">
            <w:pPr>
              <w:tabs>
                <w:tab w:val="left" w:pos="1440"/>
                <w:tab w:val="left" w:pos="2880"/>
                <w:tab w:val="left" w:pos="6390"/>
              </w:tabs>
              <w:ind w:left="-14" w:right="-14"/>
              <w:jc w:val="center"/>
              <w:rPr>
                <w:rFonts w:ascii="Angsana New" w:hAnsi="Angsana New"/>
                <w:b/>
                <w:bCs/>
                <w:sz w:val="28"/>
                <w:szCs w:val="28"/>
                <w:cs/>
              </w:rPr>
            </w:pPr>
          </w:p>
        </w:tc>
        <w:tc>
          <w:tcPr>
            <w:tcW w:w="90" w:type="dxa"/>
            <w:tcBorders>
              <w:top w:val="nil"/>
            </w:tcBorders>
            <w:vAlign w:val="center"/>
            <w:hideMark/>
          </w:tcPr>
          <w:p w14:paraId="32CBE5BA" w14:textId="77777777" w:rsidR="00B849B9" w:rsidRPr="00A84AA1" w:rsidRDefault="00B849B9" w:rsidP="00642455">
            <w:pPr>
              <w:rPr>
                <w:rFonts w:ascii="Angsana New" w:hAnsi="Angsana New"/>
                <w:b/>
                <w:bCs/>
                <w:sz w:val="28"/>
                <w:szCs w:val="28"/>
              </w:rPr>
            </w:pPr>
          </w:p>
        </w:tc>
        <w:tc>
          <w:tcPr>
            <w:tcW w:w="1710" w:type="dxa"/>
            <w:tcBorders>
              <w:top w:val="single" w:sz="4" w:space="0" w:color="auto"/>
              <w:right w:val="nil"/>
            </w:tcBorders>
            <w:vAlign w:val="bottom"/>
          </w:tcPr>
          <w:p w14:paraId="5338D3A1" w14:textId="77777777" w:rsidR="00B849B9" w:rsidRPr="00FC60DF" w:rsidRDefault="00B849B9" w:rsidP="00642455">
            <w:pPr>
              <w:tabs>
                <w:tab w:val="left" w:pos="1440"/>
                <w:tab w:val="left" w:pos="2880"/>
                <w:tab w:val="left" w:pos="6390"/>
              </w:tabs>
              <w:ind w:left="-14" w:right="-14"/>
              <w:jc w:val="center"/>
              <w:rPr>
                <w:rFonts w:ascii="Angsana New" w:hAnsi="Angsana New"/>
                <w:b/>
                <w:bCs/>
                <w:sz w:val="28"/>
                <w:szCs w:val="28"/>
                <w:cs/>
              </w:rPr>
            </w:pPr>
          </w:p>
        </w:tc>
      </w:tr>
      <w:tr w:rsidR="00F47846" w:rsidRPr="00A84AA1" w14:paraId="4FEFF1D3" w14:textId="77777777" w:rsidTr="00642455">
        <w:tblPrEx>
          <w:tblBorders>
            <w:insideH w:val="none" w:sz="0" w:space="0" w:color="auto"/>
            <w:insideV w:val="none" w:sz="0" w:space="0" w:color="auto"/>
          </w:tblBorders>
        </w:tblPrEx>
        <w:trPr>
          <w:trHeight w:val="297"/>
        </w:trPr>
        <w:tc>
          <w:tcPr>
            <w:tcW w:w="3690" w:type="dxa"/>
            <w:tcBorders>
              <w:left w:val="nil"/>
            </w:tcBorders>
          </w:tcPr>
          <w:p w14:paraId="304D5F8E" w14:textId="69459310" w:rsidR="00F47846" w:rsidRPr="00FC60DF" w:rsidRDefault="00F47846" w:rsidP="006A0DD0">
            <w:pPr>
              <w:ind w:left="169" w:hanging="90"/>
              <w:textAlignment w:val="auto"/>
              <w:rPr>
                <w:rFonts w:ascii="Angsana New" w:hAnsi="Angsana New"/>
                <w:sz w:val="28"/>
                <w:szCs w:val="28"/>
                <w:cs/>
              </w:rPr>
            </w:pPr>
            <w:r w:rsidRPr="00B542DF">
              <w:rPr>
                <w:rFonts w:asciiTheme="majorBidi" w:hAnsiTheme="majorBidi" w:cstheme="majorBidi"/>
                <w:sz w:val="28"/>
                <w:szCs w:val="28"/>
              </w:rPr>
              <w:t xml:space="preserve">Trade and other </w:t>
            </w:r>
            <w:r w:rsidR="00E7399D">
              <w:rPr>
                <w:rFonts w:asciiTheme="majorBidi" w:hAnsiTheme="majorBidi" w:cstheme="majorBidi"/>
                <w:sz w:val="28"/>
                <w:szCs w:val="28"/>
              </w:rPr>
              <w:t xml:space="preserve">current </w:t>
            </w:r>
            <w:r w:rsidRPr="00B542DF">
              <w:rPr>
                <w:rFonts w:asciiTheme="majorBidi" w:hAnsiTheme="majorBidi" w:cstheme="majorBidi"/>
                <w:sz w:val="28"/>
                <w:szCs w:val="28"/>
              </w:rPr>
              <w:t>payables</w:t>
            </w:r>
          </w:p>
        </w:tc>
        <w:tc>
          <w:tcPr>
            <w:tcW w:w="90" w:type="dxa"/>
            <w:vAlign w:val="center"/>
          </w:tcPr>
          <w:p w14:paraId="23579A03" w14:textId="77777777" w:rsidR="00F47846" w:rsidRPr="00A84AA1" w:rsidRDefault="00F47846" w:rsidP="00F47846">
            <w:pPr>
              <w:rPr>
                <w:rFonts w:ascii="Angsana New" w:hAnsi="Angsana New"/>
                <w:b/>
                <w:bCs/>
                <w:sz w:val="28"/>
                <w:szCs w:val="28"/>
              </w:rPr>
            </w:pPr>
          </w:p>
        </w:tc>
        <w:tc>
          <w:tcPr>
            <w:tcW w:w="1620" w:type="dxa"/>
            <w:vAlign w:val="bottom"/>
          </w:tcPr>
          <w:p w14:paraId="72BC2D3E" w14:textId="77777777" w:rsidR="00F47846" w:rsidRPr="00A84AA1" w:rsidRDefault="00F47846" w:rsidP="00F47846">
            <w:pPr>
              <w:tabs>
                <w:tab w:val="decimal" w:pos="882"/>
              </w:tabs>
              <w:ind w:left="-14" w:right="80"/>
              <w:jc w:val="right"/>
              <w:rPr>
                <w:rFonts w:ascii="Angsana New" w:hAnsi="Angsana New"/>
                <w:sz w:val="28"/>
                <w:szCs w:val="28"/>
              </w:rPr>
            </w:pPr>
            <w:r w:rsidRPr="00A84AA1">
              <w:rPr>
                <w:rFonts w:ascii="Angsana New" w:hAnsi="Angsana New"/>
                <w:sz w:val="28"/>
                <w:szCs w:val="28"/>
              </w:rPr>
              <w:t>353,849</w:t>
            </w:r>
          </w:p>
        </w:tc>
        <w:tc>
          <w:tcPr>
            <w:tcW w:w="90" w:type="dxa"/>
            <w:vAlign w:val="center"/>
          </w:tcPr>
          <w:p w14:paraId="3820A0A8" w14:textId="77777777" w:rsidR="00F47846" w:rsidRPr="00A84AA1" w:rsidRDefault="00F47846" w:rsidP="00F47846">
            <w:pPr>
              <w:tabs>
                <w:tab w:val="decimal" w:pos="1332"/>
              </w:tabs>
              <w:rPr>
                <w:rFonts w:ascii="Angsana New" w:hAnsi="Angsana New"/>
                <w:sz w:val="28"/>
                <w:szCs w:val="28"/>
              </w:rPr>
            </w:pPr>
          </w:p>
        </w:tc>
        <w:tc>
          <w:tcPr>
            <w:tcW w:w="1620" w:type="dxa"/>
            <w:vAlign w:val="bottom"/>
          </w:tcPr>
          <w:p w14:paraId="56C00DB1" w14:textId="77777777" w:rsidR="00F47846" w:rsidRPr="00FC60DF" w:rsidRDefault="00F47846" w:rsidP="00F47846">
            <w:pPr>
              <w:tabs>
                <w:tab w:val="decimal" w:pos="882"/>
              </w:tabs>
              <w:ind w:left="-14" w:right="80"/>
              <w:jc w:val="right"/>
              <w:rPr>
                <w:rFonts w:ascii="Angsana New" w:hAnsi="Angsana New"/>
                <w:sz w:val="28"/>
                <w:szCs w:val="28"/>
                <w:cs/>
              </w:rPr>
            </w:pPr>
            <w:r w:rsidRPr="00A84AA1">
              <w:rPr>
                <w:rFonts w:ascii="Angsana New" w:hAnsi="Angsana New"/>
                <w:sz w:val="28"/>
                <w:szCs w:val="28"/>
              </w:rPr>
              <w:t>60,603</w:t>
            </w:r>
          </w:p>
        </w:tc>
        <w:tc>
          <w:tcPr>
            <w:tcW w:w="90" w:type="dxa"/>
            <w:vAlign w:val="center"/>
          </w:tcPr>
          <w:p w14:paraId="20DA3624" w14:textId="77777777" w:rsidR="00F47846" w:rsidRPr="00A84AA1" w:rsidRDefault="00F47846" w:rsidP="00F47846">
            <w:pPr>
              <w:tabs>
                <w:tab w:val="decimal" w:pos="1332"/>
              </w:tabs>
              <w:rPr>
                <w:rFonts w:ascii="Angsana New" w:hAnsi="Angsana New"/>
                <w:sz w:val="28"/>
                <w:szCs w:val="28"/>
              </w:rPr>
            </w:pPr>
          </w:p>
        </w:tc>
        <w:tc>
          <w:tcPr>
            <w:tcW w:w="1710" w:type="dxa"/>
            <w:tcBorders>
              <w:right w:val="nil"/>
            </w:tcBorders>
            <w:vAlign w:val="bottom"/>
          </w:tcPr>
          <w:p w14:paraId="6E5BB9B3" w14:textId="77777777" w:rsidR="00F47846" w:rsidRPr="00FC60DF" w:rsidRDefault="00F47846" w:rsidP="00F47846">
            <w:pPr>
              <w:tabs>
                <w:tab w:val="decimal" w:pos="882"/>
              </w:tabs>
              <w:ind w:left="-14" w:right="80"/>
              <w:jc w:val="right"/>
              <w:rPr>
                <w:rFonts w:ascii="Angsana New" w:hAnsi="Angsana New"/>
                <w:sz w:val="28"/>
                <w:szCs w:val="28"/>
                <w:cs/>
              </w:rPr>
            </w:pPr>
            <w:r w:rsidRPr="00A84AA1">
              <w:rPr>
                <w:rFonts w:ascii="Angsana New" w:hAnsi="Angsana New"/>
                <w:sz w:val="28"/>
                <w:szCs w:val="28"/>
              </w:rPr>
              <w:t>414,452</w:t>
            </w:r>
          </w:p>
        </w:tc>
      </w:tr>
      <w:tr w:rsidR="00F47846" w:rsidRPr="00A84AA1" w14:paraId="47F453FB" w14:textId="77777777" w:rsidTr="00642455">
        <w:tblPrEx>
          <w:tblBorders>
            <w:insideH w:val="none" w:sz="0" w:space="0" w:color="auto"/>
            <w:insideV w:val="none" w:sz="0" w:space="0" w:color="auto"/>
          </w:tblBorders>
        </w:tblPrEx>
        <w:trPr>
          <w:trHeight w:val="297"/>
        </w:trPr>
        <w:tc>
          <w:tcPr>
            <w:tcW w:w="3690" w:type="dxa"/>
            <w:tcBorders>
              <w:left w:val="nil"/>
              <w:bottom w:val="nil"/>
            </w:tcBorders>
          </w:tcPr>
          <w:p w14:paraId="431D17C6" w14:textId="77BE6775" w:rsidR="00F47846" w:rsidRPr="00FC60DF" w:rsidRDefault="00F47846" w:rsidP="006A0DD0">
            <w:pPr>
              <w:ind w:left="169" w:hanging="90"/>
              <w:textAlignment w:val="auto"/>
              <w:rPr>
                <w:rFonts w:ascii="Angsana New" w:hAnsi="Angsana New"/>
                <w:sz w:val="28"/>
                <w:szCs w:val="28"/>
                <w:cs/>
              </w:rPr>
            </w:pPr>
            <w:r w:rsidRPr="006A0DD0">
              <w:rPr>
                <w:rFonts w:asciiTheme="majorBidi" w:hAnsiTheme="majorBidi" w:cstheme="majorBidi"/>
                <w:sz w:val="28"/>
                <w:szCs w:val="28"/>
              </w:rPr>
              <w:t>Other current liabilities</w:t>
            </w:r>
          </w:p>
        </w:tc>
        <w:tc>
          <w:tcPr>
            <w:tcW w:w="90" w:type="dxa"/>
            <w:tcBorders>
              <w:bottom w:val="nil"/>
            </w:tcBorders>
            <w:vAlign w:val="center"/>
          </w:tcPr>
          <w:p w14:paraId="4E25E4E4" w14:textId="77777777" w:rsidR="00F47846" w:rsidRPr="00A84AA1" w:rsidRDefault="00F47846" w:rsidP="00F47846">
            <w:pPr>
              <w:rPr>
                <w:rFonts w:ascii="Angsana New" w:hAnsi="Angsana New"/>
                <w:b/>
                <w:bCs/>
                <w:sz w:val="28"/>
                <w:szCs w:val="28"/>
              </w:rPr>
            </w:pPr>
          </w:p>
        </w:tc>
        <w:tc>
          <w:tcPr>
            <w:tcW w:w="1620" w:type="dxa"/>
            <w:tcBorders>
              <w:bottom w:val="nil"/>
            </w:tcBorders>
            <w:vAlign w:val="bottom"/>
          </w:tcPr>
          <w:p w14:paraId="1ECAD021" w14:textId="77777777" w:rsidR="00F47846" w:rsidRPr="00FC60DF" w:rsidRDefault="00F47846" w:rsidP="00F47846">
            <w:pPr>
              <w:tabs>
                <w:tab w:val="decimal" w:pos="882"/>
              </w:tabs>
              <w:ind w:left="-14" w:right="80"/>
              <w:jc w:val="right"/>
              <w:rPr>
                <w:rFonts w:ascii="Angsana New" w:hAnsi="Angsana New"/>
                <w:sz w:val="28"/>
                <w:szCs w:val="28"/>
                <w:cs/>
              </w:rPr>
            </w:pPr>
            <w:r w:rsidRPr="00A84AA1">
              <w:rPr>
                <w:rFonts w:ascii="Angsana New" w:hAnsi="Angsana New"/>
                <w:sz w:val="28"/>
                <w:szCs w:val="28"/>
              </w:rPr>
              <w:t>61,130</w:t>
            </w:r>
          </w:p>
        </w:tc>
        <w:tc>
          <w:tcPr>
            <w:tcW w:w="90" w:type="dxa"/>
            <w:tcBorders>
              <w:bottom w:val="nil"/>
            </w:tcBorders>
            <w:vAlign w:val="center"/>
          </w:tcPr>
          <w:p w14:paraId="659F3889" w14:textId="77777777" w:rsidR="00F47846" w:rsidRPr="00A84AA1" w:rsidRDefault="00F47846" w:rsidP="00F47846">
            <w:pPr>
              <w:rPr>
                <w:rFonts w:ascii="Angsana New" w:hAnsi="Angsana New"/>
                <w:b/>
                <w:bCs/>
                <w:sz w:val="28"/>
                <w:szCs w:val="28"/>
              </w:rPr>
            </w:pPr>
          </w:p>
        </w:tc>
        <w:tc>
          <w:tcPr>
            <w:tcW w:w="1620" w:type="dxa"/>
            <w:tcBorders>
              <w:bottom w:val="nil"/>
            </w:tcBorders>
            <w:vAlign w:val="bottom"/>
          </w:tcPr>
          <w:p w14:paraId="2848C29A" w14:textId="77777777" w:rsidR="00F47846" w:rsidRPr="00FC60DF" w:rsidRDefault="00F47846" w:rsidP="00F47846">
            <w:pPr>
              <w:tabs>
                <w:tab w:val="decimal" w:pos="1458"/>
              </w:tabs>
              <w:jc w:val="center"/>
              <w:rPr>
                <w:rFonts w:ascii="Angsana New" w:hAnsi="Angsana New"/>
                <w:sz w:val="28"/>
                <w:szCs w:val="28"/>
                <w:cs/>
              </w:rPr>
            </w:pPr>
            <w:r w:rsidRPr="00A84AA1">
              <w:rPr>
                <w:rFonts w:ascii="Angsana New" w:hAnsi="Angsana New"/>
                <w:sz w:val="28"/>
                <w:szCs w:val="28"/>
              </w:rPr>
              <w:t>(60,603)</w:t>
            </w:r>
          </w:p>
        </w:tc>
        <w:tc>
          <w:tcPr>
            <w:tcW w:w="90" w:type="dxa"/>
            <w:tcBorders>
              <w:bottom w:val="nil"/>
            </w:tcBorders>
            <w:vAlign w:val="center"/>
          </w:tcPr>
          <w:p w14:paraId="0A5E57D4" w14:textId="77777777" w:rsidR="00F47846" w:rsidRPr="00A84AA1" w:rsidRDefault="00F47846" w:rsidP="00F47846">
            <w:pPr>
              <w:rPr>
                <w:rFonts w:ascii="Angsana New" w:hAnsi="Angsana New"/>
                <w:b/>
                <w:bCs/>
                <w:sz w:val="28"/>
                <w:szCs w:val="28"/>
              </w:rPr>
            </w:pPr>
          </w:p>
        </w:tc>
        <w:tc>
          <w:tcPr>
            <w:tcW w:w="1710" w:type="dxa"/>
            <w:tcBorders>
              <w:bottom w:val="nil"/>
              <w:right w:val="nil"/>
            </w:tcBorders>
            <w:vAlign w:val="bottom"/>
          </w:tcPr>
          <w:p w14:paraId="605C173C" w14:textId="77777777" w:rsidR="00F47846" w:rsidRPr="00FC60DF" w:rsidRDefault="00F47846" w:rsidP="00F47846">
            <w:pPr>
              <w:tabs>
                <w:tab w:val="decimal" w:pos="882"/>
              </w:tabs>
              <w:ind w:left="-14" w:right="80"/>
              <w:jc w:val="right"/>
              <w:rPr>
                <w:rFonts w:ascii="Angsana New" w:hAnsi="Angsana New"/>
                <w:b/>
                <w:bCs/>
                <w:sz w:val="28"/>
                <w:szCs w:val="28"/>
                <w:cs/>
              </w:rPr>
            </w:pPr>
            <w:r w:rsidRPr="00A84AA1">
              <w:rPr>
                <w:rFonts w:ascii="Angsana New" w:hAnsi="Angsana New"/>
                <w:sz w:val="28"/>
                <w:szCs w:val="28"/>
              </w:rPr>
              <w:t>527</w:t>
            </w:r>
          </w:p>
        </w:tc>
      </w:tr>
    </w:tbl>
    <w:p w14:paraId="403A0149" w14:textId="65A0157F" w:rsidR="00D76812" w:rsidRPr="00FC60DF" w:rsidRDefault="00496571" w:rsidP="00336DCA">
      <w:pPr>
        <w:widowControl w:val="0"/>
        <w:spacing w:before="240" w:after="120" w:line="360" w:lineRule="exact"/>
        <w:ind w:left="605" w:hanging="605"/>
        <w:textAlignment w:val="auto"/>
        <w:outlineLvl w:val="0"/>
        <w:rPr>
          <w:rFonts w:asciiTheme="majorBidi" w:hAnsiTheme="majorBidi" w:cstheme="majorBidi"/>
          <w:b/>
          <w:bCs/>
          <w:sz w:val="28"/>
          <w:szCs w:val="28"/>
          <w:cs/>
        </w:rPr>
      </w:pPr>
      <w:r w:rsidRPr="00B542DF">
        <w:rPr>
          <w:rFonts w:asciiTheme="majorBidi" w:hAnsiTheme="majorBidi" w:cstheme="majorBidi"/>
          <w:b/>
          <w:bCs/>
          <w:sz w:val="28"/>
          <w:szCs w:val="28"/>
        </w:rPr>
        <w:t>3</w:t>
      </w:r>
      <w:r w:rsidR="00F47846" w:rsidRPr="00780319">
        <w:rPr>
          <w:rFonts w:asciiTheme="majorBidi" w:hAnsiTheme="majorBidi" w:cstheme="majorBidi" w:hint="cs"/>
          <w:b/>
          <w:bCs/>
          <w:sz w:val="28"/>
          <w:szCs w:val="28"/>
        </w:rPr>
        <w:t>4</w:t>
      </w:r>
      <w:r w:rsidRPr="00B542DF">
        <w:rPr>
          <w:rFonts w:asciiTheme="majorBidi" w:hAnsiTheme="majorBidi" w:cstheme="majorBidi"/>
          <w:b/>
          <w:bCs/>
          <w:sz w:val="28"/>
          <w:szCs w:val="28"/>
        </w:rPr>
        <w:t>.</w:t>
      </w:r>
      <w:r w:rsidRPr="00B542DF">
        <w:rPr>
          <w:rFonts w:asciiTheme="majorBidi" w:hAnsiTheme="majorBidi" w:cstheme="majorBidi"/>
          <w:b/>
          <w:bCs/>
          <w:sz w:val="28"/>
          <w:szCs w:val="28"/>
        </w:rPr>
        <w:tab/>
        <w:t xml:space="preserve">Approval of financial statements </w:t>
      </w:r>
      <w:r w:rsidR="00D76812">
        <w:rPr>
          <w:rFonts w:asciiTheme="majorBidi" w:hAnsiTheme="majorBidi" w:cstheme="majorBidi"/>
          <w:b/>
          <w:bCs/>
          <w:sz w:val="28"/>
          <w:szCs w:val="28"/>
        </w:rPr>
        <w:t xml:space="preserve">    </w:t>
      </w:r>
    </w:p>
    <w:p w14:paraId="2D78C89E" w14:textId="04A9714F" w:rsidR="00496571" w:rsidRPr="00336DCA" w:rsidRDefault="00496571" w:rsidP="00336DCA">
      <w:pPr>
        <w:widowControl w:val="0"/>
        <w:spacing w:before="240" w:after="120" w:line="360" w:lineRule="exact"/>
        <w:ind w:left="605" w:hanging="605"/>
        <w:textAlignment w:val="auto"/>
        <w:outlineLvl w:val="0"/>
        <w:rPr>
          <w:rFonts w:asciiTheme="majorBidi" w:hAnsiTheme="majorBidi" w:cstheme="majorBidi"/>
          <w:sz w:val="28"/>
          <w:szCs w:val="28"/>
        </w:rPr>
      </w:pPr>
      <w:r w:rsidRPr="00336DCA">
        <w:rPr>
          <w:rFonts w:asciiTheme="majorBidi" w:hAnsiTheme="majorBidi" w:cstheme="majorBidi"/>
          <w:b/>
          <w:bCs/>
          <w:sz w:val="28"/>
          <w:szCs w:val="28"/>
        </w:rPr>
        <w:tab/>
      </w:r>
      <w:r w:rsidRPr="00336DCA">
        <w:rPr>
          <w:rFonts w:asciiTheme="majorBidi" w:hAnsiTheme="majorBidi" w:cstheme="majorBidi"/>
          <w:sz w:val="28"/>
          <w:szCs w:val="28"/>
        </w:rPr>
        <w:t xml:space="preserve">These financial statements were authorised for issue by the Company’s Board of Directors on February </w:t>
      </w:r>
      <w:r w:rsidR="00861580">
        <w:rPr>
          <w:rFonts w:asciiTheme="majorBidi" w:hAnsiTheme="majorBidi" w:cstheme="majorBidi"/>
          <w:sz w:val="28"/>
          <w:szCs w:val="28"/>
        </w:rPr>
        <w:t xml:space="preserve">26, </w:t>
      </w:r>
      <w:r w:rsidRPr="00336DCA">
        <w:rPr>
          <w:rFonts w:asciiTheme="majorBidi" w:hAnsiTheme="majorBidi" w:cstheme="majorBidi"/>
          <w:sz w:val="28"/>
          <w:szCs w:val="28"/>
        </w:rPr>
        <w:t>202</w:t>
      </w:r>
      <w:r w:rsidR="00B75A59">
        <w:rPr>
          <w:rFonts w:asciiTheme="majorBidi" w:hAnsiTheme="majorBidi" w:cstheme="majorBidi"/>
          <w:sz w:val="28"/>
          <w:szCs w:val="28"/>
        </w:rPr>
        <w:t>6</w:t>
      </w:r>
      <w:r w:rsidRPr="00336DCA">
        <w:rPr>
          <w:rFonts w:asciiTheme="majorBidi" w:hAnsiTheme="majorBidi" w:cstheme="majorBidi"/>
          <w:sz w:val="28"/>
          <w:szCs w:val="28"/>
        </w:rPr>
        <w:t>.</w:t>
      </w:r>
    </w:p>
    <w:sectPr w:rsidR="00496571" w:rsidRPr="00336DCA" w:rsidSect="00D34426">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F379BB" w14:textId="77777777" w:rsidR="002362FC" w:rsidRDefault="002362FC" w:rsidP="00434580">
      <w:r>
        <w:separator/>
      </w:r>
    </w:p>
  </w:endnote>
  <w:endnote w:type="continuationSeparator" w:id="0">
    <w:p w14:paraId="7BC69A99" w14:textId="77777777" w:rsidR="002362FC" w:rsidRDefault="002362FC" w:rsidP="00434580">
      <w:r>
        <w:continuationSeparator/>
      </w:r>
    </w:p>
  </w:endnote>
  <w:endnote w:type="continuationNotice" w:id="1">
    <w:p w14:paraId="011B1E54" w14:textId="77777777" w:rsidR="002362FC" w:rsidRDefault="002362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70DDC" w14:textId="616CB8C6" w:rsidR="005422B6" w:rsidRDefault="005422B6">
    <w:pPr>
      <w:pStyle w:val="Footer"/>
    </w:pPr>
  </w:p>
  <w:p w14:paraId="0C852111" w14:textId="5F9CE64E" w:rsidR="009C09AB" w:rsidRDefault="009C09A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Bidi" w:hAnsiTheme="majorBidi" w:cstheme="majorBidi"/>
        <w:sz w:val="18"/>
        <w:szCs w:val="18"/>
      </w:rPr>
      <w:id w:val="-1900659434"/>
      <w:docPartObj>
        <w:docPartGallery w:val="Page Numbers (Bottom of Page)"/>
        <w:docPartUnique/>
      </w:docPartObj>
    </w:sdtPr>
    <w:sdtEndPr>
      <w:rPr>
        <w:sz w:val="28"/>
        <w:szCs w:val="28"/>
      </w:rPr>
    </w:sdtEndPr>
    <w:sdtContent>
      <w:p w14:paraId="60EE1925" w14:textId="77777777" w:rsidR="00E26931" w:rsidRPr="00733978" w:rsidRDefault="00E26931" w:rsidP="00473561">
        <w:pPr>
          <w:pStyle w:val="Footer"/>
          <w:jc w:val="right"/>
          <w:rPr>
            <w:rFonts w:asciiTheme="majorBidi" w:hAnsiTheme="majorBidi" w:cstheme="majorBidi"/>
            <w:sz w:val="28"/>
            <w:szCs w:val="28"/>
          </w:rPr>
        </w:pPr>
        <w:r w:rsidRPr="00733978">
          <w:rPr>
            <w:rFonts w:asciiTheme="majorBidi" w:hAnsiTheme="majorBidi" w:cstheme="majorBidi"/>
            <w:sz w:val="28"/>
            <w:szCs w:val="28"/>
          </w:rPr>
          <w:fldChar w:fldCharType="begin"/>
        </w:r>
        <w:r w:rsidRPr="00733978">
          <w:rPr>
            <w:rFonts w:asciiTheme="majorBidi" w:hAnsiTheme="majorBidi" w:cstheme="majorBidi"/>
            <w:sz w:val="28"/>
            <w:szCs w:val="28"/>
          </w:rPr>
          <w:instrText xml:space="preserve"> PAGE   \* MERGEFORMAT </w:instrText>
        </w:r>
        <w:r w:rsidRPr="00733978">
          <w:rPr>
            <w:rFonts w:asciiTheme="majorBidi" w:hAnsiTheme="majorBidi" w:cstheme="majorBidi"/>
            <w:sz w:val="28"/>
            <w:szCs w:val="28"/>
          </w:rPr>
          <w:fldChar w:fldCharType="separate"/>
        </w:r>
        <w:r w:rsidRPr="00733978">
          <w:rPr>
            <w:rFonts w:asciiTheme="majorBidi" w:hAnsiTheme="majorBidi" w:cstheme="majorBidi"/>
            <w:sz w:val="28"/>
            <w:szCs w:val="28"/>
          </w:rPr>
          <w:t>24</w:t>
        </w:r>
        <w:r w:rsidRPr="00733978">
          <w:rPr>
            <w:rFonts w:asciiTheme="majorBidi" w:hAnsiTheme="majorBidi" w:cstheme="majorBidi"/>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2BFC9" w14:textId="55A8A80E" w:rsidR="005422B6" w:rsidRDefault="005422B6">
    <w:pPr>
      <w:pStyle w:val="Footer"/>
    </w:pPr>
  </w:p>
  <w:p w14:paraId="6871AA32" w14:textId="213C27D6" w:rsidR="009C09AB" w:rsidRDefault="009C09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35BE96" w14:textId="77777777" w:rsidR="002362FC" w:rsidRDefault="002362FC" w:rsidP="00434580">
      <w:r>
        <w:separator/>
      </w:r>
    </w:p>
  </w:footnote>
  <w:footnote w:type="continuationSeparator" w:id="0">
    <w:p w14:paraId="69A085EC" w14:textId="77777777" w:rsidR="002362FC" w:rsidRDefault="002362FC" w:rsidP="00434580">
      <w:r>
        <w:continuationSeparator/>
      </w:r>
    </w:p>
  </w:footnote>
  <w:footnote w:type="continuationNotice" w:id="1">
    <w:p w14:paraId="55FADCA9" w14:textId="77777777" w:rsidR="002362FC" w:rsidRDefault="002362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27778" w14:textId="77777777" w:rsidR="005422B6" w:rsidRDefault="005422B6">
    <w:pPr>
      <w:pStyle w:val="Header"/>
    </w:pPr>
  </w:p>
  <w:p w14:paraId="2F9E994B" w14:textId="77777777" w:rsidR="009C09AB" w:rsidRDefault="009C09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9290B" w14:textId="32C2420D" w:rsidR="005422B6" w:rsidRDefault="005422B6">
    <w:pPr>
      <w:pStyle w:val="Header"/>
    </w:pPr>
  </w:p>
  <w:p w14:paraId="23C786EE" w14:textId="3DEC345B" w:rsidR="009C09AB" w:rsidRDefault="009C09A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435E49" w14:textId="22F96BC8" w:rsidR="005422B6" w:rsidRDefault="005422B6">
    <w:pPr>
      <w:pStyle w:val="Header"/>
    </w:pPr>
  </w:p>
  <w:p w14:paraId="6E8EF41D" w14:textId="1BD10CFE" w:rsidR="009C09AB" w:rsidRDefault="009C09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8Num3"/>
    <w:lvl w:ilvl="0">
      <w:start w:val="3"/>
      <w:numFmt w:val="decimal"/>
      <w:lvlText w:val="%1."/>
      <w:lvlJc w:val="left"/>
      <w:pPr>
        <w:tabs>
          <w:tab w:val="num" w:pos="90"/>
        </w:tabs>
        <w:ind w:left="810" w:hanging="360"/>
      </w:pPr>
      <w:rPr>
        <w:rFonts w:ascii="Symbol" w:hAnsi="Symbol"/>
      </w:rPr>
    </w:lvl>
    <w:lvl w:ilvl="1">
      <w:start w:val="30"/>
      <w:numFmt w:val="decimal"/>
      <w:lvlText w:val="%2"/>
      <w:lvlJc w:val="left"/>
      <w:pPr>
        <w:tabs>
          <w:tab w:val="num" w:pos="1530"/>
        </w:tabs>
        <w:ind w:left="1530" w:hanging="360"/>
      </w:pPr>
    </w:lvl>
    <w:lvl w:ilvl="2">
      <w:start w:val="2"/>
      <w:numFmt w:val="decimal"/>
      <w:lvlText w:val="(%3)"/>
      <w:lvlJc w:val="left"/>
      <w:pPr>
        <w:tabs>
          <w:tab w:val="num" w:pos="2430"/>
        </w:tabs>
        <w:ind w:left="2430" w:hanging="360"/>
      </w:pPr>
    </w:lvl>
    <w:lvl w:ilvl="3">
      <w:start w:val="1"/>
      <w:numFmt w:val="decimal"/>
      <w:lvlText w:val="%4."/>
      <w:lvlJc w:val="left"/>
      <w:pPr>
        <w:tabs>
          <w:tab w:val="num" w:pos="90"/>
        </w:tabs>
        <w:ind w:left="2970" w:hanging="360"/>
      </w:pPr>
    </w:lvl>
    <w:lvl w:ilvl="4">
      <w:start w:val="1"/>
      <w:numFmt w:val="lowerLetter"/>
      <w:lvlText w:val="%5."/>
      <w:lvlJc w:val="left"/>
      <w:pPr>
        <w:tabs>
          <w:tab w:val="num" w:pos="90"/>
        </w:tabs>
        <w:ind w:left="3690" w:hanging="360"/>
      </w:pPr>
    </w:lvl>
    <w:lvl w:ilvl="5">
      <w:start w:val="1"/>
      <w:numFmt w:val="lowerRoman"/>
      <w:lvlText w:val="%6."/>
      <w:lvlJc w:val="left"/>
      <w:pPr>
        <w:tabs>
          <w:tab w:val="num" w:pos="90"/>
        </w:tabs>
        <w:ind w:left="4410" w:hanging="180"/>
      </w:pPr>
    </w:lvl>
    <w:lvl w:ilvl="6">
      <w:start w:val="1"/>
      <w:numFmt w:val="decimal"/>
      <w:lvlText w:val="%7."/>
      <w:lvlJc w:val="left"/>
      <w:pPr>
        <w:tabs>
          <w:tab w:val="num" w:pos="90"/>
        </w:tabs>
        <w:ind w:left="5130" w:hanging="360"/>
      </w:pPr>
    </w:lvl>
    <w:lvl w:ilvl="7">
      <w:start w:val="1"/>
      <w:numFmt w:val="lowerLetter"/>
      <w:lvlText w:val="%8."/>
      <w:lvlJc w:val="left"/>
      <w:pPr>
        <w:tabs>
          <w:tab w:val="num" w:pos="90"/>
        </w:tabs>
        <w:ind w:left="5850" w:hanging="360"/>
      </w:pPr>
    </w:lvl>
    <w:lvl w:ilvl="8">
      <w:start w:val="1"/>
      <w:numFmt w:val="lowerRoman"/>
      <w:lvlText w:val="%9."/>
      <w:lvlJc w:val="left"/>
      <w:pPr>
        <w:tabs>
          <w:tab w:val="num" w:pos="90"/>
        </w:tabs>
        <w:ind w:left="6570" w:hanging="180"/>
      </w:pPr>
    </w:lvl>
  </w:abstractNum>
  <w:abstractNum w:abstractNumId="1" w15:restartNumberingAfterBreak="0">
    <w:nsid w:val="00000005"/>
    <w:multiLevelType w:val="singleLevel"/>
    <w:tmpl w:val="DA4C2956"/>
    <w:name w:val="WW8Num5"/>
    <w:lvl w:ilvl="0">
      <w:start w:val="1"/>
      <w:numFmt w:val="decimal"/>
      <w:lvlText w:val="(%1)"/>
      <w:lvlJc w:val="left"/>
      <w:pPr>
        <w:tabs>
          <w:tab w:val="num" w:pos="2280"/>
        </w:tabs>
        <w:ind w:left="2280" w:hanging="360"/>
      </w:pPr>
      <w:rPr>
        <w:b w:val="0"/>
        <w:bCs/>
      </w:rPr>
    </w:lvl>
  </w:abstractNum>
  <w:abstractNum w:abstractNumId="2" w15:restartNumberingAfterBreak="0">
    <w:nsid w:val="00000007"/>
    <w:multiLevelType w:val="singleLevel"/>
    <w:tmpl w:val="00000007"/>
    <w:name w:val="WW8Num7"/>
    <w:lvl w:ilvl="0">
      <w:start w:val="1"/>
      <w:numFmt w:val="decimal"/>
      <w:lvlText w:val="(%1)"/>
      <w:lvlJc w:val="left"/>
      <w:pPr>
        <w:tabs>
          <w:tab w:val="num" w:pos="0"/>
        </w:tabs>
        <w:ind w:left="720" w:hanging="360"/>
      </w:pPr>
    </w:lvl>
  </w:abstractNum>
  <w:abstractNum w:abstractNumId="3"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bullet"/>
      <w:lvlText w:val="o"/>
      <w:lvlJc w:val="left"/>
      <w:pPr>
        <w:tabs>
          <w:tab w:val="num" w:pos="3125"/>
        </w:tabs>
        <w:ind w:left="3125" w:hanging="360"/>
      </w:pPr>
      <w:rPr>
        <w:rFonts w:ascii="Courier New" w:hAnsi="Courier New" w:cs="Courier New"/>
      </w:rPr>
    </w:lvl>
    <w:lvl w:ilvl="2">
      <w:start w:val="12"/>
      <w:numFmt w:val="bullet"/>
      <w:lvlText w:val="-"/>
      <w:lvlJc w:val="left"/>
      <w:pPr>
        <w:tabs>
          <w:tab w:val="num" w:pos="3845"/>
        </w:tabs>
        <w:ind w:left="3845" w:hanging="360"/>
      </w:pPr>
      <w:rPr>
        <w:rFonts w:ascii="Angsana New" w:hAnsi="Angsana New" w:cs="Angsana New"/>
        <w:color w:val="auto"/>
        <w:sz w:val="24"/>
      </w:rPr>
    </w:lvl>
    <w:lvl w:ilvl="3">
      <w:start w:val="1"/>
      <w:numFmt w:val="bullet"/>
      <w:lvlText w:val=""/>
      <w:lvlJc w:val="left"/>
      <w:pPr>
        <w:tabs>
          <w:tab w:val="num" w:pos="4565"/>
        </w:tabs>
        <w:ind w:left="4565" w:hanging="360"/>
      </w:pPr>
      <w:rPr>
        <w:rFonts w:ascii="Symbol" w:hAnsi="Symbol"/>
      </w:rPr>
    </w:lvl>
    <w:lvl w:ilvl="4">
      <w:start w:val="1"/>
      <w:numFmt w:val="bullet"/>
      <w:lvlText w:val="o"/>
      <w:lvlJc w:val="left"/>
      <w:pPr>
        <w:tabs>
          <w:tab w:val="num" w:pos="5285"/>
        </w:tabs>
        <w:ind w:left="5285" w:hanging="360"/>
      </w:pPr>
      <w:rPr>
        <w:rFonts w:ascii="Courier New" w:hAnsi="Courier New" w:cs="Courier New"/>
      </w:rPr>
    </w:lvl>
    <w:lvl w:ilvl="5">
      <w:start w:val="1"/>
      <w:numFmt w:val="bullet"/>
      <w:lvlText w:val=""/>
      <w:lvlJc w:val="left"/>
      <w:pPr>
        <w:tabs>
          <w:tab w:val="num" w:pos="6005"/>
        </w:tabs>
        <w:ind w:left="6005" w:hanging="360"/>
      </w:pPr>
      <w:rPr>
        <w:rFonts w:ascii="Wingdings" w:hAnsi="Wingdings"/>
      </w:rPr>
    </w:lvl>
    <w:lvl w:ilvl="6">
      <w:start w:val="1"/>
      <w:numFmt w:val="bullet"/>
      <w:lvlText w:val=""/>
      <w:lvlJc w:val="left"/>
      <w:pPr>
        <w:tabs>
          <w:tab w:val="num" w:pos="6725"/>
        </w:tabs>
        <w:ind w:left="6725" w:hanging="360"/>
      </w:pPr>
      <w:rPr>
        <w:rFonts w:ascii="Symbol" w:hAnsi="Symbol"/>
      </w:rPr>
    </w:lvl>
    <w:lvl w:ilvl="7">
      <w:start w:val="1"/>
      <w:numFmt w:val="bullet"/>
      <w:lvlText w:val="o"/>
      <w:lvlJc w:val="left"/>
      <w:pPr>
        <w:tabs>
          <w:tab w:val="num" w:pos="7445"/>
        </w:tabs>
        <w:ind w:left="7445" w:hanging="360"/>
      </w:pPr>
      <w:rPr>
        <w:rFonts w:ascii="Courier New" w:hAnsi="Courier New" w:cs="Courier New"/>
      </w:rPr>
    </w:lvl>
    <w:lvl w:ilvl="8">
      <w:start w:val="1"/>
      <w:numFmt w:val="bullet"/>
      <w:lvlText w:val=""/>
      <w:lvlJc w:val="left"/>
      <w:pPr>
        <w:tabs>
          <w:tab w:val="num" w:pos="8165"/>
        </w:tabs>
        <w:ind w:left="8165" w:hanging="360"/>
      </w:pPr>
      <w:rPr>
        <w:rFonts w:ascii="Wingdings" w:hAnsi="Wingdings"/>
      </w:rPr>
    </w:lvl>
  </w:abstractNum>
  <w:abstractNum w:abstractNumId="4" w15:restartNumberingAfterBreak="0">
    <w:nsid w:val="01F77F57"/>
    <w:multiLevelType w:val="hybridMultilevel"/>
    <w:tmpl w:val="FDDA335A"/>
    <w:lvl w:ilvl="0" w:tplc="6CCAECB4">
      <w:start w:val="1"/>
      <w:numFmt w:val="bullet"/>
      <w:lvlText w:val="-"/>
      <w:lvlJc w:val="left"/>
      <w:pPr>
        <w:ind w:left="1598" w:hanging="360"/>
      </w:pPr>
      <w:rPr>
        <w:rFonts w:ascii="Angsana New" w:eastAsia="Calibri" w:hAnsi="Angsana New" w:cs="Angsana New" w:hint="default"/>
      </w:rPr>
    </w:lvl>
    <w:lvl w:ilvl="1" w:tplc="04090003" w:tentative="1">
      <w:start w:val="1"/>
      <w:numFmt w:val="bullet"/>
      <w:lvlText w:val="o"/>
      <w:lvlJc w:val="left"/>
      <w:pPr>
        <w:ind w:left="2318" w:hanging="360"/>
      </w:pPr>
      <w:rPr>
        <w:rFonts w:ascii="Courier New" w:hAnsi="Courier New" w:cs="Courier New" w:hint="default"/>
      </w:rPr>
    </w:lvl>
    <w:lvl w:ilvl="2" w:tplc="04090005" w:tentative="1">
      <w:start w:val="1"/>
      <w:numFmt w:val="bullet"/>
      <w:lvlText w:val=""/>
      <w:lvlJc w:val="left"/>
      <w:pPr>
        <w:ind w:left="3038" w:hanging="360"/>
      </w:pPr>
      <w:rPr>
        <w:rFonts w:ascii="Wingdings" w:hAnsi="Wingdings" w:hint="default"/>
      </w:rPr>
    </w:lvl>
    <w:lvl w:ilvl="3" w:tplc="04090001" w:tentative="1">
      <w:start w:val="1"/>
      <w:numFmt w:val="bullet"/>
      <w:lvlText w:val=""/>
      <w:lvlJc w:val="left"/>
      <w:pPr>
        <w:ind w:left="3758" w:hanging="360"/>
      </w:pPr>
      <w:rPr>
        <w:rFonts w:ascii="Symbol" w:hAnsi="Symbol" w:hint="default"/>
      </w:rPr>
    </w:lvl>
    <w:lvl w:ilvl="4" w:tplc="04090003" w:tentative="1">
      <w:start w:val="1"/>
      <w:numFmt w:val="bullet"/>
      <w:lvlText w:val="o"/>
      <w:lvlJc w:val="left"/>
      <w:pPr>
        <w:ind w:left="4478" w:hanging="360"/>
      </w:pPr>
      <w:rPr>
        <w:rFonts w:ascii="Courier New" w:hAnsi="Courier New" w:cs="Courier New" w:hint="default"/>
      </w:rPr>
    </w:lvl>
    <w:lvl w:ilvl="5" w:tplc="04090005" w:tentative="1">
      <w:start w:val="1"/>
      <w:numFmt w:val="bullet"/>
      <w:lvlText w:val=""/>
      <w:lvlJc w:val="left"/>
      <w:pPr>
        <w:ind w:left="5198" w:hanging="360"/>
      </w:pPr>
      <w:rPr>
        <w:rFonts w:ascii="Wingdings" w:hAnsi="Wingdings" w:hint="default"/>
      </w:rPr>
    </w:lvl>
    <w:lvl w:ilvl="6" w:tplc="04090001" w:tentative="1">
      <w:start w:val="1"/>
      <w:numFmt w:val="bullet"/>
      <w:lvlText w:val=""/>
      <w:lvlJc w:val="left"/>
      <w:pPr>
        <w:ind w:left="5918" w:hanging="360"/>
      </w:pPr>
      <w:rPr>
        <w:rFonts w:ascii="Symbol" w:hAnsi="Symbol" w:hint="default"/>
      </w:rPr>
    </w:lvl>
    <w:lvl w:ilvl="7" w:tplc="04090003" w:tentative="1">
      <w:start w:val="1"/>
      <w:numFmt w:val="bullet"/>
      <w:lvlText w:val="o"/>
      <w:lvlJc w:val="left"/>
      <w:pPr>
        <w:ind w:left="6638" w:hanging="360"/>
      </w:pPr>
      <w:rPr>
        <w:rFonts w:ascii="Courier New" w:hAnsi="Courier New" w:cs="Courier New" w:hint="default"/>
      </w:rPr>
    </w:lvl>
    <w:lvl w:ilvl="8" w:tplc="04090005" w:tentative="1">
      <w:start w:val="1"/>
      <w:numFmt w:val="bullet"/>
      <w:lvlText w:val=""/>
      <w:lvlJc w:val="left"/>
      <w:pPr>
        <w:ind w:left="7358" w:hanging="360"/>
      </w:pPr>
      <w:rPr>
        <w:rFonts w:ascii="Wingdings" w:hAnsi="Wingdings" w:hint="default"/>
      </w:rPr>
    </w:lvl>
  </w:abstractNum>
  <w:abstractNum w:abstractNumId="5" w15:restartNumberingAfterBreak="0">
    <w:nsid w:val="05570D09"/>
    <w:multiLevelType w:val="hybridMultilevel"/>
    <w:tmpl w:val="6B4832C8"/>
    <w:lvl w:ilvl="0" w:tplc="97F4E10C">
      <w:start w:val="1"/>
      <w:numFmt w:val="lowerLetter"/>
      <w:lvlText w:val="%1)"/>
      <w:lvlJc w:val="left"/>
      <w:pPr>
        <w:ind w:left="720" w:hanging="360"/>
      </w:pPr>
      <w:rPr>
        <w:rFonts w:asciiTheme="majorBidi" w:eastAsia="Times New Roman" w:hAnsiTheme="majorBidi" w:cstheme="majorBidi"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3167497"/>
    <w:multiLevelType w:val="hybridMultilevel"/>
    <w:tmpl w:val="BB2297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43BE4"/>
    <w:multiLevelType w:val="hybridMultilevel"/>
    <w:tmpl w:val="AA8A254E"/>
    <w:lvl w:ilvl="0" w:tplc="04090001">
      <w:start w:val="1"/>
      <w:numFmt w:val="bullet"/>
      <w:lvlText w:val=""/>
      <w:lvlJc w:val="left"/>
      <w:pPr>
        <w:ind w:left="2851" w:hanging="360"/>
      </w:pPr>
      <w:rPr>
        <w:rFonts w:ascii="Symbol" w:hAnsi="Symbol" w:hint="default"/>
      </w:rPr>
    </w:lvl>
    <w:lvl w:ilvl="1" w:tplc="04090003" w:tentative="1">
      <w:start w:val="1"/>
      <w:numFmt w:val="bullet"/>
      <w:lvlText w:val="o"/>
      <w:lvlJc w:val="left"/>
      <w:pPr>
        <w:ind w:left="3571" w:hanging="360"/>
      </w:pPr>
      <w:rPr>
        <w:rFonts w:ascii="Courier New" w:hAnsi="Courier New" w:cs="Courier New" w:hint="default"/>
      </w:rPr>
    </w:lvl>
    <w:lvl w:ilvl="2" w:tplc="04090005" w:tentative="1">
      <w:start w:val="1"/>
      <w:numFmt w:val="bullet"/>
      <w:lvlText w:val=""/>
      <w:lvlJc w:val="left"/>
      <w:pPr>
        <w:ind w:left="4291" w:hanging="360"/>
      </w:pPr>
      <w:rPr>
        <w:rFonts w:ascii="Wingdings" w:hAnsi="Wingdings" w:hint="default"/>
      </w:rPr>
    </w:lvl>
    <w:lvl w:ilvl="3" w:tplc="04090001" w:tentative="1">
      <w:start w:val="1"/>
      <w:numFmt w:val="bullet"/>
      <w:lvlText w:val=""/>
      <w:lvlJc w:val="left"/>
      <w:pPr>
        <w:ind w:left="5011" w:hanging="360"/>
      </w:pPr>
      <w:rPr>
        <w:rFonts w:ascii="Symbol" w:hAnsi="Symbol" w:hint="default"/>
      </w:rPr>
    </w:lvl>
    <w:lvl w:ilvl="4" w:tplc="04090003" w:tentative="1">
      <w:start w:val="1"/>
      <w:numFmt w:val="bullet"/>
      <w:lvlText w:val="o"/>
      <w:lvlJc w:val="left"/>
      <w:pPr>
        <w:ind w:left="5731" w:hanging="360"/>
      </w:pPr>
      <w:rPr>
        <w:rFonts w:ascii="Courier New" w:hAnsi="Courier New" w:cs="Courier New" w:hint="default"/>
      </w:rPr>
    </w:lvl>
    <w:lvl w:ilvl="5" w:tplc="04090005" w:tentative="1">
      <w:start w:val="1"/>
      <w:numFmt w:val="bullet"/>
      <w:lvlText w:val=""/>
      <w:lvlJc w:val="left"/>
      <w:pPr>
        <w:ind w:left="6451" w:hanging="360"/>
      </w:pPr>
      <w:rPr>
        <w:rFonts w:ascii="Wingdings" w:hAnsi="Wingdings" w:hint="default"/>
      </w:rPr>
    </w:lvl>
    <w:lvl w:ilvl="6" w:tplc="04090001" w:tentative="1">
      <w:start w:val="1"/>
      <w:numFmt w:val="bullet"/>
      <w:lvlText w:val=""/>
      <w:lvlJc w:val="left"/>
      <w:pPr>
        <w:ind w:left="7171" w:hanging="360"/>
      </w:pPr>
      <w:rPr>
        <w:rFonts w:ascii="Symbol" w:hAnsi="Symbol" w:hint="default"/>
      </w:rPr>
    </w:lvl>
    <w:lvl w:ilvl="7" w:tplc="04090003" w:tentative="1">
      <w:start w:val="1"/>
      <w:numFmt w:val="bullet"/>
      <w:lvlText w:val="o"/>
      <w:lvlJc w:val="left"/>
      <w:pPr>
        <w:ind w:left="7891" w:hanging="360"/>
      </w:pPr>
      <w:rPr>
        <w:rFonts w:ascii="Courier New" w:hAnsi="Courier New" w:cs="Courier New" w:hint="default"/>
      </w:rPr>
    </w:lvl>
    <w:lvl w:ilvl="8" w:tplc="04090005" w:tentative="1">
      <w:start w:val="1"/>
      <w:numFmt w:val="bullet"/>
      <w:lvlText w:val=""/>
      <w:lvlJc w:val="left"/>
      <w:pPr>
        <w:ind w:left="8611" w:hanging="360"/>
      </w:pPr>
      <w:rPr>
        <w:rFonts w:ascii="Wingdings" w:hAnsi="Wingdings" w:hint="default"/>
      </w:rPr>
    </w:lvl>
  </w:abstractNum>
  <w:abstractNum w:abstractNumId="9" w15:restartNumberingAfterBreak="0">
    <w:nsid w:val="14A10A2A"/>
    <w:multiLevelType w:val="multilevel"/>
    <w:tmpl w:val="233054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ind w:left="2160" w:hanging="360"/>
      </w:p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214285"/>
    <w:multiLevelType w:val="hybridMultilevel"/>
    <w:tmpl w:val="A4889548"/>
    <w:lvl w:ilvl="0" w:tplc="B3DA691A">
      <w:numFmt w:val="bullet"/>
      <w:lvlText w:val="-"/>
      <w:lvlJc w:val="left"/>
      <w:pPr>
        <w:ind w:left="965" w:hanging="360"/>
      </w:pPr>
      <w:rPr>
        <w:rFonts w:ascii="AngsanaUPC" w:eastAsia="Times New Roman" w:hAnsi="AngsanaUPC" w:cs="AngsanaUPC"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1" w15:restartNumberingAfterBreak="0">
    <w:nsid w:val="194C218A"/>
    <w:multiLevelType w:val="hybridMultilevel"/>
    <w:tmpl w:val="0DBE9DD8"/>
    <w:lvl w:ilvl="0" w:tplc="FA02BB96">
      <w:start w:val="1"/>
      <w:numFmt w:val="decimal"/>
      <w:lvlText w:val="(%1)"/>
      <w:lvlJc w:val="left"/>
      <w:pPr>
        <w:ind w:left="1267" w:hanging="360"/>
      </w:pPr>
      <w:rPr>
        <w:rFonts w:hint="default"/>
        <w:sz w:val="28"/>
        <w:szCs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198D7E6E"/>
    <w:multiLevelType w:val="hybridMultilevel"/>
    <w:tmpl w:val="358CBCA0"/>
    <w:lvl w:ilvl="0" w:tplc="7F4C2798">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8474E7"/>
    <w:multiLevelType w:val="hybridMultilevel"/>
    <w:tmpl w:val="534E4D2E"/>
    <w:lvl w:ilvl="0" w:tplc="1FD2140E">
      <w:start w:val="31"/>
      <w:numFmt w:val="bullet"/>
      <w:lvlText w:val="-"/>
      <w:lvlJc w:val="left"/>
      <w:pPr>
        <w:ind w:left="777" w:hanging="360"/>
      </w:pPr>
      <w:rPr>
        <w:rFonts w:ascii="Angsana New" w:eastAsia="Times New Roman" w:hAnsi="Angsana New" w:cs="Angsana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27EF34A0"/>
    <w:multiLevelType w:val="hybridMultilevel"/>
    <w:tmpl w:val="46CED80A"/>
    <w:lvl w:ilvl="0" w:tplc="F252E84C">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5" w15:restartNumberingAfterBreak="0">
    <w:nsid w:val="2CD05CDB"/>
    <w:multiLevelType w:val="hybridMultilevel"/>
    <w:tmpl w:val="E1BA5702"/>
    <w:lvl w:ilvl="0" w:tplc="7416ECE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627819"/>
    <w:multiLevelType w:val="multilevel"/>
    <w:tmpl w:val="017648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927945"/>
    <w:multiLevelType w:val="hybridMultilevel"/>
    <w:tmpl w:val="28B86E28"/>
    <w:lvl w:ilvl="0" w:tplc="8B7698C2">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C722534"/>
    <w:multiLevelType w:val="hybridMultilevel"/>
    <w:tmpl w:val="D1E85C2A"/>
    <w:lvl w:ilvl="0" w:tplc="04090017">
      <w:start w:val="1"/>
      <w:numFmt w:val="lowerLetter"/>
      <w:lvlText w:val="%1)"/>
      <w:lvlJc w:val="left"/>
      <w:pPr>
        <w:ind w:left="1350" w:hanging="36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9" w15:restartNumberingAfterBreak="0">
    <w:nsid w:val="41D00A9D"/>
    <w:multiLevelType w:val="hybridMultilevel"/>
    <w:tmpl w:val="2E109892"/>
    <w:lvl w:ilvl="0" w:tplc="2F24D656">
      <w:start w:val="1"/>
      <w:numFmt w:val="low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0" w15:restartNumberingAfterBreak="0">
    <w:nsid w:val="42BA192E"/>
    <w:multiLevelType w:val="multilevel"/>
    <w:tmpl w:val="0BB22A94"/>
    <w:lvl w:ilvl="0">
      <w:start w:val="1"/>
      <w:numFmt w:val="decimal"/>
      <w:lvlText w:val="%1."/>
      <w:lvlJc w:val="left"/>
      <w:pPr>
        <w:ind w:left="1004" w:hanging="360"/>
      </w:pPr>
      <w:rPr>
        <w:rFonts w:hint="default"/>
        <w:b/>
        <w:bCs/>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21" w15:restartNumberingAfterBreak="0">
    <w:nsid w:val="4B2216D2"/>
    <w:multiLevelType w:val="hybridMultilevel"/>
    <w:tmpl w:val="35AA28F8"/>
    <w:lvl w:ilvl="0" w:tplc="6E5C5382">
      <w:start w:val="31"/>
      <w:numFmt w:val="bullet"/>
      <w:lvlText w:val="-"/>
      <w:lvlJc w:val="left"/>
      <w:pPr>
        <w:ind w:left="1620" w:hanging="360"/>
      </w:pPr>
      <w:rPr>
        <w:rFonts w:ascii="Angsana New" w:eastAsia="Times New Roman" w:hAnsi="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15E371D"/>
    <w:multiLevelType w:val="hybridMultilevel"/>
    <w:tmpl w:val="2534874C"/>
    <w:lvl w:ilvl="0" w:tplc="56FA0BC0">
      <w:start w:val="18"/>
      <w:numFmt w:val="bullet"/>
      <w:lvlText w:val="-"/>
      <w:lvlJc w:val="left"/>
      <w:pPr>
        <w:ind w:left="1267" w:hanging="360"/>
      </w:pPr>
      <w:rPr>
        <w:rFonts w:ascii="Arial" w:eastAsia="Times New Roman" w:hAnsi="Arial" w:cs="Arial" w:hint="default"/>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3" w15:restartNumberingAfterBreak="0">
    <w:nsid w:val="59210370"/>
    <w:multiLevelType w:val="multilevel"/>
    <w:tmpl w:val="233054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ind w:left="2160" w:hanging="360"/>
      </w:p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8B1AB1"/>
    <w:multiLevelType w:val="hybridMultilevel"/>
    <w:tmpl w:val="4B06B736"/>
    <w:lvl w:ilvl="0" w:tplc="705AD0A0">
      <w:numFmt w:val="bullet"/>
      <w:lvlText w:val="•"/>
      <w:lvlJc w:val="left"/>
      <w:pPr>
        <w:ind w:left="2947" w:hanging="816"/>
      </w:pPr>
      <w:rPr>
        <w:rFonts w:ascii="Angsana New" w:eastAsia="Times New Roman" w:hAnsi="Angsana New" w:cs="Angsana New" w:hint="default"/>
      </w:rPr>
    </w:lvl>
    <w:lvl w:ilvl="1" w:tplc="04090003" w:tentative="1">
      <w:start w:val="1"/>
      <w:numFmt w:val="bullet"/>
      <w:lvlText w:val="o"/>
      <w:lvlJc w:val="left"/>
      <w:pPr>
        <w:ind w:left="3211" w:hanging="360"/>
      </w:pPr>
      <w:rPr>
        <w:rFonts w:ascii="Courier New" w:hAnsi="Courier New" w:cs="Courier New" w:hint="default"/>
      </w:rPr>
    </w:lvl>
    <w:lvl w:ilvl="2" w:tplc="04090005" w:tentative="1">
      <w:start w:val="1"/>
      <w:numFmt w:val="bullet"/>
      <w:lvlText w:val=""/>
      <w:lvlJc w:val="left"/>
      <w:pPr>
        <w:ind w:left="3931" w:hanging="360"/>
      </w:pPr>
      <w:rPr>
        <w:rFonts w:ascii="Wingdings" w:hAnsi="Wingdings" w:hint="default"/>
      </w:rPr>
    </w:lvl>
    <w:lvl w:ilvl="3" w:tplc="04090001" w:tentative="1">
      <w:start w:val="1"/>
      <w:numFmt w:val="bullet"/>
      <w:lvlText w:val=""/>
      <w:lvlJc w:val="left"/>
      <w:pPr>
        <w:ind w:left="4651" w:hanging="360"/>
      </w:pPr>
      <w:rPr>
        <w:rFonts w:ascii="Symbol" w:hAnsi="Symbol" w:hint="default"/>
      </w:rPr>
    </w:lvl>
    <w:lvl w:ilvl="4" w:tplc="04090003" w:tentative="1">
      <w:start w:val="1"/>
      <w:numFmt w:val="bullet"/>
      <w:lvlText w:val="o"/>
      <w:lvlJc w:val="left"/>
      <w:pPr>
        <w:ind w:left="5371" w:hanging="360"/>
      </w:pPr>
      <w:rPr>
        <w:rFonts w:ascii="Courier New" w:hAnsi="Courier New" w:cs="Courier New" w:hint="default"/>
      </w:rPr>
    </w:lvl>
    <w:lvl w:ilvl="5" w:tplc="04090005" w:tentative="1">
      <w:start w:val="1"/>
      <w:numFmt w:val="bullet"/>
      <w:lvlText w:val=""/>
      <w:lvlJc w:val="left"/>
      <w:pPr>
        <w:ind w:left="6091" w:hanging="360"/>
      </w:pPr>
      <w:rPr>
        <w:rFonts w:ascii="Wingdings" w:hAnsi="Wingdings" w:hint="default"/>
      </w:rPr>
    </w:lvl>
    <w:lvl w:ilvl="6" w:tplc="04090001" w:tentative="1">
      <w:start w:val="1"/>
      <w:numFmt w:val="bullet"/>
      <w:lvlText w:val=""/>
      <w:lvlJc w:val="left"/>
      <w:pPr>
        <w:ind w:left="6811" w:hanging="360"/>
      </w:pPr>
      <w:rPr>
        <w:rFonts w:ascii="Symbol" w:hAnsi="Symbol" w:hint="default"/>
      </w:rPr>
    </w:lvl>
    <w:lvl w:ilvl="7" w:tplc="04090003" w:tentative="1">
      <w:start w:val="1"/>
      <w:numFmt w:val="bullet"/>
      <w:lvlText w:val="o"/>
      <w:lvlJc w:val="left"/>
      <w:pPr>
        <w:ind w:left="7531" w:hanging="360"/>
      </w:pPr>
      <w:rPr>
        <w:rFonts w:ascii="Courier New" w:hAnsi="Courier New" w:cs="Courier New" w:hint="default"/>
      </w:rPr>
    </w:lvl>
    <w:lvl w:ilvl="8" w:tplc="04090005" w:tentative="1">
      <w:start w:val="1"/>
      <w:numFmt w:val="bullet"/>
      <w:lvlText w:val=""/>
      <w:lvlJc w:val="left"/>
      <w:pPr>
        <w:ind w:left="8251" w:hanging="360"/>
      </w:pPr>
      <w:rPr>
        <w:rFonts w:ascii="Wingdings" w:hAnsi="Wingdings" w:hint="default"/>
      </w:rPr>
    </w:lvl>
  </w:abstractNum>
  <w:abstractNum w:abstractNumId="25" w15:restartNumberingAfterBreak="0">
    <w:nsid w:val="5DD74DB8"/>
    <w:multiLevelType w:val="hybridMultilevel"/>
    <w:tmpl w:val="CC820EEA"/>
    <w:lvl w:ilvl="0" w:tplc="3DF688DC">
      <w:numFmt w:val="bullet"/>
      <w:lvlText w:val="-"/>
      <w:lvlJc w:val="left"/>
      <w:pPr>
        <w:ind w:left="1440" w:hanging="54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02D5D47"/>
    <w:multiLevelType w:val="hybridMultilevel"/>
    <w:tmpl w:val="11D0D31A"/>
    <w:lvl w:ilvl="0" w:tplc="651AF0DE">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7" w15:restartNumberingAfterBreak="0">
    <w:nsid w:val="654F463D"/>
    <w:multiLevelType w:val="hybridMultilevel"/>
    <w:tmpl w:val="2B608CC4"/>
    <w:lvl w:ilvl="0" w:tplc="666828C6">
      <w:numFmt w:val="bullet"/>
      <w:lvlText w:val="-"/>
      <w:lvlJc w:val="left"/>
      <w:pPr>
        <w:ind w:left="1080" w:hanging="360"/>
      </w:pPr>
      <w:rPr>
        <w:rFonts w:ascii="AngsanaUPC" w:eastAsia="Calibri" w:hAnsi="AngsanaUPC" w:cs="AngsanaUPC"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8" w15:restartNumberingAfterBreak="0">
    <w:nsid w:val="65D614CC"/>
    <w:multiLevelType w:val="hybridMultilevel"/>
    <w:tmpl w:val="AC604EDE"/>
    <w:lvl w:ilvl="0" w:tplc="6B6C69EA">
      <w:start w:val="11"/>
      <w:numFmt w:val="bullet"/>
      <w:lvlText w:val="-"/>
      <w:lvlJc w:val="left"/>
      <w:pPr>
        <w:ind w:left="417" w:hanging="360"/>
      </w:pPr>
      <w:rPr>
        <w:rFonts w:ascii="Angsana New" w:eastAsia="Times New Roman" w:hAnsi="Angsana New" w:cs="Angsana New"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29" w15:restartNumberingAfterBreak="0">
    <w:nsid w:val="665C3110"/>
    <w:multiLevelType w:val="hybridMultilevel"/>
    <w:tmpl w:val="5AF85F88"/>
    <w:lvl w:ilvl="0" w:tplc="228A8CA6">
      <w:start w:val="1"/>
      <w:numFmt w:val="decimal"/>
      <w:lvlText w:val="%1)"/>
      <w:lvlJc w:val="left"/>
      <w:pPr>
        <w:ind w:left="879" w:hanging="360"/>
      </w:pPr>
      <w:rPr>
        <w:rFonts w:hint="default"/>
      </w:rPr>
    </w:lvl>
    <w:lvl w:ilvl="1" w:tplc="04090019">
      <w:start w:val="1"/>
      <w:numFmt w:val="lowerLetter"/>
      <w:lvlText w:val="%2."/>
      <w:lvlJc w:val="left"/>
      <w:pPr>
        <w:ind w:left="1599" w:hanging="360"/>
      </w:pPr>
    </w:lvl>
    <w:lvl w:ilvl="2" w:tplc="0409001B" w:tentative="1">
      <w:start w:val="1"/>
      <w:numFmt w:val="lowerRoman"/>
      <w:lvlText w:val="%3."/>
      <w:lvlJc w:val="right"/>
      <w:pPr>
        <w:ind w:left="2319" w:hanging="180"/>
      </w:pPr>
    </w:lvl>
    <w:lvl w:ilvl="3" w:tplc="0409000F" w:tentative="1">
      <w:start w:val="1"/>
      <w:numFmt w:val="decimal"/>
      <w:lvlText w:val="%4."/>
      <w:lvlJc w:val="left"/>
      <w:pPr>
        <w:ind w:left="3039" w:hanging="360"/>
      </w:pPr>
    </w:lvl>
    <w:lvl w:ilvl="4" w:tplc="04090019" w:tentative="1">
      <w:start w:val="1"/>
      <w:numFmt w:val="lowerLetter"/>
      <w:lvlText w:val="%5."/>
      <w:lvlJc w:val="left"/>
      <w:pPr>
        <w:ind w:left="3759" w:hanging="360"/>
      </w:pPr>
    </w:lvl>
    <w:lvl w:ilvl="5" w:tplc="0409001B" w:tentative="1">
      <w:start w:val="1"/>
      <w:numFmt w:val="lowerRoman"/>
      <w:lvlText w:val="%6."/>
      <w:lvlJc w:val="right"/>
      <w:pPr>
        <w:ind w:left="4479" w:hanging="180"/>
      </w:pPr>
    </w:lvl>
    <w:lvl w:ilvl="6" w:tplc="0409000F" w:tentative="1">
      <w:start w:val="1"/>
      <w:numFmt w:val="decimal"/>
      <w:lvlText w:val="%7."/>
      <w:lvlJc w:val="left"/>
      <w:pPr>
        <w:ind w:left="5199" w:hanging="360"/>
      </w:pPr>
    </w:lvl>
    <w:lvl w:ilvl="7" w:tplc="04090019" w:tentative="1">
      <w:start w:val="1"/>
      <w:numFmt w:val="lowerLetter"/>
      <w:lvlText w:val="%8."/>
      <w:lvlJc w:val="left"/>
      <w:pPr>
        <w:ind w:left="5919" w:hanging="360"/>
      </w:pPr>
    </w:lvl>
    <w:lvl w:ilvl="8" w:tplc="0409001B" w:tentative="1">
      <w:start w:val="1"/>
      <w:numFmt w:val="lowerRoman"/>
      <w:lvlText w:val="%9."/>
      <w:lvlJc w:val="right"/>
      <w:pPr>
        <w:ind w:left="6639" w:hanging="180"/>
      </w:pPr>
    </w:lvl>
  </w:abstractNum>
  <w:abstractNum w:abstractNumId="30" w15:restartNumberingAfterBreak="0">
    <w:nsid w:val="682239FA"/>
    <w:multiLevelType w:val="hybridMultilevel"/>
    <w:tmpl w:val="D83C2FB4"/>
    <w:lvl w:ilvl="0" w:tplc="705AD0A0">
      <w:numFmt w:val="bullet"/>
      <w:lvlText w:val="•"/>
      <w:lvlJc w:val="left"/>
      <w:pPr>
        <w:ind w:left="5078" w:hanging="816"/>
      </w:pPr>
      <w:rPr>
        <w:rFonts w:ascii="Angsana New" w:eastAsia="Times New Roman" w:hAnsi="Angsana New" w:cs="Angsana New" w:hint="default"/>
      </w:rPr>
    </w:lvl>
    <w:lvl w:ilvl="1" w:tplc="04090003" w:tentative="1">
      <w:start w:val="1"/>
      <w:numFmt w:val="bullet"/>
      <w:lvlText w:val="o"/>
      <w:lvlJc w:val="left"/>
      <w:pPr>
        <w:ind w:left="3571" w:hanging="360"/>
      </w:pPr>
      <w:rPr>
        <w:rFonts w:ascii="Courier New" w:hAnsi="Courier New" w:cs="Courier New" w:hint="default"/>
      </w:rPr>
    </w:lvl>
    <w:lvl w:ilvl="2" w:tplc="04090005" w:tentative="1">
      <w:start w:val="1"/>
      <w:numFmt w:val="bullet"/>
      <w:lvlText w:val=""/>
      <w:lvlJc w:val="left"/>
      <w:pPr>
        <w:ind w:left="4291" w:hanging="360"/>
      </w:pPr>
      <w:rPr>
        <w:rFonts w:ascii="Wingdings" w:hAnsi="Wingdings" w:hint="default"/>
      </w:rPr>
    </w:lvl>
    <w:lvl w:ilvl="3" w:tplc="04090001" w:tentative="1">
      <w:start w:val="1"/>
      <w:numFmt w:val="bullet"/>
      <w:lvlText w:val=""/>
      <w:lvlJc w:val="left"/>
      <w:pPr>
        <w:ind w:left="5011" w:hanging="360"/>
      </w:pPr>
      <w:rPr>
        <w:rFonts w:ascii="Symbol" w:hAnsi="Symbol" w:hint="default"/>
      </w:rPr>
    </w:lvl>
    <w:lvl w:ilvl="4" w:tplc="04090003" w:tentative="1">
      <w:start w:val="1"/>
      <w:numFmt w:val="bullet"/>
      <w:lvlText w:val="o"/>
      <w:lvlJc w:val="left"/>
      <w:pPr>
        <w:ind w:left="5731" w:hanging="360"/>
      </w:pPr>
      <w:rPr>
        <w:rFonts w:ascii="Courier New" w:hAnsi="Courier New" w:cs="Courier New" w:hint="default"/>
      </w:rPr>
    </w:lvl>
    <w:lvl w:ilvl="5" w:tplc="04090005" w:tentative="1">
      <w:start w:val="1"/>
      <w:numFmt w:val="bullet"/>
      <w:lvlText w:val=""/>
      <w:lvlJc w:val="left"/>
      <w:pPr>
        <w:ind w:left="6451" w:hanging="360"/>
      </w:pPr>
      <w:rPr>
        <w:rFonts w:ascii="Wingdings" w:hAnsi="Wingdings" w:hint="default"/>
      </w:rPr>
    </w:lvl>
    <w:lvl w:ilvl="6" w:tplc="04090001" w:tentative="1">
      <w:start w:val="1"/>
      <w:numFmt w:val="bullet"/>
      <w:lvlText w:val=""/>
      <w:lvlJc w:val="left"/>
      <w:pPr>
        <w:ind w:left="7171" w:hanging="360"/>
      </w:pPr>
      <w:rPr>
        <w:rFonts w:ascii="Symbol" w:hAnsi="Symbol" w:hint="default"/>
      </w:rPr>
    </w:lvl>
    <w:lvl w:ilvl="7" w:tplc="04090003" w:tentative="1">
      <w:start w:val="1"/>
      <w:numFmt w:val="bullet"/>
      <w:lvlText w:val="o"/>
      <w:lvlJc w:val="left"/>
      <w:pPr>
        <w:ind w:left="7891" w:hanging="360"/>
      </w:pPr>
      <w:rPr>
        <w:rFonts w:ascii="Courier New" w:hAnsi="Courier New" w:cs="Courier New" w:hint="default"/>
      </w:rPr>
    </w:lvl>
    <w:lvl w:ilvl="8" w:tplc="04090005" w:tentative="1">
      <w:start w:val="1"/>
      <w:numFmt w:val="bullet"/>
      <w:lvlText w:val=""/>
      <w:lvlJc w:val="left"/>
      <w:pPr>
        <w:ind w:left="8611" w:hanging="360"/>
      </w:pPr>
      <w:rPr>
        <w:rFonts w:ascii="Wingdings" w:hAnsi="Wingdings" w:hint="default"/>
      </w:rPr>
    </w:lvl>
  </w:abstractNum>
  <w:abstractNum w:abstractNumId="31" w15:restartNumberingAfterBreak="0">
    <w:nsid w:val="6D2D2D83"/>
    <w:multiLevelType w:val="hybridMultilevel"/>
    <w:tmpl w:val="B43843EC"/>
    <w:lvl w:ilvl="0" w:tplc="92149A2A">
      <w:start w:val="1"/>
      <w:numFmt w:val="bullet"/>
      <w:lvlText w:val="-"/>
      <w:lvlJc w:val="left"/>
      <w:pPr>
        <w:ind w:left="729" w:hanging="360"/>
      </w:pPr>
      <w:rPr>
        <w:rFonts w:ascii="AngsanaUPC" w:eastAsiaTheme="minorHAnsi" w:hAnsi="AngsanaUPC" w:cs="AngsanaUPC"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32" w15:restartNumberingAfterBreak="0">
    <w:nsid w:val="6EE9291E"/>
    <w:multiLevelType w:val="hybridMultilevel"/>
    <w:tmpl w:val="549A25F8"/>
    <w:lvl w:ilvl="0" w:tplc="304EB16E">
      <w:start w:val="1"/>
      <w:numFmt w:val="decimal"/>
      <w:lvlText w:val="(%1)"/>
      <w:lvlJc w:val="left"/>
      <w:pPr>
        <w:ind w:left="2501" w:hanging="360"/>
      </w:pPr>
      <w:rPr>
        <w:rFonts w:hint="default"/>
      </w:rPr>
    </w:lvl>
    <w:lvl w:ilvl="1" w:tplc="04090019" w:tentative="1">
      <w:start w:val="1"/>
      <w:numFmt w:val="lowerLetter"/>
      <w:lvlText w:val="%2."/>
      <w:lvlJc w:val="left"/>
      <w:pPr>
        <w:ind w:left="3221" w:hanging="360"/>
      </w:pPr>
    </w:lvl>
    <w:lvl w:ilvl="2" w:tplc="0409001B" w:tentative="1">
      <w:start w:val="1"/>
      <w:numFmt w:val="lowerRoman"/>
      <w:lvlText w:val="%3."/>
      <w:lvlJc w:val="right"/>
      <w:pPr>
        <w:ind w:left="3941" w:hanging="180"/>
      </w:pPr>
    </w:lvl>
    <w:lvl w:ilvl="3" w:tplc="0409000F" w:tentative="1">
      <w:start w:val="1"/>
      <w:numFmt w:val="decimal"/>
      <w:lvlText w:val="%4."/>
      <w:lvlJc w:val="left"/>
      <w:pPr>
        <w:ind w:left="4661" w:hanging="360"/>
      </w:pPr>
    </w:lvl>
    <w:lvl w:ilvl="4" w:tplc="04090019" w:tentative="1">
      <w:start w:val="1"/>
      <w:numFmt w:val="lowerLetter"/>
      <w:lvlText w:val="%5."/>
      <w:lvlJc w:val="left"/>
      <w:pPr>
        <w:ind w:left="5381" w:hanging="360"/>
      </w:pPr>
    </w:lvl>
    <w:lvl w:ilvl="5" w:tplc="0409001B" w:tentative="1">
      <w:start w:val="1"/>
      <w:numFmt w:val="lowerRoman"/>
      <w:lvlText w:val="%6."/>
      <w:lvlJc w:val="right"/>
      <w:pPr>
        <w:ind w:left="6101" w:hanging="180"/>
      </w:pPr>
    </w:lvl>
    <w:lvl w:ilvl="6" w:tplc="0409000F" w:tentative="1">
      <w:start w:val="1"/>
      <w:numFmt w:val="decimal"/>
      <w:lvlText w:val="%7."/>
      <w:lvlJc w:val="left"/>
      <w:pPr>
        <w:ind w:left="6821" w:hanging="360"/>
      </w:pPr>
    </w:lvl>
    <w:lvl w:ilvl="7" w:tplc="04090019" w:tentative="1">
      <w:start w:val="1"/>
      <w:numFmt w:val="lowerLetter"/>
      <w:lvlText w:val="%8."/>
      <w:lvlJc w:val="left"/>
      <w:pPr>
        <w:ind w:left="7541" w:hanging="360"/>
      </w:pPr>
    </w:lvl>
    <w:lvl w:ilvl="8" w:tplc="0409001B" w:tentative="1">
      <w:start w:val="1"/>
      <w:numFmt w:val="lowerRoman"/>
      <w:lvlText w:val="%9."/>
      <w:lvlJc w:val="right"/>
      <w:pPr>
        <w:ind w:left="8261" w:hanging="180"/>
      </w:pPr>
    </w:lvl>
  </w:abstractNum>
  <w:abstractNum w:abstractNumId="33" w15:restartNumberingAfterBreak="0">
    <w:nsid w:val="7034522B"/>
    <w:multiLevelType w:val="hybridMultilevel"/>
    <w:tmpl w:val="072803AE"/>
    <w:lvl w:ilvl="0" w:tplc="39BC73D6">
      <w:start w:val="2"/>
      <w:numFmt w:val="decimal"/>
      <w:lvlText w:val="%1."/>
      <w:lvlJc w:val="left"/>
      <w:pPr>
        <w:tabs>
          <w:tab w:val="num" w:pos="1080"/>
        </w:tabs>
        <w:ind w:left="1080" w:hanging="360"/>
      </w:pPr>
      <w:rPr>
        <w:rFonts w:ascii="Angsana New" w:hAnsi="Angsana New" w:cs="Angsana New" w:hint="default"/>
        <w:b/>
        <w:bCs/>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13C5681"/>
    <w:multiLevelType w:val="hybridMultilevel"/>
    <w:tmpl w:val="AADC6040"/>
    <w:lvl w:ilvl="0" w:tplc="6E5C5382">
      <w:start w:val="31"/>
      <w:numFmt w:val="bullet"/>
      <w:lvlText w:val="-"/>
      <w:lvlJc w:val="left"/>
      <w:pPr>
        <w:ind w:left="2520" w:hanging="360"/>
      </w:pPr>
      <w:rPr>
        <w:rFonts w:ascii="Angsana New" w:eastAsia="Times New Roman" w:hAnsi="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5" w15:restartNumberingAfterBreak="0">
    <w:nsid w:val="7BB468DA"/>
    <w:multiLevelType w:val="hybridMultilevel"/>
    <w:tmpl w:val="F6F6E4B6"/>
    <w:lvl w:ilvl="0" w:tplc="03A4F0E4">
      <w:numFmt w:val="bullet"/>
      <w:lvlText w:val="-"/>
      <w:lvlJc w:val="left"/>
      <w:pPr>
        <w:ind w:left="965" w:hanging="360"/>
      </w:pPr>
      <w:rPr>
        <w:rFonts w:ascii="Angsana New" w:eastAsia="Times New Roman" w:hAnsi="Angsana New" w:cs="Angsana New"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6" w15:restartNumberingAfterBreak="0">
    <w:nsid w:val="7CE11E0A"/>
    <w:multiLevelType w:val="hybridMultilevel"/>
    <w:tmpl w:val="202A4AA2"/>
    <w:lvl w:ilvl="0" w:tplc="59801AF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7" w15:restartNumberingAfterBreak="0">
    <w:nsid w:val="7FD97DE2"/>
    <w:multiLevelType w:val="hybridMultilevel"/>
    <w:tmpl w:val="BD14227C"/>
    <w:lvl w:ilvl="0" w:tplc="FFFFFFFF">
      <w:start w:val="1"/>
      <w:numFmt w:val="lowerLetter"/>
      <w:lvlText w:val="%1)"/>
      <w:lvlJc w:val="left"/>
      <w:pPr>
        <w:ind w:left="960" w:hanging="360"/>
      </w:pPr>
      <w:rPr>
        <w:rFonts w:hint="default"/>
        <w:u w:val="none"/>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num w:numId="1" w16cid:durableId="1242906439">
    <w:abstractNumId w:val="11"/>
  </w:num>
  <w:num w:numId="2" w16cid:durableId="1393385737">
    <w:abstractNumId w:val="6"/>
  </w:num>
  <w:num w:numId="3" w16cid:durableId="13352993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7222574">
    <w:abstractNumId w:val="34"/>
  </w:num>
  <w:num w:numId="5" w16cid:durableId="371852814">
    <w:abstractNumId w:val="36"/>
  </w:num>
  <w:num w:numId="6" w16cid:durableId="848838340">
    <w:abstractNumId w:val="18"/>
  </w:num>
  <w:num w:numId="7" w16cid:durableId="527720313">
    <w:abstractNumId w:val="22"/>
  </w:num>
  <w:num w:numId="8" w16cid:durableId="1583760046">
    <w:abstractNumId w:val="26"/>
  </w:num>
  <w:num w:numId="9" w16cid:durableId="1991252819">
    <w:abstractNumId w:val="4"/>
  </w:num>
  <w:num w:numId="10" w16cid:durableId="1523128354">
    <w:abstractNumId w:val="19"/>
  </w:num>
  <w:num w:numId="11" w16cid:durableId="1543133543">
    <w:abstractNumId w:val="5"/>
  </w:num>
  <w:num w:numId="12" w16cid:durableId="1731924737">
    <w:abstractNumId w:val="15"/>
  </w:num>
  <w:num w:numId="13" w16cid:durableId="44816328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2752321">
    <w:abstractNumId w:val="35"/>
  </w:num>
  <w:num w:numId="15" w16cid:durableId="2054424958">
    <w:abstractNumId w:val="20"/>
  </w:num>
  <w:num w:numId="16" w16cid:durableId="17634066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5920741">
    <w:abstractNumId w:val="13"/>
  </w:num>
  <w:num w:numId="18" w16cid:durableId="1050805940">
    <w:abstractNumId w:val="14"/>
  </w:num>
  <w:num w:numId="19" w16cid:durableId="1108163030">
    <w:abstractNumId w:val="32"/>
  </w:num>
  <w:num w:numId="20" w16cid:durableId="656032103">
    <w:abstractNumId w:val="12"/>
  </w:num>
  <w:num w:numId="21" w16cid:durableId="1113012505">
    <w:abstractNumId w:val="28"/>
  </w:num>
  <w:num w:numId="22" w16cid:durableId="2059819344">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9644218">
    <w:abstractNumId w:val="7"/>
  </w:num>
  <w:num w:numId="24" w16cid:durableId="917179412">
    <w:abstractNumId w:val="8"/>
  </w:num>
  <w:num w:numId="25" w16cid:durableId="1644315046">
    <w:abstractNumId w:val="24"/>
  </w:num>
  <w:num w:numId="26" w16cid:durableId="1392533456">
    <w:abstractNumId w:val="30"/>
  </w:num>
  <w:num w:numId="27" w16cid:durableId="604848971">
    <w:abstractNumId w:val="10"/>
  </w:num>
  <w:num w:numId="28" w16cid:durableId="181091393">
    <w:abstractNumId w:val="21"/>
  </w:num>
  <w:num w:numId="29" w16cid:durableId="562520938">
    <w:abstractNumId w:val="25"/>
  </w:num>
  <w:num w:numId="30" w16cid:durableId="362747583">
    <w:abstractNumId w:val="31"/>
  </w:num>
  <w:num w:numId="31" w16cid:durableId="429744028">
    <w:abstractNumId w:val="23"/>
  </w:num>
  <w:num w:numId="32" w16cid:durableId="223755862">
    <w:abstractNumId w:val="16"/>
    <w:lvlOverride w:ilvl="0"/>
    <w:lvlOverride w:ilvl="1">
      <w:startOverride w:val="1"/>
    </w:lvlOverride>
    <w:lvlOverride w:ilvl="2"/>
    <w:lvlOverride w:ilvl="3"/>
    <w:lvlOverride w:ilvl="4"/>
    <w:lvlOverride w:ilvl="5"/>
    <w:lvlOverride w:ilvl="6"/>
    <w:lvlOverride w:ilvl="7"/>
    <w:lvlOverride w:ilvl="8"/>
  </w:num>
  <w:num w:numId="33" w16cid:durableId="663362191">
    <w:abstractNumId w:val="9"/>
  </w:num>
  <w:num w:numId="34" w16cid:durableId="150484014">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3DC"/>
    <w:rsid w:val="00000455"/>
    <w:rsid w:val="00000649"/>
    <w:rsid w:val="000006F9"/>
    <w:rsid w:val="000015CD"/>
    <w:rsid w:val="000018CE"/>
    <w:rsid w:val="00001C85"/>
    <w:rsid w:val="00002297"/>
    <w:rsid w:val="000026AA"/>
    <w:rsid w:val="00002A4C"/>
    <w:rsid w:val="00002F67"/>
    <w:rsid w:val="00002F97"/>
    <w:rsid w:val="00003138"/>
    <w:rsid w:val="000037B6"/>
    <w:rsid w:val="00003CA0"/>
    <w:rsid w:val="00004227"/>
    <w:rsid w:val="00004497"/>
    <w:rsid w:val="000046C5"/>
    <w:rsid w:val="0000483F"/>
    <w:rsid w:val="00004C8E"/>
    <w:rsid w:val="00004F47"/>
    <w:rsid w:val="000050C2"/>
    <w:rsid w:val="000051E0"/>
    <w:rsid w:val="00005379"/>
    <w:rsid w:val="00005820"/>
    <w:rsid w:val="00005833"/>
    <w:rsid w:val="00005A06"/>
    <w:rsid w:val="00005ED1"/>
    <w:rsid w:val="000061D1"/>
    <w:rsid w:val="000063FA"/>
    <w:rsid w:val="00006492"/>
    <w:rsid w:val="00006C35"/>
    <w:rsid w:val="00007102"/>
    <w:rsid w:val="00007122"/>
    <w:rsid w:val="00007B23"/>
    <w:rsid w:val="0001020D"/>
    <w:rsid w:val="000102BC"/>
    <w:rsid w:val="000104D3"/>
    <w:rsid w:val="000105FF"/>
    <w:rsid w:val="00010E40"/>
    <w:rsid w:val="000111FB"/>
    <w:rsid w:val="000117E0"/>
    <w:rsid w:val="00011BF7"/>
    <w:rsid w:val="00012548"/>
    <w:rsid w:val="00012B4C"/>
    <w:rsid w:val="00012E76"/>
    <w:rsid w:val="00013141"/>
    <w:rsid w:val="000139B6"/>
    <w:rsid w:val="0001415E"/>
    <w:rsid w:val="0001446D"/>
    <w:rsid w:val="00014472"/>
    <w:rsid w:val="00014558"/>
    <w:rsid w:val="000148AC"/>
    <w:rsid w:val="00014C0C"/>
    <w:rsid w:val="000157D0"/>
    <w:rsid w:val="00015826"/>
    <w:rsid w:val="00015C69"/>
    <w:rsid w:val="00015E68"/>
    <w:rsid w:val="000161CC"/>
    <w:rsid w:val="00016767"/>
    <w:rsid w:val="000168EB"/>
    <w:rsid w:val="00016952"/>
    <w:rsid w:val="00016CA7"/>
    <w:rsid w:val="00016D0B"/>
    <w:rsid w:val="00017105"/>
    <w:rsid w:val="0001763C"/>
    <w:rsid w:val="000179D5"/>
    <w:rsid w:val="00017A08"/>
    <w:rsid w:val="00017AD9"/>
    <w:rsid w:val="00017D46"/>
    <w:rsid w:val="0002017E"/>
    <w:rsid w:val="0002022A"/>
    <w:rsid w:val="00020296"/>
    <w:rsid w:val="0002029F"/>
    <w:rsid w:val="00020526"/>
    <w:rsid w:val="0002083F"/>
    <w:rsid w:val="00020F46"/>
    <w:rsid w:val="00020F82"/>
    <w:rsid w:val="000210DE"/>
    <w:rsid w:val="00021534"/>
    <w:rsid w:val="000220B5"/>
    <w:rsid w:val="00022165"/>
    <w:rsid w:val="00022498"/>
    <w:rsid w:val="00022597"/>
    <w:rsid w:val="00022E46"/>
    <w:rsid w:val="0002321B"/>
    <w:rsid w:val="00023244"/>
    <w:rsid w:val="000235FD"/>
    <w:rsid w:val="00023C0F"/>
    <w:rsid w:val="00023D05"/>
    <w:rsid w:val="00023DBB"/>
    <w:rsid w:val="00023EFE"/>
    <w:rsid w:val="00024058"/>
    <w:rsid w:val="00024436"/>
    <w:rsid w:val="00024826"/>
    <w:rsid w:val="00025535"/>
    <w:rsid w:val="00025635"/>
    <w:rsid w:val="0002576A"/>
    <w:rsid w:val="00025C17"/>
    <w:rsid w:val="00026504"/>
    <w:rsid w:val="000266F9"/>
    <w:rsid w:val="000267CC"/>
    <w:rsid w:val="00026E48"/>
    <w:rsid w:val="000270DB"/>
    <w:rsid w:val="00027A33"/>
    <w:rsid w:val="00027EF3"/>
    <w:rsid w:val="000301EC"/>
    <w:rsid w:val="000305A4"/>
    <w:rsid w:val="00030A09"/>
    <w:rsid w:val="00030BB8"/>
    <w:rsid w:val="00030D27"/>
    <w:rsid w:val="00030E1C"/>
    <w:rsid w:val="00030F97"/>
    <w:rsid w:val="00030FAB"/>
    <w:rsid w:val="00030FBE"/>
    <w:rsid w:val="00031191"/>
    <w:rsid w:val="00031B7C"/>
    <w:rsid w:val="00031D2A"/>
    <w:rsid w:val="000322A2"/>
    <w:rsid w:val="00032472"/>
    <w:rsid w:val="00032660"/>
    <w:rsid w:val="0003287B"/>
    <w:rsid w:val="00032AC0"/>
    <w:rsid w:val="000331B7"/>
    <w:rsid w:val="0003335E"/>
    <w:rsid w:val="00033690"/>
    <w:rsid w:val="000339B6"/>
    <w:rsid w:val="00033C3C"/>
    <w:rsid w:val="00033E0A"/>
    <w:rsid w:val="00033F56"/>
    <w:rsid w:val="000347C1"/>
    <w:rsid w:val="00034D1C"/>
    <w:rsid w:val="00034EE6"/>
    <w:rsid w:val="00035062"/>
    <w:rsid w:val="00035109"/>
    <w:rsid w:val="00035348"/>
    <w:rsid w:val="00035495"/>
    <w:rsid w:val="00035D10"/>
    <w:rsid w:val="00035D81"/>
    <w:rsid w:val="00035E0E"/>
    <w:rsid w:val="00036382"/>
    <w:rsid w:val="0003646C"/>
    <w:rsid w:val="000366E1"/>
    <w:rsid w:val="000367AD"/>
    <w:rsid w:val="00036B6A"/>
    <w:rsid w:val="00036CD7"/>
    <w:rsid w:val="00036F0C"/>
    <w:rsid w:val="00036F57"/>
    <w:rsid w:val="0003715F"/>
    <w:rsid w:val="000372FA"/>
    <w:rsid w:val="00037625"/>
    <w:rsid w:val="00037821"/>
    <w:rsid w:val="000379E3"/>
    <w:rsid w:val="000400FE"/>
    <w:rsid w:val="00040115"/>
    <w:rsid w:val="0004026B"/>
    <w:rsid w:val="000402B9"/>
    <w:rsid w:val="000404FC"/>
    <w:rsid w:val="00040698"/>
    <w:rsid w:val="00040B87"/>
    <w:rsid w:val="00041495"/>
    <w:rsid w:val="00041521"/>
    <w:rsid w:val="00041577"/>
    <w:rsid w:val="0004163B"/>
    <w:rsid w:val="0004189B"/>
    <w:rsid w:val="0004194D"/>
    <w:rsid w:val="00041BCE"/>
    <w:rsid w:val="00042BA9"/>
    <w:rsid w:val="00042D7B"/>
    <w:rsid w:val="000430A8"/>
    <w:rsid w:val="0004412D"/>
    <w:rsid w:val="00044279"/>
    <w:rsid w:val="00044BCA"/>
    <w:rsid w:val="0004500B"/>
    <w:rsid w:val="0004501A"/>
    <w:rsid w:val="00045108"/>
    <w:rsid w:val="000451ED"/>
    <w:rsid w:val="000453F0"/>
    <w:rsid w:val="0004571F"/>
    <w:rsid w:val="0004575A"/>
    <w:rsid w:val="00045848"/>
    <w:rsid w:val="0004605D"/>
    <w:rsid w:val="00046B23"/>
    <w:rsid w:val="00046C9D"/>
    <w:rsid w:val="00046D22"/>
    <w:rsid w:val="00047228"/>
    <w:rsid w:val="00047556"/>
    <w:rsid w:val="0004765F"/>
    <w:rsid w:val="000476E5"/>
    <w:rsid w:val="000477EC"/>
    <w:rsid w:val="0004796E"/>
    <w:rsid w:val="000479D4"/>
    <w:rsid w:val="00047A48"/>
    <w:rsid w:val="00047ADA"/>
    <w:rsid w:val="00047D6F"/>
    <w:rsid w:val="00050024"/>
    <w:rsid w:val="0005007A"/>
    <w:rsid w:val="000501C2"/>
    <w:rsid w:val="00050258"/>
    <w:rsid w:val="00050854"/>
    <w:rsid w:val="00050995"/>
    <w:rsid w:val="00050B79"/>
    <w:rsid w:val="00051062"/>
    <w:rsid w:val="0005108F"/>
    <w:rsid w:val="0005119C"/>
    <w:rsid w:val="0005170A"/>
    <w:rsid w:val="00051876"/>
    <w:rsid w:val="00051E48"/>
    <w:rsid w:val="00052168"/>
    <w:rsid w:val="00052207"/>
    <w:rsid w:val="00052312"/>
    <w:rsid w:val="00052595"/>
    <w:rsid w:val="00052844"/>
    <w:rsid w:val="00052C28"/>
    <w:rsid w:val="00053080"/>
    <w:rsid w:val="000531E3"/>
    <w:rsid w:val="000534D2"/>
    <w:rsid w:val="000537BD"/>
    <w:rsid w:val="0005438B"/>
    <w:rsid w:val="0005466B"/>
    <w:rsid w:val="00054879"/>
    <w:rsid w:val="00054B06"/>
    <w:rsid w:val="00054BBF"/>
    <w:rsid w:val="00055049"/>
    <w:rsid w:val="0005544D"/>
    <w:rsid w:val="000558B9"/>
    <w:rsid w:val="00056205"/>
    <w:rsid w:val="00056D20"/>
    <w:rsid w:val="0005764E"/>
    <w:rsid w:val="000576A2"/>
    <w:rsid w:val="00057A9F"/>
    <w:rsid w:val="00057F34"/>
    <w:rsid w:val="00057F9B"/>
    <w:rsid w:val="00060028"/>
    <w:rsid w:val="0006017E"/>
    <w:rsid w:val="0006046E"/>
    <w:rsid w:val="000608CC"/>
    <w:rsid w:val="000608F5"/>
    <w:rsid w:val="0006092B"/>
    <w:rsid w:val="00060C14"/>
    <w:rsid w:val="00060FC7"/>
    <w:rsid w:val="00061131"/>
    <w:rsid w:val="00061BD3"/>
    <w:rsid w:val="00061C36"/>
    <w:rsid w:val="0006237B"/>
    <w:rsid w:val="0006240C"/>
    <w:rsid w:val="00062635"/>
    <w:rsid w:val="00062786"/>
    <w:rsid w:val="00062B44"/>
    <w:rsid w:val="0006319C"/>
    <w:rsid w:val="00063324"/>
    <w:rsid w:val="00063640"/>
    <w:rsid w:val="00063CFF"/>
    <w:rsid w:val="00063E21"/>
    <w:rsid w:val="000641A8"/>
    <w:rsid w:val="0006450C"/>
    <w:rsid w:val="00064623"/>
    <w:rsid w:val="00064ABE"/>
    <w:rsid w:val="00064D5D"/>
    <w:rsid w:val="000653E2"/>
    <w:rsid w:val="00065868"/>
    <w:rsid w:val="00065A41"/>
    <w:rsid w:val="00065A9F"/>
    <w:rsid w:val="00065D85"/>
    <w:rsid w:val="00066092"/>
    <w:rsid w:val="00066EF7"/>
    <w:rsid w:val="000673A0"/>
    <w:rsid w:val="00067D3C"/>
    <w:rsid w:val="0007004D"/>
    <w:rsid w:val="0007035F"/>
    <w:rsid w:val="0007044A"/>
    <w:rsid w:val="0007048D"/>
    <w:rsid w:val="00070777"/>
    <w:rsid w:val="000707B2"/>
    <w:rsid w:val="000709B0"/>
    <w:rsid w:val="000709DA"/>
    <w:rsid w:val="00070F3B"/>
    <w:rsid w:val="000713F1"/>
    <w:rsid w:val="00071504"/>
    <w:rsid w:val="0007162A"/>
    <w:rsid w:val="00071A0F"/>
    <w:rsid w:val="0007218B"/>
    <w:rsid w:val="00072787"/>
    <w:rsid w:val="000733A9"/>
    <w:rsid w:val="00073425"/>
    <w:rsid w:val="000735FB"/>
    <w:rsid w:val="00073711"/>
    <w:rsid w:val="00073903"/>
    <w:rsid w:val="00073D0E"/>
    <w:rsid w:val="00074033"/>
    <w:rsid w:val="000741EF"/>
    <w:rsid w:val="00074514"/>
    <w:rsid w:val="00074A12"/>
    <w:rsid w:val="00074BAA"/>
    <w:rsid w:val="00074E25"/>
    <w:rsid w:val="00074E9D"/>
    <w:rsid w:val="00075590"/>
    <w:rsid w:val="00075675"/>
    <w:rsid w:val="00075752"/>
    <w:rsid w:val="00075D5D"/>
    <w:rsid w:val="00075FDA"/>
    <w:rsid w:val="000761DC"/>
    <w:rsid w:val="000762A1"/>
    <w:rsid w:val="00076408"/>
    <w:rsid w:val="0007677A"/>
    <w:rsid w:val="00076DB3"/>
    <w:rsid w:val="00076DCC"/>
    <w:rsid w:val="00076E05"/>
    <w:rsid w:val="00076F7C"/>
    <w:rsid w:val="00077313"/>
    <w:rsid w:val="0007784D"/>
    <w:rsid w:val="00077B93"/>
    <w:rsid w:val="00077C89"/>
    <w:rsid w:val="00077CCE"/>
    <w:rsid w:val="00077DE1"/>
    <w:rsid w:val="00080155"/>
    <w:rsid w:val="00080444"/>
    <w:rsid w:val="00080499"/>
    <w:rsid w:val="00080576"/>
    <w:rsid w:val="00080E0D"/>
    <w:rsid w:val="00081321"/>
    <w:rsid w:val="000814ED"/>
    <w:rsid w:val="000816A6"/>
    <w:rsid w:val="0008174B"/>
    <w:rsid w:val="00081784"/>
    <w:rsid w:val="00081AD5"/>
    <w:rsid w:val="00081B1C"/>
    <w:rsid w:val="0008217C"/>
    <w:rsid w:val="00082BBE"/>
    <w:rsid w:val="00082C4E"/>
    <w:rsid w:val="00082E0A"/>
    <w:rsid w:val="000832BC"/>
    <w:rsid w:val="000837A0"/>
    <w:rsid w:val="00083F84"/>
    <w:rsid w:val="0008474C"/>
    <w:rsid w:val="00084A12"/>
    <w:rsid w:val="00084A4C"/>
    <w:rsid w:val="00084AB1"/>
    <w:rsid w:val="00084B55"/>
    <w:rsid w:val="00084B7D"/>
    <w:rsid w:val="00084E43"/>
    <w:rsid w:val="00085110"/>
    <w:rsid w:val="0008539F"/>
    <w:rsid w:val="000854C7"/>
    <w:rsid w:val="0008580E"/>
    <w:rsid w:val="00085B4A"/>
    <w:rsid w:val="00085C28"/>
    <w:rsid w:val="00085C8F"/>
    <w:rsid w:val="00085DB3"/>
    <w:rsid w:val="00085DB5"/>
    <w:rsid w:val="00085F25"/>
    <w:rsid w:val="00086150"/>
    <w:rsid w:val="000869AE"/>
    <w:rsid w:val="00087621"/>
    <w:rsid w:val="000900EC"/>
    <w:rsid w:val="0009088B"/>
    <w:rsid w:val="00090ADA"/>
    <w:rsid w:val="00090CD8"/>
    <w:rsid w:val="000910FB"/>
    <w:rsid w:val="00091210"/>
    <w:rsid w:val="0009191F"/>
    <w:rsid w:val="00091AA0"/>
    <w:rsid w:val="00091F5E"/>
    <w:rsid w:val="000925CE"/>
    <w:rsid w:val="0009287D"/>
    <w:rsid w:val="00092A3F"/>
    <w:rsid w:val="00092C91"/>
    <w:rsid w:val="00092D09"/>
    <w:rsid w:val="00092DCB"/>
    <w:rsid w:val="00092EC1"/>
    <w:rsid w:val="0009325E"/>
    <w:rsid w:val="00093267"/>
    <w:rsid w:val="0009381D"/>
    <w:rsid w:val="0009393E"/>
    <w:rsid w:val="000939B7"/>
    <w:rsid w:val="00093B67"/>
    <w:rsid w:val="00093E09"/>
    <w:rsid w:val="0009417A"/>
    <w:rsid w:val="00094373"/>
    <w:rsid w:val="000943A2"/>
    <w:rsid w:val="0009444F"/>
    <w:rsid w:val="00094952"/>
    <w:rsid w:val="000949F3"/>
    <w:rsid w:val="000951CC"/>
    <w:rsid w:val="000954E0"/>
    <w:rsid w:val="00095503"/>
    <w:rsid w:val="00095756"/>
    <w:rsid w:val="00095842"/>
    <w:rsid w:val="000958BA"/>
    <w:rsid w:val="00095CDA"/>
    <w:rsid w:val="00095EB3"/>
    <w:rsid w:val="00095FDE"/>
    <w:rsid w:val="0009614F"/>
    <w:rsid w:val="00096230"/>
    <w:rsid w:val="0009655D"/>
    <w:rsid w:val="0009659C"/>
    <w:rsid w:val="000965C4"/>
    <w:rsid w:val="00096679"/>
    <w:rsid w:val="000969FC"/>
    <w:rsid w:val="00096B0E"/>
    <w:rsid w:val="00097526"/>
    <w:rsid w:val="00097822"/>
    <w:rsid w:val="00097F7E"/>
    <w:rsid w:val="000A018F"/>
    <w:rsid w:val="000A02A4"/>
    <w:rsid w:val="000A0380"/>
    <w:rsid w:val="000A06B4"/>
    <w:rsid w:val="000A0FB3"/>
    <w:rsid w:val="000A13DE"/>
    <w:rsid w:val="000A1517"/>
    <w:rsid w:val="000A16EB"/>
    <w:rsid w:val="000A17B6"/>
    <w:rsid w:val="000A1DF1"/>
    <w:rsid w:val="000A2083"/>
    <w:rsid w:val="000A2290"/>
    <w:rsid w:val="000A22A0"/>
    <w:rsid w:val="000A23D9"/>
    <w:rsid w:val="000A275E"/>
    <w:rsid w:val="000A2A58"/>
    <w:rsid w:val="000A2B47"/>
    <w:rsid w:val="000A2BD1"/>
    <w:rsid w:val="000A2C89"/>
    <w:rsid w:val="000A2CD1"/>
    <w:rsid w:val="000A39DB"/>
    <w:rsid w:val="000A3BD1"/>
    <w:rsid w:val="000A3EC3"/>
    <w:rsid w:val="000A492E"/>
    <w:rsid w:val="000A5069"/>
    <w:rsid w:val="000A56CE"/>
    <w:rsid w:val="000A59A7"/>
    <w:rsid w:val="000A5E4F"/>
    <w:rsid w:val="000A6131"/>
    <w:rsid w:val="000A6397"/>
    <w:rsid w:val="000A645A"/>
    <w:rsid w:val="000A64BA"/>
    <w:rsid w:val="000A656F"/>
    <w:rsid w:val="000A668E"/>
    <w:rsid w:val="000A6C2F"/>
    <w:rsid w:val="000A6DA3"/>
    <w:rsid w:val="000A74F7"/>
    <w:rsid w:val="000A7CF5"/>
    <w:rsid w:val="000A7EB8"/>
    <w:rsid w:val="000B0E9F"/>
    <w:rsid w:val="000B11B2"/>
    <w:rsid w:val="000B1326"/>
    <w:rsid w:val="000B15A6"/>
    <w:rsid w:val="000B1BBF"/>
    <w:rsid w:val="000B1E63"/>
    <w:rsid w:val="000B21C7"/>
    <w:rsid w:val="000B248F"/>
    <w:rsid w:val="000B261D"/>
    <w:rsid w:val="000B2745"/>
    <w:rsid w:val="000B277A"/>
    <w:rsid w:val="000B291A"/>
    <w:rsid w:val="000B2C12"/>
    <w:rsid w:val="000B2CBF"/>
    <w:rsid w:val="000B2DA8"/>
    <w:rsid w:val="000B2E62"/>
    <w:rsid w:val="000B3129"/>
    <w:rsid w:val="000B3421"/>
    <w:rsid w:val="000B3D50"/>
    <w:rsid w:val="000B3D8E"/>
    <w:rsid w:val="000B3E64"/>
    <w:rsid w:val="000B3E96"/>
    <w:rsid w:val="000B3FFC"/>
    <w:rsid w:val="000B4491"/>
    <w:rsid w:val="000B45E8"/>
    <w:rsid w:val="000B4A2F"/>
    <w:rsid w:val="000B4A78"/>
    <w:rsid w:val="000B4ED1"/>
    <w:rsid w:val="000B4FB5"/>
    <w:rsid w:val="000B53D9"/>
    <w:rsid w:val="000B54D0"/>
    <w:rsid w:val="000B55E4"/>
    <w:rsid w:val="000B576A"/>
    <w:rsid w:val="000B5A2F"/>
    <w:rsid w:val="000B5A8E"/>
    <w:rsid w:val="000B6415"/>
    <w:rsid w:val="000B6627"/>
    <w:rsid w:val="000B6630"/>
    <w:rsid w:val="000B6E26"/>
    <w:rsid w:val="000B6E47"/>
    <w:rsid w:val="000B70A7"/>
    <w:rsid w:val="000B71C2"/>
    <w:rsid w:val="000B74EF"/>
    <w:rsid w:val="000B7B0D"/>
    <w:rsid w:val="000C0183"/>
    <w:rsid w:val="000C0875"/>
    <w:rsid w:val="000C0973"/>
    <w:rsid w:val="000C0980"/>
    <w:rsid w:val="000C0A7F"/>
    <w:rsid w:val="000C0AF8"/>
    <w:rsid w:val="000C0B0A"/>
    <w:rsid w:val="000C0F14"/>
    <w:rsid w:val="000C1AEB"/>
    <w:rsid w:val="000C1DF9"/>
    <w:rsid w:val="000C22D6"/>
    <w:rsid w:val="000C2303"/>
    <w:rsid w:val="000C2EF6"/>
    <w:rsid w:val="000C328D"/>
    <w:rsid w:val="000C356D"/>
    <w:rsid w:val="000C35E8"/>
    <w:rsid w:val="000C39C2"/>
    <w:rsid w:val="000C3BE3"/>
    <w:rsid w:val="000C3D17"/>
    <w:rsid w:val="000C3E07"/>
    <w:rsid w:val="000C3E53"/>
    <w:rsid w:val="000C3F5D"/>
    <w:rsid w:val="000C42EF"/>
    <w:rsid w:val="000C4688"/>
    <w:rsid w:val="000C4A52"/>
    <w:rsid w:val="000C4E24"/>
    <w:rsid w:val="000C4F7D"/>
    <w:rsid w:val="000C500A"/>
    <w:rsid w:val="000C538F"/>
    <w:rsid w:val="000C55EA"/>
    <w:rsid w:val="000C56BF"/>
    <w:rsid w:val="000C5936"/>
    <w:rsid w:val="000C59A9"/>
    <w:rsid w:val="000C59D9"/>
    <w:rsid w:val="000C5EFF"/>
    <w:rsid w:val="000C60AC"/>
    <w:rsid w:val="000C63E4"/>
    <w:rsid w:val="000C681E"/>
    <w:rsid w:val="000C6E2F"/>
    <w:rsid w:val="000C71E8"/>
    <w:rsid w:val="000C76C9"/>
    <w:rsid w:val="000C77BC"/>
    <w:rsid w:val="000C7DF3"/>
    <w:rsid w:val="000D06F4"/>
    <w:rsid w:val="000D08FC"/>
    <w:rsid w:val="000D0F28"/>
    <w:rsid w:val="000D1586"/>
    <w:rsid w:val="000D1840"/>
    <w:rsid w:val="000D2077"/>
    <w:rsid w:val="000D20A9"/>
    <w:rsid w:val="000D2188"/>
    <w:rsid w:val="000D296F"/>
    <w:rsid w:val="000D3246"/>
    <w:rsid w:val="000D3285"/>
    <w:rsid w:val="000D3340"/>
    <w:rsid w:val="000D378F"/>
    <w:rsid w:val="000D3BE7"/>
    <w:rsid w:val="000D3FD0"/>
    <w:rsid w:val="000D42C3"/>
    <w:rsid w:val="000D43C8"/>
    <w:rsid w:val="000D448F"/>
    <w:rsid w:val="000D4509"/>
    <w:rsid w:val="000D450D"/>
    <w:rsid w:val="000D4824"/>
    <w:rsid w:val="000D4AE9"/>
    <w:rsid w:val="000D4B29"/>
    <w:rsid w:val="000D4D16"/>
    <w:rsid w:val="000D4F55"/>
    <w:rsid w:val="000D5416"/>
    <w:rsid w:val="000D5529"/>
    <w:rsid w:val="000D58B1"/>
    <w:rsid w:val="000D58BA"/>
    <w:rsid w:val="000D5B62"/>
    <w:rsid w:val="000D5B6A"/>
    <w:rsid w:val="000D5DFB"/>
    <w:rsid w:val="000D5E7B"/>
    <w:rsid w:val="000D6383"/>
    <w:rsid w:val="000D64CD"/>
    <w:rsid w:val="000D6A1F"/>
    <w:rsid w:val="000D6F8C"/>
    <w:rsid w:val="000D71A2"/>
    <w:rsid w:val="000D71E7"/>
    <w:rsid w:val="000D721A"/>
    <w:rsid w:val="000D7303"/>
    <w:rsid w:val="000D79EC"/>
    <w:rsid w:val="000D7C5A"/>
    <w:rsid w:val="000D7E12"/>
    <w:rsid w:val="000E0053"/>
    <w:rsid w:val="000E00C6"/>
    <w:rsid w:val="000E00E6"/>
    <w:rsid w:val="000E033E"/>
    <w:rsid w:val="000E05B9"/>
    <w:rsid w:val="000E0879"/>
    <w:rsid w:val="000E0A34"/>
    <w:rsid w:val="000E0B75"/>
    <w:rsid w:val="000E0C00"/>
    <w:rsid w:val="000E0D55"/>
    <w:rsid w:val="000E0E9C"/>
    <w:rsid w:val="000E114E"/>
    <w:rsid w:val="000E160A"/>
    <w:rsid w:val="000E16AF"/>
    <w:rsid w:val="000E1F37"/>
    <w:rsid w:val="000E201F"/>
    <w:rsid w:val="000E2078"/>
    <w:rsid w:val="000E236F"/>
    <w:rsid w:val="000E2442"/>
    <w:rsid w:val="000E2BFB"/>
    <w:rsid w:val="000E2FE6"/>
    <w:rsid w:val="000E33A1"/>
    <w:rsid w:val="000E34A3"/>
    <w:rsid w:val="000E389A"/>
    <w:rsid w:val="000E3E8D"/>
    <w:rsid w:val="000E439A"/>
    <w:rsid w:val="000E4C42"/>
    <w:rsid w:val="000E4DC5"/>
    <w:rsid w:val="000E5068"/>
    <w:rsid w:val="000E50E4"/>
    <w:rsid w:val="000E57B9"/>
    <w:rsid w:val="000E5ED0"/>
    <w:rsid w:val="000E600F"/>
    <w:rsid w:val="000E6146"/>
    <w:rsid w:val="000E6173"/>
    <w:rsid w:val="000E632E"/>
    <w:rsid w:val="000E6426"/>
    <w:rsid w:val="000E6506"/>
    <w:rsid w:val="000E693E"/>
    <w:rsid w:val="000E6DB5"/>
    <w:rsid w:val="000E7225"/>
    <w:rsid w:val="000E7511"/>
    <w:rsid w:val="000E7687"/>
    <w:rsid w:val="000E7957"/>
    <w:rsid w:val="000E7B15"/>
    <w:rsid w:val="000E7BFC"/>
    <w:rsid w:val="000E7CE2"/>
    <w:rsid w:val="000E7F21"/>
    <w:rsid w:val="000F0162"/>
    <w:rsid w:val="000F039E"/>
    <w:rsid w:val="000F0A7B"/>
    <w:rsid w:val="000F0B13"/>
    <w:rsid w:val="000F0F27"/>
    <w:rsid w:val="000F0F77"/>
    <w:rsid w:val="000F14C4"/>
    <w:rsid w:val="000F165B"/>
    <w:rsid w:val="000F1967"/>
    <w:rsid w:val="000F243C"/>
    <w:rsid w:val="000F2736"/>
    <w:rsid w:val="000F28D8"/>
    <w:rsid w:val="000F2DB7"/>
    <w:rsid w:val="000F3159"/>
    <w:rsid w:val="000F31B6"/>
    <w:rsid w:val="000F3840"/>
    <w:rsid w:val="000F3D26"/>
    <w:rsid w:val="000F40BC"/>
    <w:rsid w:val="000F41DB"/>
    <w:rsid w:val="000F4575"/>
    <w:rsid w:val="000F4B2F"/>
    <w:rsid w:val="000F4F4E"/>
    <w:rsid w:val="000F5920"/>
    <w:rsid w:val="000F5930"/>
    <w:rsid w:val="000F59E6"/>
    <w:rsid w:val="000F5B19"/>
    <w:rsid w:val="000F5CB9"/>
    <w:rsid w:val="000F5E2E"/>
    <w:rsid w:val="000F5E68"/>
    <w:rsid w:val="000F652F"/>
    <w:rsid w:val="000F67AD"/>
    <w:rsid w:val="000F6CA3"/>
    <w:rsid w:val="000F6D01"/>
    <w:rsid w:val="000F6FB2"/>
    <w:rsid w:val="000F72C3"/>
    <w:rsid w:val="000F7BFE"/>
    <w:rsid w:val="00100075"/>
    <w:rsid w:val="001001CF"/>
    <w:rsid w:val="00100262"/>
    <w:rsid w:val="00100679"/>
    <w:rsid w:val="00100B70"/>
    <w:rsid w:val="00100C88"/>
    <w:rsid w:val="00100DCB"/>
    <w:rsid w:val="00100E28"/>
    <w:rsid w:val="0010121E"/>
    <w:rsid w:val="00101226"/>
    <w:rsid w:val="0010191D"/>
    <w:rsid w:val="00101A81"/>
    <w:rsid w:val="00102111"/>
    <w:rsid w:val="001021A9"/>
    <w:rsid w:val="001021B0"/>
    <w:rsid w:val="0010242C"/>
    <w:rsid w:val="00102825"/>
    <w:rsid w:val="00102BCA"/>
    <w:rsid w:val="00102C16"/>
    <w:rsid w:val="00103004"/>
    <w:rsid w:val="001032AE"/>
    <w:rsid w:val="0010376B"/>
    <w:rsid w:val="00103945"/>
    <w:rsid w:val="00104104"/>
    <w:rsid w:val="00104509"/>
    <w:rsid w:val="0010483D"/>
    <w:rsid w:val="00104D22"/>
    <w:rsid w:val="001051DF"/>
    <w:rsid w:val="001059AE"/>
    <w:rsid w:val="001059ED"/>
    <w:rsid w:val="00105B6C"/>
    <w:rsid w:val="00106445"/>
    <w:rsid w:val="00106893"/>
    <w:rsid w:val="00106DEA"/>
    <w:rsid w:val="00106F5D"/>
    <w:rsid w:val="00107285"/>
    <w:rsid w:val="00107567"/>
    <w:rsid w:val="001079E1"/>
    <w:rsid w:val="00107BB0"/>
    <w:rsid w:val="00107D34"/>
    <w:rsid w:val="001105B8"/>
    <w:rsid w:val="0011066A"/>
    <w:rsid w:val="0011066D"/>
    <w:rsid w:val="0011070B"/>
    <w:rsid w:val="001107A6"/>
    <w:rsid w:val="00110948"/>
    <w:rsid w:val="00110E43"/>
    <w:rsid w:val="001110F2"/>
    <w:rsid w:val="0011117F"/>
    <w:rsid w:val="001111B9"/>
    <w:rsid w:val="001115FE"/>
    <w:rsid w:val="001116D4"/>
    <w:rsid w:val="00111A28"/>
    <w:rsid w:val="00111C09"/>
    <w:rsid w:val="00111C9E"/>
    <w:rsid w:val="00112138"/>
    <w:rsid w:val="00112307"/>
    <w:rsid w:val="00112416"/>
    <w:rsid w:val="00112691"/>
    <w:rsid w:val="00112B5C"/>
    <w:rsid w:val="00112D93"/>
    <w:rsid w:val="00112F37"/>
    <w:rsid w:val="00113501"/>
    <w:rsid w:val="00113510"/>
    <w:rsid w:val="00113802"/>
    <w:rsid w:val="00113829"/>
    <w:rsid w:val="00113BE3"/>
    <w:rsid w:val="001141D6"/>
    <w:rsid w:val="00114C48"/>
    <w:rsid w:val="00114F9E"/>
    <w:rsid w:val="00115179"/>
    <w:rsid w:val="0011569E"/>
    <w:rsid w:val="00115724"/>
    <w:rsid w:val="0011580A"/>
    <w:rsid w:val="00115967"/>
    <w:rsid w:val="00115ABB"/>
    <w:rsid w:val="00115B65"/>
    <w:rsid w:val="00115D54"/>
    <w:rsid w:val="00116202"/>
    <w:rsid w:val="0011672B"/>
    <w:rsid w:val="0011680B"/>
    <w:rsid w:val="00116C4A"/>
    <w:rsid w:val="00117119"/>
    <w:rsid w:val="0011723D"/>
    <w:rsid w:val="00117622"/>
    <w:rsid w:val="00117BB3"/>
    <w:rsid w:val="00117EF8"/>
    <w:rsid w:val="00117F5F"/>
    <w:rsid w:val="001201E1"/>
    <w:rsid w:val="00120362"/>
    <w:rsid w:val="00120489"/>
    <w:rsid w:val="00120AE2"/>
    <w:rsid w:val="00120B66"/>
    <w:rsid w:val="00120CA1"/>
    <w:rsid w:val="00121015"/>
    <w:rsid w:val="00121153"/>
    <w:rsid w:val="00121A37"/>
    <w:rsid w:val="00121F8B"/>
    <w:rsid w:val="00122100"/>
    <w:rsid w:val="00122298"/>
    <w:rsid w:val="00122CCD"/>
    <w:rsid w:val="00122D4E"/>
    <w:rsid w:val="00122D63"/>
    <w:rsid w:val="00123229"/>
    <w:rsid w:val="0012373A"/>
    <w:rsid w:val="00123F92"/>
    <w:rsid w:val="00123FB1"/>
    <w:rsid w:val="00123FF5"/>
    <w:rsid w:val="001240D7"/>
    <w:rsid w:val="00124136"/>
    <w:rsid w:val="00124272"/>
    <w:rsid w:val="0012443B"/>
    <w:rsid w:val="0012461F"/>
    <w:rsid w:val="00124A63"/>
    <w:rsid w:val="00124B55"/>
    <w:rsid w:val="001250EE"/>
    <w:rsid w:val="00125255"/>
    <w:rsid w:val="00125783"/>
    <w:rsid w:val="001259C4"/>
    <w:rsid w:val="00125E2B"/>
    <w:rsid w:val="00125F3E"/>
    <w:rsid w:val="0012606C"/>
    <w:rsid w:val="001263A3"/>
    <w:rsid w:val="00126594"/>
    <w:rsid w:val="00126630"/>
    <w:rsid w:val="001269BB"/>
    <w:rsid w:val="00126A78"/>
    <w:rsid w:val="00126C8A"/>
    <w:rsid w:val="00126DA6"/>
    <w:rsid w:val="00127006"/>
    <w:rsid w:val="00127ED7"/>
    <w:rsid w:val="00130150"/>
    <w:rsid w:val="001301F4"/>
    <w:rsid w:val="0013069A"/>
    <w:rsid w:val="0013077C"/>
    <w:rsid w:val="00130B98"/>
    <w:rsid w:val="00130BCA"/>
    <w:rsid w:val="00130DC4"/>
    <w:rsid w:val="00131217"/>
    <w:rsid w:val="001313DA"/>
    <w:rsid w:val="00131597"/>
    <w:rsid w:val="00131C4F"/>
    <w:rsid w:val="0013206B"/>
    <w:rsid w:val="00132D7F"/>
    <w:rsid w:val="001331A8"/>
    <w:rsid w:val="00133227"/>
    <w:rsid w:val="00133869"/>
    <w:rsid w:val="0013392A"/>
    <w:rsid w:val="00133E9C"/>
    <w:rsid w:val="00133F9C"/>
    <w:rsid w:val="0013420D"/>
    <w:rsid w:val="00134A58"/>
    <w:rsid w:val="00134A63"/>
    <w:rsid w:val="00134F07"/>
    <w:rsid w:val="00134FAE"/>
    <w:rsid w:val="00135214"/>
    <w:rsid w:val="00135618"/>
    <w:rsid w:val="00135A01"/>
    <w:rsid w:val="00135A40"/>
    <w:rsid w:val="00135BAB"/>
    <w:rsid w:val="00135E29"/>
    <w:rsid w:val="001361C2"/>
    <w:rsid w:val="001364D9"/>
    <w:rsid w:val="00136C6D"/>
    <w:rsid w:val="00136CB8"/>
    <w:rsid w:val="00136F95"/>
    <w:rsid w:val="0013723F"/>
    <w:rsid w:val="001373CA"/>
    <w:rsid w:val="001379BB"/>
    <w:rsid w:val="00137D21"/>
    <w:rsid w:val="001400C6"/>
    <w:rsid w:val="001401DE"/>
    <w:rsid w:val="00140337"/>
    <w:rsid w:val="001403B4"/>
    <w:rsid w:val="001403B5"/>
    <w:rsid w:val="00140722"/>
    <w:rsid w:val="00140980"/>
    <w:rsid w:val="00140D3B"/>
    <w:rsid w:val="0014113F"/>
    <w:rsid w:val="0014114F"/>
    <w:rsid w:val="00141529"/>
    <w:rsid w:val="00141663"/>
    <w:rsid w:val="001416BA"/>
    <w:rsid w:val="001416F2"/>
    <w:rsid w:val="00141C00"/>
    <w:rsid w:val="00141C83"/>
    <w:rsid w:val="00141CE4"/>
    <w:rsid w:val="00141D36"/>
    <w:rsid w:val="00142007"/>
    <w:rsid w:val="001424B3"/>
    <w:rsid w:val="00142B86"/>
    <w:rsid w:val="00142CD4"/>
    <w:rsid w:val="00142FFB"/>
    <w:rsid w:val="0014305E"/>
    <w:rsid w:val="0014316B"/>
    <w:rsid w:val="0014321F"/>
    <w:rsid w:val="001435DF"/>
    <w:rsid w:val="001436AB"/>
    <w:rsid w:val="00143850"/>
    <w:rsid w:val="0014388C"/>
    <w:rsid w:val="001439FF"/>
    <w:rsid w:val="00143C3C"/>
    <w:rsid w:val="00143D3A"/>
    <w:rsid w:val="00143E91"/>
    <w:rsid w:val="00143FBA"/>
    <w:rsid w:val="001441B8"/>
    <w:rsid w:val="0014495D"/>
    <w:rsid w:val="00144DB4"/>
    <w:rsid w:val="0014521C"/>
    <w:rsid w:val="0014579F"/>
    <w:rsid w:val="00145F08"/>
    <w:rsid w:val="0014632F"/>
    <w:rsid w:val="00146473"/>
    <w:rsid w:val="00146614"/>
    <w:rsid w:val="00146A56"/>
    <w:rsid w:val="00146F90"/>
    <w:rsid w:val="001470EA"/>
    <w:rsid w:val="0014720E"/>
    <w:rsid w:val="00147343"/>
    <w:rsid w:val="00147ABD"/>
    <w:rsid w:val="00150AD4"/>
    <w:rsid w:val="00150B72"/>
    <w:rsid w:val="00150E3B"/>
    <w:rsid w:val="00151237"/>
    <w:rsid w:val="0015125E"/>
    <w:rsid w:val="0015152A"/>
    <w:rsid w:val="001518D4"/>
    <w:rsid w:val="0015195F"/>
    <w:rsid w:val="001525F4"/>
    <w:rsid w:val="00152731"/>
    <w:rsid w:val="001527AB"/>
    <w:rsid w:val="0015281A"/>
    <w:rsid w:val="001528F5"/>
    <w:rsid w:val="00152CED"/>
    <w:rsid w:val="00152E60"/>
    <w:rsid w:val="00152F8A"/>
    <w:rsid w:val="00153197"/>
    <w:rsid w:val="00153199"/>
    <w:rsid w:val="001532C6"/>
    <w:rsid w:val="00153E3C"/>
    <w:rsid w:val="00153E66"/>
    <w:rsid w:val="00154110"/>
    <w:rsid w:val="00154498"/>
    <w:rsid w:val="001544FB"/>
    <w:rsid w:val="0015461A"/>
    <w:rsid w:val="00155246"/>
    <w:rsid w:val="001557EA"/>
    <w:rsid w:val="001558A4"/>
    <w:rsid w:val="001559EB"/>
    <w:rsid w:val="00155BD1"/>
    <w:rsid w:val="00155F1F"/>
    <w:rsid w:val="001560E5"/>
    <w:rsid w:val="001563F6"/>
    <w:rsid w:val="00156696"/>
    <w:rsid w:val="001568C0"/>
    <w:rsid w:val="00156BAA"/>
    <w:rsid w:val="00156BC1"/>
    <w:rsid w:val="00156F46"/>
    <w:rsid w:val="0015704C"/>
    <w:rsid w:val="0015734F"/>
    <w:rsid w:val="001574B9"/>
    <w:rsid w:val="00157654"/>
    <w:rsid w:val="00157934"/>
    <w:rsid w:val="00157CFF"/>
    <w:rsid w:val="00157D47"/>
    <w:rsid w:val="00160267"/>
    <w:rsid w:val="00160479"/>
    <w:rsid w:val="0016083E"/>
    <w:rsid w:val="00160A79"/>
    <w:rsid w:val="00160FD7"/>
    <w:rsid w:val="001612EA"/>
    <w:rsid w:val="00161575"/>
    <w:rsid w:val="00161752"/>
    <w:rsid w:val="001623F2"/>
    <w:rsid w:val="00162471"/>
    <w:rsid w:val="001624E3"/>
    <w:rsid w:val="0016291F"/>
    <w:rsid w:val="00162B3E"/>
    <w:rsid w:val="00162D6B"/>
    <w:rsid w:val="00163260"/>
    <w:rsid w:val="001636D8"/>
    <w:rsid w:val="00163862"/>
    <w:rsid w:val="00163871"/>
    <w:rsid w:val="0016409F"/>
    <w:rsid w:val="001641F5"/>
    <w:rsid w:val="00164614"/>
    <w:rsid w:val="00164AFE"/>
    <w:rsid w:val="00164D58"/>
    <w:rsid w:val="00164DF2"/>
    <w:rsid w:val="00164F54"/>
    <w:rsid w:val="00165358"/>
    <w:rsid w:val="001657D2"/>
    <w:rsid w:val="00165B40"/>
    <w:rsid w:val="00165C12"/>
    <w:rsid w:val="001662F7"/>
    <w:rsid w:val="001665B6"/>
    <w:rsid w:val="00166B01"/>
    <w:rsid w:val="00166B93"/>
    <w:rsid w:val="001671CA"/>
    <w:rsid w:val="0016760F"/>
    <w:rsid w:val="0016769A"/>
    <w:rsid w:val="00167758"/>
    <w:rsid w:val="00167940"/>
    <w:rsid w:val="00167E7D"/>
    <w:rsid w:val="00170401"/>
    <w:rsid w:val="00170497"/>
    <w:rsid w:val="00171306"/>
    <w:rsid w:val="00171383"/>
    <w:rsid w:val="001717B2"/>
    <w:rsid w:val="00171CAC"/>
    <w:rsid w:val="00171EA5"/>
    <w:rsid w:val="00172133"/>
    <w:rsid w:val="001723A0"/>
    <w:rsid w:val="001723A2"/>
    <w:rsid w:val="001723AD"/>
    <w:rsid w:val="001724C1"/>
    <w:rsid w:val="001726C3"/>
    <w:rsid w:val="00172750"/>
    <w:rsid w:val="00173177"/>
    <w:rsid w:val="001732F7"/>
    <w:rsid w:val="00173735"/>
    <w:rsid w:val="00174896"/>
    <w:rsid w:val="00174A05"/>
    <w:rsid w:val="00175229"/>
    <w:rsid w:val="001758CA"/>
    <w:rsid w:val="001758F7"/>
    <w:rsid w:val="00175982"/>
    <w:rsid w:val="00175A1E"/>
    <w:rsid w:val="00175BC6"/>
    <w:rsid w:val="00175ED1"/>
    <w:rsid w:val="00176965"/>
    <w:rsid w:val="00176D88"/>
    <w:rsid w:val="00176E1B"/>
    <w:rsid w:val="00176F52"/>
    <w:rsid w:val="00177261"/>
    <w:rsid w:val="00177272"/>
    <w:rsid w:val="001773A8"/>
    <w:rsid w:val="0017795F"/>
    <w:rsid w:val="00177AB2"/>
    <w:rsid w:val="00177B29"/>
    <w:rsid w:val="00177F31"/>
    <w:rsid w:val="001800CD"/>
    <w:rsid w:val="00180177"/>
    <w:rsid w:val="00180297"/>
    <w:rsid w:val="00180555"/>
    <w:rsid w:val="0018095F"/>
    <w:rsid w:val="00180A2E"/>
    <w:rsid w:val="00180E9E"/>
    <w:rsid w:val="00181097"/>
    <w:rsid w:val="001810E0"/>
    <w:rsid w:val="00181393"/>
    <w:rsid w:val="0018222A"/>
    <w:rsid w:val="0018234D"/>
    <w:rsid w:val="0018261F"/>
    <w:rsid w:val="00182732"/>
    <w:rsid w:val="00183395"/>
    <w:rsid w:val="00183810"/>
    <w:rsid w:val="00183BE1"/>
    <w:rsid w:val="00184708"/>
    <w:rsid w:val="0018476A"/>
    <w:rsid w:val="00184947"/>
    <w:rsid w:val="0018498A"/>
    <w:rsid w:val="001849F5"/>
    <w:rsid w:val="00184A12"/>
    <w:rsid w:val="00184AC9"/>
    <w:rsid w:val="00184E64"/>
    <w:rsid w:val="0018509E"/>
    <w:rsid w:val="001857B4"/>
    <w:rsid w:val="001857E7"/>
    <w:rsid w:val="00185824"/>
    <w:rsid w:val="0018586E"/>
    <w:rsid w:val="001859D3"/>
    <w:rsid w:val="00185C51"/>
    <w:rsid w:val="00185D45"/>
    <w:rsid w:val="0018604E"/>
    <w:rsid w:val="00186093"/>
    <w:rsid w:val="001865AE"/>
    <w:rsid w:val="00186840"/>
    <w:rsid w:val="001868DB"/>
    <w:rsid w:val="001869D9"/>
    <w:rsid w:val="00186CB2"/>
    <w:rsid w:val="00186CBD"/>
    <w:rsid w:val="001877C6"/>
    <w:rsid w:val="00187948"/>
    <w:rsid w:val="00187BCF"/>
    <w:rsid w:val="00187CB1"/>
    <w:rsid w:val="00187CE9"/>
    <w:rsid w:val="00187D9F"/>
    <w:rsid w:val="00187DA9"/>
    <w:rsid w:val="001901D9"/>
    <w:rsid w:val="00190396"/>
    <w:rsid w:val="001904FD"/>
    <w:rsid w:val="001905D4"/>
    <w:rsid w:val="00190626"/>
    <w:rsid w:val="0019080C"/>
    <w:rsid w:val="00190AD2"/>
    <w:rsid w:val="00190BBC"/>
    <w:rsid w:val="00190BDC"/>
    <w:rsid w:val="00190F27"/>
    <w:rsid w:val="0019196F"/>
    <w:rsid w:val="00191A0E"/>
    <w:rsid w:val="00191FD9"/>
    <w:rsid w:val="00192440"/>
    <w:rsid w:val="001926C4"/>
    <w:rsid w:val="00192714"/>
    <w:rsid w:val="00192B49"/>
    <w:rsid w:val="00192BE8"/>
    <w:rsid w:val="00192CF0"/>
    <w:rsid w:val="00192D94"/>
    <w:rsid w:val="001931E2"/>
    <w:rsid w:val="0019335C"/>
    <w:rsid w:val="00193A6F"/>
    <w:rsid w:val="00193C6B"/>
    <w:rsid w:val="00193DD6"/>
    <w:rsid w:val="001942D4"/>
    <w:rsid w:val="001951BD"/>
    <w:rsid w:val="001952A3"/>
    <w:rsid w:val="001956BD"/>
    <w:rsid w:val="001959FD"/>
    <w:rsid w:val="00195A5C"/>
    <w:rsid w:val="00195D28"/>
    <w:rsid w:val="00195F17"/>
    <w:rsid w:val="001963BC"/>
    <w:rsid w:val="0019641E"/>
    <w:rsid w:val="001964C0"/>
    <w:rsid w:val="00196593"/>
    <w:rsid w:val="001967F5"/>
    <w:rsid w:val="0019685A"/>
    <w:rsid w:val="00196ADB"/>
    <w:rsid w:val="00196D0A"/>
    <w:rsid w:val="00197431"/>
    <w:rsid w:val="00197484"/>
    <w:rsid w:val="001974C2"/>
    <w:rsid w:val="00197A84"/>
    <w:rsid w:val="00197ADA"/>
    <w:rsid w:val="00197B2B"/>
    <w:rsid w:val="00197C33"/>
    <w:rsid w:val="001A0101"/>
    <w:rsid w:val="001A022A"/>
    <w:rsid w:val="001A0497"/>
    <w:rsid w:val="001A0752"/>
    <w:rsid w:val="001A08B1"/>
    <w:rsid w:val="001A0B8F"/>
    <w:rsid w:val="001A0BDD"/>
    <w:rsid w:val="001A0DE1"/>
    <w:rsid w:val="001A0F33"/>
    <w:rsid w:val="001A11F3"/>
    <w:rsid w:val="001A12DD"/>
    <w:rsid w:val="001A1465"/>
    <w:rsid w:val="001A16EE"/>
    <w:rsid w:val="001A17F5"/>
    <w:rsid w:val="001A202C"/>
    <w:rsid w:val="001A2A3E"/>
    <w:rsid w:val="001A2B11"/>
    <w:rsid w:val="001A33FF"/>
    <w:rsid w:val="001A3A9D"/>
    <w:rsid w:val="001A3E2C"/>
    <w:rsid w:val="001A3F37"/>
    <w:rsid w:val="001A3FD0"/>
    <w:rsid w:val="001A41C8"/>
    <w:rsid w:val="001A4689"/>
    <w:rsid w:val="001A46BF"/>
    <w:rsid w:val="001A4755"/>
    <w:rsid w:val="001A478C"/>
    <w:rsid w:val="001A4E11"/>
    <w:rsid w:val="001A4FB1"/>
    <w:rsid w:val="001A5805"/>
    <w:rsid w:val="001A640D"/>
    <w:rsid w:val="001A644B"/>
    <w:rsid w:val="001A6494"/>
    <w:rsid w:val="001A64CC"/>
    <w:rsid w:val="001A65A4"/>
    <w:rsid w:val="001A65E0"/>
    <w:rsid w:val="001A6A13"/>
    <w:rsid w:val="001A6B0D"/>
    <w:rsid w:val="001A6B4A"/>
    <w:rsid w:val="001A74C6"/>
    <w:rsid w:val="001A7982"/>
    <w:rsid w:val="001A7B5B"/>
    <w:rsid w:val="001A7DD0"/>
    <w:rsid w:val="001A7DF7"/>
    <w:rsid w:val="001A7F0E"/>
    <w:rsid w:val="001A7F9E"/>
    <w:rsid w:val="001B011B"/>
    <w:rsid w:val="001B0961"/>
    <w:rsid w:val="001B0CC6"/>
    <w:rsid w:val="001B0EA9"/>
    <w:rsid w:val="001B0FC3"/>
    <w:rsid w:val="001B1C48"/>
    <w:rsid w:val="001B22D1"/>
    <w:rsid w:val="001B28B4"/>
    <w:rsid w:val="001B2936"/>
    <w:rsid w:val="001B2B1A"/>
    <w:rsid w:val="001B2CF6"/>
    <w:rsid w:val="001B2E5E"/>
    <w:rsid w:val="001B304E"/>
    <w:rsid w:val="001B335A"/>
    <w:rsid w:val="001B3917"/>
    <w:rsid w:val="001B3D70"/>
    <w:rsid w:val="001B3E46"/>
    <w:rsid w:val="001B3FFC"/>
    <w:rsid w:val="001B4136"/>
    <w:rsid w:val="001B4163"/>
    <w:rsid w:val="001B44CD"/>
    <w:rsid w:val="001B4574"/>
    <w:rsid w:val="001B46D0"/>
    <w:rsid w:val="001B4C34"/>
    <w:rsid w:val="001B52EA"/>
    <w:rsid w:val="001B54DF"/>
    <w:rsid w:val="001B5667"/>
    <w:rsid w:val="001B5A97"/>
    <w:rsid w:val="001B5D23"/>
    <w:rsid w:val="001B6007"/>
    <w:rsid w:val="001B6162"/>
    <w:rsid w:val="001B6868"/>
    <w:rsid w:val="001B6892"/>
    <w:rsid w:val="001B6992"/>
    <w:rsid w:val="001B6C7F"/>
    <w:rsid w:val="001B6D79"/>
    <w:rsid w:val="001B7006"/>
    <w:rsid w:val="001B70F8"/>
    <w:rsid w:val="001B7108"/>
    <w:rsid w:val="001B712D"/>
    <w:rsid w:val="001B721C"/>
    <w:rsid w:val="001B7C54"/>
    <w:rsid w:val="001B7D08"/>
    <w:rsid w:val="001C04C7"/>
    <w:rsid w:val="001C06EF"/>
    <w:rsid w:val="001C0974"/>
    <w:rsid w:val="001C09A6"/>
    <w:rsid w:val="001C0C9B"/>
    <w:rsid w:val="001C0E84"/>
    <w:rsid w:val="001C1507"/>
    <w:rsid w:val="001C1B5C"/>
    <w:rsid w:val="001C1CC9"/>
    <w:rsid w:val="001C2058"/>
    <w:rsid w:val="001C20A7"/>
    <w:rsid w:val="001C2401"/>
    <w:rsid w:val="001C2A3B"/>
    <w:rsid w:val="001C2CA7"/>
    <w:rsid w:val="001C2EA7"/>
    <w:rsid w:val="001C2FB1"/>
    <w:rsid w:val="001C34B7"/>
    <w:rsid w:val="001C39B7"/>
    <w:rsid w:val="001C4122"/>
    <w:rsid w:val="001C43AD"/>
    <w:rsid w:val="001C4443"/>
    <w:rsid w:val="001C4B63"/>
    <w:rsid w:val="001C4B69"/>
    <w:rsid w:val="001C4B76"/>
    <w:rsid w:val="001C4F2A"/>
    <w:rsid w:val="001C5059"/>
    <w:rsid w:val="001C51D8"/>
    <w:rsid w:val="001C5355"/>
    <w:rsid w:val="001C538F"/>
    <w:rsid w:val="001C5780"/>
    <w:rsid w:val="001C59A4"/>
    <w:rsid w:val="001C5D06"/>
    <w:rsid w:val="001C5E77"/>
    <w:rsid w:val="001C5E8C"/>
    <w:rsid w:val="001C62CF"/>
    <w:rsid w:val="001C6788"/>
    <w:rsid w:val="001C6914"/>
    <w:rsid w:val="001C6E6E"/>
    <w:rsid w:val="001C7034"/>
    <w:rsid w:val="001C73D0"/>
    <w:rsid w:val="001C7404"/>
    <w:rsid w:val="001C78E0"/>
    <w:rsid w:val="001C7FA4"/>
    <w:rsid w:val="001D040D"/>
    <w:rsid w:val="001D07E4"/>
    <w:rsid w:val="001D0830"/>
    <w:rsid w:val="001D0AFB"/>
    <w:rsid w:val="001D0B6A"/>
    <w:rsid w:val="001D0B75"/>
    <w:rsid w:val="001D0BEE"/>
    <w:rsid w:val="001D123B"/>
    <w:rsid w:val="001D1420"/>
    <w:rsid w:val="001D1511"/>
    <w:rsid w:val="001D1589"/>
    <w:rsid w:val="001D16E5"/>
    <w:rsid w:val="001D186B"/>
    <w:rsid w:val="001D1EF2"/>
    <w:rsid w:val="001D271F"/>
    <w:rsid w:val="001D279A"/>
    <w:rsid w:val="001D28A3"/>
    <w:rsid w:val="001D2C4F"/>
    <w:rsid w:val="001D2F02"/>
    <w:rsid w:val="001D322D"/>
    <w:rsid w:val="001D3634"/>
    <w:rsid w:val="001D368F"/>
    <w:rsid w:val="001D38C2"/>
    <w:rsid w:val="001D38D5"/>
    <w:rsid w:val="001D3970"/>
    <w:rsid w:val="001D3EAA"/>
    <w:rsid w:val="001D4264"/>
    <w:rsid w:val="001D4425"/>
    <w:rsid w:val="001D4703"/>
    <w:rsid w:val="001D4BAB"/>
    <w:rsid w:val="001D4BCE"/>
    <w:rsid w:val="001D4D81"/>
    <w:rsid w:val="001D4F64"/>
    <w:rsid w:val="001D503F"/>
    <w:rsid w:val="001D5DEE"/>
    <w:rsid w:val="001D5F14"/>
    <w:rsid w:val="001D5F15"/>
    <w:rsid w:val="001D6030"/>
    <w:rsid w:val="001D632C"/>
    <w:rsid w:val="001D6488"/>
    <w:rsid w:val="001D6CB8"/>
    <w:rsid w:val="001D6D3C"/>
    <w:rsid w:val="001D6FD8"/>
    <w:rsid w:val="001D7540"/>
    <w:rsid w:val="001D7566"/>
    <w:rsid w:val="001D764C"/>
    <w:rsid w:val="001D7DF3"/>
    <w:rsid w:val="001E0037"/>
    <w:rsid w:val="001E01FE"/>
    <w:rsid w:val="001E02A3"/>
    <w:rsid w:val="001E059B"/>
    <w:rsid w:val="001E05C9"/>
    <w:rsid w:val="001E071F"/>
    <w:rsid w:val="001E09E5"/>
    <w:rsid w:val="001E0FE9"/>
    <w:rsid w:val="001E103D"/>
    <w:rsid w:val="001E104F"/>
    <w:rsid w:val="001E12EC"/>
    <w:rsid w:val="001E1575"/>
    <w:rsid w:val="001E1583"/>
    <w:rsid w:val="001E162B"/>
    <w:rsid w:val="001E1C98"/>
    <w:rsid w:val="001E23C5"/>
    <w:rsid w:val="001E25DA"/>
    <w:rsid w:val="001E2655"/>
    <w:rsid w:val="001E26F8"/>
    <w:rsid w:val="001E2818"/>
    <w:rsid w:val="001E283D"/>
    <w:rsid w:val="001E2D3F"/>
    <w:rsid w:val="001E2F56"/>
    <w:rsid w:val="001E318A"/>
    <w:rsid w:val="001E34F5"/>
    <w:rsid w:val="001E3641"/>
    <w:rsid w:val="001E438A"/>
    <w:rsid w:val="001E4834"/>
    <w:rsid w:val="001E4836"/>
    <w:rsid w:val="001E485B"/>
    <w:rsid w:val="001E4B86"/>
    <w:rsid w:val="001E4C51"/>
    <w:rsid w:val="001E5112"/>
    <w:rsid w:val="001E546C"/>
    <w:rsid w:val="001E5547"/>
    <w:rsid w:val="001E59CD"/>
    <w:rsid w:val="001E5FB6"/>
    <w:rsid w:val="001E607C"/>
    <w:rsid w:val="001E631B"/>
    <w:rsid w:val="001E64A6"/>
    <w:rsid w:val="001E68C4"/>
    <w:rsid w:val="001E6930"/>
    <w:rsid w:val="001E6C92"/>
    <w:rsid w:val="001E6D3D"/>
    <w:rsid w:val="001E6F9B"/>
    <w:rsid w:val="001E713F"/>
    <w:rsid w:val="001E751F"/>
    <w:rsid w:val="001E757D"/>
    <w:rsid w:val="001E75D9"/>
    <w:rsid w:val="001E78CF"/>
    <w:rsid w:val="001E7CAA"/>
    <w:rsid w:val="001E7E50"/>
    <w:rsid w:val="001F06F1"/>
    <w:rsid w:val="001F0814"/>
    <w:rsid w:val="001F0A55"/>
    <w:rsid w:val="001F0F7A"/>
    <w:rsid w:val="001F1005"/>
    <w:rsid w:val="001F1402"/>
    <w:rsid w:val="001F1461"/>
    <w:rsid w:val="001F1676"/>
    <w:rsid w:val="001F2698"/>
    <w:rsid w:val="001F2988"/>
    <w:rsid w:val="001F2AD6"/>
    <w:rsid w:val="001F2DF9"/>
    <w:rsid w:val="001F2EBF"/>
    <w:rsid w:val="001F355D"/>
    <w:rsid w:val="001F3C1A"/>
    <w:rsid w:val="001F416F"/>
    <w:rsid w:val="001F4AB3"/>
    <w:rsid w:val="001F4DE7"/>
    <w:rsid w:val="001F50F6"/>
    <w:rsid w:val="001F558D"/>
    <w:rsid w:val="001F5E6D"/>
    <w:rsid w:val="001F5ECC"/>
    <w:rsid w:val="001F6F62"/>
    <w:rsid w:val="001F6FEF"/>
    <w:rsid w:val="001F73A0"/>
    <w:rsid w:val="001F7591"/>
    <w:rsid w:val="001F76DD"/>
    <w:rsid w:val="001F7A56"/>
    <w:rsid w:val="001F7FC1"/>
    <w:rsid w:val="0020030C"/>
    <w:rsid w:val="002004E1"/>
    <w:rsid w:val="00200938"/>
    <w:rsid w:val="00200C6D"/>
    <w:rsid w:val="00200E74"/>
    <w:rsid w:val="00201A2C"/>
    <w:rsid w:val="00201AD9"/>
    <w:rsid w:val="00201BE9"/>
    <w:rsid w:val="00202599"/>
    <w:rsid w:val="002031F3"/>
    <w:rsid w:val="002033AF"/>
    <w:rsid w:val="002034AB"/>
    <w:rsid w:val="00203C60"/>
    <w:rsid w:val="002040A9"/>
    <w:rsid w:val="002041E1"/>
    <w:rsid w:val="0020475E"/>
    <w:rsid w:val="0020481F"/>
    <w:rsid w:val="00204B0B"/>
    <w:rsid w:val="00204D01"/>
    <w:rsid w:val="00204E4D"/>
    <w:rsid w:val="00204EAC"/>
    <w:rsid w:val="00205300"/>
    <w:rsid w:val="00205561"/>
    <w:rsid w:val="00205800"/>
    <w:rsid w:val="0020584F"/>
    <w:rsid w:val="00205950"/>
    <w:rsid w:val="002059BF"/>
    <w:rsid w:val="00205CA0"/>
    <w:rsid w:val="00205D46"/>
    <w:rsid w:val="002063FA"/>
    <w:rsid w:val="0020676C"/>
    <w:rsid w:val="00206780"/>
    <w:rsid w:val="002067A4"/>
    <w:rsid w:val="00207202"/>
    <w:rsid w:val="00207ABF"/>
    <w:rsid w:val="00207B26"/>
    <w:rsid w:val="00207BDE"/>
    <w:rsid w:val="00207CF6"/>
    <w:rsid w:val="00207EBE"/>
    <w:rsid w:val="00207EE1"/>
    <w:rsid w:val="00210250"/>
    <w:rsid w:val="002102B4"/>
    <w:rsid w:val="002108AA"/>
    <w:rsid w:val="00210993"/>
    <w:rsid w:val="00210AED"/>
    <w:rsid w:val="00210AF8"/>
    <w:rsid w:val="00210B67"/>
    <w:rsid w:val="002113DC"/>
    <w:rsid w:val="0021158D"/>
    <w:rsid w:val="00211698"/>
    <w:rsid w:val="00211720"/>
    <w:rsid w:val="00212163"/>
    <w:rsid w:val="0021231C"/>
    <w:rsid w:val="00212527"/>
    <w:rsid w:val="0021277E"/>
    <w:rsid w:val="002128A4"/>
    <w:rsid w:val="00212C23"/>
    <w:rsid w:val="00212CDE"/>
    <w:rsid w:val="00212D49"/>
    <w:rsid w:val="00212DE3"/>
    <w:rsid w:val="002134A7"/>
    <w:rsid w:val="00213792"/>
    <w:rsid w:val="00213991"/>
    <w:rsid w:val="002141B5"/>
    <w:rsid w:val="0021479D"/>
    <w:rsid w:val="00214D70"/>
    <w:rsid w:val="00214F7E"/>
    <w:rsid w:val="00214FCB"/>
    <w:rsid w:val="00215372"/>
    <w:rsid w:val="002156A2"/>
    <w:rsid w:val="00215796"/>
    <w:rsid w:val="00215840"/>
    <w:rsid w:val="00215906"/>
    <w:rsid w:val="00215979"/>
    <w:rsid w:val="00215C3E"/>
    <w:rsid w:val="00215CF6"/>
    <w:rsid w:val="00215EFD"/>
    <w:rsid w:val="002163D7"/>
    <w:rsid w:val="002166C9"/>
    <w:rsid w:val="00216DB9"/>
    <w:rsid w:val="00216E63"/>
    <w:rsid w:val="002171FD"/>
    <w:rsid w:val="00217550"/>
    <w:rsid w:val="00217AD9"/>
    <w:rsid w:val="00217B67"/>
    <w:rsid w:val="00217DA1"/>
    <w:rsid w:val="00220090"/>
    <w:rsid w:val="002208C4"/>
    <w:rsid w:val="00220D97"/>
    <w:rsid w:val="00221C7F"/>
    <w:rsid w:val="00222037"/>
    <w:rsid w:val="0022209D"/>
    <w:rsid w:val="00222165"/>
    <w:rsid w:val="00222B10"/>
    <w:rsid w:val="00222D58"/>
    <w:rsid w:val="00222F9C"/>
    <w:rsid w:val="0022309C"/>
    <w:rsid w:val="00223DBB"/>
    <w:rsid w:val="00223E14"/>
    <w:rsid w:val="00224569"/>
    <w:rsid w:val="002247C9"/>
    <w:rsid w:val="0022494C"/>
    <w:rsid w:val="00224C0A"/>
    <w:rsid w:val="00225002"/>
    <w:rsid w:val="0022543E"/>
    <w:rsid w:val="00225BC5"/>
    <w:rsid w:val="00226061"/>
    <w:rsid w:val="0022646C"/>
    <w:rsid w:val="002265CC"/>
    <w:rsid w:val="00226633"/>
    <w:rsid w:val="00227323"/>
    <w:rsid w:val="00227691"/>
    <w:rsid w:val="002278A1"/>
    <w:rsid w:val="00227D47"/>
    <w:rsid w:val="00227D4A"/>
    <w:rsid w:val="00227D51"/>
    <w:rsid w:val="00227FBB"/>
    <w:rsid w:val="00230268"/>
    <w:rsid w:val="00230DA1"/>
    <w:rsid w:val="00230DBD"/>
    <w:rsid w:val="00230E82"/>
    <w:rsid w:val="002310C9"/>
    <w:rsid w:val="00231184"/>
    <w:rsid w:val="00231270"/>
    <w:rsid w:val="00231736"/>
    <w:rsid w:val="00231741"/>
    <w:rsid w:val="00231791"/>
    <w:rsid w:val="00231B2B"/>
    <w:rsid w:val="00231EC7"/>
    <w:rsid w:val="00231F69"/>
    <w:rsid w:val="00232174"/>
    <w:rsid w:val="002323BB"/>
    <w:rsid w:val="0023281E"/>
    <w:rsid w:val="0023288A"/>
    <w:rsid w:val="00232E0D"/>
    <w:rsid w:val="00232E1A"/>
    <w:rsid w:val="00232E29"/>
    <w:rsid w:val="00232F99"/>
    <w:rsid w:val="00233023"/>
    <w:rsid w:val="002332A3"/>
    <w:rsid w:val="00233321"/>
    <w:rsid w:val="00233A8C"/>
    <w:rsid w:val="00233A9F"/>
    <w:rsid w:val="00233AB3"/>
    <w:rsid w:val="00233D90"/>
    <w:rsid w:val="00233FA6"/>
    <w:rsid w:val="002340D0"/>
    <w:rsid w:val="0023432F"/>
    <w:rsid w:val="002344E5"/>
    <w:rsid w:val="00234885"/>
    <w:rsid w:val="002349A2"/>
    <w:rsid w:val="002349B5"/>
    <w:rsid w:val="00234C4C"/>
    <w:rsid w:val="00234E0E"/>
    <w:rsid w:val="0023514F"/>
    <w:rsid w:val="0023521F"/>
    <w:rsid w:val="002352DF"/>
    <w:rsid w:val="002354DD"/>
    <w:rsid w:val="002355A5"/>
    <w:rsid w:val="00235963"/>
    <w:rsid w:val="00235F86"/>
    <w:rsid w:val="002362FC"/>
    <w:rsid w:val="00236503"/>
    <w:rsid w:val="00236542"/>
    <w:rsid w:val="0023657A"/>
    <w:rsid w:val="00236913"/>
    <w:rsid w:val="00236ABE"/>
    <w:rsid w:val="002376A4"/>
    <w:rsid w:val="002377B0"/>
    <w:rsid w:val="00237856"/>
    <w:rsid w:val="00237D11"/>
    <w:rsid w:val="00240366"/>
    <w:rsid w:val="00240A06"/>
    <w:rsid w:val="00240BC2"/>
    <w:rsid w:val="00240BC9"/>
    <w:rsid w:val="00240C5B"/>
    <w:rsid w:val="00240CA0"/>
    <w:rsid w:val="00240F53"/>
    <w:rsid w:val="00240F6E"/>
    <w:rsid w:val="00240FA5"/>
    <w:rsid w:val="00240FC5"/>
    <w:rsid w:val="00240FF2"/>
    <w:rsid w:val="002414AF"/>
    <w:rsid w:val="002414E9"/>
    <w:rsid w:val="00241673"/>
    <w:rsid w:val="0024179D"/>
    <w:rsid w:val="00241DD1"/>
    <w:rsid w:val="00242B52"/>
    <w:rsid w:val="00242EE0"/>
    <w:rsid w:val="002430C0"/>
    <w:rsid w:val="0024349F"/>
    <w:rsid w:val="002434D2"/>
    <w:rsid w:val="00243671"/>
    <w:rsid w:val="0024368A"/>
    <w:rsid w:val="00243854"/>
    <w:rsid w:val="002438F1"/>
    <w:rsid w:val="00243A8C"/>
    <w:rsid w:val="00244148"/>
    <w:rsid w:val="0024448B"/>
    <w:rsid w:val="00244D27"/>
    <w:rsid w:val="00245148"/>
    <w:rsid w:val="002456E2"/>
    <w:rsid w:val="002457B7"/>
    <w:rsid w:val="00245972"/>
    <w:rsid w:val="00245D81"/>
    <w:rsid w:val="002460C4"/>
    <w:rsid w:val="002462C0"/>
    <w:rsid w:val="00246447"/>
    <w:rsid w:val="002464B7"/>
    <w:rsid w:val="0024658E"/>
    <w:rsid w:val="002468A1"/>
    <w:rsid w:val="00246A59"/>
    <w:rsid w:val="00247321"/>
    <w:rsid w:val="002473B9"/>
    <w:rsid w:val="0024764C"/>
    <w:rsid w:val="0024780E"/>
    <w:rsid w:val="0024782B"/>
    <w:rsid w:val="002478FB"/>
    <w:rsid w:val="00247A7E"/>
    <w:rsid w:val="00247B70"/>
    <w:rsid w:val="00247B76"/>
    <w:rsid w:val="0025003B"/>
    <w:rsid w:val="002500A0"/>
    <w:rsid w:val="002501B5"/>
    <w:rsid w:val="00250366"/>
    <w:rsid w:val="00250496"/>
    <w:rsid w:val="00250728"/>
    <w:rsid w:val="00250746"/>
    <w:rsid w:val="00250C70"/>
    <w:rsid w:val="00250F45"/>
    <w:rsid w:val="00250FDA"/>
    <w:rsid w:val="0025116A"/>
    <w:rsid w:val="00251A35"/>
    <w:rsid w:val="00251A36"/>
    <w:rsid w:val="00251B76"/>
    <w:rsid w:val="00251F12"/>
    <w:rsid w:val="00252136"/>
    <w:rsid w:val="0025273A"/>
    <w:rsid w:val="0025290D"/>
    <w:rsid w:val="00252C6F"/>
    <w:rsid w:val="00252DB4"/>
    <w:rsid w:val="00253260"/>
    <w:rsid w:val="002533D3"/>
    <w:rsid w:val="002534C6"/>
    <w:rsid w:val="00253537"/>
    <w:rsid w:val="00253726"/>
    <w:rsid w:val="00253A1F"/>
    <w:rsid w:val="00253C6A"/>
    <w:rsid w:val="0025490E"/>
    <w:rsid w:val="00254A7A"/>
    <w:rsid w:val="00254B00"/>
    <w:rsid w:val="00254DE8"/>
    <w:rsid w:val="00255939"/>
    <w:rsid w:val="00255C36"/>
    <w:rsid w:val="00255E65"/>
    <w:rsid w:val="0025699A"/>
    <w:rsid w:val="00256A25"/>
    <w:rsid w:val="00256BD0"/>
    <w:rsid w:val="00256E20"/>
    <w:rsid w:val="00257095"/>
    <w:rsid w:val="002570A3"/>
    <w:rsid w:val="0025712E"/>
    <w:rsid w:val="0025785C"/>
    <w:rsid w:val="00257CFA"/>
    <w:rsid w:val="00257D2C"/>
    <w:rsid w:val="00260263"/>
    <w:rsid w:val="00260993"/>
    <w:rsid w:val="00260A37"/>
    <w:rsid w:val="00260A58"/>
    <w:rsid w:val="0026110E"/>
    <w:rsid w:val="00261153"/>
    <w:rsid w:val="002616D7"/>
    <w:rsid w:val="00261879"/>
    <w:rsid w:val="00261A32"/>
    <w:rsid w:val="00261A69"/>
    <w:rsid w:val="00261D19"/>
    <w:rsid w:val="00262420"/>
    <w:rsid w:val="0026245B"/>
    <w:rsid w:val="0026263E"/>
    <w:rsid w:val="002628B0"/>
    <w:rsid w:val="002628C8"/>
    <w:rsid w:val="00262AC3"/>
    <w:rsid w:val="00262E64"/>
    <w:rsid w:val="00263164"/>
    <w:rsid w:val="002632F7"/>
    <w:rsid w:val="0026362F"/>
    <w:rsid w:val="00263A7C"/>
    <w:rsid w:val="00263D15"/>
    <w:rsid w:val="00263DD8"/>
    <w:rsid w:val="002640D7"/>
    <w:rsid w:val="002646AF"/>
    <w:rsid w:val="00264C1C"/>
    <w:rsid w:val="00264E22"/>
    <w:rsid w:val="00264FE8"/>
    <w:rsid w:val="0026511D"/>
    <w:rsid w:val="00265267"/>
    <w:rsid w:val="002653E6"/>
    <w:rsid w:val="00265AEB"/>
    <w:rsid w:val="00266102"/>
    <w:rsid w:val="00266393"/>
    <w:rsid w:val="00266A03"/>
    <w:rsid w:val="00266E8E"/>
    <w:rsid w:val="00266EC4"/>
    <w:rsid w:val="00267033"/>
    <w:rsid w:val="0026734B"/>
    <w:rsid w:val="00267684"/>
    <w:rsid w:val="002677E8"/>
    <w:rsid w:val="00267D67"/>
    <w:rsid w:val="00267EAD"/>
    <w:rsid w:val="0027001B"/>
    <w:rsid w:val="002703A5"/>
    <w:rsid w:val="00270498"/>
    <w:rsid w:val="00270717"/>
    <w:rsid w:val="002707BB"/>
    <w:rsid w:val="002709B3"/>
    <w:rsid w:val="00270B6D"/>
    <w:rsid w:val="00270BE2"/>
    <w:rsid w:val="00270BFF"/>
    <w:rsid w:val="00270D8A"/>
    <w:rsid w:val="00271AFE"/>
    <w:rsid w:val="00271D35"/>
    <w:rsid w:val="00271E85"/>
    <w:rsid w:val="00272384"/>
    <w:rsid w:val="00272A38"/>
    <w:rsid w:val="00272DB2"/>
    <w:rsid w:val="00273803"/>
    <w:rsid w:val="00273BDE"/>
    <w:rsid w:val="00274025"/>
    <w:rsid w:val="00274035"/>
    <w:rsid w:val="002742B0"/>
    <w:rsid w:val="0027448D"/>
    <w:rsid w:val="0027460C"/>
    <w:rsid w:val="00274735"/>
    <w:rsid w:val="00274780"/>
    <w:rsid w:val="00274881"/>
    <w:rsid w:val="00274A7D"/>
    <w:rsid w:val="00274E8D"/>
    <w:rsid w:val="00275139"/>
    <w:rsid w:val="00275169"/>
    <w:rsid w:val="00275592"/>
    <w:rsid w:val="00275A76"/>
    <w:rsid w:val="00275A8B"/>
    <w:rsid w:val="00275BA7"/>
    <w:rsid w:val="00275EBC"/>
    <w:rsid w:val="00275FBD"/>
    <w:rsid w:val="0027624C"/>
    <w:rsid w:val="00276A37"/>
    <w:rsid w:val="00276D81"/>
    <w:rsid w:val="00276DA4"/>
    <w:rsid w:val="00276EDE"/>
    <w:rsid w:val="00277782"/>
    <w:rsid w:val="0027779D"/>
    <w:rsid w:val="00277A99"/>
    <w:rsid w:val="00277BC0"/>
    <w:rsid w:val="00277D2C"/>
    <w:rsid w:val="00277E18"/>
    <w:rsid w:val="00277EA3"/>
    <w:rsid w:val="00280039"/>
    <w:rsid w:val="002800CE"/>
    <w:rsid w:val="002804AC"/>
    <w:rsid w:val="0028051C"/>
    <w:rsid w:val="00280FC4"/>
    <w:rsid w:val="00281857"/>
    <w:rsid w:val="00281A83"/>
    <w:rsid w:val="00281AE2"/>
    <w:rsid w:val="0028208E"/>
    <w:rsid w:val="0028213E"/>
    <w:rsid w:val="0028278E"/>
    <w:rsid w:val="0028287E"/>
    <w:rsid w:val="002828BE"/>
    <w:rsid w:val="00282A1E"/>
    <w:rsid w:val="00282AD1"/>
    <w:rsid w:val="00282D9C"/>
    <w:rsid w:val="0028336B"/>
    <w:rsid w:val="002833A2"/>
    <w:rsid w:val="0028378E"/>
    <w:rsid w:val="00283ACD"/>
    <w:rsid w:val="00283D5D"/>
    <w:rsid w:val="002842D1"/>
    <w:rsid w:val="002845CB"/>
    <w:rsid w:val="0028472D"/>
    <w:rsid w:val="00284A90"/>
    <w:rsid w:val="00284D6D"/>
    <w:rsid w:val="00285319"/>
    <w:rsid w:val="00285320"/>
    <w:rsid w:val="00285C96"/>
    <w:rsid w:val="00285D74"/>
    <w:rsid w:val="00285F54"/>
    <w:rsid w:val="002861E9"/>
    <w:rsid w:val="002865A5"/>
    <w:rsid w:val="0028747C"/>
    <w:rsid w:val="00287675"/>
    <w:rsid w:val="00287C81"/>
    <w:rsid w:val="00287D76"/>
    <w:rsid w:val="00287FC1"/>
    <w:rsid w:val="00290148"/>
    <w:rsid w:val="00290254"/>
    <w:rsid w:val="00290601"/>
    <w:rsid w:val="002906AA"/>
    <w:rsid w:val="00290721"/>
    <w:rsid w:val="00290819"/>
    <w:rsid w:val="00290AF7"/>
    <w:rsid w:val="00290E79"/>
    <w:rsid w:val="0029109D"/>
    <w:rsid w:val="002913F8"/>
    <w:rsid w:val="00291555"/>
    <w:rsid w:val="002915FB"/>
    <w:rsid w:val="00291896"/>
    <w:rsid w:val="00291B77"/>
    <w:rsid w:val="00291C0C"/>
    <w:rsid w:val="00291ECA"/>
    <w:rsid w:val="002920A1"/>
    <w:rsid w:val="00292210"/>
    <w:rsid w:val="00292420"/>
    <w:rsid w:val="0029250E"/>
    <w:rsid w:val="0029276B"/>
    <w:rsid w:val="0029299F"/>
    <w:rsid w:val="00292CDF"/>
    <w:rsid w:val="00292DBE"/>
    <w:rsid w:val="002932A6"/>
    <w:rsid w:val="002932EE"/>
    <w:rsid w:val="0029387B"/>
    <w:rsid w:val="00293B00"/>
    <w:rsid w:val="00293C76"/>
    <w:rsid w:val="00294013"/>
    <w:rsid w:val="00294A8F"/>
    <w:rsid w:val="00294CF1"/>
    <w:rsid w:val="00295094"/>
    <w:rsid w:val="00295216"/>
    <w:rsid w:val="00295222"/>
    <w:rsid w:val="00295231"/>
    <w:rsid w:val="002954BE"/>
    <w:rsid w:val="00295924"/>
    <w:rsid w:val="00295CCA"/>
    <w:rsid w:val="00296563"/>
    <w:rsid w:val="00296726"/>
    <w:rsid w:val="00296C28"/>
    <w:rsid w:val="00297671"/>
    <w:rsid w:val="00297896"/>
    <w:rsid w:val="00297B6C"/>
    <w:rsid w:val="002A003F"/>
    <w:rsid w:val="002A01BC"/>
    <w:rsid w:val="002A0391"/>
    <w:rsid w:val="002A0752"/>
    <w:rsid w:val="002A0A29"/>
    <w:rsid w:val="002A0A3A"/>
    <w:rsid w:val="002A12F1"/>
    <w:rsid w:val="002A1651"/>
    <w:rsid w:val="002A19B1"/>
    <w:rsid w:val="002A1AD3"/>
    <w:rsid w:val="002A2215"/>
    <w:rsid w:val="002A23C9"/>
    <w:rsid w:val="002A288E"/>
    <w:rsid w:val="002A2CBB"/>
    <w:rsid w:val="002A2D20"/>
    <w:rsid w:val="002A3320"/>
    <w:rsid w:val="002A35E1"/>
    <w:rsid w:val="002A3A56"/>
    <w:rsid w:val="002A421E"/>
    <w:rsid w:val="002A43CD"/>
    <w:rsid w:val="002A44BE"/>
    <w:rsid w:val="002A46E1"/>
    <w:rsid w:val="002A4DDD"/>
    <w:rsid w:val="002A505C"/>
    <w:rsid w:val="002A542D"/>
    <w:rsid w:val="002A55FA"/>
    <w:rsid w:val="002A5642"/>
    <w:rsid w:val="002A57F7"/>
    <w:rsid w:val="002A59C1"/>
    <w:rsid w:val="002A5ABD"/>
    <w:rsid w:val="002A5B6A"/>
    <w:rsid w:val="002A5C45"/>
    <w:rsid w:val="002A5CE5"/>
    <w:rsid w:val="002A5E0C"/>
    <w:rsid w:val="002A6950"/>
    <w:rsid w:val="002A6A3A"/>
    <w:rsid w:val="002A6DC7"/>
    <w:rsid w:val="002A7313"/>
    <w:rsid w:val="002A7535"/>
    <w:rsid w:val="002A75C7"/>
    <w:rsid w:val="002B02B4"/>
    <w:rsid w:val="002B07A4"/>
    <w:rsid w:val="002B08E3"/>
    <w:rsid w:val="002B0BC8"/>
    <w:rsid w:val="002B0E36"/>
    <w:rsid w:val="002B10C0"/>
    <w:rsid w:val="002B153B"/>
    <w:rsid w:val="002B158A"/>
    <w:rsid w:val="002B1844"/>
    <w:rsid w:val="002B1B63"/>
    <w:rsid w:val="002B20C0"/>
    <w:rsid w:val="002B23A6"/>
    <w:rsid w:val="002B23B8"/>
    <w:rsid w:val="002B286E"/>
    <w:rsid w:val="002B28AB"/>
    <w:rsid w:val="002B28B4"/>
    <w:rsid w:val="002B2C01"/>
    <w:rsid w:val="002B32F5"/>
    <w:rsid w:val="002B360E"/>
    <w:rsid w:val="002B38AB"/>
    <w:rsid w:val="002B38F0"/>
    <w:rsid w:val="002B3CA9"/>
    <w:rsid w:val="002B3EAC"/>
    <w:rsid w:val="002B3F26"/>
    <w:rsid w:val="002B4115"/>
    <w:rsid w:val="002B4228"/>
    <w:rsid w:val="002B43C5"/>
    <w:rsid w:val="002B44CA"/>
    <w:rsid w:val="002B4FC7"/>
    <w:rsid w:val="002B5040"/>
    <w:rsid w:val="002B515E"/>
    <w:rsid w:val="002B5412"/>
    <w:rsid w:val="002B5A23"/>
    <w:rsid w:val="002B5A59"/>
    <w:rsid w:val="002B6146"/>
    <w:rsid w:val="002B6161"/>
    <w:rsid w:val="002B62E3"/>
    <w:rsid w:val="002B63D6"/>
    <w:rsid w:val="002B666D"/>
    <w:rsid w:val="002B67E7"/>
    <w:rsid w:val="002B72C9"/>
    <w:rsid w:val="002B759C"/>
    <w:rsid w:val="002B7B49"/>
    <w:rsid w:val="002B7DF3"/>
    <w:rsid w:val="002C07A4"/>
    <w:rsid w:val="002C08B1"/>
    <w:rsid w:val="002C0ACD"/>
    <w:rsid w:val="002C0C56"/>
    <w:rsid w:val="002C0E1B"/>
    <w:rsid w:val="002C0E7E"/>
    <w:rsid w:val="002C14BE"/>
    <w:rsid w:val="002C1604"/>
    <w:rsid w:val="002C195D"/>
    <w:rsid w:val="002C1AFF"/>
    <w:rsid w:val="002C1B13"/>
    <w:rsid w:val="002C29DA"/>
    <w:rsid w:val="002C2B11"/>
    <w:rsid w:val="002C2EB0"/>
    <w:rsid w:val="002C2EED"/>
    <w:rsid w:val="002C30D5"/>
    <w:rsid w:val="002C32B7"/>
    <w:rsid w:val="002C344B"/>
    <w:rsid w:val="002C3772"/>
    <w:rsid w:val="002C385C"/>
    <w:rsid w:val="002C3975"/>
    <w:rsid w:val="002C3A64"/>
    <w:rsid w:val="002C3B57"/>
    <w:rsid w:val="002C3D55"/>
    <w:rsid w:val="002C3E89"/>
    <w:rsid w:val="002C3F1B"/>
    <w:rsid w:val="002C407D"/>
    <w:rsid w:val="002C41D4"/>
    <w:rsid w:val="002C4200"/>
    <w:rsid w:val="002C4373"/>
    <w:rsid w:val="002C43B5"/>
    <w:rsid w:val="002C442F"/>
    <w:rsid w:val="002C45AA"/>
    <w:rsid w:val="002C498F"/>
    <w:rsid w:val="002C4B2B"/>
    <w:rsid w:val="002C4C01"/>
    <w:rsid w:val="002C4F27"/>
    <w:rsid w:val="002C511D"/>
    <w:rsid w:val="002C56BF"/>
    <w:rsid w:val="002C58B5"/>
    <w:rsid w:val="002C590D"/>
    <w:rsid w:val="002C596C"/>
    <w:rsid w:val="002C5C82"/>
    <w:rsid w:val="002C5D7B"/>
    <w:rsid w:val="002C5D8F"/>
    <w:rsid w:val="002C5EA0"/>
    <w:rsid w:val="002C60E5"/>
    <w:rsid w:val="002C61A6"/>
    <w:rsid w:val="002C625F"/>
    <w:rsid w:val="002C66F7"/>
    <w:rsid w:val="002C6FE3"/>
    <w:rsid w:val="002C791B"/>
    <w:rsid w:val="002C7B34"/>
    <w:rsid w:val="002C7C84"/>
    <w:rsid w:val="002C7D9E"/>
    <w:rsid w:val="002C7F56"/>
    <w:rsid w:val="002D0155"/>
    <w:rsid w:val="002D05F7"/>
    <w:rsid w:val="002D08FF"/>
    <w:rsid w:val="002D0B8F"/>
    <w:rsid w:val="002D0C24"/>
    <w:rsid w:val="002D111B"/>
    <w:rsid w:val="002D178E"/>
    <w:rsid w:val="002D1C14"/>
    <w:rsid w:val="002D1CCD"/>
    <w:rsid w:val="002D1D81"/>
    <w:rsid w:val="002D1DBE"/>
    <w:rsid w:val="002D1F8C"/>
    <w:rsid w:val="002D22F0"/>
    <w:rsid w:val="002D255E"/>
    <w:rsid w:val="002D27BB"/>
    <w:rsid w:val="002D2D78"/>
    <w:rsid w:val="002D3014"/>
    <w:rsid w:val="002D3480"/>
    <w:rsid w:val="002D35D2"/>
    <w:rsid w:val="002D376A"/>
    <w:rsid w:val="002D3C57"/>
    <w:rsid w:val="002D412E"/>
    <w:rsid w:val="002D45F6"/>
    <w:rsid w:val="002D4847"/>
    <w:rsid w:val="002D4960"/>
    <w:rsid w:val="002D4C29"/>
    <w:rsid w:val="002D4CC5"/>
    <w:rsid w:val="002D4D0B"/>
    <w:rsid w:val="002D5056"/>
    <w:rsid w:val="002D51F4"/>
    <w:rsid w:val="002D56E0"/>
    <w:rsid w:val="002D7161"/>
    <w:rsid w:val="002D7268"/>
    <w:rsid w:val="002D76D5"/>
    <w:rsid w:val="002D7A84"/>
    <w:rsid w:val="002D7C1C"/>
    <w:rsid w:val="002D7D10"/>
    <w:rsid w:val="002D7D68"/>
    <w:rsid w:val="002E028B"/>
    <w:rsid w:val="002E08F7"/>
    <w:rsid w:val="002E09BB"/>
    <w:rsid w:val="002E09C1"/>
    <w:rsid w:val="002E0B2E"/>
    <w:rsid w:val="002E0EDA"/>
    <w:rsid w:val="002E0F23"/>
    <w:rsid w:val="002E1146"/>
    <w:rsid w:val="002E15E1"/>
    <w:rsid w:val="002E16E3"/>
    <w:rsid w:val="002E1B05"/>
    <w:rsid w:val="002E1C19"/>
    <w:rsid w:val="002E1DEC"/>
    <w:rsid w:val="002E2242"/>
    <w:rsid w:val="002E2256"/>
    <w:rsid w:val="002E22D5"/>
    <w:rsid w:val="002E28A8"/>
    <w:rsid w:val="002E2AA6"/>
    <w:rsid w:val="002E2AEE"/>
    <w:rsid w:val="002E2F72"/>
    <w:rsid w:val="002E2FBA"/>
    <w:rsid w:val="002E3007"/>
    <w:rsid w:val="002E33A5"/>
    <w:rsid w:val="002E345F"/>
    <w:rsid w:val="002E372C"/>
    <w:rsid w:val="002E38AA"/>
    <w:rsid w:val="002E3A5A"/>
    <w:rsid w:val="002E4041"/>
    <w:rsid w:val="002E4127"/>
    <w:rsid w:val="002E44CF"/>
    <w:rsid w:val="002E4593"/>
    <w:rsid w:val="002E48A3"/>
    <w:rsid w:val="002E48C3"/>
    <w:rsid w:val="002E4C82"/>
    <w:rsid w:val="002E4EE6"/>
    <w:rsid w:val="002E5142"/>
    <w:rsid w:val="002E558E"/>
    <w:rsid w:val="002E561C"/>
    <w:rsid w:val="002E5FD0"/>
    <w:rsid w:val="002E6520"/>
    <w:rsid w:val="002E69E4"/>
    <w:rsid w:val="002E6C03"/>
    <w:rsid w:val="002E7405"/>
    <w:rsid w:val="002E753F"/>
    <w:rsid w:val="002E7C01"/>
    <w:rsid w:val="002E7D3B"/>
    <w:rsid w:val="002E7DF2"/>
    <w:rsid w:val="002E7EC1"/>
    <w:rsid w:val="002F0296"/>
    <w:rsid w:val="002F033F"/>
    <w:rsid w:val="002F091F"/>
    <w:rsid w:val="002F0CB6"/>
    <w:rsid w:val="002F0E00"/>
    <w:rsid w:val="002F0E2F"/>
    <w:rsid w:val="002F0FA5"/>
    <w:rsid w:val="002F1E4E"/>
    <w:rsid w:val="002F1E59"/>
    <w:rsid w:val="002F1FA2"/>
    <w:rsid w:val="002F2230"/>
    <w:rsid w:val="002F2710"/>
    <w:rsid w:val="002F29D4"/>
    <w:rsid w:val="002F2A87"/>
    <w:rsid w:val="002F2B10"/>
    <w:rsid w:val="002F2B67"/>
    <w:rsid w:val="002F308E"/>
    <w:rsid w:val="002F3179"/>
    <w:rsid w:val="002F31C9"/>
    <w:rsid w:val="002F31F6"/>
    <w:rsid w:val="002F359A"/>
    <w:rsid w:val="002F39C7"/>
    <w:rsid w:val="002F3B16"/>
    <w:rsid w:val="002F48D9"/>
    <w:rsid w:val="002F4B42"/>
    <w:rsid w:val="002F4B7B"/>
    <w:rsid w:val="002F4D9C"/>
    <w:rsid w:val="002F53D6"/>
    <w:rsid w:val="002F58A5"/>
    <w:rsid w:val="002F656F"/>
    <w:rsid w:val="002F6598"/>
    <w:rsid w:val="002F6891"/>
    <w:rsid w:val="002F6967"/>
    <w:rsid w:val="002F6A75"/>
    <w:rsid w:val="002F744B"/>
    <w:rsid w:val="002F7A2B"/>
    <w:rsid w:val="002F7A79"/>
    <w:rsid w:val="002F7F2C"/>
    <w:rsid w:val="00300672"/>
    <w:rsid w:val="00300C1E"/>
    <w:rsid w:val="00300C7F"/>
    <w:rsid w:val="00300D96"/>
    <w:rsid w:val="00300F34"/>
    <w:rsid w:val="003010DC"/>
    <w:rsid w:val="0030116A"/>
    <w:rsid w:val="0030130D"/>
    <w:rsid w:val="003017EF"/>
    <w:rsid w:val="00301ADB"/>
    <w:rsid w:val="003020C8"/>
    <w:rsid w:val="003020E6"/>
    <w:rsid w:val="00302355"/>
    <w:rsid w:val="003024B1"/>
    <w:rsid w:val="00302719"/>
    <w:rsid w:val="003027C4"/>
    <w:rsid w:val="003028B4"/>
    <w:rsid w:val="00303710"/>
    <w:rsid w:val="00303906"/>
    <w:rsid w:val="00303924"/>
    <w:rsid w:val="00303992"/>
    <w:rsid w:val="003039F1"/>
    <w:rsid w:val="00303B6B"/>
    <w:rsid w:val="003044CB"/>
    <w:rsid w:val="00304E9D"/>
    <w:rsid w:val="0030548B"/>
    <w:rsid w:val="003055A4"/>
    <w:rsid w:val="00305779"/>
    <w:rsid w:val="00305881"/>
    <w:rsid w:val="00305A2D"/>
    <w:rsid w:val="00305DA2"/>
    <w:rsid w:val="00305DAD"/>
    <w:rsid w:val="003066AB"/>
    <w:rsid w:val="003066DD"/>
    <w:rsid w:val="00306918"/>
    <w:rsid w:val="00306A9B"/>
    <w:rsid w:val="00306AB0"/>
    <w:rsid w:val="00306F50"/>
    <w:rsid w:val="00306F7F"/>
    <w:rsid w:val="00307181"/>
    <w:rsid w:val="00307220"/>
    <w:rsid w:val="0030744C"/>
    <w:rsid w:val="003074BE"/>
    <w:rsid w:val="003078DA"/>
    <w:rsid w:val="00307C7E"/>
    <w:rsid w:val="00307FE3"/>
    <w:rsid w:val="00310220"/>
    <w:rsid w:val="00310311"/>
    <w:rsid w:val="003104A8"/>
    <w:rsid w:val="00310517"/>
    <w:rsid w:val="0031054F"/>
    <w:rsid w:val="00310976"/>
    <w:rsid w:val="00310A6C"/>
    <w:rsid w:val="003111F8"/>
    <w:rsid w:val="0031158E"/>
    <w:rsid w:val="0031179C"/>
    <w:rsid w:val="003117E7"/>
    <w:rsid w:val="003118BF"/>
    <w:rsid w:val="00311AF6"/>
    <w:rsid w:val="00311BF2"/>
    <w:rsid w:val="00312E4F"/>
    <w:rsid w:val="00313172"/>
    <w:rsid w:val="003133FB"/>
    <w:rsid w:val="00313610"/>
    <w:rsid w:val="00313700"/>
    <w:rsid w:val="00313B15"/>
    <w:rsid w:val="00313CEC"/>
    <w:rsid w:val="00313D06"/>
    <w:rsid w:val="00313E29"/>
    <w:rsid w:val="0031402C"/>
    <w:rsid w:val="00314160"/>
    <w:rsid w:val="003144AD"/>
    <w:rsid w:val="003149E7"/>
    <w:rsid w:val="00314A3F"/>
    <w:rsid w:val="00314A9A"/>
    <w:rsid w:val="00314C9A"/>
    <w:rsid w:val="003152C1"/>
    <w:rsid w:val="00315319"/>
    <w:rsid w:val="00315479"/>
    <w:rsid w:val="003156A5"/>
    <w:rsid w:val="00315D49"/>
    <w:rsid w:val="00315D77"/>
    <w:rsid w:val="00315F1D"/>
    <w:rsid w:val="00315FEC"/>
    <w:rsid w:val="003163AE"/>
    <w:rsid w:val="003164FC"/>
    <w:rsid w:val="00316621"/>
    <w:rsid w:val="00316727"/>
    <w:rsid w:val="00316743"/>
    <w:rsid w:val="00316BE2"/>
    <w:rsid w:val="00316DDD"/>
    <w:rsid w:val="00316FE4"/>
    <w:rsid w:val="00317491"/>
    <w:rsid w:val="00317AEF"/>
    <w:rsid w:val="00317EA5"/>
    <w:rsid w:val="00317FC4"/>
    <w:rsid w:val="003201D2"/>
    <w:rsid w:val="003206FE"/>
    <w:rsid w:val="00320AFF"/>
    <w:rsid w:val="00321122"/>
    <w:rsid w:val="00321497"/>
    <w:rsid w:val="00321510"/>
    <w:rsid w:val="00321D50"/>
    <w:rsid w:val="003225E3"/>
    <w:rsid w:val="00322616"/>
    <w:rsid w:val="00322932"/>
    <w:rsid w:val="00322BA9"/>
    <w:rsid w:val="00323147"/>
    <w:rsid w:val="0032329B"/>
    <w:rsid w:val="003233EA"/>
    <w:rsid w:val="003235B8"/>
    <w:rsid w:val="003246D9"/>
    <w:rsid w:val="0032485A"/>
    <w:rsid w:val="00324FA2"/>
    <w:rsid w:val="0032512E"/>
    <w:rsid w:val="0032565C"/>
    <w:rsid w:val="00326228"/>
    <w:rsid w:val="00326A10"/>
    <w:rsid w:val="00326A18"/>
    <w:rsid w:val="00326E39"/>
    <w:rsid w:val="0032709A"/>
    <w:rsid w:val="003270DD"/>
    <w:rsid w:val="00327234"/>
    <w:rsid w:val="00327458"/>
    <w:rsid w:val="00327CE1"/>
    <w:rsid w:val="00327F58"/>
    <w:rsid w:val="00330443"/>
    <w:rsid w:val="0033062D"/>
    <w:rsid w:val="00330859"/>
    <w:rsid w:val="00331228"/>
    <w:rsid w:val="003312A1"/>
    <w:rsid w:val="00331634"/>
    <w:rsid w:val="0033172E"/>
    <w:rsid w:val="003317D5"/>
    <w:rsid w:val="00331803"/>
    <w:rsid w:val="00331C8B"/>
    <w:rsid w:val="00332188"/>
    <w:rsid w:val="00332196"/>
    <w:rsid w:val="003321C6"/>
    <w:rsid w:val="003329C6"/>
    <w:rsid w:val="00332BB2"/>
    <w:rsid w:val="00332F14"/>
    <w:rsid w:val="003330F6"/>
    <w:rsid w:val="00333409"/>
    <w:rsid w:val="00333498"/>
    <w:rsid w:val="00333770"/>
    <w:rsid w:val="003337D0"/>
    <w:rsid w:val="0033386F"/>
    <w:rsid w:val="00333B6A"/>
    <w:rsid w:val="00333EB6"/>
    <w:rsid w:val="00334126"/>
    <w:rsid w:val="00334157"/>
    <w:rsid w:val="00334CE3"/>
    <w:rsid w:val="00335597"/>
    <w:rsid w:val="00335759"/>
    <w:rsid w:val="00335A79"/>
    <w:rsid w:val="00335B50"/>
    <w:rsid w:val="00335BA5"/>
    <w:rsid w:val="00336392"/>
    <w:rsid w:val="003363AD"/>
    <w:rsid w:val="00336A7D"/>
    <w:rsid w:val="00336B3C"/>
    <w:rsid w:val="00336C04"/>
    <w:rsid w:val="00336DCA"/>
    <w:rsid w:val="00336E1F"/>
    <w:rsid w:val="00336F40"/>
    <w:rsid w:val="00337325"/>
    <w:rsid w:val="003373BB"/>
    <w:rsid w:val="003374DB"/>
    <w:rsid w:val="00337B04"/>
    <w:rsid w:val="00337BA9"/>
    <w:rsid w:val="00337C2C"/>
    <w:rsid w:val="00337C64"/>
    <w:rsid w:val="00337D73"/>
    <w:rsid w:val="00337DAD"/>
    <w:rsid w:val="00340771"/>
    <w:rsid w:val="00340B7F"/>
    <w:rsid w:val="00340D66"/>
    <w:rsid w:val="00340FC2"/>
    <w:rsid w:val="00341098"/>
    <w:rsid w:val="003418AE"/>
    <w:rsid w:val="00341950"/>
    <w:rsid w:val="00341AE6"/>
    <w:rsid w:val="00341B20"/>
    <w:rsid w:val="00341C8E"/>
    <w:rsid w:val="00341F54"/>
    <w:rsid w:val="003421C9"/>
    <w:rsid w:val="0034260F"/>
    <w:rsid w:val="0034266B"/>
    <w:rsid w:val="0034295C"/>
    <w:rsid w:val="00342A48"/>
    <w:rsid w:val="00342B6A"/>
    <w:rsid w:val="00342CD9"/>
    <w:rsid w:val="00342D8C"/>
    <w:rsid w:val="00342DB2"/>
    <w:rsid w:val="003433C9"/>
    <w:rsid w:val="0034357C"/>
    <w:rsid w:val="003435FE"/>
    <w:rsid w:val="00343772"/>
    <w:rsid w:val="00343A85"/>
    <w:rsid w:val="00344181"/>
    <w:rsid w:val="003441BC"/>
    <w:rsid w:val="003443EE"/>
    <w:rsid w:val="003447F9"/>
    <w:rsid w:val="00344BD9"/>
    <w:rsid w:val="00344E46"/>
    <w:rsid w:val="0034586A"/>
    <w:rsid w:val="0034593D"/>
    <w:rsid w:val="00345FA1"/>
    <w:rsid w:val="0034616B"/>
    <w:rsid w:val="0034697D"/>
    <w:rsid w:val="00346BB0"/>
    <w:rsid w:val="00346BFC"/>
    <w:rsid w:val="00346E34"/>
    <w:rsid w:val="00346EEA"/>
    <w:rsid w:val="00347175"/>
    <w:rsid w:val="0034723C"/>
    <w:rsid w:val="0034749D"/>
    <w:rsid w:val="0034780F"/>
    <w:rsid w:val="00347B30"/>
    <w:rsid w:val="00347C44"/>
    <w:rsid w:val="003501D0"/>
    <w:rsid w:val="0035033C"/>
    <w:rsid w:val="003506EA"/>
    <w:rsid w:val="003508EE"/>
    <w:rsid w:val="00350924"/>
    <w:rsid w:val="003509C3"/>
    <w:rsid w:val="00350DF5"/>
    <w:rsid w:val="00350F6C"/>
    <w:rsid w:val="00351476"/>
    <w:rsid w:val="0035183A"/>
    <w:rsid w:val="00351920"/>
    <w:rsid w:val="00351F61"/>
    <w:rsid w:val="00352135"/>
    <w:rsid w:val="00352289"/>
    <w:rsid w:val="00352293"/>
    <w:rsid w:val="00352713"/>
    <w:rsid w:val="00352889"/>
    <w:rsid w:val="00353054"/>
    <w:rsid w:val="00353496"/>
    <w:rsid w:val="003536BB"/>
    <w:rsid w:val="003538F7"/>
    <w:rsid w:val="00353A2D"/>
    <w:rsid w:val="00353A30"/>
    <w:rsid w:val="00353D66"/>
    <w:rsid w:val="00353E7B"/>
    <w:rsid w:val="00353EA4"/>
    <w:rsid w:val="00354714"/>
    <w:rsid w:val="00355115"/>
    <w:rsid w:val="0035541C"/>
    <w:rsid w:val="003556FA"/>
    <w:rsid w:val="00355A90"/>
    <w:rsid w:val="00355B79"/>
    <w:rsid w:val="00355E36"/>
    <w:rsid w:val="003561A8"/>
    <w:rsid w:val="003563FF"/>
    <w:rsid w:val="0035644C"/>
    <w:rsid w:val="003567B5"/>
    <w:rsid w:val="00356BFD"/>
    <w:rsid w:val="003570F6"/>
    <w:rsid w:val="0035743D"/>
    <w:rsid w:val="003578CB"/>
    <w:rsid w:val="00357AA1"/>
    <w:rsid w:val="00357D06"/>
    <w:rsid w:val="00357E88"/>
    <w:rsid w:val="00360250"/>
    <w:rsid w:val="003603A8"/>
    <w:rsid w:val="00360553"/>
    <w:rsid w:val="00360C70"/>
    <w:rsid w:val="0036163C"/>
    <w:rsid w:val="0036190F"/>
    <w:rsid w:val="00361B0F"/>
    <w:rsid w:val="00361C68"/>
    <w:rsid w:val="00361E2C"/>
    <w:rsid w:val="003624AA"/>
    <w:rsid w:val="003624BF"/>
    <w:rsid w:val="00362511"/>
    <w:rsid w:val="003628BD"/>
    <w:rsid w:val="00362A93"/>
    <w:rsid w:val="00362CCD"/>
    <w:rsid w:val="00362D57"/>
    <w:rsid w:val="00362FEA"/>
    <w:rsid w:val="00363024"/>
    <w:rsid w:val="00363873"/>
    <w:rsid w:val="00363B09"/>
    <w:rsid w:val="00363B4B"/>
    <w:rsid w:val="00363C0F"/>
    <w:rsid w:val="00363D57"/>
    <w:rsid w:val="00363F9A"/>
    <w:rsid w:val="003640A9"/>
    <w:rsid w:val="003640BA"/>
    <w:rsid w:val="0036462A"/>
    <w:rsid w:val="00364CD1"/>
    <w:rsid w:val="00365264"/>
    <w:rsid w:val="00365479"/>
    <w:rsid w:val="003657C8"/>
    <w:rsid w:val="0036593D"/>
    <w:rsid w:val="00365953"/>
    <w:rsid w:val="00365A59"/>
    <w:rsid w:val="00365CD2"/>
    <w:rsid w:val="00365EC5"/>
    <w:rsid w:val="00365EE3"/>
    <w:rsid w:val="00365F12"/>
    <w:rsid w:val="00366109"/>
    <w:rsid w:val="0036620D"/>
    <w:rsid w:val="0036630C"/>
    <w:rsid w:val="00366779"/>
    <w:rsid w:val="003668E3"/>
    <w:rsid w:val="00366AC5"/>
    <w:rsid w:val="00366DA4"/>
    <w:rsid w:val="00366F38"/>
    <w:rsid w:val="00367044"/>
    <w:rsid w:val="0036711A"/>
    <w:rsid w:val="00367201"/>
    <w:rsid w:val="0036766A"/>
    <w:rsid w:val="003676E5"/>
    <w:rsid w:val="0036770F"/>
    <w:rsid w:val="00367A22"/>
    <w:rsid w:val="00367A30"/>
    <w:rsid w:val="00367B30"/>
    <w:rsid w:val="00367B68"/>
    <w:rsid w:val="00367B73"/>
    <w:rsid w:val="00367B99"/>
    <w:rsid w:val="0037047F"/>
    <w:rsid w:val="003706B0"/>
    <w:rsid w:val="003706D9"/>
    <w:rsid w:val="0037089A"/>
    <w:rsid w:val="00370ECD"/>
    <w:rsid w:val="00371354"/>
    <w:rsid w:val="0037168B"/>
    <w:rsid w:val="003716E9"/>
    <w:rsid w:val="00371798"/>
    <w:rsid w:val="003719BA"/>
    <w:rsid w:val="00371C58"/>
    <w:rsid w:val="00371EEA"/>
    <w:rsid w:val="0037203B"/>
    <w:rsid w:val="00372110"/>
    <w:rsid w:val="0037249B"/>
    <w:rsid w:val="00372DCF"/>
    <w:rsid w:val="00372E0E"/>
    <w:rsid w:val="00373356"/>
    <w:rsid w:val="00373733"/>
    <w:rsid w:val="00373847"/>
    <w:rsid w:val="003739A1"/>
    <w:rsid w:val="00373B1F"/>
    <w:rsid w:val="00373CE9"/>
    <w:rsid w:val="003740C2"/>
    <w:rsid w:val="00374304"/>
    <w:rsid w:val="0037495F"/>
    <w:rsid w:val="00374FEF"/>
    <w:rsid w:val="003750C1"/>
    <w:rsid w:val="003751AB"/>
    <w:rsid w:val="00375484"/>
    <w:rsid w:val="00375487"/>
    <w:rsid w:val="0037592B"/>
    <w:rsid w:val="003759F8"/>
    <w:rsid w:val="00375B39"/>
    <w:rsid w:val="00375BC8"/>
    <w:rsid w:val="00375E11"/>
    <w:rsid w:val="003768F3"/>
    <w:rsid w:val="00376E93"/>
    <w:rsid w:val="0037712B"/>
    <w:rsid w:val="003778D2"/>
    <w:rsid w:val="00377A0F"/>
    <w:rsid w:val="00377F3E"/>
    <w:rsid w:val="00380162"/>
    <w:rsid w:val="003805F4"/>
    <w:rsid w:val="003806D1"/>
    <w:rsid w:val="00380827"/>
    <w:rsid w:val="00380B87"/>
    <w:rsid w:val="00380D7C"/>
    <w:rsid w:val="00380EC8"/>
    <w:rsid w:val="003811C1"/>
    <w:rsid w:val="0038178E"/>
    <w:rsid w:val="0038198F"/>
    <w:rsid w:val="00382135"/>
    <w:rsid w:val="0038248E"/>
    <w:rsid w:val="003828D5"/>
    <w:rsid w:val="00382967"/>
    <w:rsid w:val="00383006"/>
    <w:rsid w:val="003832D8"/>
    <w:rsid w:val="00383407"/>
    <w:rsid w:val="00383429"/>
    <w:rsid w:val="00383F8C"/>
    <w:rsid w:val="003841C6"/>
    <w:rsid w:val="003842F1"/>
    <w:rsid w:val="003848E7"/>
    <w:rsid w:val="00384A0E"/>
    <w:rsid w:val="00384ABC"/>
    <w:rsid w:val="00384F7C"/>
    <w:rsid w:val="003857D2"/>
    <w:rsid w:val="00385EF2"/>
    <w:rsid w:val="003860ED"/>
    <w:rsid w:val="0038618E"/>
    <w:rsid w:val="003861C2"/>
    <w:rsid w:val="003865B9"/>
    <w:rsid w:val="00386608"/>
    <w:rsid w:val="003867BA"/>
    <w:rsid w:val="0038696E"/>
    <w:rsid w:val="0038720C"/>
    <w:rsid w:val="00387248"/>
    <w:rsid w:val="003877E3"/>
    <w:rsid w:val="003878B2"/>
    <w:rsid w:val="00387AF9"/>
    <w:rsid w:val="00387CEF"/>
    <w:rsid w:val="00387D04"/>
    <w:rsid w:val="00387D3E"/>
    <w:rsid w:val="00390315"/>
    <w:rsid w:val="0039049A"/>
    <w:rsid w:val="00390801"/>
    <w:rsid w:val="00390AAF"/>
    <w:rsid w:val="00390D0C"/>
    <w:rsid w:val="00390D91"/>
    <w:rsid w:val="00391330"/>
    <w:rsid w:val="00391341"/>
    <w:rsid w:val="003915E8"/>
    <w:rsid w:val="003916EA"/>
    <w:rsid w:val="0039180B"/>
    <w:rsid w:val="003918A0"/>
    <w:rsid w:val="00391BF4"/>
    <w:rsid w:val="0039222C"/>
    <w:rsid w:val="00392242"/>
    <w:rsid w:val="00392263"/>
    <w:rsid w:val="00392310"/>
    <w:rsid w:val="003924CB"/>
    <w:rsid w:val="00392967"/>
    <w:rsid w:val="00392FD6"/>
    <w:rsid w:val="003930B5"/>
    <w:rsid w:val="00393191"/>
    <w:rsid w:val="00393553"/>
    <w:rsid w:val="00393EE4"/>
    <w:rsid w:val="0039400C"/>
    <w:rsid w:val="003943A7"/>
    <w:rsid w:val="00394426"/>
    <w:rsid w:val="003945DD"/>
    <w:rsid w:val="0039490B"/>
    <w:rsid w:val="00394B53"/>
    <w:rsid w:val="00395418"/>
    <w:rsid w:val="003954D1"/>
    <w:rsid w:val="0039596F"/>
    <w:rsid w:val="00395A28"/>
    <w:rsid w:val="00396475"/>
    <w:rsid w:val="003968A1"/>
    <w:rsid w:val="00396B59"/>
    <w:rsid w:val="00396B68"/>
    <w:rsid w:val="00396B7D"/>
    <w:rsid w:val="00396C7F"/>
    <w:rsid w:val="00396EEF"/>
    <w:rsid w:val="003970DC"/>
    <w:rsid w:val="003971CC"/>
    <w:rsid w:val="00397314"/>
    <w:rsid w:val="0039782D"/>
    <w:rsid w:val="003A017E"/>
    <w:rsid w:val="003A0239"/>
    <w:rsid w:val="003A02F5"/>
    <w:rsid w:val="003A03C3"/>
    <w:rsid w:val="003A05A3"/>
    <w:rsid w:val="003A09D9"/>
    <w:rsid w:val="003A0FC7"/>
    <w:rsid w:val="003A135D"/>
    <w:rsid w:val="003A183C"/>
    <w:rsid w:val="003A1D1A"/>
    <w:rsid w:val="003A210B"/>
    <w:rsid w:val="003A26F9"/>
    <w:rsid w:val="003A2A10"/>
    <w:rsid w:val="003A2ABB"/>
    <w:rsid w:val="003A2BB9"/>
    <w:rsid w:val="003A2DD5"/>
    <w:rsid w:val="003A3237"/>
    <w:rsid w:val="003A3670"/>
    <w:rsid w:val="003A39D1"/>
    <w:rsid w:val="003A3B24"/>
    <w:rsid w:val="003A3B7D"/>
    <w:rsid w:val="003A4962"/>
    <w:rsid w:val="003A50FC"/>
    <w:rsid w:val="003A5141"/>
    <w:rsid w:val="003A514B"/>
    <w:rsid w:val="003A5251"/>
    <w:rsid w:val="003A530D"/>
    <w:rsid w:val="003A567D"/>
    <w:rsid w:val="003A5DCD"/>
    <w:rsid w:val="003A6174"/>
    <w:rsid w:val="003A680B"/>
    <w:rsid w:val="003A68A4"/>
    <w:rsid w:val="003A68DA"/>
    <w:rsid w:val="003A68EE"/>
    <w:rsid w:val="003A6D74"/>
    <w:rsid w:val="003A6DB1"/>
    <w:rsid w:val="003A7261"/>
    <w:rsid w:val="003A7361"/>
    <w:rsid w:val="003A7536"/>
    <w:rsid w:val="003A7990"/>
    <w:rsid w:val="003A79EF"/>
    <w:rsid w:val="003A7B4E"/>
    <w:rsid w:val="003A7CBF"/>
    <w:rsid w:val="003A7CC8"/>
    <w:rsid w:val="003B0067"/>
    <w:rsid w:val="003B0147"/>
    <w:rsid w:val="003B042A"/>
    <w:rsid w:val="003B0709"/>
    <w:rsid w:val="003B0F71"/>
    <w:rsid w:val="003B13B0"/>
    <w:rsid w:val="003B1B07"/>
    <w:rsid w:val="003B1F6F"/>
    <w:rsid w:val="003B2566"/>
    <w:rsid w:val="003B2C7B"/>
    <w:rsid w:val="003B2F70"/>
    <w:rsid w:val="003B2FCE"/>
    <w:rsid w:val="003B30C6"/>
    <w:rsid w:val="003B379E"/>
    <w:rsid w:val="003B3B2D"/>
    <w:rsid w:val="003B4076"/>
    <w:rsid w:val="003B412D"/>
    <w:rsid w:val="003B41C0"/>
    <w:rsid w:val="003B4252"/>
    <w:rsid w:val="003B4305"/>
    <w:rsid w:val="003B454F"/>
    <w:rsid w:val="003B4566"/>
    <w:rsid w:val="003B461F"/>
    <w:rsid w:val="003B474B"/>
    <w:rsid w:val="003B4A0B"/>
    <w:rsid w:val="003B4B28"/>
    <w:rsid w:val="003B54A0"/>
    <w:rsid w:val="003B58F3"/>
    <w:rsid w:val="003B5E62"/>
    <w:rsid w:val="003B64BE"/>
    <w:rsid w:val="003B65C5"/>
    <w:rsid w:val="003B6675"/>
    <w:rsid w:val="003B687F"/>
    <w:rsid w:val="003B69BE"/>
    <w:rsid w:val="003B6BF2"/>
    <w:rsid w:val="003B6E0C"/>
    <w:rsid w:val="003B7209"/>
    <w:rsid w:val="003B73B8"/>
    <w:rsid w:val="003B7632"/>
    <w:rsid w:val="003B7731"/>
    <w:rsid w:val="003B7775"/>
    <w:rsid w:val="003B7BA8"/>
    <w:rsid w:val="003B7C07"/>
    <w:rsid w:val="003B7CE4"/>
    <w:rsid w:val="003B7FE6"/>
    <w:rsid w:val="003C07F3"/>
    <w:rsid w:val="003C0B5E"/>
    <w:rsid w:val="003C12CE"/>
    <w:rsid w:val="003C130E"/>
    <w:rsid w:val="003C17C7"/>
    <w:rsid w:val="003C1B9C"/>
    <w:rsid w:val="003C1D22"/>
    <w:rsid w:val="003C1D41"/>
    <w:rsid w:val="003C1F9C"/>
    <w:rsid w:val="003C2080"/>
    <w:rsid w:val="003C2572"/>
    <w:rsid w:val="003C26D0"/>
    <w:rsid w:val="003C2965"/>
    <w:rsid w:val="003C2F26"/>
    <w:rsid w:val="003C32DF"/>
    <w:rsid w:val="003C33C4"/>
    <w:rsid w:val="003C343A"/>
    <w:rsid w:val="003C3619"/>
    <w:rsid w:val="003C369C"/>
    <w:rsid w:val="003C3A2E"/>
    <w:rsid w:val="003C404A"/>
    <w:rsid w:val="003C413D"/>
    <w:rsid w:val="003C4225"/>
    <w:rsid w:val="003C4C30"/>
    <w:rsid w:val="003C5484"/>
    <w:rsid w:val="003C54F8"/>
    <w:rsid w:val="003C61E8"/>
    <w:rsid w:val="003C6417"/>
    <w:rsid w:val="003C6717"/>
    <w:rsid w:val="003C6839"/>
    <w:rsid w:val="003C6956"/>
    <w:rsid w:val="003C6B22"/>
    <w:rsid w:val="003C6EFC"/>
    <w:rsid w:val="003C6F12"/>
    <w:rsid w:val="003C6F90"/>
    <w:rsid w:val="003C6F95"/>
    <w:rsid w:val="003C7343"/>
    <w:rsid w:val="003C7CE2"/>
    <w:rsid w:val="003D0532"/>
    <w:rsid w:val="003D0594"/>
    <w:rsid w:val="003D06F1"/>
    <w:rsid w:val="003D1390"/>
    <w:rsid w:val="003D13DC"/>
    <w:rsid w:val="003D1409"/>
    <w:rsid w:val="003D1460"/>
    <w:rsid w:val="003D166F"/>
    <w:rsid w:val="003D1CCF"/>
    <w:rsid w:val="003D1FFA"/>
    <w:rsid w:val="003D2042"/>
    <w:rsid w:val="003D2179"/>
    <w:rsid w:val="003D2313"/>
    <w:rsid w:val="003D242B"/>
    <w:rsid w:val="003D24E8"/>
    <w:rsid w:val="003D2D94"/>
    <w:rsid w:val="003D30E0"/>
    <w:rsid w:val="003D328A"/>
    <w:rsid w:val="003D365D"/>
    <w:rsid w:val="003D3988"/>
    <w:rsid w:val="003D41E7"/>
    <w:rsid w:val="003D4815"/>
    <w:rsid w:val="003D49D7"/>
    <w:rsid w:val="003D4A81"/>
    <w:rsid w:val="003D4CAD"/>
    <w:rsid w:val="003D5466"/>
    <w:rsid w:val="003D57E0"/>
    <w:rsid w:val="003D59DE"/>
    <w:rsid w:val="003D5CF4"/>
    <w:rsid w:val="003D5F07"/>
    <w:rsid w:val="003D60C0"/>
    <w:rsid w:val="003D62BA"/>
    <w:rsid w:val="003D65BD"/>
    <w:rsid w:val="003D681B"/>
    <w:rsid w:val="003D6BB1"/>
    <w:rsid w:val="003D6D22"/>
    <w:rsid w:val="003E0137"/>
    <w:rsid w:val="003E018E"/>
    <w:rsid w:val="003E0EC6"/>
    <w:rsid w:val="003E10B6"/>
    <w:rsid w:val="003E12F1"/>
    <w:rsid w:val="003E1784"/>
    <w:rsid w:val="003E23A8"/>
    <w:rsid w:val="003E2B07"/>
    <w:rsid w:val="003E317F"/>
    <w:rsid w:val="003E324C"/>
    <w:rsid w:val="003E37B0"/>
    <w:rsid w:val="003E3907"/>
    <w:rsid w:val="003E3E8B"/>
    <w:rsid w:val="003E4096"/>
    <w:rsid w:val="003E41B3"/>
    <w:rsid w:val="003E429F"/>
    <w:rsid w:val="003E44E9"/>
    <w:rsid w:val="003E46F1"/>
    <w:rsid w:val="003E4CDC"/>
    <w:rsid w:val="003E4D9A"/>
    <w:rsid w:val="003E506B"/>
    <w:rsid w:val="003E50DB"/>
    <w:rsid w:val="003E5167"/>
    <w:rsid w:val="003E5CFC"/>
    <w:rsid w:val="003E5E7F"/>
    <w:rsid w:val="003E5EDB"/>
    <w:rsid w:val="003E607D"/>
    <w:rsid w:val="003E6530"/>
    <w:rsid w:val="003E6C26"/>
    <w:rsid w:val="003E6C8F"/>
    <w:rsid w:val="003E6E59"/>
    <w:rsid w:val="003E6F1F"/>
    <w:rsid w:val="003E75F2"/>
    <w:rsid w:val="003E780C"/>
    <w:rsid w:val="003E7851"/>
    <w:rsid w:val="003E7B5C"/>
    <w:rsid w:val="003E7BA9"/>
    <w:rsid w:val="003E7D6B"/>
    <w:rsid w:val="003E7F6A"/>
    <w:rsid w:val="003F01AE"/>
    <w:rsid w:val="003F02BA"/>
    <w:rsid w:val="003F037A"/>
    <w:rsid w:val="003F061C"/>
    <w:rsid w:val="003F075E"/>
    <w:rsid w:val="003F1020"/>
    <w:rsid w:val="003F13F8"/>
    <w:rsid w:val="003F1C2E"/>
    <w:rsid w:val="003F1C47"/>
    <w:rsid w:val="003F1D00"/>
    <w:rsid w:val="003F2019"/>
    <w:rsid w:val="003F20FC"/>
    <w:rsid w:val="003F26A6"/>
    <w:rsid w:val="003F2B89"/>
    <w:rsid w:val="003F2CB2"/>
    <w:rsid w:val="003F322E"/>
    <w:rsid w:val="003F3316"/>
    <w:rsid w:val="003F34AD"/>
    <w:rsid w:val="003F39F3"/>
    <w:rsid w:val="003F3A98"/>
    <w:rsid w:val="003F3D6F"/>
    <w:rsid w:val="003F3E11"/>
    <w:rsid w:val="003F3E75"/>
    <w:rsid w:val="003F41D0"/>
    <w:rsid w:val="003F46E0"/>
    <w:rsid w:val="003F4867"/>
    <w:rsid w:val="003F4CB8"/>
    <w:rsid w:val="003F532D"/>
    <w:rsid w:val="003F558C"/>
    <w:rsid w:val="003F5910"/>
    <w:rsid w:val="003F591F"/>
    <w:rsid w:val="003F64D9"/>
    <w:rsid w:val="003F6AA2"/>
    <w:rsid w:val="003F7248"/>
    <w:rsid w:val="003F7472"/>
    <w:rsid w:val="003F7480"/>
    <w:rsid w:val="004004D2"/>
    <w:rsid w:val="00400AFA"/>
    <w:rsid w:val="00401300"/>
    <w:rsid w:val="004013B4"/>
    <w:rsid w:val="00401561"/>
    <w:rsid w:val="00401565"/>
    <w:rsid w:val="004016F5"/>
    <w:rsid w:val="00401987"/>
    <w:rsid w:val="00401998"/>
    <w:rsid w:val="00401F34"/>
    <w:rsid w:val="00401FCE"/>
    <w:rsid w:val="00402039"/>
    <w:rsid w:val="0040203A"/>
    <w:rsid w:val="004023FB"/>
    <w:rsid w:val="0040250B"/>
    <w:rsid w:val="004025BC"/>
    <w:rsid w:val="0040266F"/>
    <w:rsid w:val="00402750"/>
    <w:rsid w:val="00402926"/>
    <w:rsid w:val="00402CAB"/>
    <w:rsid w:val="00402F2E"/>
    <w:rsid w:val="00403661"/>
    <w:rsid w:val="0040388A"/>
    <w:rsid w:val="00403D08"/>
    <w:rsid w:val="00404473"/>
    <w:rsid w:val="00404927"/>
    <w:rsid w:val="00404E24"/>
    <w:rsid w:val="0040510D"/>
    <w:rsid w:val="0040572E"/>
    <w:rsid w:val="00405BA0"/>
    <w:rsid w:val="00405C72"/>
    <w:rsid w:val="00405DC8"/>
    <w:rsid w:val="00405E70"/>
    <w:rsid w:val="00405F8C"/>
    <w:rsid w:val="004065E3"/>
    <w:rsid w:val="00406869"/>
    <w:rsid w:val="00406893"/>
    <w:rsid w:val="004069EE"/>
    <w:rsid w:val="00406EB3"/>
    <w:rsid w:val="004070D2"/>
    <w:rsid w:val="004070E3"/>
    <w:rsid w:val="00407426"/>
    <w:rsid w:val="00407738"/>
    <w:rsid w:val="00407739"/>
    <w:rsid w:val="00407C39"/>
    <w:rsid w:val="00410008"/>
    <w:rsid w:val="00410387"/>
    <w:rsid w:val="00410469"/>
    <w:rsid w:val="004104F3"/>
    <w:rsid w:val="00410952"/>
    <w:rsid w:val="00410B33"/>
    <w:rsid w:val="00410BBE"/>
    <w:rsid w:val="00411327"/>
    <w:rsid w:val="004114FE"/>
    <w:rsid w:val="004115E0"/>
    <w:rsid w:val="00411629"/>
    <w:rsid w:val="00411B51"/>
    <w:rsid w:val="00411C87"/>
    <w:rsid w:val="00411E03"/>
    <w:rsid w:val="00411E1E"/>
    <w:rsid w:val="004125A8"/>
    <w:rsid w:val="00412A46"/>
    <w:rsid w:val="00412A91"/>
    <w:rsid w:val="00412B72"/>
    <w:rsid w:val="00412DCD"/>
    <w:rsid w:val="00413408"/>
    <w:rsid w:val="00413906"/>
    <w:rsid w:val="00413BE5"/>
    <w:rsid w:val="00413EE9"/>
    <w:rsid w:val="0041416A"/>
    <w:rsid w:val="004141FA"/>
    <w:rsid w:val="00414636"/>
    <w:rsid w:val="004146C2"/>
    <w:rsid w:val="004148F3"/>
    <w:rsid w:val="0041497D"/>
    <w:rsid w:val="004149BE"/>
    <w:rsid w:val="00414C67"/>
    <w:rsid w:val="00414E44"/>
    <w:rsid w:val="00415000"/>
    <w:rsid w:val="004150D6"/>
    <w:rsid w:val="00415D92"/>
    <w:rsid w:val="004164D4"/>
    <w:rsid w:val="00416608"/>
    <w:rsid w:val="0041673E"/>
    <w:rsid w:val="0041678B"/>
    <w:rsid w:val="00416A8D"/>
    <w:rsid w:val="00416CAD"/>
    <w:rsid w:val="004170A3"/>
    <w:rsid w:val="004173BC"/>
    <w:rsid w:val="004173E8"/>
    <w:rsid w:val="0041747D"/>
    <w:rsid w:val="00417624"/>
    <w:rsid w:val="0041786B"/>
    <w:rsid w:val="00417A66"/>
    <w:rsid w:val="00417C3A"/>
    <w:rsid w:val="00417E2A"/>
    <w:rsid w:val="0042002E"/>
    <w:rsid w:val="00420124"/>
    <w:rsid w:val="00420184"/>
    <w:rsid w:val="00420271"/>
    <w:rsid w:val="004202BD"/>
    <w:rsid w:val="00420346"/>
    <w:rsid w:val="00420529"/>
    <w:rsid w:val="0042090A"/>
    <w:rsid w:val="004209D5"/>
    <w:rsid w:val="00420A8A"/>
    <w:rsid w:val="00420AC4"/>
    <w:rsid w:val="00420B84"/>
    <w:rsid w:val="00420D28"/>
    <w:rsid w:val="00420E84"/>
    <w:rsid w:val="004219D5"/>
    <w:rsid w:val="00421A74"/>
    <w:rsid w:val="00421BD7"/>
    <w:rsid w:val="00421CB5"/>
    <w:rsid w:val="00421EF3"/>
    <w:rsid w:val="00422265"/>
    <w:rsid w:val="004223BC"/>
    <w:rsid w:val="0042275E"/>
    <w:rsid w:val="00422986"/>
    <w:rsid w:val="004229F3"/>
    <w:rsid w:val="00422DD3"/>
    <w:rsid w:val="00422E7F"/>
    <w:rsid w:val="00422E8F"/>
    <w:rsid w:val="0042357E"/>
    <w:rsid w:val="00423886"/>
    <w:rsid w:val="00423C39"/>
    <w:rsid w:val="00423E3D"/>
    <w:rsid w:val="00423ECF"/>
    <w:rsid w:val="00423EF1"/>
    <w:rsid w:val="004241FB"/>
    <w:rsid w:val="0042479E"/>
    <w:rsid w:val="004248F1"/>
    <w:rsid w:val="00424C2F"/>
    <w:rsid w:val="00424E83"/>
    <w:rsid w:val="0042500C"/>
    <w:rsid w:val="0042510F"/>
    <w:rsid w:val="0042534E"/>
    <w:rsid w:val="004255BE"/>
    <w:rsid w:val="00425B27"/>
    <w:rsid w:val="00425B2A"/>
    <w:rsid w:val="00425B9A"/>
    <w:rsid w:val="00425D39"/>
    <w:rsid w:val="00425F0F"/>
    <w:rsid w:val="00425F17"/>
    <w:rsid w:val="00425F56"/>
    <w:rsid w:val="00425FCE"/>
    <w:rsid w:val="004263BB"/>
    <w:rsid w:val="004264F0"/>
    <w:rsid w:val="004264F3"/>
    <w:rsid w:val="00426841"/>
    <w:rsid w:val="004268CD"/>
    <w:rsid w:val="00426D75"/>
    <w:rsid w:val="004273F6"/>
    <w:rsid w:val="00427471"/>
    <w:rsid w:val="004277AA"/>
    <w:rsid w:val="004278A8"/>
    <w:rsid w:val="00427C9A"/>
    <w:rsid w:val="00427DD9"/>
    <w:rsid w:val="00427E30"/>
    <w:rsid w:val="004304F1"/>
    <w:rsid w:val="004305FD"/>
    <w:rsid w:val="00430B7A"/>
    <w:rsid w:val="00430DE7"/>
    <w:rsid w:val="0043139F"/>
    <w:rsid w:val="00431496"/>
    <w:rsid w:val="0043190A"/>
    <w:rsid w:val="004319C1"/>
    <w:rsid w:val="00431BF2"/>
    <w:rsid w:val="00432349"/>
    <w:rsid w:val="0043257E"/>
    <w:rsid w:val="00432706"/>
    <w:rsid w:val="00432B55"/>
    <w:rsid w:val="00432DF3"/>
    <w:rsid w:val="004339B3"/>
    <w:rsid w:val="00433CAC"/>
    <w:rsid w:val="00433F1D"/>
    <w:rsid w:val="00434264"/>
    <w:rsid w:val="004342F3"/>
    <w:rsid w:val="00434367"/>
    <w:rsid w:val="00434580"/>
    <w:rsid w:val="00434A47"/>
    <w:rsid w:val="00434D52"/>
    <w:rsid w:val="00434E43"/>
    <w:rsid w:val="00434F28"/>
    <w:rsid w:val="00435191"/>
    <w:rsid w:val="00435292"/>
    <w:rsid w:val="004354DE"/>
    <w:rsid w:val="00435D6C"/>
    <w:rsid w:val="0043622D"/>
    <w:rsid w:val="004369FC"/>
    <w:rsid w:val="00436A6C"/>
    <w:rsid w:val="00436AFE"/>
    <w:rsid w:val="004370B7"/>
    <w:rsid w:val="0043736E"/>
    <w:rsid w:val="00437588"/>
    <w:rsid w:val="0043759E"/>
    <w:rsid w:val="0043799C"/>
    <w:rsid w:val="00437B3B"/>
    <w:rsid w:val="00437CE7"/>
    <w:rsid w:val="00437F62"/>
    <w:rsid w:val="004404DB"/>
    <w:rsid w:val="0044073B"/>
    <w:rsid w:val="00440B3B"/>
    <w:rsid w:val="00440BF0"/>
    <w:rsid w:val="00440C0C"/>
    <w:rsid w:val="00440F42"/>
    <w:rsid w:val="00441241"/>
    <w:rsid w:val="0044142E"/>
    <w:rsid w:val="00441460"/>
    <w:rsid w:val="0044160C"/>
    <w:rsid w:val="00441F88"/>
    <w:rsid w:val="004420B2"/>
    <w:rsid w:val="004423EC"/>
    <w:rsid w:val="00442438"/>
    <w:rsid w:val="00442990"/>
    <w:rsid w:val="00442A78"/>
    <w:rsid w:val="00442AF5"/>
    <w:rsid w:val="00442C9F"/>
    <w:rsid w:val="00442DC4"/>
    <w:rsid w:val="004434CA"/>
    <w:rsid w:val="00443558"/>
    <w:rsid w:val="0044363F"/>
    <w:rsid w:val="00443755"/>
    <w:rsid w:val="004438BD"/>
    <w:rsid w:val="00444684"/>
    <w:rsid w:val="00444C65"/>
    <w:rsid w:val="00444CAB"/>
    <w:rsid w:val="00444F2F"/>
    <w:rsid w:val="00444F4E"/>
    <w:rsid w:val="00445570"/>
    <w:rsid w:val="00445789"/>
    <w:rsid w:val="0044582B"/>
    <w:rsid w:val="00445A53"/>
    <w:rsid w:val="00445D90"/>
    <w:rsid w:val="00446102"/>
    <w:rsid w:val="00446595"/>
    <w:rsid w:val="00446E47"/>
    <w:rsid w:val="004474E4"/>
    <w:rsid w:val="00447546"/>
    <w:rsid w:val="004476A4"/>
    <w:rsid w:val="004478DC"/>
    <w:rsid w:val="00447999"/>
    <w:rsid w:val="00447B2E"/>
    <w:rsid w:val="00447FA2"/>
    <w:rsid w:val="00450281"/>
    <w:rsid w:val="004504A6"/>
    <w:rsid w:val="00450ABB"/>
    <w:rsid w:val="00450BE3"/>
    <w:rsid w:val="0045118A"/>
    <w:rsid w:val="00451763"/>
    <w:rsid w:val="0045194F"/>
    <w:rsid w:val="004526E1"/>
    <w:rsid w:val="0045271C"/>
    <w:rsid w:val="0045293D"/>
    <w:rsid w:val="00452A00"/>
    <w:rsid w:val="00452B4E"/>
    <w:rsid w:val="00452FB3"/>
    <w:rsid w:val="00453113"/>
    <w:rsid w:val="0045338D"/>
    <w:rsid w:val="004533AC"/>
    <w:rsid w:val="004536D0"/>
    <w:rsid w:val="0045385D"/>
    <w:rsid w:val="00453EC5"/>
    <w:rsid w:val="004542B1"/>
    <w:rsid w:val="004543BF"/>
    <w:rsid w:val="0045470A"/>
    <w:rsid w:val="00454719"/>
    <w:rsid w:val="00454D08"/>
    <w:rsid w:val="00455212"/>
    <w:rsid w:val="00455430"/>
    <w:rsid w:val="004554AE"/>
    <w:rsid w:val="00455FCD"/>
    <w:rsid w:val="00456214"/>
    <w:rsid w:val="00456357"/>
    <w:rsid w:val="0045643E"/>
    <w:rsid w:val="00456456"/>
    <w:rsid w:val="00456617"/>
    <w:rsid w:val="00456AC2"/>
    <w:rsid w:val="004574F2"/>
    <w:rsid w:val="00457594"/>
    <w:rsid w:val="004577B9"/>
    <w:rsid w:val="004577F8"/>
    <w:rsid w:val="0045781D"/>
    <w:rsid w:val="0045786B"/>
    <w:rsid w:val="004579F6"/>
    <w:rsid w:val="00457AE2"/>
    <w:rsid w:val="00457B96"/>
    <w:rsid w:val="004603C1"/>
    <w:rsid w:val="0046061A"/>
    <w:rsid w:val="00460A4B"/>
    <w:rsid w:val="00460B57"/>
    <w:rsid w:val="0046184B"/>
    <w:rsid w:val="00461BB7"/>
    <w:rsid w:val="00461D0D"/>
    <w:rsid w:val="00461F91"/>
    <w:rsid w:val="00461FF2"/>
    <w:rsid w:val="00462220"/>
    <w:rsid w:val="00462225"/>
    <w:rsid w:val="00462340"/>
    <w:rsid w:val="00462798"/>
    <w:rsid w:val="00462B22"/>
    <w:rsid w:val="00462FD4"/>
    <w:rsid w:val="00463120"/>
    <w:rsid w:val="00463733"/>
    <w:rsid w:val="0046392E"/>
    <w:rsid w:val="00463A11"/>
    <w:rsid w:val="00463B7E"/>
    <w:rsid w:val="00463B9E"/>
    <w:rsid w:val="00463BAB"/>
    <w:rsid w:val="00463E39"/>
    <w:rsid w:val="0046451A"/>
    <w:rsid w:val="00464570"/>
    <w:rsid w:val="00464686"/>
    <w:rsid w:val="004646B4"/>
    <w:rsid w:val="004646D2"/>
    <w:rsid w:val="00464754"/>
    <w:rsid w:val="0046476E"/>
    <w:rsid w:val="00465725"/>
    <w:rsid w:val="00466496"/>
    <w:rsid w:val="00466A14"/>
    <w:rsid w:val="00466C2A"/>
    <w:rsid w:val="00466D7F"/>
    <w:rsid w:val="00470095"/>
    <w:rsid w:val="0047071F"/>
    <w:rsid w:val="00471006"/>
    <w:rsid w:val="004710C9"/>
    <w:rsid w:val="004712E1"/>
    <w:rsid w:val="004713EA"/>
    <w:rsid w:val="004715F5"/>
    <w:rsid w:val="0047162D"/>
    <w:rsid w:val="0047184B"/>
    <w:rsid w:val="00471AD7"/>
    <w:rsid w:val="00471B7F"/>
    <w:rsid w:val="00472086"/>
    <w:rsid w:val="004724D7"/>
    <w:rsid w:val="00472AD9"/>
    <w:rsid w:val="004732BE"/>
    <w:rsid w:val="00473469"/>
    <w:rsid w:val="00473561"/>
    <w:rsid w:val="00473C42"/>
    <w:rsid w:val="00474086"/>
    <w:rsid w:val="00474252"/>
    <w:rsid w:val="00474374"/>
    <w:rsid w:val="004745F6"/>
    <w:rsid w:val="00474676"/>
    <w:rsid w:val="00474A5F"/>
    <w:rsid w:val="00474AE7"/>
    <w:rsid w:val="00474C50"/>
    <w:rsid w:val="00474D30"/>
    <w:rsid w:val="004750F8"/>
    <w:rsid w:val="004757B4"/>
    <w:rsid w:val="004757C0"/>
    <w:rsid w:val="00475A78"/>
    <w:rsid w:val="00475ABA"/>
    <w:rsid w:val="00475BAF"/>
    <w:rsid w:val="00475D5D"/>
    <w:rsid w:val="004760BC"/>
    <w:rsid w:val="0047642E"/>
    <w:rsid w:val="00476A11"/>
    <w:rsid w:val="00476C56"/>
    <w:rsid w:val="00476D6B"/>
    <w:rsid w:val="00476F3A"/>
    <w:rsid w:val="00476F61"/>
    <w:rsid w:val="0047711A"/>
    <w:rsid w:val="00477219"/>
    <w:rsid w:val="0047782F"/>
    <w:rsid w:val="004805C2"/>
    <w:rsid w:val="004807D9"/>
    <w:rsid w:val="00480996"/>
    <w:rsid w:val="004809BA"/>
    <w:rsid w:val="00480F5C"/>
    <w:rsid w:val="004810BD"/>
    <w:rsid w:val="00481C20"/>
    <w:rsid w:val="00481EF5"/>
    <w:rsid w:val="00481FDE"/>
    <w:rsid w:val="00482087"/>
    <w:rsid w:val="00482108"/>
    <w:rsid w:val="0048237E"/>
    <w:rsid w:val="00482491"/>
    <w:rsid w:val="004825BE"/>
    <w:rsid w:val="00482B38"/>
    <w:rsid w:val="0048301D"/>
    <w:rsid w:val="004834E8"/>
    <w:rsid w:val="00483899"/>
    <w:rsid w:val="004838E3"/>
    <w:rsid w:val="00483AB6"/>
    <w:rsid w:val="00483B23"/>
    <w:rsid w:val="00483D85"/>
    <w:rsid w:val="00484188"/>
    <w:rsid w:val="004844D8"/>
    <w:rsid w:val="004849D7"/>
    <w:rsid w:val="00484A49"/>
    <w:rsid w:val="00484BA5"/>
    <w:rsid w:val="00484EE4"/>
    <w:rsid w:val="00484F6A"/>
    <w:rsid w:val="0048511C"/>
    <w:rsid w:val="004851DE"/>
    <w:rsid w:val="0048541F"/>
    <w:rsid w:val="004855AC"/>
    <w:rsid w:val="00485828"/>
    <w:rsid w:val="0048587B"/>
    <w:rsid w:val="0048594D"/>
    <w:rsid w:val="00485A3B"/>
    <w:rsid w:val="00485C1E"/>
    <w:rsid w:val="00485D47"/>
    <w:rsid w:val="00485E45"/>
    <w:rsid w:val="0048613B"/>
    <w:rsid w:val="0048616E"/>
    <w:rsid w:val="0048623B"/>
    <w:rsid w:val="0048626E"/>
    <w:rsid w:val="0048629E"/>
    <w:rsid w:val="004865A6"/>
    <w:rsid w:val="004866CA"/>
    <w:rsid w:val="004871EA"/>
    <w:rsid w:val="004873DE"/>
    <w:rsid w:val="00487864"/>
    <w:rsid w:val="004878C1"/>
    <w:rsid w:val="00487AFC"/>
    <w:rsid w:val="00490857"/>
    <w:rsid w:val="00490B40"/>
    <w:rsid w:val="00490DB4"/>
    <w:rsid w:val="00490FFC"/>
    <w:rsid w:val="004911B3"/>
    <w:rsid w:val="004913DA"/>
    <w:rsid w:val="004913E1"/>
    <w:rsid w:val="004915A3"/>
    <w:rsid w:val="00491875"/>
    <w:rsid w:val="0049195C"/>
    <w:rsid w:val="00492C12"/>
    <w:rsid w:val="00492C66"/>
    <w:rsid w:val="0049321F"/>
    <w:rsid w:val="0049356D"/>
    <w:rsid w:val="00493691"/>
    <w:rsid w:val="004937FA"/>
    <w:rsid w:val="00493A32"/>
    <w:rsid w:val="00493A7E"/>
    <w:rsid w:val="00493B9D"/>
    <w:rsid w:val="00493EE6"/>
    <w:rsid w:val="0049428D"/>
    <w:rsid w:val="004942C6"/>
    <w:rsid w:val="004947C2"/>
    <w:rsid w:val="00494A72"/>
    <w:rsid w:val="00494AFD"/>
    <w:rsid w:val="00494CED"/>
    <w:rsid w:val="00494E8A"/>
    <w:rsid w:val="00494ED7"/>
    <w:rsid w:val="00495123"/>
    <w:rsid w:val="00495193"/>
    <w:rsid w:val="0049525F"/>
    <w:rsid w:val="00495B98"/>
    <w:rsid w:val="00495DB4"/>
    <w:rsid w:val="00495E0A"/>
    <w:rsid w:val="00495F0A"/>
    <w:rsid w:val="00496260"/>
    <w:rsid w:val="00496571"/>
    <w:rsid w:val="00496589"/>
    <w:rsid w:val="00496866"/>
    <w:rsid w:val="00496922"/>
    <w:rsid w:val="00496A29"/>
    <w:rsid w:val="00496BDB"/>
    <w:rsid w:val="00496F23"/>
    <w:rsid w:val="0049715E"/>
    <w:rsid w:val="0049718A"/>
    <w:rsid w:val="004971C0"/>
    <w:rsid w:val="004976F9"/>
    <w:rsid w:val="004977AA"/>
    <w:rsid w:val="004977B3"/>
    <w:rsid w:val="004979F3"/>
    <w:rsid w:val="00497A67"/>
    <w:rsid w:val="004A01B3"/>
    <w:rsid w:val="004A0402"/>
    <w:rsid w:val="004A0549"/>
    <w:rsid w:val="004A0578"/>
    <w:rsid w:val="004A069F"/>
    <w:rsid w:val="004A0760"/>
    <w:rsid w:val="004A0918"/>
    <w:rsid w:val="004A0B00"/>
    <w:rsid w:val="004A0BAF"/>
    <w:rsid w:val="004A0C2B"/>
    <w:rsid w:val="004A104B"/>
    <w:rsid w:val="004A1103"/>
    <w:rsid w:val="004A112D"/>
    <w:rsid w:val="004A11B2"/>
    <w:rsid w:val="004A1B17"/>
    <w:rsid w:val="004A1BA0"/>
    <w:rsid w:val="004A210A"/>
    <w:rsid w:val="004A223A"/>
    <w:rsid w:val="004A244F"/>
    <w:rsid w:val="004A24E5"/>
    <w:rsid w:val="004A2BBC"/>
    <w:rsid w:val="004A3115"/>
    <w:rsid w:val="004A3314"/>
    <w:rsid w:val="004A3616"/>
    <w:rsid w:val="004A3672"/>
    <w:rsid w:val="004A3C30"/>
    <w:rsid w:val="004A3F74"/>
    <w:rsid w:val="004A42B8"/>
    <w:rsid w:val="004A44FD"/>
    <w:rsid w:val="004A45D9"/>
    <w:rsid w:val="004A4652"/>
    <w:rsid w:val="004A4A35"/>
    <w:rsid w:val="004A4ACC"/>
    <w:rsid w:val="004A4BE3"/>
    <w:rsid w:val="004A4D05"/>
    <w:rsid w:val="004A4E32"/>
    <w:rsid w:val="004A5244"/>
    <w:rsid w:val="004A5A8F"/>
    <w:rsid w:val="004A61F6"/>
    <w:rsid w:val="004A6229"/>
    <w:rsid w:val="004A6459"/>
    <w:rsid w:val="004A6AEE"/>
    <w:rsid w:val="004A6D86"/>
    <w:rsid w:val="004A7043"/>
    <w:rsid w:val="004A7090"/>
    <w:rsid w:val="004A733A"/>
    <w:rsid w:val="004A74F4"/>
    <w:rsid w:val="004A799D"/>
    <w:rsid w:val="004A7AB7"/>
    <w:rsid w:val="004A7B81"/>
    <w:rsid w:val="004A7D2F"/>
    <w:rsid w:val="004B01FD"/>
    <w:rsid w:val="004B0789"/>
    <w:rsid w:val="004B09E0"/>
    <w:rsid w:val="004B0BB4"/>
    <w:rsid w:val="004B0CB8"/>
    <w:rsid w:val="004B0FE4"/>
    <w:rsid w:val="004B1412"/>
    <w:rsid w:val="004B19CC"/>
    <w:rsid w:val="004B1CD1"/>
    <w:rsid w:val="004B2137"/>
    <w:rsid w:val="004B24CD"/>
    <w:rsid w:val="004B2D0D"/>
    <w:rsid w:val="004B2D28"/>
    <w:rsid w:val="004B2D77"/>
    <w:rsid w:val="004B33B4"/>
    <w:rsid w:val="004B34D6"/>
    <w:rsid w:val="004B3910"/>
    <w:rsid w:val="004B3E0D"/>
    <w:rsid w:val="004B409F"/>
    <w:rsid w:val="004B42F4"/>
    <w:rsid w:val="004B439A"/>
    <w:rsid w:val="004B49AB"/>
    <w:rsid w:val="004B4EF5"/>
    <w:rsid w:val="004B52D1"/>
    <w:rsid w:val="004B5383"/>
    <w:rsid w:val="004B53E4"/>
    <w:rsid w:val="004B543C"/>
    <w:rsid w:val="004B57F7"/>
    <w:rsid w:val="004B58DB"/>
    <w:rsid w:val="004B5901"/>
    <w:rsid w:val="004B59BD"/>
    <w:rsid w:val="004B5D1A"/>
    <w:rsid w:val="004B6459"/>
    <w:rsid w:val="004B66B2"/>
    <w:rsid w:val="004B68FD"/>
    <w:rsid w:val="004B69D0"/>
    <w:rsid w:val="004B6E19"/>
    <w:rsid w:val="004B6ED0"/>
    <w:rsid w:val="004B7217"/>
    <w:rsid w:val="004B7377"/>
    <w:rsid w:val="004B75C2"/>
    <w:rsid w:val="004B7645"/>
    <w:rsid w:val="004B7BAC"/>
    <w:rsid w:val="004C00D8"/>
    <w:rsid w:val="004C00E9"/>
    <w:rsid w:val="004C01B0"/>
    <w:rsid w:val="004C0470"/>
    <w:rsid w:val="004C0488"/>
    <w:rsid w:val="004C0697"/>
    <w:rsid w:val="004C0740"/>
    <w:rsid w:val="004C0AC7"/>
    <w:rsid w:val="004C0E87"/>
    <w:rsid w:val="004C115A"/>
    <w:rsid w:val="004C13ED"/>
    <w:rsid w:val="004C140D"/>
    <w:rsid w:val="004C18B7"/>
    <w:rsid w:val="004C1955"/>
    <w:rsid w:val="004C1A6A"/>
    <w:rsid w:val="004C1BDE"/>
    <w:rsid w:val="004C1FB1"/>
    <w:rsid w:val="004C20F4"/>
    <w:rsid w:val="004C226C"/>
    <w:rsid w:val="004C28E6"/>
    <w:rsid w:val="004C2A27"/>
    <w:rsid w:val="004C2C5D"/>
    <w:rsid w:val="004C2D78"/>
    <w:rsid w:val="004C3552"/>
    <w:rsid w:val="004C3718"/>
    <w:rsid w:val="004C39FC"/>
    <w:rsid w:val="004C3A9A"/>
    <w:rsid w:val="004C3C00"/>
    <w:rsid w:val="004C43DD"/>
    <w:rsid w:val="004C463A"/>
    <w:rsid w:val="004C4CBB"/>
    <w:rsid w:val="004C50A5"/>
    <w:rsid w:val="004C50D6"/>
    <w:rsid w:val="004C51D1"/>
    <w:rsid w:val="004C5213"/>
    <w:rsid w:val="004C5438"/>
    <w:rsid w:val="004C5635"/>
    <w:rsid w:val="004C566F"/>
    <w:rsid w:val="004C5AAF"/>
    <w:rsid w:val="004C5D2A"/>
    <w:rsid w:val="004C5D48"/>
    <w:rsid w:val="004C6357"/>
    <w:rsid w:val="004C655A"/>
    <w:rsid w:val="004C6A3B"/>
    <w:rsid w:val="004C6D43"/>
    <w:rsid w:val="004C750E"/>
    <w:rsid w:val="004C758C"/>
    <w:rsid w:val="004C7922"/>
    <w:rsid w:val="004C7A56"/>
    <w:rsid w:val="004C7B3A"/>
    <w:rsid w:val="004C7E8E"/>
    <w:rsid w:val="004D06A7"/>
    <w:rsid w:val="004D09B5"/>
    <w:rsid w:val="004D0A26"/>
    <w:rsid w:val="004D0A69"/>
    <w:rsid w:val="004D0CC6"/>
    <w:rsid w:val="004D0E0F"/>
    <w:rsid w:val="004D0E43"/>
    <w:rsid w:val="004D1066"/>
    <w:rsid w:val="004D113A"/>
    <w:rsid w:val="004D15FF"/>
    <w:rsid w:val="004D1794"/>
    <w:rsid w:val="004D184D"/>
    <w:rsid w:val="004D1ACE"/>
    <w:rsid w:val="004D1B06"/>
    <w:rsid w:val="004D1C38"/>
    <w:rsid w:val="004D1F18"/>
    <w:rsid w:val="004D24A4"/>
    <w:rsid w:val="004D24BA"/>
    <w:rsid w:val="004D2BF3"/>
    <w:rsid w:val="004D2DDA"/>
    <w:rsid w:val="004D2EC3"/>
    <w:rsid w:val="004D2F66"/>
    <w:rsid w:val="004D3360"/>
    <w:rsid w:val="004D4099"/>
    <w:rsid w:val="004D4107"/>
    <w:rsid w:val="004D4778"/>
    <w:rsid w:val="004D51A9"/>
    <w:rsid w:val="004D58F7"/>
    <w:rsid w:val="004D5B46"/>
    <w:rsid w:val="004D67CC"/>
    <w:rsid w:val="004D6954"/>
    <w:rsid w:val="004D6DA2"/>
    <w:rsid w:val="004D7090"/>
    <w:rsid w:val="004D7694"/>
    <w:rsid w:val="004D7BD5"/>
    <w:rsid w:val="004E0013"/>
    <w:rsid w:val="004E00F2"/>
    <w:rsid w:val="004E010F"/>
    <w:rsid w:val="004E05AF"/>
    <w:rsid w:val="004E07A8"/>
    <w:rsid w:val="004E09F4"/>
    <w:rsid w:val="004E0AFD"/>
    <w:rsid w:val="004E0B16"/>
    <w:rsid w:val="004E0C6D"/>
    <w:rsid w:val="004E0E55"/>
    <w:rsid w:val="004E0F21"/>
    <w:rsid w:val="004E16DF"/>
    <w:rsid w:val="004E195A"/>
    <w:rsid w:val="004E1DA2"/>
    <w:rsid w:val="004E204D"/>
    <w:rsid w:val="004E2066"/>
    <w:rsid w:val="004E23FA"/>
    <w:rsid w:val="004E243C"/>
    <w:rsid w:val="004E2882"/>
    <w:rsid w:val="004E29B2"/>
    <w:rsid w:val="004E2B9D"/>
    <w:rsid w:val="004E3109"/>
    <w:rsid w:val="004E3392"/>
    <w:rsid w:val="004E384A"/>
    <w:rsid w:val="004E3876"/>
    <w:rsid w:val="004E39DE"/>
    <w:rsid w:val="004E407C"/>
    <w:rsid w:val="004E4260"/>
    <w:rsid w:val="004E47AF"/>
    <w:rsid w:val="004E483D"/>
    <w:rsid w:val="004E4E39"/>
    <w:rsid w:val="004E4F66"/>
    <w:rsid w:val="004E5530"/>
    <w:rsid w:val="004E6125"/>
    <w:rsid w:val="004E6C23"/>
    <w:rsid w:val="004E6DED"/>
    <w:rsid w:val="004E6EBC"/>
    <w:rsid w:val="004E79F7"/>
    <w:rsid w:val="004E7AB8"/>
    <w:rsid w:val="004E7C1D"/>
    <w:rsid w:val="004F01B7"/>
    <w:rsid w:val="004F07CD"/>
    <w:rsid w:val="004F0CB4"/>
    <w:rsid w:val="004F0D7F"/>
    <w:rsid w:val="004F0D90"/>
    <w:rsid w:val="004F0E9F"/>
    <w:rsid w:val="004F108A"/>
    <w:rsid w:val="004F18F3"/>
    <w:rsid w:val="004F1A26"/>
    <w:rsid w:val="004F1E66"/>
    <w:rsid w:val="004F1F4B"/>
    <w:rsid w:val="004F1FE0"/>
    <w:rsid w:val="004F26D0"/>
    <w:rsid w:val="004F2762"/>
    <w:rsid w:val="004F2985"/>
    <w:rsid w:val="004F2EC8"/>
    <w:rsid w:val="004F3177"/>
    <w:rsid w:val="004F359B"/>
    <w:rsid w:val="004F3741"/>
    <w:rsid w:val="004F37A8"/>
    <w:rsid w:val="004F3C17"/>
    <w:rsid w:val="004F3EA6"/>
    <w:rsid w:val="004F3F81"/>
    <w:rsid w:val="004F4016"/>
    <w:rsid w:val="004F40A4"/>
    <w:rsid w:val="004F4147"/>
    <w:rsid w:val="004F419D"/>
    <w:rsid w:val="004F4456"/>
    <w:rsid w:val="004F4ED5"/>
    <w:rsid w:val="004F4F8F"/>
    <w:rsid w:val="004F5057"/>
    <w:rsid w:val="004F5076"/>
    <w:rsid w:val="004F580E"/>
    <w:rsid w:val="004F59B7"/>
    <w:rsid w:val="004F5B0C"/>
    <w:rsid w:val="004F5E08"/>
    <w:rsid w:val="004F5F32"/>
    <w:rsid w:val="004F6046"/>
    <w:rsid w:val="004F61EB"/>
    <w:rsid w:val="004F637D"/>
    <w:rsid w:val="004F6594"/>
    <w:rsid w:val="004F666C"/>
    <w:rsid w:val="004F6733"/>
    <w:rsid w:val="004F6D16"/>
    <w:rsid w:val="004F6E7D"/>
    <w:rsid w:val="004F749A"/>
    <w:rsid w:val="004F7519"/>
    <w:rsid w:val="004F7A75"/>
    <w:rsid w:val="0050005F"/>
    <w:rsid w:val="005007FA"/>
    <w:rsid w:val="005008B3"/>
    <w:rsid w:val="00500F1D"/>
    <w:rsid w:val="00501756"/>
    <w:rsid w:val="00501794"/>
    <w:rsid w:val="005017D3"/>
    <w:rsid w:val="00501952"/>
    <w:rsid w:val="00501F9C"/>
    <w:rsid w:val="00501FF1"/>
    <w:rsid w:val="00502199"/>
    <w:rsid w:val="005023C8"/>
    <w:rsid w:val="005023DE"/>
    <w:rsid w:val="00502988"/>
    <w:rsid w:val="005029FD"/>
    <w:rsid w:val="00502B24"/>
    <w:rsid w:val="00502D83"/>
    <w:rsid w:val="00502DA2"/>
    <w:rsid w:val="00502DF8"/>
    <w:rsid w:val="0050324E"/>
    <w:rsid w:val="00503494"/>
    <w:rsid w:val="00503988"/>
    <w:rsid w:val="00503B90"/>
    <w:rsid w:val="00503C85"/>
    <w:rsid w:val="005041AA"/>
    <w:rsid w:val="00504281"/>
    <w:rsid w:val="005044E6"/>
    <w:rsid w:val="00504902"/>
    <w:rsid w:val="005049B3"/>
    <w:rsid w:val="00504A0C"/>
    <w:rsid w:val="00504AB4"/>
    <w:rsid w:val="00504B6C"/>
    <w:rsid w:val="00505060"/>
    <w:rsid w:val="0050559B"/>
    <w:rsid w:val="0050587E"/>
    <w:rsid w:val="00505D19"/>
    <w:rsid w:val="00506126"/>
    <w:rsid w:val="005062F1"/>
    <w:rsid w:val="00506333"/>
    <w:rsid w:val="005064E7"/>
    <w:rsid w:val="00506684"/>
    <w:rsid w:val="00506A99"/>
    <w:rsid w:val="00506F55"/>
    <w:rsid w:val="005070C7"/>
    <w:rsid w:val="00507721"/>
    <w:rsid w:val="00510698"/>
    <w:rsid w:val="00510946"/>
    <w:rsid w:val="00510FAD"/>
    <w:rsid w:val="00511266"/>
    <w:rsid w:val="005114DB"/>
    <w:rsid w:val="005114E1"/>
    <w:rsid w:val="0051194C"/>
    <w:rsid w:val="00511BA4"/>
    <w:rsid w:val="00511FE1"/>
    <w:rsid w:val="005121FC"/>
    <w:rsid w:val="0051276E"/>
    <w:rsid w:val="005127FD"/>
    <w:rsid w:val="005128FA"/>
    <w:rsid w:val="00512DFE"/>
    <w:rsid w:val="00512FFA"/>
    <w:rsid w:val="0051313C"/>
    <w:rsid w:val="00513214"/>
    <w:rsid w:val="005134B5"/>
    <w:rsid w:val="00513B4C"/>
    <w:rsid w:val="005140A0"/>
    <w:rsid w:val="0051446E"/>
    <w:rsid w:val="005145C1"/>
    <w:rsid w:val="00514669"/>
    <w:rsid w:val="0051469E"/>
    <w:rsid w:val="005146E3"/>
    <w:rsid w:val="00514743"/>
    <w:rsid w:val="0051496C"/>
    <w:rsid w:val="00514B5B"/>
    <w:rsid w:val="00514B81"/>
    <w:rsid w:val="00514BBF"/>
    <w:rsid w:val="00514D29"/>
    <w:rsid w:val="00515051"/>
    <w:rsid w:val="005152FA"/>
    <w:rsid w:val="005154FE"/>
    <w:rsid w:val="00515574"/>
    <w:rsid w:val="00515625"/>
    <w:rsid w:val="00515649"/>
    <w:rsid w:val="00515C52"/>
    <w:rsid w:val="00515C59"/>
    <w:rsid w:val="00515E2C"/>
    <w:rsid w:val="005160E3"/>
    <w:rsid w:val="005160FE"/>
    <w:rsid w:val="005162DB"/>
    <w:rsid w:val="005164E6"/>
    <w:rsid w:val="00516D6C"/>
    <w:rsid w:val="00516E6D"/>
    <w:rsid w:val="00516EA0"/>
    <w:rsid w:val="00517395"/>
    <w:rsid w:val="005173E7"/>
    <w:rsid w:val="005174BC"/>
    <w:rsid w:val="00517BDD"/>
    <w:rsid w:val="00520149"/>
    <w:rsid w:val="0052085B"/>
    <w:rsid w:val="0052089C"/>
    <w:rsid w:val="00520E71"/>
    <w:rsid w:val="00520EF6"/>
    <w:rsid w:val="005214E4"/>
    <w:rsid w:val="0052153E"/>
    <w:rsid w:val="00521A1A"/>
    <w:rsid w:val="00521C28"/>
    <w:rsid w:val="00521D9C"/>
    <w:rsid w:val="005223FB"/>
    <w:rsid w:val="005225CF"/>
    <w:rsid w:val="00522855"/>
    <w:rsid w:val="0052328F"/>
    <w:rsid w:val="0052335D"/>
    <w:rsid w:val="005233FD"/>
    <w:rsid w:val="00523663"/>
    <w:rsid w:val="0052382A"/>
    <w:rsid w:val="005239F4"/>
    <w:rsid w:val="00523CC1"/>
    <w:rsid w:val="00523EFE"/>
    <w:rsid w:val="005243EB"/>
    <w:rsid w:val="005244E5"/>
    <w:rsid w:val="0052451E"/>
    <w:rsid w:val="00524977"/>
    <w:rsid w:val="00524E15"/>
    <w:rsid w:val="005251AA"/>
    <w:rsid w:val="00525513"/>
    <w:rsid w:val="00525D2A"/>
    <w:rsid w:val="00525F12"/>
    <w:rsid w:val="00525FEC"/>
    <w:rsid w:val="005264AF"/>
    <w:rsid w:val="005267D8"/>
    <w:rsid w:val="00526B0C"/>
    <w:rsid w:val="00527B75"/>
    <w:rsid w:val="00527DB3"/>
    <w:rsid w:val="00530371"/>
    <w:rsid w:val="005303DA"/>
    <w:rsid w:val="00530690"/>
    <w:rsid w:val="00530D8C"/>
    <w:rsid w:val="00530EDD"/>
    <w:rsid w:val="00530F9B"/>
    <w:rsid w:val="00530F9D"/>
    <w:rsid w:val="005310D2"/>
    <w:rsid w:val="00531A47"/>
    <w:rsid w:val="00531C22"/>
    <w:rsid w:val="00531FA3"/>
    <w:rsid w:val="00532801"/>
    <w:rsid w:val="005328C6"/>
    <w:rsid w:val="00532B48"/>
    <w:rsid w:val="00532D11"/>
    <w:rsid w:val="00533AEE"/>
    <w:rsid w:val="005340F1"/>
    <w:rsid w:val="0053410F"/>
    <w:rsid w:val="00534362"/>
    <w:rsid w:val="0053447E"/>
    <w:rsid w:val="00534668"/>
    <w:rsid w:val="005346E0"/>
    <w:rsid w:val="00534981"/>
    <w:rsid w:val="00534F61"/>
    <w:rsid w:val="00535026"/>
    <w:rsid w:val="00535739"/>
    <w:rsid w:val="0053590A"/>
    <w:rsid w:val="00535FF9"/>
    <w:rsid w:val="00536053"/>
    <w:rsid w:val="005361AC"/>
    <w:rsid w:val="0053621D"/>
    <w:rsid w:val="005367D0"/>
    <w:rsid w:val="00537062"/>
    <w:rsid w:val="005376EF"/>
    <w:rsid w:val="005378F9"/>
    <w:rsid w:val="00537E12"/>
    <w:rsid w:val="00537E1B"/>
    <w:rsid w:val="00537F6B"/>
    <w:rsid w:val="00540058"/>
    <w:rsid w:val="00540378"/>
    <w:rsid w:val="00540448"/>
    <w:rsid w:val="00540700"/>
    <w:rsid w:val="00540B22"/>
    <w:rsid w:val="005412A8"/>
    <w:rsid w:val="005418B5"/>
    <w:rsid w:val="005419B7"/>
    <w:rsid w:val="00541AC6"/>
    <w:rsid w:val="00541CCD"/>
    <w:rsid w:val="005422B6"/>
    <w:rsid w:val="0054267D"/>
    <w:rsid w:val="0054293D"/>
    <w:rsid w:val="00542ADC"/>
    <w:rsid w:val="00542FE3"/>
    <w:rsid w:val="005435D5"/>
    <w:rsid w:val="00543936"/>
    <w:rsid w:val="00543CAB"/>
    <w:rsid w:val="005441B1"/>
    <w:rsid w:val="00544721"/>
    <w:rsid w:val="00544EE2"/>
    <w:rsid w:val="00545566"/>
    <w:rsid w:val="005455C4"/>
    <w:rsid w:val="00545829"/>
    <w:rsid w:val="00545974"/>
    <w:rsid w:val="00545C85"/>
    <w:rsid w:val="005461B9"/>
    <w:rsid w:val="005463F4"/>
    <w:rsid w:val="0054644E"/>
    <w:rsid w:val="0054666F"/>
    <w:rsid w:val="00546C05"/>
    <w:rsid w:val="00546CEF"/>
    <w:rsid w:val="00546D95"/>
    <w:rsid w:val="00546EC1"/>
    <w:rsid w:val="00547145"/>
    <w:rsid w:val="00547ABD"/>
    <w:rsid w:val="00547BA1"/>
    <w:rsid w:val="00547D91"/>
    <w:rsid w:val="00547F56"/>
    <w:rsid w:val="00550270"/>
    <w:rsid w:val="005503E9"/>
    <w:rsid w:val="005506FB"/>
    <w:rsid w:val="005507E3"/>
    <w:rsid w:val="00550873"/>
    <w:rsid w:val="00550974"/>
    <w:rsid w:val="00550B7B"/>
    <w:rsid w:val="00550ECD"/>
    <w:rsid w:val="00550F63"/>
    <w:rsid w:val="0055103F"/>
    <w:rsid w:val="00551097"/>
    <w:rsid w:val="005511B6"/>
    <w:rsid w:val="005515C1"/>
    <w:rsid w:val="0055163E"/>
    <w:rsid w:val="005516A5"/>
    <w:rsid w:val="005519A6"/>
    <w:rsid w:val="00551D8F"/>
    <w:rsid w:val="00551DE1"/>
    <w:rsid w:val="005520CA"/>
    <w:rsid w:val="0055229D"/>
    <w:rsid w:val="00552813"/>
    <w:rsid w:val="00552C02"/>
    <w:rsid w:val="00552E25"/>
    <w:rsid w:val="00552E4F"/>
    <w:rsid w:val="0055304B"/>
    <w:rsid w:val="00553087"/>
    <w:rsid w:val="005530A3"/>
    <w:rsid w:val="005538F7"/>
    <w:rsid w:val="005539AE"/>
    <w:rsid w:val="00553B71"/>
    <w:rsid w:val="00553C90"/>
    <w:rsid w:val="0055475E"/>
    <w:rsid w:val="00554A46"/>
    <w:rsid w:val="00554C3C"/>
    <w:rsid w:val="00554F8B"/>
    <w:rsid w:val="00555127"/>
    <w:rsid w:val="0055560D"/>
    <w:rsid w:val="005556EC"/>
    <w:rsid w:val="00555B16"/>
    <w:rsid w:val="00555F37"/>
    <w:rsid w:val="005568A3"/>
    <w:rsid w:val="00556B0F"/>
    <w:rsid w:val="00556B21"/>
    <w:rsid w:val="00556C09"/>
    <w:rsid w:val="00556E43"/>
    <w:rsid w:val="00556F10"/>
    <w:rsid w:val="00556FF7"/>
    <w:rsid w:val="00557074"/>
    <w:rsid w:val="0055716E"/>
    <w:rsid w:val="0055721A"/>
    <w:rsid w:val="00557476"/>
    <w:rsid w:val="005577C0"/>
    <w:rsid w:val="00557A43"/>
    <w:rsid w:val="00557A78"/>
    <w:rsid w:val="00557BB9"/>
    <w:rsid w:val="00557E71"/>
    <w:rsid w:val="0056021C"/>
    <w:rsid w:val="00560677"/>
    <w:rsid w:val="005607D4"/>
    <w:rsid w:val="00560CA3"/>
    <w:rsid w:val="00560E12"/>
    <w:rsid w:val="00560FE6"/>
    <w:rsid w:val="00561191"/>
    <w:rsid w:val="00561210"/>
    <w:rsid w:val="0056167B"/>
    <w:rsid w:val="00561907"/>
    <w:rsid w:val="00561910"/>
    <w:rsid w:val="00561E8F"/>
    <w:rsid w:val="00561FE9"/>
    <w:rsid w:val="005622B2"/>
    <w:rsid w:val="00562807"/>
    <w:rsid w:val="005628AE"/>
    <w:rsid w:val="005628B0"/>
    <w:rsid w:val="00562BE2"/>
    <w:rsid w:val="00562D9B"/>
    <w:rsid w:val="0056309E"/>
    <w:rsid w:val="0056319A"/>
    <w:rsid w:val="005632E0"/>
    <w:rsid w:val="005633DE"/>
    <w:rsid w:val="00563A7F"/>
    <w:rsid w:val="00564598"/>
    <w:rsid w:val="005645E4"/>
    <w:rsid w:val="00564677"/>
    <w:rsid w:val="00564B18"/>
    <w:rsid w:val="00564FF1"/>
    <w:rsid w:val="0056508A"/>
    <w:rsid w:val="00565544"/>
    <w:rsid w:val="00565743"/>
    <w:rsid w:val="00565D02"/>
    <w:rsid w:val="00565F90"/>
    <w:rsid w:val="0056607C"/>
    <w:rsid w:val="005662C6"/>
    <w:rsid w:val="005667C0"/>
    <w:rsid w:val="00566CEC"/>
    <w:rsid w:val="00566E67"/>
    <w:rsid w:val="00566E7C"/>
    <w:rsid w:val="00566F8D"/>
    <w:rsid w:val="0056702C"/>
    <w:rsid w:val="0056727E"/>
    <w:rsid w:val="00567330"/>
    <w:rsid w:val="00567561"/>
    <w:rsid w:val="00567926"/>
    <w:rsid w:val="0056796F"/>
    <w:rsid w:val="005679B7"/>
    <w:rsid w:val="00567B6A"/>
    <w:rsid w:val="00567CFA"/>
    <w:rsid w:val="005705F0"/>
    <w:rsid w:val="00570639"/>
    <w:rsid w:val="0057125F"/>
    <w:rsid w:val="00571D6D"/>
    <w:rsid w:val="00571F0A"/>
    <w:rsid w:val="00572050"/>
    <w:rsid w:val="00572406"/>
    <w:rsid w:val="0057262B"/>
    <w:rsid w:val="0057299D"/>
    <w:rsid w:val="00572A57"/>
    <w:rsid w:val="00572EE1"/>
    <w:rsid w:val="00573368"/>
    <w:rsid w:val="00573958"/>
    <w:rsid w:val="005739C9"/>
    <w:rsid w:val="005739CE"/>
    <w:rsid w:val="0057415C"/>
    <w:rsid w:val="005741CE"/>
    <w:rsid w:val="0057496F"/>
    <w:rsid w:val="00574D5E"/>
    <w:rsid w:val="00575180"/>
    <w:rsid w:val="0057519B"/>
    <w:rsid w:val="00575913"/>
    <w:rsid w:val="00575E8E"/>
    <w:rsid w:val="00575F81"/>
    <w:rsid w:val="005760C9"/>
    <w:rsid w:val="005763AB"/>
    <w:rsid w:val="005765A0"/>
    <w:rsid w:val="00576785"/>
    <w:rsid w:val="00577478"/>
    <w:rsid w:val="0057753B"/>
    <w:rsid w:val="00577888"/>
    <w:rsid w:val="00577CEB"/>
    <w:rsid w:val="00577F47"/>
    <w:rsid w:val="005806AF"/>
    <w:rsid w:val="00580F9E"/>
    <w:rsid w:val="0058133D"/>
    <w:rsid w:val="00581801"/>
    <w:rsid w:val="00582003"/>
    <w:rsid w:val="005821AA"/>
    <w:rsid w:val="005823D1"/>
    <w:rsid w:val="005826BF"/>
    <w:rsid w:val="00582788"/>
    <w:rsid w:val="00582900"/>
    <w:rsid w:val="00582F24"/>
    <w:rsid w:val="0058361D"/>
    <w:rsid w:val="005838BB"/>
    <w:rsid w:val="00583975"/>
    <w:rsid w:val="00583B3D"/>
    <w:rsid w:val="00583DAE"/>
    <w:rsid w:val="00584188"/>
    <w:rsid w:val="00584559"/>
    <w:rsid w:val="00584A59"/>
    <w:rsid w:val="00584D02"/>
    <w:rsid w:val="00584E86"/>
    <w:rsid w:val="00584EE3"/>
    <w:rsid w:val="00585297"/>
    <w:rsid w:val="005852EB"/>
    <w:rsid w:val="005855E5"/>
    <w:rsid w:val="005856EB"/>
    <w:rsid w:val="00585B55"/>
    <w:rsid w:val="00585DDF"/>
    <w:rsid w:val="005860A4"/>
    <w:rsid w:val="005861E2"/>
    <w:rsid w:val="0058630F"/>
    <w:rsid w:val="00586602"/>
    <w:rsid w:val="005868E0"/>
    <w:rsid w:val="00586D61"/>
    <w:rsid w:val="0058711B"/>
    <w:rsid w:val="00587123"/>
    <w:rsid w:val="005878C9"/>
    <w:rsid w:val="00587C7F"/>
    <w:rsid w:val="005907AB"/>
    <w:rsid w:val="00590955"/>
    <w:rsid w:val="005909FA"/>
    <w:rsid w:val="00590CE1"/>
    <w:rsid w:val="00590E02"/>
    <w:rsid w:val="00590E4D"/>
    <w:rsid w:val="00590EA8"/>
    <w:rsid w:val="0059134B"/>
    <w:rsid w:val="005915EB"/>
    <w:rsid w:val="00591827"/>
    <w:rsid w:val="005919DC"/>
    <w:rsid w:val="00591A01"/>
    <w:rsid w:val="00591B84"/>
    <w:rsid w:val="00591EFA"/>
    <w:rsid w:val="005921C3"/>
    <w:rsid w:val="0059243F"/>
    <w:rsid w:val="005929BD"/>
    <w:rsid w:val="00592B92"/>
    <w:rsid w:val="00592F47"/>
    <w:rsid w:val="00592FD2"/>
    <w:rsid w:val="00593384"/>
    <w:rsid w:val="00593644"/>
    <w:rsid w:val="00593745"/>
    <w:rsid w:val="0059399F"/>
    <w:rsid w:val="00593F7F"/>
    <w:rsid w:val="00594E30"/>
    <w:rsid w:val="00594FC1"/>
    <w:rsid w:val="005950D1"/>
    <w:rsid w:val="00595528"/>
    <w:rsid w:val="0059566E"/>
    <w:rsid w:val="0059589C"/>
    <w:rsid w:val="00595AD4"/>
    <w:rsid w:val="00595B23"/>
    <w:rsid w:val="00595B79"/>
    <w:rsid w:val="00595DAE"/>
    <w:rsid w:val="00595EAC"/>
    <w:rsid w:val="00595F74"/>
    <w:rsid w:val="00596579"/>
    <w:rsid w:val="0059662A"/>
    <w:rsid w:val="005966CD"/>
    <w:rsid w:val="00596806"/>
    <w:rsid w:val="00596910"/>
    <w:rsid w:val="00596EC2"/>
    <w:rsid w:val="005972E8"/>
    <w:rsid w:val="00597334"/>
    <w:rsid w:val="00597496"/>
    <w:rsid w:val="00597F43"/>
    <w:rsid w:val="005A0125"/>
    <w:rsid w:val="005A01DD"/>
    <w:rsid w:val="005A0455"/>
    <w:rsid w:val="005A07D4"/>
    <w:rsid w:val="005A097A"/>
    <w:rsid w:val="005A0B92"/>
    <w:rsid w:val="005A0BAC"/>
    <w:rsid w:val="005A0E3E"/>
    <w:rsid w:val="005A0FD2"/>
    <w:rsid w:val="005A137F"/>
    <w:rsid w:val="005A16FB"/>
    <w:rsid w:val="005A1C16"/>
    <w:rsid w:val="005A2366"/>
    <w:rsid w:val="005A2B8A"/>
    <w:rsid w:val="005A3044"/>
    <w:rsid w:val="005A321D"/>
    <w:rsid w:val="005A32B0"/>
    <w:rsid w:val="005A32E1"/>
    <w:rsid w:val="005A3604"/>
    <w:rsid w:val="005A3BDA"/>
    <w:rsid w:val="005A3E97"/>
    <w:rsid w:val="005A427E"/>
    <w:rsid w:val="005A460A"/>
    <w:rsid w:val="005A48A8"/>
    <w:rsid w:val="005A4C46"/>
    <w:rsid w:val="005A4E9B"/>
    <w:rsid w:val="005A50BC"/>
    <w:rsid w:val="005A5358"/>
    <w:rsid w:val="005A543D"/>
    <w:rsid w:val="005A583E"/>
    <w:rsid w:val="005A58CE"/>
    <w:rsid w:val="005A5B01"/>
    <w:rsid w:val="005A5F92"/>
    <w:rsid w:val="005A60F5"/>
    <w:rsid w:val="005A6413"/>
    <w:rsid w:val="005A646E"/>
    <w:rsid w:val="005A6520"/>
    <w:rsid w:val="005A6530"/>
    <w:rsid w:val="005A67DE"/>
    <w:rsid w:val="005A6F3B"/>
    <w:rsid w:val="005A716D"/>
    <w:rsid w:val="005A7512"/>
    <w:rsid w:val="005B02C0"/>
    <w:rsid w:val="005B08A6"/>
    <w:rsid w:val="005B09DC"/>
    <w:rsid w:val="005B0D78"/>
    <w:rsid w:val="005B0E6C"/>
    <w:rsid w:val="005B0FB7"/>
    <w:rsid w:val="005B0FCA"/>
    <w:rsid w:val="005B1236"/>
    <w:rsid w:val="005B1609"/>
    <w:rsid w:val="005B176E"/>
    <w:rsid w:val="005B1C72"/>
    <w:rsid w:val="005B1DDE"/>
    <w:rsid w:val="005B2054"/>
    <w:rsid w:val="005B21E6"/>
    <w:rsid w:val="005B28A0"/>
    <w:rsid w:val="005B2AD3"/>
    <w:rsid w:val="005B2D59"/>
    <w:rsid w:val="005B2F2E"/>
    <w:rsid w:val="005B3422"/>
    <w:rsid w:val="005B3645"/>
    <w:rsid w:val="005B3B76"/>
    <w:rsid w:val="005B3F9C"/>
    <w:rsid w:val="005B4668"/>
    <w:rsid w:val="005B49DD"/>
    <w:rsid w:val="005B4D2A"/>
    <w:rsid w:val="005B4D5F"/>
    <w:rsid w:val="005B50BA"/>
    <w:rsid w:val="005B5632"/>
    <w:rsid w:val="005B5725"/>
    <w:rsid w:val="005B59B9"/>
    <w:rsid w:val="005B5ADD"/>
    <w:rsid w:val="005B60EA"/>
    <w:rsid w:val="005B60F4"/>
    <w:rsid w:val="005B611F"/>
    <w:rsid w:val="005B61BD"/>
    <w:rsid w:val="005B6A9A"/>
    <w:rsid w:val="005B6B19"/>
    <w:rsid w:val="005B6CB1"/>
    <w:rsid w:val="005B73F7"/>
    <w:rsid w:val="005B7972"/>
    <w:rsid w:val="005B7A41"/>
    <w:rsid w:val="005B7AAA"/>
    <w:rsid w:val="005B7D62"/>
    <w:rsid w:val="005B7EB7"/>
    <w:rsid w:val="005C019B"/>
    <w:rsid w:val="005C07AF"/>
    <w:rsid w:val="005C0D29"/>
    <w:rsid w:val="005C0E45"/>
    <w:rsid w:val="005C0FAF"/>
    <w:rsid w:val="005C116E"/>
    <w:rsid w:val="005C12F0"/>
    <w:rsid w:val="005C1434"/>
    <w:rsid w:val="005C1895"/>
    <w:rsid w:val="005C1937"/>
    <w:rsid w:val="005C1A41"/>
    <w:rsid w:val="005C1ABA"/>
    <w:rsid w:val="005C1BA3"/>
    <w:rsid w:val="005C1E45"/>
    <w:rsid w:val="005C1EB4"/>
    <w:rsid w:val="005C2824"/>
    <w:rsid w:val="005C2D13"/>
    <w:rsid w:val="005C2E50"/>
    <w:rsid w:val="005C3276"/>
    <w:rsid w:val="005C333F"/>
    <w:rsid w:val="005C3597"/>
    <w:rsid w:val="005C363B"/>
    <w:rsid w:val="005C3751"/>
    <w:rsid w:val="005C38AA"/>
    <w:rsid w:val="005C3965"/>
    <w:rsid w:val="005C3D0A"/>
    <w:rsid w:val="005C3FA1"/>
    <w:rsid w:val="005C4060"/>
    <w:rsid w:val="005C43C1"/>
    <w:rsid w:val="005C452A"/>
    <w:rsid w:val="005C47F1"/>
    <w:rsid w:val="005C4877"/>
    <w:rsid w:val="005C4894"/>
    <w:rsid w:val="005C4C21"/>
    <w:rsid w:val="005C4EE1"/>
    <w:rsid w:val="005C4F8F"/>
    <w:rsid w:val="005C535C"/>
    <w:rsid w:val="005C5D38"/>
    <w:rsid w:val="005C60B7"/>
    <w:rsid w:val="005C651C"/>
    <w:rsid w:val="005C67F7"/>
    <w:rsid w:val="005C6B2C"/>
    <w:rsid w:val="005C71B5"/>
    <w:rsid w:val="005C75D9"/>
    <w:rsid w:val="005C767E"/>
    <w:rsid w:val="005C77E1"/>
    <w:rsid w:val="005C7841"/>
    <w:rsid w:val="005C79F6"/>
    <w:rsid w:val="005C79FA"/>
    <w:rsid w:val="005C7B0A"/>
    <w:rsid w:val="005C7CBF"/>
    <w:rsid w:val="005C7F93"/>
    <w:rsid w:val="005D006D"/>
    <w:rsid w:val="005D01CA"/>
    <w:rsid w:val="005D022D"/>
    <w:rsid w:val="005D036C"/>
    <w:rsid w:val="005D042F"/>
    <w:rsid w:val="005D04B0"/>
    <w:rsid w:val="005D0F09"/>
    <w:rsid w:val="005D11FE"/>
    <w:rsid w:val="005D121A"/>
    <w:rsid w:val="005D171E"/>
    <w:rsid w:val="005D1B24"/>
    <w:rsid w:val="005D203F"/>
    <w:rsid w:val="005D25F3"/>
    <w:rsid w:val="005D3812"/>
    <w:rsid w:val="005D387B"/>
    <w:rsid w:val="005D3BA0"/>
    <w:rsid w:val="005D3CB2"/>
    <w:rsid w:val="005D4163"/>
    <w:rsid w:val="005D4254"/>
    <w:rsid w:val="005D425C"/>
    <w:rsid w:val="005D52A1"/>
    <w:rsid w:val="005D58A8"/>
    <w:rsid w:val="005D594F"/>
    <w:rsid w:val="005D5A9D"/>
    <w:rsid w:val="005D5DAD"/>
    <w:rsid w:val="005D5FB5"/>
    <w:rsid w:val="005D6253"/>
    <w:rsid w:val="005D654F"/>
    <w:rsid w:val="005D662B"/>
    <w:rsid w:val="005D670B"/>
    <w:rsid w:val="005D69BC"/>
    <w:rsid w:val="005D6D46"/>
    <w:rsid w:val="005D702D"/>
    <w:rsid w:val="005D706B"/>
    <w:rsid w:val="005D733C"/>
    <w:rsid w:val="005D73F6"/>
    <w:rsid w:val="005E0AE7"/>
    <w:rsid w:val="005E0BA0"/>
    <w:rsid w:val="005E0CFD"/>
    <w:rsid w:val="005E0D41"/>
    <w:rsid w:val="005E0D9F"/>
    <w:rsid w:val="005E11E9"/>
    <w:rsid w:val="005E1249"/>
    <w:rsid w:val="005E14CE"/>
    <w:rsid w:val="005E1A23"/>
    <w:rsid w:val="005E1C6B"/>
    <w:rsid w:val="005E1F3A"/>
    <w:rsid w:val="005E22FD"/>
    <w:rsid w:val="005E2328"/>
    <w:rsid w:val="005E261C"/>
    <w:rsid w:val="005E2C41"/>
    <w:rsid w:val="005E2D32"/>
    <w:rsid w:val="005E311B"/>
    <w:rsid w:val="005E3663"/>
    <w:rsid w:val="005E3704"/>
    <w:rsid w:val="005E3DD8"/>
    <w:rsid w:val="005E4035"/>
    <w:rsid w:val="005E429B"/>
    <w:rsid w:val="005E42FC"/>
    <w:rsid w:val="005E46BB"/>
    <w:rsid w:val="005E46C7"/>
    <w:rsid w:val="005E486F"/>
    <w:rsid w:val="005E4902"/>
    <w:rsid w:val="005E492B"/>
    <w:rsid w:val="005E4B95"/>
    <w:rsid w:val="005E4CF8"/>
    <w:rsid w:val="005E5F6E"/>
    <w:rsid w:val="005E62C2"/>
    <w:rsid w:val="005E6323"/>
    <w:rsid w:val="005E6466"/>
    <w:rsid w:val="005E6515"/>
    <w:rsid w:val="005E6967"/>
    <w:rsid w:val="005E6BA9"/>
    <w:rsid w:val="005E6BF2"/>
    <w:rsid w:val="005E6E3A"/>
    <w:rsid w:val="005E6F78"/>
    <w:rsid w:val="005E74E1"/>
    <w:rsid w:val="005E75A4"/>
    <w:rsid w:val="005E77E4"/>
    <w:rsid w:val="005E7943"/>
    <w:rsid w:val="005F01D6"/>
    <w:rsid w:val="005F07E8"/>
    <w:rsid w:val="005F09FE"/>
    <w:rsid w:val="005F0B05"/>
    <w:rsid w:val="005F0C21"/>
    <w:rsid w:val="005F11D7"/>
    <w:rsid w:val="005F1224"/>
    <w:rsid w:val="005F178A"/>
    <w:rsid w:val="005F2901"/>
    <w:rsid w:val="005F2D47"/>
    <w:rsid w:val="005F314A"/>
    <w:rsid w:val="005F31AB"/>
    <w:rsid w:val="005F31E5"/>
    <w:rsid w:val="005F31F6"/>
    <w:rsid w:val="005F3588"/>
    <w:rsid w:val="005F3937"/>
    <w:rsid w:val="005F3D52"/>
    <w:rsid w:val="005F412B"/>
    <w:rsid w:val="005F4486"/>
    <w:rsid w:val="005F4AB4"/>
    <w:rsid w:val="005F4E30"/>
    <w:rsid w:val="005F4EA7"/>
    <w:rsid w:val="005F547E"/>
    <w:rsid w:val="005F55E3"/>
    <w:rsid w:val="005F56F0"/>
    <w:rsid w:val="005F6558"/>
    <w:rsid w:val="005F6716"/>
    <w:rsid w:val="005F6863"/>
    <w:rsid w:val="005F6A01"/>
    <w:rsid w:val="005F71FB"/>
    <w:rsid w:val="005F737B"/>
    <w:rsid w:val="005F752B"/>
    <w:rsid w:val="005F7759"/>
    <w:rsid w:val="005F7CAC"/>
    <w:rsid w:val="005F7E11"/>
    <w:rsid w:val="005F7E73"/>
    <w:rsid w:val="00600022"/>
    <w:rsid w:val="00600039"/>
    <w:rsid w:val="00600084"/>
    <w:rsid w:val="00600124"/>
    <w:rsid w:val="006007AC"/>
    <w:rsid w:val="00600AC7"/>
    <w:rsid w:val="00600EEF"/>
    <w:rsid w:val="0060112B"/>
    <w:rsid w:val="006012FC"/>
    <w:rsid w:val="00601413"/>
    <w:rsid w:val="00601B7D"/>
    <w:rsid w:val="00601D0D"/>
    <w:rsid w:val="00601D33"/>
    <w:rsid w:val="00602353"/>
    <w:rsid w:val="00602A67"/>
    <w:rsid w:val="00602B7C"/>
    <w:rsid w:val="006036A9"/>
    <w:rsid w:val="0060392E"/>
    <w:rsid w:val="00603BB2"/>
    <w:rsid w:val="00603CC9"/>
    <w:rsid w:val="00604015"/>
    <w:rsid w:val="00604094"/>
    <w:rsid w:val="00604101"/>
    <w:rsid w:val="006041C5"/>
    <w:rsid w:val="00604395"/>
    <w:rsid w:val="006043BF"/>
    <w:rsid w:val="006045FC"/>
    <w:rsid w:val="00605563"/>
    <w:rsid w:val="00605782"/>
    <w:rsid w:val="00605920"/>
    <w:rsid w:val="00605CD0"/>
    <w:rsid w:val="00605DDB"/>
    <w:rsid w:val="00605E84"/>
    <w:rsid w:val="0060604C"/>
    <w:rsid w:val="00606288"/>
    <w:rsid w:val="0060629E"/>
    <w:rsid w:val="00606592"/>
    <w:rsid w:val="00606617"/>
    <w:rsid w:val="00606854"/>
    <w:rsid w:val="00606D0B"/>
    <w:rsid w:val="00606DEC"/>
    <w:rsid w:val="00606E09"/>
    <w:rsid w:val="00606E11"/>
    <w:rsid w:val="0060753E"/>
    <w:rsid w:val="006075AD"/>
    <w:rsid w:val="006075BB"/>
    <w:rsid w:val="0060792B"/>
    <w:rsid w:val="00607B78"/>
    <w:rsid w:val="0061021A"/>
    <w:rsid w:val="0061025C"/>
    <w:rsid w:val="006102C3"/>
    <w:rsid w:val="00610789"/>
    <w:rsid w:val="006108EC"/>
    <w:rsid w:val="00610AAE"/>
    <w:rsid w:val="00610B6B"/>
    <w:rsid w:val="00610BFE"/>
    <w:rsid w:val="006116BD"/>
    <w:rsid w:val="00611CA0"/>
    <w:rsid w:val="006120A3"/>
    <w:rsid w:val="00612761"/>
    <w:rsid w:val="00612D9A"/>
    <w:rsid w:val="0061307F"/>
    <w:rsid w:val="00613169"/>
    <w:rsid w:val="006132DA"/>
    <w:rsid w:val="0061342A"/>
    <w:rsid w:val="00613561"/>
    <w:rsid w:val="006137D4"/>
    <w:rsid w:val="00613985"/>
    <w:rsid w:val="00613E60"/>
    <w:rsid w:val="00613EC5"/>
    <w:rsid w:val="00614414"/>
    <w:rsid w:val="0061445C"/>
    <w:rsid w:val="00614A15"/>
    <w:rsid w:val="00614A39"/>
    <w:rsid w:val="00614AD2"/>
    <w:rsid w:val="00614BAC"/>
    <w:rsid w:val="00614C9A"/>
    <w:rsid w:val="00614DDB"/>
    <w:rsid w:val="00614F78"/>
    <w:rsid w:val="0061571B"/>
    <w:rsid w:val="00615B6E"/>
    <w:rsid w:val="00615EB5"/>
    <w:rsid w:val="00615F34"/>
    <w:rsid w:val="00615FF4"/>
    <w:rsid w:val="00616352"/>
    <w:rsid w:val="00616456"/>
    <w:rsid w:val="00616A0A"/>
    <w:rsid w:val="0061785B"/>
    <w:rsid w:val="00617AA7"/>
    <w:rsid w:val="00617AA8"/>
    <w:rsid w:val="00617E05"/>
    <w:rsid w:val="00617EC0"/>
    <w:rsid w:val="006200CE"/>
    <w:rsid w:val="00620599"/>
    <w:rsid w:val="006205F1"/>
    <w:rsid w:val="0062081F"/>
    <w:rsid w:val="0062094C"/>
    <w:rsid w:val="00620AA4"/>
    <w:rsid w:val="00620BDE"/>
    <w:rsid w:val="0062125F"/>
    <w:rsid w:val="0062175B"/>
    <w:rsid w:val="00621FAB"/>
    <w:rsid w:val="006221FF"/>
    <w:rsid w:val="00622283"/>
    <w:rsid w:val="00622507"/>
    <w:rsid w:val="00622B33"/>
    <w:rsid w:val="00622EBE"/>
    <w:rsid w:val="0062307B"/>
    <w:rsid w:val="0062321E"/>
    <w:rsid w:val="006234B6"/>
    <w:rsid w:val="006235DA"/>
    <w:rsid w:val="006238CF"/>
    <w:rsid w:val="0062396F"/>
    <w:rsid w:val="00624089"/>
    <w:rsid w:val="006242DC"/>
    <w:rsid w:val="00624681"/>
    <w:rsid w:val="00624BFF"/>
    <w:rsid w:val="00625489"/>
    <w:rsid w:val="00625A71"/>
    <w:rsid w:val="00625F18"/>
    <w:rsid w:val="00625F99"/>
    <w:rsid w:val="0062672B"/>
    <w:rsid w:val="0062695A"/>
    <w:rsid w:val="00626ABB"/>
    <w:rsid w:val="00626B63"/>
    <w:rsid w:val="006271D8"/>
    <w:rsid w:val="00627B23"/>
    <w:rsid w:val="00627D96"/>
    <w:rsid w:val="00630576"/>
    <w:rsid w:val="0063067D"/>
    <w:rsid w:val="006309E6"/>
    <w:rsid w:val="0063110C"/>
    <w:rsid w:val="006313E9"/>
    <w:rsid w:val="006314D1"/>
    <w:rsid w:val="006314E9"/>
    <w:rsid w:val="0063172E"/>
    <w:rsid w:val="00631AD6"/>
    <w:rsid w:val="00631E2B"/>
    <w:rsid w:val="00632154"/>
    <w:rsid w:val="006323BF"/>
    <w:rsid w:val="00632773"/>
    <w:rsid w:val="00632A18"/>
    <w:rsid w:val="00632F3B"/>
    <w:rsid w:val="00633180"/>
    <w:rsid w:val="0063342E"/>
    <w:rsid w:val="0063362B"/>
    <w:rsid w:val="00633749"/>
    <w:rsid w:val="00633BA9"/>
    <w:rsid w:val="0063404D"/>
    <w:rsid w:val="0063406A"/>
    <w:rsid w:val="00634269"/>
    <w:rsid w:val="00634594"/>
    <w:rsid w:val="00634780"/>
    <w:rsid w:val="0063483E"/>
    <w:rsid w:val="0063490D"/>
    <w:rsid w:val="0063495F"/>
    <w:rsid w:val="00634AD9"/>
    <w:rsid w:val="00634C36"/>
    <w:rsid w:val="00634E2D"/>
    <w:rsid w:val="00634E73"/>
    <w:rsid w:val="006351E7"/>
    <w:rsid w:val="00635483"/>
    <w:rsid w:val="006356DA"/>
    <w:rsid w:val="00635E25"/>
    <w:rsid w:val="0063603C"/>
    <w:rsid w:val="00636111"/>
    <w:rsid w:val="006361CA"/>
    <w:rsid w:val="006361F0"/>
    <w:rsid w:val="00636264"/>
    <w:rsid w:val="00636479"/>
    <w:rsid w:val="0063647A"/>
    <w:rsid w:val="00636ABA"/>
    <w:rsid w:val="00636F7E"/>
    <w:rsid w:val="006374F0"/>
    <w:rsid w:val="006376B4"/>
    <w:rsid w:val="0063785E"/>
    <w:rsid w:val="00637D76"/>
    <w:rsid w:val="00637E9E"/>
    <w:rsid w:val="00637FA2"/>
    <w:rsid w:val="00640470"/>
    <w:rsid w:val="006406FC"/>
    <w:rsid w:val="006409D1"/>
    <w:rsid w:val="00640A89"/>
    <w:rsid w:val="00640B97"/>
    <w:rsid w:val="00640DB9"/>
    <w:rsid w:val="00640F15"/>
    <w:rsid w:val="00641241"/>
    <w:rsid w:val="00641264"/>
    <w:rsid w:val="0064140D"/>
    <w:rsid w:val="00641551"/>
    <w:rsid w:val="00641948"/>
    <w:rsid w:val="00641B88"/>
    <w:rsid w:val="00641E4F"/>
    <w:rsid w:val="0064208F"/>
    <w:rsid w:val="00642376"/>
    <w:rsid w:val="00642455"/>
    <w:rsid w:val="00642588"/>
    <w:rsid w:val="006428F6"/>
    <w:rsid w:val="00642A61"/>
    <w:rsid w:val="00642EA7"/>
    <w:rsid w:val="0064322D"/>
    <w:rsid w:val="0064375A"/>
    <w:rsid w:val="00643BDE"/>
    <w:rsid w:val="0064423B"/>
    <w:rsid w:val="00644446"/>
    <w:rsid w:val="006445F3"/>
    <w:rsid w:val="00644664"/>
    <w:rsid w:val="006449A5"/>
    <w:rsid w:val="00644BF8"/>
    <w:rsid w:val="00644C4F"/>
    <w:rsid w:val="00644E45"/>
    <w:rsid w:val="00644E8F"/>
    <w:rsid w:val="00644FA6"/>
    <w:rsid w:val="00645B37"/>
    <w:rsid w:val="00645E75"/>
    <w:rsid w:val="0064681E"/>
    <w:rsid w:val="00646838"/>
    <w:rsid w:val="00646A2F"/>
    <w:rsid w:val="00646CD5"/>
    <w:rsid w:val="00646CF8"/>
    <w:rsid w:val="00646DA5"/>
    <w:rsid w:val="00646F3B"/>
    <w:rsid w:val="00647997"/>
    <w:rsid w:val="00647C5B"/>
    <w:rsid w:val="00647CE3"/>
    <w:rsid w:val="0065039F"/>
    <w:rsid w:val="006503F0"/>
    <w:rsid w:val="00650712"/>
    <w:rsid w:val="00650805"/>
    <w:rsid w:val="00650CD4"/>
    <w:rsid w:val="006511DA"/>
    <w:rsid w:val="00651251"/>
    <w:rsid w:val="00651396"/>
    <w:rsid w:val="0065157D"/>
    <w:rsid w:val="006515A4"/>
    <w:rsid w:val="00651CC8"/>
    <w:rsid w:val="00651F85"/>
    <w:rsid w:val="00652031"/>
    <w:rsid w:val="0065235A"/>
    <w:rsid w:val="00652378"/>
    <w:rsid w:val="006526F8"/>
    <w:rsid w:val="0065273A"/>
    <w:rsid w:val="00652966"/>
    <w:rsid w:val="00652A31"/>
    <w:rsid w:val="00652BCE"/>
    <w:rsid w:val="00652CF5"/>
    <w:rsid w:val="00652DE4"/>
    <w:rsid w:val="00652E1F"/>
    <w:rsid w:val="00652EE5"/>
    <w:rsid w:val="00652F2D"/>
    <w:rsid w:val="0065305E"/>
    <w:rsid w:val="006536BC"/>
    <w:rsid w:val="00653B14"/>
    <w:rsid w:val="00653B79"/>
    <w:rsid w:val="00653F85"/>
    <w:rsid w:val="00654031"/>
    <w:rsid w:val="006541BF"/>
    <w:rsid w:val="00654D7E"/>
    <w:rsid w:val="00654DAA"/>
    <w:rsid w:val="0065508E"/>
    <w:rsid w:val="006550C4"/>
    <w:rsid w:val="006555FA"/>
    <w:rsid w:val="006559EC"/>
    <w:rsid w:val="00655BA0"/>
    <w:rsid w:val="00655C9C"/>
    <w:rsid w:val="00656474"/>
    <w:rsid w:val="00656A5F"/>
    <w:rsid w:val="00656EEE"/>
    <w:rsid w:val="00657927"/>
    <w:rsid w:val="0066008B"/>
    <w:rsid w:val="006603F2"/>
    <w:rsid w:val="006604C1"/>
    <w:rsid w:val="00660517"/>
    <w:rsid w:val="0066061C"/>
    <w:rsid w:val="00660922"/>
    <w:rsid w:val="0066095C"/>
    <w:rsid w:val="00660A16"/>
    <w:rsid w:val="00660D23"/>
    <w:rsid w:val="006610F7"/>
    <w:rsid w:val="006620EE"/>
    <w:rsid w:val="006625ED"/>
    <w:rsid w:val="00662638"/>
    <w:rsid w:val="0066285C"/>
    <w:rsid w:val="006628B9"/>
    <w:rsid w:val="00662A04"/>
    <w:rsid w:val="00662A23"/>
    <w:rsid w:val="00662CB5"/>
    <w:rsid w:val="00662DB9"/>
    <w:rsid w:val="0066303E"/>
    <w:rsid w:val="00663553"/>
    <w:rsid w:val="0066355D"/>
    <w:rsid w:val="00663867"/>
    <w:rsid w:val="00663ACD"/>
    <w:rsid w:val="006643B1"/>
    <w:rsid w:val="00664945"/>
    <w:rsid w:val="00664C29"/>
    <w:rsid w:val="0066555B"/>
    <w:rsid w:val="0066558D"/>
    <w:rsid w:val="00665749"/>
    <w:rsid w:val="00665A03"/>
    <w:rsid w:val="00665B08"/>
    <w:rsid w:val="00665D56"/>
    <w:rsid w:val="00665E33"/>
    <w:rsid w:val="00666241"/>
    <w:rsid w:val="006662AC"/>
    <w:rsid w:val="006662B6"/>
    <w:rsid w:val="006665D1"/>
    <w:rsid w:val="006665DA"/>
    <w:rsid w:val="00666B60"/>
    <w:rsid w:val="00666DE6"/>
    <w:rsid w:val="00667621"/>
    <w:rsid w:val="00667C9C"/>
    <w:rsid w:val="00670131"/>
    <w:rsid w:val="00670149"/>
    <w:rsid w:val="0067045C"/>
    <w:rsid w:val="00670878"/>
    <w:rsid w:val="00670DDC"/>
    <w:rsid w:val="006718B6"/>
    <w:rsid w:val="006718BF"/>
    <w:rsid w:val="00671C3F"/>
    <w:rsid w:val="00671D02"/>
    <w:rsid w:val="00672253"/>
    <w:rsid w:val="00672E54"/>
    <w:rsid w:val="00672E56"/>
    <w:rsid w:val="00672F4D"/>
    <w:rsid w:val="006737C9"/>
    <w:rsid w:val="00673DA7"/>
    <w:rsid w:val="00673FBB"/>
    <w:rsid w:val="006741AD"/>
    <w:rsid w:val="006746C4"/>
    <w:rsid w:val="00675055"/>
    <w:rsid w:val="006750D1"/>
    <w:rsid w:val="0067539C"/>
    <w:rsid w:val="00675512"/>
    <w:rsid w:val="00675548"/>
    <w:rsid w:val="0067556A"/>
    <w:rsid w:val="00675793"/>
    <w:rsid w:val="00675918"/>
    <w:rsid w:val="006759C4"/>
    <w:rsid w:val="00675E9F"/>
    <w:rsid w:val="006760F8"/>
    <w:rsid w:val="00676B51"/>
    <w:rsid w:val="00676BA5"/>
    <w:rsid w:val="00676C99"/>
    <w:rsid w:val="00676D38"/>
    <w:rsid w:val="00676EE1"/>
    <w:rsid w:val="006771E0"/>
    <w:rsid w:val="006774CF"/>
    <w:rsid w:val="00677583"/>
    <w:rsid w:val="0067775F"/>
    <w:rsid w:val="00677774"/>
    <w:rsid w:val="00677BF3"/>
    <w:rsid w:val="00680127"/>
    <w:rsid w:val="00680741"/>
    <w:rsid w:val="00680769"/>
    <w:rsid w:val="00680B2C"/>
    <w:rsid w:val="00680D91"/>
    <w:rsid w:val="00681253"/>
    <w:rsid w:val="00681414"/>
    <w:rsid w:val="006814DE"/>
    <w:rsid w:val="00681924"/>
    <w:rsid w:val="00681A73"/>
    <w:rsid w:val="00681BB8"/>
    <w:rsid w:val="00682086"/>
    <w:rsid w:val="00682528"/>
    <w:rsid w:val="0068270C"/>
    <w:rsid w:val="00682864"/>
    <w:rsid w:val="00682FB2"/>
    <w:rsid w:val="006836D9"/>
    <w:rsid w:val="00683753"/>
    <w:rsid w:val="00683A10"/>
    <w:rsid w:val="00683D65"/>
    <w:rsid w:val="00683F59"/>
    <w:rsid w:val="006844DD"/>
    <w:rsid w:val="006848B1"/>
    <w:rsid w:val="00684E50"/>
    <w:rsid w:val="0068547D"/>
    <w:rsid w:val="00685514"/>
    <w:rsid w:val="006855C3"/>
    <w:rsid w:val="006856F1"/>
    <w:rsid w:val="00685B3E"/>
    <w:rsid w:val="00685C53"/>
    <w:rsid w:val="0068631D"/>
    <w:rsid w:val="00686487"/>
    <w:rsid w:val="006868FE"/>
    <w:rsid w:val="00687345"/>
    <w:rsid w:val="006877CB"/>
    <w:rsid w:val="0069008C"/>
    <w:rsid w:val="00690808"/>
    <w:rsid w:val="00690A6E"/>
    <w:rsid w:val="00690B2F"/>
    <w:rsid w:val="00690BC7"/>
    <w:rsid w:val="00690C46"/>
    <w:rsid w:val="006910B8"/>
    <w:rsid w:val="0069122E"/>
    <w:rsid w:val="006915AC"/>
    <w:rsid w:val="00691A01"/>
    <w:rsid w:val="00691AFD"/>
    <w:rsid w:val="00691D10"/>
    <w:rsid w:val="00691F63"/>
    <w:rsid w:val="006923B3"/>
    <w:rsid w:val="0069254B"/>
    <w:rsid w:val="00692959"/>
    <w:rsid w:val="00692D7F"/>
    <w:rsid w:val="00692DF3"/>
    <w:rsid w:val="00692EE2"/>
    <w:rsid w:val="00692EF5"/>
    <w:rsid w:val="00692FC7"/>
    <w:rsid w:val="0069300D"/>
    <w:rsid w:val="00693146"/>
    <w:rsid w:val="00693304"/>
    <w:rsid w:val="00693768"/>
    <w:rsid w:val="006937A9"/>
    <w:rsid w:val="00693805"/>
    <w:rsid w:val="00693B40"/>
    <w:rsid w:val="006940A0"/>
    <w:rsid w:val="0069426E"/>
    <w:rsid w:val="00694556"/>
    <w:rsid w:val="0069484C"/>
    <w:rsid w:val="0069497D"/>
    <w:rsid w:val="00694A61"/>
    <w:rsid w:val="00695245"/>
    <w:rsid w:val="006954A6"/>
    <w:rsid w:val="00695F36"/>
    <w:rsid w:val="00696165"/>
    <w:rsid w:val="006961F6"/>
    <w:rsid w:val="00696487"/>
    <w:rsid w:val="0069655D"/>
    <w:rsid w:val="00696E5C"/>
    <w:rsid w:val="00697148"/>
    <w:rsid w:val="00697523"/>
    <w:rsid w:val="00697591"/>
    <w:rsid w:val="00697AF1"/>
    <w:rsid w:val="00697DF1"/>
    <w:rsid w:val="006A007A"/>
    <w:rsid w:val="006A019C"/>
    <w:rsid w:val="006A04DE"/>
    <w:rsid w:val="006A08F7"/>
    <w:rsid w:val="006A0DD0"/>
    <w:rsid w:val="006A0EC6"/>
    <w:rsid w:val="006A1BF4"/>
    <w:rsid w:val="006A1C8A"/>
    <w:rsid w:val="006A1D94"/>
    <w:rsid w:val="006A2111"/>
    <w:rsid w:val="006A2316"/>
    <w:rsid w:val="006A231B"/>
    <w:rsid w:val="006A240D"/>
    <w:rsid w:val="006A2A30"/>
    <w:rsid w:val="006A2C0D"/>
    <w:rsid w:val="006A30CC"/>
    <w:rsid w:val="006A3664"/>
    <w:rsid w:val="006A366F"/>
    <w:rsid w:val="006A3B09"/>
    <w:rsid w:val="006A3C7D"/>
    <w:rsid w:val="006A3CC0"/>
    <w:rsid w:val="006A3E8B"/>
    <w:rsid w:val="006A3FB4"/>
    <w:rsid w:val="006A4024"/>
    <w:rsid w:val="006A41AC"/>
    <w:rsid w:val="006A4332"/>
    <w:rsid w:val="006A43A6"/>
    <w:rsid w:val="006A43D6"/>
    <w:rsid w:val="006A4550"/>
    <w:rsid w:val="006A4829"/>
    <w:rsid w:val="006A4B5E"/>
    <w:rsid w:val="006A4BDA"/>
    <w:rsid w:val="006A4E0B"/>
    <w:rsid w:val="006A5413"/>
    <w:rsid w:val="006A5672"/>
    <w:rsid w:val="006A5772"/>
    <w:rsid w:val="006A596D"/>
    <w:rsid w:val="006A5B88"/>
    <w:rsid w:val="006A5BD6"/>
    <w:rsid w:val="006A5D5C"/>
    <w:rsid w:val="006A5D6D"/>
    <w:rsid w:val="006A60C9"/>
    <w:rsid w:val="006A65CF"/>
    <w:rsid w:val="006A6B74"/>
    <w:rsid w:val="006A6C49"/>
    <w:rsid w:val="006A6CB7"/>
    <w:rsid w:val="006A74C8"/>
    <w:rsid w:val="006A75B5"/>
    <w:rsid w:val="006A7684"/>
    <w:rsid w:val="006A7A25"/>
    <w:rsid w:val="006A7B35"/>
    <w:rsid w:val="006A7CBE"/>
    <w:rsid w:val="006B00AB"/>
    <w:rsid w:val="006B0EBF"/>
    <w:rsid w:val="006B1011"/>
    <w:rsid w:val="006B11C6"/>
    <w:rsid w:val="006B1340"/>
    <w:rsid w:val="006B1433"/>
    <w:rsid w:val="006B1825"/>
    <w:rsid w:val="006B1C64"/>
    <w:rsid w:val="006B2073"/>
    <w:rsid w:val="006B24FB"/>
    <w:rsid w:val="006B2956"/>
    <w:rsid w:val="006B2962"/>
    <w:rsid w:val="006B2F1C"/>
    <w:rsid w:val="006B2FAF"/>
    <w:rsid w:val="006B3012"/>
    <w:rsid w:val="006B3591"/>
    <w:rsid w:val="006B370B"/>
    <w:rsid w:val="006B4053"/>
    <w:rsid w:val="006B414E"/>
    <w:rsid w:val="006B429C"/>
    <w:rsid w:val="006B42E4"/>
    <w:rsid w:val="006B444D"/>
    <w:rsid w:val="006B45A9"/>
    <w:rsid w:val="006B471B"/>
    <w:rsid w:val="006B4BF6"/>
    <w:rsid w:val="006B4E01"/>
    <w:rsid w:val="006B55AA"/>
    <w:rsid w:val="006B5930"/>
    <w:rsid w:val="006B5C69"/>
    <w:rsid w:val="006B5D26"/>
    <w:rsid w:val="006B61CA"/>
    <w:rsid w:val="006B6221"/>
    <w:rsid w:val="006B65F1"/>
    <w:rsid w:val="006B6772"/>
    <w:rsid w:val="006B6C9E"/>
    <w:rsid w:val="006B7118"/>
    <w:rsid w:val="006B7181"/>
    <w:rsid w:val="006B794E"/>
    <w:rsid w:val="006B7EDF"/>
    <w:rsid w:val="006B7F05"/>
    <w:rsid w:val="006C0005"/>
    <w:rsid w:val="006C0512"/>
    <w:rsid w:val="006C0AF0"/>
    <w:rsid w:val="006C0E38"/>
    <w:rsid w:val="006C1333"/>
    <w:rsid w:val="006C1618"/>
    <w:rsid w:val="006C1A02"/>
    <w:rsid w:val="006C1C74"/>
    <w:rsid w:val="006C1CE2"/>
    <w:rsid w:val="006C1ECC"/>
    <w:rsid w:val="006C1F88"/>
    <w:rsid w:val="006C2090"/>
    <w:rsid w:val="006C2416"/>
    <w:rsid w:val="006C241B"/>
    <w:rsid w:val="006C282A"/>
    <w:rsid w:val="006C2AE9"/>
    <w:rsid w:val="006C2EF5"/>
    <w:rsid w:val="006C3199"/>
    <w:rsid w:val="006C347D"/>
    <w:rsid w:val="006C3997"/>
    <w:rsid w:val="006C3AB6"/>
    <w:rsid w:val="006C3F46"/>
    <w:rsid w:val="006C3FA9"/>
    <w:rsid w:val="006C4062"/>
    <w:rsid w:val="006C40A1"/>
    <w:rsid w:val="006C481D"/>
    <w:rsid w:val="006C48AA"/>
    <w:rsid w:val="006C4A0B"/>
    <w:rsid w:val="006C4C2C"/>
    <w:rsid w:val="006C4C7F"/>
    <w:rsid w:val="006C4CFA"/>
    <w:rsid w:val="006C5183"/>
    <w:rsid w:val="006C5260"/>
    <w:rsid w:val="006C591A"/>
    <w:rsid w:val="006C5971"/>
    <w:rsid w:val="006C5AD2"/>
    <w:rsid w:val="006C5B8F"/>
    <w:rsid w:val="006C5E35"/>
    <w:rsid w:val="006C64D5"/>
    <w:rsid w:val="006C65B9"/>
    <w:rsid w:val="006C69FB"/>
    <w:rsid w:val="006C6D27"/>
    <w:rsid w:val="006C700A"/>
    <w:rsid w:val="006C70A7"/>
    <w:rsid w:val="006C72C4"/>
    <w:rsid w:val="006C7951"/>
    <w:rsid w:val="006C7AD2"/>
    <w:rsid w:val="006C7DB3"/>
    <w:rsid w:val="006C7EA5"/>
    <w:rsid w:val="006D0C61"/>
    <w:rsid w:val="006D1254"/>
    <w:rsid w:val="006D132D"/>
    <w:rsid w:val="006D1892"/>
    <w:rsid w:val="006D18D4"/>
    <w:rsid w:val="006D19E2"/>
    <w:rsid w:val="006D1E30"/>
    <w:rsid w:val="006D221B"/>
    <w:rsid w:val="006D2493"/>
    <w:rsid w:val="006D27B0"/>
    <w:rsid w:val="006D2868"/>
    <w:rsid w:val="006D2A51"/>
    <w:rsid w:val="006D2A61"/>
    <w:rsid w:val="006D30C2"/>
    <w:rsid w:val="006D30E3"/>
    <w:rsid w:val="006D32D4"/>
    <w:rsid w:val="006D3377"/>
    <w:rsid w:val="006D3706"/>
    <w:rsid w:val="006D384C"/>
    <w:rsid w:val="006D3ADF"/>
    <w:rsid w:val="006D3C2A"/>
    <w:rsid w:val="006D3F6E"/>
    <w:rsid w:val="006D4B7C"/>
    <w:rsid w:val="006D4F06"/>
    <w:rsid w:val="006D50E3"/>
    <w:rsid w:val="006D518D"/>
    <w:rsid w:val="006D5371"/>
    <w:rsid w:val="006D5C7A"/>
    <w:rsid w:val="006D5E38"/>
    <w:rsid w:val="006D60D2"/>
    <w:rsid w:val="006D6188"/>
    <w:rsid w:val="006D64B7"/>
    <w:rsid w:val="006D65A8"/>
    <w:rsid w:val="006D6799"/>
    <w:rsid w:val="006D67B5"/>
    <w:rsid w:val="006D68D2"/>
    <w:rsid w:val="006D7260"/>
    <w:rsid w:val="006D7536"/>
    <w:rsid w:val="006D76C5"/>
    <w:rsid w:val="006D7B87"/>
    <w:rsid w:val="006E0506"/>
    <w:rsid w:val="006E0780"/>
    <w:rsid w:val="006E0799"/>
    <w:rsid w:val="006E07E2"/>
    <w:rsid w:val="006E0903"/>
    <w:rsid w:val="006E0A12"/>
    <w:rsid w:val="006E0C68"/>
    <w:rsid w:val="006E0FD3"/>
    <w:rsid w:val="006E10D4"/>
    <w:rsid w:val="006E1119"/>
    <w:rsid w:val="006E121E"/>
    <w:rsid w:val="006E192E"/>
    <w:rsid w:val="006E1F03"/>
    <w:rsid w:val="006E2138"/>
    <w:rsid w:val="006E21D6"/>
    <w:rsid w:val="006E224A"/>
    <w:rsid w:val="006E277B"/>
    <w:rsid w:val="006E2A9A"/>
    <w:rsid w:val="006E2AE6"/>
    <w:rsid w:val="006E31BA"/>
    <w:rsid w:val="006E3261"/>
    <w:rsid w:val="006E338F"/>
    <w:rsid w:val="006E3578"/>
    <w:rsid w:val="006E3663"/>
    <w:rsid w:val="006E36CB"/>
    <w:rsid w:val="006E382E"/>
    <w:rsid w:val="006E38AA"/>
    <w:rsid w:val="006E390C"/>
    <w:rsid w:val="006E394B"/>
    <w:rsid w:val="006E39B8"/>
    <w:rsid w:val="006E3B09"/>
    <w:rsid w:val="006E3E5B"/>
    <w:rsid w:val="006E3EB9"/>
    <w:rsid w:val="006E3F1F"/>
    <w:rsid w:val="006E413E"/>
    <w:rsid w:val="006E4D68"/>
    <w:rsid w:val="006E4DF7"/>
    <w:rsid w:val="006E51AE"/>
    <w:rsid w:val="006E520F"/>
    <w:rsid w:val="006E5227"/>
    <w:rsid w:val="006E5311"/>
    <w:rsid w:val="006E5384"/>
    <w:rsid w:val="006E5EB0"/>
    <w:rsid w:val="006E627A"/>
    <w:rsid w:val="006E634B"/>
    <w:rsid w:val="006E655E"/>
    <w:rsid w:val="006E693B"/>
    <w:rsid w:val="006E6D5E"/>
    <w:rsid w:val="006E6E97"/>
    <w:rsid w:val="006E6EE3"/>
    <w:rsid w:val="006E6F7D"/>
    <w:rsid w:val="006E6FA7"/>
    <w:rsid w:val="006E741D"/>
    <w:rsid w:val="006E79B6"/>
    <w:rsid w:val="006E7A63"/>
    <w:rsid w:val="006E7C75"/>
    <w:rsid w:val="006E7CE9"/>
    <w:rsid w:val="006E7F45"/>
    <w:rsid w:val="006F022F"/>
    <w:rsid w:val="006F09B9"/>
    <w:rsid w:val="006F0D40"/>
    <w:rsid w:val="006F0D57"/>
    <w:rsid w:val="006F0FA6"/>
    <w:rsid w:val="006F1CDE"/>
    <w:rsid w:val="006F1EC6"/>
    <w:rsid w:val="006F207C"/>
    <w:rsid w:val="006F2585"/>
    <w:rsid w:val="006F261B"/>
    <w:rsid w:val="006F26C4"/>
    <w:rsid w:val="006F291D"/>
    <w:rsid w:val="006F2960"/>
    <w:rsid w:val="006F298E"/>
    <w:rsid w:val="006F34EA"/>
    <w:rsid w:val="006F3661"/>
    <w:rsid w:val="006F3739"/>
    <w:rsid w:val="006F38D9"/>
    <w:rsid w:val="006F3AC9"/>
    <w:rsid w:val="006F3D22"/>
    <w:rsid w:val="006F3E06"/>
    <w:rsid w:val="006F3E0D"/>
    <w:rsid w:val="006F3FA8"/>
    <w:rsid w:val="006F45C6"/>
    <w:rsid w:val="006F4A3C"/>
    <w:rsid w:val="006F4E25"/>
    <w:rsid w:val="006F4EC8"/>
    <w:rsid w:val="006F4EF3"/>
    <w:rsid w:val="006F51F7"/>
    <w:rsid w:val="006F530E"/>
    <w:rsid w:val="006F53E5"/>
    <w:rsid w:val="006F592D"/>
    <w:rsid w:val="006F5DE1"/>
    <w:rsid w:val="006F6376"/>
    <w:rsid w:val="006F718B"/>
    <w:rsid w:val="006F7757"/>
    <w:rsid w:val="006F7A9E"/>
    <w:rsid w:val="006F7D63"/>
    <w:rsid w:val="00700023"/>
    <w:rsid w:val="007003F8"/>
    <w:rsid w:val="00700786"/>
    <w:rsid w:val="0070088E"/>
    <w:rsid w:val="00700B0C"/>
    <w:rsid w:val="00700B29"/>
    <w:rsid w:val="00700C1C"/>
    <w:rsid w:val="00700C99"/>
    <w:rsid w:val="007011EB"/>
    <w:rsid w:val="00701798"/>
    <w:rsid w:val="0070193B"/>
    <w:rsid w:val="00701956"/>
    <w:rsid w:val="00701F1E"/>
    <w:rsid w:val="00702015"/>
    <w:rsid w:val="00702E28"/>
    <w:rsid w:val="0070322C"/>
    <w:rsid w:val="00703396"/>
    <w:rsid w:val="0070356F"/>
    <w:rsid w:val="00703682"/>
    <w:rsid w:val="00703886"/>
    <w:rsid w:val="007039D2"/>
    <w:rsid w:val="0070428F"/>
    <w:rsid w:val="007045B4"/>
    <w:rsid w:val="00704870"/>
    <w:rsid w:val="00704C75"/>
    <w:rsid w:val="00704C82"/>
    <w:rsid w:val="00704D68"/>
    <w:rsid w:val="00705215"/>
    <w:rsid w:val="00705D1B"/>
    <w:rsid w:val="00705FF5"/>
    <w:rsid w:val="00706AA2"/>
    <w:rsid w:val="00706CEC"/>
    <w:rsid w:val="00706F26"/>
    <w:rsid w:val="00706F8B"/>
    <w:rsid w:val="007075AF"/>
    <w:rsid w:val="007079A4"/>
    <w:rsid w:val="00707C8E"/>
    <w:rsid w:val="00707D67"/>
    <w:rsid w:val="00710474"/>
    <w:rsid w:val="00710787"/>
    <w:rsid w:val="00710792"/>
    <w:rsid w:val="00710AD1"/>
    <w:rsid w:val="00710ADF"/>
    <w:rsid w:val="0071185B"/>
    <w:rsid w:val="00711DD6"/>
    <w:rsid w:val="0071227B"/>
    <w:rsid w:val="00712A70"/>
    <w:rsid w:val="00712DAE"/>
    <w:rsid w:val="00712DEC"/>
    <w:rsid w:val="00712F8B"/>
    <w:rsid w:val="00713064"/>
    <w:rsid w:val="00713132"/>
    <w:rsid w:val="007138A1"/>
    <w:rsid w:val="00713933"/>
    <w:rsid w:val="00713E3D"/>
    <w:rsid w:val="00714B42"/>
    <w:rsid w:val="00715462"/>
    <w:rsid w:val="0071561B"/>
    <w:rsid w:val="007156E8"/>
    <w:rsid w:val="0071575A"/>
    <w:rsid w:val="00715918"/>
    <w:rsid w:val="00715953"/>
    <w:rsid w:val="00716045"/>
    <w:rsid w:val="0071679B"/>
    <w:rsid w:val="00716A83"/>
    <w:rsid w:val="00716D27"/>
    <w:rsid w:val="007176A6"/>
    <w:rsid w:val="00717798"/>
    <w:rsid w:val="007179E4"/>
    <w:rsid w:val="00717C66"/>
    <w:rsid w:val="00717D03"/>
    <w:rsid w:val="007200AE"/>
    <w:rsid w:val="00720427"/>
    <w:rsid w:val="007207D9"/>
    <w:rsid w:val="00720EAB"/>
    <w:rsid w:val="00721185"/>
    <w:rsid w:val="007216FA"/>
    <w:rsid w:val="00721721"/>
    <w:rsid w:val="0072187A"/>
    <w:rsid w:val="00721A04"/>
    <w:rsid w:val="00721A95"/>
    <w:rsid w:val="00721CF7"/>
    <w:rsid w:val="00721EBF"/>
    <w:rsid w:val="00721EE5"/>
    <w:rsid w:val="00721F06"/>
    <w:rsid w:val="007220B4"/>
    <w:rsid w:val="0072221F"/>
    <w:rsid w:val="0072229D"/>
    <w:rsid w:val="0072254F"/>
    <w:rsid w:val="007227B2"/>
    <w:rsid w:val="00722A2F"/>
    <w:rsid w:val="00722BBE"/>
    <w:rsid w:val="00722FA1"/>
    <w:rsid w:val="0072306E"/>
    <w:rsid w:val="007235D3"/>
    <w:rsid w:val="00723D53"/>
    <w:rsid w:val="007244FE"/>
    <w:rsid w:val="00724501"/>
    <w:rsid w:val="00724C94"/>
    <w:rsid w:val="00725504"/>
    <w:rsid w:val="007257B6"/>
    <w:rsid w:val="00725E47"/>
    <w:rsid w:val="00726125"/>
    <w:rsid w:val="00726392"/>
    <w:rsid w:val="00726437"/>
    <w:rsid w:val="00726592"/>
    <w:rsid w:val="007267D8"/>
    <w:rsid w:val="00726B81"/>
    <w:rsid w:val="00726E98"/>
    <w:rsid w:val="00727482"/>
    <w:rsid w:val="00727591"/>
    <w:rsid w:val="00727A80"/>
    <w:rsid w:val="00727A9E"/>
    <w:rsid w:val="00727AC7"/>
    <w:rsid w:val="00727D59"/>
    <w:rsid w:val="00727DC6"/>
    <w:rsid w:val="00730008"/>
    <w:rsid w:val="00730429"/>
    <w:rsid w:val="00730542"/>
    <w:rsid w:val="00730C58"/>
    <w:rsid w:val="00730E25"/>
    <w:rsid w:val="00731208"/>
    <w:rsid w:val="007315B0"/>
    <w:rsid w:val="00731652"/>
    <w:rsid w:val="00731799"/>
    <w:rsid w:val="00731A86"/>
    <w:rsid w:val="00732454"/>
    <w:rsid w:val="0073246A"/>
    <w:rsid w:val="00732716"/>
    <w:rsid w:val="00732C0E"/>
    <w:rsid w:val="007330AA"/>
    <w:rsid w:val="007332CB"/>
    <w:rsid w:val="00733698"/>
    <w:rsid w:val="00733837"/>
    <w:rsid w:val="00733978"/>
    <w:rsid w:val="0073399B"/>
    <w:rsid w:val="00733A61"/>
    <w:rsid w:val="00733BAB"/>
    <w:rsid w:val="00733E2D"/>
    <w:rsid w:val="007341CF"/>
    <w:rsid w:val="00734975"/>
    <w:rsid w:val="00734F3C"/>
    <w:rsid w:val="007355C7"/>
    <w:rsid w:val="00735DE2"/>
    <w:rsid w:val="00735F64"/>
    <w:rsid w:val="00736017"/>
    <w:rsid w:val="007360F5"/>
    <w:rsid w:val="007362C0"/>
    <w:rsid w:val="0073655B"/>
    <w:rsid w:val="0073665B"/>
    <w:rsid w:val="00736886"/>
    <w:rsid w:val="00736C89"/>
    <w:rsid w:val="007371E9"/>
    <w:rsid w:val="007373BC"/>
    <w:rsid w:val="007375D1"/>
    <w:rsid w:val="0073785B"/>
    <w:rsid w:val="00737C53"/>
    <w:rsid w:val="00740364"/>
    <w:rsid w:val="0074079B"/>
    <w:rsid w:val="00740F15"/>
    <w:rsid w:val="007413CD"/>
    <w:rsid w:val="0074152D"/>
    <w:rsid w:val="00741840"/>
    <w:rsid w:val="00741A86"/>
    <w:rsid w:val="00741C1E"/>
    <w:rsid w:val="00741F3E"/>
    <w:rsid w:val="00742424"/>
    <w:rsid w:val="00742505"/>
    <w:rsid w:val="00742D20"/>
    <w:rsid w:val="00743140"/>
    <w:rsid w:val="00743BD7"/>
    <w:rsid w:val="00744329"/>
    <w:rsid w:val="007444BF"/>
    <w:rsid w:val="007449C7"/>
    <w:rsid w:val="00745308"/>
    <w:rsid w:val="00745641"/>
    <w:rsid w:val="00745A03"/>
    <w:rsid w:val="00745E17"/>
    <w:rsid w:val="00745F34"/>
    <w:rsid w:val="00745F9F"/>
    <w:rsid w:val="00746185"/>
    <w:rsid w:val="007461A9"/>
    <w:rsid w:val="00746396"/>
    <w:rsid w:val="00746407"/>
    <w:rsid w:val="00746521"/>
    <w:rsid w:val="00746548"/>
    <w:rsid w:val="00746CAF"/>
    <w:rsid w:val="00746E52"/>
    <w:rsid w:val="0074776A"/>
    <w:rsid w:val="00747909"/>
    <w:rsid w:val="007479A5"/>
    <w:rsid w:val="00747B12"/>
    <w:rsid w:val="00747CDB"/>
    <w:rsid w:val="00747D8A"/>
    <w:rsid w:val="00747DB3"/>
    <w:rsid w:val="0075004C"/>
    <w:rsid w:val="00750402"/>
    <w:rsid w:val="00750836"/>
    <w:rsid w:val="0075109D"/>
    <w:rsid w:val="007516D4"/>
    <w:rsid w:val="00751DC8"/>
    <w:rsid w:val="00751FF0"/>
    <w:rsid w:val="00752450"/>
    <w:rsid w:val="0075261D"/>
    <w:rsid w:val="0075266A"/>
    <w:rsid w:val="007528E8"/>
    <w:rsid w:val="007529FC"/>
    <w:rsid w:val="00752DED"/>
    <w:rsid w:val="00752EB1"/>
    <w:rsid w:val="00753670"/>
    <w:rsid w:val="00753CA6"/>
    <w:rsid w:val="00753D62"/>
    <w:rsid w:val="00753FF3"/>
    <w:rsid w:val="0075402A"/>
    <w:rsid w:val="007541D5"/>
    <w:rsid w:val="00754649"/>
    <w:rsid w:val="007546F3"/>
    <w:rsid w:val="00754BB4"/>
    <w:rsid w:val="007557E7"/>
    <w:rsid w:val="00755B2C"/>
    <w:rsid w:val="00755DB8"/>
    <w:rsid w:val="00755DD5"/>
    <w:rsid w:val="00755F15"/>
    <w:rsid w:val="00756145"/>
    <w:rsid w:val="00756256"/>
    <w:rsid w:val="00756C14"/>
    <w:rsid w:val="00756D01"/>
    <w:rsid w:val="00756D61"/>
    <w:rsid w:val="00756DDF"/>
    <w:rsid w:val="007570A7"/>
    <w:rsid w:val="0075723F"/>
    <w:rsid w:val="007572EB"/>
    <w:rsid w:val="00757475"/>
    <w:rsid w:val="00757B03"/>
    <w:rsid w:val="007605DE"/>
    <w:rsid w:val="00760AB1"/>
    <w:rsid w:val="00760B6C"/>
    <w:rsid w:val="00760E7E"/>
    <w:rsid w:val="00760F68"/>
    <w:rsid w:val="00761152"/>
    <w:rsid w:val="007616CA"/>
    <w:rsid w:val="00761957"/>
    <w:rsid w:val="00762234"/>
    <w:rsid w:val="0076231A"/>
    <w:rsid w:val="0076270F"/>
    <w:rsid w:val="007627D0"/>
    <w:rsid w:val="00762837"/>
    <w:rsid w:val="00762891"/>
    <w:rsid w:val="00762A4A"/>
    <w:rsid w:val="00762B05"/>
    <w:rsid w:val="00762D92"/>
    <w:rsid w:val="00762EAE"/>
    <w:rsid w:val="00763212"/>
    <w:rsid w:val="007637CF"/>
    <w:rsid w:val="00763B5F"/>
    <w:rsid w:val="00763E71"/>
    <w:rsid w:val="00763E8D"/>
    <w:rsid w:val="007641C8"/>
    <w:rsid w:val="00764372"/>
    <w:rsid w:val="00764583"/>
    <w:rsid w:val="0076480B"/>
    <w:rsid w:val="0076484C"/>
    <w:rsid w:val="0076506D"/>
    <w:rsid w:val="00765114"/>
    <w:rsid w:val="0076536C"/>
    <w:rsid w:val="007653AC"/>
    <w:rsid w:val="00765948"/>
    <w:rsid w:val="00765D79"/>
    <w:rsid w:val="00765EDA"/>
    <w:rsid w:val="00765F4C"/>
    <w:rsid w:val="007662EB"/>
    <w:rsid w:val="00766404"/>
    <w:rsid w:val="0076692C"/>
    <w:rsid w:val="007669D2"/>
    <w:rsid w:val="00767234"/>
    <w:rsid w:val="00767265"/>
    <w:rsid w:val="00767288"/>
    <w:rsid w:val="0076729D"/>
    <w:rsid w:val="007677A7"/>
    <w:rsid w:val="00767C0A"/>
    <w:rsid w:val="0077028E"/>
    <w:rsid w:val="007704C8"/>
    <w:rsid w:val="00770725"/>
    <w:rsid w:val="00770770"/>
    <w:rsid w:val="00770B4F"/>
    <w:rsid w:val="00770BF5"/>
    <w:rsid w:val="007712D6"/>
    <w:rsid w:val="0077170F"/>
    <w:rsid w:val="007718AC"/>
    <w:rsid w:val="00771BC6"/>
    <w:rsid w:val="0077289F"/>
    <w:rsid w:val="00772901"/>
    <w:rsid w:val="00772B3F"/>
    <w:rsid w:val="00772F50"/>
    <w:rsid w:val="00773089"/>
    <w:rsid w:val="0077312F"/>
    <w:rsid w:val="00773226"/>
    <w:rsid w:val="00773321"/>
    <w:rsid w:val="007736CB"/>
    <w:rsid w:val="00773731"/>
    <w:rsid w:val="00773D15"/>
    <w:rsid w:val="00773D69"/>
    <w:rsid w:val="007741E3"/>
    <w:rsid w:val="00774286"/>
    <w:rsid w:val="00774360"/>
    <w:rsid w:val="007744CD"/>
    <w:rsid w:val="0077455D"/>
    <w:rsid w:val="00774954"/>
    <w:rsid w:val="00774AFB"/>
    <w:rsid w:val="00774B71"/>
    <w:rsid w:val="00774C2D"/>
    <w:rsid w:val="00774F01"/>
    <w:rsid w:val="00774FC4"/>
    <w:rsid w:val="0077515D"/>
    <w:rsid w:val="007751F7"/>
    <w:rsid w:val="0077584A"/>
    <w:rsid w:val="00775F96"/>
    <w:rsid w:val="00775FD3"/>
    <w:rsid w:val="00776068"/>
    <w:rsid w:val="00776182"/>
    <w:rsid w:val="007767F9"/>
    <w:rsid w:val="00776A52"/>
    <w:rsid w:val="00776AD3"/>
    <w:rsid w:val="00776BAA"/>
    <w:rsid w:val="00776BC5"/>
    <w:rsid w:val="00776C44"/>
    <w:rsid w:val="007775A9"/>
    <w:rsid w:val="00777A17"/>
    <w:rsid w:val="00777D08"/>
    <w:rsid w:val="00777E5A"/>
    <w:rsid w:val="00777E99"/>
    <w:rsid w:val="00780018"/>
    <w:rsid w:val="007801A9"/>
    <w:rsid w:val="00780246"/>
    <w:rsid w:val="00780319"/>
    <w:rsid w:val="007803A4"/>
    <w:rsid w:val="0078071F"/>
    <w:rsid w:val="00780898"/>
    <w:rsid w:val="007809F4"/>
    <w:rsid w:val="00780C1F"/>
    <w:rsid w:val="00781349"/>
    <w:rsid w:val="00781754"/>
    <w:rsid w:val="00781B5C"/>
    <w:rsid w:val="007822A2"/>
    <w:rsid w:val="007827DB"/>
    <w:rsid w:val="00782B55"/>
    <w:rsid w:val="00782D63"/>
    <w:rsid w:val="00782E16"/>
    <w:rsid w:val="0078343D"/>
    <w:rsid w:val="00783585"/>
    <w:rsid w:val="00783BA8"/>
    <w:rsid w:val="00784033"/>
    <w:rsid w:val="007847E7"/>
    <w:rsid w:val="00784BB8"/>
    <w:rsid w:val="00784E4E"/>
    <w:rsid w:val="00785165"/>
    <w:rsid w:val="00785375"/>
    <w:rsid w:val="0078543D"/>
    <w:rsid w:val="00785706"/>
    <w:rsid w:val="00785870"/>
    <w:rsid w:val="00785B6D"/>
    <w:rsid w:val="00785C24"/>
    <w:rsid w:val="00785EFB"/>
    <w:rsid w:val="00786669"/>
    <w:rsid w:val="007868DD"/>
    <w:rsid w:val="00786AA5"/>
    <w:rsid w:val="00786C63"/>
    <w:rsid w:val="00786CED"/>
    <w:rsid w:val="00786ED8"/>
    <w:rsid w:val="00786FFB"/>
    <w:rsid w:val="007870A5"/>
    <w:rsid w:val="00787203"/>
    <w:rsid w:val="00787676"/>
    <w:rsid w:val="0078781A"/>
    <w:rsid w:val="00787B53"/>
    <w:rsid w:val="00787D53"/>
    <w:rsid w:val="00787EDA"/>
    <w:rsid w:val="0079004E"/>
    <w:rsid w:val="007904D6"/>
    <w:rsid w:val="007906E1"/>
    <w:rsid w:val="0079083A"/>
    <w:rsid w:val="00790978"/>
    <w:rsid w:val="00790D89"/>
    <w:rsid w:val="00790E49"/>
    <w:rsid w:val="00790F51"/>
    <w:rsid w:val="00791194"/>
    <w:rsid w:val="0079129D"/>
    <w:rsid w:val="0079167A"/>
    <w:rsid w:val="00792099"/>
    <w:rsid w:val="0079221F"/>
    <w:rsid w:val="0079240F"/>
    <w:rsid w:val="00792614"/>
    <w:rsid w:val="00792691"/>
    <w:rsid w:val="00792984"/>
    <w:rsid w:val="007929F6"/>
    <w:rsid w:val="00792BA4"/>
    <w:rsid w:val="007932F8"/>
    <w:rsid w:val="0079336D"/>
    <w:rsid w:val="0079390C"/>
    <w:rsid w:val="00793CD3"/>
    <w:rsid w:val="00793D9C"/>
    <w:rsid w:val="0079427F"/>
    <w:rsid w:val="007943FF"/>
    <w:rsid w:val="00794ADB"/>
    <w:rsid w:val="00795027"/>
    <w:rsid w:val="00795309"/>
    <w:rsid w:val="00795408"/>
    <w:rsid w:val="007955B1"/>
    <w:rsid w:val="0079597E"/>
    <w:rsid w:val="00795AD6"/>
    <w:rsid w:val="00795B4F"/>
    <w:rsid w:val="00795DF6"/>
    <w:rsid w:val="007960B3"/>
    <w:rsid w:val="007963C6"/>
    <w:rsid w:val="00796537"/>
    <w:rsid w:val="007968F5"/>
    <w:rsid w:val="0079697C"/>
    <w:rsid w:val="00796B44"/>
    <w:rsid w:val="00796F9F"/>
    <w:rsid w:val="00797113"/>
    <w:rsid w:val="0079711C"/>
    <w:rsid w:val="0079722D"/>
    <w:rsid w:val="0079787C"/>
    <w:rsid w:val="00797935"/>
    <w:rsid w:val="00797989"/>
    <w:rsid w:val="00797B84"/>
    <w:rsid w:val="00797E8A"/>
    <w:rsid w:val="007A0235"/>
    <w:rsid w:val="007A023D"/>
    <w:rsid w:val="007A03FD"/>
    <w:rsid w:val="007A0559"/>
    <w:rsid w:val="007A06B9"/>
    <w:rsid w:val="007A06C6"/>
    <w:rsid w:val="007A089F"/>
    <w:rsid w:val="007A08C0"/>
    <w:rsid w:val="007A0B70"/>
    <w:rsid w:val="007A0CD8"/>
    <w:rsid w:val="007A1096"/>
    <w:rsid w:val="007A137C"/>
    <w:rsid w:val="007A140B"/>
    <w:rsid w:val="007A155A"/>
    <w:rsid w:val="007A1B66"/>
    <w:rsid w:val="007A1C0F"/>
    <w:rsid w:val="007A2081"/>
    <w:rsid w:val="007A2366"/>
    <w:rsid w:val="007A27E0"/>
    <w:rsid w:val="007A2B34"/>
    <w:rsid w:val="007A3097"/>
    <w:rsid w:val="007A31FD"/>
    <w:rsid w:val="007A3530"/>
    <w:rsid w:val="007A3716"/>
    <w:rsid w:val="007A396E"/>
    <w:rsid w:val="007A398B"/>
    <w:rsid w:val="007A3DDC"/>
    <w:rsid w:val="007A44A0"/>
    <w:rsid w:val="007A451B"/>
    <w:rsid w:val="007A455D"/>
    <w:rsid w:val="007A5287"/>
    <w:rsid w:val="007A54FB"/>
    <w:rsid w:val="007A5708"/>
    <w:rsid w:val="007A5E3D"/>
    <w:rsid w:val="007A624D"/>
    <w:rsid w:val="007A66AD"/>
    <w:rsid w:val="007A70A9"/>
    <w:rsid w:val="007A7244"/>
    <w:rsid w:val="007A73E5"/>
    <w:rsid w:val="007A78E6"/>
    <w:rsid w:val="007A7A1C"/>
    <w:rsid w:val="007A7E66"/>
    <w:rsid w:val="007B00DA"/>
    <w:rsid w:val="007B035F"/>
    <w:rsid w:val="007B03EC"/>
    <w:rsid w:val="007B04C5"/>
    <w:rsid w:val="007B04DF"/>
    <w:rsid w:val="007B05BD"/>
    <w:rsid w:val="007B0684"/>
    <w:rsid w:val="007B07EE"/>
    <w:rsid w:val="007B0B50"/>
    <w:rsid w:val="007B0BF6"/>
    <w:rsid w:val="007B0CCC"/>
    <w:rsid w:val="007B1102"/>
    <w:rsid w:val="007B19FB"/>
    <w:rsid w:val="007B2063"/>
    <w:rsid w:val="007B2453"/>
    <w:rsid w:val="007B25F7"/>
    <w:rsid w:val="007B2B26"/>
    <w:rsid w:val="007B2CB6"/>
    <w:rsid w:val="007B30F8"/>
    <w:rsid w:val="007B38F4"/>
    <w:rsid w:val="007B4529"/>
    <w:rsid w:val="007B45ED"/>
    <w:rsid w:val="007B4672"/>
    <w:rsid w:val="007B4714"/>
    <w:rsid w:val="007B508A"/>
    <w:rsid w:val="007B5100"/>
    <w:rsid w:val="007B51A6"/>
    <w:rsid w:val="007B5219"/>
    <w:rsid w:val="007B5438"/>
    <w:rsid w:val="007B5700"/>
    <w:rsid w:val="007B576C"/>
    <w:rsid w:val="007B5887"/>
    <w:rsid w:val="007B59CE"/>
    <w:rsid w:val="007B5A3C"/>
    <w:rsid w:val="007B6146"/>
    <w:rsid w:val="007B62FE"/>
    <w:rsid w:val="007B6716"/>
    <w:rsid w:val="007B684F"/>
    <w:rsid w:val="007B6DD2"/>
    <w:rsid w:val="007B6F01"/>
    <w:rsid w:val="007B7107"/>
    <w:rsid w:val="007B73F3"/>
    <w:rsid w:val="007B7412"/>
    <w:rsid w:val="007B793A"/>
    <w:rsid w:val="007B7DDA"/>
    <w:rsid w:val="007B7E47"/>
    <w:rsid w:val="007B7F9E"/>
    <w:rsid w:val="007C0096"/>
    <w:rsid w:val="007C00BA"/>
    <w:rsid w:val="007C045D"/>
    <w:rsid w:val="007C06EC"/>
    <w:rsid w:val="007C0D9C"/>
    <w:rsid w:val="007C0F1E"/>
    <w:rsid w:val="007C10B9"/>
    <w:rsid w:val="007C170E"/>
    <w:rsid w:val="007C1CAC"/>
    <w:rsid w:val="007C1D2B"/>
    <w:rsid w:val="007C1EC1"/>
    <w:rsid w:val="007C1F29"/>
    <w:rsid w:val="007C1F4F"/>
    <w:rsid w:val="007C20BA"/>
    <w:rsid w:val="007C227F"/>
    <w:rsid w:val="007C2461"/>
    <w:rsid w:val="007C27C2"/>
    <w:rsid w:val="007C2B23"/>
    <w:rsid w:val="007C3262"/>
    <w:rsid w:val="007C34A5"/>
    <w:rsid w:val="007C357B"/>
    <w:rsid w:val="007C3733"/>
    <w:rsid w:val="007C3793"/>
    <w:rsid w:val="007C3C73"/>
    <w:rsid w:val="007C3E15"/>
    <w:rsid w:val="007C3F3E"/>
    <w:rsid w:val="007C428D"/>
    <w:rsid w:val="007C4752"/>
    <w:rsid w:val="007C4C80"/>
    <w:rsid w:val="007C4F75"/>
    <w:rsid w:val="007C5217"/>
    <w:rsid w:val="007C5CB4"/>
    <w:rsid w:val="007C65A0"/>
    <w:rsid w:val="007C65DA"/>
    <w:rsid w:val="007C66EC"/>
    <w:rsid w:val="007C6785"/>
    <w:rsid w:val="007C6A05"/>
    <w:rsid w:val="007C6FD0"/>
    <w:rsid w:val="007C76E4"/>
    <w:rsid w:val="007C7759"/>
    <w:rsid w:val="007C78B9"/>
    <w:rsid w:val="007C7ED9"/>
    <w:rsid w:val="007D04EF"/>
    <w:rsid w:val="007D06BA"/>
    <w:rsid w:val="007D0ADA"/>
    <w:rsid w:val="007D107D"/>
    <w:rsid w:val="007D1213"/>
    <w:rsid w:val="007D1241"/>
    <w:rsid w:val="007D1585"/>
    <w:rsid w:val="007D15AC"/>
    <w:rsid w:val="007D189B"/>
    <w:rsid w:val="007D1924"/>
    <w:rsid w:val="007D1FDF"/>
    <w:rsid w:val="007D2337"/>
    <w:rsid w:val="007D2CE1"/>
    <w:rsid w:val="007D313B"/>
    <w:rsid w:val="007D3365"/>
    <w:rsid w:val="007D3AB8"/>
    <w:rsid w:val="007D3F20"/>
    <w:rsid w:val="007D410F"/>
    <w:rsid w:val="007D41F8"/>
    <w:rsid w:val="007D4596"/>
    <w:rsid w:val="007D4728"/>
    <w:rsid w:val="007D48F4"/>
    <w:rsid w:val="007D4921"/>
    <w:rsid w:val="007D492C"/>
    <w:rsid w:val="007D4D1A"/>
    <w:rsid w:val="007D4DF5"/>
    <w:rsid w:val="007D4EC1"/>
    <w:rsid w:val="007D4F21"/>
    <w:rsid w:val="007D4FB3"/>
    <w:rsid w:val="007D5245"/>
    <w:rsid w:val="007D526C"/>
    <w:rsid w:val="007D54D8"/>
    <w:rsid w:val="007D5645"/>
    <w:rsid w:val="007D5988"/>
    <w:rsid w:val="007D5B32"/>
    <w:rsid w:val="007D5EA0"/>
    <w:rsid w:val="007D6889"/>
    <w:rsid w:val="007D6B09"/>
    <w:rsid w:val="007D7909"/>
    <w:rsid w:val="007D7AE4"/>
    <w:rsid w:val="007E01BB"/>
    <w:rsid w:val="007E02AE"/>
    <w:rsid w:val="007E0387"/>
    <w:rsid w:val="007E0D1D"/>
    <w:rsid w:val="007E0FC8"/>
    <w:rsid w:val="007E13F9"/>
    <w:rsid w:val="007E1888"/>
    <w:rsid w:val="007E1B2D"/>
    <w:rsid w:val="007E1D9F"/>
    <w:rsid w:val="007E2010"/>
    <w:rsid w:val="007E2095"/>
    <w:rsid w:val="007E23B9"/>
    <w:rsid w:val="007E24BB"/>
    <w:rsid w:val="007E3693"/>
    <w:rsid w:val="007E36CE"/>
    <w:rsid w:val="007E36D8"/>
    <w:rsid w:val="007E3F0D"/>
    <w:rsid w:val="007E45F1"/>
    <w:rsid w:val="007E472C"/>
    <w:rsid w:val="007E48E1"/>
    <w:rsid w:val="007E4A2C"/>
    <w:rsid w:val="007E4CCE"/>
    <w:rsid w:val="007E54B5"/>
    <w:rsid w:val="007E5755"/>
    <w:rsid w:val="007E57D6"/>
    <w:rsid w:val="007E58B6"/>
    <w:rsid w:val="007E591D"/>
    <w:rsid w:val="007E5937"/>
    <w:rsid w:val="007E5DC2"/>
    <w:rsid w:val="007E5E76"/>
    <w:rsid w:val="007E61AE"/>
    <w:rsid w:val="007E6279"/>
    <w:rsid w:val="007E6464"/>
    <w:rsid w:val="007E6534"/>
    <w:rsid w:val="007E65C7"/>
    <w:rsid w:val="007E667F"/>
    <w:rsid w:val="007E6B1C"/>
    <w:rsid w:val="007E6DFC"/>
    <w:rsid w:val="007E6F95"/>
    <w:rsid w:val="007E73EF"/>
    <w:rsid w:val="007E7441"/>
    <w:rsid w:val="007E75D7"/>
    <w:rsid w:val="007E75FD"/>
    <w:rsid w:val="007E78D2"/>
    <w:rsid w:val="007E7936"/>
    <w:rsid w:val="007E7C99"/>
    <w:rsid w:val="007E7DEF"/>
    <w:rsid w:val="007F00E6"/>
    <w:rsid w:val="007F0236"/>
    <w:rsid w:val="007F0B4F"/>
    <w:rsid w:val="007F0C2E"/>
    <w:rsid w:val="007F0DE2"/>
    <w:rsid w:val="007F10B7"/>
    <w:rsid w:val="007F122E"/>
    <w:rsid w:val="007F16EF"/>
    <w:rsid w:val="007F2105"/>
    <w:rsid w:val="007F222A"/>
    <w:rsid w:val="007F229C"/>
    <w:rsid w:val="007F2372"/>
    <w:rsid w:val="007F2399"/>
    <w:rsid w:val="007F2946"/>
    <w:rsid w:val="007F2F25"/>
    <w:rsid w:val="007F3563"/>
    <w:rsid w:val="007F38EF"/>
    <w:rsid w:val="007F398C"/>
    <w:rsid w:val="007F3A77"/>
    <w:rsid w:val="007F3CD4"/>
    <w:rsid w:val="007F3DC0"/>
    <w:rsid w:val="007F3EC0"/>
    <w:rsid w:val="007F4559"/>
    <w:rsid w:val="007F46DE"/>
    <w:rsid w:val="007F4B3C"/>
    <w:rsid w:val="007F4E8A"/>
    <w:rsid w:val="007F51F5"/>
    <w:rsid w:val="007F5380"/>
    <w:rsid w:val="007F594A"/>
    <w:rsid w:val="007F59F6"/>
    <w:rsid w:val="007F5BE8"/>
    <w:rsid w:val="007F6ABD"/>
    <w:rsid w:val="007F6B1F"/>
    <w:rsid w:val="007F6BE1"/>
    <w:rsid w:val="007F7079"/>
    <w:rsid w:val="007F74EF"/>
    <w:rsid w:val="007F7528"/>
    <w:rsid w:val="007F7830"/>
    <w:rsid w:val="007F7AC9"/>
    <w:rsid w:val="007F7B47"/>
    <w:rsid w:val="00800119"/>
    <w:rsid w:val="0080028C"/>
    <w:rsid w:val="00800371"/>
    <w:rsid w:val="008006A6"/>
    <w:rsid w:val="0080093F"/>
    <w:rsid w:val="00800BD0"/>
    <w:rsid w:val="00800D49"/>
    <w:rsid w:val="00800D97"/>
    <w:rsid w:val="00800EA2"/>
    <w:rsid w:val="00801090"/>
    <w:rsid w:val="008010E1"/>
    <w:rsid w:val="008012E1"/>
    <w:rsid w:val="008018F8"/>
    <w:rsid w:val="00802211"/>
    <w:rsid w:val="008025BB"/>
    <w:rsid w:val="00802EEE"/>
    <w:rsid w:val="00803046"/>
    <w:rsid w:val="00803203"/>
    <w:rsid w:val="00803285"/>
    <w:rsid w:val="00803543"/>
    <w:rsid w:val="008035B3"/>
    <w:rsid w:val="008037C9"/>
    <w:rsid w:val="00803965"/>
    <w:rsid w:val="0080398D"/>
    <w:rsid w:val="00803B27"/>
    <w:rsid w:val="00803BBF"/>
    <w:rsid w:val="00804912"/>
    <w:rsid w:val="008049C2"/>
    <w:rsid w:val="008050A3"/>
    <w:rsid w:val="008051B9"/>
    <w:rsid w:val="008051C2"/>
    <w:rsid w:val="008057F6"/>
    <w:rsid w:val="00805981"/>
    <w:rsid w:val="00805BDA"/>
    <w:rsid w:val="008065D3"/>
    <w:rsid w:val="008067A6"/>
    <w:rsid w:val="00807014"/>
    <w:rsid w:val="00807199"/>
    <w:rsid w:val="008074CB"/>
    <w:rsid w:val="00807A9A"/>
    <w:rsid w:val="00807D14"/>
    <w:rsid w:val="00807DAC"/>
    <w:rsid w:val="00807E43"/>
    <w:rsid w:val="0081007F"/>
    <w:rsid w:val="008102BF"/>
    <w:rsid w:val="00810326"/>
    <w:rsid w:val="00810822"/>
    <w:rsid w:val="008108E4"/>
    <w:rsid w:val="00810935"/>
    <w:rsid w:val="008109F8"/>
    <w:rsid w:val="00810C85"/>
    <w:rsid w:val="00810EF1"/>
    <w:rsid w:val="00811107"/>
    <w:rsid w:val="0081181C"/>
    <w:rsid w:val="00811C24"/>
    <w:rsid w:val="00811F0F"/>
    <w:rsid w:val="008124D2"/>
    <w:rsid w:val="00812923"/>
    <w:rsid w:val="00812A4A"/>
    <w:rsid w:val="00813019"/>
    <w:rsid w:val="00813080"/>
    <w:rsid w:val="008139D6"/>
    <w:rsid w:val="00813A44"/>
    <w:rsid w:val="00813F9C"/>
    <w:rsid w:val="00814076"/>
    <w:rsid w:val="008141B2"/>
    <w:rsid w:val="00814688"/>
    <w:rsid w:val="008146D3"/>
    <w:rsid w:val="00814DD7"/>
    <w:rsid w:val="00814E9B"/>
    <w:rsid w:val="00815313"/>
    <w:rsid w:val="00815405"/>
    <w:rsid w:val="00815A60"/>
    <w:rsid w:val="00816018"/>
    <w:rsid w:val="00816278"/>
    <w:rsid w:val="0081641F"/>
    <w:rsid w:val="008171EC"/>
    <w:rsid w:val="0081783B"/>
    <w:rsid w:val="00817BC5"/>
    <w:rsid w:val="00817C30"/>
    <w:rsid w:val="00820376"/>
    <w:rsid w:val="00820413"/>
    <w:rsid w:val="00820A15"/>
    <w:rsid w:val="00820A61"/>
    <w:rsid w:val="00820E37"/>
    <w:rsid w:val="00821080"/>
    <w:rsid w:val="00821630"/>
    <w:rsid w:val="00821750"/>
    <w:rsid w:val="0082192A"/>
    <w:rsid w:val="00821CBC"/>
    <w:rsid w:val="00822199"/>
    <w:rsid w:val="0082244D"/>
    <w:rsid w:val="0082267F"/>
    <w:rsid w:val="00822AFB"/>
    <w:rsid w:val="00822C30"/>
    <w:rsid w:val="00822D16"/>
    <w:rsid w:val="00822F91"/>
    <w:rsid w:val="00823064"/>
    <w:rsid w:val="0082306F"/>
    <w:rsid w:val="008232A7"/>
    <w:rsid w:val="0082423B"/>
    <w:rsid w:val="008245F4"/>
    <w:rsid w:val="00824733"/>
    <w:rsid w:val="00824836"/>
    <w:rsid w:val="00824ABB"/>
    <w:rsid w:val="00824B0D"/>
    <w:rsid w:val="00824B4B"/>
    <w:rsid w:val="00824C4D"/>
    <w:rsid w:val="00824E42"/>
    <w:rsid w:val="00824EED"/>
    <w:rsid w:val="008250B4"/>
    <w:rsid w:val="0082566D"/>
    <w:rsid w:val="008257B8"/>
    <w:rsid w:val="00825D0C"/>
    <w:rsid w:val="008262CE"/>
    <w:rsid w:val="0082630B"/>
    <w:rsid w:val="00826363"/>
    <w:rsid w:val="00826416"/>
    <w:rsid w:val="00826930"/>
    <w:rsid w:val="008272CE"/>
    <w:rsid w:val="0082747B"/>
    <w:rsid w:val="008274BE"/>
    <w:rsid w:val="008274E8"/>
    <w:rsid w:val="0082762A"/>
    <w:rsid w:val="00827944"/>
    <w:rsid w:val="00827B59"/>
    <w:rsid w:val="00827CDE"/>
    <w:rsid w:val="00827E99"/>
    <w:rsid w:val="00827F49"/>
    <w:rsid w:val="0083037F"/>
    <w:rsid w:val="008305B0"/>
    <w:rsid w:val="0083063B"/>
    <w:rsid w:val="0083068F"/>
    <w:rsid w:val="0083085D"/>
    <w:rsid w:val="0083099A"/>
    <w:rsid w:val="00830B4F"/>
    <w:rsid w:val="00830C72"/>
    <w:rsid w:val="00830C84"/>
    <w:rsid w:val="00830E72"/>
    <w:rsid w:val="008313CB"/>
    <w:rsid w:val="00831828"/>
    <w:rsid w:val="00831A78"/>
    <w:rsid w:val="00831E65"/>
    <w:rsid w:val="00832422"/>
    <w:rsid w:val="008326C2"/>
    <w:rsid w:val="00832BE0"/>
    <w:rsid w:val="00833012"/>
    <w:rsid w:val="00833320"/>
    <w:rsid w:val="0083344C"/>
    <w:rsid w:val="00833582"/>
    <w:rsid w:val="00833799"/>
    <w:rsid w:val="008339C0"/>
    <w:rsid w:val="00833B26"/>
    <w:rsid w:val="00833C68"/>
    <w:rsid w:val="00833E1A"/>
    <w:rsid w:val="008340FC"/>
    <w:rsid w:val="0083410D"/>
    <w:rsid w:val="008342FD"/>
    <w:rsid w:val="00834584"/>
    <w:rsid w:val="0083459D"/>
    <w:rsid w:val="00834701"/>
    <w:rsid w:val="00834919"/>
    <w:rsid w:val="008349AF"/>
    <w:rsid w:val="00834C80"/>
    <w:rsid w:val="0083500B"/>
    <w:rsid w:val="008356D0"/>
    <w:rsid w:val="008359ED"/>
    <w:rsid w:val="00835E4E"/>
    <w:rsid w:val="00836069"/>
    <w:rsid w:val="0083608E"/>
    <w:rsid w:val="008367C1"/>
    <w:rsid w:val="008367E3"/>
    <w:rsid w:val="0083680C"/>
    <w:rsid w:val="00836F3C"/>
    <w:rsid w:val="00837136"/>
    <w:rsid w:val="008373D4"/>
    <w:rsid w:val="00840305"/>
    <w:rsid w:val="008409A0"/>
    <w:rsid w:val="00840F33"/>
    <w:rsid w:val="008410E0"/>
    <w:rsid w:val="00841853"/>
    <w:rsid w:val="008419D3"/>
    <w:rsid w:val="008419DF"/>
    <w:rsid w:val="00841B56"/>
    <w:rsid w:val="00841E0B"/>
    <w:rsid w:val="00842FB2"/>
    <w:rsid w:val="008433C1"/>
    <w:rsid w:val="0084356E"/>
    <w:rsid w:val="00843C37"/>
    <w:rsid w:val="00843D1D"/>
    <w:rsid w:val="00843FDB"/>
    <w:rsid w:val="0084407C"/>
    <w:rsid w:val="00844387"/>
    <w:rsid w:val="008444EF"/>
    <w:rsid w:val="00844506"/>
    <w:rsid w:val="0084457C"/>
    <w:rsid w:val="0084540E"/>
    <w:rsid w:val="0084545E"/>
    <w:rsid w:val="0084574B"/>
    <w:rsid w:val="008458B8"/>
    <w:rsid w:val="00846196"/>
    <w:rsid w:val="00846203"/>
    <w:rsid w:val="00846242"/>
    <w:rsid w:val="00846577"/>
    <w:rsid w:val="00846DA3"/>
    <w:rsid w:val="00847154"/>
    <w:rsid w:val="00847158"/>
    <w:rsid w:val="0084743F"/>
    <w:rsid w:val="008476E9"/>
    <w:rsid w:val="008478E9"/>
    <w:rsid w:val="008478FF"/>
    <w:rsid w:val="00847AC5"/>
    <w:rsid w:val="00847C4D"/>
    <w:rsid w:val="00847C75"/>
    <w:rsid w:val="00847D3A"/>
    <w:rsid w:val="00847DE1"/>
    <w:rsid w:val="00850080"/>
    <w:rsid w:val="008507B4"/>
    <w:rsid w:val="00850ACC"/>
    <w:rsid w:val="00850BAC"/>
    <w:rsid w:val="00850D09"/>
    <w:rsid w:val="00851579"/>
    <w:rsid w:val="008516A8"/>
    <w:rsid w:val="0085174D"/>
    <w:rsid w:val="00851CAD"/>
    <w:rsid w:val="00851E45"/>
    <w:rsid w:val="0085242F"/>
    <w:rsid w:val="00852C38"/>
    <w:rsid w:val="00852D40"/>
    <w:rsid w:val="00853189"/>
    <w:rsid w:val="0085336C"/>
    <w:rsid w:val="0085345A"/>
    <w:rsid w:val="0085356D"/>
    <w:rsid w:val="00853A14"/>
    <w:rsid w:val="00854280"/>
    <w:rsid w:val="008545B4"/>
    <w:rsid w:val="00854AE9"/>
    <w:rsid w:val="00854B95"/>
    <w:rsid w:val="00854CE4"/>
    <w:rsid w:val="00854D5D"/>
    <w:rsid w:val="0085560C"/>
    <w:rsid w:val="008557E5"/>
    <w:rsid w:val="00855966"/>
    <w:rsid w:val="00855B98"/>
    <w:rsid w:val="00855BDB"/>
    <w:rsid w:val="00855C0D"/>
    <w:rsid w:val="00855FD5"/>
    <w:rsid w:val="008561CB"/>
    <w:rsid w:val="00856397"/>
    <w:rsid w:val="00856CB4"/>
    <w:rsid w:val="00856DCA"/>
    <w:rsid w:val="008577CC"/>
    <w:rsid w:val="00857C9F"/>
    <w:rsid w:val="00857E35"/>
    <w:rsid w:val="008603BE"/>
    <w:rsid w:val="00860599"/>
    <w:rsid w:val="008607D9"/>
    <w:rsid w:val="00860B53"/>
    <w:rsid w:val="00860C34"/>
    <w:rsid w:val="00861580"/>
    <w:rsid w:val="008617B5"/>
    <w:rsid w:val="008617EF"/>
    <w:rsid w:val="00861828"/>
    <w:rsid w:val="00861F7D"/>
    <w:rsid w:val="008620DF"/>
    <w:rsid w:val="00862366"/>
    <w:rsid w:val="00862916"/>
    <w:rsid w:val="00862923"/>
    <w:rsid w:val="00862B28"/>
    <w:rsid w:val="00862D51"/>
    <w:rsid w:val="00863088"/>
    <w:rsid w:val="0086327A"/>
    <w:rsid w:val="0086347B"/>
    <w:rsid w:val="00863480"/>
    <w:rsid w:val="0086367B"/>
    <w:rsid w:val="008636AA"/>
    <w:rsid w:val="00863933"/>
    <w:rsid w:val="00863AB7"/>
    <w:rsid w:val="00863D85"/>
    <w:rsid w:val="00863F1E"/>
    <w:rsid w:val="008644FC"/>
    <w:rsid w:val="00864521"/>
    <w:rsid w:val="0086498B"/>
    <w:rsid w:val="00864AEA"/>
    <w:rsid w:val="00864E25"/>
    <w:rsid w:val="00864F6C"/>
    <w:rsid w:val="00865055"/>
    <w:rsid w:val="00865142"/>
    <w:rsid w:val="008656FF"/>
    <w:rsid w:val="00865994"/>
    <w:rsid w:val="00865E16"/>
    <w:rsid w:val="008664E3"/>
    <w:rsid w:val="00866A0D"/>
    <w:rsid w:val="00866CEC"/>
    <w:rsid w:val="00867036"/>
    <w:rsid w:val="008670AC"/>
    <w:rsid w:val="008673C1"/>
    <w:rsid w:val="00867502"/>
    <w:rsid w:val="0086760A"/>
    <w:rsid w:val="00867838"/>
    <w:rsid w:val="00867A03"/>
    <w:rsid w:val="00870049"/>
    <w:rsid w:val="008707E6"/>
    <w:rsid w:val="00870A06"/>
    <w:rsid w:val="00870D82"/>
    <w:rsid w:val="00871761"/>
    <w:rsid w:val="00871A8D"/>
    <w:rsid w:val="00871DE2"/>
    <w:rsid w:val="00873247"/>
    <w:rsid w:val="00873434"/>
    <w:rsid w:val="0087348F"/>
    <w:rsid w:val="00873732"/>
    <w:rsid w:val="008739A9"/>
    <w:rsid w:val="00873B32"/>
    <w:rsid w:val="00873EFE"/>
    <w:rsid w:val="00874008"/>
    <w:rsid w:val="0087414F"/>
    <w:rsid w:val="00875081"/>
    <w:rsid w:val="00875764"/>
    <w:rsid w:val="00875CB1"/>
    <w:rsid w:val="00875DA8"/>
    <w:rsid w:val="0087604B"/>
    <w:rsid w:val="00876333"/>
    <w:rsid w:val="00876BF5"/>
    <w:rsid w:val="00876E5D"/>
    <w:rsid w:val="008770B5"/>
    <w:rsid w:val="008776DD"/>
    <w:rsid w:val="00877B8D"/>
    <w:rsid w:val="00877B98"/>
    <w:rsid w:val="00877BBA"/>
    <w:rsid w:val="00877BDC"/>
    <w:rsid w:val="00877C0C"/>
    <w:rsid w:val="00877C4A"/>
    <w:rsid w:val="00880094"/>
    <w:rsid w:val="008801CE"/>
    <w:rsid w:val="00880315"/>
    <w:rsid w:val="00880623"/>
    <w:rsid w:val="00880963"/>
    <w:rsid w:val="00880E0A"/>
    <w:rsid w:val="00881678"/>
    <w:rsid w:val="00881693"/>
    <w:rsid w:val="008817E0"/>
    <w:rsid w:val="00881DB7"/>
    <w:rsid w:val="00881F0D"/>
    <w:rsid w:val="00882217"/>
    <w:rsid w:val="00882433"/>
    <w:rsid w:val="008828E3"/>
    <w:rsid w:val="008829CC"/>
    <w:rsid w:val="00882CD4"/>
    <w:rsid w:val="00882D9C"/>
    <w:rsid w:val="00882E3C"/>
    <w:rsid w:val="0088308D"/>
    <w:rsid w:val="008832C5"/>
    <w:rsid w:val="00883728"/>
    <w:rsid w:val="008839EE"/>
    <w:rsid w:val="00883A16"/>
    <w:rsid w:val="00883A2C"/>
    <w:rsid w:val="00883A5A"/>
    <w:rsid w:val="00883A5B"/>
    <w:rsid w:val="00883BE7"/>
    <w:rsid w:val="00884B4B"/>
    <w:rsid w:val="0088532E"/>
    <w:rsid w:val="008854BD"/>
    <w:rsid w:val="008854D0"/>
    <w:rsid w:val="008854E0"/>
    <w:rsid w:val="00885504"/>
    <w:rsid w:val="00885529"/>
    <w:rsid w:val="008856D4"/>
    <w:rsid w:val="00885799"/>
    <w:rsid w:val="0088581B"/>
    <w:rsid w:val="0088597D"/>
    <w:rsid w:val="00885E87"/>
    <w:rsid w:val="008860B3"/>
    <w:rsid w:val="00886118"/>
    <w:rsid w:val="00886B6E"/>
    <w:rsid w:val="00886C20"/>
    <w:rsid w:val="00886DF5"/>
    <w:rsid w:val="0088712B"/>
    <w:rsid w:val="0088742B"/>
    <w:rsid w:val="008875E1"/>
    <w:rsid w:val="0088774C"/>
    <w:rsid w:val="008878B0"/>
    <w:rsid w:val="0088799B"/>
    <w:rsid w:val="00887B57"/>
    <w:rsid w:val="00890042"/>
    <w:rsid w:val="0089013D"/>
    <w:rsid w:val="00890245"/>
    <w:rsid w:val="008903A7"/>
    <w:rsid w:val="008908B5"/>
    <w:rsid w:val="008909D3"/>
    <w:rsid w:val="0089128B"/>
    <w:rsid w:val="008913CC"/>
    <w:rsid w:val="00891570"/>
    <w:rsid w:val="008915FB"/>
    <w:rsid w:val="00891742"/>
    <w:rsid w:val="008922C7"/>
    <w:rsid w:val="008923E2"/>
    <w:rsid w:val="008924CD"/>
    <w:rsid w:val="00892888"/>
    <w:rsid w:val="00892A0E"/>
    <w:rsid w:val="00892E15"/>
    <w:rsid w:val="00892FA8"/>
    <w:rsid w:val="0089345B"/>
    <w:rsid w:val="008935B3"/>
    <w:rsid w:val="008938AD"/>
    <w:rsid w:val="00893AB6"/>
    <w:rsid w:val="00893B90"/>
    <w:rsid w:val="00893C84"/>
    <w:rsid w:val="00893CFD"/>
    <w:rsid w:val="0089407B"/>
    <w:rsid w:val="008946CF"/>
    <w:rsid w:val="00894C33"/>
    <w:rsid w:val="00895B76"/>
    <w:rsid w:val="00895F71"/>
    <w:rsid w:val="00896415"/>
    <w:rsid w:val="0089649F"/>
    <w:rsid w:val="008968D6"/>
    <w:rsid w:val="00896D37"/>
    <w:rsid w:val="00896E73"/>
    <w:rsid w:val="00897191"/>
    <w:rsid w:val="0089720C"/>
    <w:rsid w:val="00897336"/>
    <w:rsid w:val="008974AE"/>
    <w:rsid w:val="00897525"/>
    <w:rsid w:val="008976E0"/>
    <w:rsid w:val="00897957"/>
    <w:rsid w:val="00897DCC"/>
    <w:rsid w:val="00897E4F"/>
    <w:rsid w:val="00897F21"/>
    <w:rsid w:val="008A01C4"/>
    <w:rsid w:val="008A0328"/>
    <w:rsid w:val="008A0ECC"/>
    <w:rsid w:val="008A107D"/>
    <w:rsid w:val="008A1208"/>
    <w:rsid w:val="008A12BC"/>
    <w:rsid w:val="008A1D23"/>
    <w:rsid w:val="008A1D7C"/>
    <w:rsid w:val="008A207E"/>
    <w:rsid w:val="008A255B"/>
    <w:rsid w:val="008A27A1"/>
    <w:rsid w:val="008A286B"/>
    <w:rsid w:val="008A2C70"/>
    <w:rsid w:val="008A2E61"/>
    <w:rsid w:val="008A2F3D"/>
    <w:rsid w:val="008A2FDE"/>
    <w:rsid w:val="008A309C"/>
    <w:rsid w:val="008A30B7"/>
    <w:rsid w:val="008A3180"/>
    <w:rsid w:val="008A3608"/>
    <w:rsid w:val="008A3853"/>
    <w:rsid w:val="008A3E9A"/>
    <w:rsid w:val="008A3EEC"/>
    <w:rsid w:val="008A41EF"/>
    <w:rsid w:val="008A455B"/>
    <w:rsid w:val="008A4760"/>
    <w:rsid w:val="008A4798"/>
    <w:rsid w:val="008A4C8F"/>
    <w:rsid w:val="008A5178"/>
    <w:rsid w:val="008A5238"/>
    <w:rsid w:val="008A5826"/>
    <w:rsid w:val="008A5839"/>
    <w:rsid w:val="008A5989"/>
    <w:rsid w:val="008A5B1B"/>
    <w:rsid w:val="008A617A"/>
    <w:rsid w:val="008A61FC"/>
    <w:rsid w:val="008A669E"/>
    <w:rsid w:val="008A69ED"/>
    <w:rsid w:val="008A6AD3"/>
    <w:rsid w:val="008A6B25"/>
    <w:rsid w:val="008A6D2E"/>
    <w:rsid w:val="008A71BA"/>
    <w:rsid w:val="008A7A47"/>
    <w:rsid w:val="008B02FF"/>
    <w:rsid w:val="008B05F5"/>
    <w:rsid w:val="008B087D"/>
    <w:rsid w:val="008B09E4"/>
    <w:rsid w:val="008B0AC8"/>
    <w:rsid w:val="008B1641"/>
    <w:rsid w:val="008B16B8"/>
    <w:rsid w:val="008B17B9"/>
    <w:rsid w:val="008B19A1"/>
    <w:rsid w:val="008B1A42"/>
    <w:rsid w:val="008B218A"/>
    <w:rsid w:val="008B21E5"/>
    <w:rsid w:val="008B23C2"/>
    <w:rsid w:val="008B2653"/>
    <w:rsid w:val="008B2A72"/>
    <w:rsid w:val="008B2FBD"/>
    <w:rsid w:val="008B3416"/>
    <w:rsid w:val="008B34DB"/>
    <w:rsid w:val="008B3535"/>
    <w:rsid w:val="008B3800"/>
    <w:rsid w:val="008B3A05"/>
    <w:rsid w:val="008B3F92"/>
    <w:rsid w:val="008B40E0"/>
    <w:rsid w:val="008B436B"/>
    <w:rsid w:val="008B436D"/>
    <w:rsid w:val="008B476A"/>
    <w:rsid w:val="008B47AC"/>
    <w:rsid w:val="008B4ACA"/>
    <w:rsid w:val="008B5065"/>
    <w:rsid w:val="008B5092"/>
    <w:rsid w:val="008B5734"/>
    <w:rsid w:val="008B5F7D"/>
    <w:rsid w:val="008B68EA"/>
    <w:rsid w:val="008B6962"/>
    <w:rsid w:val="008B6ED3"/>
    <w:rsid w:val="008B7524"/>
    <w:rsid w:val="008B7D87"/>
    <w:rsid w:val="008C0250"/>
    <w:rsid w:val="008C02A6"/>
    <w:rsid w:val="008C062F"/>
    <w:rsid w:val="008C0ADB"/>
    <w:rsid w:val="008C0E8F"/>
    <w:rsid w:val="008C0F80"/>
    <w:rsid w:val="008C13E2"/>
    <w:rsid w:val="008C15CA"/>
    <w:rsid w:val="008C1712"/>
    <w:rsid w:val="008C1797"/>
    <w:rsid w:val="008C19BD"/>
    <w:rsid w:val="008C1A77"/>
    <w:rsid w:val="008C1AA0"/>
    <w:rsid w:val="008C1D95"/>
    <w:rsid w:val="008C25F2"/>
    <w:rsid w:val="008C345D"/>
    <w:rsid w:val="008C361B"/>
    <w:rsid w:val="008C3BD0"/>
    <w:rsid w:val="008C3FBF"/>
    <w:rsid w:val="008C45ED"/>
    <w:rsid w:val="008C4654"/>
    <w:rsid w:val="008C4951"/>
    <w:rsid w:val="008C49E5"/>
    <w:rsid w:val="008C4AA2"/>
    <w:rsid w:val="008C4BC3"/>
    <w:rsid w:val="008C4D1B"/>
    <w:rsid w:val="008C4D9E"/>
    <w:rsid w:val="008C506B"/>
    <w:rsid w:val="008C5274"/>
    <w:rsid w:val="008C52A9"/>
    <w:rsid w:val="008C6247"/>
    <w:rsid w:val="008C6E49"/>
    <w:rsid w:val="008C6F00"/>
    <w:rsid w:val="008C72AC"/>
    <w:rsid w:val="008C7334"/>
    <w:rsid w:val="008C7BA8"/>
    <w:rsid w:val="008C7C59"/>
    <w:rsid w:val="008C7FF5"/>
    <w:rsid w:val="008D013A"/>
    <w:rsid w:val="008D01F3"/>
    <w:rsid w:val="008D0435"/>
    <w:rsid w:val="008D0584"/>
    <w:rsid w:val="008D0618"/>
    <w:rsid w:val="008D083F"/>
    <w:rsid w:val="008D0AA3"/>
    <w:rsid w:val="008D0C39"/>
    <w:rsid w:val="008D0D18"/>
    <w:rsid w:val="008D1667"/>
    <w:rsid w:val="008D186B"/>
    <w:rsid w:val="008D1D4C"/>
    <w:rsid w:val="008D2734"/>
    <w:rsid w:val="008D2C5F"/>
    <w:rsid w:val="008D2F13"/>
    <w:rsid w:val="008D345A"/>
    <w:rsid w:val="008D366A"/>
    <w:rsid w:val="008D377F"/>
    <w:rsid w:val="008D37D5"/>
    <w:rsid w:val="008D3B9C"/>
    <w:rsid w:val="008D3D7B"/>
    <w:rsid w:val="008D3E80"/>
    <w:rsid w:val="008D40FF"/>
    <w:rsid w:val="008D4EEE"/>
    <w:rsid w:val="008D5B1A"/>
    <w:rsid w:val="008D5E85"/>
    <w:rsid w:val="008D600D"/>
    <w:rsid w:val="008D60CD"/>
    <w:rsid w:val="008D6362"/>
    <w:rsid w:val="008D6A2C"/>
    <w:rsid w:val="008D6B5A"/>
    <w:rsid w:val="008D6CF7"/>
    <w:rsid w:val="008D6E2B"/>
    <w:rsid w:val="008D72BF"/>
    <w:rsid w:val="008D72D5"/>
    <w:rsid w:val="008D7C6E"/>
    <w:rsid w:val="008D7D89"/>
    <w:rsid w:val="008E0007"/>
    <w:rsid w:val="008E061F"/>
    <w:rsid w:val="008E06FA"/>
    <w:rsid w:val="008E07D6"/>
    <w:rsid w:val="008E0A81"/>
    <w:rsid w:val="008E0BA8"/>
    <w:rsid w:val="008E0CA4"/>
    <w:rsid w:val="008E0D69"/>
    <w:rsid w:val="008E0F31"/>
    <w:rsid w:val="008E13A2"/>
    <w:rsid w:val="008E1E8A"/>
    <w:rsid w:val="008E285D"/>
    <w:rsid w:val="008E29A5"/>
    <w:rsid w:val="008E2A33"/>
    <w:rsid w:val="008E2BD5"/>
    <w:rsid w:val="008E2BE4"/>
    <w:rsid w:val="008E3138"/>
    <w:rsid w:val="008E316F"/>
    <w:rsid w:val="008E3175"/>
    <w:rsid w:val="008E3640"/>
    <w:rsid w:val="008E3783"/>
    <w:rsid w:val="008E3796"/>
    <w:rsid w:val="008E40D6"/>
    <w:rsid w:val="008E464F"/>
    <w:rsid w:val="008E4940"/>
    <w:rsid w:val="008E4D0D"/>
    <w:rsid w:val="008E5589"/>
    <w:rsid w:val="008E65CE"/>
    <w:rsid w:val="008E6894"/>
    <w:rsid w:val="008E759E"/>
    <w:rsid w:val="008E7C73"/>
    <w:rsid w:val="008E7C91"/>
    <w:rsid w:val="008E7DE8"/>
    <w:rsid w:val="008E7E41"/>
    <w:rsid w:val="008E7F81"/>
    <w:rsid w:val="008F020A"/>
    <w:rsid w:val="008F0503"/>
    <w:rsid w:val="008F059C"/>
    <w:rsid w:val="008F0614"/>
    <w:rsid w:val="008F0A22"/>
    <w:rsid w:val="008F0B12"/>
    <w:rsid w:val="008F0F56"/>
    <w:rsid w:val="008F155B"/>
    <w:rsid w:val="008F1855"/>
    <w:rsid w:val="008F23EB"/>
    <w:rsid w:val="008F27EF"/>
    <w:rsid w:val="008F2920"/>
    <w:rsid w:val="008F2A0A"/>
    <w:rsid w:val="008F2B38"/>
    <w:rsid w:val="008F2CAD"/>
    <w:rsid w:val="008F3000"/>
    <w:rsid w:val="008F3695"/>
    <w:rsid w:val="008F3891"/>
    <w:rsid w:val="008F3C4B"/>
    <w:rsid w:val="008F3CDB"/>
    <w:rsid w:val="008F3DBF"/>
    <w:rsid w:val="008F3E91"/>
    <w:rsid w:val="008F3F81"/>
    <w:rsid w:val="008F419D"/>
    <w:rsid w:val="008F44F5"/>
    <w:rsid w:val="008F469A"/>
    <w:rsid w:val="008F47D4"/>
    <w:rsid w:val="008F4B2B"/>
    <w:rsid w:val="008F4D42"/>
    <w:rsid w:val="008F50A5"/>
    <w:rsid w:val="008F53AD"/>
    <w:rsid w:val="008F5652"/>
    <w:rsid w:val="008F58C3"/>
    <w:rsid w:val="008F5EE7"/>
    <w:rsid w:val="008F63BB"/>
    <w:rsid w:val="008F649D"/>
    <w:rsid w:val="008F651D"/>
    <w:rsid w:val="008F6934"/>
    <w:rsid w:val="008F696D"/>
    <w:rsid w:val="008F76E9"/>
    <w:rsid w:val="008F77E2"/>
    <w:rsid w:val="008F78D7"/>
    <w:rsid w:val="008F7CFF"/>
    <w:rsid w:val="0090001A"/>
    <w:rsid w:val="009003CC"/>
    <w:rsid w:val="00900599"/>
    <w:rsid w:val="009005CF"/>
    <w:rsid w:val="00900672"/>
    <w:rsid w:val="009006E0"/>
    <w:rsid w:val="00900846"/>
    <w:rsid w:val="00900F02"/>
    <w:rsid w:val="009010BD"/>
    <w:rsid w:val="00901536"/>
    <w:rsid w:val="00901C05"/>
    <w:rsid w:val="00901C8A"/>
    <w:rsid w:val="00901F33"/>
    <w:rsid w:val="0090206D"/>
    <w:rsid w:val="00902098"/>
    <w:rsid w:val="009025C4"/>
    <w:rsid w:val="00902769"/>
    <w:rsid w:val="00902CDF"/>
    <w:rsid w:val="00902DA6"/>
    <w:rsid w:val="00902DF5"/>
    <w:rsid w:val="00902E9A"/>
    <w:rsid w:val="00902EA5"/>
    <w:rsid w:val="00902FAA"/>
    <w:rsid w:val="00903055"/>
    <w:rsid w:val="009031B5"/>
    <w:rsid w:val="0090350E"/>
    <w:rsid w:val="009036BE"/>
    <w:rsid w:val="00903887"/>
    <w:rsid w:val="00904146"/>
    <w:rsid w:val="009041C3"/>
    <w:rsid w:val="00904DEF"/>
    <w:rsid w:val="009050CD"/>
    <w:rsid w:val="00905126"/>
    <w:rsid w:val="0090537B"/>
    <w:rsid w:val="00905783"/>
    <w:rsid w:val="00905D2E"/>
    <w:rsid w:val="009061C7"/>
    <w:rsid w:val="009061CF"/>
    <w:rsid w:val="0090635B"/>
    <w:rsid w:val="00906E6E"/>
    <w:rsid w:val="00906F36"/>
    <w:rsid w:val="00906FF9"/>
    <w:rsid w:val="00907164"/>
    <w:rsid w:val="0090764D"/>
    <w:rsid w:val="009076D9"/>
    <w:rsid w:val="00907B35"/>
    <w:rsid w:val="00907CCA"/>
    <w:rsid w:val="00907E98"/>
    <w:rsid w:val="00907F0E"/>
    <w:rsid w:val="0091000C"/>
    <w:rsid w:val="00910035"/>
    <w:rsid w:val="009101F5"/>
    <w:rsid w:val="009102E9"/>
    <w:rsid w:val="00910329"/>
    <w:rsid w:val="00910585"/>
    <w:rsid w:val="00910635"/>
    <w:rsid w:val="0091087A"/>
    <w:rsid w:val="00910CA0"/>
    <w:rsid w:val="00910E40"/>
    <w:rsid w:val="00910F0B"/>
    <w:rsid w:val="00910F8E"/>
    <w:rsid w:val="00911B00"/>
    <w:rsid w:val="00911C34"/>
    <w:rsid w:val="00912554"/>
    <w:rsid w:val="0091258A"/>
    <w:rsid w:val="00912749"/>
    <w:rsid w:val="00912BF9"/>
    <w:rsid w:val="00912D56"/>
    <w:rsid w:val="00912E00"/>
    <w:rsid w:val="00913194"/>
    <w:rsid w:val="009135A5"/>
    <w:rsid w:val="00913C6A"/>
    <w:rsid w:val="00914177"/>
    <w:rsid w:val="0091426A"/>
    <w:rsid w:val="00914458"/>
    <w:rsid w:val="0091460E"/>
    <w:rsid w:val="00914A3B"/>
    <w:rsid w:val="00914F23"/>
    <w:rsid w:val="00915599"/>
    <w:rsid w:val="00915A1A"/>
    <w:rsid w:val="00915D78"/>
    <w:rsid w:val="00915E4D"/>
    <w:rsid w:val="00915F58"/>
    <w:rsid w:val="0091608F"/>
    <w:rsid w:val="00916536"/>
    <w:rsid w:val="00916574"/>
    <w:rsid w:val="009165D1"/>
    <w:rsid w:val="00916914"/>
    <w:rsid w:val="009169D6"/>
    <w:rsid w:val="00916DB8"/>
    <w:rsid w:val="009170C5"/>
    <w:rsid w:val="00917414"/>
    <w:rsid w:val="00917442"/>
    <w:rsid w:val="009174C9"/>
    <w:rsid w:val="0091783E"/>
    <w:rsid w:val="009178C0"/>
    <w:rsid w:val="00917A7A"/>
    <w:rsid w:val="0092005B"/>
    <w:rsid w:val="00920275"/>
    <w:rsid w:val="009202CB"/>
    <w:rsid w:val="009204DA"/>
    <w:rsid w:val="009207F1"/>
    <w:rsid w:val="00920D96"/>
    <w:rsid w:val="00920E7C"/>
    <w:rsid w:val="009211D3"/>
    <w:rsid w:val="00921724"/>
    <w:rsid w:val="009217A2"/>
    <w:rsid w:val="009218F0"/>
    <w:rsid w:val="00921B3C"/>
    <w:rsid w:val="00921F4E"/>
    <w:rsid w:val="00922D6A"/>
    <w:rsid w:val="00923004"/>
    <w:rsid w:val="0092313F"/>
    <w:rsid w:val="00923389"/>
    <w:rsid w:val="009237CF"/>
    <w:rsid w:val="00923BCB"/>
    <w:rsid w:val="00924177"/>
    <w:rsid w:val="009243FE"/>
    <w:rsid w:val="00924A12"/>
    <w:rsid w:val="00924C2C"/>
    <w:rsid w:val="00924D85"/>
    <w:rsid w:val="00924F33"/>
    <w:rsid w:val="009252B4"/>
    <w:rsid w:val="0092578A"/>
    <w:rsid w:val="00925997"/>
    <w:rsid w:val="00925ADC"/>
    <w:rsid w:val="009261C1"/>
    <w:rsid w:val="0092622F"/>
    <w:rsid w:val="00926597"/>
    <w:rsid w:val="00926662"/>
    <w:rsid w:val="00926795"/>
    <w:rsid w:val="00927111"/>
    <w:rsid w:val="00927291"/>
    <w:rsid w:val="009272A6"/>
    <w:rsid w:val="00927766"/>
    <w:rsid w:val="009277C3"/>
    <w:rsid w:val="00927A84"/>
    <w:rsid w:val="00927DD7"/>
    <w:rsid w:val="00927EC0"/>
    <w:rsid w:val="00930778"/>
    <w:rsid w:val="009310BF"/>
    <w:rsid w:val="009310F8"/>
    <w:rsid w:val="00931209"/>
    <w:rsid w:val="00931457"/>
    <w:rsid w:val="009315C8"/>
    <w:rsid w:val="00931B2E"/>
    <w:rsid w:val="00931C2C"/>
    <w:rsid w:val="00931F77"/>
    <w:rsid w:val="00932543"/>
    <w:rsid w:val="00932721"/>
    <w:rsid w:val="00933103"/>
    <w:rsid w:val="00933536"/>
    <w:rsid w:val="00933A4A"/>
    <w:rsid w:val="00933CFE"/>
    <w:rsid w:val="00933E24"/>
    <w:rsid w:val="009340CF"/>
    <w:rsid w:val="0093418A"/>
    <w:rsid w:val="00934474"/>
    <w:rsid w:val="009346D6"/>
    <w:rsid w:val="00934908"/>
    <w:rsid w:val="00934C7D"/>
    <w:rsid w:val="00935024"/>
    <w:rsid w:val="009352ED"/>
    <w:rsid w:val="00935712"/>
    <w:rsid w:val="00935C89"/>
    <w:rsid w:val="00935F14"/>
    <w:rsid w:val="00936157"/>
    <w:rsid w:val="009362F6"/>
    <w:rsid w:val="009364AC"/>
    <w:rsid w:val="00936F91"/>
    <w:rsid w:val="009375AB"/>
    <w:rsid w:val="00937A7A"/>
    <w:rsid w:val="00940160"/>
    <w:rsid w:val="009402E0"/>
    <w:rsid w:val="009403FA"/>
    <w:rsid w:val="00940D41"/>
    <w:rsid w:val="00940EC9"/>
    <w:rsid w:val="009413B7"/>
    <w:rsid w:val="00941837"/>
    <w:rsid w:val="00941A4B"/>
    <w:rsid w:val="00941B6E"/>
    <w:rsid w:val="00941B80"/>
    <w:rsid w:val="00941F93"/>
    <w:rsid w:val="00942132"/>
    <w:rsid w:val="00942235"/>
    <w:rsid w:val="0094262C"/>
    <w:rsid w:val="00942937"/>
    <w:rsid w:val="00942AF2"/>
    <w:rsid w:val="00942E93"/>
    <w:rsid w:val="00942ED7"/>
    <w:rsid w:val="00943412"/>
    <w:rsid w:val="0094368F"/>
    <w:rsid w:val="00943959"/>
    <w:rsid w:val="009439A3"/>
    <w:rsid w:val="00943B3F"/>
    <w:rsid w:val="00943E92"/>
    <w:rsid w:val="009441F0"/>
    <w:rsid w:val="00944705"/>
    <w:rsid w:val="00944A7F"/>
    <w:rsid w:val="00944ACE"/>
    <w:rsid w:val="00944C28"/>
    <w:rsid w:val="00944C5D"/>
    <w:rsid w:val="00944E8D"/>
    <w:rsid w:val="00944FA3"/>
    <w:rsid w:val="00945165"/>
    <w:rsid w:val="00945322"/>
    <w:rsid w:val="009456DD"/>
    <w:rsid w:val="009459CB"/>
    <w:rsid w:val="00945AEB"/>
    <w:rsid w:val="00945D09"/>
    <w:rsid w:val="00945D43"/>
    <w:rsid w:val="009464B1"/>
    <w:rsid w:val="00946B29"/>
    <w:rsid w:val="00947008"/>
    <w:rsid w:val="009470AE"/>
    <w:rsid w:val="0094727B"/>
    <w:rsid w:val="00947743"/>
    <w:rsid w:val="00947A40"/>
    <w:rsid w:val="00950090"/>
    <w:rsid w:val="00950106"/>
    <w:rsid w:val="00950162"/>
    <w:rsid w:val="009505FA"/>
    <w:rsid w:val="00950737"/>
    <w:rsid w:val="00950762"/>
    <w:rsid w:val="0095076A"/>
    <w:rsid w:val="0095133B"/>
    <w:rsid w:val="009513E0"/>
    <w:rsid w:val="0095186A"/>
    <w:rsid w:val="009521CE"/>
    <w:rsid w:val="00952542"/>
    <w:rsid w:val="009526B2"/>
    <w:rsid w:val="00952C69"/>
    <w:rsid w:val="00952D3F"/>
    <w:rsid w:val="009536EA"/>
    <w:rsid w:val="00953731"/>
    <w:rsid w:val="00953ABC"/>
    <w:rsid w:val="00953C8E"/>
    <w:rsid w:val="00953F18"/>
    <w:rsid w:val="0095440F"/>
    <w:rsid w:val="0095461D"/>
    <w:rsid w:val="0095465F"/>
    <w:rsid w:val="00954A2A"/>
    <w:rsid w:val="00954D9B"/>
    <w:rsid w:val="00955027"/>
    <w:rsid w:val="00955048"/>
    <w:rsid w:val="00955438"/>
    <w:rsid w:val="00955B73"/>
    <w:rsid w:val="00955BF1"/>
    <w:rsid w:val="00956502"/>
    <w:rsid w:val="009565FF"/>
    <w:rsid w:val="0095661A"/>
    <w:rsid w:val="00956633"/>
    <w:rsid w:val="00956770"/>
    <w:rsid w:val="00956829"/>
    <w:rsid w:val="00956875"/>
    <w:rsid w:val="00956D35"/>
    <w:rsid w:val="00956D60"/>
    <w:rsid w:val="009571E3"/>
    <w:rsid w:val="00957412"/>
    <w:rsid w:val="0095776A"/>
    <w:rsid w:val="00957B5B"/>
    <w:rsid w:val="00957CFF"/>
    <w:rsid w:val="00960186"/>
    <w:rsid w:val="0096018E"/>
    <w:rsid w:val="009602BB"/>
    <w:rsid w:val="009605E0"/>
    <w:rsid w:val="009608D5"/>
    <w:rsid w:val="00960D3D"/>
    <w:rsid w:val="00960DC5"/>
    <w:rsid w:val="00960DEE"/>
    <w:rsid w:val="00961512"/>
    <w:rsid w:val="0096159E"/>
    <w:rsid w:val="00961A9D"/>
    <w:rsid w:val="00961D4C"/>
    <w:rsid w:val="00961DD0"/>
    <w:rsid w:val="00962088"/>
    <w:rsid w:val="00962098"/>
    <w:rsid w:val="009620A9"/>
    <w:rsid w:val="009621C3"/>
    <w:rsid w:val="00962369"/>
    <w:rsid w:val="00962B53"/>
    <w:rsid w:val="00962D40"/>
    <w:rsid w:val="00962DC7"/>
    <w:rsid w:val="00962F93"/>
    <w:rsid w:val="009630D3"/>
    <w:rsid w:val="009630E7"/>
    <w:rsid w:val="009633BA"/>
    <w:rsid w:val="0096353A"/>
    <w:rsid w:val="00963818"/>
    <w:rsid w:val="00963AFC"/>
    <w:rsid w:val="00963C8C"/>
    <w:rsid w:val="00963DA7"/>
    <w:rsid w:val="009640B0"/>
    <w:rsid w:val="009647AC"/>
    <w:rsid w:val="00964AAF"/>
    <w:rsid w:val="00964BD6"/>
    <w:rsid w:val="00965038"/>
    <w:rsid w:val="0096572F"/>
    <w:rsid w:val="00965A45"/>
    <w:rsid w:val="00965C97"/>
    <w:rsid w:val="00965F14"/>
    <w:rsid w:val="009665C2"/>
    <w:rsid w:val="009668E8"/>
    <w:rsid w:val="009670EF"/>
    <w:rsid w:val="0096725C"/>
    <w:rsid w:val="00967449"/>
    <w:rsid w:val="00967755"/>
    <w:rsid w:val="009677EE"/>
    <w:rsid w:val="009678D3"/>
    <w:rsid w:val="00967C7A"/>
    <w:rsid w:val="00967CB4"/>
    <w:rsid w:val="009701E6"/>
    <w:rsid w:val="0097030A"/>
    <w:rsid w:val="00970858"/>
    <w:rsid w:val="009709EB"/>
    <w:rsid w:val="00970B60"/>
    <w:rsid w:val="00970F10"/>
    <w:rsid w:val="0097144A"/>
    <w:rsid w:val="00971727"/>
    <w:rsid w:val="0097185B"/>
    <w:rsid w:val="00971BEE"/>
    <w:rsid w:val="00971CAC"/>
    <w:rsid w:val="00971D57"/>
    <w:rsid w:val="009720AD"/>
    <w:rsid w:val="00972407"/>
    <w:rsid w:val="00972485"/>
    <w:rsid w:val="00972731"/>
    <w:rsid w:val="00972D8F"/>
    <w:rsid w:val="00973208"/>
    <w:rsid w:val="00973262"/>
    <w:rsid w:val="009737E8"/>
    <w:rsid w:val="00973E5D"/>
    <w:rsid w:val="009743D9"/>
    <w:rsid w:val="00974420"/>
    <w:rsid w:val="0097452F"/>
    <w:rsid w:val="00974814"/>
    <w:rsid w:val="00974E31"/>
    <w:rsid w:val="009750BF"/>
    <w:rsid w:val="009750F8"/>
    <w:rsid w:val="0097557A"/>
    <w:rsid w:val="009758F7"/>
    <w:rsid w:val="0097594E"/>
    <w:rsid w:val="00975EF1"/>
    <w:rsid w:val="00976427"/>
    <w:rsid w:val="00976F2D"/>
    <w:rsid w:val="00976F47"/>
    <w:rsid w:val="0097746C"/>
    <w:rsid w:val="009774A1"/>
    <w:rsid w:val="00977585"/>
    <w:rsid w:val="0097781A"/>
    <w:rsid w:val="00977C79"/>
    <w:rsid w:val="00977EEB"/>
    <w:rsid w:val="009800EE"/>
    <w:rsid w:val="00980168"/>
    <w:rsid w:val="0098026F"/>
    <w:rsid w:val="009802A2"/>
    <w:rsid w:val="009808BA"/>
    <w:rsid w:val="00980E37"/>
    <w:rsid w:val="00981316"/>
    <w:rsid w:val="0098163F"/>
    <w:rsid w:val="009818DE"/>
    <w:rsid w:val="00981D35"/>
    <w:rsid w:val="00981DE3"/>
    <w:rsid w:val="00981F9C"/>
    <w:rsid w:val="00982495"/>
    <w:rsid w:val="0098266F"/>
    <w:rsid w:val="009828BF"/>
    <w:rsid w:val="00982AA4"/>
    <w:rsid w:val="00982D7C"/>
    <w:rsid w:val="00982DF6"/>
    <w:rsid w:val="00982EC9"/>
    <w:rsid w:val="009832D7"/>
    <w:rsid w:val="009836CA"/>
    <w:rsid w:val="009837E6"/>
    <w:rsid w:val="00983E71"/>
    <w:rsid w:val="00984331"/>
    <w:rsid w:val="00984985"/>
    <w:rsid w:val="009852BD"/>
    <w:rsid w:val="0098668D"/>
    <w:rsid w:val="00986730"/>
    <w:rsid w:val="009867B6"/>
    <w:rsid w:val="009867F4"/>
    <w:rsid w:val="00986BC1"/>
    <w:rsid w:val="00986D35"/>
    <w:rsid w:val="00986DBE"/>
    <w:rsid w:val="0098704A"/>
    <w:rsid w:val="00987465"/>
    <w:rsid w:val="00987640"/>
    <w:rsid w:val="00987D63"/>
    <w:rsid w:val="00990209"/>
    <w:rsid w:val="00990215"/>
    <w:rsid w:val="009904C8"/>
    <w:rsid w:val="00990504"/>
    <w:rsid w:val="009908E3"/>
    <w:rsid w:val="009908EA"/>
    <w:rsid w:val="00990BAC"/>
    <w:rsid w:val="00990C97"/>
    <w:rsid w:val="00991039"/>
    <w:rsid w:val="009912A7"/>
    <w:rsid w:val="00991494"/>
    <w:rsid w:val="009919FF"/>
    <w:rsid w:val="00992739"/>
    <w:rsid w:val="00992AA6"/>
    <w:rsid w:val="00992CD3"/>
    <w:rsid w:val="00993060"/>
    <w:rsid w:val="009936EB"/>
    <w:rsid w:val="0099375E"/>
    <w:rsid w:val="00993ACD"/>
    <w:rsid w:val="00994279"/>
    <w:rsid w:val="009943F5"/>
    <w:rsid w:val="0099441D"/>
    <w:rsid w:val="0099491E"/>
    <w:rsid w:val="00994B3F"/>
    <w:rsid w:val="00994DBA"/>
    <w:rsid w:val="00995210"/>
    <w:rsid w:val="0099538D"/>
    <w:rsid w:val="009955D6"/>
    <w:rsid w:val="00995694"/>
    <w:rsid w:val="00996680"/>
    <w:rsid w:val="00996872"/>
    <w:rsid w:val="00996D0A"/>
    <w:rsid w:val="00996F25"/>
    <w:rsid w:val="00996FDC"/>
    <w:rsid w:val="009970FE"/>
    <w:rsid w:val="0099724F"/>
    <w:rsid w:val="00997375"/>
    <w:rsid w:val="009973E2"/>
    <w:rsid w:val="009974A0"/>
    <w:rsid w:val="00997641"/>
    <w:rsid w:val="009A0568"/>
    <w:rsid w:val="009A1288"/>
    <w:rsid w:val="009A16AA"/>
    <w:rsid w:val="009A1F42"/>
    <w:rsid w:val="009A2065"/>
    <w:rsid w:val="009A2B54"/>
    <w:rsid w:val="009A2C08"/>
    <w:rsid w:val="009A2C44"/>
    <w:rsid w:val="009A338C"/>
    <w:rsid w:val="009A3664"/>
    <w:rsid w:val="009A3E0A"/>
    <w:rsid w:val="009A3E6E"/>
    <w:rsid w:val="009A3F5E"/>
    <w:rsid w:val="009A4856"/>
    <w:rsid w:val="009A4A29"/>
    <w:rsid w:val="009A4B22"/>
    <w:rsid w:val="009A4DBB"/>
    <w:rsid w:val="009A563B"/>
    <w:rsid w:val="009A56A7"/>
    <w:rsid w:val="009A582D"/>
    <w:rsid w:val="009A5A25"/>
    <w:rsid w:val="009A5CA2"/>
    <w:rsid w:val="009A5EE3"/>
    <w:rsid w:val="009A60F2"/>
    <w:rsid w:val="009A69B0"/>
    <w:rsid w:val="009A6A60"/>
    <w:rsid w:val="009A7529"/>
    <w:rsid w:val="009A752F"/>
    <w:rsid w:val="009A7845"/>
    <w:rsid w:val="009A7A37"/>
    <w:rsid w:val="009A7C0D"/>
    <w:rsid w:val="009A7EB4"/>
    <w:rsid w:val="009B03EF"/>
    <w:rsid w:val="009B0486"/>
    <w:rsid w:val="009B09B1"/>
    <w:rsid w:val="009B0A04"/>
    <w:rsid w:val="009B125C"/>
    <w:rsid w:val="009B1500"/>
    <w:rsid w:val="009B1539"/>
    <w:rsid w:val="009B1CF6"/>
    <w:rsid w:val="009B213C"/>
    <w:rsid w:val="009B2384"/>
    <w:rsid w:val="009B28B2"/>
    <w:rsid w:val="009B3026"/>
    <w:rsid w:val="009B3333"/>
    <w:rsid w:val="009B3373"/>
    <w:rsid w:val="009B3586"/>
    <w:rsid w:val="009B3851"/>
    <w:rsid w:val="009B3BE1"/>
    <w:rsid w:val="009B3FF0"/>
    <w:rsid w:val="009B463F"/>
    <w:rsid w:val="009B48F9"/>
    <w:rsid w:val="009B4E0A"/>
    <w:rsid w:val="009B58D4"/>
    <w:rsid w:val="009B5E4E"/>
    <w:rsid w:val="009B635A"/>
    <w:rsid w:val="009B6452"/>
    <w:rsid w:val="009B6948"/>
    <w:rsid w:val="009B6C8F"/>
    <w:rsid w:val="009B6E0E"/>
    <w:rsid w:val="009B6F22"/>
    <w:rsid w:val="009B72C1"/>
    <w:rsid w:val="009B777E"/>
    <w:rsid w:val="009B77FA"/>
    <w:rsid w:val="009B7D61"/>
    <w:rsid w:val="009C0198"/>
    <w:rsid w:val="009C0202"/>
    <w:rsid w:val="009C0408"/>
    <w:rsid w:val="009C09AB"/>
    <w:rsid w:val="009C0C4E"/>
    <w:rsid w:val="009C1270"/>
    <w:rsid w:val="009C183A"/>
    <w:rsid w:val="009C1B52"/>
    <w:rsid w:val="009C245B"/>
    <w:rsid w:val="009C2E30"/>
    <w:rsid w:val="009C2E64"/>
    <w:rsid w:val="009C3557"/>
    <w:rsid w:val="009C3AFE"/>
    <w:rsid w:val="009C3BC7"/>
    <w:rsid w:val="009C3CAA"/>
    <w:rsid w:val="009C3D99"/>
    <w:rsid w:val="009C3EB6"/>
    <w:rsid w:val="009C4076"/>
    <w:rsid w:val="009C4406"/>
    <w:rsid w:val="009C4BC5"/>
    <w:rsid w:val="009C539A"/>
    <w:rsid w:val="009C55DD"/>
    <w:rsid w:val="009C5A80"/>
    <w:rsid w:val="009C6537"/>
    <w:rsid w:val="009C681F"/>
    <w:rsid w:val="009C682B"/>
    <w:rsid w:val="009C6B67"/>
    <w:rsid w:val="009C6C03"/>
    <w:rsid w:val="009C6C6F"/>
    <w:rsid w:val="009C7239"/>
    <w:rsid w:val="009C73B8"/>
    <w:rsid w:val="009C7CD3"/>
    <w:rsid w:val="009C7E7C"/>
    <w:rsid w:val="009D000E"/>
    <w:rsid w:val="009D09DA"/>
    <w:rsid w:val="009D0A92"/>
    <w:rsid w:val="009D0AC3"/>
    <w:rsid w:val="009D1106"/>
    <w:rsid w:val="009D11C5"/>
    <w:rsid w:val="009D1316"/>
    <w:rsid w:val="009D131F"/>
    <w:rsid w:val="009D156C"/>
    <w:rsid w:val="009D1612"/>
    <w:rsid w:val="009D1673"/>
    <w:rsid w:val="009D1D87"/>
    <w:rsid w:val="009D1DAE"/>
    <w:rsid w:val="009D1FBA"/>
    <w:rsid w:val="009D22F7"/>
    <w:rsid w:val="009D277B"/>
    <w:rsid w:val="009D2958"/>
    <w:rsid w:val="009D2C27"/>
    <w:rsid w:val="009D2E15"/>
    <w:rsid w:val="009D2F40"/>
    <w:rsid w:val="009D309B"/>
    <w:rsid w:val="009D35EA"/>
    <w:rsid w:val="009D3760"/>
    <w:rsid w:val="009D3915"/>
    <w:rsid w:val="009D3F0E"/>
    <w:rsid w:val="009D3FBB"/>
    <w:rsid w:val="009D4224"/>
    <w:rsid w:val="009D428B"/>
    <w:rsid w:val="009D43EB"/>
    <w:rsid w:val="009D448B"/>
    <w:rsid w:val="009D45D4"/>
    <w:rsid w:val="009D49F3"/>
    <w:rsid w:val="009D5061"/>
    <w:rsid w:val="009D5AA5"/>
    <w:rsid w:val="009D5BF4"/>
    <w:rsid w:val="009D5D61"/>
    <w:rsid w:val="009D5F45"/>
    <w:rsid w:val="009D60CA"/>
    <w:rsid w:val="009D6377"/>
    <w:rsid w:val="009D68E3"/>
    <w:rsid w:val="009D6AEF"/>
    <w:rsid w:val="009D6BCD"/>
    <w:rsid w:val="009D6D5E"/>
    <w:rsid w:val="009D7082"/>
    <w:rsid w:val="009D71B7"/>
    <w:rsid w:val="009D71DC"/>
    <w:rsid w:val="009D72B9"/>
    <w:rsid w:val="009D787C"/>
    <w:rsid w:val="009D7C41"/>
    <w:rsid w:val="009E009B"/>
    <w:rsid w:val="009E0319"/>
    <w:rsid w:val="009E077A"/>
    <w:rsid w:val="009E0B30"/>
    <w:rsid w:val="009E0D63"/>
    <w:rsid w:val="009E1011"/>
    <w:rsid w:val="009E1361"/>
    <w:rsid w:val="009E1536"/>
    <w:rsid w:val="009E185E"/>
    <w:rsid w:val="009E1BA7"/>
    <w:rsid w:val="009E1BE6"/>
    <w:rsid w:val="009E1D55"/>
    <w:rsid w:val="009E25A6"/>
    <w:rsid w:val="009E2DC3"/>
    <w:rsid w:val="009E2E8D"/>
    <w:rsid w:val="009E2ED7"/>
    <w:rsid w:val="009E3140"/>
    <w:rsid w:val="009E324B"/>
    <w:rsid w:val="009E359A"/>
    <w:rsid w:val="009E38DF"/>
    <w:rsid w:val="009E38ED"/>
    <w:rsid w:val="009E47A2"/>
    <w:rsid w:val="009E4ADB"/>
    <w:rsid w:val="009E4D74"/>
    <w:rsid w:val="009E4DBA"/>
    <w:rsid w:val="009E4F61"/>
    <w:rsid w:val="009E52E8"/>
    <w:rsid w:val="009E5375"/>
    <w:rsid w:val="009E548E"/>
    <w:rsid w:val="009E567F"/>
    <w:rsid w:val="009E5A8C"/>
    <w:rsid w:val="009E5D32"/>
    <w:rsid w:val="009E5D3F"/>
    <w:rsid w:val="009E62E3"/>
    <w:rsid w:val="009E64D3"/>
    <w:rsid w:val="009E6F93"/>
    <w:rsid w:val="009E71A1"/>
    <w:rsid w:val="009E7213"/>
    <w:rsid w:val="009E74EA"/>
    <w:rsid w:val="009E7824"/>
    <w:rsid w:val="009E7939"/>
    <w:rsid w:val="009E7AC4"/>
    <w:rsid w:val="009E7E36"/>
    <w:rsid w:val="009E7F82"/>
    <w:rsid w:val="009F03A5"/>
    <w:rsid w:val="009F040D"/>
    <w:rsid w:val="009F067F"/>
    <w:rsid w:val="009F068D"/>
    <w:rsid w:val="009F0765"/>
    <w:rsid w:val="009F0A60"/>
    <w:rsid w:val="009F0B0D"/>
    <w:rsid w:val="009F0EA5"/>
    <w:rsid w:val="009F15C0"/>
    <w:rsid w:val="009F18B3"/>
    <w:rsid w:val="009F1964"/>
    <w:rsid w:val="009F2300"/>
    <w:rsid w:val="009F241E"/>
    <w:rsid w:val="009F271E"/>
    <w:rsid w:val="009F279E"/>
    <w:rsid w:val="009F2A07"/>
    <w:rsid w:val="009F2BB2"/>
    <w:rsid w:val="009F3176"/>
    <w:rsid w:val="009F327F"/>
    <w:rsid w:val="009F32C2"/>
    <w:rsid w:val="009F3381"/>
    <w:rsid w:val="009F37AC"/>
    <w:rsid w:val="009F4087"/>
    <w:rsid w:val="009F4146"/>
    <w:rsid w:val="009F43C3"/>
    <w:rsid w:val="009F4553"/>
    <w:rsid w:val="009F475F"/>
    <w:rsid w:val="009F4C21"/>
    <w:rsid w:val="009F507A"/>
    <w:rsid w:val="009F508B"/>
    <w:rsid w:val="009F5448"/>
    <w:rsid w:val="009F556B"/>
    <w:rsid w:val="009F59D5"/>
    <w:rsid w:val="009F5A5B"/>
    <w:rsid w:val="009F5E97"/>
    <w:rsid w:val="009F5FEF"/>
    <w:rsid w:val="009F663F"/>
    <w:rsid w:val="009F6CB4"/>
    <w:rsid w:val="009F6F43"/>
    <w:rsid w:val="009F6FD1"/>
    <w:rsid w:val="009F6FD8"/>
    <w:rsid w:val="009F700D"/>
    <w:rsid w:val="009F7166"/>
    <w:rsid w:val="009F729F"/>
    <w:rsid w:val="009F7694"/>
    <w:rsid w:val="009F7AE4"/>
    <w:rsid w:val="009F7CA8"/>
    <w:rsid w:val="00A00585"/>
    <w:rsid w:val="00A0060B"/>
    <w:rsid w:val="00A0085C"/>
    <w:rsid w:val="00A00AAC"/>
    <w:rsid w:val="00A00EC1"/>
    <w:rsid w:val="00A013CB"/>
    <w:rsid w:val="00A0143F"/>
    <w:rsid w:val="00A0151C"/>
    <w:rsid w:val="00A01776"/>
    <w:rsid w:val="00A01AC2"/>
    <w:rsid w:val="00A01EA5"/>
    <w:rsid w:val="00A0223B"/>
    <w:rsid w:val="00A02335"/>
    <w:rsid w:val="00A0263F"/>
    <w:rsid w:val="00A0284B"/>
    <w:rsid w:val="00A02C99"/>
    <w:rsid w:val="00A035F0"/>
    <w:rsid w:val="00A0370F"/>
    <w:rsid w:val="00A038A0"/>
    <w:rsid w:val="00A03A4C"/>
    <w:rsid w:val="00A03E7C"/>
    <w:rsid w:val="00A03FEE"/>
    <w:rsid w:val="00A0411D"/>
    <w:rsid w:val="00A0434F"/>
    <w:rsid w:val="00A04745"/>
    <w:rsid w:val="00A04BA0"/>
    <w:rsid w:val="00A051E7"/>
    <w:rsid w:val="00A05370"/>
    <w:rsid w:val="00A053A1"/>
    <w:rsid w:val="00A0551C"/>
    <w:rsid w:val="00A0576A"/>
    <w:rsid w:val="00A058C3"/>
    <w:rsid w:val="00A059E3"/>
    <w:rsid w:val="00A05A78"/>
    <w:rsid w:val="00A05C1F"/>
    <w:rsid w:val="00A05D08"/>
    <w:rsid w:val="00A05EC9"/>
    <w:rsid w:val="00A060F7"/>
    <w:rsid w:val="00A065B6"/>
    <w:rsid w:val="00A06785"/>
    <w:rsid w:val="00A06A68"/>
    <w:rsid w:val="00A07325"/>
    <w:rsid w:val="00A07564"/>
    <w:rsid w:val="00A079D9"/>
    <w:rsid w:val="00A07A9C"/>
    <w:rsid w:val="00A07B49"/>
    <w:rsid w:val="00A07C67"/>
    <w:rsid w:val="00A07F5D"/>
    <w:rsid w:val="00A101D5"/>
    <w:rsid w:val="00A101E4"/>
    <w:rsid w:val="00A103A4"/>
    <w:rsid w:val="00A103FE"/>
    <w:rsid w:val="00A10714"/>
    <w:rsid w:val="00A10808"/>
    <w:rsid w:val="00A108EF"/>
    <w:rsid w:val="00A10C20"/>
    <w:rsid w:val="00A10E01"/>
    <w:rsid w:val="00A11117"/>
    <w:rsid w:val="00A111BE"/>
    <w:rsid w:val="00A111CC"/>
    <w:rsid w:val="00A114A7"/>
    <w:rsid w:val="00A125A4"/>
    <w:rsid w:val="00A12839"/>
    <w:rsid w:val="00A129C5"/>
    <w:rsid w:val="00A129E3"/>
    <w:rsid w:val="00A13136"/>
    <w:rsid w:val="00A131CF"/>
    <w:rsid w:val="00A13359"/>
    <w:rsid w:val="00A134A3"/>
    <w:rsid w:val="00A13A10"/>
    <w:rsid w:val="00A14169"/>
    <w:rsid w:val="00A14688"/>
    <w:rsid w:val="00A14AFE"/>
    <w:rsid w:val="00A14B56"/>
    <w:rsid w:val="00A15459"/>
    <w:rsid w:val="00A163E7"/>
    <w:rsid w:val="00A1640C"/>
    <w:rsid w:val="00A16479"/>
    <w:rsid w:val="00A16489"/>
    <w:rsid w:val="00A167E6"/>
    <w:rsid w:val="00A171BB"/>
    <w:rsid w:val="00A17C88"/>
    <w:rsid w:val="00A20037"/>
    <w:rsid w:val="00A200F1"/>
    <w:rsid w:val="00A20258"/>
    <w:rsid w:val="00A202DB"/>
    <w:rsid w:val="00A2088E"/>
    <w:rsid w:val="00A208F7"/>
    <w:rsid w:val="00A20902"/>
    <w:rsid w:val="00A20A1E"/>
    <w:rsid w:val="00A20EF9"/>
    <w:rsid w:val="00A2114B"/>
    <w:rsid w:val="00A21BE5"/>
    <w:rsid w:val="00A21BF9"/>
    <w:rsid w:val="00A21D55"/>
    <w:rsid w:val="00A21D7B"/>
    <w:rsid w:val="00A22183"/>
    <w:rsid w:val="00A22193"/>
    <w:rsid w:val="00A221B5"/>
    <w:rsid w:val="00A224F2"/>
    <w:rsid w:val="00A225E4"/>
    <w:rsid w:val="00A22B79"/>
    <w:rsid w:val="00A22C07"/>
    <w:rsid w:val="00A23C2D"/>
    <w:rsid w:val="00A23FD5"/>
    <w:rsid w:val="00A244D7"/>
    <w:rsid w:val="00A2479D"/>
    <w:rsid w:val="00A247BA"/>
    <w:rsid w:val="00A2483B"/>
    <w:rsid w:val="00A24D22"/>
    <w:rsid w:val="00A24FF1"/>
    <w:rsid w:val="00A2516C"/>
    <w:rsid w:val="00A252FA"/>
    <w:rsid w:val="00A259B6"/>
    <w:rsid w:val="00A25A64"/>
    <w:rsid w:val="00A25B0C"/>
    <w:rsid w:val="00A25BA1"/>
    <w:rsid w:val="00A25CC1"/>
    <w:rsid w:val="00A25D33"/>
    <w:rsid w:val="00A25D3E"/>
    <w:rsid w:val="00A261F5"/>
    <w:rsid w:val="00A2630C"/>
    <w:rsid w:val="00A267CE"/>
    <w:rsid w:val="00A2685D"/>
    <w:rsid w:val="00A26961"/>
    <w:rsid w:val="00A26B8E"/>
    <w:rsid w:val="00A273A0"/>
    <w:rsid w:val="00A275D3"/>
    <w:rsid w:val="00A27D7F"/>
    <w:rsid w:val="00A27DC4"/>
    <w:rsid w:val="00A30072"/>
    <w:rsid w:val="00A3047C"/>
    <w:rsid w:val="00A30899"/>
    <w:rsid w:val="00A30AA9"/>
    <w:rsid w:val="00A30AD1"/>
    <w:rsid w:val="00A30BFE"/>
    <w:rsid w:val="00A31394"/>
    <w:rsid w:val="00A31518"/>
    <w:rsid w:val="00A31524"/>
    <w:rsid w:val="00A3154C"/>
    <w:rsid w:val="00A315C2"/>
    <w:rsid w:val="00A31B4F"/>
    <w:rsid w:val="00A31B80"/>
    <w:rsid w:val="00A31F07"/>
    <w:rsid w:val="00A32015"/>
    <w:rsid w:val="00A320A2"/>
    <w:rsid w:val="00A320C7"/>
    <w:rsid w:val="00A326EE"/>
    <w:rsid w:val="00A3285F"/>
    <w:rsid w:val="00A32A5F"/>
    <w:rsid w:val="00A32BBC"/>
    <w:rsid w:val="00A32D46"/>
    <w:rsid w:val="00A32E8F"/>
    <w:rsid w:val="00A32F72"/>
    <w:rsid w:val="00A335EF"/>
    <w:rsid w:val="00A3367C"/>
    <w:rsid w:val="00A338F4"/>
    <w:rsid w:val="00A33B11"/>
    <w:rsid w:val="00A33D04"/>
    <w:rsid w:val="00A33D5B"/>
    <w:rsid w:val="00A33F4A"/>
    <w:rsid w:val="00A34162"/>
    <w:rsid w:val="00A342AB"/>
    <w:rsid w:val="00A345DD"/>
    <w:rsid w:val="00A3467E"/>
    <w:rsid w:val="00A34817"/>
    <w:rsid w:val="00A34C68"/>
    <w:rsid w:val="00A34CDF"/>
    <w:rsid w:val="00A353C2"/>
    <w:rsid w:val="00A35497"/>
    <w:rsid w:val="00A35784"/>
    <w:rsid w:val="00A35A13"/>
    <w:rsid w:val="00A35E55"/>
    <w:rsid w:val="00A3603B"/>
    <w:rsid w:val="00A362BD"/>
    <w:rsid w:val="00A367FD"/>
    <w:rsid w:val="00A36831"/>
    <w:rsid w:val="00A36AAB"/>
    <w:rsid w:val="00A36AC6"/>
    <w:rsid w:val="00A36C07"/>
    <w:rsid w:val="00A36E95"/>
    <w:rsid w:val="00A37397"/>
    <w:rsid w:val="00A37616"/>
    <w:rsid w:val="00A37662"/>
    <w:rsid w:val="00A3768D"/>
    <w:rsid w:val="00A377B4"/>
    <w:rsid w:val="00A37A0F"/>
    <w:rsid w:val="00A37A3E"/>
    <w:rsid w:val="00A37D83"/>
    <w:rsid w:val="00A40361"/>
    <w:rsid w:val="00A40849"/>
    <w:rsid w:val="00A41042"/>
    <w:rsid w:val="00A417A9"/>
    <w:rsid w:val="00A41E10"/>
    <w:rsid w:val="00A4220B"/>
    <w:rsid w:val="00A42331"/>
    <w:rsid w:val="00A42547"/>
    <w:rsid w:val="00A42854"/>
    <w:rsid w:val="00A42986"/>
    <w:rsid w:val="00A42A32"/>
    <w:rsid w:val="00A42B3C"/>
    <w:rsid w:val="00A42D3F"/>
    <w:rsid w:val="00A42FDB"/>
    <w:rsid w:val="00A434CC"/>
    <w:rsid w:val="00A437DD"/>
    <w:rsid w:val="00A43893"/>
    <w:rsid w:val="00A438CB"/>
    <w:rsid w:val="00A439B3"/>
    <w:rsid w:val="00A43B6B"/>
    <w:rsid w:val="00A43B7E"/>
    <w:rsid w:val="00A4402B"/>
    <w:rsid w:val="00A440BA"/>
    <w:rsid w:val="00A443C4"/>
    <w:rsid w:val="00A4462A"/>
    <w:rsid w:val="00A45461"/>
    <w:rsid w:val="00A457FA"/>
    <w:rsid w:val="00A45868"/>
    <w:rsid w:val="00A45F4B"/>
    <w:rsid w:val="00A460E7"/>
    <w:rsid w:val="00A46390"/>
    <w:rsid w:val="00A463F8"/>
    <w:rsid w:val="00A46CDE"/>
    <w:rsid w:val="00A4700F"/>
    <w:rsid w:val="00A47212"/>
    <w:rsid w:val="00A47426"/>
    <w:rsid w:val="00A474BB"/>
    <w:rsid w:val="00A47976"/>
    <w:rsid w:val="00A479AC"/>
    <w:rsid w:val="00A47A98"/>
    <w:rsid w:val="00A47AB9"/>
    <w:rsid w:val="00A47E9B"/>
    <w:rsid w:val="00A50109"/>
    <w:rsid w:val="00A502F2"/>
    <w:rsid w:val="00A5037F"/>
    <w:rsid w:val="00A503DF"/>
    <w:rsid w:val="00A50429"/>
    <w:rsid w:val="00A50888"/>
    <w:rsid w:val="00A509D6"/>
    <w:rsid w:val="00A50C04"/>
    <w:rsid w:val="00A50C15"/>
    <w:rsid w:val="00A51220"/>
    <w:rsid w:val="00A516CE"/>
    <w:rsid w:val="00A51841"/>
    <w:rsid w:val="00A51DC3"/>
    <w:rsid w:val="00A52A8F"/>
    <w:rsid w:val="00A52AFF"/>
    <w:rsid w:val="00A52BF1"/>
    <w:rsid w:val="00A52C67"/>
    <w:rsid w:val="00A533E6"/>
    <w:rsid w:val="00A536D2"/>
    <w:rsid w:val="00A53876"/>
    <w:rsid w:val="00A53B51"/>
    <w:rsid w:val="00A53DBA"/>
    <w:rsid w:val="00A53E24"/>
    <w:rsid w:val="00A547E4"/>
    <w:rsid w:val="00A547F5"/>
    <w:rsid w:val="00A548F6"/>
    <w:rsid w:val="00A54904"/>
    <w:rsid w:val="00A54EBC"/>
    <w:rsid w:val="00A55087"/>
    <w:rsid w:val="00A550AC"/>
    <w:rsid w:val="00A55465"/>
    <w:rsid w:val="00A556D5"/>
    <w:rsid w:val="00A55AED"/>
    <w:rsid w:val="00A56872"/>
    <w:rsid w:val="00A569F4"/>
    <w:rsid w:val="00A56B83"/>
    <w:rsid w:val="00A56F72"/>
    <w:rsid w:val="00A57572"/>
    <w:rsid w:val="00A575FD"/>
    <w:rsid w:val="00A57607"/>
    <w:rsid w:val="00A57BCA"/>
    <w:rsid w:val="00A57D3D"/>
    <w:rsid w:val="00A600DE"/>
    <w:rsid w:val="00A60113"/>
    <w:rsid w:val="00A606F8"/>
    <w:rsid w:val="00A60A8E"/>
    <w:rsid w:val="00A60B24"/>
    <w:rsid w:val="00A60C52"/>
    <w:rsid w:val="00A60CCB"/>
    <w:rsid w:val="00A60DD7"/>
    <w:rsid w:val="00A60ECF"/>
    <w:rsid w:val="00A610E1"/>
    <w:rsid w:val="00A6112B"/>
    <w:rsid w:val="00A61194"/>
    <w:rsid w:val="00A6159B"/>
    <w:rsid w:val="00A6160B"/>
    <w:rsid w:val="00A6167B"/>
    <w:rsid w:val="00A616F3"/>
    <w:rsid w:val="00A61887"/>
    <w:rsid w:val="00A619A3"/>
    <w:rsid w:val="00A61E09"/>
    <w:rsid w:val="00A62C07"/>
    <w:rsid w:val="00A62FB6"/>
    <w:rsid w:val="00A62FC2"/>
    <w:rsid w:val="00A636E7"/>
    <w:rsid w:val="00A63B07"/>
    <w:rsid w:val="00A63DCD"/>
    <w:rsid w:val="00A63F19"/>
    <w:rsid w:val="00A64097"/>
    <w:rsid w:val="00A64452"/>
    <w:rsid w:val="00A6457B"/>
    <w:rsid w:val="00A64957"/>
    <w:rsid w:val="00A64C33"/>
    <w:rsid w:val="00A6502C"/>
    <w:rsid w:val="00A65220"/>
    <w:rsid w:val="00A657BE"/>
    <w:rsid w:val="00A65A82"/>
    <w:rsid w:val="00A66208"/>
    <w:rsid w:val="00A662EF"/>
    <w:rsid w:val="00A66341"/>
    <w:rsid w:val="00A6669E"/>
    <w:rsid w:val="00A6680E"/>
    <w:rsid w:val="00A66E49"/>
    <w:rsid w:val="00A66EE8"/>
    <w:rsid w:val="00A67171"/>
    <w:rsid w:val="00A6740E"/>
    <w:rsid w:val="00A679FA"/>
    <w:rsid w:val="00A67F18"/>
    <w:rsid w:val="00A70933"/>
    <w:rsid w:val="00A70E5E"/>
    <w:rsid w:val="00A712CB"/>
    <w:rsid w:val="00A71588"/>
    <w:rsid w:val="00A71645"/>
    <w:rsid w:val="00A71EBB"/>
    <w:rsid w:val="00A720D8"/>
    <w:rsid w:val="00A72388"/>
    <w:rsid w:val="00A72611"/>
    <w:rsid w:val="00A72853"/>
    <w:rsid w:val="00A72A58"/>
    <w:rsid w:val="00A730D4"/>
    <w:rsid w:val="00A735A5"/>
    <w:rsid w:val="00A7384E"/>
    <w:rsid w:val="00A739A1"/>
    <w:rsid w:val="00A73E31"/>
    <w:rsid w:val="00A74243"/>
    <w:rsid w:val="00A74251"/>
    <w:rsid w:val="00A74741"/>
    <w:rsid w:val="00A75040"/>
    <w:rsid w:val="00A75149"/>
    <w:rsid w:val="00A7525E"/>
    <w:rsid w:val="00A7526D"/>
    <w:rsid w:val="00A75286"/>
    <w:rsid w:val="00A755A8"/>
    <w:rsid w:val="00A75BB5"/>
    <w:rsid w:val="00A75C39"/>
    <w:rsid w:val="00A75E66"/>
    <w:rsid w:val="00A75EE6"/>
    <w:rsid w:val="00A75F85"/>
    <w:rsid w:val="00A75FAC"/>
    <w:rsid w:val="00A760BB"/>
    <w:rsid w:val="00A76192"/>
    <w:rsid w:val="00A763B5"/>
    <w:rsid w:val="00A764A8"/>
    <w:rsid w:val="00A76695"/>
    <w:rsid w:val="00A7699C"/>
    <w:rsid w:val="00A76DB5"/>
    <w:rsid w:val="00A77894"/>
    <w:rsid w:val="00A77BC8"/>
    <w:rsid w:val="00A77DE8"/>
    <w:rsid w:val="00A77F3D"/>
    <w:rsid w:val="00A804EF"/>
    <w:rsid w:val="00A805C7"/>
    <w:rsid w:val="00A8082D"/>
    <w:rsid w:val="00A8086D"/>
    <w:rsid w:val="00A808BF"/>
    <w:rsid w:val="00A80971"/>
    <w:rsid w:val="00A80BFB"/>
    <w:rsid w:val="00A80CF1"/>
    <w:rsid w:val="00A80D22"/>
    <w:rsid w:val="00A80FAE"/>
    <w:rsid w:val="00A80FD7"/>
    <w:rsid w:val="00A813BD"/>
    <w:rsid w:val="00A816F3"/>
    <w:rsid w:val="00A8194C"/>
    <w:rsid w:val="00A81A2A"/>
    <w:rsid w:val="00A82203"/>
    <w:rsid w:val="00A8229A"/>
    <w:rsid w:val="00A82373"/>
    <w:rsid w:val="00A82436"/>
    <w:rsid w:val="00A82CF1"/>
    <w:rsid w:val="00A83120"/>
    <w:rsid w:val="00A83251"/>
    <w:rsid w:val="00A833A3"/>
    <w:rsid w:val="00A833A4"/>
    <w:rsid w:val="00A8350B"/>
    <w:rsid w:val="00A83557"/>
    <w:rsid w:val="00A835D8"/>
    <w:rsid w:val="00A837BF"/>
    <w:rsid w:val="00A837F8"/>
    <w:rsid w:val="00A83983"/>
    <w:rsid w:val="00A839D6"/>
    <w:rsid w:val="00A839E8"/>
    <w:rsid w:val="00A83B55"/>
    <w:rsid w:val="00A83EA5"/>
    <w:rsid w:val="00A8430A"/>
    <w:rsid w:val="00A84891"/>
    <w:rsid w:val="00A855F9"/>
    <w:rsid w:val="00A856F0"/>
    <w:rsid w:val="00A85817"/>
    <w:rsid w:val="00A85A33"/>
    <w:rsid w:val="00A85A4F"/>
    <w:rsid w:val="00A85B3B"/>
    <w:rsid w:val="00A85D6F"/>
    <w:rsid w:val="00A85F32"/>
    <w:rsid w:val="00A85F60"/>
    <w:rsid w:val="00A8622E"/>
    <w:rsid w:val="00A8673D"/>
    <w:rsid w:val="00A86866"/>
    <w:rsid w:val="00A8696E"/>
    <w:rsid w:val="00A86F45"/>
    <w:rsid w:val="00A87140"/>
    <w:rsid w:val="00A871A4"/>
    <w:rsid w:val="00A872FE"/>
    <w:rsid w:val="00A87512"/>
    <w:rsid w:val="00A90353"/>
    <w:rsid w:val="00A90374"/>
    <w:rsid w:val="00A907F8"/>
    <w:rsid w:val="00A9107D"/>
    <w:rsid w:val="00A9123B"/>
    <w:rsid w:val="00A91656"/>
    <w:rsid w:val="00A92129"/>
    <w:rsid w:val="00A9259E"/>
    <w:rsid w:val="00A925A3"/>
    <w:rsid w:val="00A926C0"/>
    <w:rsid w:val="00A9299C"/>
    <w:rsid w:val="00A92A34"/>
    <w:rsid w:val="00A92B2E"/>
    <w:rsid w:val="00A92FE3"/>
    <w:rsid w:val="00A931AF"/>
    <w:rsid w:val="00A93359"/>
    <w:rsid w:val="00A93780"/>
    <w:rsid w:val="00A93ADE"/>
    <w:rsid w:val="00A93E8C"/>
    <w:rsid w:val="00A94155"/>
    <w:rsid w:val="00A94426"/>
    <w:rsid w:val="00A947C3"/>
    <w:rsid w:val="00A9524B"/>
    <w:rsid w:val="00A95638"/>
    <w:rsid w:val="00A95977"/>
    <w:rsid w:val="00A95C33"/>
    <w:rsid w:val="00A95DB2"/>
    <w:rsid w:val="00A96127"/>
    <w:rsid w:val="00A9631F"/>
    <w:rsid w:val="00A9644B"/>
    <w:rsid w:val="00A968FE"/>
    <w:rsid w:val="00A96AF3"/>
    <w:rsid w:val="00A96B9C"/>
    <w:rsid w:val="00A96E87"/>
    <w:rsid w:val="00A972F9"/>
    <w:rsid w:val="00A97676"/>
    <w:rsid w:val="00A976CF"/>
    <w:rsid w:val="00A97891"/>
    <w:rsid w:val="00A97A8A"/>
    <w:rsid w:val="00A97B7D"/>
    <w:rsid w:val="00A97CC2"/>
    <w:rsid w:val="00A97CE0"/>
    <w:rsid w:val="00A97CFC"/>
    <w:rsid w:val="00AA04ED"/>
    <w:rsid w:val="00AA0702"/>
    <w:rsid w:val="00AA0851"/>
    <w:rsid w:val="00AA0FAA"/>
    <w:rsid w:val="00AA1074"/>
    <w:rsid w:val="00AA11CE"/>
    <w:rsid w:val="00AA17AB"/>
    <w:rsid w:val="00AA1A22"/>
    <w:rsid w:val="00AA1AD9"/>
    <w:rsid w:val="00AA20A4"/>
    <w:rsid w:val="00AA250E"/>
    <w:rsid w:val="00AA26D5"/>
    <w:rsid w:val="00AA2C65"/>
    <w:rsid w:val="00AA2EBE"/>
    <w:rsid w:val="00AA331C"/>
    <w:rsid w:val="00AA3603"/>
    <w:rsid w:val="00AA36A4"/>
    <w:rsid w:val="00AA39D3"/>
    <w:rsid w:val="00AA3A24"/>
    <w:rsid w:val="00AA3A7C"/>
    <w:rsid w:val="00AA42F6"/>
    <w:rsid w:val="00AA4852"/>
    <w:rsid w:val="00AA4956"/>
    <w:rsid w:val="00AA4BC5"/>
    <w:rsid w:val="00AA4D86"/>
    <w:rsid w:val="00AA4E32"/>
    <w:rsid w:val="00AA4FBD"/>
    <w:rsid w:val="00AA53C0"/>
    <w:rsid w:val="00AA561B"/>
    <w:rsid w:val="00AA5874"/>
    <w:rsid w:val="00AA5E1F"/>
    <w:rsid w:val="00AA6139"/>
    <w:rsid w:val="00AA65AA"/>
    <w:rsid w:val="00AA6BD2"/>
    <w:rsid w:val="00AA6DEF"/>
    <w:rsid w:val="00AA6EFA"/>
    <w:rsid w:val="00AA6F4F"/>
    <w:rsid w:val="00AA70C7"/>
    <w:rsid w:val="00AA71CA"/>
    <w:rsid w:val="00AA72DA"/>
    <w:rsid w:val="00AA7393"/>
    <w:rsid w:val="00AA78BD"/>
    <w:rsid w:val="00AA78E1"/>
    <w:rsid w:val="00AA7996"/>
    <w:rsid w:val="00AA7AA1"/>
    <w:rsid w:val="00AA7EE5"/>
    <w:rsid w:val="00AB051A"/>
    <w:rsid w:val="00AB052A"/>
    <w:rsid w:val="00AB0912"/>
    <w:rsid w:val="00AB0A79"/>
    <w:rsid w:val="00AB0B17"/>
    <w:rsid w:val="00AB0C19"/>
    <w:rsid w:val="00AB0CC9"/>
    <w:rsid w:val="00AB0E80"/>
    <w:rsid w:val="00AB1254"/>
    <w:rsid w:val="00AB1759"/>
    <w:rsid w:val="00AB18E5"/>
    <w:rsid w:val="00AB1980"/>
    <w:rsid w:val="00AB1A77"/>
    <w:rsid w:val="00AB1C0A"/>
    <w:rsid w:val="00AB1E80"/>
    <w:rsid w:val="00AB1EA0"/>
    <w:rsid w:val="00AB2026"/>
    <w:rsid w:val="00AB20D1"/>
    <w:rsid w:val="00AB2157"/>
    <w:rsid w:val="00AB22D2"/>
    <w:rsid w:val="00AB2316"/>
    <w:rsid w:val="00AB2739"/>
    <w:rsid w:val="00AB27C8"/>
    <w:rsid w:val="00AB28A4"/>
    <w:rsid w:val="00AB2904"/>
    <w:rsid w:val="00AB2921"/>
    <w:rsid w:val="00AB31A5"/>
    <w:rsid w:val="00AB31C7"/>
    <w:rsid w:val="00AB32C7"/>
    <w:rsid w:val="00AB330D"/>
    <w:rsid w:val="00AB3413"/>
    <w:rsid w:val="00AB39F8"/>
    <w:rsid w:val="00AB3D7C"/>
    <w:rsid w:val="00AB3DDF"/>
    <w:rsid w:val="00AB3DEF"/>
    <w:rsid w:val="00AB3FAF"/>
    <w:rsid w:val="00AB3FBA"/>
    <w:rsid w:val="00AB3FD5"/>
    <w:rsid w:val="00AB4286"/>
    <w:rsid w:val="00AB4323"/>
    <w:rsid w:val="00AB45D5"/>
    <w:rsid w:val="00AB4A47"/>
    <w:rsid w:val="00AB4E77"/>
    <w:rsid w:val="00AB55A6"/>
    <w:rsid w:val="00AB5698"/>
    <w:rsid w:val="00AB5812"/>
    <w:rsid w:val="00AB5D21"/>
    <w:rsid w:val="00AB6389"/>
    <w:rsid w:val="00AB642D"/>
    <w:rsid w:val="00AB69BF"/>
    <w:rsid w:val="00AB6CB6"/>
    <w:rsid w:val="00AB6D5C"/>
    <w:rsid w:val="00AB72DF"/>
    <w:rsid w:val="00AB73A0"/>
    <w:rsid w:val="00AB78F3"/>
    <w:rsid w:val="00AB7EEC"/>
    <w:rsid w:val="00AC016A"/>
    <w:rsid w:val="00AC0301"/>
    <w:rsid w:val="00AC0EA5"/>
    <w:rsid w:val="00AC107B"/>
    <w:rsid w:val="00AC13DA"/>
    <w:rsid w:val="00AC16E2"/>
    <w:rsid w:val="00AC1A2C"/>
    <w:rsid w:val="00AC1A3C"/>
    <w:rsid w:val="00AC1DC3"/>
    <w:rsid w:val="00AC1E38"/>
    <w:rsid w:val="00AC25A8"/>
    <w:rsid w:val="00AC3007"/>
    <w:rsid w:val="00AC31D3"/>
    <w:rsid w:val="00AC31F5"/>
    <w:rsid w:val="00AC383F"/>
    <w:rsid w:val="00AC4154"/>
    <w:rsid w:val="00AC4674"/>
    <w:rsid w:val="00AC4719"/>
    <w:rsid w:val="00AC4835"/>
    <w:rsid w:val="00AC4C08"/>
    <w:rsid w:val="00AC4DD3"/>
    <w:rsid w:val="00AC4EE7"/>
    <w:rsid w:val="00AC5072"/>
    <w:rsid w:val="00AC53D9"/>
    <w:rsid w:val="00AC564C"/>
    <w:rsid w:val="00AC598B"/>
    <w:rsid w:val="00AC5AD4"/>
    <w:rsid w:val="00AC5B64"/>
    <w:rsid w:val="00AC5D97"/>
    <w:rsid w:val="00AC605A"/>
    <w:rsid w:val="00AC6211"/>
    <w:rsid w:val="00AC6731"/>
    <w:rsid w:val="00AC6A46"/>
    <w:rsid w:val="00AC6FC9"/>
    <w:rsid w:val="00AC7005"/>
    <w:rsid w:val="00AC7063"/>
    <w:rsid w:val="00AC7200"/>
    <w:rsid w:val="00AC7241"/>
    <w:rsid w:val="00AC763E"/>
    <w:rsid w:val="00AC7C8D"/>
    <w:rsid w:val="00AC7F2E"/>
    <w:rsid w:val="00AD004E"/>
    <w:rsid w:val="00AD007F"/>
    <w:rsid w:val="00AD00A7"/>
    <w:rsid w:val="00AD07FD"/>
    <w:rsid w:val="00AD09CD"/>
    <w:rsid w:val="00AD0AE2"/>
    <w:rsid w:val="00AD10A2"/>
    <w:rsid w:val="00AD15C1"/>
    <w:rsid w:val="00AD1872"/>
    <w:rsid w:val="00AD1D0D"/>
    <w:rsid w:val="00AD1E8F"/>
    <w:rsid w:val="00AD2134"/>
    <w:rsid w:val="00AD2366"/>
    <w:rsid w:val="00AD23E2"/>
    <w:rsid w:val="00AD2903"/>
    <w:rsid w:val="00AD2CDD"/>
    <w:rsid w:val="00AD2D51"/>
    <w:rsid w:val="00AD358C"/>
    <w:rsid w:val="00AD35D2"/>
    <w:rsid w:val="00AD36DB"/>
    <w:rsid w:val="00AD3755"/>
    <w:rsid w:val="00AD3DD9"/>
    <w:rsid w:val="00AD416B"/>
    <w:rsid w:val="00AD4446"/>
    <w:rsid w:val="00AD45BC"/>
    <w:rsid w:val="00AD4992"/>
    <w:rsid w:val="00AD5090"/>
    <w:rsid w:val="00AD571A"/>
    <w:rsid w:val="00AD5C4A"/>
    <w:rsid w:val="00AD5D42"/>
    <w:rsid w:val="00AD5E71"/>
    <w:rsid w:val="00AD5FAF"/>
    <w:rsid w:val="00AD662E"/>
    <w:rsid w:val="00AD667F"/>
    <w:rsid w:val="00AD682D"/>
    <w:rsid w:val="00AD6848"/>
    <w:rsid w:val="00AD6C2C"/>
    <w:rsid w:val="00AD7174"/>
    <w:rsid w:val="00AD71EA"/>
    <w:rsid w:val="00AD73CB"/>
    <w:rsid w:val="00AD77AB"/>
    <w:rsid w:val="00AD7BC1"/>
    <w:rsid w:val="00AD7F10"/>
    <w:rsid w:val="00AE00D9"/>
    <w:rsid w:val="00AE0201"/>
    <w:rsid w:val="00AE0856"/>
    <w:rsid w:val="00AE0AB0"/>
    <w:rsid w:val="00AE0B39"/>
    <w:rsid w:val="00AE0BE6"/>
    <w:rsid w:val="00AE0D5D"/>
    <w:rsid w:val="00AE0E5F"/>
    <w:rsid w:val="00AE0E91"/>
    <w:rsid w:val="00AE114E"/>
    <w:rsid w:val="00AE12E7"/>
    <w:rsid w:val="00AE1524"/>
    <w:rsid w:val="00AE1638"/>
    <w:rsid w:val="00AE18D8"/>
    <w:rsid w:val="00AE20C3"/>
    <w:rsid w:val="00AE2129"/>
    <w:rsid w:val="00AE24A5"/>
    <w:rsid w:val="00AE2A21"/>
    <w:rsid w:val="00AE2B8A"/>
    <w:rsid w:val="00AE2D47"/>
    <w:rsid w:val="00AE3249"/>
    <w:rsid w:val="00AE327D"/>
    <w:rsid w:val="00AE33DD"/>
    <w:rsid w:val="00AE3876"/>
    <w:rsid w:val="00AE3A97"/>
    <w:rsid w:val="00AE3B22"/>
    <w:rsid w:val="00AE3BC7"/>
    <w:rsid w:val="00AE462B"/>
    <w:rsid w:val="00AE4DE1"/>
    <w:rsid w:val="00AE50AE"/>
    <w:rsid w:val="00AE50F4"/>
    <w:rsid w:val="00AE5132"/>
    <w:rsid w:val="00AE5A98"/>
    <w:rsid w:val="00AE5C9D"/>
    <w:rsid w:val="00AE5CC3"/>
    <w:rsid w:val="00AE5F2F"/>
    <w:rsid w:val="00AE6167"/>
    <w:rsid w:val="00AE61A9"/>
    <w:rsid w:val="00AE6204"/>
    <w:rsid w:val="00AE652C"/>
    <w:rsid w:val="00AE65E4"/>
    <w:rsid w:val="00AE665A"/>
    <w:rsid w:val="00AE6E93"/>
    <w:rsid w:val="00AE7771"/>
    <w:rsid w:val="00AE78D2"/>
    <w:rsid w:val="00AE7947"/>
    <w:rsid w:val="00AE79CA"/>
    <w:rsid w:val="00AE7C67"/>
    <w:rsid w:val="00AE7CD8"/>
    <w:rsid w:val="00AE7F30"/>
    <w:rsid w:val="00AF00F5"/>
    <w:rsid w:val="00AF0182"/>
    <w:rsid w:val="00AF055A"/>
    <w:rsid w:val="00AF0A57"/>
    <w:rsid w:val="00AF0F36"/>
    <w:rsid w:val="00AF1287"/>
    <w:rsid w:val="00AF1431"/>
    <w:rsid w:val="00AF1648"/>
    <w:rsid w:val="00AF164F"/>
    <w:rsid w:val="00AF1A29"/>
    <w:rsid w:val="00AF1A96"/>
    <w:rsid w:val="00AF1B36"/>
    <w:rsid w:val="00AF1C23"/>
    <w:rsid w:val="00AF1F7E"/>
    <w:rsid w:val="00AF2166"/>
    <w:rsid w:val="00AF287C"/>
    <w:rsid w:val="00AF2ABE"/>
    <w:rsid w:val="00AF2B37"/>
    <w:rsid w:val="00AF2EF4"/>
    <w:rsid w:val="00AF3096"/>
    <w:rsid w:val="00AF35D8"/>
    <w:rsid w:val="00AF3BCE"/>
    <w:rsid w:val="00AF3BF3"/>
    <w:rsid w:val="00AF411D"/>
    <w:rsid w:val="00AF43AE"/>
    <w:rsid w:val="00AF4625"/>
    <w:rsid w:val="00AF47BB"/>
    <w:rsid w:val="00AF48FA"/>
    <w:rsid w:val="00AF4EFD"/>
    <w:rsid w:val="00AF4F18"/>
    <w:rsid w:val="00AF5314"/>
    <w:rsid w:val="00AF5333"/>
    <w:rsid w:val="00AF534F"/>
    <w:rsid w:val="00AF56DE"/>
    <w:rsid w:val="00AF5779"/>
    <w:rsid w:val="00AF5B34"/>
    <w:rsid w:val="00AF61FD"/>
    <w:rsid w:val="00AF6260"/>
    <w:rsid w:val="00AF62C8"/>
    <w:rsid w:val="00AF6510"/>
    <w:rsid w:val="00AF6616"/>
    <w:rsid w:val="00AF67DF"/>
    <w:rsid w:val="00AF6B42"/>
    <w:rsid w:val="00AF6B63"/>
    <w:rsid w:val="00AF6C6E"/>
    <w:rsid w:val="00AF6C72"/>
    <w:rsid w:val="00AF7256"/>
    <w:rsid w:val="00AF7640"/>
    <w:rsid w:val="00B000F5"/>
    <w:rsid w:val="00B00477"/>
    <w:rsid w:val="00B005AD"/>
    <w:rsid w:val="00B00A62"/>
    <w:rsid w:val="00B00A97"/>
    <w:rsid w:val="00B00A98"/>
    <w:rsid w:val="00B01080"/>
    <w:rsid w:val="00B010B7"/>
    <w:rsid w:val="00B012CD"/>
    <w:rsid w:val="00B014E6"/>
    <w:rsid w:val="00B01BC1"/>
    <w:rsid w:val="00B01F42"/>
    <w:rsid w:val="00B0232C"/>
    <w:rsid w:val="00B028E3"/>
    <w:rsid w:val="00B02AB7"/>
    <w:rsid w:val="00B02B60"/>
    <w:rsid w:val="00B02D68"/>
    <w:rsid w:val="00B02D84"/>
    <w:rsid w:val="00B02ED4"/>
    <w:rsid w:val="00B02EF3"/>
    <w:rsid w:val="00B02F18"/>
    <w:rsid w:val="00B034B4"/>
    <w:rsid w:val="00B0386A"/>
    <w:rsid w:val="00B03937"/>
    <w:rsid w:val="00B039DD"/>
    <w:rsid w:val="00B03EED"/>
    <w:rsid w:val="00B041B0"/>
    <w:rsid w:val="00B0458E"/>
    <w:rsid w:val="00B0468A"/>
    <w:rsid w:val="00B04692"/>
    <w:rsid w:val="00B049B8"/>
    <w:rsid w:val="00B049C9"/>
    <w:rsid w:val="00B04BD4"/>
    <w:rsid w:val="00B04D21"/>
    <w:rsid w:val="00B051CC"/>
    <w:rsid w:val="00B051F2"/>
    <w:rsid w:val="00B05299"/>
    <w:rsid w:val="00B052B2"/>
    <w:rsid w:val="00B0541F"/>
    <w:rsid w:val="00B05442"/>
    <w:rsid w:val="00B05580"/>
    <w:rsid w:val="00B0580E"/>
    <w:rsid w:val="00B05AB6"/>
    <w:rsid w:val="00B05CC0"/>
    <w:rsid w:val="00B05D39"/>
    <w:rsid w:val="00B06188"/>
    <w:rsid w:val="00B061A8"/>
    <w:rsid w:val="00B069F4"/>
    <w:rsid w:val="00B06AE1"/>
    <w:rsid w:val="00B0739C"/>
    <w:rsid w:val="00B073FB"/>
    <w:rsid w:val="00B077BD"/>
    <w:rsid w:val="00B0780E"/>
    <w:rsid w:val="00B078CC"/>
    <w:rsid w:val="00B0794A"/>
    <w:rsid w:val="00B07B63"/>
    <w:rsid w:val="00B07E98"/>
    <w:rsid w:val="00B07EFB"/>
    <w:rsid w:val="00B100DD"/>
    <w:rsid w:val="00B103F2"/>
    <w:rsid w:val="00B10A7F"/>
    <w:rsid w:val="00B10B33"/>
    <w:rsid w:val="00B10D98"/>
    <w:rsid w:val="00B122FC"/>
    <w:rsid w:val="00B12338"/>
    <w:rsid w:val="00B12801"/>
    <w:rsid w:val="00B1293D"/>
    <w:rsid w:val="00B13044"/>
    <w:rsid w:val="00B138F8"/>
    <w:rsid w:val="00B13E29"/>
    <w:rsid w:val="00B1435F"/>
    <w:rsid w:val="00B145EA"/>
    <w:rsid w:val="00B14BB2"/>
    <w:rsid w:val="00B14C96"/>
    <w:rsid w:val="00B14FF7"/>
    <w:rsid w:val="00B15058"/>
    <w:rsid w:val="00B15207"/>
    <w:rsid w:val="00B1532B"/>
    <w:rsid w:val="00B1599C"/>
    <w:rsid w:val="00B15C83"/>
    <w:rsid w:val="00B15F14"/>
    <w:rsid w:val="00B16169"/>
    <w:rsid w:val="00B164FE"/>
    <w:rsid w:val="00B16819"/>
    <w:rsid w:val="00B168F4"/>
    <w:rsid w:val="00B16DA4"/>
    <w:rsid w:val="00B17464"/>
    <w:rsid w:val="00B1798F"/>
    <w:rsid w:val="00B17994"/>
    <w:rsid w:val="00B17DDE"/>
    <w:rsid w:val="00B2018D"/>
    <w:rsid w:val="00B203A8"/>
    <w:rsid w:val="00B20C56"/>
    <w:rsid w:val="00B20D4E"/>
    <w:rsid w:val="00B21707"/>
    <w:rsid w:val="00B2195C"/>
    <w:rsid w:val="00B21C45"/>
    <w:rsid w:val="00B226A6"/>
    <w:rsid w:val="00B22BF8"/>
    <w:rsid w:val="00B22D35"/>
    <w:rsid w:val="00B22F37"/>
    <w:rsid w:val="00B235B9"/>
    <w:rsid w:val="00B23AF8"/>
    <w:rsid w:val="00B23CD8"/>
    <w:rsid w:val="00B23EDD"/>
    <w:rsid w:val="00B242D4"/>
    <w:rsid w:val="00B2479B"/>
    <w:rsid w:val="00B24F9E"/>
    <w:rsid w:val="00B25073"/>
    <w:rsid w:val="00B25215"/>
    <w:rsid w:val="00B25403"/>
    <w:rsid w:val="00B2592E"/>
    <w:rsid w:val="00B25E05"/>
    <w:rsid w:val="00B2663F"/>
    <w:rsid w:val="00B26EA2"/>
    <w:rsid w:val="00B26FDB"/>
    <w:rsid w:val="00B2716D"/>
    <w:rsid w:val="00B27439"/>
    <w:rsid w:val="00B275A5"/>
    <w:rsid w:val="00B27682"/>
    <w:rsid w:val="00B27ABB"/>
    <w:rsid w:val="00B27D3A"/>
    <w:rsid w:val="00B30032"/>
    <w:rsid w:val="00B302F7"/>
    <w:rsid w:val="00B30450"/>
    <w:rsid w:val="00B30515"/>
    <w:rsid w:val="00B30755"/>
    <w:rsid w:val="00B3088B"/>
    <w:rsid w:val="00B31794"/>
    <w:rsid w:val="00B31A56"/>
    <w:rsid w:val="00B31AC5"/>
    <w:rsid w:val="00B31D7A"/>
    <w:rsid w:val="00B31FB7"/>
    <w:rsid w:val="00B31FDB"/>
    <w:rsid w:val="00B32160"/>
    <w:rsid w:val="00B3247C"/>
    <w:rsid w:val="00B32750"/>
    <w:rsid w:val="00B329CF"/>
    <w:rsid w:val="00B32A60"/>
    <w:rsid w:val="00B32BD8"/>
    <w:rsid w:val="00B32C3A"/>
    <w:rsid w:val="00B32D7A"/>
    <w:rsid w:val="00B32DEC"/>
    <w:rsid w:val="00B32F79"/>
    <w:rsid w:val="00B32FE1"/>
    <w:rsid w:val="00B3319B"/>
    <w:rsid w:val="00B33873"/>
    <w:rsid w:val="00B33AAF"/>
    <w:rsid w:val="00B341B8"/>
    <w:rsid w:val="00B3486E"/>
    <w:rsid w:val="00B349F6"/>
    <w:rsid w:val="00B34A5C"/>
    <w:rsid w:val="00B34C00"/>
    <w:rsid w:val="00B3568C"/>
    <w:rsid w:val="00B3576E"/>
    <w:rsid w:val="00B35894"/>
    <w:rsid w:val="00B35900"/>
    <w:rsid w:val="00B359E7"/>
    <w:rsid w:val="00B35C80"/>
    <w:rsid w:val="00B3688B"/>
    <w:rsid w:val="00B36BD2"/>
    <w:rsid w:val="00B36C2E"/>
    <w:rsid w:val="00B3707A"/>
    <w:rsid w:val="00B370A3"/>
    <w:rsid w:val="00B376C2"/>
    <w:rsid w:val="00B377A4"/>
    <w:rsid w:val="00B37846"/>
    <w:rsid w:val="00B37848"/>
    <w:rsid w:val="00B378CB"/>
    <w:rsid w:val="00B37AF0"/>
    <w:rsid w:val="00B37DE9"/>
    <w:rsid w:val="00B4055D"/>
    <w:rsid w:val="00B40F64"/>
    <w:rsid w:val="00B413D5"/>
    <w:rsid w:val="00B414CD"/>
    <w:rsid w:val="00B41505"/>
    <w:rsid w:val="00B41642"/>
    <w:rsid w:val="00B41976"/>
    <w:rsid w:val="00B41993"/>
    <w:rsid w:val="00B41B4B"/>
    <w:rsid w:val="00B42195"/>
    <w:rsid w:val="00B42638"/>
    <w:rsid w:val="00B428F3"/>
    <w:rsid w:val="00B42976"/>
    <w:rsid w:val="00B42B49"/>
    <w:rsid w:val="00B432A6"/>
    <w:rsid w:val="00B43353"/>
    <w:rsid w:val="00B436C5"/>
    <w:rsid w:val="00B437D7"/>
    <w:rsid w:val="00B437FE"/>
    <w:rsid w:val="00B43B45"/>
    <w:rsid w:val="00B43FA1"/>
    <w:rsid w:val="00B44469"/>
    <w:rsid w:val="00B4451D"/>
    <w:rsid w:val="00B44796"/>
    <w:rsid w:val="00B44A58"/>
    <w:rsid w:val="00B44ADB"/>
    <w:rsid w:val="00B44C55"/>
    <w:rsid w:val="00B44D85"/>
    <w:rsid w:val="00B450B5"/>
    <w:rsid w:val="00B4520F"/>
    <w:rsid w:val="00B4552B"/>
    <w:rsid w:val="00B455BB"/>
    <w:rsid w:val="00B45874"/>
    <w:rsid w:val="00B45A2A"/>
    <w:rsid w:val="00B45B50"/>
    <w:rsid w:val="00B45BBF"/>
    <w:rsid w:val="00B4602A"/>
    <w:rsid w:val="00B46565"/>
    <w:rsid w:val="00B466EF"/>
    <w:rsid w:val="00B4682A"/>
    <w:rsid w:val="00B469C2"/>
    <w:rsid w:val="00B46CFA"/>
    <w:rsid w:val="00B4712F"/>
    <w:rsid w:val="00B47172"/>
    <w:rsid w:val="00B5060D"/>
    <w:rsid w:val="00B50ADD"/>
    <w:rsid w:val="00B50CFA"/>
    <w:rsid w:val="00B50E51"/>
    <w:rsid w:val="00B511D2"/>
    <w:rsid w:val="00B51264"/>
    <w:rsid w:val="00B51310"/>
    <w:rsid w:val="00B5172B"/>
    <w:rsid w:val="00B52077"/>
    <w:rsid w:val="00B52388"/>
    <w:rsid w:val="00B5239F"/>
    <w:rsid w:val="00B52466"/>
    <w:rsid w:val="00B5341B"/>
    <w:rsid w:val="00B53540"/>
    <w:rsid w:val="00B53912"/>
    <w:rsid w:val="00B53BB9"/>
    <w:rsid w:val="00B53C46"/>
    <w:rsid w:val="00B53CB9"/>
    <w:rsid w:val="00B53F5C"/>
    <w:rsid w:val="00B542DF"/>
    <w:rsid w:val="00B54832"/>
    <w:rsid w:val="00B54F36"/>
    <w:rsid w:val="00B55584"/>
    <w:rsid w:val="00B5595E"/>
    <w:rsid w:val="00B56264"/>
    <w:rsid w:val="00B5639E"/>
    <w:rsid w:val="00B5666F"/>
    <w:rsid w:val="00B56DC8"/>
    <w:rsid w:val="00B57033"/>
    <w:rsid w:val="00B57075"/>
    <w:rsid w:val="00B57386"/>
    <w:rsid w:val="00B576B6"/>
    <w:rsid w:val="00B57720"/>
    <w:rsid w:val="00B57984"/>
    <w:rsid w:val="00B57D26"/>
    <w:rsid w:val="00B57EC5"/>
    <w:rsid w:val="00B60877"/>
    <w:rsid w:val="00B60B01"/>
    <w:rsid w:val="00B60C71"/>
    <w:rsid w:val="00B61147"/>
    <w:rsid w:val="00B61462"/>
    <w:rsid w:val="00B6196B"/>
    <w:rsid w:val="00B61B77"/>
    <w:rsid w:val="00B624CF"/>
    <w:rsid w:val="00B626E4"/>
    <w:rsid w:val="00B6286F"/>
    <w:rsid w:val="00B628CB"/>
    <w:rsid w:val="00B62B19"/>
    <w:rsid w:val="00B62C27"/>
    <w:rsid w:val="00B62C37"/>
    <w:rsid w:val="00B62D47"/>
    <w:rsid w:val="00B635F2"/>
    <w:rsid w:val="00B6397E"/>
    <w:rsid w:val="00B63A0B"/>
    <w:rsid w:val="00B6446D"/>
    <w:rsid w:val="00B6478C"/>
    <w:rsid w:val="00B64CAB"/>
    <w:rsid w:val="00B64E1C"/>
    <w:rsid w:val="00B64ED5"/>
    <w:rsid w:val="00B650D9"/>
    <w:rsid w:val="00B6580D"/>
    <w:rsid w:val="00B65A68"/>
    <w:rsid w:val="00B65CA8"/>
    <w:rsid w:val="00B65D99"/>
    <w:rsid w:val="00B66489"/>
    <w:rsid w:val="00B66617"/>
    <w:rsid w:val="00B666BF"/>
    <w:rsid w:val="00B667A1"/>
    <w:rsid w:val="00B66A68"/>
    <w:rsid w:val="00B66BCD"/>
    <w:rsid w:val="00B66DBB"/>
    <w:rsid w:val="00B6718E"/>
    <w:rsid w:val="00B67411"/>
    <w:rsid w:val="00B67820"/>
    <w:rsid w:val="00B67828"/>
    <w:rsid w:val="00B67FBB"/>
    <w:rsid w:val="00B70506"/>
    <w:rsid w:val="00B706D1"/>
    <w:rsid w:val="00B707A5"/>
    <w:rsid w:val="00B7087D"/>
    <w:rsid w:val="00B70A1F"/>
    <w:rsid w:val="00B70AE9"/>
    <w:rsid w:val="00B70C78"/>
    <w:rsid w:val="00B70D0F"/>
    <w:rsid w:val="00B70D6C"/>
    <w:rsid w:val="00B70E29"/>
    <w:rsid w:val="00B70EDF"/>
    <w:rsid w:val="00B7167D"/>
    <w:rsid w:val="00B71787"/>
    <w:rsid w:val="00B71AC5"/>
    <w:rsid w:val="00B71CC2"/>
    <w:rsid w:val="00B7249D"/>
    <w:rsid w:val="00B729CA"/>
    <w:rsid w:val="00B72ACC"/>
    <w:rsid w:val="00B72FDF"/>
    <w:rsid w:val="00B730F3"/>
    <w:rsid w:val="00B73735"/>
    <w:rsid w:val="00B7383A"/>
    <w:rsid w:val="00B73E0B"/>
    <w:rsid w:val="00B74021"/>
    <w:rsid w:val="00B74233"/>
    <w:rsid w:val="00B74290"/>
    <w:rsid w:val="00B74332"/>
    <w:rsid w:val="00B7435A"/>
    <w:rsid w:val="00B74574"/>
    <w:rsid w:val="00B749EA"/>
    <w:rsid w:val="00B74D8D"/>
    <w:rsid w:val="00B751D6"/>
    <w:rsid w:val="00B75245"/>
    <w:rsid w:val="00B7532D"/>
    <w:rsid w:val="00B754DA"/>
    <w:rsid w:val="00B75757"/>
    <w:rsid w:val="00B759F4"/>
    <w:rsid w:val="00B75A59"/>
    <w:rsid w:val="00B75C19"/>
    <w:rsid w:val="00B76219"/>
    <w:rsid w:val="00B76512"/>
    <w:rsid w:val="00B76698"/>
    <w:rsid w:val="00B76AC2"/>
    <w:rsid w:val="00B77336"/>
    <w:rsid w:val="00B776F0"/>
    <w:rsid w:val="00B80885"/>
    <w:rsid w:val="00B80A4C"/>
    <w:rsid w:val="00B81008"/>
    <w:rsid w:val="00B812DF"/>
    <w:rsid w:val="00B81D9D"/>
    <w:rsid w:val="00B81FDC"/>
    <w:rsid w:val="00B82029"/>
    <w:rsid w:val="00B82122"/>
    <w:rsid w:val="00B82377"/>
    <w:rsid w:val="00B82722"/>
    <w:rsid w:val="00B82846"/>
    <w:rsid w:val="00B82AD0"/>
    <w:rsid w:val="00B82CA2"/>
    <w:rsid w:val="00B82D71"/>
    <w:rsid w:val="00B82F07"/>
    <w:rsid w:val="00B831C6"/>
    <w:rsid w:val="00B83803"/>
    <w:rsid w:val="00B83884"/>
    <w:rsid w:val="00B838FC"/>
    <w:rsid w:val="00B83A47"/>
    <w:rsid w:val="00B83A51"/>
    <w:rsid w:val="00B83BA5"/>
    <w:rsid w:val="00B83C86"/>
    <w:rsid w:val="00B83DE1"/>
    <w:rsid w:val="00B84175"/>
    <w:rsid w:val="00B84418"/>
    <w:rsid w:val="00B8473C"/>
    <w:rsid w:val="00B84781"/>
    <w:rsid w:val="00B849B9"/>
    <w:rsid w:val="00B84ABF"/>
    <w:rsid w:val="00B84DE1"/>
    <w:rsid w:val="00B850CA"/>
    <w:rsid w:val="00B85296"/>
    <w:rsid w:val="00B8545C"/>
    <w:rsid w:val="00B8562D"/>
    <w:rsid w:val="00B857B2"/>
    <w:rsid w:val="00B85872"/>
    <w:rsid w:val="00B85BB5"/>
    <w:rsid w:val="00B862BF"/>
    <w:rsid w:val="00B863ED"/>
    <w:rsid w:val="00B8640D"/>
    <w:rsid w:val="00B8656B"/>
    <w:rsid w:val="00B865F6"/>
    <w:rsid w:val="00B86989"/>
    <w:rsid w:val="00B86A86"/>
    <w:rsid w:val="00B86F84"/>
    <w:rsid w:val="00B86FF4"/>
    <w:rsid w:val="00B871B8"/>
    <w:rsid w:val="00B87479"/>
    <w:rsid w:val="00B8783F"/>
    <w:rsid w:val="00B87911"/>
    <w:rsid w:val="00B87CCD"/>
    <w:rsid w:val="00B901F8"/>
    <w:rsid w:val="00B90533"/>
    <w:rsid w:val="00B90770"/>
    <w:rsid w:val="00B90871"/>
    <w:rsid w:val="00B90BE4"/>
    <w:rsid w:val="00B90F58"/>
    <w:rsid w:val="00B915D3"/>
    <w:rsid w:val="00B91690"/>
    <w:rsid w:val="00B91949"/>
    <w:rsid w:val="00B91DE9"/>
    <w:rsid w:val="00B91EBA"/>
    <w:rsid w:val="00B92049"/>
    <w:rsid w:val="00B92444"/>
    <w:rsid w:val="00B92584"/>
    <w:rsid w:val="00B92622"/>
    <w:rsid w:val="00B926BD"/>
    <w:rsid w:val="00B92708"/>
    <w:rsid w:val="00B92746"/>
    <w:rsid w:val="00B927EA"/>
    <w:rsid w:val="00B92939"/>
    <w:rsid w:val="00B92F99"/>
    <w:rsid w:val="00B9307B"/>
    <w:rsid w:val="00B933B5"/>
    <w:rsid w:val="00B9395F"/>
    <w:rsid w:val="00B93E07"/>
    <w:rsid w:val="00B94214"/>
    <w:rsid w:val="00B94431"/>
    <w:rsid w:val="00B944C7"/>
    <w:rsid w:val="00B94AD9"/>
    <w:rsid w:val="00B94BF6"/>
    <w:rsid w:val="00B94C80"/>
    <w:rsid w:val="00B954A7"/>
    <w:rsid w:val="00B95B3E"/>
    <w:rsid w:val="00B95B93"/>
    <w:rsid w:val="00B96110"/>
    <w:rsid w:val="00B96171"/>
    <w:rsid w:val="00B96321"/>
    <w:rsid w:val="00B964F5"/>
    <w:rsid w:val="00B9688A"/>
    <w:rsid w:val="00B9740D"/>
    <w:rsid w:val="00B979E0"/>
    <w:rsid w:val="00B97A49"/>
    <w:rsid w:val="00B97AC7"/>
    <w:rsid w:val="00B97EB3"/>
    <w:rsid w:val="00BA00F4"/>
    <w:rsid w:val="00BA01DF"/>
    <w:rsid w:val="00BA01FF"/>
    <w:rsid w:val="00BA0282"/>
    <w:rsid w:val="00BA030B"/>
    <w:rsid w:val="00BA0652"/>
    <w:rsid w:val="00BA08C1"/>
    <w:rsid w:val="00BA0C28"/>
    <w:rsid w:val="00BA0D5C"/>
    <w:rsid w:val="00BA0EDB"/>
    <w:rsid w:val="00BA1278"/>
    <w:rsid w:val="00BA12C7"/>
    <w:rsid w:val="00BA1677"/>
    <w:rsid w:val="00BA19BD"/>
    <w:rsid w:val="00BA1F55"/>
    <w:rsid w:val="00BA1FDE"/>
    <w:rsid w:val="00BA2230"/>
    <w:rsid w:val="00BA2298"/>
    <w:rsid w:val="00BA26D8"/>
    <w:rsid w:val="00BA2770"/>
    <w:rsid w:val="00BA2AB0"/>
    <w:rsid w:val="00BA2AF0"/>
    <w:rsid w:val="00BA2BD8"/>
    <w:rsid w:val="00BA2FC3"/>
    <w:rsid w:val="00BA3557"/>
    <w:rsid w:val="00BA3D08"/>
    <w:rsid w:val="00BA403B"/>
    <w:rsid w:val="00BA4456"/>
    <w:rsid w:val="00BA4881"/>
    <w:rsid w:val="00BA48AC"/>
    <w:rsid w:val="00BA48CE"/>
    <w:rsid w:val="00BA50E1"/>
    <w:rsid w:val="00BA59A2"/>
    <w:rsid w:val="00BA5C82"/>
    <w:rsid w:val="00BA5C87"/>
    <w:rsid w:val="00BA5CB3"/>
    <w:rsid w:val="00BA5F1B"/>
    <w:rsid w:val="00BA60AB"/>
    <w:rsid w:val="00BA6BE5"/>
    <w:rsid w:val="00BA6E61"/>
    <w:rsid w:val="00BA6FC1"/>
    <w:rsid w:val="00BA72CC"/>
    <w:rsid w:val="00BA73BB"/>
    <w:rsid w:val="00BA7551"/>
    <w:rsid w:val="00BA7645"/>
    <w:rsid w:val="00BA78BE"/>
    <w:rsid w:val="00BB080F"/>
    <w:rsid w:val="00BB1121"/>
    <w:rsid w:val="00BB12B0"/>
    <w:rsid w:val="00BB16AA"/>
    <w:rsid w:val="00BB179C"/>
    <w:rsid w:val="00BB17F2"/>
    <w:rsid w:val="00BB1853"/>
    <w:rsid w:val="00BB18AF"/>
    <w:rsid w:val="00BB192B"/>
    <w:rsid w:val="00BB2268"/>
    <w:rsid w:val="00BB24E8"/>
    <w:rsid w:val="00BB25C2"/>
    <w:rsid w:val="00BB2C5A"/>
    <w:rsid w:val="00BB33EF"/>
    <w:rsid w:val="00BB36E8"/>
    <w:rsid w:val="00BB3711"/>
    <w:rsid w:val="00BB3B24"/>
    <w:rsid w:val="00BB3B92"/>
    <w:rsid w:val="00BB3BD1"/>
    <w:rsid w:val="00BB3C51"/>
    <w:rsid w:val="00BB4046"/>
    <w:rsid w:val="00BB40C8"/>
    <w:rsid w:val="00BB432D"/>
    <w:rsid w:val="00BB467B"/>
    <w:rsid w:val="00BB48A5"/>
    <w:rsid w:val="00BB4BF1"/>
    <w:rsid w:val="00BB4DCE"/>
    <w:rsid w:val="00BB5396"/>
    <w:rsid w:val="00BB53C4"/>
    <w:rsid w:val="00BB556C"/>
    <w:rsid w:val="00BB560B"/>
    <w:rsid w:val="00BB58AB"/>
    <w:rsid w:val="00BB58C3"/>
    <w:rsid w:val="00BB5A7C"/>
    <w:rsid w:val="00BB5D5F"/>
    <w:rsid w:val="00BB5ED8"/>
    <w:rsid w:val="00BB6243"/>
    <w:rsid w:val="00BB6390"/>
    <w:rsid w:val="00BB652F"/>
    <w:rsid w:val="00BB6673"/>
    <w:rsid w:val="00BB6DF4"/>
    <w:rsid w:val="00BB70F7"/>
    <w:rsid w:val="00BB72C6"/>
    <w:rsid w:val="00BB7327"/>
    <w:rsid w:val="00BB732B"/>
    <w:rsid w:val="00BB7820"/>
    <w:rsid w:val="00BB7B74"/>
    <w:rsid w:val="00BB7F01"/>
    <w:rsid w:val="00BC0024"/>
    <w:rsid w:val="00BC01DE"/>
    <w:rsid w:val="00BC02FE"/>
    <w:rsid w:val="00BC06BE"/>
    <w:rsid w:val="00BC0843"/>
    <w:rsid w:val="00BC0973"/>
    <w:rsid w:val="00BC0F96"/>
    <w:rsid w:val="00BC1184"/>
    <w:rsid w:val="00BC19DB"/>
    <w:rsid w:val="00BC1AB2"/>
    <w:rsid w:val="00BC2030"/>
    <w:rsid w:val="00BC26CB"/>
    <w:rsid w:val="00BC26ED"/>
    <w:rsid w:val="00BC2994"/>
    <w:rsid w:val="00BC3117"/>
    <w:rsid w:val="00BC359B"/>
    <w:rsid w:val="00BC3940"/>
    <w:rsid w:val="00BC3B1A"/>
    <w:rsid w:val="00BC3D2F"/>
    <w:rsid w:val="00BC419F"/>
    <w:rsid w:val="00BC44DE"/>
    <w:rsid w:val="00BC4A5A"/>
    <w:rsid w:val="00BC4AE2"/>
    <w:rsid w:val="00BC50A0"/>
    <w:rsid w:val="00BC52E4"/>
    <w:rsid w:val="00BC5545"/>
    <w:rsid w:val="00BC6757"/>
    <w:rsid w:val="00BC6870"/>
    <w:rsid w:val="00BC68C8"/>
    <w:rsid w:val="00BC73F0"/>
    <w:rsid w:val="00BC79A8"/>
    <w:rsid w:val="00BC7DEE"/>
    <w:rsid w:val="00BD01D6"/>
    <w:rsid w:val="00BD01DC"/>
    <w:rsid w:val="00BD026D"/>
    <w:rsid w:val="00BD04FB"/>
    <w:rsid w:val="00BD0D54"/>
    <w:rsid w:val="00BD0D83"/>
    <w:rsid w:val="00BD1156"/>
    <w:rsid w:val="00BD17E1"/>
    <w:rsid w:val="00BD1928"/>
    <w:rsid w:val="00BD1A5F"/>
    <w:rsid w:val="00BD1B1D"/>
    <w:rsid w:val="00BD1E66"/>
    <w:rsid w:val="00BD212B"/>
    <w:rsid w:val="00BD2426"/>
    <w:rsid w:val="00BD24AC"/>
    <w:rsid w:val="00BD2687"/>
    <w:rsid w:val="00BD2A49"/>
    <w:rsid w:val="00BD2B2D"/>
    <w:rsid w:val="00BD2D9C"/>
    <w:rsid w:val="00BD307A"/>
    <w:rsid w:val="00BD30D6"/>
    <w:rsid w:val="00BD314D"/>
    <w:rsid w:val="00BD32D8"/>
    <w:rsid w:val="00BD355F"/>
    <w:rsid w:val="00BD35DF"/>
    <w:rsid w:val="00BD3767"/>
    <w:rsid w:val="00BD3A10"/>
    <w:rsid w:val="00BD3C63"/>
    <w:rsid w:val="00BD3D75"/>
    <w:rsid w:val="00BD3E31"/>
    <w:rsid w:val="00BD3F01"/>
    <w:rsid w:val="00BD3F1D"/>
    <w:rsid w:val="00BD4164"/>
    <w:rsid w:val="00BD4229"/>
    <w:rsid w:val="00BD482B"/>
    <w:rsid w:val="00BD49B6"/>
    <w:rsid w:val="00BD4A54"/>
    <w:rsid w:val="00BD4D0C"/>
    <w:rsid w:val="00BD4D4F"/>
    <w:rsid w:val="00BD5407"/>
    <w:rsid w:val="00BD549E"/>
    <w:rsid w:val="00BD58F2"/>
    <w:rsid w:val="00BD5991"/>
    <w:rsid w:val="00BD5B44"/>
    <w:rsid w:val="00BD5DB1"/>
    <w:rsid w:val="00BD610D"/>
    <w:rsid w:val="00BD6366"/>
    <w:rsid w:val="00BD67ED"/>
    <w:rsid w:val="00BE0246"/>
    <w:rsid w:val="00BE03CA"/>
    <w:rsid w:val="00BE03DE"/>
    <w:rsid w:val="00BE077D"/>
    <w:rsid w:val="00BE0ADB"/>
    <w:rsid w:val="00BE0D18"/>
    <w:rsid w:val="00BE0D4F"/>
    <w:rsid w:val="00BE0EE3"/>
    <w:rsid w:val="00BE0FE6"/>
    <w:rsid w:val="00BE11EC"/>
    <w:rsid w:val="00BE12CF"/>
    <w:rsid w:val="00BE14D7"/>
    <w:rsid w:val="00BE179C"/>
    <w:rsid w:val="00BE1C37"/>
    <w:rsid w:val="00BE1F51"/>
    <w:rsid w:val="00BE2009"/>
    <w:rsid w:val="00BE23CD"/>
    <w:rsid w:val="00BE2740"/>
    <w:rsid w:val="00BE2748"/>
    <w:rsid w:val="00BE2E03"/>
    <w:rsid w:val="00BE344A"/>
    <w:rsid w:val="00BE34C6"/>
    <w:rsid w:val="00BE4B60"/>
    <w:rsid w:val="00BE54E2"/>
    <w:rsid w:val="00BE56E7"/>
    <w:rsid w:val="00BE5F98"/>
    <w:rsid w:val="00BE5FAE"/>
    <w:rsid w:val="00BE601B"/>
    <w:rsid w:val="00BE6072"/>
    <w:rsid w:val="00BE60A5"/>
    <w:rsid w:val="00BE629E"/>
    <w:rsid w:val="00BE663F"/>
    <w:rsid w:val="00BE6B0B"/>
    <w:rsid w:val="00BE7F93"/>
    <w:rsid w:val="00BF021A"/>
    <w:rsid w:val="00BF0416"/>
    <w:rsid w:val="00BF04A0"/>
    <w:rsid w:val="00BF04F6"/>
    <w:rsid w:val="00BF0591"/>
    <w:rsid w:val="00BF076B"/>
    <w:rsid w:val="00BF0802"/>
    <w:rsid w:val="00BF086B"/>
    <w:rsid w:val="00BF0B10"/>
    <w:rsid w:val="00BF0C07"/>
    <w:rsid w:val="00BF12DA"/>
    <w:rsid w:val="00BF12FE"/>
    <w:rsid w:val="00BF1499"/>
    <w:rsid w:val="00BF1506"/>
    <w:rsid w:val="00BF15DC"/>
    <w:rsid w:val="00BF1959"/>
    <w:rsid w:val="00BF1A78"/>
    <w:rsid w:val="00BF1B4F"/>
    <w:rsid w:val="00BF20B7"/>
    <w:rsid w:val="00BF20F2"/>
    <w:rsid w:val="00BF26CB"/>
    <w:rsid w:val="00BF2735"/>
    <w:rsid w:val="00BF29D4"/>
    <w:rsid w:val="00BF2AE8"/>
    <w:rsid w:val="00BF37D6"/>
    <w:rsid w:val="00BF381D"/>
    <w:rsid w:val="00BF3BB7"/>
    <w:rsid w:val="00BF3EFB"/>
    <w:rsid w:val="00BF43C4"/>
    <w:rsid w:val="00BF49E4"/>
    <w:rsid w:val="00BF4ECF"/>
    <w:rsid w:val="00BF5401"/>
    <w:rsid w:val="00BF56A4"/>
    <w:rsid w:val="00BF5974"/>
    <w:rsid w:val="00BF5B43"/>
    <w:rsid w:val="00BF5DCB"/>
    <w:rsid w:val="00BF6198"/>
    <w:rsid w:val="00BF61F5"/>
    <w:rsid w:val="00BF6240"/>
    <w:rsid w:val="00BF67D6"/>
    <w:rsid w:val="00BF7547"/>
    <w:rsid w:val="00BF766B"/>
    <w:rsid w:val="00BF76EA"/>
    <w:rsid w:val="00C0032A"/>
    <w:rsid w:val="00C00E06"/>
    <w:rsid w:val="00C00F94"/>
    <w:rsid w:val="00C01071"/>
    <w:rsid w:val="00C0123A"/>
    <w:rsid w:val="00C01374"/>
    <w:rsid w:val="00C013F8"/>
    <w:rsid w:val="00C01928"/>
    <w:rsid w:val="00C01C0C"/>
    <w:rsid w:val="00C01C99"/>
    <w:rsid w:val="00C020AC"/>
    <w:rsid w:val="00C026A5"/>
    <w:rsid w:val="00C02EAB"/>
    <w:rsid w:val="00C030CB"/>
    <w:rsid w:val="00C0323F"/>
    <w:rsid w:val="00C03B68"/>
    <w:rsid w:val="00C03D3B"/>
    <w:rsid w:val="00C03DB6"/>
    <w:rsid w:val="00C03F52"/>
    <w:rsid w:val="00C042DF"/>
    <w:rsid w:val="00C04595"/>
    <w:rsid w:val="00C047B6"/>
    <w:rsid w:val="00C049A6"/>
    <w:rsid w:val="00C04DB6"/>
    <w:rsid w:val="00C04E29"/>
    <w:rsid w:val="00C050B2"/>
    <w:rsid w:val="00C05285"/>
    <w:rsid w:val="00C0584B"/>
    <w:rsid w:val="00C058DE"/>
    <w:rsid w:val="00C058E4"/>
    <w:rsid w:val="00C05B54"/>
    <w:rsid w:val="00C05F91"/>
    <w:rsid w:val="00C06076"/>
    <w:rsid w:val="00C06132"/>
    <w:rsid w:val="00C0613E"/>
    <w:rsid w:val="00C0622A"/>
    <w:rsid w:val="00C06570"/>
    <w:rsid w:val="00C06718"/>
    <w:rsid w:val="00C068FB"/>
    <w:rsid w:val="00C0696A"/>
    <w:rsid w:val="00C06B8C"/>
    <w:rsid w:val="00C06D0E"/>
    <w:rsid w:val="00C06E61"/>
    <w:rsid w:val="00C06EF7"/>
    <w:rsid w:val="00C07129"/>
    <w:rsid w:val="00C0755E"/>
    <w:rsid w:val="00C078FC"/>
    <w:rsid w:val="00C07E56"/>
    <w:rsid w:val="00C1006B"/>
    <w:rsid w:val="00C102FF"/>
    <w:rsid w:val="00C10355"/>
    <w:rsid w:val="00C107A1"/>
    <w:rsid w:val="00C10938"/>
    <w:rsid w:val="00C10A72"/>
    <w:rsid w:val="00C10B01"/>
    <w:rsid w:val="00C10D32"/>
    <w:rsid w:val="00C10FBC"/>
    <w:rsid w:val="00C10FC7"/>
    <w:rsid w:val="00C1103E"/>
    <w:rsid w:val="00C11046"/>
    <w:rsid w:val="00C11141"/>
    <w:rsid w:val="00C111CB"/>
    <w:rsid w:val="00C11328"/>
    <w:rsid w:val="00C1193D"/>
    <w:rsid w:val="00C11AF9"/>
    <w:rsid w:val="00C11B0D"/>
    <w:rsid w:val="00C11D57"/>
    <w:rsid w:val="00C11E73"/>
    <w:rsid w:val="00C11EE4"/>
    <w:rsid w:val="00C11FB5"/>
    <w:rsid w:val="00C12411"/>
    <w:rsid w:val="00C12971"/>
    <w:rsid w:val="00C129D0"/>
    <w:rsid w:val="00C129D8"/>
    <w:rsid w:val="00C12C90"/>
    <w:rsid w:val="00C13178"/>
    <w:rsid w:val="00C131B4"/>
    <w:rsid w:val="00C13304"/>
    <w:rsid w:val="00C1365B"/>
    <w:rsid w:val="00C138C1"/>
    <w:rsid w:val="00C13ADE"/>
    <w:rsid w:val="00C13F09"/>
    <w:rsid w:val="00C14213"/>
    <w:rsid w:val="00C14BF9"/>
    <w:rsid w:val="00C14C33"/>
    <w:rsid w:val="00C15172"/>
    <w:rsid w:val="00C1536A"/>
    <w:rsid w:val="00C15B8C"/>
    <w:rsid w:val="00C160C8"/>
    <w:rsid w:val="00C160F4"/>
    <w:rsid w:val="00C16243"/>
    <w:rsid w:val="00C163DE"/>
    <w:rsid w:val="00C166B0"/>
    <w:rsid w:val="00C167B0"/>
    <w:rsid w:val="00C16801"/>
    <w:rsid w:val="00C16846"/>
    <w:rsid w:val="00C16A5A"/>
    <w:rsid w:val="00C16D26"/>
    <w:rsid w:val="00C16E4D"/>
    <w:rsid w:val="00C16EE0"/>
    <w:rsid w:val="00C17202"/>
    <w:rsid w:val="00C17758"/>
    <w:rsid w:val="00C17760"/>
    <w:rsid w:val="00C17D6E"/>
    <w:rsid w:val="00C2014C"/>
    <w:rsid w:val="00C20974"/>
    <w:rsid w:val="00C209EE"/>
    <w:rsid w:val="00C20B4B"/>
    <w:rsid w:val="00C20E96"/>
    <w:rsid w:val="00C2131F"/>
    <w:rsid w:val="00C21389"/>
    <w:rsid w:val="00C213A1"/>
    <w:rsid w:val="00C213B3"/>
    <w:rsid w:val="00C2155A"/>
    <w:rsid w:val="00C21F05"/>
    <w:rsid w:val="00C21FD2"/>
    <w:rsid w:val="00C221DF"/>
    <w:rsid w:val="00C226AE"/>
    <w:rsid w:val="00C2271B"/>
    <w:rsid w:val="00C22949"/>
    <w:rsid w:val="00C22F2B"/>
    <w:rsid w:val="00C23181"/>
    <w:rsid w:val="00C23512"/>
    <w:rsid w:val="00C23633"/>
    <w:rsid w:val="00C236BF"/>
    <w:rsid w:val="00C23A97"/>
    <w:rsid w:val="00C23CCC"/>
    <w:rsid w:val="00C24348"/>
    <w:rsid w:val="00C24403"/>
    <w:rsid w:val="00C24466"/>
    <w:rsid w:val="00C244CB"/>
    <w:rsid w:val="00C246BA"/>
    <w:rsid w:val="00C24B56"/>
    <w:rsid w:val="00C24E2C"/>
    <w:rsid w:val="00C257D8"/>
    <w:rsid w:val="00C2588C"/>
    <w:rsid w:val="00C25CC8"/>
    <w:rsid w:val="00C25E56"/>
    <w:rsid w:val="00C26055"/>
    <w:rsid w:val="00C2634E"/>
    <w:rsid w:val="00C26367"/>
    <w:rsid w:val="00C2640E"/>
    <w:rsid w:val="00C26438"/>
    <w:rsid w:val="00C26A06"/>
    <w:rsid w:val="00C26AF8"/>
    <w:rsid w:val="00C26BB6"/>
    <w:rsid w:val="00C26CA3"/>
    <w:rsid w:val="00C26F8B"/>
    <w:rsid w:val="00C27206"/>
    <w:rsid w:val="00C272D5"/>
    <w:rsid w:val="00C272F7"/>
    <w:rsid w:val="00C273A6"/>
    <w:rsid w:val="00C27699"/>
    <w:rsid w:val="00C27C28"/>
    <w:rsid w:val="00C27E7E"/>
    <w:rsid w:val="00C3018D"/>
    <w:rsid w:val="00C30228"/>
    <w:rsid w:val="00C30750"/>
    <w:rsid w:val="00C3078C"/>
    <w:rsid w:val="00C3124F"/>
    <w:rsid w:val="00C312B2"/>
    <w:rsid w:val="00C313A0"/>
    <w:rsid w:val="00C31FB4"/>
    <w:rsid w:val="00C3218D"/>
    <w:rsid w:val="00C3229E"/>
    <w:rsid w:val="00C3276F"/>
    <w:rsid w:val="00C32CED"/>
    <w:rsid w:val="00C3329A"/>
    <w:rsid w:val="00C3333D"/>
    <w:rsid w:val="00C33798"/>
    <w:rsid w:val="00C33B24"/>
    <w:rsid w:val="00C34022"/>
    <w:rsid w:val="00C34167"/>
    <w:rsid w:val="00C34761"/>
    <w:rsid w:val="00C34B0C"/>
    <w:rsid w:val="00C34C4B"/>
    <w:rsid w:val="00C35173"/>
    <w:rsid w:val="00C357CC"/>
    <w:rsid w:val="00C35BCE"/>
    <w:rsid w:val="00C3622F"/>
    <w:rsid w:val="00C362C0"/>
    <w:rsid w:val="00C36432"/>
    <w:rsid w:val="00C3680C"/>
    <w:rsid w:val="00C36B4F"/>
    <w:rsid w:val="00C37383"/>
    <w:rsid w:val="00C37474"/>
    <w:rsid w:val="00C37A27"/>
    <w:rsid w:val="00C37A93"/>
    <w:rsid w:val="00C37BBD"/>
    <w:rsid w:val="00C37EF0"/>
    <w:rsid w:val="00C40549"/>
    <w:rsid w:val="00C4056C"/>
    <w:rsid w:val="00C4056F"/>
    <w:rsid w:val="00C406FE"/>
    <w:rsid w:val="00C40C1E"/>
    <w:rsid w:val="00C40E8C"/>
    <w:rsid w:val="00C40EDA"/>
    <w:rsid w:val="00C4109C"/>
    <w:rsid w:val="00C41436"/>
    <w:rsid w:val="00C4180C"/>
    <w:rsid w:val="00C41858"/>
    <w:rsid w:val="00C41B2A"/>
    <w:rsid w:val="00C41BB7"/>
    <w:rsid w:val="00C42064"/>
    <w:rsid w:val="00C4239C"/>
    <w:rsid w:val="00C42A0F"/>
    <w:rsid w:val="00C42A53"/>
    <w:rsid w:val="00C42CC6"/>
    <w:rsid w:val="00C42F5B"/>
    <w:rsid w:val="00C43181"/>
    <w:rsid w:val="00C43352"/>
    <w:rsid w:val="00C439C5"/>
    <w:rsid w:val="00C43B49"/>
    <w:rsid w:val="00C4464B"/>
    <w:rsid w:val="00C447EA"/>
    <w:rsid w:val="00C44B90"/>
    <w:rsid w:val="00C44D85"/>
    <w:rsid w:val="00C453E4"/>
    <w:rsid w:val="00C45515"/>
    <w:rsid w:val="00C456D5"/>
    <w:rsid w:val="00C45773"/>
    <w:rsid w:val="00C45C43"/>
    <w:rsid w:val="00C45DAD"/>
    <w:rsid w:val="00C45ED9"/>
    <w:rsid w:val="00C46166"/>
    <w:rsid w:val="00C464D2"/>
    <w:rsid w:val="00C46A5C"/>
    <w:rsid w:val="00C46EA2"/>
    <w:rsid w:val="00C477FC"/>
    <w:rsid w:val="00C47BE6"/>
    <w:rsid w:val="00C47C21"/>
    <w:rsid w:val="00C47E2C"/>
    <w:rsid w:val="00C5007B"/>
    <w:rsid w:val="00C500C3"/>
    <w:rsid w:val="00C509A8"/>
    <w:rsid w:val="00C50BC5"/>
    <w:rsid w:val="00C519F1"/>
    <w:rsid w:val="00C5206D"/>
    <w:rsid w:val="00C52199"/>
    <w:rsid w:val="00C5265D"/>
    <w:rsid w:val="00C5310A"/>
    <w:rsid w:val="00C533DD"/>
    <w:rsid w:val="00C5363F"/>
    <w:rsid w:val="00C536C7"/>
    <w:rsid w:val="00C53AB0"/>
    <w:rsid w:val="00C53B4A"/>
    <w:rsid w:val="00C53B86"/>
    <w:rsid w:val="00C53D56"/>
    <w:rsid w:val="00C540D0"/>
    <w:rsid w:val="00C54124"/>
    <w:rsid w:val="00C542B9"/>
    <w:rsid w:val="00C546F5"/>
    <w:rsid w:val="00C5477F"/>
    <w:rsid w:val="00C54897"/>
    <w:rsid w:val="00C54BCB"/>
    <w:rsid w:val="00C54C0C"/>
    <w:rsid w:val="00C54F39"/>
    <w:rsid w:val="00C54F63"/>
    <w:rsid w:val="00C550B2"/>
    <w:rsid w:val="00C550BA"/>
    <w:rsid w:val="00C55107"/>
    <w:rsid w:val="00C55393"/>
    <w:rsid w:val="00C553D0"/>
    <w:rsid w:val="00C553D1"/>
    <w:rsid w:val="00C5571B"/>
    <w:rsid w:val="00C55B51"/>
    <w:rsid w:val="00C55C85"/>
    <w:rsid w:val="00C55E2D"/>
    <w:rsid w:val="00C55E42"/>
    <w:rsid w:val="00C55ED9"/>
    <w:rsid w:val="00C564E0"/>
    <w:rsid w:val="00C56809"/>
    <w:rsid w:val="00C56BA7"/>
    <w:rsid w:val="00C56E77"/>
    <w:rsid w:val="00C572B3"/>
    <w:rsid w:val="00C575BD"/>
    <w:rsid w:val="00C57BDC"/>
    <w:rsid w:val="00C60322"/>
    <w:rsid w:val="00C609F1"/>
    <w:rsid w:val="00C60F3B"/>
    <w:rsid w:val="00C61284"/>
    <w:rsid w:val="00C61293"/>
    <w:rsid w:val="00C615D9"/>
    <w:rsid w:val="00C616A6"/>
    <w:rsid w:val="00C6172B"/>
    <w:rsid w:val="00C61853"/>
    <w:rsid w:val="00C61CA4"/>
    <w:rsid w:val="00C61CEC"/>
    <w:rsid w:val="00C62197"/>
    <w:rsid w:val="00C62208"/>
    <w:rsid w:val="00C6275F"/>
    <w:rsid w:val="00C628B5"/>
    <w:rsid w:val="00C62971"/>
    <w:rsid w:val="00C62B7E"/>
    <w:rsid w:val="00C62BB6"/>
    <w:rsid w:val="00C6309D"/>
    <w:rsid w:val="00C6312E"/>
    <w:rsid w:val="00C6319A"/>
    <w:rsid w:val="00C63243"/>
    <w:rsid w:val="00C6354E"/>
    <w:rsid w:val="00C63680"/>
    <w:rsid w:val="00C63757"/>
    <w:rsid w:val="00C63D72"/>
    <w:rsid w:val="00C63DA2"/>
    <w:rsid w:val="00C63F6B"/>
    <w:rsid w:val="00C63FC2"/>
    <w:rsid w:val="00C643A6"/>
    <w:rsid w:val="00C643A7"/>
    <w:rsid w:val="00C648E6"/>
    <w:rsid w:val="00C649CA"/>
    <w:rsid w:val="00C64AE7"/>
    <w:rsid w:val="00C64B89"/>
    <w:rsid w:val="00C64C3C"/>
    <w:rsid w:val="00C64C6D"/>
    <w:rsid w:val="00C64CCD"/>
    <w:rsid w:val="00C65100"/>
    <w:rsid w:val="00C6551F"/>
    <w:rsid w:val="00C6560A"/>
    <w:rsid w:val="00C65A03"/>
    <w:rsid w:val="00C65E6B"/>
    <w:rsid w:val="00C65ECF"/>
    <w:rsid w:val="00C65F49"/>
    <w:rsid w:val="00C66153"/>
    <w:rsid w:val="00C6622B"/>
    <w:rsid w:val="00C66548"/>
    <w:rsid w:val="00C6681D"/>
    <w:rsid w:val="00C67446"/>
    <w:rsid w:val="00C6772F"/>
    <w:rsid w:val="00C67790"/>
    <w:rsid w:val="00C67AF4"/>
    <w:rsid w:val="00C67D3B"/>
    <w:rsid w:val="00C7018E"/>
    <w:rsid w:val="00C703BA"/>
    <w:rsid w:val="00C707A4"/>
    <w:rsid w:val="00C70AE9"/>
    <w:rsid w:val="00C70B77"/>
    <w:rsid w:val="00C71163"/>
    <w:rsid w:val="00C71A68"/>
    <w:rsid w:val="00C7214D"/>
    <w:rsid w:val="00C7243A"/>
    <w:rsid w:val="00C72A70"/>
    <w:rsid w:val="00C72E99"/>
    <w:rsid w:val="00C7315A"/>
    <w:rsid w:val="00C73439"/>
    <w:rsid w:val="00C7344D"/>
    <w:rsid w:val="00C73508"/>
    <w:rsid w:val="00C7357F"/>
    <w:rsid w:val="00C73859"/>
    <w:rsid w:val="00C739BA"/>
    <w:rsid w:val="00C73C46"/>
    <w:rsid w:val="00C73D63"/>
    <w:rsid w:val="00C73DFA"/>
    <w:rsid w:val="00C73E0A"/>
    <w:rsid w:val="00C73FF7"/>
    <w:rsid w:val="00C7419C"/>
    <w:rsid w:val="00C74271"/>
    <w:rsid w:val="00C744AF"/>
    <w:rsid w:val="00C744B8"/>
    <w:rsid w:val="00C7452E"/>
    <w:rsid w:val="00C745D8"/>
    <w:rsid w:val="00C74832"/>
    <w:rsid w:val="00C75077"/>
    <w:rsid w:val="00C751F3"/>
    <w:rsid w:val="00C75533"/>
    <w:rsid w:val="00C75731"/>
    <w:rsid w:val="00C75B75"/>
    <w:rsid w:val="00C75B9D"/>
    <w:rsid w:val="00C75C5B"/>
    <w:rsid w:val="00C75E14"/>
    <w:rsid w:val="00C76ACC"/>
    <w:rsid w:val="00C76CDD"/>
    <w:rsid w:val="00C76D71"/>
    <w:rsid w:val="00C76E95"/>
    <w:rsid w:val="00C77099"/>
    <w:rsid w:val="00C77327"/>
    <w:rsid w:val="00C77582"/>
    <w:rsid w:val="00C77958"/>
    <w:rsid w:val="00C779D8"/>
    <w:rsid w:val="00C77ABC"/>
    <w:rsid w:val="00C80286"/>
    <w:rsid w:val="00C80367"/>
    <w:rsid w:val="00C803BB"/>
    <w:rsid w:val="00C80813"/>
    <w:rsid w:val="00C80AC9"/>
    <w:rsid w:val="00C80C25"/>
    <w:rsid w:val="00C80C52"/>
    <w:rsid w:val="00C811EF"/>
    <w:rsid w:val="00C811F3"/>
    <w:rsid w:val="00C8141D"/>
    <w:rsid w:val="00C81685"/>
    <w:rsid w:val="00C81BDB"/>
    <w:rsid w:val="00C82396"/>
    <w:rsid w:val="00C82512"/>
    <w:rsid w:val="00C8255A"/>
    <w:rsid w:val="00C82AA9"/>
    <w:rsid w:val="00C82D59"/>
    <w:rsid w:val="00C82F8E"/>
    <w:rsid w:val="00C8313B"/>
    <w:rsid w:val="00C83499"/>
    <w:rsid w:val="00C8352C"/>
    <w:rsid w:val="00C835EB"/>
    <w:rsid w:val="00C837F1"/>
    <w:rsid w:val="00C839A0"/>
    <w:rsid w:val="00C84292"/>
    <w:rsid w:val="00C8448D"/>
    <w:rsid w:val="00C8459E"/>
    <w:rsid w:val="00C84781"/>
    <w:rsid w:val="00C84925"/>
    <w:rsid w:val="00C84A1C"/>
    <w:rsid w:val="00C84BA3"/>
    <w:rsid w:val="00C84D48"/>
    <w:rsid w:val="00C854CD"/>
    <w:rsid w:val="00C857B7"/>
    <w:rsid w:val="00C8594F"/>
    <w:rsid w:val="00C85A86"/>
    <w:rsid w:val="00C85AFE"/>
    <w:rsid w:val="00C85CCF"/>
    <w:rsid w:val="00C86144"/>
    <w:rsid w:val="00C86B9F"/>
    <w:rsid w:val="00C86D67"/>
    <w:rsid w:val="00C87168"/>
    <w:rsid w:val="00C87446"/>
    <w:rsid w:val="00C875E1"/>
    <w:rsid w:val="00C87AA1"/>
    <w:rsid w:val="00C87B4E"/>
    <w:rsid w:val="00C87D22"/>
    <w:rsid w:val="00C87D95"/>
    <w:rsid w:val="00C90077"/>
    <w:rsid w:val="00C9052F"/>
    <w:rsid w:val="00C90A4B"/>
    <w:rsid w:val="00C90DC7"/>
    <w:rsid w:val="00C90E4D"/>
    <w:rsid w:val="00C91185"/>
    <w:rsid w:val="00C91862"/>
    <w:rsid w:val="00C91FE3"/>
    <w:rsid w:val="00C920B1"/>
    <w:rsid w:val="00C929CE"/>
    <w:rsid w:val="00C92F2D"/>
    <w:rsid w:val="00C93694"/>
    <w:rsid w:val="00C93772"/>
    <w:rsid w:val="00C939F2"/>
    <w:rsid w:val="00C93F09"/>
    <w:rsid w:val="00C93FB6"/>
    <w:rsid w:val="00C94A36"/>
    <w:rsid w:val="00C94D5F"/>
    <w:rsid w:val="00C94FB1"/>
    <w:rsid w:val="00C954FE"/>
    <w:rsid w:val="00C957C8"/>
    <w:rsid w:val="00C96179"/>
    <w:rsid w:val="00C961D6"/>
    <w:rsid w:val="00C96564"/>
    <w:rsid w:val="00C96711"/>
    <w:rsid w:val="00C9700E"/>
    <w:rsid w:val="00C971D5"/>
    <w:rsid w:val="00C97521"/>
    <w:rsid w:val="00C97B0D"/>
    <w:rsid w:val="00C97D21"/>
    <w:rsid w:val="00CA0109"/>
    <w:rsid w:val="00CA0992"/>
    <w:rsid w:val="00CA0B95"/>
    <w:rsid w:val="00CA0DF8"/>
    <w:rsid w:val="00CA12A6"/>
    <w:rsid w:val="00CA12FF"/>
    <w:rsid w:val="00CA18E8"/>
    <w:rsid w:val="00CA2318"/>
    <w:rsid w:val="00CA32E2"/>
    <w:rsid w:val="00CA38DA"/>
    <w:rsid w:val="00CA39DD"/>
    <w:rsid w:val="00CA3C23"/>
    <w:rsid w:val="00CA40A1"/>
    <w:rsid w:val="00CA411B"/>
    <w:rsid w:val="00CA4317"/>
    <w:rsid w:val="00CA446D"/>
    <w:rsid w:val="00CA4864"/>
    <w:rsid w:val="00CA50BA"/>
    <w:rsid w:val="00CA5895"/>
    <w:rsid w:val="00CA5B90"/>
    <w:rsid w:val="00CA5D7B"/>
    <w:rsid w:val="00CA5F80"/>
    <w:rsid w:val="00CA6171"/>
    <w:rsid w:val="00CA635A"/>
    <w:rsid w:val="00CA6BAD"/>
    <w:rsid w:val="00CA7105"/>
    <w:rsid w:val="00CA764C"/>
    <w:rsid w:val="00CA7875"/>
    <w:rsid w:val="00CA78D5"/>
    <w:rsid w:val="00CA7A05"/>
    <w:rsid w:val="00CA7B59"/>
    <w:rsid w:val="00CA7BF9"/>
    <w:rsid w:val="00CA7E9D"/>
    <w:rsid w:val="00CB036B"/>
    <w:rsid w:val="00CB04C2"/>
    <w:rsid w:val="00CB083C"/>
    <w:rsid w:val="00CB0C52"/>
    <w:rsid w:val="00CB0CF5"/>
    <w:rsid w:val="00CB0EF0"/>
    <w:rsid w:val="00CB1448"/>
    <w:rsid w:val="00CB18AF"/>
    <w:rsid w:val="00CB1965"/>
    <w:rsid w:val="00CB19CD"/>
    <w:rsid w:val="00CB1C35"/>
    <w:rsid w:val="00CB1C45"/>
    <w:rsid w:val="00CB1E1A"/>
    <w:rsid w:val="00CB1E51"/>
    <w:rsid w:val="00CB2223"/>
    <w:rsid w:val="00CB2B8A"/>
    <w:rsid w:val="00CB2BFE"/>
    <w:rsid w:val="00CB3540"/>
    <w:rsid w:val="00CB39F6"/>
    <w:rsid w:val="00CB4031"/>
    <w:rsid w:val="00CB414D"/>
    <w:rsid w:val="00CB4160"/>
    <w:rsid w:val="00CB41D3"/>
    <w:rsid w:val="00CB4B08"/>
    <w:rsid w:val="00CB515D"/>
    <w:rsid w:val="00CB5811"/>
    <w:rsid w:val="00CB5BA7"/>
    <w:rsid w:val="00CB5F87"/>
    <w:rsid w:val="00CB66BD"/>
    <w:rsid w:val="00CB672A"/>
    <w:rsid w:val="00CB6761"/>
    <w:rsid w:val="00CB6A6B"/>
    <w:rsid w:val="00CB6D79"/>
    <w:rsid w:val="00CB71B0"/>
    <w:rsid w:val="00CB7738"/>
    <w:rsid w:val="00CB7E47"/>
    <w:rsid w:val="00CB7EE8"/>
    <w:rsid w:val="00CB7FA9"/>
    <w:rsid w:val="00CC095A"/>
    <w:rsid w:val="00CC0F44"/>
    <w:rsid w:val="00CC150A"/>
    <w:rsid w:val="00CC1569"/>
    <w:rsid w:val="00CC15BC"/>
    <w:rsid w:val="00CC1759"/>
    <w:rsid w:val="00CC1855"/>
    <w:rsid w:val="00CC1979"/>
    <w:rsid w:val="00CC1A9A"/>
    <w:rsid w:val="00CC1B55"/>
    <w:rsid w:val="00CC1D19"/>
    <w:rsid w:val="00CC1E3D"/>
    <w:rsid w:val="00CC2AF3"/>
    <w:rsid w:val="00CC2D81"/>
    <w:rsid w:val="00CC2FB0"/>
    <w:rsid w:val="00CC3796"/>
    <w:rsid w:val="00CC3F3A"/>
    <w:rsid w:val="00CC4423"/>
    <w:rsid w:val="00CC44CA"/>
    <w:rsid w:val="00CC462B"/>
    <w:rsid w:val="00CC47D2"/>
    <w:rsid w:val="00CC4BAB"/>
    <w:rsid w:val="00CC5064"/>
    <w:rsid w:val="00CC5231"/>
    <w:rsid w:val="00CC55F3"/>
    <w:rsid w:val="00CC5731"/>
    <w:rsid w:val="00CC5773"/>
    <w:rsid w:val="00CC5A09"/>
    <w:rsid w:val="00CC5CAE"/>
    <w:rsid w:val="00CC6978"/>
    <w:rsid w:val="00CC6A4B"/>
    <w:rsid w:val="00CC6C1D"/>
    <w:rsid w:val="00CC6C85"/>
    <w:rsid w:val="00CC6DBC"/>
    <w:rsid w:val="00CC6DD3"/>
    <w:rsid w:val="00CC78A9"/>
    <w:rsid w:val="00CC7F59"/>
    <w:rsid w:val="00CD00B0"/>
    <w:rsid w:val="00CD01F7"/>
    <w:rsid w:val="00CD045B"/>
    <w:rsid w:val="00CD07AE"/>
    <w:rsid w:val="00CD0DAE"/>
    <w:rsid w:val="00CD0E3C"/>
    <w:rsid w:val="00CD1728"/>
    <w:rsid w:val="00CD1E53"/>
    <w:rsid w:val="00CD1FC3"/>
    <w:rsid w:val="00CD236C"/>
    <w:rsid w:val="00CD251F"/>
    <w:rsid w:val="00CD262A"/>
    <w:rsid w:val="00CD279B"/>
    <w:rsid w:val="00CD282F"/>
    <w:rsid w:val="00CD2C19"/>
    <w:rsid w:val="00CD2DB6"/>
    <w:rsid w:val="00CD2DBF"/>
    <w:rsid w:val="00CD2ECE"/>
    <w:rsid w:val="00CD2FD8"/>
    <w:rsid w:val="00CD3883"/>
    <w:rsid w:val="00CD3C30"/>
    <w:rsid w:val="00CD3CD3"/>
    <w:rsid w:val="00CD408D"/>
    <w:rsid w:val="00CD4A9C"/>
    <w:rsid w:val="00CD4E76"/>
    <w:rsid w:val="00CD4F5D"/>
    <w:rsid w:val="00CD50E7"/>
    <w:rsid w:val="00CD5491"/>
    <w:rsid w:val="00CD57CF"/>
    <w:rsid w:val="00CD5ACD"/>
    <w:rsid w:val="00CD5C0F"/>
    <w:rsid w:val="00CD5CAC"/>
    <w:rsid w:val="00CD5D86"/>
    <w:rsid w:val="00CD60E7"/>
    <w:rsid w:val="00CD6295"/>
    <w:rsid w:val="00CD6999"/>
    <w:rsid w:val="00CD6CF1"/>
    <w:rsid w:val="00CD6CF3"/>
    <w:rsid w:val="00CD6F1D"/>
    <w:rsid w:val="00CD7297"/>
    <w:rsid w:val="00CD7549"/>
    <w:rsid w:val="00CD75A4"/>
    <w:rsid w:val="00CD75B4"/>
    <w:rsid w:val="00CD76E5"/>
    <w:rsid w:val="00CD7872"/>
    <w:rsid w:val="00CD7A3A"/>
    <w:rsid w:val="00CD7C53"/>
    <w:rsid w:val="00CD7F7A"/>
    <w:rsid w:val="00CE0149"/>
    <w:rsid w:val="00CE06EB"/>
    <w:rsid w:val="00CE0776"/>
    <w:rsid w:val="00CE0845"/>
    <w:rsid w:val="00CE0930"/>
    <w:rsid w:val="00CE1662"/>
    <w:rsid w:val="00CE174E"/>
    <w:rsid w:val="00CE1818"/>
    <w:rsid w:val="00CE1A1B"/>
    <w:rsid w:val="00CE1F6F"/>
    <w:rsid w:val="00CE21AA"/>
    <w:rsid w:val="00CE237A"/>
    <w:rsid w:val="00CE244E"/>
    <w:rsid w:val="00CE28ED"/>
    <w:rsid w:val="00CE2B66"/>
    <w:rsid w:val="00CE2F09"/>
    <w:rsid w:val="00CE3681"/>
    <w:rsid w:val="00CE3968"/>
    <w:rsid w:val="00CE3D93"/>
    <w:rsid w:val="00CE3F61"/>
    <w:rsid w:val="00CE3F6B"/>
    <w:rsid w:val="00CE3F82"/>
    <w:rsid w:val="00CE45B2"/>
    <w:rsid w:val="00CE46FB"/>
    <w:rsid w:val="00CE4B2C"/>
    <w:rsid w:val="00CE4C82"/>
    <w:rsid w:val="00CE4E90"/>
    <w:rsid w:val="00CE5140"/>
    <w:rsid w:val="00CE5529"/>
    <w:rsid w:val="00CE5BC8"/>
    <w:rsid w:val="00CE61B2"/>
    <w:rsid w:val="00CE630F"/>
    <w:rsid w:val="00CE6367"/>
    <w:rsid w:val="00CE682D"/>
    <w:rsid w:val="00CE6C62"/>
    <w:rsid w:val="00CE6D04"/>
    <w:rsid w:val="00CE7015"/>
    <w:rsid w:val="00CE7326"/>
    <w:rsid w:val="00CE73F2"/>
    <w:rsid w:val="00CE7401"/>
    <w:rsid w:val="00CE7868"/>
    <w:rsid w:val="00CE78B5"/>
    <w:rsid w:val="00CE7B60"/>
    <w:rsid w:val="00CF0642"/>
    <w:rsid w:val="00CF09E3"/>
    <w:rsid w:val="00CF09FF"/>
    <w:rsid w:val="00CF1049"/>
    <w:rsid w:val="00CF1371"/>
    <w:rsid w:val="00CF144E"/>
    <w:rsid w:val="00CF209E"/>
    <w:rsid w:val="00CF2393"/>
    <w:rsid w:val="00CF2CE2"/>
    <w:rsid w:val="00CF3106"/>
    <w:rsid w:val="00CF33E4"/>
    <w:rsid w:val="00CF35AA"/>
    <w:rsid w:val="00CF35AD"/>
    <w:rsid w:val="00CF368C"/>
    <w:rsid w:val="00CF384A"/>
    <w:rsid w:val="00CF3E03"/>
    <w:rsid w:val="00CF3EDD"/>
    <w:rsid w:val="00CF3F99"/>
    <w:rsid w:val="00CF48EE"/>
    <w:rsid w:val="00CF49C7"/>
    <w:rsid w:val="00CF4D2A"/>
    <w:rsid w:val="00CF51C1"/>
    <w:rsid w:val="00CF575A"/>
    <w:rsid w:val="00CF5AF4"/>
    <w:rsid w:val="00CF5CA0"/>
    <w:rsid w:val="00CF5E35"/>
    <w:rsid w:val="00CF614F"/>
    <w:rsid w:val="00CF621E"/>
    <w:rsid w:val="00CF6890"/>
    <w:rsid w:val="00CF6CE4"/>
    <w:rsid w:val="00CF6D6E"/>
    <w:rsid w:val="00CF7044"/>
    <w:rsid w:val="00CF72E7"/>
    <w:rsid w:val="00CF7620"/>
    <w:rsid w:val="00CF7643"/>
    <w:rsid w:val="00CF78E6"/>
    <w:rsid w:val="00CF7A5A"/>
    <w:rsid w:val="00D003FD"/>
    <w:rsid w:val="00D00578"/>
    <w:rsid w:val="00D005A5"/>
    <w:rsid w:val="00D00AA0"/>
    <w:rsid w:val="00D011FE"/>
    <w:rsid w:val="00D01364"/>
    <w:rsid w:val="00D0196C"/>
    <w:rsid w:val="00D01B98"/>
    <w:rsid w:val="00D02249"/>
    <w:rsid w:val="00D02267"/>
    <w:rsid w:val="00D024E1"/>
    <w:rsid w:val="00D02574"/>
    <w:rsid w:val="00D02B76"/>
    <w:rsid w:val="00D02E7F"/>
    <w:rsid w:val="00D03068"/>
    <w:rsid w:val="00D035B7"/>
    <w:rsid w:val="00D0368E"/>
    <w:rsid w:val="00D03BF0"/>
    <w:rsid w:val="00D03EA4"/>
    <w:rsid w:val="00D03FA6"/>
    <w:rsid w:val="00D045D1"/>
    <w:rsid w:val="00D04670"/>
    <w:rsid w:val="00D04751"/>
    <w:rsid w:val="00D04DCD"/>
    <w:rsid w:val="00D04F89"/>
    <w:rsid w:val="00D057D0"/>
    <w:rsid w:val="00D05EF4"/>
    <w:rsid w:val="00D064B0"/>
    <w:rsid w:val="00D067F5"/>
    <w:rsid w:val="00D06970"/>
    <w:rsid w:val="00D06A6D"/>
    <w:rsid w:val="00D06AC1"/>
    <w:rsid w:val="00D06F06"/>
    <w:rsid w:val="00D070FC"/>
    <w:rsid w:val="00D071F8"/>
    <w:rsid w:val="00D072A7"/>
    <w:rsid w:val="00D077D4"/>
    <w:rsid w:val="00D077EF"/>
    <w:rsid w:val="00D07857"/>
    <w:rsid w:val="00D0793E"/>
    <w:rsid w:val="00D07972"/>
    <w:rsid w:val="00D07D63"/>
    <w:rsid w:val="00D07D77"/>
    <w:rsid w:val="00D1000F"/>
    <w:rsid w:val="00D100A9"/>
    <w:rsid w:val="00D106A9"/>
    <w:rsid w:val="00D10952"/>
    <w:rsid w:val="00D10C55"/>
    <w:rsid w:val="00D11175"/>
    <w:rsid w:val="00D11226"/>
    <w:rsid w:val="00D112E2"/>
    <w:rsid w:val="00D112EA"/>
    <w:rsid w:val="00D11618"/>
    <w:rsid w:val="00D119E8"/>
    <w:rsid w:val="00D11A67"/>
    <w:rsid w:val="00D11CE5"/>
    <w:rsid w:val="00D11FA8"/>
    <w:rsid w:val="00D1205A"/>
    <w:rsid w:val="00D126CB"/>
    <w:rsid w:val="00D12918"/>
    <w:rsid w:val="00D12928"/>
    <w:rsid w:val="00D12B6C"/>
    <w:rsid w:val="00D134D4"/>
    <w:rsid w:val="00D13574"/>
    <w:rsid w:val="00D137C8"/>
    <w:rsid w:val="00D13BC6"/>
    <w:rsid w:val="00D14558"/>
    <w:rsid w:val="00D14A96"/>
    <w:rsid w:val="00D14EF9"/>
    <w:rsid w:val="00D14F42"/>
    <w:rsid w:val="00D154B1"/>
    <w:rsid w:val="00D15779"/>
    <w:rsid w:val="00D158A5"/>
    <w:rsid w:val="00D1598B"/>
    <w:rsid w:val="00D15A03"/>
    <w:rsid w:val="00D15B41"/>
    <w:rsid w:val="00D15B67"/>
    <w:rsid w:val="00D15CF9"/>
    <w:rsid w:val="00D15E17"/>
    <w:rsid w:val="00D16185"/>
    <w:rsid w:val="00D163EF"/>
    <w:rsid w:val="00D16605"/>
    <w:rsid w:val="00D167C0"/>
    <w:rsid w:val="00D168BC"/>
    <w:rsid w:val="00D16AE8"/>
    <w:rsid w:val="00D16C03"/>
    <w:rsid w:val="00D16C5C"/>
    <w:rsid w:val="00D16D23"/>
    <w:rsid w:val="00D16E5E"/>
    <w:rsid w:val="00D170E9"/>
    <w:rsid w:val="00D17283"/>
    <w:rsid w:val="00D1778D"/>
    <w:rsid w:val="00D17842"/>
    <w:rsid w:val="00D17A34"/>
    <w:rsid w:val="00D17D44"/>
    <w:rsid w:val="00D17EF4"/>
    <w:rsid w:val="00D17F74"/>
    <w:rsid w:val="00D17FDE"/>
    <w:rsid w:val="00D203C1"/>
    <w:rsid w:val="00D205AB"/>
    <w:rsid w:val="00D20884"/>
    <w:rsid w:val="00D20A3D"/>
    <w:rsid w:val="00D20D98"/>
    <w:rsid w:val="00D20EA8"/>
    <w:rsid w:val="00D20FFE"/>
    <w:rsid w:val="00D215EC"/>
    <w:rsid w:val="00D21770"/>
    <w:rsid w:val="00D22335"/>
    <w:rsid w:val="00D2233F"/>
    <w:rsid w:val="00D2252B"/>
    <w:rsid w:val="00D225B0"/>
    <w:rsid w:val="00D226C8"/>
    <w:rsid w:val="00D227C6"/>
    <w:rsid w:val="00D22AE3"/>
    <w:rsid w:val="00D22B10"/>
    <w:rsid w:val="00D23377"/>
    <w:rsid w:val="00D23E6D"/>
    <w:rsid w:val="00D2498F"/>
    <w:rsid w:val="00D24A32"/>
    <w:rsid w:val="00D24B56"/>
    <w:rsid w:val="00D24BCF"/>
    <w:rsid w:val="00D24D77"/>
    <w:rsid w:val="00D24DE7"/>
    <w:rsid w:val="00D24ED0"/>
    <w:rsid w:val="00D250DD"/>
    <w:rsid w:val="00D250F5"/>
    <w:rsid w:val="00D25426"/>
    <w:rsid w:val="00D25A16"/>
    <w:rsid w:val="00D25E1E"/>
    <w:rsid w:val="00D265D0"/>
    <w:rsid w:val="00D2675A"/>
    <w:rsid w:val="00D2691E"/>
    <w:rsid w:val="00D27771"/>
    <w:rsid w:val="00D279AE"/>
    <w:rsid w:val="00D27A22"/>
    <w:rsid w:val="00D27CE3"/>
    <w:rsid w:val="00D27D0B"/>
    <w:rsid w:val="00D27F29"/>
    <w:rsid w:val="00D3000A"/>
    <w:rsid w:val="00D30484"/>
    <w:rsid w:val="00D30487"/>
    <w:rsid w:val="00D3063A"/>
    <w:rsid w:val="00D30C9F"/>
    <w:rsid w:val="00D30E6C"/>
    <w:rsid w:val="00D3106F"/>
    <w:rsid w:val="00D31435"/>
    <w:rsid w:val="00D31680"/>
    <w:rsid w:val="00D316FC"/>
    <w:rsid w:val="00D31869"/>
    <w:rsid w:val="00D3197F"/>
    <w:rsid w:val="00D31B47"/>
    <w:rsid w:val="00D31D19"/>
    <w:rsid w:val="00D32067"/>
    <w:rsid w:val="00D320A3"/>
    <w:rsid w:val="00D32244"/>
    <w:rsid w:val="00D3284B"/>
    <w:rsid w:val="00D3291C"/>
    <w:rsid w:val="00D32A03"/>
    <w:rsid w:val="00D32BFD"/>
    <w:rsid w:val="00D32D8F"/>
    <w:rsid w:val="00D32F07"/>
    <w:rsid w:val="00D3340A"/>
    <w:rsid w:val="00D338A6"/>
    <w:rsid w:val="00D33978"/>
    <w:rsid w:val="00D33AA8"/>
    <w:rsid w:val="00D33DD5"/>
    <w:rsid w:val="00D34426"/>
    <w:rsid w:val="00D347AD"/>
    <w:rsid w:val="00D34987"/>
    <w:rsid w:val="00D34D6D"/>
    <w:rsid w:val="00D3524A"/>
    <w:rsid w:val="00D3532A"/>
    <w:rsid w:val="00D3544B"/>
    <w:rsid w:val="00D355C4"/>
    <w:rsid w:val="00D35A6A"/>
    <w:rsid w:val="00D35D06"/>
    <w:rsid w:val="00D35E33"/>
    <w:rsid w:val="00D36224"/>
    <w:rsid w:val="00D36D19"/>
    <w:rsid w:val="00D36E43"/>
    <w:rsid w:val="00D371B7"/>
    <w:rsid w:val="00D37309"/>
    <w:rsid w:val="00D401D4"/>
    <w:rsid w:val="00D403E4"/>
    <w:rsid w:val="00D40484"/>
    <w:rsid w:val="00D405ED"/>
    <w:rsid w:val="00D418B0"/>
    <w:rsid w:val="00D41A6D"/>
    <w:rsid w:val="00D41AE4"/>
    <w:rsid w:val="00D41B34"/>
    <w:rsid w:val="00D41F6C"/>
    <w:rsid w:val="00D42181"/>
    <w:rsid w:val="00D42225"/>
    <w:rsid w:val="00D4249E"/>
    <w:rsid w:val="00D429E4"/>
    <w:rsid w:val="00D42A02"/>
    <w:rsid w:val="00D42C0B"/>
    <w:rsid w:val="00D42DFB"/>
    <w:rsid w:val="00D42DFF"/>
    <w:rsid w:val="00D42F8C"/>
    <w:rsid w:val="00D43190"/>
    <w:rsid w:val="00D432AB"/>
    <w:rsid w:val="00D4333A"/>
    <w:rsid w:val="00D43589"/>
    <w:rsid w:val="00D4370C"/>
    <w:rsid w:val="00D44FF6"/>
    <w:rsid w:val="00D451D2"/>
    <w:rsid w:val="00D45580"/>
    <w:rsid w:val="00D455B2"/>
    <w:rsid w:val="00D45C03"/>
    <w:rsid w:val="00D46225"/>
    <w:rsid w:val="00D46726"/>
    <w:rsid w:val="00D46AA0"/>
    <w:rsid w:val="00D46E02"/>
    <w:rsid w:val="00D46F03"/>
    <w:rsid w:val="00D4759E"/>
    <w:rsid w:val="00D478CF"/>
    <w:rsid w:val="00D47955"/>
    <w:rsid w:val="00D47AE3"/>
    <w:rsid w:val="00D47B69"/>
    <w:rsid w:val="00D47D1C"/>
    <w:rsid w:val="00D50066"/>
    <w:rsid w:val="00D50298"/>
    <w:rsid w:val="00D504C7"/>
    <w:rsid w:val="00D50614"/>
    <w:rsid w:val="00D508BB"/>
    <w:rsid w:val="00D509A2"/>
    <w:rsid w:val="00D50A13"/>
    <w:rsid w:val="00D50E1E"/>
    <w:rsid w:val="00D5114E"/>
    <w:rsid w:val="00D51173"/>
    <w:rsid w:val="00D512EA"/>
    <w:rsid w:val="00D51649"/>
    <w:rsid w:val="00D516B7"/>
    <w:rsid w:val="00D51EA1"/>
    <w:rsid w:val="00D522B7"/>
    <w:rsid w:val="00D525A3"/>
    <w:rsid w:val="00D528A5"/>
    <w:rsid w:val="00D52958"/>
    <w:rsid w:val="00D52A67"/>
    <w:rsid w:val="00D530F0"/>
    <w:rsid w:val="00D5322A"/>
    <w:rsid w:val="00D532C4"/>
    <w:rsid w:val="00D5338E"/>
    <w:rsid w:val="00D53520"/>
    <w:rsid w:val="00D537FF"/>
    <w:rsid w:val="00D539A2"/>
    <w:rsid w:val="00D539E5"/>
    <w:rsid w:val="00D53A5E"/>
    <w:rsid w:val="00D53A65"/>
    <w:rsid w:val="00D53AE2"/>
    <w:rsid w:val="00D53B41"/>
    <w:rsid w:val="00D53CD5"/>
    <w:rsid w:val="00D53E00"/>
    <w:rsid w:val="00D5409C"/>
    <w:rsid w:val="00D54716"/>
    <w:rsid w:val="00D54FB8"/>
    <w:rsid w:val="00D54FBE"/>
    <w:rsid w:val="00D5521D"/>
    <w:rsid w:val="00D552D2"/>
    <w:rsid w:val="00D5534A"/>
    <w:rsid w:val="00D55890"/>
    <w:rsid w:val="00D55AAD"/>
    <w:rsid w:val="00D55BD3"/>
    <w:rsid w:val="00D55E0B"/>
    <w:rsid w:val="00D56070"/>
    <w:rsid w:val="00D564B8"/>
    <w:rsid w:val="00D5651C"/>
    <w:rsid w:val="00D565B6"/>
    <w:rsid w:val="00D567AF"/>
    <w:rsid w:val="00D567DB"/>
    <w:rsid w:val="00D56807"/>
    <w:rsid w:val="00D56B8B"/>
    <w:rsid w:val="00D5739E"/>
    <w:rsid w:val="00D57695"/>
    <w:rsid w:val="00D579B2"/>
    <w:rsid w:val="00D57E8D"/>
    <w:rsid w:val="00D60056"/>
    <w:rsid w:val="00D607E3"/>
    <w:rsid w:val="00D6084F"/>
    <w:rsid w:val="00D608A0"/>
    <w:rsid w:val="00D60E34"/>
    <w:rsid w:val="00D61029"/>
    <w:rsid w:val="00D6195D"/>
    <w:rsid w:val="00D619E4"/>
    <w:rsid w:val="00D62220"/>
    <w:rsid w:val="00D624F5"/>
    <w:rsid w:val="00D626FA"/>
    <w:rsid w:val="00D62E30"/>
    <w:rsid w:val="00D62E8E"/>
    <w:rsid w:val="00D6314A"/>
    <w:rsid w:val="00D63158"/>
    <w:rsid w:val="00D6362C"/>
    <w:rsid w:val="00D63EC0"/>
    <w:rsid w:val="00D63EE2"/>
    <w:rsid w:val="00D64026"/>
    <w:rsid w:val="00D64CB7"/>
    <w:rsid w:val="00D64E6B"/>
    <w:rsid w:val="00D65046"/>
    <w:rsid w:val="00D652BC"/>
    <w:rsid w:val="00D6598F"/>
    <w:rsid w:val="00D65AA8"/>
    <w:rsid w:val="00D65E60"/>
    <w:rsid w:val="00D65F8B"/>
    <w:rsid w:val="00D66052"/>
    <w:rsid w:val="00D6640B"/>
    <w:rsid w:val="00D666B8"/>
    <w:rsid w:val="00D66777"/>
    <w:rsid w:val="00D66828"/>
    <w:rsid w:val="00D66C21"/>
    <w:rsid w:val="00D66C66"/>
    <w:rsid w:val="00D66C87"/>
    <w:rsid w:val="00D67009"/>
    <w:rsid w:val="00D67061"/>
    <w:rsid w:val="00D67202"/>
    <w:rsid w:val="00D673DE"/>
    <w:rsid w:val="00D70A60"/>
    <w:rsid w:val="00D70AF0"/>
    <w:rsid w:val="00D71757"/>
    <w:rsid w:val="00D71AC5"/>
    <w:rsid w:val="00D71DD4"/>
    <w:rsid w:val="00D721F7"/>
    <w:rsid w:val="00D726D5"/>
    <w:rsid w:val="00D727D8"/>
    <w:rsid w:val="00D7284E"/>
    <w:rsid w:val="00D7299A"/>
    <w:rsid w:val="00D72C3C"/>
    <w:rsid w:val="00D734EA"/>
    <w:rsid w:val="00D73620"/>
    <w:rsid w:val="00D73959"/>
    <w:rsid w:val="00D73D83"/>
    <w:rsid w:val="00D73E12"/>
    <w:rsid w:val="00D73EB2"/>
    <w:rsid w:val="00D74175"/>
    <w:rsid w:val="00D7467B"/>
    <w:rsid w:val="00D749DD"/>
    <w:rsid w:val="00D74B9C"/>
    <w:rsid w:val="00D74D7B"/>
    <w:rsid w:val="00D74F6F"/>
    <w:rsid w:val="00D74FE1"/>
    <w:rsid w:val="00D74FFA"/>
    <w:rsid w:val="00D75179"/>
    <w:rsid w:val="00D752CA"/>
    <w:rsid w:val="00D756E4"/>
    <w:rsid w:val="00D761E0"/>
    <w:rsid w:val="00D76306"/>
    <w:rsid w:val="00D7633E"/>
    <w:rsid w:val="00D763BC"/>
    <w:rsid w:val="00D767C1"/>
    <w:rsid w:val="00D767CD"/>
    <w:rsid w:val="00D76812"/>
    <w:rsid w:val="00D768BC"/>
    <w:rsid w:val="00D76DF3"/>
    <w:rsid w:val="00D76ECE"/>
    <w:rsid w:val="00D76F25"/>
    <w:rsid w:val="00D77433"/>
    <w:rsid w:val="00D77466"/>
    <w:rsid w:val="00D77679"/>
    <w:rsid w:val="00D7778D"/>
    <w:rsid w:val="00D77A61"/>
    <w:rsid w:val="00D80065"/>
    <w:rsid w:val="00D80075"/>
    <w:rsid w:val="00D807BF"/>
    <w:rsid w:val="00D80809"/>
    <w:rsid w:val="00D80A2E"/>
    <w:rsid w:val="00D80A86"/>
    <w:rsid w:val="00D80C5D"/>
    <w:rsid w:val="00D80D1D"/>
    <w:rsid w:val="00D81362"/>
    <w:rsid w:val="00D818AC"/>
    <w:rsid w:val="00D81932"/>
    <w:rsid w:val="00D81A11"/>
    <w:rsid w:val="00D81D84"/>
    <w:rsid w:val="00D824DA"/>
    <w:rsid w:val="00D828F2"/>
    <w:rsid w:val="00D829B1"/>
    <w:rsid w:val="00D82AC8"/>
    <w:rsid w:val="00D82E5B"/>
    <w:rsid w:val="00D83093"/>
    <w:rsid w:val="00D83546"/>
    <w:rsid w:val="00D83E52"/>
    <w:rsid w:val="00D83EFE"/>
    <w:rsid w:val="00D840F2"/>
    <w:rsid w:val="00D84229"/>
    <w:rsid w:val="00D8428A"/>
    <w:rsid w:val="00D84763"/>
    <w:rsid w:val="00D84ED0"/>
    <w:rsid w:val="00D84F82"/>
    <w:rsid w:val="00D850C3"/>
    <w:rsid w:val="00D8512A"/>
    <w:rsid w:val="00D8518C"/>
    <w:rsid w:val="00D85396"/>
    <w:rsid w:val="00D85402"/>
    <w:rsid w:val="00D8551C"/>
    <w:rsid w:val="00D85A58"/>
    <w:rsid w:val="00D864F7"/>
    <w:rsid w:val="00D86626"/>
    <w:rsid w:val="00D8664C"/>
    <w:rsid w:val="00D86A8F"/>
    <w:rsid w:val="00D86DAC"/>
    <w:rsid w:val="00D87155"/>
    <w:rsid w:val="00D87540"/>
    <w:rsid w:val="00D878CE"/>
    <w:rsid w:val="00D9005D"/>
    <w:rsid w:val="00D9060B"/>
    <w:rsid w:val="00D90AFF"/>
    <w:rsid w:val="00D90CDE"/>
    <w:rsid w:val="00D91313"/>
    <w:rsid w:val="00D913BE"/>
    <w:rsid w:val="00D9176E"/>
    <w:rsid w:val="00D91938"/>
    <w:rsid w:val="00D91B85"/>
    <w:rsid w:val="00D91D97"/>
    <w:rsid w:val="00D91E15"/>
    <w:rsid w:val="00D923A5"/>
    <w:rsid w:val="00D925C7"/>
    <w:rsid w:val="00D92643"/>
    <w:rsid w:val="00D9292E"/>
    <w:rsid w:val="00D92A39"/>
    <w:rsid w:val="00D92F20"/>
    <w:rsid w:val="00D93301"/>
    <w:rsid w:val="00D93A28"/>
    <w:rsid w:val="00D93BA0"/>
    <w:rsid w:val="00D943CC"/>
    <w:rsid w:val="00D944A5"/>
    <w:rsid w:val="00D9456E"/>
    <w:rsid w:val="00D94A1C"/>
    <w:rsid w:val="00D94FD0"/>
    <w:rsid w:val="00D950B8"/>
    <w:rsid w:val="00D95116"/>
    <w:rsid w:val="00D9534B"/>
    <w:rsid w:val="00D955F1"/>
    <w:rsid w:val="00D957DF"/>
    <w:rsid w:val="00D95A7A"/>
    <w:rsid w:val="00D95E36"/>
    <w:rsid w:val="00D9602F"/>
    <w:rsid w:val="00D962EF"/>
    <w:rsid w:val="00D964EA"/>
    <w:rsid w:val="00D96603"/>
    <w:rsid w:val="00D9664A"/>
    <w:rsid w:val="00D967D4"/>
    <w:rsid w:val="00D96C05"/>
    <w:rsid w:val="00D96C88"/>
    <w:rsid w:val="00D96E78"/>
    <w:rsid w:val="00D971F2"/>
    <w:rsid w:val="00D973A1"/>
    <w:rsid w:val="00D976DD"/>
    <w:rsid w:val="00D9788B"/>
    <w:rsid w:val="00D97B46"/>
    <w:rsid w:val="00D97CA5"/>
    <w:rsid w:val="00DA021D"/>
    <w:rsid w:val="00DA03E3"/>
    <w:rsid w:val="00DA0844"/>
    <w:rsid w:val="00DA09A6"/>
    <w:rsid w:val="00DA0C4F"/>
    <w:rsid w:val="00DA0E58"/>
    <w:rsid w:val="00DA0FB4"/>
    <w:rsid w:val="00DA11BE"/>
    <w:rsid w:val="00DA132C"/>
    <w:rsid w:val="00DA1913"/>
    <w:rsid w:val="00DA19D6"/>
    <w:rsid w:val="00DA1CD2"/>
    <w:rsid w:val="00DA1D42"/>
    <w:rsid w:val="00DA2203"/>
    <w:rsid w:val="00DA2239"/>
    <w:rsid w:val="00DA2328"/>
    <w:rsid w:val="00DA23C4"/>
    <w:rsid w:val="00DA298D"/>
    <w:rsid w:val="00DA2C27"/>
    <w:rsid w:val="00DA2CA1"/>
    <w:rsid w:val="00DA2D9B"/>
    <w:rsid w:val="00DA34A8"/>
    <w:rsid w:val="00DA35AE"/>
    <w:rsid w:val="00DA38BF"/>
    <w:rsid w:val="00DA3A7B"/>
    <w:rsid w:val="00DA3E57"/>
    <w:rsid w:val="00DA408B"/>
    <w:rsid w:val="00DA423F"/>
    <w:rsid w:val="00DA48EC"/>
    <w:rsid w:val="00DA4C80"/>
    <w:rsid w:val="00DA506C"/>
    <w:rsid w:val="00DA5088"/>
    <w:rsid w:val="00DA5230"/>
    <w:rsid w:val="00DA5355"/>
    <w:rsid w:val="00DA578D"/>
    <w:rsid w:val="00DA5B63"/>
    <w:rsid w:val="00DA5E43"/>
    <w:rsid w:val="00DA604B"/>
    <w:rsid w:val="00DA6480"/>
    <w:rsid w:val="00DA6549"/>
    <w:rsid w:val="00DA73BD"/>
    <w:rsid w:val="00DA743F"/>
    <w:rsid w:val="00DA7AEF"/>
    <w:rsid w:val="00DA7B2A"/>
    <w:rsid w:val="00DA7C50"/>
    <w:rsid w:val="00DB0709"/>
    <w:rsid w:val="00DB0BB1"/>
    <w:rsid w:val="00DB0CD6"/>
    <w:rsid w:val="00DB0D75"/>
    <w:rsid w:val="00DB0FA2"/>
    <w:rsid w:val="00DB1063"/>
    <w:rsid w:val="00DB11A6"/>
    <w:rsid w:val="00DB1258"/>
    <w:rsid w:val="00DB152A"/>
    <w:rsid w:val="00DB1863"/>
    <w:rsid w:val="00DB1954"/>
    <w:rsid w:val="00DB1A0F"/>
    <w:rsid w:val="00DB1A30"/>
    <w:rsid w:val="00DB1F1D"/>
    <w:rsid w:val="00DB2314"/>
    <w:rsid w:val="00DB2370"/>
    <w:rsid w:val="00DB2396"/>
    <w:rsid w:val="00DB27E2"/>
    <w:rsid w:val="00DB297E"/>
    <w:rsid w:val="00DB2B1E"/>
    <w:rsid w:val="00DB3A35"/>
    <w:rsid w:val="00DB3BEE"/>
    <w:rsid w:val="00DB3DBA"/>
    <w:rsid w:val="00DB4119"/>
    <w:rsid w:val="00DB415E"/>
    <w:rsid w:val="00DB41F1"/>
    <w:rsid w:val="00DB4654"/>
    <w:rsid w:val="00DB4720"/>
    <w:rsid w:val="00DB4993"/>
    <w:rsid w:val="00DB4A24"/>
    <w:rsid w:val="00DB4BAB"/>
    <w:rsid w:val="00DB4F66"/>
    <w:rsid w:val="00DB5568"/>
    <w:rsid w:val="00DB5D4A"/>
    <w:rsid w:val="00DB5D53"/>
    <w:rsid w:val="00DB5EA8"/>
    <w:rsid w:val="00DB6091"/>
    <w:rsid w:val="00DB60C0"/>
    <w:rsid w:val="00DB6414"/>
    <w:rsid w:val="00DB647E"/>
    <w:rsid w:val="00DB677D"/>
    <w:rsid w:val="00DB69E1"/>
    <w:rsid w:val="00DB6A43"/>
    <w:rsid w:val="00DB6A4F"/>
    <w:rsid w:val="00DB6A84"/>
    <w:rsid w:val="00DB6F4F"/>
    <w:rsid w:val="00DB706A"/>
    <w:rsid w:val="00DB7527"/>
    <w:rsid w:val="00DB7B5B"/>
    <w:rsid w:val="00DB7C0B"/>
    <w:rsid w:val="00DB7F71"/>
    <w:rsid w:val="00DC01B0"/>
    <w:rsid w:val="00DC0414"/>
    <w:rsid w:val="00DC0628"/>
    <w:rsid w:val="00DC1152"/>
    <w:rsid w:val="00DC1D9D"/>
    <w:rsid w:val="00DC1FE8"/>
    <w:rsid w:val="00DC25C6"/>
    <w:rsid w:val="00DC2955"/>
    <w:rsid w:val="00DC2A32"/>
    <w:rsid w:val="00DC2B91"/>
    <w:rsid w:val="00DC3044"/>
    <w:rsid w:val="00DC333D"/>
    <w:rsid w:val="00DC33CA"/>
    <w:rsid w:val="00DC35AE"/>
    <w:rsid w:val="00DC38EE"/>
    <w:rsid w:val="00DC3D2B"/>
    <w:rsid w:val="00DC3D3E"/>
    <w:rsid w:val="00DC43CF"/>
    <w:rsid w:val="00DC44B5"/>
    <w:rsid w:val="00DC45CC"/>
    <w:rsid w:val="00DC4A44"/>
    <w:rsid w:val="00DC4A65"/>
    <w:rsid w:val="00DC4B21"/>
    <w:rsid w:val="00DC4C43"/>
    <w:rsid w:val="00DC4D52"/>
    <w:rsid w:val="00DC4F56"/>
    <w:rsid w:val="00DC4F71"/>
    <w:rsid w:val="00DC4F8E"/>
    <w:rsid w:val="00DC50DC"/>
    <w:rsid w:val="00DC5288"/>
    <w:rsid w:val="00DC5568"/>
    <w:rsid w:val="00DC5787"/>
    <w:rsid w:val="00DC579F"/>
    <w:rsid w:val="00DC5C6C"/>
    <w:rsid w:val="00DC5F0F"/>
    <w:rsid w:val="00DC6097"/>
    <w:rsid w:val="00DC6117"/>
    <w:rsid w:val="00DC62D5"/>
    <w:rsid w:val="00DC65B1"/>
    <w:rsid w:val="00DC6892"/>
    <w:rsid w:val="00DC6A30"/>
    <w:rsid w:val="00DC6BB2"/>
    <w:rsid w:val="00DC6C98"/>
    <w:rsid w:val="00DC71A7"/>
    <w:rsid w:val="00DC7254"/>
    <w:rsid w:val="00DC732C"/>
    <w:rsid w:val="00DC73AD"/>
    <w:rsid w:val="00DC75B0"/>
    <w:rsid w:val="00DC7881"/>
    <w:rsid w:val="00DC7943"/>
    <w:rsid w:val="00DC7F45"/>
    <w:rsid w:val="00DD023C"/>
    <w:rsid w:val="00DD067A"/>
    <w:rsid w:val="00DD0A9D"/>
    <w:rsid w:val="00DD0EDE"/>
    <w:rsid w:val="00DD1729"/>
    <w:rsid w:val="00DD185F"/>
    <w:rsid w:val="00DD1AF5"/>
    <w:rsid w:val="00DD1E24"/>
    <w:rsid w:val="00DD2294"/>
    <w:rsid w:val="00DD235D"/>
    <w:rsid w:val="00DD261B"/>
    <w:rsid w:val="00DD2620"/>
    <w:rsid w:val="00DD29BC"/>
    <w:rsid w:val="00DD2DD8"/>
    <w:rsid w:val="00DD2F55"/>
    <w:rsid w:val="00DD3300"/>
    <w:rsid w:val="00DD3A24"/>
    <w:rsid w:val="00DD3A2C"/>
    <w:rsid w:val="00DD3B3C"/>
    <w:rsid w:val="00DD3D95"/>
    <w:rsid w:val="00DD4BE4"/>
    <w:rsid w:val="00DD4D24"/>
    <w:rsid w:val="00DD4E4F"/>
    <w:rsid w:val="00DD4EC5"/>
    <w:rsid w:val="00DD4F86"/>
    <w:rsid w:val="00DD5204"/>
    <w:rsid w:val="00DD56CF"/>
    <w:rsid w:val="00DD5C0E"/>
    <w:rsid w:val="00DD5DF9"/>
    <w:rsid w:val="00DD60D1"/>
    <w:rsid w:val="00DD645B"/>
    <w:rsid w:val="00DD6591"/>
    <w:rsid w:val="00DD684A"/>
    <w:rsid w:val="00DD6D2E"/>
    <w:rsid w:val="00DD710A"/>
    <w:rsid w:val="00DD74C3"/>
    <w:rsid w:val="00DD7647"/>
    <w:rsid w:val="00DD7870"/>
    <w:rsid w:val="00DD7880"/>
    <w:rsid w:val="00DD799E"/>
    <w:rsid w:val="00DD7A77"/>
    <w:rsid w:val="00DE02A1"/>
    <w:rsid w:val="00DE05B2"/>
    <w:rsid w:val="00DE05BB"/>
    <w:rsid w:val="00DE079F"/>
    <w:rsid w:val="00DE0A08"/>
    <w:rsid w:val="00DE0C1E"/>
    <w:rsid w:val="00DE0E48"/>
    <w:rsid w:val="00DE0FAF"/>
    <w:rsid w:val="00DE1102"/>
    <w:rsid w:val="00DE12D2"/>
    <w:rsid w:val="00DE1357"/>
    <w:rsid w:val="00DE13F3"/>
    <w:rsid w:val="00DE154B"/>
    <w:rsid w:val="00DE1587"/>
    <w:rsid w:val="00DE16D6"/>
    <w:rsid w:val="00DE1B1D"/>
    <w:rsid w:val="00DE1D9F"/>
    <w:rsid w:val="00DE2308"/>
    <w:rsid w:val="00DE3042"/>
    <w:rsid w:val="00DE328B"/>
    <w:rsid w:val="00DE34E6"/>
    <w:rsid w:val="00DE386B"/>
    <w:rsid w:val="00DE39D2"/>
    <w:rsid w:val="00DE4063"/>
    <w:rsid w:val="00DE411F"/>
    <w:rsid w:val="00DE416A"/>
    <w:rsid w:val="00DE45C8"/>
    <w:rsid w:val="00DE4991"/>
    <w:rsid w:val="00DE4AFF"/>
    <w:rsid w:val="00DE4B41"/>
    <w:rsid w:val="00DE4D1E"/>
    <w:rsid w:val="00DE4E16"/>
    <w:rsid w:val="00DE5509"/>
    <w:rsid w:val="00DE57B7"/>
    <w:rsid w:val="00DE61C6"/>
    <w:rsid w:val="00DE6509"/>
    <w:rsid w:val="00DE6BF0"/>
    <w:rsid w:val="00DE6F6D"/>
    <w:rsid w:val="00DE7936"/>
    <w:rsid w:val="00DE799C"/>
    <w:rsid w:val="00DE7AE3"/>
    <w:rsid w:val="00DF00A5"/>
    <w:rsid w:val="00DF048A"/>
    <w:rsid w:val="00DF066F"/>
    <w:rsid w:val="00DF067D"/>
    <w:rsid w:val="00DF0821"/>
    <w:rsid w:val="00DF0A28"/>
    <w:rsid w:val="00DF150E"/>
    <w:rsid w:val="00DF154B"/>
    <w:rsid w:val="00DF1EC0"/>
    <w:rsid w:val="00DF232B"/>
    <w:rsid w:val="00DF239A"/>
    <w:rsid w:val="00DF2753"/>
    <w:rsid w:val="00DF27B3"/>
    <w:rsid w:val="00DF27F4"/>
    <w:rsid w:val="00DF2B6A"/>
    <w:rsid w:val="00DF3018"/>
    <w:rsid w:val="00DF3118"/>
    <w:rsid w:val="00DF3616"/>
    <w:rsid w:val="00DF393E"/>
    <w:rsid w:val="00DF3B89"/>
    <w:rsid w:val="00DF3C0A"/>
    <w:rsid w:val="00DF3CC3"/>
    <w:rsid w:val="00DF44FB"/>
    <w:rsid w:val="00DF451B"/>
    <w:rsid w:val="00DF491A"/>
    <w:rsid w:val="00DF5142"/>
    <w:rsid w:val="00DF51D7"/>
    <w:rsid w:val="00DF58BF"/>
    <w:rsid w:val="00DF6237"/>
    <w:rsid w:val="00DF6326"/>
    <w:rsid w:val="00DF653A"/>
    <w:rsid w:val="00DF65C0"/>
    <w:rsid w:val="00DF73DA"/>
    <w:rsid w:val="00DF7C98"/>
    <w:rsid w:val="00DF7D45"/>
    <w:rsid w:val="00DF7EBA"/>
    <w:rsid w:val="00E00DA5"/>
    <w:rsid w:val="00E01555"/>
    <w:rsid w:val="00E01A3E"/>
    <w:rsid w:val="00E01AC8"/>
    <w:rsid w:val="00E01BD3"/>
    <w:rsid w:val="00E01DC9"/>
    <w:rsid w:val="00E01E8D"/>
    <w:rsid w:val="00E020CA"/>
    <w:rsid w:val="00E02614"/>
    <w:rsid w:val="00E0272C"/>
    <w:rsid w:val="00E02758"/>
    <w:rsid w:val="00E02A3F"/>
    <w:rsid w:val="00E02BFA"/>
    <w:rsid w:val="00E02C25"/>
    <w:rsid w:val="00E030F3"/>
    <w:rsid w:val="00E03184"/>
    <w:rsid w:val="00E0349F"/>
    <w:rsid w:val="00E035CE"/>
    <w:rsid w:val="00E0375A"/>
    <w:rsid w:val="00E03F29"/>
    <w:rsid w:val="00E04080"/>
    <w:rsid w:val="00E041FB"/>
    <w:rsid w:val="00E045E6"/>
    <w:rsid w:val="00E045E9"/>
    <w:rsid w:val="00E047A1"/>
    <w:rsid w:val="00E04915"/>
    <w:rsid w:val="00E04984"/>
    <w:rsid w:val="00E04B30"/>
    <w:rsid w:val="00E04C9B"/>
    <w:rsid w:val="00E04CA8"/>
    <w:rsid w:val="00E055E1"/>
    <w:rsid w:val="00E05AEC"/>
    <w:rsid w:val="00E05CCB"/>
    <w:rsid w:val="00E060B8"/>
    <w:rsid w:val="00E060FC"/>
    <w:rsid w:val="00E06243"/>
    <w:rsid w:val="00E064FE"/>
    <w:rsid w:val="00E065F9"/>
    <w:rsid w:val="00E06862"/>
    <w:rsid w:val="00E07183"/>
    <w:rsid w:val="00E0739B"/>
    <w:rsid w:val="00E076BC"/>
    <w:rsid w:val="00E079B7"/>
    <w:rsid w:val="00E07FC2"/>
    <w:rsid w:val="00E105C7"/>
    <w:rsid w:val="00E10670"/>
    <w:rsid w:val="00E1084A"/>
    <w:rsid w:val="00E10A58"/>
    <w:rsid w:val="00E10F62"/>
    <w:rsid w:val="00E11030"/>
    <w:rsid w:val="00E11600"/>
    <w:rsid w:val="00E11B91"/>
    <w:rsid w:val="00E11CF2"/>
    <w:rsid w:val="00E11EBF"/>
    <w:rsid w:val="00E12449"/>
    <w:rsid w:val="00E127EF"/>
    <w:rsid w:val="00E12890"/>
    <w:rsid w:val="00E12D0E"/>
    <w:rsid w:val="00E1325F"/>
    <w:rsid w:val="00E13A28"/>
    <w:rsid w:val="00E13AD1"/>
    <w:rsid w:val="00E13C04"/>
    <w:rsid w:val="00E13D13"/>
    <w:rsid w:val="00E1402B"/>
    <w:rsid w:val="00E1468F"/>
    <w:rsid w:val="00E15071"/>
    <w:rsid w:val="00E1561B"/>
    <w:rsid w:val="00E15697"/>
    <w:rsid w:val="00E15B1E"/>
    <w:rsid w:val="00E15C30"/>
    <w:rsid w:val="00E15D95"/>
    <w:rsid w:val="00E1605E"/>
    <w:rsid w:val="00E160F6"/>
    <w:rsid w:val="00E16232"/>
    <w:rsid w:val="00E16334"/>
    <w:rsid w:val="00E16564"/>
    <w:rsid w:val="00E1657C"/>
    <w:rsid w:val="00E166DA"/>
    <w:rsid w:val="00E166EA"/>
    <w:rsid w:val="00E16786"/>
    <w:rsid w:val="00E16ACC"/>
    <w:rsid w:val="00E16C0F"/>
    <w:rsid w:val="00E16C38"/>
    <w:rsid w:val="00E16F8F"/>
    <w:rsid w:val="00E175AA"/>
    <w:rsid w:val="00E17C64"/>
    <w:rsid w:val="00E20062"/>
    <w:rsid w:val="00E2016F"/>
    <w:rsid w:val="00E201CD"/>
    <w:rsid w:val="00E20564"/>
    <w:rsid w:val="00E20CE1"/>
    <w:rsid w:val="00E210FD"/>
    <w:rsid w:val="00E21302"/>
    <w:rsid w:val="00E21403"/>
    <w:rsid w:val="00E21D2B"/>
    <w:rsid w:val="00E21D97"/>
    <w:rsid w:val="00E21EEF"/>
    <w:rsid w:val="00E21FB9"/>
    <w:rsid w:val="00E228BA"/>
    <w:rsid w:val="00E22BA7"/>
    <w:rsid w:val="00E22BDA"/>
    <w:rsid w:val="00E22CAA"/>
    <w:rsid w:val="00E22D9C"/>
    <w:rsid w:val="00E22EA5"/>
    <w:rsid w:val="00E23505"/>
    <w:rsid w:val="00E23773"/>
    <w:rsid w:val="00E23A22"/>
    <w:rsid w:val="00E23AA0"/>
    <w:rsid w:val="00E23AF1"/>
    <w:rsid w:val="00E23B63"/>
    <w:rsid w:val="00E24276"/>
    <w:rsid w:val="00E242B7"/>
    <w:rsid w:val="00E24584"/>
    <w:rsid w:val="00E24939"/>
    <w:rsid w:val="00E24B6C"/>
    <w:rsid w:val="00E24D40"/>
    <w:rsid w:val="00E24E42"/>
    <w:rsid w:val="00E24E50"/>
    <w:rsid w:val="00E2548C"/>
    <w:rsid w:val="00E25582"/>
    <w:rsid w:val="00E2562A"/>
    <w:rsid w:val="00E258EA"/>
    <w:rsid w:val="00E25B27"/>
    <w:rsid w:val="00E26251"/>
    <w:rsid w:val="00E2681F"/>
    <w:rsid w:val="00E26883"/>
    <w:rsid w:val="00E268C1"/>
    <w:rsid w:val="00E26931"/>
    <w:rsid w:val="00E26F94"/>
    <w:rsid w:val="00E2711F"/>
    <w:rsid w:val="00E27210"/>
    <w:rsid w:val="00E273C0"/>
    <w:rsid w:val="00E273E0"/>
    <w:rsid w:val="00E273FB"/>
    <w:rsid w:val="00E27579"/>
    <w:rsid w:val="00E2797E"/>
    <w:rsid w:val="00E279CF"/>
    <w:rsid w:val="00E27A0A"/>
    <w:rsid w:val="00E27CAC"/>
    <w:rsid w:val="00E30559"/>
    <w:rsid w:val="00E3060A"/>
    <w:rsid w:val="00E306B3"/>
    <w:rsid w:val="00E3095C"/>
    <w:rsid w:val="00E30D1B"/>
    <w:rsid w:val="00E30D91"/>
    <w:rsid w:val="00E30ECF"/>
    <w:rsid w:val="00E31407"/>
    <w:rsid w:val="00E314F4"/>
    <w:rsid w:val="00E31C86"/>
    <w:rsid w:val="00E31D06"/>
    <w:rsid w:val="00E3227F"/>
    <w:rsid w:val="00E324F0"/>
    <w:rsid w:val="00E3252C"/>
    <w:rsid w:val="00E3257B"/>
    <w:rsid w:val="00E32593"/>
    <w:rsid w:val="00E332C9"/>
    <w:rsid w:val="00E339B3"/>
    <w:rsid w:val="00E33B37"/>
    <w:rsid w:val="00E33B82"/>
    <w:rsid w:val="00E33BDE"/>
    <w:rsid w:val="00E34A04"/>
    <w:rsid w:val="00E34B5E"/>
    <w:rsid w:val="00E34E58"/>
    <w:rsid w:val="00E34F61"/>
    <w:rsid w:val="00E351E6"/>
    <w:rsid w:val="00E354AC"/>
    <w:rsid w:val="00E354FA"/>
    <w:rsid w:val="00E3585A"/>
    <w:rsid w:val="00E35C32"/>
    <w:rsid w:val="00E35E6E"/>
    <w:rsid w:val="00E35EF2"/>
    <w:rsid w:val="00E35F1C"/>
    <w:rsid w:val="00E36103"/>
    <w:rsid w:val="00E363DB"/>
    <w:rsid w:val="00E36945"/>
    <w:rsid w:val="00E36F61"/>
    <w:rsid w:val="00E37245"/>
    <w:rsid w:val="00E37331"/>
    <w:rsid w:val="00E37415"/>
    <w:rsid w:val="00E37735"/>
    <w:rsid w:val="00E379D6"/>
    <w:rsid w:val="00E37AE6"/>
    <w:rsid w:val="00E37B5A"/>
    <w:rsid w:val="00E37CBC"/>
    <w:rsid w:val="00E4057F"/>
    <w:rsid w:val="00E40C1A"/>
    <w:rsid w:val="00E40CB8"/>
    <w:rsid w:val="00E40D4B"/>
    <w:rsid w:val="00E40D8E"/>
    <w:rsid w:val="00E40ED4"/>
    <w:rsid w:val="00E40EE3"/>
    <w:rsid w:val="00E411F2"/>
    <w:rsid w:val="00E4157E"/>
    <w:rsid w:val="00E4159F"/>
    <w:rsid w:val="00E416C7"/>
    <w:rsid w:val="00E41C28"/>
    <w:rsid w:val="00E422D2"/>
    <w:rsid w:val="00E422FE"/>
    <w:rsid w:val="00E42437"/>
    <w:rsid w:val="00E425A1"/>
    <w:rsid w:val="00E42BEA"/>
    <w:rsid w:val="00E42E57"/>
    <w:rsid w:val="00E42EBF"/>
    <w:rsid w:val="00E42F3D"/>
    <w:rsid w:val="00E4319D"/>
    <w:rsid w:val="00E4377C"/>
    <w:rsid w:val="00E43C11"/>
    <w:rsid w:val="00E43C9B"/>
    <w:rsid w:val="00E43E32"/>
    <w:rsid w:val="00E43EC7"/>
    <w:rsid w:val="00E43F37"/>
    <w:rsid w:val="00E44547"/>
    <w:rsid w:val="00E4490C"/>
    <w:rsid w:val="00E44B6F"/>
    <w:rsid w:val="00E453B8"/>
    <w:rsid w:val="00E4553E"/>
    <w:rsid w:val="00E456A7"/>
    <w:rsid w:val="00E45C3E"/>
    <w:rsid w:val="00E462D4"/>
    <w:rsid w:val="00E46392"/>
    <w:rsid w:val="00E4645A"/>
    <w:rsid w:val="00E46748"/>
    <w:rsid w:val="00E467DF"/>
    <w:rsid w:val="00E46E03"/>
    <w:rsid w:val="00E46F2A"/>
    <w:rsid w:val="00E475FE"/>
    <w:rsid w:val="00E4771E"/>
    <w:rsid w:val="00E47921"/>
    <w:rsid w:val="00E4797C"/>
    <w:rsid w:val="00E47AE1"/>
    <w:rsid w:val="00E50015"/>
    <w:rsid w:val="00E5009E"/>
    <w:rsid w:val="00E502BF"/>
    <w:rsid w:val="00E5032E"/>
    <w:rsid w:val="00E50C32"/>
    <w:rsid w:val="00E50C4F"/>
    <w:rsid w:val="00E50ED9"/>
    <w:rsid w:val="00E50F0E"/>
    <w:rsid w:val="00E50F78"/>
    <w:rsid w:val="00E51061"/>
    <w:rsid w:val="00E521CA"/>
    <w:rsid w:val="00E528D7"/>
    <w:rsid w:val="00E5293D"/>
    <w:rsid w:val="00E52AEB"/>
    <w:rsid w:val="00E534B6"/>
    <w:rsid w:val="00E53DBF"/>
    <w:rsid w:val="00E54190"/>
    <w:rsid w:val="00E54871"/>
    <w:rsid w:val="00E54D62"/>
    <w:rsid w:val="00E54D86"/>
    <w:rsid w:val="00E54DA1"/>
    <w:rsid w:val="00E54F4B"/>
    <w:rsid w:val="00E5512C"/>
    <w:rsid w:val="00E557A1"/>
    <w:rsid w:val="00E56498"/>
    <w:rsid w:val="00E567F8"/>
    <w:rsid w:val="00E5692A"/>
    <w:rsid w:val="00E56DC4"/>
    <w:rsid w:val="00E57602"/>
    <w:rsid w:val="00E5764C"/>
    <w:rsid w:val="00E5765D"/>
    <w:rsid w:val="00E57874"/>
    <w:rsid w:val="00E5792B"/>
    <w:rsid w:val="00E57AE2"/>
    <w:rsid w:val="00E57BFD"/>
    <w:rsid w:val="00E57CD7"/>
    <w:rsid w:val="00E57D23"/>
    <w:rsid w:val="00E60097"/>
    <w:rsid w:val="00E60939"/>
    <w:rsid w:val="00E60D59"/>
    <w:rsid w:val="00E60E0D"/>
    <w:rsid w:val="00E612A3"/>
    <w:rsid w:val="00E6172C"/>
    <w:rsid w:val="00E6177D"/>
    <w:rsid w:val="00E61898"/>
    <w:rsid w:val="00E618A6"/>
    <w:rsid w:val="00E62345"/>
    <w:rsid w:val="00E6254F"/>
    <w:rsid w:val="00E62563"/>
    <w:rsid w:val="00E626EF"/>
    <w:rsid w:val="00E62701"/>
    <w:rsid w:val="00E629D0"/>
    <w:rsid w:val="00E62D77"/>
    <w:rsid w:val="00E636FF"/>
    <w:rsid w:val="00E639C9"/>
    <w:rsid w:val="00E63A61"/>
    <w:rsid w:val="00E63C09"/>
    <w:rsid w:val="00E63DB4"/>
    <w:rsid w:val="00E63E91"/>
    <w:rsid w:val="00E640DC"/>
    <w:rsid w:val="00E643EE"/>
    <w:rsid w:val="00E645E7"/>
    <w:rsid w:val="00E6467C"/>
    <w:rsid w:val="00E64862"/>
    <w:rsid w:val="00E64C3C"/>
    <w:rsid w:val="00E6593D"/>
    <w:rsid w:val="00E65D2B"/>
    <w:rsid w:val="00E66387"/>
    <w:rsid w:val="00E66A45"/>
    <w:rsid w:val="00E66D44"/>
    <w:rsid w:val="00E6702B"/>
    <w:rsid w:val="00E6725B"/>
    <w:rsid w:val="00E67268"/>
    <w:rsid w:val="00E67CDC"/>
    <w:rsid w:val="00E67FA3"/>
    <w:rsid w:val="00E7039F"/>
    <w:rsid w:val="00E70417"/>
    <w:rsid w:val="00E70807"/>
    <w:rsid w:val="00E70A73"/>
    <w:rsid w:val="00E70B91"/>
    <w:rsid w:val="00E71064"/>
    <w:rsid w:val="00E7130D"/>
    <w:rsid w:val="00E71B14"/>
    <w:rsid w:val="00E72816"/>
    <w:rsid w:val="00E728A3"/>
    <w:rsid w:val="00E728A7"/>
    <w:rsid w:val="00E7292F"/>
    <w:rsid w:val="00E72CEC"/>
    <w:rsid w:val="00E72D66"/>
    <w:rsid w:val="00E72FD7"/>
    <w:rsid w:val="00E730D2"/>
    <w:rsid w:val="00E7366C"/>
    <w:rsid w:val="00E73922"/>
    <w:rsid w:val="00E7399D"/>
    <w:rsid w:val="00E73C0D"/>
    <w:rsid w:val="00E73E1D"/>
    <w:rsid w:val="00E741BA"/>
    <w:rsid w:val="00E74F30"/>
    <w:rsid w:val="00E7526E"/>
    <w:rsid w:val="00E75335"/>
    <w:rsid w:val="00E7559F"/>
    <w:rsid w:val="00E756F3"/>
    <w:rsid w:val="00E7575B"/>
    <w:rsid w:val="00E75DAA"/>
    <w:rsid w:val="00E75F93"/>
    <w:rsid w:val="00E761B1"/>
    <w:rsid w:val="00E76328"/>
    <w:rsid w:val="00E76844"/>
    <w:rsid w:val="00E76B83"/>
    <w:rsid w:val="00E76E80"/>
    <w:rsid w:val="00E76FCE"/>
    <w:rsid w:val="00E77022"/>
    <w:rsid w:val="00E7733A"/>
    <w:rsid w:val="00E7764A"/>
    <w:rsid w:val="00E776F6"/>
    <w:rsid w:val="00E7779F"/>
    <w:rsid w:val="00E77E4C"/>
    <w:rsid w:val="00E8066B"/>
    <w:rsid w:val="00E809BA"/>
    <w:rsid w:val="00E80C7C"/>
    <w:rsid w:val="00E80D8B"/>
    <w:rsid w:val="00E80EDC"/>
    <w:rsid w:val="00E813AD"/>
    <w:rsid w:val="00E81D50"/>
    <w:rsid w:val="00E82E0D"/>
    <w:rsid w:val="00E83174"/>
    <w:rsid w:val="00E8326E"/>
    <w:rsid w:val="00E83273"/>
    <w:rsid w:val="00E8347A"/>
    <w:rsid w:val="00E8354D"/>
    <w:rsid w:val="00E836D8"/>
    <w:rsid w:val="00E83910"/>
    <w:rsid w:val="00E83B81"/>
    <w:rsid w:val="00E83DB2"/>
    <w:rsid w:val="00E8445B"/>
    <w:rsid w:val="00E845E1"/>
    <w:rsid w:val="00E848AC"/>
    <w:rsid w:val="00E84DDD"/>
    <w:rsid w:val="00E8522D"/>
    <w:rsid w:val="00E8566B"/>
    <w:rsid w:val="00E85AC5"/>
    <w:rsid w:val="00E85B99"/>
    <w:rsid w:val="00E86294"/>
    <w:rsid w:val="00E8640A"/>
    <w:rsid w:val="00E864EB"/>
    <w:rsid w:val="00E8660A"/>
    <w:rsid w:val="00E86992"/>
    <w:rsid w:val="00E86C0C"/>
    <w:rsid w:val="00E86E9B"/>
    <w:rsid w:val="00E87150"/>
    <w:rsid w:val="00E8749F"/>
    <w:rsid w:val="00E87696"/>
    <w:rsid w:val="00E87E9C"/>
    <w:rsid w:val="00E87F1A"/>
    <w:rsid w:val="00E90248"/>
    <w:rsid w:val="00E90549"/>
    <w:rsid w:val="00E908F2"/>
    <w:rsid w:val="00E9094F"/>
    <w:rsid w:val="00E90B7E"/>
    <w:rsid w:val="00E90B9D"/>
    <w:rsid w:val="00E91395"/>
    <w:rsid w:val="00E91550"/>
    <w:rsid w:val="00E9181E"/>
    <w:rsid w:val="00E91875"/>
    <w:rsid w:val="00E91965"/>
    <w:rsid w:val="00E91B23"/>
    <w:rsid w:val="00E92143"/>
    <w:rsid w:val="00E921D3"/>
    <w:rsid w:val="00E92368"/>
    <w:rsid w:val="00E92940"/>
    <w:rsid w:val="00E930C8"/>
    <w:rsid w:val="00E93414"/>
    <w:rsid w:val="00E93679"/>
    <w:rsid w:val="00E936DE"/>
    <w:rsid w:val="00E937A6"/>
    <w:rsid w:val="00E93ACD"/>
    <w:rsid w:val="00E93C81"/>
    <w:rsid w:val="00E93CA5"/>
    <w:rsid w:val="00E93CBB"/>
    <w:rsid w:val="00E93D88"/>
    <w:rsid w:val="00E93FA8"/>
    <w:rsid w:val="00E94103"/>
    <w:rsid w:val="00E948F2"/>
    <w:rsid w:val="00E94E90"/>
    <w:rsid w:val="00E94F01"/>
    <w:rsid w:val="00E94F44"/>
    <w:rsid w:val="00E9500E"/>
    <w:rsid w:val="00E95339"/>
    <w:rsid w:val="00E95508"/>
    <w:rsid w:val="00E95675"/>
    <w:rsid w:val="00E95A16"/>
    <w:rsid w:val="00E95D84"/>
    <w:rsid w:val="00E95DA4"/>
    <w:rsid w:val="00E95F20"/>
    <w:rsid w:val="00E962F4"/>
    <w:rsid w:val="00E96D2A"/>
    <w:rsid w:val="00E96F29"/>
    <w:rsid w:val="00E96F88"/>
    <w:rsid w:val="00E97715"/>
    <w:rsid w:val="00E97B21"/>
    <w:rsid w:val="00E97B28"/>
    <w:rsid w:val="00E97B46"/>
    <w:rsid w:val="00EA0164"/>
    <w:rsid w:val="00EA0352"/>
    <w:rsid w:val="00EA0661"/>
    <w:rsid w:val="00EA07CB"/>
    <w:rsid w:val="00EA0A8F"/>
    <w:rsid w:val="00EA0F60"/>
    <w:rsid w:val="00EA18D3"/>
    <w:rsid w:val="00EA1A95"/>
    <w:rsid w:val="00EA1E2C"/>
    <w:rsid w:val="00EA2108"/>
    <w:rsid w:val="00EA22AD"/>
    <w:rsid w:val="00EA22B0"/>
    <w:rsid w:val="00EA287A"/>
    <w:rsid w:val="00EA29E1"/>
    <w:rsid w:val="00EA2B0E"/>
    <w:rsid w:val="00EA2F79"/>
    <w:rsid w:val="00EA3779"/>
    <w:rsid w:val="00EA386E"/>
    <w:rsid w:val="00EA39DF"/>
    <w:rsid w:val="00EA3DB5"/>
    <w:rsid w:val="00EA4B44"/>
    <w:rsid w:val="00EA4D3A"/>
    <w:rsid w:val="00EA5137"/>
    <w:rsid w:val="00EA574D"/>
    <w:rsid w:val="00EA593E"/>
    <w:rsid w:val="00EA5B19"/>
    <w:rsid w:val="00EA605F"/>
    <w:rsid w:val="00EA6062"/>
    <w:rsid w:val="00EA66DF"/>
    <w:rsid w:val="00EA682E"/>
    <w:rsid w:val="00EA6970"/>
    <w:rsid w:val="00EA6A56"/>
    <w:rsid w:val="00EA6E1A"/>
    <w:rsid w:val="00EA71D4"/>
    <w:rsid w:val="00EA7311"/>
    <w:rsid w:val="00EA73B4"/>
    <w:rsid w:val="00EA75D3"/>
    <w:rsid w:val="00EA7B64"/>
    <w:rsid w:val="00EA7FEA"/>
    <w:rsid w:val="00EB0208"/>
    <w:rsid w:val="00EB03E9"/>
    <w:rsid w:val="00EB04AF"/>
    <w:rsid w:val="00EB058C"/>
    <w:rsid w:val="00EB0794"/>
    <w:rsid w:val="00EB085B"/>
    <w:rsid w:val="00EB0A71"/>
    <w:rsid w:val="00EB1026"/>
    <w:rsid w:val="00EB195E"/>
    <w:rsid w:val="00EB1B88"/>
    <w:rsid w:val="00EB2044"/>
    <w:rsid w:val="00EB20C6"/>
    <w:rsid w:val="00EB2521"/>
    <w:rsid w:val="00EB29EA"/>
    <w:rsid w:val="00EB30F4"/>
    <w:rsid w:val="00EB3F38"/>
    <w:rsid w:val="00EB426B"/>
    <w:rsid w:val="00EB42C9"/>
    <w:rsid w:val="00EB4529"/>
    <w:rsid w:val="00EB498B"/>
    <w:rsid w:val="00EB4BE9"/>
    <w:rsid w:val="00EB4BF6"/>
    <w:rsid w:val="00EB534D"/>
    <w:rsid w:val="00EB546B"/>
    <w:rsid w:val="00EB55BC"/>
    <w:rsid w:val="00EB57BF"/>
    <w:rsid w:val="00EB580E"/>
    <w:rsid w:val="00EB5E52"/>
    <w:rsid w:val="00EB6F57"/>
    <w:rsid w:val="00EB72A8"/>
    <w:rsid w:val="00EB75C9"/>
    <w:rsid w:val="00EB7CB2"/>
    <w:rsid w:val="00EC008F"/>
    <w:rsid w:val="00EC02D6"/>
    <w:rsid w:val="00EC03EF"/>
    <w:rsid w:val="00EC068A"/>
    <w:rsid w:val="00EC0712"/>
    <w:rsid w:val="00EC0C16"/>
    <w:rsid w:val="00EC0D5C"/>
    <w:rsid w:val="00EC11BC"/>
    <w:rsid w:val="00EC13DC"/>
    <w:rsid w:val="00EC143A"/>
    <w:rsid w:val="00EC16DE"/>
    <w:rsid w:val="00EC1720"/>
    <w:rsid w:val="00EC1B68"/>
    <w:rsid w:val="00EC2000"/>
    <w:rsid w:val="00EC244D"/>
    <w:rsid w:val="00EC2476"/>
    <w:rsid w:val="00EC2C7D"/>
    <w:rsid w:val="00EC2EB6"/>
    <w:rsid w:val="00EC2F70"/>
    <w:rsid w:val="00EC30E4"/>
    <w:rsid w:val="00EC346B"/>
    <w:rsid w:val="00EC35A5"/>
    <w:rsid w:val="00EC4875"/>
    <w:rsid w:val="00EC4E46"/>
    <w:rsid w:val="00EC506F"/>
    <w:rsid w:val="00EC52CB"/>
    <w:rsid w:val="00EC5341"/>
    <w:rsid w:val="00EC5AC6"/>
    <w:rsid w:val="00EC5B81"/>
    <w:rsid w:val="00EC5C2C"/>
    <w:rsid w:val="00EC5DD9"/>
    <w:rsid w:val="00EC619D"/>
    <w:rsid w:val="00EC649C"/>
    <w:rsid w:val="00EC66AC"/>
    <w:rsid w:val="00EC6836"/>
    <w:rsid w:val="00EC696A"/>
    <w:rsid w:val="00EC6DA8"/>
    <w:rsid w:val="00EC6F66"/>
    <w:rsid w:val="00EC7061"/>
    <w:rsid w:val="00EC73A2"/>
    <w:rsid w:val="00EC73ED"/>
    <w:rsid w:val="00EC741B"/>
    <w:rsid w:val="00EC746C"/>
    <w:rsid w:val="00EC79D0"/>
    <w:rsid w:val="00EC7DC9"/>
    <w:rsid w:val="00ED00E1"/>
    <w:rsid w:val="00ED0141"/>
    <w:rsid w:val="00ED01B7"/>
    <w:rsid w:val="00ED045A"/>
    <w:rsid w:val="00ED0DDA"/>
    <w:rsid w:val="00ED11AF"/>
    <w:rsid w:val="00ED1410"/>
    <w:rsid w:val="00ED160B"/>
    <w:rsid w:val="00ED1AB9"/>
    <w:rsid w:val="00ED1BFB"/>
    <w:rsid w:val="00ED1DEC"/>
    <w:rsid w:val="00ED2700"/>
    <w:rsid w:val="00ED294D"/>
    <w:rsid w:val="00ED2B39"/>
    <w:rsid w:val="00ED2DE5"/>
    <w:rsid w:val="00ED2EAE"/>
    <w:rsid w:val="00ED3203"/>
    <w:rsid w:val="00ED325F"/>
    <w:rsid w:val="00ED34C3"/>
    <w:rsid w:val="00ED3DAF"/>
    <w:rsid w:val="00ED3DB6"/>
    <w:rsid w:val="00ED3F40"/>
    <w:rsid w:val="00ED3FED"/>
    <w:rsid w:val="00ED41AD"/>
    <w:rsid w:val="00ED42FC"/>
    <w:rsid w:val="00ED4854"/>
    <w:rsid w:val="00ED4860"/>
    <w:rsid w:val="00ED4B71"/>
    <w:rsid w:val="00ED4E01"/>
    <w:rsid w:val="00ED4E64"/>
    <w:rsid w:val="00ED4F3E"/>
    <w:rsid w:val="00ED4F9F"/>
    <w:rsid w:val="00ED4FDC"/>
    <w:rsid w:val="00ED5A3A"/>
    <w:rsid w:val="00ED5EC3"/>
    <w:rsid w:val="00ED5F19"/>
    <w:rsid w:val="00ED606C"/>
    <w:rsid w:val="00ED61A2"/>
    <w:rsid w:val="00ED6743"/>
    <w:rsid w:val="00ED696D"/>
    <w:rsid w:val="00ED6D00"/>
    <w:rsid w:val="00ED7043"/>
    <w:rsid w:val="00ED73AB"/>
    <w:rsid w:val="00ED7494"/>
    <w:rsid w:val="00ED7526"/>
    <w:rsid w:val="00ED7929"/>
    <w:rsid w:val="00ED7FDB"/>
    <w:rsid w:val="00EE01BD"/>
    <w:rsid w:val="00EE04BE"/>
    <w:rsid w:val="00EE0516"/>
    <w:rsid w:val="00EE0846"/>
    <w:rsid w:val="00EE0E4C"/>
    <w:rsid w:val="00EE19C5"/>
    <w:rsid w:val="00EE1B58"/>
    <w:rsid w:val="00EE1BE5"/>
    <w:rsid w:val="00EE22E2"/>
    <w:rsid w:val="00EE2395"/>
    <w:rsid w:val="00EE2657"/>
    <w:rsid w:val="00EE2DA2"/>
    <w:rsid w:val="00EE2E73"/>
    <w:rsid w:val="00EE2E77"/>
    <w:rsid w:val="00EE2FEF"/>
    <w:rsid w:val="00EE3201"/>
    <w:rsid w:val="00EE3248"/>
    <w:rsid w:val="00EE32AD"/>
    <w:rsid w:val="00EE34F5"/>
    <w:rsid w:val="00EE3821"/>
    <w:rsid w:val="00EE389E"/>
    <w:rsid w:val="00EE4178"/>
    <w:rsid w:val="00EE44D8"/>
    <w:rsid w:val="00EE477E"/>
    <w:rsid w:val="00EE499E"/>
    <w:rsid w:val="00EE4AC5"/>
    <w:rsid w:val="00EE4E64"/>
    <w:rsid w:val="00EE4FFA"/>
    <w:rsid w:val="00EE5368"/>
    <w:rsid w:val="00EE537E"/>
    <w:rsid w:val="00EE55B3"/>
    <w:rsid w:val="00EE581C"/>
    <w:rsid w:val="00EE5A12"/>
    <w:rsid w:val="00EE5A5B"/>
    <w:rsid w:val="00EE5E32"/>
    <w:rsid w:val="00EE6057"/>
    <w:rsid w:val="00EE63F4"/>
    <w:rsid w:val="00EE6964"/>
    <w:rsid w:val="00EE6A8E"/>
    <w:rsid w:val="00EE6DAE"/>
    <w:rsid w:val="00EE7020"/>
    <w:rsid w:val="00EE712B"/>
    <w:rsid w:val="00EE7296"/>
    <w:rsid w:val="00EE72F4"/>
    <w:rsid w:val="00EF03B7"/>
    <w:rsid w:val="00EF0418"/>
    <w:rsid w:val="00EF0491"/>
    <w:rsid w:val="00EF04D5"/>
    <w:rsid w:val="00EF093B"/>
    <w:rsid w:val="00EF1065"/>
    <w:rsid w:val="00EF12A9"/>
    <w:rsid w:val="00EF1464"/>
    <w:rsid w:val="00EF151F"/>
    <w:rsid w:val="00EF163A"/>
    <w:rsid w:val="00EF1AFD"/>
    <w:rsid w:val="00EF21B0"/>
    <w:rsid w:val="00EF2227"/>
    <w:rsid w:val="00EF23D5"/>
    <w:rsid w:val="00EF29B0"/>
    <w:rsid w:val="00EF2A77"/>
    <w:rsid w:val="00EF2BAE"/>
    <w:rsid w:val="00EF2D94"/>
    <w:rsid w:val="00EF317B"/>
    <w:rsid w:val="00EF36E6"/>
    <w:rsid w:val="00EF3B23"/>
    <w:rsid w:val="00EF3B33"/>
    <w:rsid w:val="00EF3EC3"/>
    <w:rsid w:val="00EF3FED"/>
    <w:rsid w:val="00EF408C"/>
    <w:rsid w:val="00EF43D4"/>
    <w:rsid w:val="00EF452A"/>
    <w:rsid w:val="00EF45D8"/>
    <w:rsid w:val="00EF47AC"/>
    <w:rsid w:val="00EF47FE"/>
    <w:rsid w:val="00EF49BC"/>
    <w:rsid w:val="00EF4AB2"/>
    <w:rsid w:val="00EF4E69"/>
    <w:rsid w:val="00EF4F5B"/>
    <w:rsid w:val="00EF52B2"/>
    <w:rsid w:val="00EF592D"/>
    <w:rsid w:val="00EF59BB"/>
    <w:rsid w:val="00EF5BAA"/>
    <w:rsid w:val="00EF5DFA"/>
    <w:rsid w:val="00EF5EEE"/>
    <w:rsid w:val="00EF5F61"/>
    <w:rsid w:val="00EF6484"/>
    <w:rsid w:val="00EF67D7"/>
    <w:rsid w:val="00EF69E9"/>
    <w:rsid w:val="00EF6AA7"/>
    <w:rsid w:val="00EF72E7"/>
    <w:rsid w:val="00EF7839"/>
    <w:rsid w:val="00EF7867"/>
    <w:rsid w:val="00EF79A7"/>
    <w:rsid w:val="00EF79CF"/>
    <w:rsid w:val="00F00510"/>
    <w:rsid w:val="00F00518"/>
    <w:rsid w:val="00F00542"/>
    <w:rsid w:val="00F005B0"/>
    <w:rsid w:val="00F007BC"/>
    <w:rsid w:val="00F00F81"/>
    <w:rsid w:val="00F0116D"/>
    <w:rsid w:val="00F01635"/>
    <w:rsid w:val="00F01875"/>
    <w:rsid w:val="00F0195E"/>
    <w:rsid w:val="00F01CBD"/>
    <w:rsid w:val="00F025C7"/>
    <w:rsid w:val="00F0277F"/>
    <w:rsid w:val="00F02A4C"/>
    <w:rsid w:val="00F02E8E"/>
    <w:rsid w:val="00F030FB"/>
    <w:rsid w:val="00F03146"/>
    <w:rsid w:val="00F03420"/>
    <w:rsid w:val="00F03482"/>
    <w:rsid w:val="00F0359F"/>
    <w:rsid w:val="00F03B54"/>
    <w:rsid w:val="00F03E57"/>
    <w:rsid w:val="00F045BF"/>
    <w:rsid w:val="00F04A71"/>
    <w:rsid w:val="00F04B42"/>
    <w:rsid w:val="00F04C73"/>
    <w:rsid w:val="00F04E92"/>
    <w:rsid w:val="00F04F20"/>
    <w:rsid w:val="00F04F37"/>
    <w:rsid w:val="00F0535A"/>
    <w:rsid w:val="00F05434"/>
    <w:rsid w:val="00F05C03"/>
    <w:rsid w:val="00F05D54"/>
    <w:rsid w:val="00F061E6"/>
    <w:rsid w:val="00F06572"/>
    <w:rsid w:val="00F065AC"/>
    <w:rsid w:val="00F06CCD"/>
    <w:rsid w:val="00F07378"/>
    <w:rsid w:val="00F074DD"/>
    <w:rsid w:val="00F07738"/>
    <w:rsid w:val="00F07A81"/>
    <w:rsid w:val="00F07BDA"/>
    <w:rsid w:val="00F07E6A"/>
    <w:rsid w:val="00F07FEA"/>
    <w:rsid w:val="00F1104B"/>
    <w:rsid w:val="00F110D1"/>
    <w:rsid w:val="00F11FD4"/>
    <w:rsid w:val="00F123CA"/>
    <w:rsid w:val="00F124DD"/>
    <w:rsid w:val="00F12507"/>
    <w:rsid w:val="00F12646"/>
    <w:rsid w:val="00F1266D"/>
    <w:rsid w:val="00F126AD"/>
    <w:rsid w:val="00F12904"/>
    <w:rsid w:val="00F12C73"/>
    <w:rsid w:val="00F12D66"/>
    <w:rsid w:val="00F12DBD"/>
    <w:rsid w:val="00F12E47"/>
    <w:rsid w:val="00F12E78"/>
    <w:rsid w:val="00F12F18"/>
    <w:rsid w:val="00F13141"/>
    <w:rsid w:val="00F132BF"/>
    <w:rsid w:val="00F1340F"/>
    <w:rsid w:val="00F135A1"/>
    <w:rsid w:val="00F139D5"/>
    <w:rsid w:val="00F13A64"/>
    <w:rsid w:val="00F13BF8"/>
    <w:rsid w:val="00F13D35"/>
    <w:rsid w:val="00F13E45"/>
    <w:rsid w:val="00F1458C"/>
    <w:rsid w:val="00F145E1"/>
    <w:rsid w:val="00F14874"/>
    <w:rsid w:val="00F14DB6"/>
    <w:rsid w:val="00F14FEC"/>
    <w:rsid w:val="00F154BF"/>
    <w:rsid w:val="00F15AC9"/>
    <w:rsid w:val="00F15AF2"/>
    <w:rsid w:val="00F15ECE"/>
    <w:rsid w:val="00F15FF4"/>
    <w:rsid w:val="00F16109"/>
    <w:rsid w:val="00F16320"/>
    <w:rsid w:val="00F168B4"/>
    <w:rsid w:val="00F16C1D"/>
    <w:rsid w:val="00F16D9E"/>
    <w:rsid w:val="00F16F3B"/>
    <w:rsid w:val="00F16FBB"/>
    <w:rsid w:val="00F1757B"/>
    <w:rsid w:val="00F20912"/>
    <w:rsid w:val="00F20C2E"/>
    <w:rsid w:val="00F20CB5"/>
    <w:rsid w:val="00F211FC"/>
    <w:rsid w:val="00F21229"/>
    <w:rsid w:val="00F2127E"/>
    <w:rsid w:val="00F21746"/>
    <w:rsid w:val="00F2187F"/>
    <w:rsid w:val="00F223EB"/>
    <w:rsid w:val="00F22984"/>
    <w:rsid w:val="00F229B1"/>
    <w:rsid w:val="00F22C48"/>
    <w:rsid w:val="00F242C5"/>
    <w:rsid w:val="00F244C8"/>
    <w:rsid w:val="00F244D0"/>
    <w:rsid w:val="00F2566E"/>
    <w:rsid w:val="00F25CA6"/>
    <w:rsid w:val="00F25CA8"/>
    <w:rsid w:val="00F25E99"/>
    <w:rsid w:val="00F260C9"/>
    <w:rsid w:val="00F268C4"/>
    <w:rsid w:val="00F26926"/>
    <w:rsid w:val="00F26AF0"/>
    <w:rsid w:val="00F26F6F"/>
    <w:rsid w:val="00F27368"/>
    <w:rsid w:val="00F27989"/>
    <w:rsid w:val="00F27A8C"/>
    <w:rsid w:val="00F27F22"/>
    <w:rsid w:val="00F27F58"/>
    <w:rsid w:val="00F30C96"/>
    <w:rsid w:val="00F310F3"/>
    <w:rsid w:val="00F312AC"/>
    <w:rsid w:val="00F313C8"/>
    <w:rsid w:val="00F313D1"/>
    <w:rsid w:val="00F31868"/>
    <w:rsid w:val="00F31F8E"/>
    <w:rsid w:val="00F31F95"/>
    <w:rsid w:val="00F31FEB"/>
    <w:rsid w:val="00F326D3"/>
    <w:rsid w:val="00F32CEC"/>
    <w:rsid w:val="00F32D0A"/>
    <w:rsid w:val="00F32FB6"/>
    <w:rsid w:val="00F330DC"/>
    <w:rsid w:val="00F332D5"/>
    <w:rsid w:val="00F33E37"/>
    <w:rsid w:val="00F340F6"/>
    <w:rsid w:val="00F34220"/>
    <w:rsid w:val="00F34223"/>
    <w:rsid w:val="00F34302"/>
    <w:rsid w:val="00F34523"/>
    <w:rsid w:val="00F34534"/>
    <w:rsid w:val="00F34A3F"/>
    <w:rsid w:val="00F34A9D"/>
    <w:rsid w:val="00F350E9"/>
    <w:rsid w:val="00F3559D"/>
    <w:rsid w:val="00F356C7"/>
    <w:rsid w:val="00F35A52"/>
    <w:rsid w:val="00F35BA9"/>
    <w:rsid w:val="00F35E97"/>
    <w:rsid w:val="00F35E9A"/>
    <w:rsid w:val="00F35F3A"/>
    <w:rsid w:val="00F35FCD"/>
    <w:rsid w:val="00F36430"/>
    <w:rsid w:val="00F365CF"/>
    <w:rsid w:val="00F36689"/>
    <w:rsid w:val="00F36836"/>
    <w:rsid w:val="00F3687F"/>
    <w:rsid w:val="00F3690A"/>
    <w:rsid w:val="00F36E6D"/>
    <w:rsid w:val="00F36FFA"/>
    <w:rsid w:val="00F374C1"/>
    <w:rsid w:val="00F37564"/>
    <w:rsid w:val="00F37747"/>
    <w:rsid w:val="00F3776F"/>
    <w:rsid w:val="00F379AE"/>
    <w:rsid w:val="00F37C81"/>
    <w:rsid w:val="00F37ED0"/>
    <w:rsid w:val="00F37FB7"/>
    <w:rsid w:val="00F40135"/>
    <w:rsid w:val="00F40882"/>
    <w:rsid w:val="00F40C86"/>
    <w:rsid w:val="00F40EB6"/>
    <w:rsid w:val="00F40F1D"/>
    <w:rsid w:val="00F410EF"/>
    <w:rsid w:val="00F4139D"/>
    <w:rsid w:val="00F41464"/>
    <w:rsid w:val="00F41A82"/>
    <w:rsid w:val="00F4248F"/>
    <w:rsid w:val="00F42490"/>
    <w:rsid w:val="00F4255E"/>
    <w:rsid w:val="00F4294A"/>
    <w:rsid w:val="00F42C56"/>
    <w:rsid w:val="00F432E8"/>
    <w:rsid w:val="00F432FA"/>
    <w:rsid w:val="00F433C5"/>
    <w:rsid w:val="00F433CB"/>
    <w:rsid w:val="00F434CE"/>
    <w:rsid w:val="00F43537"/>
    <w:rsid w:val="00F43639"/>
    <w:rsid w:val="00F4405A"/>
    <w:rsid w:val="00F44B3E"/>
    <w:rsid w:val="00F44E2E"/>
    <w:rsid w:val="00F44FC6"/>
    <w:rsid w:val="00F4538E"/>
    <w:rsid w:val="00F455D9"/>
    <w:rsid w:val="00F45745"/>
    <w:rsid w:val="00F45828"/>
    <w:rsid w:val="00F4593F"/>
    <w:rsid w:val="00F45B22"/>
    <w:rsid w:val="00F4612F"/>
    <w:rsid w:val="00F46191"/>
    <w:rsid w:val="00F467F9"/>
    <w:rsid w:val="00F4686E"/>
    <w:rsid w:val="00F46E2C"/>
    <w:rsid w:val="00F473ED"/>
    <w:rsid w:val="00F47846"/>
    <w:rsid w:val="00F4785E"/>
    <w:rsid w:val="00F47C12"/>
    <w:rsid w:val="00F47EA3"/>
    <w:rsid w:val="00F50674"/>
    <w:rsid w:val="00F5077E"/>
    <w:rsid w:val="00F5081F"/>
    <w:rsid w:val="00F50918"/>
    <w:rsid w:val="00F50B13"/>
    <w:rsid w:val="00F5152B"/>
    <w:rsid w:val="00F5166C"/>
    <w:rsid w:val="00F51B84"/>
    <w:rsid w:val="00F51DFD"/>
    <w:rsid w:val="00F52104"/>
    <w:rsid w:val="00F52542"/>
    <w:rsid w:val="00F52571"/>
    <w:rsid w:val="00F53857"/>
    <w:rsid w:val="00F5391B"/>
    <w:rsid w:val="00F53A00"/>
    <w:rsid w:val="00F53A44"/>
    <w:rsid w:val="00F53E62"/>
    <w:rsid w:val="00F53F42"/>
    <w:rsid w:val="00F54057"/>
    <w:rsid w:val="00F540EB"/>
    <w:rsid w:val="00F5436C"/>
    <w:rsid w:val="00F549B2"/>
    <w:rsid w:val="00F54A67"/>
    <w:rsid w:val="00F54E56"/>
    <w:rsid w:val="00F55501"/>
    <w:rsid w:val="00F55592"/>
    <w:rsid w:val="00F55775"/>
    <w:rsid w:val="00F55EF1"/>
    <w:rsid w:val="00F5643A"/>
    <w:rsid w:val="00F56971"/>
    <w:rsid w:val="00F56A0C"/>
    <w:rsid w:val="00F56DE0"/>
    <w:rsid w:val="00F5732B"/>
    <w:rsid w:val="00F5749D"/>
    <w:rsid w:val="00F575E9"/>
    <w:rsid w:val="00F5763E"/>
    <w:rsid w:val="00F57A57"/>
    <w:rsid w:val="00F57AD1"/>
    <w:rsid w:val="00F57D01"/>
    <w:rsid w:val="00F57DDD"/>
    <w:rsid w:val="00F602F3"/>
    <w:rsid w:val="00F608E8"/>
    <w:rsid w:val="00F6114E"/>
    <w:rsid w:val="00F61588"/>
    <w:rsid w:val="00F6168C"/>
    <w:rsid w:val="00F616B9"/>
    <w:rsid w:val="00F61C75"/>
    <w:rsid w:val="00F6204F"/>
    <w:rsid w:val="00F6209B"/>
    <w:rsid w:val="00F62171"/>
    <w:rsid w:val="00F62653"/>
    <w:rsid w:val="00F627A8"/>
    <w:rsid w:val="00F62AE0"/>
    <w:rsid w:val="00F62B83"/>
    <w:rsid w:val="00F62DD7"/>
    <w:rsid w:val="00F6369D"/>
    <w:rsid w:val="00F636FD"/>
    <w:rsid w:val="00F63988"/>
    <w:rsid w:val="00F63A4B"/>
    <w:rsid w:val="00F63D81"/>
    <w:rsid w:val="00F63EFE"/>
    <w:rsid w:val="00F64013"/>
    <w:rsid w:val="00F640E9"/>
    <w:rsid w:val="00F64124"/>
    <w:rsid w:val="00F64175"/>
    <w:rsid w:val="00F6432E"/>
    <w:rsid w:val="00F6466D"/>
    <w:rsid w:val="00F64760"/>
    <w:rsid w:val="00F64A7F"/>
    <w:rsid w:val="00F64AAB"/>
    <w:rsid w:val="00F65088"/>
    <w:rsid w:val="00F6509B"/>
    <w:rsid w:val="00F66251"/>
    <w:rsid w:val="00F664C5"/>
    <w:rsid w:val="00F667FB"/>
    <w:rsid w:val="00F66ADF"/>
    <w:rsid w:val="00F66BF1"/>
    <w:rsid w:val="00F66F9D"/>
    <w:rsid w:val="00F67309"/>
    <w:rsid w:val="00F67695"/>
    <w:rsid w:val="00F67897"/>
    <w:rsid w:val="00F679AA"/>
    <w:rsid w:val="00F67A09"/>
    <w:rsid w:val="00F67AD9"/>
    <w:rsid w:val="00F70094"/>
    <w:rsid w:val="00F70608"/>
    <w:rsid w:val="00F71165"/>
    <w:rsid w:val="00F711CE"/>
    <w:rsid w:val="00F711D3"/>
    <w:rsid w:val="00F72535"/>
    <w:rsid w:val="00F72646"/>
    <w:rsid w:val="00F72A81"/>
    <w:rsid w:val="00F72D3F"/>
    <w:rsid w:val="00F73157"/>
    <w:rsid w:val="00F733CD"/>
    <w:rsid w:val="00F733DC"/>
    <w:rsid w:val="00F73698"/>
    <w:rsid w:val="00F73893"/>
    <w:rsid w:val="00F73B7C"/>
    <w:rsid w:val="00F74011"/>
    <w:rsid w:val="00F74255"/>
    <w:rsid w:val="00F74382"/>
    <w:rsid w:val="00F7459F"/>
    <w:rsid w:val="00F74E4F"/>
    <w:rsid w:val="00F752BA"/>
    <w:rsid w:val="00F75401"/>
    <w:rsid w:val="00F75486"/>
    <w:rsid w:val="00F75C56"/>
    <w:rsid w:val="00F75D1C"/>
    <w:rsid w:val="00F75E8E"/>
    <w:rsid w:val="00F75FB3"/>
    <w:rsid w:val="00F76155"/>
    <w:rsid w:val="00F7652D"/>
    <w:rsid w:val="00F76632"/>
    <w:rsid w:val="00F76673"/>
    <w:rsid w:val="00F766CF"/>
    <w:rsid w:val="00F76BAD"/>
    <w:rsid w:val="00F76D0E"/>
    <w:rsid w:val="00F7765F"/>
    <w:rsid w:val="00F777CC"/>
    <w:rsid w:val="00F77810"/>
    <w:rsid w:val="00F77E04"/>
    <w:rsid w:val="00F8010D"/>
    <w:rsid w:val="00F802A6"/>
    <w:rsid w:val="00F802D4"/>
    <w:rsid w:val="00F805C2"/>
    <w:rsid w:val="00F8065E"/>
    <w:rsid w:val="00F80CCC"/>
    <w:rsid w:val="00F80D9D"/>
    <w:rsid w:val="00F810E9"/>
    <w:rsid w:val="00F812EB"/>
    <w:rsid w:val="00F81646"/>
    <w:rsid w:val="00F81797"/>
    <w:rsid w:val="00F81A02"/>
    <w:rsid w:val="00F81C6B"/>
    <w:rsid w:val="00F81F64"/>
    <w:rsid w:val="00F82050"/>
    <w:rsid w:val="00F8279D"/>
    <w:rsid w:val="00F82907"/>
    <w:rsid w:val="00F82DA5"/>
    <w:rsid w:val="00F82E69"/>
    <w:rsid w:val="00F83003"/>
    <w:rsid w:val="00F83084"/>
    <w:rsid w:val="00F832E6"/>
    <w:rsid w:val="00F833B7"/>
    <w:rsid w:val="00F83545"/>
    <w:rsid w:val="00F839EE"/>
    <w:rsid w:val="00F83EF8"/>
    <w:rsid w:val="00F84249"/>
    <w:rsid w:val="00F842B6"/>
    <w:rsid w:val="00F84376"/>
    <w:rsid w:val="00F845EE"/>
    <w:rsid w:val="00F84912"/>
    <w:rsid w:val="00F852E4"/>
    <w:rsid w:val="00F856E2"/>
    <w:rsid w:val="00F85764"/>
    <w:rsid w:val="00F85787"/>
    <w:rsid w:val="00F8588D"/>
    <w:rsid w:val="00F859D1"/>
    <w:rsid w:val="00F85BF7"/>
    <w:rsid w:val="00F86149"/>
    <w:rsid w:val="00F861BF"/>
    <w:rsid w:val="00F866AA"/>
    <w:rsid w:val="00F870BD"/>
    <w:rsid w:val="00F870D8"/>
    <w:rsid w:val="00F879B2"/>
    <w:rsid w:val="00F87C45"/>
    <w:rsid w:val="00F90067"/>
    <w:rsid w:val="00F901A3"/>
    <w:rsid w:val="00F90728"/>
    <w:rsid w:val="00F90743"/>
    <w:rsid w:val="00F90943"/>
    <w:rsid w:val="00F909AD"/>
    <w:rsid w:val="00F90B28"/>
    <w:rsid w:val="00F90BE6"/>
    <w:rsid w:val="00F913EA"/>
    <w:rsid w:val="00F91E4C"/>
    <w:rsid w:val="00F91E50"/>
    <w:rsid w:val="00F922EA"/>
    <w:rsid w:val="00F9285E"/>
    <w:rsid w:val="00F928D2"/>
    <w:rsid w:val="00F92C76"/>
    <w:rsid w:val="00F92E1D"/>
    <w:rsid w:val="00F92E25"/>
    <w:rsid w:val="00F9316D"/>
    <w:rsid w:val="00F9338E"/>
    <w:rsid w:val="00F93896"/>
    <w:rsid w:val="00F943F0"/>
    <w:rsid w:val="00F94758"/>
    <w:rsid w:val="00F947C2"/>
    <w:rsid w:val="00F94877"/>
    <w:rsid w:val="00F94977"/>
    <w:rsid w:val="00F95114"/>
    <w:rsid w:val="00F95122"/>
    <w:rsid w:val="00F95218"/>
    <w:rsid w:val="00F95510"/>
    <w:rsid w:val="00F9580B"/>
    <w:rsid w:val="00F95DA0"/>
    <w:rsid w:val="00F95DAD"/>
    <w:rsid w:val="00F9608A"/>
    <w:rsid w:val="00F96371"/>
    <w:rsid w:val="00F96372"/>
    <w:rsid w:val="00F963D8"/>
    <w:rsid w:val="00F96776"/>
    <w:rsid w:val="00F969CD"/>
    <w:rsid w:val="00F969D7"/>
    <w:rsid w:val="00F96AA4"/>
    <w:rsid w:val="00F96BB1"/>
    <w:rsid w:val="00F96CD0"/>
    <w:rsid w:val="00F96D0C"/>
    <w:rsid w:val="00F96FEC"/>
    <w:rsid w:val="00F970E1"/>
    <w:rsid w:val="00F97177"/>
    <w:rsid w:val="00F971BB"/>
    <w:rsid w:val="00F971F6"/>
    <w:rsid w:val="00F972EA"/>
    <w:rsid w:val="00F97AFD"/>
    <w:rsid w:val="00F97AFE"/>
    <w:rsid w:val="00F97DBB"/>
    <w:rsid w:val="00FA009E"/>
    <w:rsid w:val="00FA078A"/>
    <w:rsid w:val="00FA083A"/>
    <w:rsid w:val="00FA08FD"/>
    <w:rsid w:val="00FA0E0A"/>
    <w:rsid w:val="00FA1713"/>
    <w:rsid w:val="00FA1B0E"/>
    <w:rsid w:val="00FA1BB2"/>
    <w:rsid w:val="00FA279A"/>
    <w:rsid w:val="00FA28A8"/>
    <w:rsid w:val="00FA323D"/>
    <w:rsid w:val="00FA3543"/>
    <w:rsid w:val="00FA3AD1"/>
    <w:rsid w:val="00FA3F75"/>
    <w:rsid w:val="00FA422E"/>
    <w:rsid w:val="00FA43FE"/>
    <w:rsid w:val="00FA46A4"/>
    <w:rsid w:val="00FA488C"/>
    <w:rsid w:val="00FA4E1D"/>
    <w:rsid w:val="00FA4FCF"/>
    <w:rsid w:val="00FA5102"/>
    <w:rsid w:val="00FA52A6"/>
    <w:rsid w:val="00FA549A"/>
    <w:rsid w:val="00FA555A"/>
    <w:rsid w:val="00FA56F2"/>
    <w:rsid w:val="00FA570C"/>
    <w:rsid w:val="00FA5C8D"/>
    <w:rsid w:val="00FA5DCC"/>
    <w:rsid w:val="00FA5DDE"/>
    <w:rsid w:val="00FA6045"/>
    <w:rsid w:val="00FA64B3"/>
    <w:rsid w:val="00FA6728"/>
    <w:rsid w:val="00FA68E9"/>
    <w:rsid w:val="00FA69A8"/>
    <w:rsid w:val="00FA7075"/>
    <w:rsid w:val="00FA718B"/>
    <w:rsid w:val="00FA763B"/>
    <w:rsid w:val="00FA789A"/>
    <w:rsid w:val="00FA78BC"/>
    <w:rsid w:val="00FA795F"/>
    <w:rsid w:val="00FA7B95"/>
    <w:rsid w:val="00FA7DA4"/>
    <w:rsid w:val="00FB008C"/>
    <w:rsid w:val="00FB00BB"/>
    <w:rsid w:val="00FB0445"/>
    <w:rsid w:val="00FB08B8"/>
    <w:rsid w:val="00FB0CBE"/>
    <w:rsid w:val="00FB100E"/>
    <w:rsid w:val="00FB115A"/>
    <w:rsid w:val="00FB14DA"/>
    <w:rsid w:val="00FB1698"/>
    <w:rsid w:val="00FB1775"/>
    <w:rsid w:val="00FB177E"/>
    <w:rsid w:val="00FB1C50"/>
    <w:rsid w:val="00FB21DE"/>
    <w:rsid w:val="00FB221E"/>
    <w:rsid w:val="00FB2413"/>
    <w:rsid w:val="00FB2753"/>
    <w:rsid w:val="00FB3346"/>
    <w:rsid w:val="00FB35AC"/>
    <w:rsid w:val="00FB37D9"/>
    <w:rsid w:val="00FB38B0"/>
    <w:rsid w:val="00FB3D28"/>
    <w:rsid w:val="00FB406C"/>
    <w:rsid w:val="00FB43FF"/>
    <w:rsid w:val="00FB4576"/>
    <w:rsid w:val="00FB4820"/>
    <w:rsid w:val="00FB491D"/>
    <w:rsid w:val="00FB50FC"/>
    <w:rsid w:val="00FB52B3"/>
    <w:rsid w:val="00FB5880"/>
    <w:rsid w:val="00FB5A08"/>
    <w:rsid w:val="00FB61D0"/>
    <w:rsid w:val="00FB6513"/>
    <w:rsid w:val="00FB6B9C"/>
    <w:rsid w:val="00FB7281"/>
    <w:rsid w:val="00FB7603"/>
    <w:rsid w:val="00FB77D8"/>
    <w:rsid w:val="00FB793B"/>
    <w:rsid w:val="00FB7BB6"/>
    <w:rsid w:val="00FB7D3C"/>
    <w:rsid w:val="00FB7DF5"/>
    <w:rsid w:val="00FB7FCF"/>
    <w:rsid w:val="00FB7FEE"/>
    <w:rsid w:val="00FC0708"/>
    <w:rsid w:val="00FC0B8D"/>
    <w:rsid w:val="00FC11BB"/>
    <w:rsid w:val="00FC1572"/>
    <w:rsid w:val="00FC1769"/>
    <w:rsid w:val="00FC2043"/>
    <w:rsid w:val="00FC20ED"/>
    <w:rsid w:val="00FC2325"/>
    <w:rsid w:val="00FC23DC"/>
    <w:rsid w:val="00FC2725"/>
    <w:rsid w:val="00FC2BC5"/>
    <w:rsid w:val="00FC2C71"/>
    <w:rsid w:val="00FC3A37"/>
    <w:rsid w:val="00FC3A6C"/>
    <w:rsid w:val="00FC3B3F"/>
    <w:rsid w:val="00FC3C51"/>
    <w:rsid w:val="00FC4A33"/>
    <w:rsid w:val="00FC4A76"/>
    <w:rsid w:val="00FC4A83"/>
    <w:rsid w:val="00FC4C10"/>
    <w:rsid w:val="00FC51A0"/>
    <w:rsid w:val="00FC549D"/>
    <w:rsid w:val="00FC5994"/>
    <w:rsid w:val="00FC5CED"/>
    <w:rsid w:val="00FC60DF"/>
    <w:rsid w:val="00FC6199"/>
    <w:rsid w:val="00FC6221"/>
    <w:rsid w:val="00FC63B0"/>
    <w:rsid w:val="00FC64E5"/>
    <w:rsid w:val="00FC6A6C"/>
    <w:rsid w:val="00FC6B5C"/>
    <w:rsid w:val="00FC6D32"/>
    <w:rsid w:val="00FC71FC"/>
    <w:rsid w:val="00FC7329"/>
    <w:rsid w:val="00FD02A4"/>
    <w:rsid w:val="00FD03E8"/>
    <w:rsid w:val="00FD0C7D"/>
    <w:rsid w:val="00FD0CCD"/>
    <w:rsid w:val="00FD10E7"/>
    <w:rsid w:val="00FD115E"/>
    <w:rsid w:val="00FD17DF"/>
    <w:rsid w:val="00FD1A9E"/>
    <w:rsid w:val="00FD1C6B"/>
    <w:rsid w:val="00FD1CB4"/>
    <w:rsid w:val="00FD20AC"/>
    <w:rsid w:val="00FD274E"/>
    <w:rsid w:val="00FD29AE"/>
    <w:rsid w:val="00FD2B4F"/>
    <w:rsid w:val="00FD2E8F"/>
    <w:rsid w:val="00FD3708"/>
    <w:rsid w:val="00FD37C7"/>
    <w:rsid w:val="00FD385D"/>
    <w:rsid w:val="00FD3C89"/>
    <w:rsid w:val="00FD3EF1"/>
    <w:rsid w:val="00FD4216"/>
    <w:rsid w:val="00FD42C5"/>
    <w:rsid w:val="00FD4439"/>
    <w:rsid w:val="00FD4764"/>
    <w:rsid w:val="00FD4B3F"/>
    <w:rsid w:val="00FD4EC7"/>
    <w:rsid w:val="00FD4EFC"/>
    <w:rsid w:val="00FD4F95"/>
    <w:rsid w:val="00FD508B"/>
    <w:rsid w:val="00FD5117"/>
    <w:rsid w:val="00FD530E"/>
    <w:rsid w:val="00FD5C7E"/>
    <w:rsid w:val="00FD607B"/>
    <w:rsid w:val="00FD62C8"/>
    <w:rsid w:val="00FD64A2"/>
    <w:rsid w:val="00FD658B"/>
    <w:rsid w:val="00FD6718"/>
    <w:rsid w:val="00FD675D"/>
    <w:rsid w:val="00FD6DB9"/>
    <w:rsid w:val="00FD6DF7"/>
    <w:rsid w:val="00FD7206"/>
    <w:rsid w:val="00FD7537"/>
    <w:rsid w:val="00FD7607"/>
    <w:rsid w:val="00FD7C9D"/>
    <w:rsid w:val="00FD7E1F"/>
    <w:rsid w:val="00FE0058"/>
    <w:rsid w:val="00FE00BE"/>
    <w:rsid w:val="00FE0463"/>
    <w:rsid w:val="00FE0B10"/>
    <w:rsid w:val="00FE0EAA"/>
    <w:rsid w:val="00FE1119"/>
    <w:rsid w:val="00FE1333"/>
    <w:rsid w:val="00FE13B8"/>
    <w:rsid w:val="00FE13BB"/>
    <w:rsid w:val="00FE16E5"/>
    <w:rsid w:val="00FE18F7"/>
    <w:rsid w:val="00FE1AD3"/>
    <w:rsid w:val="00FE1AE2"/>
    <w:rsid w:val="00FE1C8A"/>
    <w:rsid w:val="00FE1E0F"/>
    <w:rsid w:val="00FE26F9"/>
    <w:rsid w:val="00FE29D6"/>
    <w:rsid w:val="00FE2BE5"/>
    <w:rsid w:val="00FE3332"/>
    <w:rsid w:val="00FE34B2"/>
    <w:rsid w:val="00FE35E3"/>
    <w:rsid w:val="00FE39FC"/>
    <w:rsid w:val="00FE3D5A"/>
    <w:rsid w:val="00FE4642"/>
    <w:rsid w:val="00FE467B"/>
    <w:rsid w:val="00FE4A62"/>
    <w:rsid w:val="00FE4BE8"/>
    <w:rsid w:val="00FE4EBB"/>
    <w:rsid w:val="00FE5403"/>
    <w:rsid w:val="00FE547A"/>
    <w:rsid w:val="00FE548F"/>
    <w:rsid w:val="00FE5718"/>
    <w:rsid w:val="00FE5A2E"/>
    <w:rsid w:val="00FE5B05"/>
    <w:rsid w:val="00FE5C54"/>
    <w:rsid w:val="00FE5D9E"/>
    <w:rsid w:val="00FE5EB0"/>
    <w:rsid w:val="00FE61B7"/>
    <w:rsid w:val="00FE623F"/>
    <w:rsid w:val="00FE6328"/>
    <w:rsid w:val="00FE6550"/>
    <w:rsid w:val="00FE6B1D"/>
    <w:rsid w:val="00FE6DE7"/>
    <w:rsid w:val="00FE73EE"/>
    <w:rsid w:val="00FE74C3"/>
    <w:rsid w:val="00FE77FF"/>
    <w:rsid w:val="00FE7869"/>
    <w:rsid w:val="00FF002F"/>
    <w:rsid w:val="00FF0225"/>
    <w:rsid w:val="00FF038C"/>
    <w:rsid w:val="00FF0C4F"/>
    <w:rsid w:val="00FF0DEE"/>
    <w:rsid w:val="00FF1A2C"/>
    <w:rsid w:val="00FF1B29"/>
    <w:rsid w:val="00FF2248"/>
    <w:rsid w:val="00FF2298"/>
    <w:rsid w:val="00FF22A9"/>
    <w:rsid w:val="00FF2A97"/>
    <w:rsid w:val="00FF2B41"/>
    <w:rsid w:val="00FF2DAD"/>
    <w:rsid w:val="00FF3129"/>
    <w:rsid w:val="00FF321E"/>
    <w:rsid w:val="00FF3399"/>
    <w:rsid w:val="00FF365E"/>
    <w:rsid w:val="00FF3E1B"/>
    <w:rsid w:val="00FF3F27"/>
    <w:rsid w:val="00FF4421"/>
    <w:rsid w:val="00FF467C"/>
    <w:rsid w:val="00FF47C6"/>
    <w:rsid w:val="00FF47EA"/>
    <w:rsid w:val="00FF48CF"/>
    <w:rsid w:val="00FF4E92"/>
    <w:rsid w:val="00FF51D2"/>
    <w:rsid w:val="00FF52D4"/>
    <w:rsid w:val="00FF5574"/>
    <w:rsid w:val="00FF56A4"/>
    <w:rsid w:val="00FF58C2"/>
    <w:rsid w:val="00FF58CD"/>
    <w:rsid w:val="00FF5985"/>
    <w:rsid w:val="00FF5CD0"/>
    <w:rsid w:val="00FF5E15"/>
    <w:rsid w:val="00FF6A8C"/>
    <w:rsid w:val="00FF70A4"/>
    <w:rsid w:val="00FF7510"/>
    <w:rsid w:val="00FF7624"/>
    <w:rsid w:val="00FF76FA"/>
    <w:rsid w:val="00FF778E"/>
    <w:rsid w:val="00FF7A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64DF2"/>
  <w15:docId w15:val="{35938878-DEDF-435B-84D6-4E58A9203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7CC"/>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113DC"/>
    <w:pPr>
      <w:keepNext/>
      <w:spacing w:line="260" w:lineRule="exact"/>
      <w:ind w:left="216"/>
      <w:jc w:val="both"/>
      <w:outlineLvl w:val="0"/>
    </w:pPr>
    <w:rPr>
      <w:rFonts w:ascii="Angsana New" w:hAnsi="Angsana New"/>
      <w:szCs w:val="28"/>
    </w:rPr>
  </w:style>
  <w:style w:type="paragraph" w:styleId="Heading2">
    <w:name w:val="heading 2"/>
    <w:basedOn w:val="Normal"/>
    <w:next w:val="Normal"/>
    <w:link w:val="Heading2Char"/>
    <w:qFormat/>
    <w:rsid w:val="002113DC"/>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link w:val="Heading3Char"/>
    <w:qFormat/>
    <w:rsid w:val="002113DC"/>
    <w:pPr>
      <w:keepNext/>
      <w:spacing w:before="120"/>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2113DC"/>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2113DC"/>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2113DC"/>
    <w:pPr>
      <w:keepNext/>
      <w:jc w:val="center"/>
      <w:outlineLvl w:val="5"/>
    </w:pPr>
    <w:rPr>
      <w:rFonts w:ascii="Angsana New" w:hAnsi="Angsana New"/>
      <w:sz w:val="32"/>
      <w:szCs w:val="32"/>
    </w:rPr>
  </w:style>
  <w:style w:type="paragraph" w:styleId="Heading7">
    <w:name w:val="heading 7"/>
    <w:basedOn w:val="Normal"/>
    <w:next w:val="Normal"/>
    <w:link w:val="Heading7Char"/>
    <w:qFormat/>
    <w:rsid w:val="002113DC"/>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2113DC"/>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2113DC"/>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3DC"/>
    <w:rPr>
      <w:rFonts w:ascii="Angsana New" w:eastAsia="Times New Roman" w:hAnsi="Angsana New" w:cs="Angsana New"/>
      <w:sz w:val="24"/>
    </w:rPr>
  </w:style>
  <w:style w:type="character" w:customStyle="1" w:styleId="Heading2Char">
    <w:name w:val="Heading 2 Char"/>
    <w:basedOn w:val="DefaultParagraphFont"/>
    <w:link w:val="Heading2"/>
    <w:rsid w:val="002113DC"/>
    <w:rPr>
      <w:rFonts w:ascii="Angsana New" w:eastAsia="Times New Roman" w:hAnsi="Angsana New" w:cs="Angsana New"/>
      <w:b/>
      <w:bCs/>
      <w:szCs w:val="22"/>
      <w:u w:val="single"/>
    </w:rPr>
  </w:style>
  <w:style w:type="character" w:customStyle="1" w:styleId="Heading3Char">
    <w:name w:val="Heading 3 Char"/>
    <w:basedOn w:val="DefaultParagraphFont"/>
    <w:link w:val="Heading3"/>
    <w:rsid w:val="002113DC"/>
    <w:rPr>
      <w:rFonts w:ascii="Angsana New" w:eastAsia="Times New Roman" w:hAnsi="Angsana New" w:cs="Angsana New"/>
      <w:b/>
      <w:bCs/>
      <w:sz w:val="32"/>
      <w:szCs w:val="32"/>
    </w:rPr>
  </w:style>
  <w:style w:type="character" w:customStyle="1" w:styleId="Heading4Char">
    <w:name w:val="Heading 4 Char"/>
    <w:basedOn w:val="DefaultParagraphFont"/>
    <w:link w:val="Heading4"/>
    <w:rsid w:val="002113DC"/>
    <w:rPr>
      <w:rFonts w:ascii="Angsana New" w:eastAsia="Times New Roman" w:hAnsi="Angsana New" w:cs="Angsana New"/>
      <w:sz w:val="32"/>
      <w:szCs w:val="32"/>
    </w:rPr>
  </w:style>
  <w:style w:type="character" w:customStyle="1" w:styleId="Heading5Char">
    <w:name w:val="Heading 5 Char"/>
    <w:basedOn w:val="DefaultParagraphFont"/>
    <w:link w:val="Heading5"/>
    <w:rsid w:val="002113DC"/>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2113DC"/>
    <w:rPr>
      <w:rFonts w:ascii="Angsana New" w:eastAsia="Times New Roman" w:hAnsi="Angsana New" w:cs="Angsana New"/>
      <w:sz w:val="32"/>
      <w:szCs w:val="32"/>
    </w:rPr>
  </w:style>
  <w:style w:type="character" w:customStyle="1" w:styleId="Heading7Char">
    <w:name w:val="Heading 7 Char"/>
    <w:basedOn w:val="DefaultParagraphFont"/>
    <w:link w:val="Heading7"/>
    <w:rsid w:val="002113DC"/>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2113DC"/>
    <w:rPr>
      <w:rFonts w:ascii="Angsana New" w:eastAsia="Times New Roman" w:hAnsi="Angsana New" w:cs="Angsana New"/>
      <w:szCs w:val="22"/>
      <w:u w:val="single"/>
    </w:rPr>
  </w:style>
  <w:style w:type="character" w:customStyle="1" w:styleId="Heading9Char">
    <w:name w:val="Heading 9 Char"/>
    <w:basedOn w:val="DefaultParagraphFont"/>
    <w:link w:val="Heading9"/>
    <w:rsid w:val="002113DC"/>
    <w:rPr>
      <w:rFonts w:ascii="Angsana New" w:eastAsia="Times New Roman" w:hAnsi="Angsana New" w:cs="Angsana New"/>
      <w:sz w:val="24"/>
      <w:szCs w:val="24"/>
      <w:u w:val="single"/>
    </w:rPr>
  </w:style>
  <w:style w:type="paragraph" w:styleId="Header">
    <w:name w:val="header"/>
    <w:basedOn w:val="Normal"/>
    <w:link w:val="HeaderChar"/>
    <w:rsid w:val="002113DC"/>
    <w:pPr>
      <w:tabs>
        <w:tab w:val="center" w:pos="4153"/>
        <w:tab w:val="right" w:pos="8306"/>
      </w:tabs>
    </w:pPr>
  </w:style>
  <w:style w:type="character" w:customStyle="1" w:styleId="HeaderChar">
    <w:name w:val="Header Char"/>
    <w:basedOn w:val="DefaultParagraphFont"/>
    <w:link w:val="Header"/>
    <w:rsid w:val="002113DC"/>
    <w:rPr>
      <w:rFonts w:ascii="Times New Roman" w:eastAsia="Times New Roman" w:hAnsi="Tms Rmn" w:cs="Angsana New"/>
      <w:sz w:val="24"/>
      <w:szCs w:val="24"/>
    </w:rPr>
  </w:style>
  <w:style w:type="paragraph" w:styleId="Footer">
    <w:name w:val="footer"/>
    <w:basedOn w:val="Normal"/>
    <w:link w:val="FooterChar"/>
    <w:uiPriority w:val="99"/>
    <w:rsid w:val="002113DC"/>
    <w:pPr>
      <w:tabs>
        <w:tab w:val="center" w:pos="4153"/>
        <w:tab w:val="right" w:pos="8306"/>
      </w:tabs>
    </w:pPr>
  </w:style>
  <w:style w:type="character" w:customStyle="1" w:styleId="FooterChar">
    <w:name w:val="Footer Char"/>
    <w:basedOn w:val="DefaultParagraphFont"/>
    <w:link w:val="Footer"/>
    <w:uiPriority w:val="99"/>
    <w:rsid w:val="002113DC"/>
    <w:rPr>
      <w:rFonts w:ascii="Times New Roman" w:eastAsia="Times New Roman" w:hAnsi="Tms Rmn" w:cs="Angsana New"/>
      <w:sz w:val="24"/>
      <w:szCs w:val="24"/>
    </w:rPr>
  </w:style>
  <w:style w:type="character" w:styleId="PageNumber">
    <w:name w:val="page number"/>
    <w:basedOn w:val="DefaultParagraphFont"/>
    <w:rsid w:val="002113DC"/>
  </w:style>
  <w:style w:type="paragraph" w:styleId="BodyTextIndent">
    <w:name w:val="Body Text Indent"/>
    <w:basedOn w:val="Normal"/>
    <w:link w:val="BodyTextIndentChar"/>
    <w:rsid w:val="002113DC"/>
    <w:pPr>
      <w:tabs>
        <w:tab w:val="left" w:pos="1080"/>
      </w:tabs>
      <w:spacing w:before="120" w:after="120"/>
      <w:ind w:left="54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2113DC"/>
    <w:rPr>
      <w:rFonts w:ascii="Angsana New" w:eastAsia="Times New Roman" w:hAnsi="Angsana New" w:cs="Angsana New"/>
      <w:sz w:val="32"/>
      <w:szCs w:val="32"/>
    </w:rPr>
  </w:style>
  <w:style w:type="paragraph" w:styleId="BodyTextIndent2">
    <w:name w:val="Body Text Indent 2"/>
    <w:basedOn w:val="Normal"/>
    <w:link w:val="BodyTextIndent2Char"/>
    <w:rsid w:val="002113DC"/>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113DC"/>
    <w:rPr>
      <w:rFonts w:ascii="Angsana New" w:eastAsia="Times New Roman" w:hAnsi="Angsana New" w:cs="Angsana New"/>
      <w:sz w:val="32"/>
      <w:szCs w:val="32"/>
    </w:rPr>
  </w:style>
  <w:style w:type="paragraph" w:styleId="BodyTextIndent3">
    <w:name w:val="Body Text Indent 3"/>
    <w:basedOn w:val="Normal"/>
    <w:link w:val="BodyTextIndent3Char"/>
    <w:rsid w:val="002113DC"/>
    <w:pPr>
      <w:spacing w:before="120" w:after="120"/>
      <w:ind w:left="360" w:firstLine="547"/>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2113DC"/>
    <w:rPr>
      <w:rFonts w:ascii="Angsana New" w:eastAsia="Times New Roman" w:hAnsi="Angsana New" w:cs="Angsana New"/>
      <w:sz w:val="32"/>
      <w:szCs w:val="32"/>
    </w:rPr>
  </w:style>
  <w:style w:type="paragraph" w:styleId="BodyText">
    <w:name w:val="Body Text"/>
    <w:basedOn w:val="Normal"/>
    <w:link w:val="BodyTextChar"/>
    <w:rsid w:val="002113DC"/>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rsid w:val="002113DC"/>
    <w:rPr>
      <w:rFonts w:ascii="Cordia New" w:eastAsia="Cordia New" w:hAnsi="Cordia New" w:cs="CordiaUPC"/>
      <w:sz w:val="32"/>
      <w:szCs w:val="32"/>
    </w:rPr>
  </w:style>
  <w:style w:type="paragraph" w:styleId="BlockText">
    <w:name w:val="Block Text"/>
    <w:basedOn w:val="Normal"/>
    <w:rsid w:val="002113DC"/>
    <w:pPr>
      <w:tabs>
        <w:tab w:val="left" w:pos="1440"/>
      </w:tabs>
      <w:spacing w:before="120" w:after="120"/>
      <w:ind w:left="900" w:right="-36" w:hanging="540"/>
      <w:jc w:val="thaiDistribute"/>
    </w:pPr>
    <w:rPr>
      <w:rFonts w:ascii="Angsana New" w:hAnsi="Angsana New"/>
      <w:sz w:val="30"/>
      <w:szCs w:val="30"/>
    </w:rPr>
  </w:style>
  <w:style w:type="table" w:styleId="TableGrid">
    <w:name w:val="Table Grid"/>
    <w:basedOn w:val="TableNormal"/>
    <w:uiPriority w:val="39"/>
    <w:rsid w:val="002113DC"/>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211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2113DC"/>
    <w:rPr>
      <w:rFonts w:ascii="Courier New" w:eastAsia="Times New Roman" w:hAnsi="Courier New" w:cs="Courier New"/>
      <w:sz w:val="20"/>
      <w:szCs w:val="20"/>
    </w:rPr>
  </w:style>
  <w:style w:type="paragraph" w:customStyle="1" w:styleId="Char">
    <w:name w:val="Char"/>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113DC"/>
    <w:pPr>
      <w:spacing w:after="120" w:line="480" w:lineRule="auto"/>
    </w:pPr>
  </w:style>
  <w:style w:type="character" w:customStyle="1" w:styleId="BodyText2Char">
    <w:name w:val="Body Text 2 Char"/>
    <w:basedOn w:val="DefaultParagraphFont"/>
    <w:link w:val="BodyText2"/>
    <w:rsid w:val="002113DC"/>
    <w:rPr>
      <w:rFonts w:ascii="Times New Roman" w:eastAsia="Times New Roman" w:hAnsi="Tms Rmn" w:cs="Angsana New"/>
      <w:sz w:val="24"/>
      <w:szCs w:val="24"/>
    </w:rPr>
  </w:style>
  <w:style w:type="paragraph" w:styleId="EnvelopeReturn">
    <w:name w:val="envelope return"/>
    <w:basedOn w:val="Normal"/>
    <w:rsid w:val="002113DC"/>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2113DC"/>
    <w:pPr>
      <w:ind w:left="240" w:hanging="240"/>
    </w:pPr>
  </w:style>
  <w:style w:type="paragraph" w:styleId="IndexHeading">
    <w:name w:val="index heading"/>
    <w:basedOn w:val="Normal"/>
    <w:next w:val="Index1"/>
    <w:semiHidden/>
    <w:rsid w:val="002113DC"/>
    <w:pPr>
      <w:overflowPunct/>
      <w:autoSpaceDE/>
      <w:autoSpaceDN/>
      <w:adjustRightInd/>
      <w:jc w:val="both"/>
      <w:textAlignment w:val="auto"/>
    </w:pPr>
    <w:rPr>
      <w:rFonts w:eastAsia="Cordia New" w:hAnsi="Times New Roman" w:cs="Monotype Sorts"/>
      <w:b/>
      <w:bCs/>
    </w:rPr>
  </w:style>
  <w:style w:type="paragraph" w:customStyle="1" w:styleId="CharCharCharChar">
    <w:name w:val="Char Char Char Char"/>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2113DC"/>
    <w:rPr>
      <w:rFonts w:ascii="Tahoma" w:hAnsi="Tahoma" w:cs="Tahoma"/>
      <w:sz w:val="16"/>
      <w:szCs w:val="16"/>
    </w:rPr>
  </w:style>
  <w:style w:type="character" w:customStyle="1" w:styleId="BalloonTextChar">
    <w:name w:val="Balloon Text Char"/>
    <w:basedOn w:val="DefaultParagraphFont"/>
    <w:link w:val="BalloonText"/>
    <w:semiHidden/>
    <w:rsid w:val="002113DC"/>
    <w:rPr>
      <w:rFonts w:ascii="Tahoma" w:eastAsia="Times New Roman" w:hAnsi="Tahoma" w:cs="Tahoma"/>
      <w:sz w:val="16"/>
      <w:szCs w:val="16"/>
    </w:rPr>
  </w:style>
  <w:style w:type="paragraph" w:customStyle="1" w:styleId="Char2">
    <w:name w:val="Char2"/>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583DAE"/>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FS ENG01"/>
    <w:basedOn w:val="Normal"/>
    <w:link w:val="ListParagraphChar"/>
    <w:uiPriority w:val="34"/>
    <w:qFormat/>
    <w:rsid w:val="00E97B46"/>
    <w:pPr>
      <w:ind w:left="720"/>
      <w:contextualSpacing/>
    </w:pPr>
    <w:rPr>
      <w:szCs w:val="30"/>
    </w:rPr>
  </w:style>
  <w:style w:type="paragraph" w:styleId="MacroText">
    <w:name w:val="macro"/>
    <w:link w:val="MacroTextChar"/>
    <w:rsid w:val="00601D33"/>
    <w:pPr>
      <w:tabs>
        <w:tab w:val="left" w:pos="480"/>
        <w:tab w:val="left" w:pos="960"/>
        <w:tab w:val="left" w:pos="1440"/>
        <w:tab w:val="left" w:pos="1920"/>
        <w:tab w:val="left" w:pos="2400"/>
        <w:tab w:val="left" w:pos="2880"/>
        <w:tab w:val="left" w:pos="3360"/>
        <w:tab w:val="left" w:pos="3840"/>
        <w:tab w:val="left" w:pos="4320"/>
      </w:tabs>
      <w:suppressAutoHyphens/>
      <w:autoSpaceDE w:val="0"/>
      <w:spacing w:after="0" w:line="240" w:lineRule="auto"/>
    </w:pPr>
    <w:rPr>
      <w:rFonts w:ascii="-DB Surawong" w:eastAsia="SimSun" w:hAnsi="-DB Surawong" w:cs="Times New Roman"/>
      <w:sz w:val="28"/>
      <w:lang w:eastAsia="th-TH"/>
    </w:rPr>
  </w:style>
  <w:style w:type="character" w:customStyle="1" w:styleId="MacroTextChar">
    <w:name w:val="Macro Text Char"/>
    <w:basedOn w:val="DefaultParagraphFont"/>
    <w:link w:val="MacroText"/>
    <w:rsid w:val="00601D33"/>
    <w:rPr>
      <w:rFonts w:ascii="-DB Surawong" w:eastAsia="SimSun" w:hAnsi="-DB Surawong" w:cs="Times New Roman"/>
      <w:sz w:val="28"/>
      <w:lang w:eastAsia="th-TH"/>
    </w:rPr>
  </w:style>
  <w:style w:type="paragraph" w:customStyle="1" w:styleId="acctfourfigures">
    <w:name w:val="acct four figures"/>
    <w:aliases w:val="a4,a4 + Angsana New,15 pt,Before:  3 pt,Line spacing:  At l..."/>
    <w:basedOn w:val="Normal"/>
    <w:rsid w:val="00C751F3"/>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Hyperlink">
    <w:name w:val="Hyperlink"/>
    <w:uiPriority w:val="99"/>
    <w:unhideWhenUsed/>
    <w:rsid w:val="00A51DC3"/>
    <w:rPr>
      <w:strike w:val="0"/>
      <w:dstrike w:val="0"/>
      <w:color w:val="000E8E"/>
      <w:u w:val="none"/>
      <w:effect w:val="none"/>
      <w:shd w:val="clear" w:color="auto" w:fill="auto"/>
    </w:rPr>
  </w:style>
  <w:style w:type="paragraph" w:customStyle="1" w:styleId="Default">
    <w:name w:val="Default"/>
    <w:rsid w:val="00DB415E"/>
    <w:pPr>
      <w:autoSpaceDE w:val="0"/>
      <w:autoSpaceDN w:val="0"/>
      <w:adjustRightInd w:val="0"/>
      <w:spacing w:after="0" w:line="240" w:lineRule="auto"/>
    </w:pPr>
    <w:rPr>
      <w:rFonts w:ascii="Tahoma" w:hAnsi="Tahoma" w:cs="Tahoma"/>
      <w:color w:val="000000"/>
      <w:sz w:val="24"/>
      <w:szCs w:val="24"/>
    </w:rPr>
  </w:style>
  <w:style w:type="paragraph" w:styleId="ListBullet2">
    <w:name w:val="List Bullet 2"/>
    <w:basedOn w:val="Normal"/>
    <w:rsid w:val="006E520F"/>
    <w:pPr>
      <w:ind w:left="566" w:hanging="283"/>
    </w:pPr>
  </w:style>
  <w:style w:type="table" w:customStyle="1" w:styleId="TableGrid1">
    <w:name w:val="Table Grid1"/>
    <w:basedOn w:val="TableNormal"/>
    <w:next w:val="TableGrid"/>
    <w:uiPriority w:val="59"/>
    <w:rsid w:val="00753FF3"/>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F239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7216FA"/>
    <w:pPr>
      <w:ind w:left="360" w:hanging="360"/>
    </w:pPr>
    <w:rPr>
      <w:rFonts w:eastAsia="SimSun"/>
    </w:rPr>
  </w:style>
  <w:style w:type="table" w:customStyle="1" w:styleId="TableGrid3">
    <w:name w:val="Table Grid3"/>
    <w:basedOn w:val="TableNormal"/>
    <w:next w:val="TableGrid"/>
    <w:uiPriority w:val="59"/>
    <w:rsid w:val="00D80809"/>
    <w:pPr>
      <w:overflowPunct w:val="0"/>
      <w:autoSpaceDE w:val="0"/>
      <w:autoSpaceDN w:val="0"/>
      <w:adjustRightInd w:val="0"/>
      <w:spacing w:after="0" w:line="240" w:lineRule="auto"/>
      <w:textAlignment w:val="baseline"/>
    </w:pPr>
    <w:rPr>
      <w:rFonts w:ascii="Times New Roman" w:eastAsiaTheme="minorEastAsia"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A60F2"/>
    <w:rPr>
      <w:sz w:val="16"/>
      <w:szCs w:val="16"/>
    </w:rPr>
  </w:style>
  <w:style w:type="paragraph" w:styleId="CommentText">
    <w:name w:val="annotation text"/>
    <w:basedOn w:val="Normal"/>
    <w:link w:val="CommentTextChar"/>
    <w:uiPriority w:val="99"/>
    <w:semiHidden/>
    <w:unhideWhenUsed/>
    <w:rsid w:val="009A60F2"/>
    <w:rPr>
      <w:sz w:val="20"/>
      <w:szCs w:val="25"/>
    </w:rPr>
  </w:style>
  <w:style w:type="character" w:customStyle="1" w:styleId="CommentTextChar">
    <w:name w:val="Comment Text Char"/>
    <w:basedOn w:val="DefaultParagraphFont"/>
    <w:link w:val="CommentText"/>
    <w:uiPriority w:val="99"/>
    <w:semiHidden/>
    <w:rsid w:val="009A60F2"/>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9A60F2"/>
    <w:rPr>
      <w:b/>
      <w:bCs/>
    </w:rPr>
  </w:style>
  <w:style w:type="character" w:customStyle="1" w:styleId="CommentSubjectChar">
    <w:name w:val="Comment Subject Char"/>
    <w:basedOn w:val="CommentTextChar"/>
    <w:link w:val="CommentSubject"/>
    <w:uiPriority w:val="99"/>
    <w:semiHidden/>
    <w:rsid w:val="009A60F2"/>
    <w:rPr>
      <w:rFonts w:ascii="Times New Roman" w:eastAsia="Times New Roman" w:hAnsi="Tms Rmn" w:cs="Angsana New"/>
      <w:b/>
      <w:bCs/>
      <w:sz w:val="20"/>
      <w:szCs w:val="25"/>
    </w:rPr>
  </w:style>
  <w:style w:type="table" w:customStyle="1" w:styleId="TableGrid4">
    <w:name w:val="Table Grid4"/>
    <w:basedOn w:val="TableNormal"/>
    <w:next w:val="TableGrid"/>
    <w:uiPriority w:val="59"/>
    <w:rsid w:val="004B2D77"/>
    <w:pPr>
      <w:overflowPunct w:val="0"/>
      <w:autoSpaceDE w:val="0"/>
      <w:autoSpaceDN w:val="0"/>
      <w:adjustRightInd w:val="0"/>
      <w:spacing w:after="0" w:line="240" w:lineRule="auto"/>
      <w:textAlignment w:val="baseline"/>
    </w:pPr>
    <w:rPr>
      <w:rFonts w:ascii="Times New Roman" w:eastAsia="Calibri"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FS ENG01 Char"/>
    <w:basedOn w:val="DefaultParagraphFont"/>
    <w:link w:val="ListParagraph"/>
    <w:uiPriority w:val="34"/>
    <w:locked/>
    <w:rsid w:val="003F1020"/>
    <w:rPr>
      <w:rFonts w:ascii="Times New Roman" w:eastAsia="Times New Roman" w:hAnsi="Tms Rmn" w:cs="Angsana New"/>
      <w:sz w:val="24"/>
      <w:szCs w:val="30"/>
    </w:rPr>
  </w:style>
  <w:style w:type="table" w:customStyle="1" w:styleId="TableGrid21">
    <w:name w:val="Table Grid21"/>
    <w:basedOn w:val="TableNormal"/>
    <w:uiPriority w:val="59"/>
    <w:rsid w:val="00AD571A"/>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F29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C26E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85B4A"/>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paragraph" w:styleId="NormalWeb">
    <w:name w:val="Normal (Web)"/>
    <w:basedOn w:val="Normal"/>
    <w:uiPriority w:val="99"/>
    <w:unhideWhenUsed/>
    <w:rsid w:val="000402B9"/>
    <w:pPr>
      <w:overflowPunct/>
      <w:autoSpaceDE/>
      <w:autoSpaceDN/>
      <w:adjustRightInd/>
      <w:spacing w:before="100" w:beforeAutospacing="1" w:after="100" w:afterAutospacing="1"/>
      <w:textAlignment w:val="auto"/>
    </w:pPr>
    <w:rPr>
      <w:rFonts w:hAnsi="Times New Roman" w:cs="Times New Roman"/>
    </w:rPr>
  </w:style>
  <w:style w:type="table" w:customStyle="1" w:styleId="TableGrid7">
    <w:name w:val="Table Grid7"/>
    <w:basedOn w:val="TableNormal"/>
    <w:next w:val="TableGrid"/>
    <w:uiPriority w:val="59"/>
    <w:rsid w:val="00A925A3"/>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C19DB"/>
  </w:style>
  <w:style w:type="character" w:styleId="Strong">
    <w:name w:val="Strong"/>
    <w:basedOn w:val="DefaultParagraphFont"/>
    <w:uiPriority w:val="22"/>
    <w:qFormat/>
    <w:rsid w:val="00684E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7238">
      <w:bodyDiv w:val="1"/>
      <w:marLeft w:val="0"/>
      <w:marRight w:val="0"/>
      <w:marTop w:val="0"/>
      <w:marBottom w:val="0"/>
      <w:divBdr>
        <w:top w:val="none" w:sz="0" w:space="0" w:color="auto"/>
        <w:left w:val="none" w:sz="0" w:space="0" w:color="auto"/>
        <w:bottom w:val="none" w:sz="0" w:space="0" w:color="auto"/>
        <w:right w:val="none" w:sz="0" w:space="0" w:color="auto"/>
      </w:divBdr>
    </w:div>
    <w:div w:id="14499149">
      <w:bodyDiv w:val="1"/>
      <w:marLeft w:val="0"/>
      <w:marRight w:val="0"/>
      <w:marTop w:val="0"/>
      <w:marBottom w:val="0"/>
      <w:divBdr>
        <w:top w:val="none" w:sz="0" w:space="0" w:color="auto"/>
        <w:left w:val="none" w:sz="0" w:space="0" w:color="auto"/>
        <w:bottom w:val="none" w:sz="0" w:space="0" w:color="auto"/>
        <w:right w:val="none" w:sz="0" w:space="0" w:color="auto"/>
      </w:divBdr>
    </w:div>
    <w:div w:id="14616514">
      <w:bodyDiv w:val="1"/>
      <w:marLeft w:val="0"/>
      <w:marRight w:val="0"/>
      <w:marTop w:val="0"/>
      <w:marBottom w:val="0"/>
      <w:divBdr>
        <w:top w:val="none" w:sz="0" w:space="0" w:color="auto"/>
        <w:left w:val="none" w:sz="0" w:space="0" w:color="auto"/>
        <w:bottom w:val="none" w:sz="0" w:space="0" w:color="auto"/>
        <w:right w:val="none" w:sz="0" w:space="0" w:color="auto"/>
      </w:divBdr>
    </w:div>
    <w:div w:id="34743628">
      <w:bodyDiv w:val="1"/>
      <w:marLeft w:val="0"/>
      <w:marRight w:val="0"/>
      <w:marTop w:val="0"/>
      <w:marBottom w:val="0"/>
      <w:divBdr>
        <w:top w:val="none" w:sz="0" w:space="0" w:color="auto"/>
        <w:left w:val="none" w:sz="0" w:space="0" w:color="auto"/>
        <w:bottom w:val="none" w:sz="0" w:space="0" w:color="auto"/>
        <w:right w:val="none" w:sz="0" w:space="0" w:color="auto"/>
      </w:divBdr>
    </w:div>
    <w:div w:id="49689721">
      <w:bodyDiv w:val="1"/>
      <w:marLeft w:val="0"/>
      <w:marRight w:val="0"/>
      <w:marTop w:val="0"/>
      <w:marBottom w:val="0"/>
      <w:divBdr>
        <w:top w:val="none" w:sz="0" w:space="0" w:color="auto"/>
        <w:left w:val="none" w:sz="0" w:space="0" w:color="auto"/>
        <w:bottom w:val="none" w:sz="0" w:space="0" w:color="auto"/>
        <w:right w:val="none" w:sz="0" w:space="0" w:color="auto"/>
      </w:divBdr>
    </w:div>
    <w:div w:id="56442174">
      <w:bodyDiv w:val="1"/>
      <w:marLeft w:val="0"/>
      <w:marRight w:val="0"/>
      <w:marTop w:val="0"/>
      <w:marBottom w:val="0"/>
      <w:divBdr>
        <w:top w:val="none" w:sz="0" w:space="0" w:color="auto"/>
        <w:left w:val="none" w:sz="0" w:space="0" w:color="auto"/>
        <w:bottom w:val="none" w:sz="0" w:space="0" w:color="auto"/>
        <w:right w:val="none" w:sz="0" w:space="0" w:color="auto"/>
      </w:divBdr>
    </w:div>
    <w:div w:id="65568510">
      <w:bodyDiv w:val="1"/>
      <w:marLeft w:val="0"/>
      <w:marRight w:val="0"/>
      <w:marTop w:val="0"/>
      <w:marBottom w:val="0"/>
      <w:divBdr>
        <w:top w:val="none" w:sz="0" w:space="0" w:color="auto"/>
        <w:left w:val="none" w:sz="0" w:space="0" w:color="auto"/>
        <w:bottom w:val="none" w:sz="0" w:space="0" w:color="auto"/>
        <w:right w:val="none" w:sz="0" w:space="0" w:color="auto"/>
      </w:divBdr>
    </w:div>
    <w:div w:id="67240751">
      <w:bodyDiv w:val="1"/>
      <w:marLeft w:val="0"/>
      <w:marRight w:val="0"/>
      <w:marTop w:val="0"/>
      <w:marBottom w:val="0"/>
      <w:divBdr>
        <w:top w:val="none" w:sz="0" w:space="0" w:color="auto"/>
        <w:left w:val="none" w:sz="0" w:space="0" w:color="auto"/>
        <w:bottom w:val="none" w:sz="0" w:space="0" w:color="auto"/>
        <w:right w:val="none" w:sz="0" w:space="0" w:color="auto"/>
      </w:divBdr>
    </w:div>
    <w:div w:id="94987416">
      <w:bodyDiv w:val="1"/>
      <w:marLeft w:val="0"/>
      <w:marRight w:val="0"/>
      <w:marTop w:val="0"/>
      <w:marBottom w:val="0"/>
      <w:divBdr>
        <w:top w:val="none" w:sz="0" w:space="0" w:color="auto"/>
        <w:left w:val="none" w:sz="0" w:space="0" w:color="auto"/>
        <w:bottom w:val="none" w:sz="0" w:space="0" w:color="auto"/>
        <w:right w:val="none" w:sz="0" w:space="0" w:color="auto"/>
      </w:divBdr>
    </w:div>
    <w:div w:id="122312979">
      <w:bodyDiv w:val="1"/>
      <w:marLeft w:val="0"/>
      <w:marRight w:val="0"/>
      <w:marTop w:val="0"/>
      <w:marBottom w:val="0"/>
      <w:divBdr>
        <w:top w:val="none" w:sz="0" w:space="0" w:color="auto"/>
        <w:left w:val="none" w:sz="0" w:space="0" w:color="auto"/>
        <w:bottom w:val="none" w:sz="0" w:space="0" w:color="auto"/>
        <w:right w:val="none" w:sz="0" w:space="0" w:color="auto"/>
      </w:divBdr>
    </w:div>
    <w:div w:id="127401996">
      <w:bodyDiv w:val="1"/>
      <w:marLeft w:val="0"/>
      <w:marRight w:val="0"/>
      <w:marTop w:val="0"/>
      <w:marBottom w:val="0"/>
      <w:divBdr>
        <w:top w:val="none" w:sz="0" w:space="0" w:color="auto"/>
        <w:left w:val="none" w:sz="0" w:space="0" w:color="auto"/>
        <w:bottom w:val="none" w:sz="0" w:space="0" w:color="auto"/>
        <w:right w:val="none" w:sz="0" w:space="0" w:color="auto"/>
      </w:divBdr>
    </w:div>
    <w:div w:id="145754004">
      <w:bodyDiv w:val="1"/>
      <w:marLeft w:val="0"/>
      <w:marRight w:val="0"/>
      <w:marTop w:val="0"/>
      <w:marBottom w:val="0"/>
      <w:divBdr>
        <w:top w:val="none" w:sz="0" w:space="0" w:color="auto"/>
        <w:left w:val="none" w:sz="0" w:space="0" w:color="auto"/>
        <w:bottom w:val="none" w:sz="0" w:space="0" w:color="auto"/>
        <w:right w:val="none" w:sz="0" w:space="0" w:color="auto"/>
      </w:divBdr>
    </w:div>
    <w:div w:id="161166123">
      <w:bodyDiv w:val="1"/>
      <w:marLeft w:val="0"/>
      <w:marRight w:val="0"/>
      <w:marTop w:val="0"/>
      <w:marBottom w:val="0"/>
      <w:divBdr>
        <w:top w:val="none" w:sz="0" w:space="0" w:color="auto"/>
        <w:left w:val="none" w:sz="0" w:space="0" w:color="auto"/>
        <w:bottom w:val="none" w:sz="0" w:space="0" w:color="auto"/>
        <w:right w:val="none" w:sz="0" w:space="0" w:color="auto"/>
      </w:divBdr>
    </w:div>
    <w:div w:id="180290566">
      <w:bodyDiv w:val="1"/>
      <w:marLeft w:val="0"/>
      <w:marRight w:val="0"/>
      <w:marTop w:val="0"/>
      <w:marBottom w:val="0"/>
      <w:divBdr>
        <w:top w:val="none" w:sz="0" w:space="0" w:color="auto"/>
        <w:left w:val="none" w:sz="0" w:space="0" w:color="auto"/>
        <w:bottom w:val="none" w:sz="0" w:space="0" w:color="auto"/>
        <w:right w:val="none" w:sz="0" w:space="0" w:color="auto"/>
      </w:divBdr>
    </w:div>
    <w:div w:id="184681396">
      <w:bodyDiv w:val="1"/>
      <w:marLeft w:val="0"/>
      <w:marRight w:val="0"/>
      <w:marTop w:val="0"/>
      <w:marBottom w:val="0"/>
      <w:divBdr>
        <w:top w:val="none" w:sz="0" w:space="0" w:color="auto"/>
        <w:left w:val="none" w:sz="0" w:space="0" w:color="auto"/>
        <w:bottom w:val="none" w:sz="0" w:space="0" w:color="auto"/>
        <w:right w:val="none" w:sz="0" w:space="0" w:color="auto"/>
      </w:divBdr>
    </w:div>
    <w:div w:id="188876793">
      <w:bodyDiv w:val="1"/>
      <w:marLeft w:val="0"/>
      <w:marRight w:val="0"/>
      <w:marTop w:val="0"/>
      <w:marBottom w:val="0"/>
      <w:divBdr>
        <w:top w:val="none" w:sz="0" w:space="0" w:color="auto"/>
        <w:left w:val="none" w:sz="0" w:space="0" w:color="auto"/>
        <w:bottom w:val="none" w:sz="0" w:space="0" w:color="auto"/>
        <w:right w:val="none" w:sz="0" w:space="0" w:color="auto"/>
      </w:divBdr>
    </w:div>
    <w:div w:id="220143507">
      <w:bodyDiv w:val="1"/>
      <w:marLeft w:val="0"/>
      <w:marRight w:val="0"/>
      <w:marTop w:val="0"/>
      <w:marBottom w:val="0"/>
      <w:divBdr>
        <w:top w:val="none" w:sz="0" w:space="0" w:color="auto"/>
        <w:left w:val="none" w:sz="0" w:space="0" w:color="auto"/>
        <w:bottom w:val="none" w:sz="0" w:space="0" w:color="auto"/>
        <w:right w:val="none" w:sz="0" w:space="0" w:color="auto"/>
      </w:divBdr>
    </w:div>
    <w:div w:id="237138450">
      <w:bodyDiv w:val="1"/>
      <w:marLeft w:val="0"/>
      <w:marRight w:val="0"/>
      <w:marTop w:val="0"/>
      <w:marBottom w:val="0"/>
      <w:divBdr>
        <w:top w:val="none" w:sz="0" w:space="0" w:color="auto"/>
        <w:left w:val="none" w:sz="0" w:space="0" w:color="auto"/>
        <w:bottom w:val="none" w:sz="0" w:space="0" w:color="auto"/>
        <w:right w:val="none" w:sz="0" w:space="0" w:color="auto"/>
      </w:divBdr>
    </w:div>
    <w:div w:id="267465781">
      <w:bodyDiv w:val="1"/>
      <w:marLeft w:val="0"/>
      <w:marRight w:val="0"/>
      <w:marTop w:val="0"/>
      <w:marBottom w:val="0"/>
      <w:divBdr>
        <w:top w:val="none" w:sz="0" w:space="0" w:color="auto"/>
        <w:left w:val="none" w:sz="0" w:space="0" w:color="auto"/>
        <w:bottom w:val="none" w:sz="0" w:space="0" w:color="auto"/>
        <w:right w:val="none" w:sz="0" w:space="0" w:color="auto"/>
      </w:divBdr>
    </w:div>
    <w:div w:id="280696097">
      <w:bodyDiv w:val="1"/>
      <w:marLeft w:val="0"/>
      <w:marRight w:val="0"/>
      <w:marTop w:val="0"/>
      <w:marBottom w:val="0"/>
      <w:divBdr>
        <w:top w:val="none" w:sz="0" w:space="0" w:color="auto"/>
        <w:left w:val="none" w:sz="0" w:space="0" w:color="auto"/>
        <w:bottom w:val="none" w:sz="0" w:space="0" w:color="auto"/>
        <w:right w:val="none" w:sz="0" w:space="0" w:color="auto"/>
      </w:divBdr>
    </w:div>
    <w:div w:id="309872125">
      <w:bodyDiv w:val="1"/>
      <w:marLeft w:val="0"/>
      <w:marRight w:val="0"/>
      <w:marTop w:val="0"/>
      <w:marBottom w:val="0"/>
      <w:divBdr>
        <w:top w:val="none" w:sz="0" w:space="0" w:color="auto"/>
        <w:left w:val="none" w:sz="0" w:space="0" w:color="auto"/>
        <w:bottom w:val="none" w:sz="0" w:space="0" w:color="auto"/>
        <w:right w:val="none" w:sz="0" w:space="0" w:color="auto"/>
      </w:divBdr>
    </w:div>
    <w:div w:id="319576552">
      <w:bodyDiv w:val="1"/>
      <w:marLeft w:val="0"/>
      <w:marRight w:val="0"/>
      <w:marTop w:val="0"/>
      <w:marBottom w:val="0"/>
      <w:divBdr>
        <w:top w:val="none" w:sz="0" w:space="0" w:color="auto"/>
        <w:left w:val="none" w:sz="0" w:space="0" w:color="auto"/>
        <w:bottom w:val="none" w:sz="0" w:space="0" w:color="auto"/>
        <w:right w:val="none" w:sz="0" w:space="0" w:color="auto"/>
      </w:divBdr>
    </w:div>
    <w:div w:id="345835852">
      <w:bodyDiv w:val="1"/>
      <w:marLeft w:val="0"/>
      <w:marRight w:val="0"/>
      <w:marTop w:val="0"/>
      <w:marBottom w:val="0"/>
      <w:divBdr>
        <w:top w:val="none" w:sz="0" w:space="0" w:color="auto"/>
        <w:left w:val="none" w:sz="0" w:space="0" w:color="auto"/>
        <w:bottom w:val="none" w:sz="0" w:space="0" w:color="auto"/>
        <w:right w:val="none" w:sz="0" w:space="0" w:color="auto"/>
      </w:divBdr>
    </w:div>
    <w:div w:id="346905749">
      <w:bodyDiv w:val="1"/>
      <w:marLeft w:val="0"/>
      <w:marRight w:val="0"/>
      <w:marTop w:val="0"/>
      <w:marBottom w:val="0"/>
      <w:divBdr>
        <w:top w:val="none" w:sz="0" w:space="0" w:color="auto"/>
        <w:left w:val="none" w:sz="0" w:space="0" w:color="auto"/>
        <w:bottom w:val="none" w:sz="0" w:space="0" w:color="auto"/>
        <w:right w:val="none" w:sz="0" w:space="0" w:color="auto"/>
      </w:divBdr>
    </w:div>
    <w:div w:id="349381119">
      <w:bodyDiv w:val="1"/>
      <w:marLeft w:val="0"/>
      <w:marRight w:val="0"/>
      <w:marTop w:val="0"/>
      <w:marBottom w:val="0"/>
      <w:divBdr>
        <w:top w:val="none" w:sz="0" w:space="0" w:color="auto"/>
        <w:left w:val="none" w:sz="0" w:space="0" w:color="auto"/>
        <w:bottom w:val="none" w:sz="0" w:space="0" w:color="auto"/>
        <w:right w:val="none" w:sz="0" w:space="0" w:color="auto"/>
      </w:divBdr>
    </w:div>
    <w:div w:id="360981078">
      <w:bodyDiv w:val="1"/>
      <w:marLeft w:val="0"/>
      <w:marRight w:val="0"/>
      <w:marTop w:val="0"/>
      <w:marBottom w:val="0"/>
      <w:divBdr>
        <w:top w:val="none" w:sz="0" w:space="0" w:color="auto"/>
        <w:left w:val="none" w:sz="0" w:space="0" w:color="auto"/>
        <w:bottom w:val="none" w:sz="0" w:space="0" w:color="auto"/>
        <w:right w:val="none" w:sz="0" w:space="0" w:color="auto"/>
      </w:divBdr>
    </w:div>
    <w:div w:id="364064115">
      <w:bodyDiv w:val="1"/>
      <w:marLeft w:val="0"/>
      <w:marRight w:val="0"/>
      <w:marTop w:val="0"/>
      <w:marBottom w:val="0"/>
      <w:divBdr>
        <w:top w:val="none" w:sz="0" w:space="0" w:color="auto"/>
        <w:left w:val="none" w:sz="0" w:space="0" w:color="auto"/>
        <w:bottom w:val="none" w:sz="0" w:space="0" w:color="auto"/>
        <w:right w:val="none" w:sz="0" w:space="0" w:color="auto"/>
      </w:divBdr>
    </w:div>
    <w:div w:id="381448177">
      <w:bodyDiv w:val="1"/>
      <w:marLeft w:val="0"/>
      <w:marRight w:val="0"/>
      <w:marTop w:val="0"/>
      <w:marBottom w:val="0"/>
      <w:divBdr>
        <w:top w:val="none" w:sz="0" w:space="0" w:color="auto"/>
        <w:left w:val="none" w:sz="0" w:space="0" w:color="auto"/>
        <w:bottom w:val="none" w:sz="0" w:space="0" w:color="auto"/>
        <w:right w:val="none" w:sz="0" w:space="0" w:color="auto"/>
      </w:divBdr>
    </w:div>
    <w:div w:id="415244651">
      <w:bodyDiv w:val="1"/>
      <w:marLeft w:val="0"/>
      <w:marRight w:val="0"/>
      <w:marTop w:val="0"/>
      <w:marBottom w:val="0"/>
      <w:divBdr>
        <w:top w:val="none" w:sz="0" w:space="0" w:color="auto"/>
        <w:left w:val="none" w:sz="0" w:space="0" w:color="auto"/>
        <w:bottom w:val="none" w:sz="0" w:space="0" w:color="auto"/>
        <w:right w:val="none" w:sz="0" w:space="0" w:color="auto"/>
      </w:divBdr>
    </w:div>
    <w:div w:id="433675076">
      <w:bodyDiv w:val="1"/>
      <w:marLeft w:val="0"/>
      <w:marRight w:val="0"/>
      <w:marTop w:val="0"/>
      <w:marBottom w:val="0"/>
      <w:divBdr>
        <w:top w:val="none" w:sz="0" w:space="0" w:color="auto"/>
        <w:left w:val="none" w:sz="0" w:space="0" w:color="auto"/>
        <w:bottom w:val="none" w:sz="0" w:space="0" w:color="auto"/>
        <w:right w:val="none" w:sz="0" w:space="0" w:color="auto"/>
      </w:divBdr>
    </w:div>
    <w:div w:id="455832327">
      <w:bodyDiv w:val="1"/>
      <w:marLeft w:val="0"/>
      <w:marRight w:val="0"/>
      <w:marTop w:val="0"/>
      <w:marBottom w:val="0"/>
      <w:divBdr>
        <w:top w:val="none" w:sz="0" w:space="0" w:color="auto"/>
        <w:left w:val="none" w:sz="0" w:space="0" w:color="auto"/>
        <w:bottom w:val="none" w:sz="0" w:space="0" w:color="auto"/>
        <w:right w:val="none" w:sz="0" w:space="0" w:color="auto"/>
      </w:divBdr>
    </w:div>
    <w:div w:id="500390991">
      <w:bodyDiv w:val="1"/>
      <w:marLeft w:val="0"/>
      <w:marRight w:val="0"/>
      <w:marTop w:val="0"/>
      <w:marBottom w:val="0"/>
      <w:divBdr>
        <w:top w:val="none" w:sz="0" w:space="0" w:color="auto"/>
        <w:left w:val="none" w:sz="0" w:space="0" w:color="auto"/>
        <w:bottom w:val="none" w:sz="0" w:space="0" w:color="auto"/>
        <w:right w:val="none" w:sz="0" w:space="0" w:color="auto"/>
      </w:divBdr>
    </w:div>
    <w:div w:id="523180137">
      <w:bodyDiv w:val="1"/>
      <w:marLeft w:val="0"/>
      <w:marRight w:val="0"/>
      <w:marTop w:val="0"/>
      <w:marBottom w:val="0"/>
      <w:divBdr>
        <w:top w:val="none" w:sz="0" w:space="0" w:color="auto"/>
        <w:left w:val="none" w:sz="0" w:space="0" w:color="auto"/>
        <w:bottom w:val="none" w:sz="0" w:space="0" w:color="auto"/>
        <w:right w:val="none" w:sz="0" w:space="0" w:color="auto"/>
      </w:divBdr>
    </w:div>
    <w:div w:id="533690610">
      <w:bodyDiv w:val="1"/>
      <w:marLeft w:val="0"/>
      <w:marRight w:val="0"/>
      <w:marTop w:val="0"/>
      <w:marBottom w:val="0"/>
      <w:divBdr>
        <w:top w:val="none" w:sz="0" w:space="0" w:color="auto"/>
        <w:left w:val="none" w:sz="0" w:space="0" w:color="auto"/>
        <w:bottom w:val="none" w:sz="0" w:space="0" w:color="auto"/>
        <w:right w:val="none" w:sz="0" w:space="0" w:color="auto"/>
      </w:divBdr>
    </w:div>
    <w:div w:id="561719648">
      <w:bodyDiv w:val="1"/>
      <w:marLeft w:val="0"/>
      <w:marRight w:val="0"/>
      <w:marTop w:val="0"/>
      <w:marBottom w:val="0"/>
      <w:divBdr>
        <w:top w:val="none" w:sz="0" w:space="0" w:color="auto"/>
        <w:left w:val="none" w:sz="0" w:space="0" w:color="auto"/>
        <w:bottom w:val="none" w:sz="0" w:space="0" w:color="auto"/>
        <w:right w:val="none" w:sz="0" w:space="0" w:color="auto"/>
      </w:divBdr>
    </w:div>
    <w:div w:id="634259521">
      <w:bodyDiv w:val="1"/>
      <w:marLeft w:val="0"/>
      <w:marRight w:val="0"/>
      <w:marTop w:val="0"/>
      <w:marBottom w:val="0"/>
      <w:divBdr>
        <w:top w:val="none" w:sz="0" w:space="0" w:color="auto"/>
        <w:left w:val="none" w:sz="0" w:space="0" w:color="auto"/>
        <w:bottom w:val="none" w:sz="0" w:space="0" w:color="auto"/>
        <w:right w:val="none" w:sz="0" w:space="0" w:color="auto"/>
      </w:divBdr>
    </w:div>
    <w:div w:id="652804472">
      <w:bodyDiv w:val="1"/>
      <w:marLeft w:val="0"/>
      <w:marRight w:val="0"/>
      <w:marTop w:val="0"/>
      <w:marBottom w:val="0"/>
      <w:divBdr>
        <w:top w:val="none" w:sz="0" w:space="0" w:color="auto"/>
        <w:left w:val="none" w:sz="0" w:space="0" w:color="auto"/>
        <w:bottom w:val="none" w:sz="0" w:space="0" w:color="auto"/>
        <w:right w:val="none" w:sz="0" w:space="0" w:color="auto"/>
      </w:divBdr>
    </w:div>
    <w:div w:id="661279063">
      <w:bodyDiv w:val="1"/>
      <w:marLeft w:val="0"/>
      <w:marRight w:val="0"/>
      <w:marTop w:val="0"/>
      <w:marBottom w:val="0"/>
      <w:divBdr>
        <w:top w:val="none" w:sz="0" w:space="0" w:color="auto"/>
        <w:left w:val="none" w:sz="0" w:space="0" w:color="auto"/>
        <w:bottom w:val="none" w:sz="0" w:space="0" w:color="auto"/>
        <w:right w:val="none" w:sz="0" w:space="0" w:color="auto"/>
      </w:divBdr>
    </w:div>
    <w:div w:id="680930712">
      <w:bodyDiv w:val="1"/>
      <w:marLeft w:val="0"/>
      <w:marRight w:val="0"/>
      <w:marTop w:val="0"/>
      <w:marBottom w:val="0"/>
      <w:divBdr>
        <w:top w:val="none" w:sz="0" w:space="0" w:color="auto"/>
        <w:left w:val="none" w:sz="0" w:space="0" w:color="auto"/>
        <w:bottom w:val="none" w:sz="0" w:space="0" w:color="auto"/>
        <w:right w:val="none" w:sz="0" w:space="0" w:color="auto"/>
      </w:divBdr>
    </w:div>
    <w:div w:id="694043463">
      <w:bodyDiv w:val="1"/>
      <w:marLeft w:val="0"/>
      <w:marRight w:val="0"/>
      <w:marTop w:val="0"/>
      <w:marBottom w:val="0"/>
      <w:divBdr>
        <w:top w:val="none" w:sz="0" w:space="0" w:color="auto"/>
        <w:left w:val="none" w:sz="0" w:space="0" w:color="auto"/>
        <w:bottom w:val="none" w:sz="0" w:space="0" w:color="auto"/>
        <w:right w:val="none" w:sz="0" w:space="0" w:color="auto"/>
      </w:divBdr>
    </w:div>
    <w:div w:id="758869868">
      <w:bodyDiv w:val="1"/>
      <w:marLeft w:val="0"/>
      <w:marRight w:val="0"/>
      <w:marTop w:val="0"/>
      <w:marBottom w:val="0"/>
      <w:divBdr>
        <w:top w:val="none" w:sz="0" w:space="0" w:color="auto"/>
        <w:left w:val="none" w:sz="0" w:space="0" w:color="auto"/>
        <w:bottom w:val="none" w:sz="0" w:space="0" w:color="auto"/>
        <w:right w:val="none" w:sz="0" w:space="0" w:color="auto"/>
      </w:divBdr>
    </w:div>
    <w:div w:id="770783704">
      <w:bodyDiv w:val="1"/>
      <w:marLeft w:val="0"/>
      <w:marRight w:val="0"/>
      <w:marTop w:val="0"/>
      <w:marBottom w:val="0"/>
      <w:divBdr>
        <w:top w:val="none" w:sz="0" w:space="0" w:color="auto"/>
        <w:left w:val="none" w:sz="0" w:space="0" w:color="auto"/>
        <w:bottom w:val="none" w:sz="0" w:space="0" w:color="auto"/>
        <w:right w:val="none" w:sz="0" w:space="0" w:color="auto"/>
      </w:divBdr>
    </w:div>
    <w:div w:id="790244662">
      <w:bodyDiv w:val="1"/>
      <w:marLeft w:val="0"/>
      <w:marRight w:val="0"/>
      <w:marTop w:val="0"/>
      <w:marBottom w:val="0"/>
      <w:divBdr>
        <w:top w:val="none" w:sz="0" w:space="0" w:color="auto"/>
        <w:left w:val="none" w:sz="0" w:space="0" w:color="auto"/>
        <w:bottom w:val="none" w:sz="0" w:space="0" w:color="auto"/>
        <w:right w:val="none" w:sz="0" w:space="0" w:color="auto"/>
      </w:divBdr>
    </w:div>
    <w:div w:id="806358358">
      <w:bodyDiv w:val="1"/>
      <w:marLeft w:val="0"/>
      <w:marRight w:val="0"/>
      <w:marTop w:val="0"/>
      <w:marBottom w:val="0"/>
      <w:divBdr>
        <w:top w:val="none" w:sz="0" w:space="0" w:color="auto"/>
        <w:left w:val="none" w:sz="0" w:space="0" w:color="auto"/>
        <w:bottom w:val="none" w:sz="0" w:space="0" w:color="auto"/>
        <w:right w:val="none" w:sz="0" w:space="0" w:color="auto"/>
      </w:divBdr>
    </w:div>
    <w:div w:id="808401898">
      <w:bodyDiv w:val="1"/>
      <w:marLeft w:val="0"/>
      <w:marRight w:val="0"/>
      <w:marTop w:val="0"/>
      <w:marBottom w:val="0"/>
      <w:divBdr>
        <w:top w:val="none" w:sz="0" w:space="0" w:color="auto"/>
        <w:left w:val="none" w:sz="0" w:space="0" w:color="auto"/>
        <w:bottom w:val="none" w:sz="0" w:space="0" w:color="auto"/>
        <w:right w:val="none" w:sz="0" w:space="0" w:color="auto"/>
      </w:divBdr>
    </w:div>
    <w:div w:id="811676163">
      <w:bodyDiv w:val="1"/>
      <w:marLeft w:val="0"/>
      <w:marRight w:val="0"/>
      <w:marTop w:val="0"/>
      <w:marBottom w:val="0"/>
      <w:divBdr>
        <w:top w:val="none" w:sz="0" w:space="0" w:color="auto"/>
        <w:left w:val="none" w:sz="0" w:space="0" w:color="auto"/>
        <w:bottom w:val="none" w:sz="0" w:space="0" w:color="auto"/>
        <w:right w:val="none" w:sz="0" w:space="0" w:color="auto"/>
      </w:divBdr>
    </w:div>
    <w:div w:id="835463395">
      <w:bodyDiv w:val="1"/>
      <w:marLeft w:val="0"/>
      <w:marRight w:val="0"/>
      <w:marTop w:val="0"/>
      <w:marBottom w:val="0"/>
      <w:divBdr>
        <w:top w:val="none" w:sz="0" w:space="0" w:color="auto"/>
        <w:left w:val="none" w:sz="0" w:space="0" w:color="auto"/>
        <w:bottom w:val="none" w:sz="0" w:space="0" w:color="auto"/>
        <w:right w:val="none" w:sz="0" w:space="0" w:color="auto"/>
      </w:divBdr>
    </w:div>
    <w:div w:id="848102324">
      <w:bodyDiv w:val="1"/>
      <w:marLeft w:val="0"/>
      <w:marRight w:val="0"/>
      <w:marTop w:val="0"/>
      <w:marBottom w:val="0"/>
      <w:divBdr>
        <w:top w:val="none" w:sz="0" w:space="0" w:color="auto"/>
        <w:left w:val="none" w:sz="0" w:space="0" w:color="auto"/>
        <w:bottom w:val="none" w:sz="0" w:space="0" w:color="auto"/>
        <w:right w:val="none" w:sz="0" w:space="0" w:color="auto"/>
      </w:divBdr>
    </w:div>
    <w:div w:id="893278268">
      <w:bodyDiv w:val="1"/>
      <w:marLeft w:val="0"/>
      <w:marRight w:val="0"/>
      <w:marTop w:val="0"/>
      <w:marBottom w:val="0"/>
      <w:divBdr>
        <w:top w:val="none" w:sz="0" w:space="0" w:color="auto"/>
        <w:left w:val="none" w:sz="0" w:space="0" w:color="auto"/>
        <w:bottom w:val="none" w:sz="0" w:space="0" w:color="auto"/>
        <w:right w:val="none" w:sz="0" w:space="0" w:color="auto"/>
      </w:divBdr>
    </w:div>
    <w:div w:id="894894561">
      <w:bodyDiv w:val="1"/>
      <w:marLeft w:val="0"/>
      <w:marRight w:val="0"/>
      <w:marTop w:val="0"/>
      <w:marBottom w:val="0"/>
      <w:divBdr>
        <w:top w:val="none" w:sz="0" w:space="0" w:color="auto"/>
        <w:left w:val="none" w:sz="0" w:space="0" w:color="auto"/>
        <w:bottom w:val="none" w:sz="0" w:space="0" w:color="auto"/>
        <w:right w:val="none" w:sz="0" w:space="0" w:color="auto"/>
      </w:divBdr>
    </w:div>
    <w:div w:id="914046241">
      <w:bodyDiv w:val="1"/>
      <w:marLeft w:val="0"/>
      <w:marRight w:val="0"/>
      <w:marTop w:val="0"/>
      <w:marBottom w:val="0"/>
      <w:divBdr>
        <w:top w:val="none" w:sz="0" w:space="0" w:color="auto"/>
        <w:left w:val="none" w:sz="0" w:space="0" w:color="auto"/>
        <w:bottom w:val="none" w:sz="0" w:space="0" w:color="auto"/>
        <w:right w:val="none" w:sz="0" w:space="0" w:color="auto"/>
      </w:divBdr>
    </w:div>
    <w:div w:id="921791775">
      <w:bodyDiv w:val="1"/>
      <w:marLeft w:val="0"/>
      <w:marRight w:val="0"/>
      <w:marTop w:val="0"/>
      <w:marBottom w:val="0"/>
      <w:divBdr>
        <w:top w:val="none" w:sz="0" w:space="0" w:color="auto"/>
        <w:left w:val="none" w:sz="0" w:space="0" w:color="auto"/>
        <w:bottom w:val="none" w:sz="0" w:space="0" w:color="auto"/>
        <w:right w:val="none" w:sz="0" w:space="0" w:color="auto"/>
      </w:divBdr>
    </w:div>
    <w:div w:id="966013849">
      <w:bodyDiv w:val="1"/>
      <w:marLeft w:val="0"/>
      <w:marRight w:val="0"/>
      <w:marTop w:val="0"/>
      <w:marBottom w:val="0"/>
      <w:divBdr>
        <w:top w:val="none" w:sz="0" w:space="0" w:color="auto"/>
        <w:left w:val="none" w:sz="0" w:space="0" w:color="auto"/>
        <w:bottom w:val="none" w:sz="0" w:space="0" w:color="auto"/>
        <w:right w:val="none" w:sz="0" w:space="0" w:color="auto"/>
      </w:divBdr>
    </w:div>
    <w:div w:id="1020592678">
      <w:bodyDiv w:val="1"/>
      <w:marLeft w:val="0"/>
      <w:marRight w:val="0"/>
      <w:marTop w:val="0"/>
      <w:marBottom w:val="0"/>
      <w:divBdr>
        <w:top w:val="none" w:sz="0" w:space="0" w:color="auto"/>
        <w:left w:val="none" w:sz="0" w:space="0" w:color="auto"/>
        <w:bottom w:val="none" w:sz="0" w:space="0" w:color="auto"/>
        <w:right w:val="none" w:sz="0" w:space="0" w:color="auto"/>
      </w:divBdr>
    </w:div>
    <w:div w:id="1029839870">
      <w:bodyDiv w:val="1"/>
      <w:marLeft w:val="0"/>
      <w:marRight w:val="0"/>
      <w:marTop w:val="0"/>
      <w:marBottom w:val="0"/>
      <w:divBdr>
        <w:top w:val="none" w:sz="0" w:space="0" w:color="auto"/>
        <w:left w:val="none" w:sz="0" w:space="0" w:color="auto"/>
        <w:bottom w:val="none" w:sz="0" w:space="0" w:color="auto"/>
        <w:right w:val="none" w:sz="0" w:space="0" w:color="auto"/>
      </w:divBdr>
    </w:div>
    <w:div w:id="1057166913">
      <w:bodyDiv w:val="1"/>
      <w:marLeft w:val="0"/>
      <w:marRight w:val="0"/>
      <w:marTop w:val="0"/>
      <w:marBottom w:val="0"/>
      <w:divBdr>
        <w:top w:val="none" w:sz="0" w:space="0" w:color="auto"/>
        <w:left w:val="none" w:sz="0" w:space="0" w:color="auto"/>
        <w:bottom w:val="none" w:sz="0" w:space="0" w:color="auto"/>
        <w:right w:val="none" w:sz="0" w:space="0" w:color="auto"/>
      </w:divBdr>
    </w:div>
    <w:div w:id="1102922881">
      <w:bodyDiv w:val="1"/>
      <w:marLeft w:val="0"/>
      <w:marRight w:val="0"/>
      <w:marTop w:val="0"/>
      <w:marBottom w:val="0"/>
      <w:divBdr>
        <w:top w:val="none" w:sz="0" w:space="0" w:color="auto"/>
        <w:left w:val="none" w:sz="0" w:space="0" w:color="auto"/>
        <w:bottom w:val="none" w:sz="0" w:space="0" w:color="auto"/>
        <w:right w:val="none" w:sz="0" w:space="0" w:color="auto"/>
      </w:divBdr>
    </w:div>
    <w:div w:id="1103692623">
      <w:bodyDiv w:val="1"/>
      <w:marLeft w:val="0"/>
      <w:marRight w:val="0"/>
      <w:marTop w:val="0"/>
      <w:marBottom w:val="0"/>
      <w:divBdr>
        <w:top w:val="none" w:sz="0" w:space="0" w:color="auto"/>
        <w:left w:val="none" w:sz="0" w:space="0" w:color="auto"/>
        <w:bottom w:val="none" w:sz="0" w:space="0" w:color="auto"/>
        <w:right w:val="none" w:sz="0" w:space="0" w:color="auto"/>
      </w:divBdr>
    </w:div>
    <w:div w:id="1121150866">
      <w:bodyDiv w:val="1"/>
      <w:marLeft w:val="0"/>
      <w:marRight w:val="0"/>
      <w:marTop w:val="0"/>
      <w:marBottom w:val="0"/>
      <w:divBdr>
        <w:top w:val="none" w:sz="0" w:space="0" w:color="auto"/>
        <w:left w:val="none" w:sz="0" w:space="0" w:color="auto"/>
        <w:bottom w:val="none" w:sz="0" w:space="0" w:color="auto"/>
        <w:right w:val="none" w:sz="0" w:space="0" w:color="auto"/>
      </w:divBdr>
    </w:div>
    <w:div w:id="1238630987">
      <w:bodyDiv w:val="1"/>
      <w:marLeft w:val="0"/>
      <w:marRight w:val="0"/>
      <w:marTop w:val="0"/>
      <w:marBottom w:val="0"/>
      <w:divBdr>
        <w:top w:val="none" w:sz="0" w:space="0" w:color="auto"/>
        <w:left w:val="none" w:sz="0" w:space="0" w:color="auto"/>
        <w:bottom w:val="none" w:sz="0" w:space="0" w:color="auto"/>
        <w:right w:val="none" w:sz="0" w:space="0" w:color="auto"/>
      </w:divBdr>
    </w:div>
    <w:div w:id="1302611181">
      <w:bodyDiv w:val="1"/>
      <w:marLeft w:val="0"/>
      <w:marRight w:val="0"/>
      <w:marTop w:val="0"/>
      <w:marBottom w:val="0"/>
      <w:divBdr>
        <w:top w:val="none" w:sz="0" w:space="0" w:color="auto"/>
        <w:left w:val="none" w:sz="0" w:space="0" w:color="auto"/>
        <w:bottom w:val="none" w:sz="0" w:space="0" w:color="auto"/>
        <w:right w:val="none" w:sz="0" w:space="0" w:color="auto"/>
      </w:divBdr>
    </w:div>
    <w:div w:id="1324511477">
      <w:bodyDiv w:val="1"/>
      <w:marLeft w:val="0"/>
      <w:marRight w:val="0"/>
      <w:marTop w:val="0"/>
      <w:marBottom w:val="0"/>
      <w:divBdr>
        <w:top w:val="none" w:sz="0" w:space="0" w:color="auto"/>
        <w:left w:val="none" w:sz="0" w:space="0" w:color="auto"/>
        <w:bottom w:val="none" w:sz="0" w:space="0" w:color="auto"/>
        <w:right w:val="none" w:sz="0" w:space="0" w:color="auto"/>
      </w:divBdr>
    </w:div>
    <w:div w:id="1416131127">
      <w:bodyDiv w:val="1"/>
      <w:marLeft w:val="0"/>
      <w:marRight w:val="0"/>
      <w:marTop w:val="0"/>
      <w:marBottom w:val="0"/>
      <w:divBdr>
        <w:top w:val="none" w:sz="0" w:space="0" w:color="auto"/>
        <w:left w:val="none" w:sz="0" w:space="0" w:color="auto"/>
        <w:bottom w:val="none" w:sz="0" w:space="0" w:color="auto"/>
        <w:right w:val="none" w:sz="0" w:space="0" w:color="auto"/>
      </w:divBdr>
    </w:div>
    <w:div w:id="1419130376">
      <w:bodyDiv w:val="1"/>
      <w:marLeft w:val="0"/>
      <w:marRight w:val="0"/>
      <w:marTop w:val="0"/>
      <w:marBottom w:val="0"/>
      <w:divBdr>
        <w:top w:val="none" w:sz="0" w:space="0" w:color="auto"/>
        <w:left w:val="none" w:sz="0" w:space="0" w:color="auto"/>
        <w:bottom w:val="none" w:sz="0" w:space="0" w:color="auto"/>
        <w:right w:val="none" w:sz="0" w:space="0" w:color="auto"/>
      </w:divBdr>
    </w:div>
    <w:div w:id="1434977208">
      <w:bodyDiv w:val="1"/>
      <w:marLeft w:val="0"/>
      <w:marRight w:val="0"/>
      <w:marTop w:val="0"/>
      <w:marBottom w:val="0"/>
      <w:divBdr>
        <w:top w:val="none" w:sz="0" w:space="0" w:color="auto"/>
        <w:left w:val="none" w:sz="0" w:space="0" w:color="auto"/>
        <w:bottom w:val="none" w:sz="0" w:space="0" w:color="auto"/>
        <w:right w:val="none" w:sz="0" w:space="0" w:color="auto"/>
      </w:divBdr>
    </w:div>
    <w:div w:id="1580166727">
      <w:bodyDiv w:val="1"/>
      <w:marLeft w:val="0"/>
      <w:marRight w:val="0"/>
      <w:marTop w:val="0"/>
      <w:marBottom w:val="0"/>
      <w:divBdr>
        <w:top w:val="none" w:sz="0" w:space="0" w:color="auto"/>
        <w:left w:val="none" w:sz="0" w:space="0" w:color="auto"/>
        <w:bottom w:val="none" w:sz="0" w:space="0" w:color="auto"/>
        <w:right w:val="none" w:sz="0" w:space="0" w:color="auto"/>
      </w:divBdr>
    </w:div>
    <w:div w:id="1607152500">
      <w:bodyDiv w:val="1"/>
      <w:marLeft w:val="0"/>
      <w:marRight w:val="0"/>
      <w:marTop w:val="0"/>
      <w:marBottom w:val="0"/>
      <w:divBdr>
        <w:top w:val="none" w:sz="0" w:space="0" w:color="auto"/>
        <w:left w:val="none" w:sz="0" w:space="0" w:color="auto"/>
        <w:bottom w:val="none" w:sz="0" w:space="0" w:color="auto"/>
        <w:right w:val="none" w:sz="0" w:space="0" w:color="auto"/>
      </w:divBdr>
    </w:div>
    <w:div w:id="1624077071">
      <w:bodyDiv w:val="1"/>
      <w:marLeft w:val="0"/>
      <w:marRight w:val="0"/>
      <w:marTop w:val="0"/>
      <w:marBottom w:val="0"/>
      <w:divBdr>
        <w:top w:val="none" w:sz="0" w:space="0" w:color="auto"/>
        <w:left w:val="none" w:sz="0" w:space="0" w:color="auto"/>
        <w:bottom w:val="none" w:sz="0" w:space="0" w:color="auto"/>
        <w:right w:val="none" w:sz="0" w:space="0" w:color="auto"/>
      </w:divBdr>
    </w:div>
    <w:div w:id="1640844785">
      <w:bodyDiv w:val="1"/>
      <w:marLeft w:val="0"/>
      <w:marRight w:val="0"/>
      <w:marTop w:val="0"/>
      <w:marBottom w:val="0"/>
      <w:divBdr>
        <w:top w:val="none" w:sz="0" w:space="0" w:color="auto"/>
        <w:left w:val="none" w:sz="0" w:space="0" w:color="auto"/>
        <w:bottom w:val="none" w:sz="0" w:space="0" w:color="auto"/>
        <w:right w:val="none" w:sz="0" w:space="0" w:color="auto"/>
      </w:divBdr>
    </w:div>
    <w:div w:id="1659770200">
      <w:bodyDiv w:val="1"/>
      <w:marLeft w:val="0"/>
      <w:marRight w:val="0"/>
      <w:marTop w:val="0"/>
      <w:marBottom w:val="0"/>
      <w:divBdr>
        <w:top w:val="none" w:sz="0" w:space="0" w:color="auto"/>
        <w:left w:val="none" w:sz="0" w:space="0" w:color="auto"/>
        <w:bottom w:val="none" w:sz="0" w:space="0" w:color="auto"/>
        <w:right w:val="none" w:sz="0" w:space="0" w:color="auto"/>
      </w:divBdr>
    </w:div>
    <w:div w:id="1693409277">
      <w:bodyDiv w:val="1"/>
      <w:marLeft w:val="0"/>
      <w:marRight w:val="0"/>
      <w:marTop w:val="0"/>
      <w:marBottom w:val="0"/>
      <w:divBdr>
        <w:top w:val="none" w:sz="0" w:space="0" w:color="auto"/>
        <w:left w:val="none" w:sz="0" w:space="0" w:color="auto"/>
        <w:bottom w:val="none" w:sz="0" w:space="0" w:color="auto"/>
        <w:right w:val="none" w:sz="0" w:space="0" w:color="auto"/>
      </w:divBdr>
    </w:div>
    <w:div w:id="1693873382">
      <w:bodyDiv w:val="1"/>
      <w:marLeft w:val="0"/>
      <w:marRight w:val="0"/>
      <w:marTop w:val="0"/>
      <w:marBottom w:val="0"/>
      <w:divBdr>
        <w:top w:val="none" w:sz="0" w:space="0" w:color="auto"/>
        <w:left w:val="none" w:sz="0" w:space="0" w:color="auto"/>
        <w:bottom w:val="none" w:sz="0" w:space="0" w:color="auto"/>
        <w:right w:val="none" w:sz="0" w:space="0" w:color="auto"/>
      </w:divBdr>
    </w:div>
    <w:div w:id="1697461982">
      <w:bodyDiv w:val="1"/>
      <w:marLeft w:val="0"/>
      <w:marRight w:val="0"/>
      <w:marTop w:val="0"/>
      <w:marBottom w:val="0"/>
      <w:divBdr>
        <w:top w:val="none" w:sz="0" w:space="0" w:color="auto"/>
        <w:left w:val="none" w:sz="0" w:space="0" w:color="auto"/>
        <w:bottom w:val="none" w:sz="0" w:space="0" w:color="auto"/>
        <w:right w:val="none" w:sz="0" w:space="0" w:color="auto"/>
      </w:divBdr>
    </w:div>
    <w:div w:id="1702049669">
      <w:bodyDiv w:val="1"/>
      <w:marLeft w:val="0"/>
      <w:marRight w:val="0"/>
      <w:marTop w:val="0"/>
      <w:marBottom w:val="0"/>
      <w:divBdr>
        <w:top w:val="none" w:sz="0" w:space="0" w:color="auto"/>
        <w:left w:val="none" w:sz="0" w:space="0" w:color="auto"/>
        <w:bottom w:val="none" w:sz="0" w:space="0" w:color="auto"/>
        <w:right w:val="none" w:sz="0" w:space="0" w:color="auto"/>
      </w:divBdr>
    </w:div>
    <w:div w:id="1704474096">
      <w:bodyDiv w:val="1"/>
      <w:marLeft w:val="0"/>
      <w:marRight w:val="0"/>
      <w:marTop w:val="0"/>
      <w:marBottom w:val="0"/>
      <w:divBdr>
        <w:top w:val="none" w:sz="0" w:space="0" w:color="auto"/>
        <w:left w:val="none" w:sz="0" w:space="0" w:color="auto"/>
        <w:bottom w:val="none" w:sz="0" w:space="0" w:color="auto"/>
        <w:right w:val="none" w:sz="0" w:space="0" w:color="auto"/>
      </w:divBdr>
    </w:div>
    <w:div w:id="1710060870">
      <w:bodyDiv w:val="1"/>
      <w:marLeft w:val="0"/>
      <w:marRight w:val="0"/>
      <w:marTop w:val="0"/>
      <w:marBottom w:val="0"/>
      <w:divBdr>
        <w:top w:val="none" w:sz="0" w:space="0" w:color="auto"/>
        <w:left w:val="none" w:sz="0" w:space="0" w:color="auto"/>
        <w:bottom w:val="none" w:sz="0" w:space="0" w:color="auto"/>
        <w:right w:val="none" w:sz="0" w:space="0" w:color="auto"/>
      </w:divBdr>
    </w:div>
    <w:div w:id="1799955927">
      <w:bodyDiv w:val="1"/>
      <w:marLeft w:val="0"/>
      <w:marRight w:val="0"/>
      <w:marTop w:val="0"/>
      <w:marBottom w:val="0"/>
      <w:divBdr>
        <w:top w:val="none" w:sz="0" w:space="0" w:color="auto"/>
        <w:left w:val="none" w:sz="0" w:space="0" w:color="auto"/>
        <w:bottom w:val="none" w:sz="0" w:space="0" w:color="auto"/>
        <w:right w:val="none" w:sz="0" w:space="0" w:color="auto"/>
      </w:divBdr>
    </w:div>
    <w:div w:id="1813522764">
      <w:bodyDiv w:val="1"/>
      <w:marLeft w:val="0"/>
      <w:marRight w:val="0"/>
      <w:marTop w:val="0"/>
      <w:marBottom w:val="0"/>
      <w:divBdr>
        <w:top w:val="none" w:sz="0" w:space="0" w:color="auto"/>
        <w:left w:val="none" w:sz="0" w:space="0" w:color="auto"/>
        <w:bottom w:val="none" w:sz="0" w:space="0" w:color="auto"/>
        <w:right w:val="none" w:sz="0" w:space="0" w:color="auto"/>
      </w:divBdr>
    </w:div>
    <w:div w:id="1883668318">
      <w:bodyDiv w:val="1"/>
      <w:marLeft w:val="0"/>
      <w:marRight w:val="0"/>
      <w:marTop w:val="0"/>
      <w:marBottom w:val="0"/>
      <w:divBdr>
        <w:top w:val="none" w:sz="0" w:space="0" w:color="auto"/>
        <w:left w:val="none" w:sz="0" w:space="0" w:color="auto"/>
        <w:bottom w:val="none" w:sz="0" w:space="0" w:color="auto"/>
        <w:right w:val="none" w:sz="0" w:space="0" w:color="auto"/>
      </w:divBdr>
    </w:div>
    <w:div w:id="1924871057">
      <w:bodyDiv w:val="1"/>
      <w:marLeft w:val="0"/>
      <w:marRight w:val="0"/>
      <w:marTop w:val="0"/>
      <w:marBottom w:val="0"/>
      <w:divBdr>
        <w:top w:val="none" w:sz="0" w:space="0" w:color="auto"/>
        <w:left w:val="none" w:sz="0" w:space="0" w:color="auto"/>
        <w:bottom w:val="none" w:sz="0" w:space="0" w:color="auto"/>
        <w:right w:val="none" w:sz="0" w:space="0" w:color="auto"/>
      </w:divBdr>
    </w:div>
    <w:div w:id="1926188572">
      <w:bodyDiv w:val="1"/>
      <w:marLeft w:val="0"/>
      <w:marRight w:val="0"/>
      <w:marTop w:val="0"/>
      <w:marBottom w:val="0"/>
      <w:divBdr>
        <w:top w:val="none" w:sz="0" w:space="0" w:color="auto"/>
        <w:left w:val="none" w:sz="0" w:space="0" w:color="auto"/>
        <w:bottom w:val="none" w:sz="0" w:space="0" w:color="auto"/>
        <w:right w:val="none" w:sz="0" w:space="0" w:color="auto"/>
      </w:divBdr>
    </w:div>
    <w:div w:id="1934584261">
      <w:bodyDiv w:val="1"/>
      <w:marLeft w:val="0"/>
      <w:marRight w:val="0"/>
      <w:marTop w:val="0"/>
      <w:marBottom w:val="0"/>
      <w:divBdr>
        <w:top w:val="none" w:sz="0" w:space="0" w:color="auto"/>
        <w:left w:val="none" w:sz="0" w:space="0" w:color="auto"/>
        <w:bottom w:val="none" w:sz="0" w:space="0" w:color="auto"/>
        <w:right w:val="none" w:sz="0" w:space="0" w:color="auto"/>
      </w:divBdr>
    </w:div>
    <w:div w:id="1952203517">
      <w:bodyDiv w:val="1"/>
      <w:marLeft w:val="0"/>
      <w:marRight w:val="0"/>
      <w:marTop w:val="0"/>
      <w:marBottom w:val="0"/>
      <w:divBdr>
        <w:top w:val="none" w:sz="0" w:space="0" w:color="auto"/>
        <w:left w:val="none" w:sz="0" w:space="0" w:color="auto"/>
        <w:bottom w:val="none" w:sz="0" w:space="0" w:color="auto"/>
        <w:right w:val="none" w:sz="0" w:space="0" w:color="auto"/>
      </w:divBdr>
    </w:div>
    <w:div w:id="1971863523">
      <w:bodyDiv w:val="1"/>
      <w:marLeft w:val="0"/>
      <w:marRight w:val="0"/>
      <w:marTop w:val="0"/>
      <w:marBottom w:val="0"/>
      <w:divBdr>
        <w:top w:val="none" w:sz="0" w:space="0" w:color="auto"/>
        <w:left w:val="none" w:sz="0" w:space="0" w:color="auto"/>
        <w:bottom w:val="none" w:sz="0" w:space="0" w:color="auto"/>
        <w:right w:val="none" w:sz="0" w:space="0" w:color="auto"/>
      </w:divBdr>
    </w:div>
    <w:div w:id="2007323372">
      <w:bodyDiv w:val="1"/>
      <w:marLeft w:val="0"/>
      <w:marRight w:val="0"/>
      <w:marTop w:val="0"/>
      <w:marBottom w:val="0"/>
      <w:divBdr>
        <w:top w:val="none" w:sz="0" w:space="0" w:color="auto"/>
        <w:left w:val="none" w:sz="0" w:space="0" w:color="auto"/>
        <w:bottom w:val="none" w:sz="0" w:space="0" w:color="auto"/>
        <w:right w:val="none" w:sz="0" w:space="0" w:color="auto"/>
      </w:divBdr>
    </w:div>
    <w:div w:id="2017149578">
      <w:bodyDiv w:val="1"/>
      <w:marLeft w:val="0"/>
      <w:marRight w:val="0"/>
      <w:marTop w:val="0"/>
      <w:marBottom w:val="0"/>
      <w:divBdr>
        <w:top w:val="none" w:sz="0" w:space="0" w:color="auto"/>
        <w:left w:val="none" w:sz="0" w:space="0" w:color="auto"/>
        <w:bottom w:val="none" w:sz="0" w:space="0" w:color="auto"/>
        <w:right w:val="none" w:sz="0" w:space="0" w:color="auto"/>
      </w:divBdr>
    </w:div>
    <w:div w:id="2053193904">
      <w:bodyDiv w:val="1"/>
      <w:marLeft w:val="0"/>
      <w:marRight w:val="0"/>
      <w:marTop w:val="0"/>
      <w:marBottom w:val="0"/>
      <w:divBdr>
        <w:top w:val="none" w:sz="0" w:space="0" w:color="auto"/>
        <w:left w:val="none" w:sz="0" w:space="0" w:color="auto"/>
        <w:bottom w:val="none" w:sz="0" w:space="0" w:color="auto"/>
        <w:right w:val="none" w:sz="0" w:space="0" w:color="auto"/>
      </w:divBdr>
    </w:div>
    <w:div w:id="2069183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418BB-4FFA-4331-B7F6-66C07562F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3391</TotalTime>
  <Pages>68</Pages>
  <Words>21119</Words>
  <Characters>120379</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Supada .S</cp:lastModifiedBy>
  <cp:revision>2831</cp:revision>
  <cp:lastPrinted>2026-02-26T09:55:00Z</cp:lastPrinted>
  <dcterms:created xsi:type="dcterms:W3CDTF">2025-12-29T10:47:00Z</dcterms:created>
  <dcterms:modified xsi:type="dcterms:W3CDTF">2026-02-26T09:59:00Z</dcterms:modified>
</cp:coreProperties>
</file>