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B2FA" w14:textId="77777777" w:rsidR="00296758" w:rsidRDefault="00296758" w:rsidP="00296758">
      <w:pPr>
        <w:rPr>
          <w:rFonts w:ascii="Angsana New" w:hAnsi="Angsana New"/>
          <w:sz w:val="32"/>
          <w:szCs w:val="32"/>
        </w:rPr>
      </w:pPr>
    </w:p>
    <w:p w14:paraId="236DFC3C" w14:textId="77777777" w:rsidR="00296758" w:rsidRDefault="00296758" w:rsidP="00296758">
      <w:pPr>
        <w:rPr>
          <w:rFonts w:ascii="Angsana New" w:hAnsi="Angsana New"/>
          <w:sz w:val="32"/>
          <w:szCs w:val="32"/>
        </w:rPr>
      </w:pPr>
    </w:p>
    <w:p w14:paraId="4D72545A" w14:textId="77777777" w:rsidR="00296758" w:rsidRDefault="00296758" w:rsidP="00296758">
      <w:pPr>
        <w:rPr>
          <w:rFonts w:ascii="Angsana New" w:hAnsi="Angsana New"/>
          <w:sz w:val="32"/>
          <w:szCs w:val="32"/>
        </w:rPr>
      </w:pPr>
    </w:p>
    <w:p w14:paraId="361AD045" w14:textId="77777777" w:rsidR="00296758" w:rsidRDefault="00296758" w:rsidP="00296758">
      <w:pPr>
        <w:rPr>
          <w:rFonts w:ascii="Angsana New" w:hAnsi="Angsana New"/>
          <w:sz w:val="32"/>
          <w:szCs w:val="32"/>
        </w:rPr>
      </w:pPr>
    </w:p>
    <w:p w14:paraId="3DB4BD29" w14:textId="77777777" w:rsidR="00296758" w:rsidRDefault="00296758" w:rsidP="00296758">
      <w:pPr>
        <w:rPr>
          <w:rFonts w:ascii="Angsana New" w:hAnsi="Angsana New"/>
          <w:sz w:val="32"/>
          <w:szCs w:val="32"/>
        </w:rPr>
      </w:pPr>
    </w:p>
    <w:p w14:paraId="59C99C6B" w14:textId="77777777" w:rsidR="00296758" w:rsidRDefault="00296758" w:rsidP="00296758">
      <w:pPr>
        <w:rPr>
          <w:rFonts w:ascii="Angsana New" w:hAnsi="Angsana New"/>
          <w:sz w:val="32"/>
          <w:szCs w:val="32"/>
        </w:rPr>
      </w:pPr>
    </w:p>
    <w:p w14:paraId="26829C80" w14:textId="77777777" w:rsidR="00296758" w:rsidRPr="00352C15" w:rsidRDefault="00296758" w:rsidP="00296758">
      <w:pPr>
        <w:rPr>
          <w:rFonts w:ascii="Angsana New" w:hAnsi="Angsana New"/>
          <w:sz w:val="20"/>
          <w:szCs w:val="20"/>
        </w:rPr>
      </w:pPr>
    </w:p>
    <w:p w14:paraId="7BBA95FD" w14:textId="52564F20" w:rsidR="00296758" w:rsidRDefault="00296758" w:rsidP="00743E54">
      <w:pPr>
        <w:pStyle w:val="4"/>
        <w:tabs>
          <w:tab w:val="center" w:pos="4320"/>
        </w:tabs>
        <w:rPr>
          <w:rFonts w:ascii="Angsana New" w:hAnsi="Angsana New" w:cs="Angsana New"/>
          <w:b/>
          <w:bCs/>
        </w:rPr>
      </w:pPr>
      <w:r w:rsidRPr="00E964D8">
        <w:rPr>
          <w:rFonts w:ascii="Angsana New" w:hAnsi="Angsana New" w:cs="Angsana New"/>
          <w:b/>
          <w:bCs/>
        </w:rPr>
        <w:t>Sawang Export Public Company Limited</w:t>
      </w:r>
    </w:p>
    <w:p w14:paraId="109099A6" w14:textId="1663367E" w:rsidR="00853383" w:rsidRDefault="00853383" w:rsidP="00743E54">
      <w:pPr>
        <w:jc w:val="center"/>
        <w:rPr>
          <w:rFonts w:ascii="Angsana New" w:hAnsi="Angsana New"/>
          <w:b/>
          <w:bCs/>
          <w:sz w:val="32"/>
          <w:szCs w:val="32"/>
        </w:rPr>
      </w:pPr>
      <w:r w:rsidRPr="00E964D8">
        <w:rPr>
          <w:rFonts w:ascii="Angsana New" w:hAnsi="Angsana New"/>
          <w:b/>
          <w:bCs/>
          <w:sz w:val="32"/>
          <w:szCs w:val="32"/>
        </w:rPr>
        <w:t>Financial Statements and</w:t>
      </w:r>
    </w:p>
    <w:p w14:paraId="05802F76" w14:textId="13DA08DF" w:rsidR="00853383" w:rsidRPr="00853383" w:rsidRDefault="00853383" w:rsidP="00743E54">
      <w:pPr>
        <w:jc w:val="center"/>
      </w:pP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 Report</w:t>
      </w:r>
    </w:p>
    <w:p w14:paraId="19C4DB5F" w14:textId="387146CE" w:rsidR="00296758" w:rsidRDefault="00853383" w:rsidP="00743E54">
      <w:pPr>
        <w:jc w:val="center"/>
        <w:rPr>
          <w:rFonts w:ascii="Angsana New" w:hAnsi="Angsana New"/>
          <w:b/>
          <w:bCs/>
          <w:sz w:val="36"/>
          <w:szCs w:val="36"/>
        </w:rPr>
      </w:pPr>
      <w:r w:rsidRPr="00206CA0">
        <w:rPr>
          <w:rFonts w:ascii="Angsana New" w:hAnsi="Angsana New"/>
          <w:b/>
          <w:bCs/>
          <w:sz w:val="32"/>
          <w:szCs w:val="32"/>
        </w:rPr>
        <w:t>January 1, 20</w:t>
      </w:r>
      <w:r>
        <w:rPr>
          <w:rFonts w:ascii="Angsana New" w:hAnsi="Angsana New"/>
          <w:b/>
          <w:bCs/>
          <w:sz w:val="32"/>
          <w:szCs w:val="32"/>
        </w:rPr>
        <w:t>25</w:t>
      </w:r>
      <w:r w:rsidRPr="00206CA0">
        <w:rPr>
          <w:rFonts w:ascii="Angsana New" w:hAnsi="Angsana New"/>
          <w:b/>
          <w:bCs/>
          <w:sz w:val="32"/>
          <w:szCs w:val="32"/>
          <w:cs/>
        </w:rPr>
        <w:t xml:space="preserve"> </w:t>
      </w:r>
      <w:r w:rsidRPr="00206CA0">
        <w:rPr>
          <w:rFonts w:ascii="Angsana New" w:hAnsi="Angsana New"/>
          <w:b/>
          <w:bCs/>
          <w:sz w:val="32"/>
          <w:szCs w:val="32"/>
        </w:rPr>
        <w:t>to</w:t>
      </w:r>
      <w:r w:rsidRPr="00206CA0">
        <w:rPr>
          <w:rFonts w:ascii="Angsana New" w:hAnsi="Angsana New"/>
          <w:b/>
          <w:bCs/>
          <w:sz w:val="32"/>
          <w:szCs w:val="32"/>
          <w:cs/>
        </w:rPr>
        <w:t xml:space="preserve"> </w:t>
      </w:r>
      <w:r w:rsidRPr="00206CA0">
        <w:rPr>
          <w:rFonts w:ascii="Angsana New" w:hAnsi="Angsana New"/>
          <w:b/>
          <w:bCs/>
          <w:sz w:val="32"/>
          <w:szCs w:val="32"/>
        </w:rPr>
        <w:t>December 31, 20</w:t>
      </w:r>
      <w:r>
        <w:rPr>
          <w:rFonts w:ascii="Angsana New" w:hAnsi="Angsana New"/>
          <w:b/>
          <w:bCs/>
          <w:sz w:val="32"/>
          <w:szCs w:val="32"/>
        </w:rPr>
        <w:t>25</w:t>
      </w:r>
    </w:p>
    <w:p w14:paraId="6B2FF082" w14:textId="77777777" w:rsidR="00296758" w:rsidRDefault="00296758">
      <w:pPr>
        <w:rPr>
          <w:rFonts w:ascii="Angsana New" w:hAnsi="Angsana New"/>
          <w:b/>
          <w:bCs/>
          <w:sz w:val="36"/>
          <w:szCs w:val="36"/>
        </w:rPr>
      </w:pPr>
      <w:r>
        <w:rPr>
          <w:rFonts w:ascii="Angsana New" w:hAnsi="Angsana New"/>
          <w:b/>
          <w:bCs/>
          <w:sz w:val="36"/>
          <w:szCs w:val="36"/>
        </w:rPr>
        <w:br w:type="page"/>
      </w:r>
    </w:p>
    <w:p w14:paraId="7D508E15" w14:textId="77777777" w:rsidR="007A7F23" w:rsidRDefault="007A7F23" w:rsidP="00ED23F9">
      <w:pPr>
        <w:rPr>
          <w:rFonts w:ascii="Angsana New" w:hAnsi="Angsana New"/>
          <w:b/>
          <w:bCs/>
          <w:sz w:val="40"/>
          <w:szCs w:val="40"/>
        </w:rPr>
      </w:pPr>
    </w:p>
    <w:p w14:paraId="2663EE9F" w14:textId="77777777" w:rsidR="007A7F23" w:rsidRDefault="007A7F23" w:rsidP="00ED23F9">
      <w:pPr>
        <w:rPr>
          <w:rFonts w:ascii="Angsana New" w:hAnsi="Angsana New"/>
          <w:b/>
          <w:bCs/>
          <w:sz w:val="40"/>
          <w:szCs w:val="40"/>
        </w:rPr>
      </w:pPr>
    </w:p>
    <w:p w14:paraId="650BCB3B" w14:textId="77777777" w:rsidR="007A7F23" w:rsidRDefault="007A7F23" w:rsidP="00ED23F9">
      <w:pPr>
        <w:rPr>
          <w:rFonts w:ascii="Angsana New" w:hAnsi="Angsana New"/>
          <w:b/>
          <w:bCs/>
          <w:sz w:val="40"/>
          <w:szCs w:val="40"/>
        </w:rPr>
      </w:pPr>
    </w:p>
    <w:p w14:paraId="397BD83A" w14:textId="62C61B22" w:rsidR="00ED23F9" w:rsidRPr="004E31FB" w:rsidRDefault="00ED23F9" w:rsidP="00ED23F9">
      <w:pPr>
        <w:rPr>
          <w:rFonts w:ascii="Angsana New" w:hAnsi="Angsana New"/>
          <w:b/>
          <w:bCs/>
          <w:sz w:val="40"/>
          <w:szCs w:val="40"/>
        </w:rPr>
      </w:pPr>
      <w:r w:rsidRPr="004E31FB">
        <w:rPr>
          <w:rFonts w:ascii="Angsana New" w:hAnsi="Angsana New"/>
          <w:b/>
          <w:bCs/>
          <w:sz w:val="40"/>
          <w:szCs w:val="40"/>
        </w:rPr>
        <w:t>Independent Auditor</w:t>
      </w:r>
      <w:r w:rsidRPr="004E31FB">
        <w:rPr>
          <w:rFonts w:ascii="Angsana New" w:hAnsi="Angsana New"/>
          <w:b/>
          <w:bCs/>
          <w:sz w:val="40"/>
          <w:szCs w:val="40"/>
          <w:cs/>
        </w:rPr>
        <w:t>’</w:t>
      </w:r>
      <w:r w:rsidRPr="004E31FB">
        <w:rPr>
          <w:rFonts w:ascii="Angsana New" w:hAnsi="Angsana New"/>
          <w:b/>
          <w:bCs/>
          <w:sz w:val="40"/>
          <w:szCs w:val="40"/>
        </w:rPr>
        <w:t>s Report</w:t>
      </w:r>
    </w:p>
    <w:p w14:paraId="5F230096" w14:textId="77777777" w:rsidR="00ED23F9" w:rsidRPr="004E31FB" w:rsidRDefault="00ED23F9" w:rsidP="00ED23F9">
      <w:pPr>
        <w:rPr>
          <w:rFonts w:ascii="Angsana New" w:hAnsi="Angsana New"/>
          <w:sz w:val="16"/>
          <w:szCs w:val="16"/>
        </w:rPr>
      </w:pPr>
    </w:p>
    <w:p w14:paraId="5CDA5A53" w14:textId="77777777" w:rsidR="00ED23F9" w:rsidRPr="004E31FB" w:rsidRDefault="00ED23F9" w:rsidP="00ED23F9">
      <w:pPr>
        <w:pStyle w:val="a5"/>
        <w:rPr>
          <w:rFonts w:ascii="Angsana New" w:hAnsi="Angsana New"/>
          <w:b/>
          <w:bCs/>
          <w:sz w:val="32"/>
          <w:szCs w:val="32"/>
          <w:lang w:val="en-US"/>
        </w:rPr>
      </w:pPr>
      <w:r w:rsidRPr="004E31FB">
        <w:rPr>
          <w:rFonts w:ascii="Angsana New" w:hAnsi="Angsana New"/>
          <w:b/>
          <w:bCs/>
          <w:sz w:val="32"/>
          <w:szCs w:val="32"/>
        </w:rPr>
        <w:t xml:space="preserve">To the Shareholders </w:t>
      </w:r>
      <w:r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r>
        <w:rPr>
          <w:rStyle w:val="a9"/>
          <w:rFonts w:ascii="Angsana New" w:hAnsi="Angsana New"/>
          <w:b/>
          <w:bCs/>
          <w:sz w:val="32"/>
          <w:szCs w:val="32"/>
          <w:lang w:val="en-US"/>
        </w:rPr>
        <w:t>Sawang Export</w:t>
      </w:r>
      <w:r w:rsidRPr="004E31FB">
        <w:rPr>
          <w:rStyle w:val="a9"/>
          <w:rFonts w:ascii="Angsana New" w:hAnsi="Angsana New"/>
          <w:b/>
          <w:bCs/>
          <w:sz w:val="32"/>
          <w:szCs w:val="32"/>
          <w:lang w:val="en-US"/>
        </w:rPr>
        <w:t xml:space="preserve"> Public Company Limited</w:t>
      </w:r>
      <w:r w:rsidRPr="004E31FB">
        <w:rPr>
          <w:rStyle w:val="a9"/>
          <w:rFonts w:ascii="Angsana New" w:hAnsi="Angsana New"/>
          <w:b/>
          <w:bCs/>
          <w:sz w:val="32"/>
          <w:szCs w:val="32"/>
          <w:cs/>
          <w:lang w:val="en-US"/>
        </w:rPr>
        <w:t xml:space="preserve"> </w:t>
      </w:r>
    </w:p>
    <w:p w14:paraId="3FC80834" w14:textId="77777777" w:rsidR="00ED23F9" w:rsidRPr="004E31FB" w:rsidRDefault="00ED23F9" w:rsidP="00ED23F9">
      <w:pPr>
        <w:tabs>
          <w:tab w:val="left" w:pos="900"/>
        </w:tabs>
        <w:jc w:val="both"/>
        <w:rPr>
          <w:rFonts w:ascii="Angsana New" w:hAnsi="Angsana New"/>
          <w:sz w:val="40"/>
          <w:szCs w:val="40"/>
        </w:rPr>
      </w:pPr>
    </w:p>
    <w:p w14:paraId="77EF9BDD" w14:textId="77777777" w:rsidR="00ED23F9" w:rsidRPr="004E31FB" w:rsidRDefault="00ED23F9" w:rsidP="00ED23F9">
      <w:pPr>
        <w:keepNext/>
        <w:keepLines/>
        <w:spacing w:after="200"/>
        <w:outlineLvl w:val="2"/>
        <w:rPr>
          <w:rFonts w:ascii="Angsana New" w:eastAsia="Arial" w:hAnsi="Angsana New"/>
          <w:b/>
          <w:i/>
          <w:iCs/>
          <w:sz w:val="30"/>
          <w:szCs w:val="30"/>
          <w:lang w:bidi="he-IL"/>
        </w:rPr>
      </w:pPr>
      <w:r w:rsidRPr="004E31FB">
        <w:rPr>
          <w:rFonts w:ascii="Angsana New" w:eastAsia="Arial" w:hAnsi="Angsana New"/>
          <w:b/>
          <w:i/>
          <w:iCs/>
          <w:sz w:val="30"/>
          <w:szCs w:val="30"/>
          <w:lang w:bidi="he-IL"/>
        </w:rPr>
        <w:t xml:space="preserve">Opinion </w:t>
      </w:r>
    </w:p>
    <w:p w14:paraId="3E3B597B" w14:textId="0EFC80E4" w:rsidR="00ED23F9" w:rsidRPr="00317233" w:rsidRDefault="00ED23F9" w:rsidP="00ED23F9">
      <w:pPr>
        <w:spacing w:after="160"/>
        <w:jc w:val="both"/>
        <w:rPr>
          <w:rFonts w:ascii="Angsana New" w:eastAsia="Times New Roman" w:hAnsi="Angsana New"/>
          <w:kern w:val="20"/>
          <w:sz w:val="30"/>
          <w:szCs w:val="30"/>
          <w:lang w:bidi="he-IL"/>
        </w:rPr>
      </w:pPr>
      <w:r w:rsidRPr="00317233">
        <w:rPr>
          <w:rFonts w:ascii="Angsana New" w:eastAsia="Times New Roman" w:hAnsi="Angsana New"/>
          <w:kern w:val="20"/>
          <w:sz w:val="30"/>
          <w:szCs w:val="30"/>
          <w:lang w:bidi="he-IL"/>
        </w:rPr>
        <w:t>I have audited the financial statements of Sawang Export Public Company Limited</w:t>
      </w:r>
      <w:r w:rsidRPr="00317233">
        <w:rPr>
          <w:rFonts w:ascii="Angsana New" w:eastAsia="Times New Roman" w:hAnsi="Angsana New"/>
          <w:kern w:val="20"/>
          <w:sz w:val="30"/>
          <w:szCs w:val="30"/>
          <w:cs/>
        </w:rPr>
        <w:t xml:space="preserve"> (</w:t>
      </w:r>
      <w:r w:rsidRPr="00317233">
        <w:rPr>
          <w:rFonts w:ascii="Angsana New" w:eastAsia="Times New Roman" w:hAnsi="Angsana New"/>
          <w:kern w:val="20"/>
          <w:sz w:val="30"/>
          <w:szCs w:val="30"/>
          <w:lang w:bidi="he-IL"/>
        </w:rPr>
        <w:t>the Company</w:t>
      </w:r>
      <w:r w:rsidRPr="00317233">
        <w:rPr>
          <w:rFonts w:ascii="Angsana New" w:eastAsia="Times New Roman" w:hAnsi="Angsana New"/>
          <w:kern w:val="20"/>
          <w:sz w:val="30"/>
          <w:szCs w:val="30"/>
          <w:cs/>
        </w:rPr>
        <w:t>)</w:t>
      </w:r>
      <w:r w:rsidRPr="00317233">
        <w:rPr>
          <w:rFonts w:ascii="Angsana New" w:eastAsia="Times New Roman" w:hAnsi="Angsana New"/>
          <w:kern w:val="20"/>
          <w:sz w:val="30"/>
          <w:szCs w:val="30"/>
          <w:lang w:bidi="he-IL"/>
        </w:rPr>
        <w:t>, which comprise the financial position as at December 31,</w:t>
      </w:r>
      <w:r w:rsidRPr="00317233">
        <w:rPr>
          <w:rFonts w:ascii="Angsana New" w:eastAsia="Times New Roman" w:hAnsi="Angsana New"/>
          <w:kern w:val="20"/>
          <w:sz w:val="30"/>
          <w:szCs w:val="30"/>
          <w:cs/>
        </w:rPr>
        <w:t xml:space="preserve"> </w:t>
      </w:r>
      <w:r w:rsidRPr="00317233">
        <w:rPr>
          <w:rFonts w:ascii="Angsana New" w:eastAsia="Times New Roman" w:hAnsi="Angsana New"/>
          <w:kern w:val="20"/>
          <w:sz w:val="30"/>
          <w:szCs w:val="30"/>
          <w:lang w:bidi="he-IL"/>
        </w:rPr>
        <w:t>20</w:t>
      </w:r>
      <w:r>
        <w:rPr>
          <w:rFonts w:ascii="Angsana New" w:eastAsia="Times New Roman" w:hAnsi="Angsana New"/>
          <w:kern w:val="20"/>
          <w:sz w:val="30"/>
          <w:szCs w:val="30"/>
          <w:lang w:bidi="he-IL"/>
        </w:rPr>
        <w:t>25</w:t>
      </w:r>
      <w:r w:rsidRPr="00317233">
        <w:rPr>
          <w:rFonts w:ascii="Angsana New" w:eastAsia="Times New Roman" w:hAnsi="Angsana New"/>
          <w:kern w:val="20"/>
          <w:sz w:val="30"/>
          <w:szCs w:val="30"/>
          <w:lang w:bidi="he-IL"/>
        </w:rPr>
        <w:t>, and the</w:t>
      </w:r>
      <w:r w:rsidRPr="00317233">
        <w:rPr>
          <w:rFonts w:ascii="Angsana New" w:eastAsia="Times New Roman" w:hAnsi="Angsana New"/>
          <w:kern w:val="20"/>
          <w:sz w:val="30"/>
          <w:szCs w:val="30"/>
          <w:cs/>
        </w:rPr>
        <w:t xml:space="preserve"> </w:t>
      </w:r>
      <w:r w:rsidRPr="00317233">
        <w:rPr>
          <w:rFonts w:ascii="Angsana New" w:eastAsia="Times New Roman" w:hAnsi="Angsana New"/>
          <w:kern w:val="20"/>
          <w:sz w:val="30"/>
          <w:szCs w:val="30"/>
        </w:rPr>
        <w:t xml:space="preserve">related </w:t>
      </w:r>
      <w:r w:rsidRPr="00317233">
        <w:rPr>
          <w:rFonts w:ascii="Angsana New" w:eastAsia="Times New Roman" w:hAnsi="Angsana New"/>
          <w:kern w:val="20"/>
          <w:sz w:val="30"/>
          <w:szCs w:val="30"/>
          <w:lang w:bidi="he-IL"/>
        </w:rPr>
        <w:t>statements of comprehensive income, changes in shareholders</w:t>
      </w:r>
      <w:r w:rsidRPr="00317233">
        <w:rPr>
          <w:rFonts w:ascii="Angsana New" w:eastAsia="Times New Roman" w:hAnsi="Angsana New"/>
          <w:kern w:val="20"/>
          <w:sz w:val="30"/>
          <w:szCs w:val="30"/>
          <w:cs/>
        </w:rPr>
        <w:t xml:space="preserve">’ </w:t>
      </w:r>
      <w:r w:rsidRPr="00317233">
        <w:rPr>
          <w:rFonts w:ascii="Angsana New" w:eastAsia="Times New Roman" w:hAnsi="Angsana New"/>
          <w:kern w:val="20"/>
          <w:sz w:val="30"/>
          <w:szCs w:val="30"/>
          <w:lang w:bidi="he-IL"/>
        </w:rPr>
        <w:t>equity and cash flows</w:t>
      </w:r>
      <w:r w:rsidRPr="00317233">
        <w:rPr>
          <w:rFonts w:ascii="Angsana New" w:eastAsia="Times New Roman" w:hAnsi="Angsana New"/>
          <w:kern w:val="20"/>
          <w:sz w:val="30"/>
          <w:szCs w:val="30"/>
          <w:cs/>
        </w:rPr>
        <w:t xml:space="preserve"> </w:t>
      </w:r>
      <w:r w:rsidRPr="00317233">
        <w:rPr>
          <w:rFonts w:ascii="Angsana New" w:eastAsia="Times New Roman" w:hAnsi="Angsana New"/>
          <w:kern w:val="20"/>
          <w:sz w:val="30"/>
          <w:szCs w:val="30"/>
        </w:rPr>
        <w:t xml:space="preserve">for the year then ended, </w:t>
      </w:r>
      <w:r w:rsidRPr="00317233">
        <w:rPr>
          <w:rFonts w:ascii="Angsana New" w:eastAsia="Times New Roman" w:hAnsi="Angsana New"/>
          <w:kern w:val="20"/>
          <w:sz w:val="30"/>
          <w:szCs w:val="30"/>
          <w:lang w:bidi="he-IL"/>
        </w:rPr>
        <w:t xml:space="preserve">and notes to the financial statements, including </w:t>
      </w:r>
      <w:r w:rsidR="00046055">
        <w:rPr>
          <w:rFonts w:ascii="Angsana New" w:eastAsia="Times New Roman" w:hAnsi="Angsana New"/>
          <w:kern w:val="20"/>
          <w:sz w:val="30"/>
          <w:szCs w:val="30"/>
        </w:rPr>
        <w:t xml:space="preserve">material </w:t>
      </w:r>
      <w:r w:rsidRPr="00317233">
        <w:rPr>
          <w:rFonts w:ascii="Angsana New" w:eastAsia="Times New Roman" w:hAnsi="Angsana New"/>
          <w:kern w:val="20"/>
          <w:sz w:val="30"/>
          <w:szCs w:val="30"/>
          <w:lang w:bidi="he-IL"/>
        </w:rPr>
        <w:t>accounting policies</w:t>
      </w:r>
      <w:r w:rsidR="00046055">
        <w:rPr>
          <w:rFonts w:ascii="Angsana New" w:eastAsia="Times New Roman" w:hAnsi="Angsana New"/>
          <w:kern w:val="20"/>
          <w:sz w:val="30"/>
          <w:szCs w:val="30"/>
          <w:lang w:bidi="he-IL"/>
        </w:rPr>
        <w:t xml:space="preserve"> information</w:t>
      </w:r>
      <w:r w:rsidRPr="00317233">
        <w:rPr>
          <w:rFonts w:ascii="Angsana New" w:eastAsia="Times New Roman" w:hAnsi="Angsana New"/>
          <w:kern w:val="20"/>
          <w:sz w:val="30"/>
          <w:szCs w:val="30"/>
          <w:cs/>
        </w:rPr>
        <w:t xml:space="preserve">. </w:t>
      </w:r>
    </w:p>
    <w:p w14:paraId="05E4A89E" w14:textId="78AEC39B" w:rsidR="00ED23F9" w:rsidRPr="004E31FB" w:rsidRDefault="00ED23F9" w:rsidP="00ED23F9">
      <w:pPr>
        <w:spacing w:after="160"/>
        <w:jc w:val="both"/>
        <w:rPr>
          <w:rFonts w:ascii="Angsana New" w:eastAsia="Times New Roman" w:hAnsi="Angsana New"/>
          <w:b/>
          <w:bCs/>
          <w:kern w:val="20"/>
          <w:sz w:val="30"/>
          <w:szCs w:val="30"/>
        </w:rPr>
      </w:pPr>
      <w:r w:rsidRPr="00317233">
        <w:rPr>
          <w:rFonts w:ascii="Angsana New" w:eastAsia="Times New Roman" w:hAnsi="Angsana New"/>
          <w:color w:val="000000"/>
          <w:kern w:val="20"/>
          <w:sz w:val="30"/>
          <w:szCs w:val="30"/>
          <w:lang w:bidi="he-IL"/>
        </w:rPr>
        <w:t xml:space="preserve">In my opinion, the accompanying financial statements present fairly, in all material respects, the financial position of </w:t>
      </w:r>
      <w:r w:rsidRPr="00317233">
        <w:rPr>
          <w:rFonts w:ascii="Angsana New" w:eastAsia="Times New Roman" w:hAnsi="Angsana New"/>
          <w:kern w:val="20"/>
          <w:sz w:val="30"/>
          <w:szCs w:val="30"/>
          <w:lang w:bidi="he-IL"/>
        </w:rPr>
        <w:t xml:space="preserve">Sawang Export Public Company Limited </w:t>
      </w:r>
      <w:r w:rsidRPr="00317233">
        <w:rPr>
          <w:rFonts w:ascii="Angsana New" w:eastAsia="Times New Roman" w:hAnsi="Angsana New"/>
          <w:color w:val="000000"/>
          <w:kern w:val="20"/>
          <w:sz w:val="30"/>
          <w:szCs w:val="30"/>
          <w:lang w:bidi="he-IL"/>
        </w:rPr>
        <w:t>as at December 31, 20</w:t>
      </w:r>
      <w:r>
        <w:rPr>
          <w:rFonts w:ascii="Angsana New" w:eastAsia="Times New Roman" w:hAnsi="Angsana New"/>
          <w:color w:val="000000"/>
          <w:kern w:val="20"/>
          <w:sz w:val="30"/>
          <w:szCs w:val="30"/>
          <w:lang w:bidi="he-IL"/>
        </w:rPr>
        <w:t>25</w:t>
      </w:r>
      <w:r w:rsidRPr="00317233">
        <w:rPr>
          <w:rFonts w:ascii="Angsana New" w:eastAsia="Times New Roman" w:hAnsi="Angsana New"/>
          <w:color w:val="000000"/>
          <w:kern w:val="20"/>
          <w:sz w:val="30"/>
          <w:szCs w:val="30"/>
          <w:lang w:bidi="he-IL"/>
        </w:rPr>
        <w:t xml:space="preserve">, and the related financial performance and </w:t>
      </w:r>
      <w:r w:rsidRPr="00317233">
        <w:rPr>
          <w:rFonts w:ascii="Angsana New" w:eastAsia="Times New Roman" w:hAnsi="Angsana New"/>
          <w:kern w:val="20"/>
          <w:sz w:val="30"/>
          <w:szCs w:val="30"/>
          <w:lang w:bidi="he-IL"/>
        </w:rPr>
        <w:t>cash flows for the year then ended in accordance with</w:t>
      </w:r>
      <w:r w:rsidRPr="00317233">
        <w:rPr>
          <w:rFonts w:ascii="Angsana New" w:eastAsia="Times New Roman" w:hAnsi="Angsana New"/>
          <w:kern w:val="20"/>
          <w:sz w:val="30"/>
          <w:szCs w:val="30"/>
          <w:cs/>
        </w:rPr>
        <w:t xml:space="preserve"> </w:t>
      </w:r>
      <w:r w:rsidRPr="00317233">
        <w:rPr>
          <w:rFonts w:ascii="Angsana New" w:eastAsia="Times New Roman" w:hAnsi="Angsana New"/>
          <w:kern w:val="20"/>
          <w:sz w:val="30"/>
          <w:szCs w:val="30"/>
          <w:lang w:bidi="he-IL"/>
        </w:rPr>
        <w:t>Thai Financial Reporting Standards</w:t>
      </w:r>
      <w:r w:rsidRPr="00317233">
        <w:rPr>
          <w:rFonts w:ascii="Angsana New" w:eastAsia="Times New Roman" w:hAnsi="Angsana New"/>
          <w:kern w:val="20"/>
          <w:sz w:val="30"/>
          <w:szCs w:val="30"/>
          <w:cs/>
        </w:rPr>
        <w:t>.</w:t>
      </w:r>
    </w:p>
    <w:p w14:paraId="30255C36" w14:textId="77777777" w:rsidR="00ED23F9" w:rsidRPr="004E31FB" w:rsidRDefault="00ED23F9" w:rsidP="00ED23F9">
      <w:pPr>
        <w:jc w:val="both"/>
        <w:rPr>
          <w:rFonts w:ascii="Angsana New" w:eastAsia="Times New Roman" w:hAnsi="Angsana New"/>
          <w:b/>
          <w:bCs/>
          <w:kern w:val="20"/>
          <w:sz w:val="30"/>
          <w:szCs w:val="30"/>
        </w:rPr>
      </w:pPr>
    </w:p>
    <w:p w14:paraId="244F60E8" w14:textId="77777777" w:rsidR="00ED23F9" w:rsidRPr="004E31FB" w:rsidRDefault="00ED23F9" w:rsidP="00ED23F9">
      <w:pPr>
        <w:keepNext/>
        <w:keepLines/>
        <w:spacing w:after="200"/>
        <w:outlineLvl w:val="2"/>
        <w:rPr>
          <w:rFonts w:ascii="Angsana New" w:eastAsia="Arial" w:hAnsi="Angsana New"/>
          <w:b/>
          <w:i/>
          <w:iCs/>
          <w:sz w:val="30"/>
          <w:szCs w:val="30"/>
          <w:lang w:bidi="he-IL"/>
        </w:rPr>
      </w:pPr>
      <w:r w:rsidRPr="004E31FB">
        <w:rPr>
          <w:rFonts w:ascii="Angsana New" w:eastAsia="Arial" w:hAnsi="Angsana New"/>
          <w:b/>
          <w:i/>
          <w:iCs/>
          <w:sz w:val="30"/>
          <w:szCs w:val="30"/>
          <w:lang w:bidi="he-IL"/>
        </w:rPr>
        <w:t xml:space="preserve">Basis for Opinion  </w:t>
      </w:r>
    </w:p>
    <w:p w14:paraId="7AED4D09" w14:textId="77777777" w:rsidR="007A7F23" w:rsidRDefault="00ED23F9" w:rsidP="007A7F23">
      <w:pPr>
        <w:spacing w:after="160"/>
        <w:jc w:val="both"/>
        <w:rPr>
          <w:rFonts w:ascii="Angsana New" w:eastAsia="Times New Roman" w:hAnsi="Angsana New"/>
          <w:color w:val="000000"/>
          <w:kern w:val="20"/>
          <w:sz w:val="30"/>
          <w:szCs w:val="30"/>
        </w:rPr>
      </w:pP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conducted my audit in accordance with Thai Standards on Auditing</w:t>
      </w:r>
      <w:r w:rsidRPr="000938F5">
        <w:rPr>
          <w:rFonts w:ascii="Angsana New" w:hAnsi="Angsana New"/>
          <w:sz w:val="30"/>
          <w:szCs w:val="30"/>
          <w:cs/>
        </w:rPr>
        <w:t xml:space="preserve">. </w:t>
      </w:r>
      <w:r w:rsidRPr="000938F5">
        <w:rPr>
          <w:rFonts w:ascii="Angsana New" w:hAnsi="Angsana New"/>
          <w:sz w:val="30"/>
          <w:szCs w:val="30"/>
        </w:rPr>
        <w:t>My responsibilities under those standards are further described in the Auditor</w:t>
      </w:r>
      <w:r w:rsidRPr="000938F5">
        <w:rPr>
          <w:rFonts w:ascii="Angsana New" w:hAnsi="Angsana New"/>
          <w:sz w:val="30"/>
          <w:szCs w:val="30"/>
          <w:cs/>
        </w:rPr>
        <w:t>’</w:t>
      </w:r>
      <w:r w:rsidRPr="000938F5">
        <w:rPr>
          <w:rFonts w:ascii="Angsana New" w:hAnsi="Angsana New"/>
          <w:sz w:val="30"/>
          <w:szCs w:val="30"/>
        </w:rPr>
        <w:t>s Responsibilities for the Audit of the Financial Statements section of my report</w:t>
      </w:r>
      <w:r w:rsidRPr="000938F5">
        <w:rPr>
          <w:rFonts w:ascii="Angsana New" w:hAnsi="Angsana New"/>
          <w:sz w:val="30"/>
          <w:szCs w:val="30"/>
          <w:cs/>
        </w:rPr>
        <w:t xml:space="preserve">. </w:t>
      </w: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am independent of</w:t>
      </w:r>
      <w:r>
        <w:rPr>
          <w:rFonts w:ascii="Angsana New" w:hAnsi="Angsana New"/>
          <w:sz w:val="30"/>
          <w:szCs w:val="30"/>
        </w:rPr>
        <w:t xml:space="preserve"> Company </w:t>
      </w:r>
      <w:r w:rsidRPr="000938F5">
        <w:rPr>
          <w:rFonts w:ascii="Angsana New" w:hAnsi="Angsana New"/>
          <w:sz w:val="30"/>
          <w:szCs w:val="30"/>
        </w:rPr>
        <w:t>in accordance with the Code of Ethics for Professional Accountants</w:t>
      </w:r>
      <w:r w:rsidRPr="000938F5">
        <w:rPr>
          <w:rFonts w:ascii="Angsana New" w:hAnsi="Angsana New"/>
          <w:sz w:val="30"/>
          <w:szCs w:val="30"/>
          <w:cs/>
        </w:rPr>
        <w:t xml:space="preserve"> </w:t>
      </w:r>
      <w:r w:rsidRPr="000938F5">
        <w:rPr>
          <w:rFonts w:ascii="Angsana New" w:hAnsi="Angsana New"/>
          <w:sz w:val="30"/>
          <w:szCs w:val="30"/>
        </w:rPr>
        <w:t>including Independence Standards</w:t>
      </w:r>
      <w:r w:rsidRPr="000938F5">
        <w:rPr>
          <w:rFonts w:ascii="Angsana New" w:hAnsi="Angsana New"/>
          <w:sz w:val="30"/>
          <w:szCs w:val="30"/>
          <w:cs/>
        </w:rPr>
        <w:t xml:space="preserve"> </w:t>
      </w:r>
      <w:r w:rsidRPr="000938F5">
        <w:rPr>
          <w:rFonts w:ascii="Angsana New" w:hAnsi="Angsana New"/>
          <w:sz w:val="30"/>
          <w:szCs w:val="30"/>
        </w:rPr>
        <w:t>issued by the Federation of Accounting Professions</w:t>
      </w:r>
      <w:r w:rsidRPr="000938F5">
        <w:rPr>
          <w:rFonts w:ascii="Angsana New" w:hAnsi="Angsana New"/>
          <w:sz w:val="30"/>
          <w:szCs w:val="30"/>
          <w:cs/>
        </w:rPr>
        <w:t xml:space="preserve"> (</w:t>
      </w:r>
      <w:r w:rsidRPr="000938F5">
        <w:rPr>
          <w:rFonts w:ascii="Angsana New" w:hAnsi="Angsana New"/>
          <w:sz w:val="30"/>
          <w:szCs w:val="30"/>
        </w:rPr>
        <w:t>Code of Ethics for Professional Accountants</w:t>
      </w:r>
      <w:r w:rsidRPr="000938F5">
        <w:rPr>
          <w:rFonts w:ascii="Angsana New" w:hAnsi="Angsana New"/>
          <w:sz w:val="30"/>
          <w:szCs w:val="30"/>
          <w:cs/>
        </w:rPr>
        <w:t xml:space="preserve">) </w:t>
      </w:r>
      <w:r w:rsidRPr="000938F5">
        <w:rPr>
          <w:rFonts w:ascii="Angsana New" w:hAnsi="Angsana New"/>
          <w:sz w:val="30"/>
          <w:szCs w:val="30"/>
        </w:rPr>
        <w:t>that are relevant to my audit of the financial statements, and I have fulfilled my other ethical responsibilities in accordance with the Code of Ethics for Professional Accountants</w:t>
      </w:r>
      <w:r w:rsidRPr="000938F5">
        <w:rPr>
          <w:rFonts w:ascii="Angsana New" w:hAnsi="Angsana New"/>
          <w:sz w:val="30"/>
          <w:szCs w:val="30"/>
          <w:cs/>
        </w:rPr>
        <w:t xml:space="preserve">. </w:t>
      </w:r>
      <w:r w:rsidRPr="000938F5">
        <w:rPr>
          <w:rFonts w:ascii="Angsana New" w:hAnsi="Angsana New"/>
          <w:sz w:val="30"/>
          <w:szCs w:val="30"/>
        </w:rPr>
        <w:t>I believe that the audit evidence I have obtained is sufficient and appropriate to provide a basis for my opinion</w:t>
      </w:r>
      <w:r w:rsidRPr="000938F5">
        <w:rPr>
          <w:rFonts w:ascii="Angsana New" w:hAnsi="Angsana New"/>
          <w:sz w:val="30"/>
          <w:szCs w:val="30"/>
          <w:cs/>
        </w:rPr>
        <w:t>.</w:t>
      </w:r>
      <w:r w:rsidRPr="0042490F">
        <w:rPr>
          <w:rFonts w:ascii="Angsana New" w:eastAsia="Times New Roman" w:hAnsi="Angsana New"/>
          <w:color w:val="000000"/>
          <w:kern w:val="20"/>
          <w:sz w:val="30"/>
          <w:szCs w:val="30"/>
          <w:cs/>
        </w:rPr>
        <w:t xml:space="preserve"> </w:t>
      </w:r>
    </w:p>
    <w:p w14:paraId="3954021A" w14:textId="77777777" w:rsidR="007A7F23" w:rsidRDefault="007A7F23" w:rsidP="007A7F23">
      <w:pPr>
        <w:spacing w:after="160"/>
        <w:jc w:val="both"/>
        <w:rPr>
          <w:rFonts w:ascii="Angsana New" w:eastAsia="Times New Roman" w:hAnsi="Angsana New"/>
          <w:color w:val="000000"/>
          <w:kern w:val="20"/>
          <w:sz w:val="30"/>
          <w:szCs w:val="30"/>
        </w:rPr>
      </w:pPr>
    </w:p>
    <w:p w14:paraId="3A75650C" w14:textId="77777777" w:rsidR="007A7F23" w:rsidRDefault="007A7F23" w:rsidP="007A7F23">
      <w:pPr>
        <w:spacing w:after="160"/>
        <w:jc w:val="both"/>
        <w:rPr>
          <w:rFonts w:ascii="Angsana New" w:eastAsia="Times New Roman" w:hAnsi="Angsana New"/>
          <w:color w:val="000000"/>
          <w:kern w:val="20"/>
          <w:sz w:val="30"/>
          <w:szCs w:val="30"/>
        </w:rPr>
      </w:pPr>
    </w:p>
    <w:p w14:paraId="07B41D9E" w14:textId="77777777" w:rsidR="007A7F23" w:rsidRDefault="007A7F23" w:rsidP="007A7F23">
      <w:pPr>
        <w:spacing w:after="160"/>
        <w:jc w:val="both"/>
        <w:rPr>
          <w:rFonts w:ascii="Angsana New" w:eastAsia="Times New Roman" w:hAnsi="Angsana New"/>
          <w:color w:val="000000"/>
          <w:kern w:val="20"/>
          <w:sz w:val="30"/>
          <w:szCs w:val="30"/>
        </w:rPr>
      </w:pPr>
    </w:p>
    <w:p w14:paraId="0833B422" w14:textId="77777777" w:rsidR="007A7F23" w:rsidRDefault="007A7F23" w:rsidP="007A7F23">
      <w:pPr>
        <w:spacing w:after="160"/>
        <w:jc w:val="both"/>
        <w:rPr>
          <w:rFonts w:ascii="Angsana New" w:eastAsia="Times New Roman" w:hAnsi="Angsana New"/>
          <w:color w:val="000000"/>
          <w:kern w:val="20"/>
          <w:sz w:val="30"/>
          <w:szCs w:val="30"/>
        </w:rPr>
      </w:pPr>
    </w:p>
    <w:p w14:paraId="7FD10C33" w14:textId="77777777" w:rsidR="007A7F23" w:rsidRDefault="007A7F23" w:rsidP="007A7F23">
      <w:pPr>
        <w:spacing w:after="160"/>
        <w:jc w:val="both"/>
        <w:rPr>
          <w:rFonts w:ascii="Angsana New" w:eastAsia="Times New Roman" w:hAnsi="Angsana New"/>
          <w:color w:val="000000"/>
          <w:kern w:val="20"/>
          <w:sz w:val="30"/>
          <w:szCs w:val="30"/>
        </w:rPr>
      </w:pPr>
    </w:p>
    <w:p w14:paraId="2419390C" w14:textId="77777777" w:rsidR="007A7F23" w:rsidRDefault="007A7F23" w:rsidP="007A7F23">
      <w:pPr>
        <w:spacing w:after="160"/>
        <w:jc w:val="both"/>
        <w:rPr>
          <w:rFonts w:ascii="Angsana New" w:eastAsia="Times New Roman" w:hAnsi="Angsana New"/>
          <w:color w:val="000000"/>
          <w:kern w:val="20"/>
          <w:sz w:val="30"/>
          <w:szCs w:val="30"/>
        </w:rPr>
      </w:pPr>
    </w:p>
    <w:p w14:paraId="1943ECD5" w14:textId="77777777" w:rsidR="007A7F23" w:rsidRDefault="007A7F23" w:rsidP="007A7F23">
      <w:pPr>
        <w:spacing w:after="160"/>
        <w:jc w:val="both"/>
        <w:rPr>
          <w:rFonts w:ascii="Angsana New" w:eastAsia="Times New Roman" w:hAnsi="Angsana New"/>
          <w:color w:val="000000"/>
          <w:kern w:val="20"/>
          <w:sz w:val="30"/>
          <w:szCs w:val="30"/>
        </w:rPr>
      </w:pPr>
    </w:p>
    <w:p w14:paraId="531F6C38" w14:textId="77777777" w:rsidR="007A7F23" w:rsidRPr="00FF67B2" w:rsidRDefault="007A7F23" w:rsidP="00FF67B2">
      <w:pPr>
        <w:jc w:val="both"/>
        <w:rPr>
          <w:rFonts w:ascii="Angsana New" w:eastAsia="Arial" w:hAnsi="Angsana New"/>
          <w:b/>
          <w:i/>
          <w:iCs/>
          <w:sz w:val="16"/>
          <w:szCs w:val="16"/>
        </w:rPr>
      </w:pPr>
    </w:p>
    <w:p w14:paraId="26D6C72D" w14:textId="2821A406" w:rsidR="007A7F23" w:rsidRDefault="007A7F23" w:rsidP="00FF67B2">
      <w:pPr>
        <w:jc w:val="center"/>
        <w:rPr>
          <w:rFonts w:ascii="Angsana New" w:eastAsia="Arial" w:hAnsi="Angsana New"/>
          <w:b/>
          <w:sz w:val="30"/>
          <w:szCs w:val="30"/>
        </w:rPr>
      </w:pPr>
      <w:r w:rsidRPr="007A7F23">
        <w:rPr>
          <w:rFonts w:ascii="Angsana New" w:eastAsia="Arial" w:hAnsi="Angsana New" w:hint="cs"/>
          <w:b/>
          <w:sz w:val="30"/>
          <w:szCs w:val="30"/>
          <w:cs/>
        </w:rPr>
        <w:t>-</w:t>
      </w:r>
      <w:r>
        <w:rPr>
          <w:rFonts w:ascii="Angsana New" w:eastAsia="Arial" w:hAnsi="Angsana New"/>
          <w:b/>
          <w:sz w:val="30"/>
          <w:szCs w:val="30"/>
          <w:cs/>
        </w:rPr>
        <w:t xml:space="preserve"> </w:t>
      </w:r>
      <w:r w:rsidRPr="007A7F23">
        <w:rPr>
          <w:rFonts w:ascii="Angsana New" w:eastAsia="Arial" w:hAnsi="Angsana New"/>
          <w:b/>
          <w:sz w:val="30"/>
          <w:szCs w:val="30"/>
          <w:cs/>
        </w:rPr>
        <w:t>2</w:t>
      </w:r>
      <w:r w:rsidRPr="007A7F23">
        <w:rPr>
          <w:rFonts w:ascii="Angsana New" w:eastAsia="Arial" w:hAnsi="Angsana New" w:hint="cs"/>
          <w:b/>
          <w:sz w:val="30"/>
          <w:szCs w:val="30"/>
          <w:cs/>
        </w:rPr>
        <w:t xml:space="preserve"> </w:t>
      </w:r>
      <w:r>
        <w:rPr>
          <w:rFonts w:ascii="Angsana New" w:eastAsia="Arial" w:hAnsi="Angsana New" w:hint="cs"/>
          <w:b/>
          <w:sz w:val="30"/>
          <w:szCs w:val="30"/>
          <w:cs/>
        </w:rPr>
        <w:t>-</w:t>
      </w:r>
    </w:p>
    <w:p w14:paraId="0FF47FDC" w14:textId="77777777" w:rsidR="007A7F23" w:rsidRPr="00C9639B" w:rsidRDefault="007A7F23" w:rsidP="00FF67B2">
      <w:pPr>
        <w:jc w:val="center"/>
        <w:rPr>
          <w:rFonts w:ascii="Angsana New" w:eastAsia="Arial" w:hAnsi="Angsana New"/>
          <w:b/>
          <w:sz w:val="30"/>
          <w:szCs w:val="30"/>
        </w:rPr>
      </w:pPr>
    </w:p>
    <w:p w14:paraId="005D6C06" w14:textId="7787911C" w:rsidR="00ED23F9" w:rsidRPr="00C47616" w:rsidRDefault="00ED23F9" w:rsidP="007A7F23">
      <w:pPr>
        <w:spacing w:after="200"/>
        <w:jc w:val="both"/>
        <w:rPr>
          <w:rFonts w:ascii="Angsana New" w:eastAsia="Arial" w:hAnsi="Angsana New"/>
          <w:b/>
          <w:i/>
          <w:iCs/>
          <w:sz w:val="30"/>
          <w:szCs w:val="30"/>
          <w:lang w:bidi="he-IL"/>
        </w:rPr>
      </w:pPr>
      <w:r w:rsidRPr="00C47616">
        <w:rPr>
          <w:rFonts w:ascii="Angsana New" w:eastAsia="Arial" w:hAnsi="Angsana New"/>
          <w:b/>
          <w:i/>
          <w:iCs/>
          <w:sz w:val="30"/>
          <w:szCs w:val="30"/>
          <w:lang w:bidi="he-IL"/>
        </w:rPr>
        <w:t>Key Audit Matters</w:t>
      </w:r>
    </w:p>
    <w:p w14:paraId="1B05BFC7" w14:textId="77777777" w:rsidR="00ED23F9" w:rsidRPr="004E31FB" w:rsidRDefault="00ED23F9" w:rsidP="00ED23F9">
      <w:pPr>
        <w:spacing w:after="200"/>
        <w:jc w:val="thaiDistribute"/>
        <w:rPr>
          <w:rFonts w:ascii="Angsana New" w:eastAsia="Times New Roman" w:hAnsi="Angsana New"/>
          <w:kern w:val="20"/>
          <w:sz w:val="30"/>
          <w:szCs w:val="30"/>
        </w:rPr>
      </w:pPr>
      <w:r w:rsidRPr="004E31FB">
        <w:rPr>
          <w:rFonts w:ascii="Angsana New" w:eastAsia="Times New Roman" w:hAnsi="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These matters were addressed in the context of my audit of the financial statements as a whole, and in forming my opinion thereon, and I do not provide a separate opinion on these matters</w:t>
      </w:r>
      <w:r w:rsidRPr="004E31FB">
        <w:rPr>
          <w:rFonts w:ascii="Angsana New" w:eastAsia="Times New Roman" w:hAnsi="Angsana New"/>
          <w:kern w:val="20"/>
          <w:sz w:val="30"/>
          <w:szCs w:val="30"/>
          <w:cs/>
        </w:rPr>
        <w:t xml:space="preserve">. </w:t>
      </w:r>
    </w:p>
    <w:tbl>
      <w:tblPr>
        <w:tblStyle w:val="aa"/>
        <w:tblW w:w="0" w:type="auto"/>
        <w:tblLook w:val="04A0" w:firstRow="1" w:lastRow="0" w:firstColumn="1" w:lastColumn="0" w:noHBand="0" w:noVBand="1"/>
      </w:tblPr>
      <w:tblGrid>
        <w:gridCol w:w="4412"/>
        <w:gridCol w:w="4460"/>
      </w:tblGrid>
      <w:tr w:rsidR="00ED23F9" w14:paraId="24CA13D8" w14:textId="77777777" w:rsidTr="00976CDB">
        <w:tc>
          <w:tcPr>
            <w:tcW w:w="4652" w:type="dxa"/>
            <w:tcBorders>
              <w:bottom w:val="single" w:sz="4" w:space="0" w:color="auto"/>
            </w:tcBorders>
          </w:tcPr>
          <w:p w14:paraId="469B0578" w14:textId="77777777" w:rsidR="00ED23F9" w:rsidRPr="00DA0E77" w:rsidRDefault="00ED23F9" w:rsidP="00976CDB">
            <w:pPr>
              <w:jc w:val="center"/>
              <w:rPr>
                <w:rFonts w:ascii="Angsana New" w:eastAsia="Times New Roman" w:hAnsi="Angsana New"/>
                <w:b/>
                <w:bCs/>
                <w:kern w:val="20"/>
                <w:sz w:val="30"/>
                <w:szCs w:val="30"/>
              </w:rPr>
            </w:pPr>
            <w:r w:rsidRPr="00DA0E77">
              <w:rPr>
                <w:rFonts w:ascii="Angsana New" w:eastAsia="Times New Roman" w:hAnsi="Angsana New"/>
                <w:b/>
                <w:bCs/>
                <w:kern w:val="20"/>
                <w:sz w:val="30"/>
                <w:szCs w:val="30"/>
              </w:rPr>
              <w:t>Key audit matter</w:t>
            </w:r>
          </w:p>
        </w:tc>
        <w:tc>
          <w:tcPr>
            <w:tcW w:w="4652" w:type="dxa"/>
            <w:tcBorders>
              <w:bottom w:val="single" w:sz="4" w:space="0" w:color="auto"/>
            </w:tcBorders>
          </w:tcPr>
          <w:p w14:paraId="442D9C18" w14:textId="77777777" w:rsidR="00ED23F9" w:rsidRPr="00DA0E77" w:rsidRDefault="00ED23F9" w:rsidP="00976CDB">
            <w:pPr>
              <w:jc w:val="center"/>
              <w:rPr>
                <w:rFonts w:ascii="Angsana New" w:eastAsia="Times New Roman" w:hAnsi="Angsana New"/>
                <w:b/>
                <w:bCs/>
                <w:kern w:val="20"/>
                <w:sz w:val="30"/>
                <w:szCs w:val="30"/>
              </w:rPr>
            </w:pPr>
            <w:r w:rsidRPr="00DA0E77">
              <w:rPr>
                <w:rFonts w:ascii="Angsana New" w:eastAsia="Times New Roman" w:hAnsi="Angsana New"/>
                <w:b/>
                <w:bCs/>
                <w:kern w:val="20"/>
                <w:sz w:val="30"/>
                <w:szCs w:val="30"/>
              </w:rPr>
              <w:t>How the matter was addressed</w:t>
            </w:r>
          </w:p>
        </w:tc>
      </w:tr>
      <w:tr w:rsidR="00ED23F9" w14:paraId="45A1A0E2" w14:textId="77777777" w:rsidTr="00976CDB">
        <w:tc>
          <w:tcPr>
            <w:tcW w:w="4652" w:type="dxa"/>
          </w:tcPr>
          <w:p w14:paraId="7768181D" w14:textId="77777777" w:rsidR="00ED23F9" w:rsidRPr="00674C7D" w:rsidRDefault="00ED23F9" w:rsidP="00976CDB">
            <w:pPr>
              <w:spacing w:before="120" w:after="120"/>
              <w:jc w:val="both"/>
              <w:rPr>
                <w:rFonts w:ascii="Angsana New" w:hAnsi="Angsana New"/>
                <w:sz w:val="30"/>
                <w:szCs w:val="30"/>
              </w:rPr>
            </w:pPr>
            <w:r w:rsidRPr="00674C7D">
              <w:rPr>
                <w:rFonts w:ascii="Angsana New" w:hAnsi="Angsana New" w:hint="cs"/>
                <w:sz w:val="30"/>
                <w:szCs w:val="30"/>
              </w:rPr>
              <w:t>Valuation of inventories</w:t>
            </w:r>
          </w:p>
          <w:p w14:paraId="6F71F7C9" w14:textId="191F46C2" w:rsidR="00ED23F9" w:rsidRPr="00674C7D" w:rsidRDefault="00ED23F9" w:rsidP="00976CDB">
            <w:pPr>
              <w:spacing w:before="120" w:after="120"/>
              <w:jc w:val="both"/>
              <w:rPr>
                <w:rFonts w:ascii="Angsana New" w:hAnsi="Angsana New"/>
                <w:sz w:val="30"/>
                <w:szCs w:val="30"/>
              </w:rPr>
            </w:pPr>
            <w:r w:rsidRPr="00674C7D">
              <w:rPr>
                <w:rFonts w:ascii="Angsana New" w:hAnsi="Angsana New" w:hint="cs"/>
                <w:sz w:val="30"/>
                <w:szCs w:val="30"/>
              </w:rPr>
              <w:t xml:space="preserve">As disclosed in Note </w:t>
            </w:r>
            <w:r w:rsidRPr="00674C7D">
              <w:rPr>
                <w:rFonts w:ascii="Angsana New" w:hAnsi="Angsana New"/>
                <w:sz w:val="30"/>
                <w:szCs w:val="30"/>
              </w:rPr>
              <w:t>7</w:t>
            </w:r>
            <w:r w:rsidRPr="00674C7D">
              <w:rPr>
                <w:rFonts w:ascii="Angsana New" w:hAnsi="Angsana New" w:hint="cs"/>
                <w:sz w:val="30"/>
                <w:szCs w:val="30"/>
              </w:rPr>
              <w:t xml:space="preserve"> to the financial statements</w:t>
            </w:r>
            <w:r w:rsidRPr="00674C7D">
              <w:rPr>
                <w:rFonts w:ascii="Angsana New" w:hAnsi="Angsana New"/>
                <w:sz w:val="30"/>
                <w:szCs w:val="30"/>
              </w:rPr>
              <w:t xml:space="preserve"> </w:t>
            </w:r>
            <w:r w:rsidRPr="00674C7D">
              <w:rPr>
                <w:rFonts w:ascii="Angsana New" w:hAnsi="Angsana New" w:hint="cs"/>
                <w:sz w:val="30"/>
                <w:szCs w:val="30"/>
              </w:rPr>
              <w:t>as at December 31, 20</w:t>
            </w:r>
            <w:r w:rsidRPr="00674C7D">
              <w:rPr>
                <w:rFonts w:ascii="Angsana New" w:hAnsi="Angsana New"/>
                <w:sz w:val="30"/>
                <w:szCs w:val="30"/>
              </w:rPr>
              <w:t>25</w:t>
            </w:r>
            <w:r w:rsidRPr="00674C7D">
              <w:rPr>
                <w:rFonts w:ascii="Angsana New" w:hAnsi="Angsana New" w:hint="cs"/>
                <w:sz w:val="30"/>
                <w:szCs w:val="30"/>
              </w:rPr>
              <w:t xml:space="preserve">, the Company has </w:t>
            </w:r>
            <w:r w:rsidRPr="00674C7D">
              <w:rPr>
                <w:rFonts w:ascii="Angsana New" w:hAnsi="Angsana New"/>
                <w:sz w:val="30"/>
                <w:szCs w:val="30"/>
              </w:rPr>
              <w:t xml:space="preserve">inventories </w:t>
            </w:r>
            <w:r w:rsidRPr="00674C7D">
              <w:rPr>
                <w:rFonts w:ascii="Angsana New" w:hAnsi="Angsana New"/>
                <w:sz w:val="30"/>
                <w:szCs w:val="30"/>
                <w:cs/>
              </w:rPr>
              <w:t>-</w:t>
            </w:r>
            <w:r w:rsidRPr="00674C7D">
              <w:rPr>
                <w:rFonts w:ascii="Angsana New" w:hAnsi="Angsana New" w:hint="cs"/>
                <w:sz w:val="30"/>
                <w:szCs w:val="30"/>
                <w:cs/>
              </w:rPr>
              <w:t xml:space="preserve"> </w:t>
            </w:r>
            <w:r w:rsidRPr="00674C7D">
              <w:rPr>
                <w:rFonts w:ascii="Angsana New" w:hAnsi="Angsana New"/>
                <w:sz w:val="30"/>
                <w:szCs w:val="30"/>
              </w:rPr>
              <w:t>precious stones</w:t>
            </w:r>
            <w:r w:rsidRPr="00674C7D">
              <w:rPr>
                <w:rFonts w:ascii="Angsana New" w:hAnsi="Angsana New" w:hint="cs"/>
                <w:sz w:val="30"/>
                <w:szCs w:val="30"/>
              </w:rPr>
              <w:t xml:space="preserve"> at the total cost value of Baht </w:t>
            </w:r>
            <w:r w:rsidR="00674C7D" w:rsidRPr="00674C7D">
              <w:rPr>
                <w:rFonts w:ascii="Angsana New" w:hAnsi="Angsana New"/>
                <w:sz w:val="30"/>
                <w:szCs w:val="30"/>
              </w:rPr>
              <w:t>264.05</w:t>
            </w:r>
            <w:r w:rsidRPr="00674C7D">
              <w:rPr>
                <w:rFonts w:ascii="Angsana New" w:hAnsi="Angsana New"/>
              </w:rPr>
              <w:t xml:space="preserve"> </w:t>
            </w:r>
            <w:r w:rsidRPr="00674C7D">
              <w:rPr>
                <w:rFonts w:ascii="Angsana New" w:hAnsi="Angsana New" w:hint="cs"/>
                <w:sz w:val="30"/>
                <w:szCs w:val="30"/>
              </w:rPr>
              <w:t>million</w:t>
            </w:r>
            <w:r w:rsidRPr="00674C7D">
              <w:rPr>
                <w:rFonts w:ascii="Angsana New" w:hAnsi="Angsana New" w:hint="cs"/>
                <w:sz w:val="30"/>
                <w:szCs w:val="30"/>
                <w:cs/>
              </w:rPr>
              <w:t xml:space="preserve">.  </w:t>
            </w:r>
            <w:r w:rsidRPr="00674C7D">
              <w:rPr>
                <w:rFonts w:ascii="Angsana New" w:hAnsi="Angsana New" w:hint="cs"/>
                <w:sz w:val="30"/>
                <w:szCs w:val="30"/>
              </w:rPr>
              <w:t>The Company has set up an allowance for decline in value of Baht</w:t>
            </w:r>
            <w:r w:rsidRPr="00674C7D">
              <w:rPr>
                <w:rFonts w:ascii="Angsana New" w:hAnsi="Angsana New"/>
                <w:sz w:val="30"/>
                <w:szCs w:val="30"/>
              </w:rPr>
              <w:t xml:space="preserve"> </w:t>
            </w:r>
            <w:r w:rsidR="00674C7D" w:rsidRPr="00674C7D">
              <w:rPr>
                <w:rFonts w:ascii="Angsana New" w:hAnsi="Angsana New"/>
                <w:sz w:val="30"/>
                <w:szCs w:val="30"/>
              </w:rPr>
              <w:t>161.03</w:t>
            </w:r>
            <w:r w:rsidRPr="00674C7D">
              <w:rPr>
                <w:rFonts w:ascii="Angsana New" w:hAnsi="Angsana New"/>
                <w:sz w:val="30"/>
                <w:szCs w:val="30"/>
              </w:rPr>
              <w:t xml:space="preserve"> </w:t>
            </w:r>
            <w:r w:rsidRPr="00674C7D">
              <w:rPr>
                <w:rFonts w:ascii="Angsana New" w:hAnsi="Angsana New" w:hint="cs"/>
                <w:sz w:val="30"/>
                <w:szCs w:val="30"/>
              </w:rPr>
              <w:t>million</w:t>
            </w:r>
            <w:r w:rsidRPr="00674C7D">
              <w:rPr>
                <w:rFonts w:ascii="Angsana New" w:hAnsi="Angsana New" w:hint="cs"/>
                <w:sz w:val="30"/>
                <w:szCs w:val="30"/>
                <w:cs/>
              </w:rPr>
              <w:t xml:space="preserve">.  </w:t>
            </w:r>
            <w:r w:rsidRPr="00674C7D">
              <w:rPr>
                <w:rFonts w:ascii="Angsana New" w:hAnsi="Angsana New" w:hint="cs"/>
                <w:sz w:val="30"/>
                <w:szCs w:val="30"/>
              </w:rPr>
              <w:t xml:space="preserve">The net value of </w:t>
            </w:r>
            <w:r w:rsidRPr="00674C7D">
              <w:rPr>
                <w:rFonts w:ascii="Angsana New" w:hAnsi="Angsana New"/>
                <w:sz w:val="30"/>
                <w:szCs w:val="30"/>
              </w:rPr>
              <w:t>precious stones</w:t>
            </w:r>
            <w:r w:rsidRPr="00674C7D">
              <w:rPr>
                <w:rFonts w:ascii="Angsana New" w:hAnsi="Angsana New" w:hint="cs"/>
                <w:sz w:val="30"/>
                <w:szCs w:val="30"/>
              </w:rPr>
              <w:t xml:space="preserve"> is Baht</w:t>
            </w:r>
            <w:r w:rsidR="00674C7D" w:rsidRPr="00674C7D">
              <w:rPr>
                <w:rFonts w:ascii="Angsana New" w:hAnsi="Angsana New"/>
                <w:sz w:val="30"/>
                <w:szCs w:val="30"/>
              </w:rPr>
              <w:t xml:space="preserve"> 103.02</w:t>
            </w:r>
            <w:r w:rsidRPr="00674C7D">
              <w:rPr>
                <w:rFonts w:ascii="Angsana New" w:hAnsi="Angsana New"/>
                <w:sz w:val="30"/>
                <w:szCs w:val="30"/>
              </w:rPr>
              <w:t xml:space="preserve"> </w:t>
            </w:r>
            <w:r w:rsidRPr="00674C7D">
              <w:rPr>
                <w:rFonts w:ascii="Angsana New" w:hAnsi="Angsana New" w:hint="cs"/>
                <w:sz w:val="30"/>
                <w:szCs w:val="30"/>
              </w:rPr>
              <w:t>million which is material to the financial statements</w:t>
            </w:r>
            <w:r w:rsidRPr="00674C7D">
              <w:rPr>
                <w:rFonts w:ascii="Angsana New" w:hAnsi="Angsana New" w:hint="cs"/>
                <w:sz w:val="30"/>
                <w:szCs w:val="30"/>
                <w:cs/>
              </w:rPr>
              <w:t xml:space="preserve">. </w:t>
            </w:r>
          </w:p>
          <w:p w14:paraId="023BBF8D" w14:textId="77777777" w:rsidR="00ED23F9" w:rsidRPr="00674C7D" w:rsidRDefault="00ED23F9" w:rsidP="00976CDB">
            <w:pPr>
              <w:spacing w:after="200"/>
              <w:jc w:val="both"/>
              <w:rPr>
                <w:rFonts w:ascii="Angsana New" w:eastAsia="Times New Roman" w:hAnsi="Angsana New"/>
                <w:kern w:val="20"/>
                <w:sz w:val="30"/>
                <w:szCs w:val="30"/>
              </w:rPr>
            </w:pPr>
          </w:p>
        </w:tc>
        <w:tc>
          <w:tcPr>
            <w:tcW w:w="4652" w:type="dxa"/>
          </w:tcPr>
          <w:p w14:paraId="49303C7E" w14:textId="77777777" w:rsidR="00ED23F9" w:rsidRPr="00262091" w:rsidRDefault="00ED23F9" w:rsidP="00976CDB">
            <w:pPr>
              <w:spacing w:before="120" w:after="120"/>
              <w:jc w:val="both"/>
              <w:rPr>
                <w:rFonts w:ascii="Angsana New" w:hAnsi="Angsana New"/>
                <w:sz w:val="30"/>
                <w:szCs w:val="30"/>
                <w:cs/>
              </w:rPr>
            </w:pPr>
            <w:r>
              <w:rPr>
                <w:rFonts w:ascii="Angsana New" w:hAnsi="Angsana New"/>
                <w:sz w:val="30"/>
                <w:szCs w:val="30"/>
              </w:rPr>
              <w:t>I have conducted my audit of valuation of inventories, by using the following procedures:</w:t>
            </w:r>
          </w:p>
          <w:p w14:paraId="5A8D976C" w14:textId="77777777" w:rsidR="00ED23F9" w:rsidRPr="0021477B" w:rsidRDefault="00ED23F9" w:rsidP="00ED23F9">
            <w:pPr>
              <w:pStyle w:val="ab"/>
              <w:numPr>
                <w:ilvl w:val="0"/>
                <w:numId w:val="11"/>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 xml:space="preserve">Gain </w:t>
            </w:r>
            <w:r w:rsidRPr="0021477B">
              <w:rPr>
                <w:rFonts w:ascii="Angsana New" w:hAnsi="Angsana New" w:cs="Angsana New"/>
                <w:sz w:val="30"/>
                <w:szCs w:val="30"/>
              </w:rPr>
              <w:t>understanding</w:t>
            </w:r>
            <w:r w:rsidRPr="0021477B">
              <w:rPr>
                <w:rFonts w:ascii="Angsana New" w:hAnsi="Angsana New" w:cs="Angsana New" w:hint="cs"/>
                <w:sz w:val="30"/>
                <w:szCs w:val="30"/>
              </w:rPr>
              <w:t xml:space="preserve"> and test internal control on procedures, including purchases, stock handling</w:t>
            </w:r>
            <w:r>
              <w:rPr>
                <w:rFonts w:ascii="Angsana New" w:hAnsi="Angsana New" w:cs="Angsana New"/>
                <w:sz w:val="30"/>
                <w:szCs w:val="30"/>
              </w:rPr>
              <w:t xml:space="preserve"> and sale of inventory.</w:t>
            </w:r>
          </w:p>
          <w:p w14:paraId="04F6FF6D" w14:textId="77777777" w:rsidR="00ED23F9" w:rsidRDefault="00ED23F9" w:rsidP="00ED23F9">
            <w:pPr>
              <w:pStyle w:val="ab"/>
              <w:numPr>
                <w:ilvl w:val="0"/>
                <w:numId w:val="11"/>
              </w:numPr>
              <w:spacing w:after="40" w:line="259" w:lineRule="auto"/>
              <w:ind w:left="361"/>
              <w:contextualSpacing w:val="0"/>
              <w:jc w:val="both"/>
              <w:rPr>
                <w:rFonts w:ascii="Angsana New" w:hAnsi="Angsana New" w:cs="Angsana New"/>
                <w:sz w:val="30"/>
                <w:szCs w:val="30"/>
              </w:rPr>
            </w:pPr>
            <w:r>
              <w:rPr>
                <w:rFonts w:ascii="Angsana New" w:hAnsi="Angsana New" w:cs="Angsana New"/>
                <w:sz w:val="30"/>
                <w:szCs w:val="30"/>
              </w:rPr>
              <w:t xml:space="preserve">Assign specialist who was hired by our firm </w:t>
            </w:r>
            <w:r w:rsidRPr="00EC0F10">
              <w:rPr>
                <w:rFonts w:ascii="Angsana New" w:hAnsi="Angsana New" w:cs="Angsana New"/>
                <w:sz w:val="30"/>
                <w:szCs w:val="30"/>
              </w:rPr>
              <w:t>to observe the physical count of the inventor</w:t>
            </w:r>
            <w:r>
              <w:rPr>
                <w:rFonts w:ascii="Angsana New" w:hAnsi="Angsana New" w:cs="Angsana New"/>
                <w:sz w:val="30"/>
                <w:szCs w:val="30"/>
              </w:rPr>
              <w:t>ies</w:t>
            </w:r>
            <w:r w:rsidRPr="00EC0F10">
              <w:rPr>
                <w:rFonts w:ascii="Angsana New" w:hAnsi="Angsana New" w:cs="Angsana New"/>
                <w:sz w:val="30"/>
                <w:szCs w:val="30"/>
              </w:rPr>
              <w:t xml:space="preserve"> to consider the appropriateness of the </w:t>
            </w:r>
            <w:r>
              <w:rPr>
                <w:rFonts w:ascii="Angsana New" w:hAnsi="Angsana New" w:cs="Angsana New"/>
                <w:sz w:val="30"/>
                <w:szCs w:val="30"/>
              </w:rPr>
              <w:t>allowance for decline in value of precious stones.</w:t>
            </w:r>
            <w:r w:rsidRPr="00EC0F10">
              <w:rPr>
                <w:rFonts w:ascii="Angsana New" w:hAnsi="Angsana New" w:cs="Angsana New"/>
                <w:sz w:val="30"/>
                <w:szCs w:val="30"/>
              </w:rPr>
              <w:t xml:space="preserve"> </w:t>
            </w:r>
          </w:p>
          <w:p w14:paraId="12B1AF60" w14:textId="77777777" w:rsidR="00ED23F9" w:rsidRPr="00262091" w:rsidRDefault="00ED23F9" w:rsidP="00ED23F9">
            <w:pPr>
              <w:pStyle w:val="ab"/>
              <w:numPr>
                <w:ilvl w:val="0"/>
                <w:numId w:val="11"/>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Compare the value of precious stones in the inventory report with the selling price after the end of financial year.</w:t>
            </w:r>
          </w:p>
        </w:tc>
      </w:tr>
    </w:tbl>
    <w:p w14:paraId="64A5E1FB" w14:textId="77777777" w:rsidR="00ED23F9" w:rsidRDefault="00ED23F9" w:rsidP="00ED23F9">
      <w:pPr>
        <w:tabs>
          <w:tab w:val="left" w:pos="312"/>
          <w:tab w:val="left" w:pos="737"/>
          <w:tab w:val="left" w:pos="1304"/>
          <w:tab w:val="left" w:pos="1814"/>
        </w:tabs>
        <w:spacing w:after="120"/>
        <w:jc w:val="both"/>
        <w:rPr>
          <w:rFonts w:ascii="Angsana New" w:hAnsi="Angsana New"/>
          <w:color w:val="000000"/>
          <w:sz w:val="30"/>
          <w:szCs w:val="30"/>
        </w:rPr>
      </w:pPr>
    </w:p>
    <w:p w14:paraId="4ADB38E5" w14:textId="77777777" w:rsidR="00ED23F9" w:rsidRDefault="00ED23F9" w:rsidP="00ED23F9">
      <w:pPr>
        <w:tabs>
          <w:tab w:val="left" w:pos="312"/>
          <w:tab w:val="left" w:pos="737"/>
          <w:tab w:val="left" w:pos="1304"/>
          <w:tab w:val="left" w:pos="1814"/>
        </w:tabs>
        <w:spacing w:after="120"/>
        <w:jc w:val="both"/>
        <w:rPr>
          <w:rFonts w:ascii="Angsana New" w:hAnsi="Angsana New"/>
          <w:color w:val="000000"/>
          <w:sz w:val="30"/>
          <w:szCs w:val="30"/>
        </w:rPr>
      </w:pPr>
    </w:p>
    <w:p w14:paraId="2A8D02AA" w14:textId="77777777" w:rsidR="007A7F23" w:rsidRDefault="007A7F23" w:rsidP="00ED23F9">
      <w:pPr>
        <w:tabs>
          <w:tab w:val="left" w:pos="312"/>
          <w:tab w:val="left" w:pos="737"/>
          <w:tab w:val="left" w:pos="1304"/>
          <w:tab w:val="left" w:pos="1814"/>
        </w:tabs>
        <w:spacing w:after="120"/>
        <w:jc w:val="both"/>
        <w:rPr>
          <w:rFonts w:ascii="Angsana New" w:hAnsi="Angsana New"/>
          <w:color w:val="000000"/>
          <w:sz w:val="30"/>
          <w:szCs w:val="30"/>
        </w:rPr>
      </w:pPr>
    </w:p>
    <w:p w14:paraId="28D4C0CB" w14:textId="77777777" w:rsidR="007A7F23" w:rsidRDefault="007A7F23" w:rsidP="00ED23F9">
      <w:pPr>
        <w:tabs>
          <w:tab w:val="left" w:pos="312"/>
          <w:tab w:val="left" w:pos="737"/>
          <w:tab w:val="left" w:pos="1304"/>
          <w:tab w:val="left" w:pos="1814"/>
        </w:tabs>
        <w:spacing w:after="120"/>
        <w:jc w:val="both"/>
        <w:rPr>
          <w:rFonts w:ascii="Angsana New" w:hAnsi="Angsana New"/>
          <w:color w:val="000000"/>
          <w:sz w:val="30"/>
          <w:szCs w:val="30"/>
        </w:rPr>
      </w:pPr>
    </w:p>
    <w:p w14:paraId="41975A35" w14:textId="77777777" w:rsidR="007A7F23" w:rsidRDefault="007A7F23" w:rsidP="00ED23F9">
      <w:pPr>
        <w:tabs>
          <w:tab w:val="left" w:pos="312"/>
          <w:tab w:val="left" w:pos="737"/>
          <w:tab w:val="left" w:pos="1304"/>
          <w:tab w:val="left" w:pos="1814"/>
        </w:tabs>
        <w:spacing w:after="120"/>
        <w:jc w:val="both"/>
        <w:rPr>
          <w:rFonts w:ascii="Angsana New" w:hAnsi="Angsana New"/>
          <w:color w:val="000000"/>
          <w:sz w:val="30"/>
          <w:szCs w:val="30"/>
        </w:rPr>
      </w:pPr>
    </w:p>
    <w:p w14:paraId="6941A7D2" w14:textId="77777777" w:rsidR="007A7F23" w:rsidRDefault="007A7F23" w:rsidP="00ED23F9">
      <w:pPr>
        <w:tabs>
          <w:tab w:val="left" w:pos="312"/>
          <w:tab w:val="left" w:pos="737"/>
          <w:tab w:val="left" w:pos="1304"/>
          <w:tab w:val="left" w:pos="1814"/>
        </w:tabs>
        <w:spacing w:after="120"/>
        <w:jc w:val="both"/>
        <w:rPr>
          <w:rFonts w:ascii="Angsana New" w:hAnsi="Angsana New"/>
          <w:color w:val="000000"/>
          <w:sz w:val="30"/>
          <w:szCs w:val="30"/>
        </w:rPr>
      </w:pPr>
    </w:p>
    <w:p w14:paraId="49B4ED08" w14:textId="77777777" w:rsidR="007A7F23" w:rsidRPr="00AF210F" w:rsidRDefault="007A7F23" w:rsidP="00ED23F9">
      <w:pPr>
        <w:tabs>
          <w:tab w:val="left" w:pos="312"/>
          <w:tab w:val="left" w:pos="737"/>
          <w:tab w:val="left" w:pos="1304"/>
          <w:tab w:val="left" w:pos="1814"/>
        </w:tabs>
        <w:spacing w:after="120"/>
        <w:jc w:val="both"/>
        <w:rPr>
          <w:rFonts w:ascii="Angsana New" w:hAnsi="Angsana New"/>
          <w:color w:val="000000"/>
          <w:sz w:val="30"/>
          <w:szCs w:val="30"/>
        </w:rPr>
      </w:pPr>
    </w:p>
    <w:p w14:paraId="2D393F10" w14:textId="77777777" w:rsidR="007A7F23" w:rsidRDefault="007A7F23" w:rsidP="007A7F23">
      <w:pPr>
        <w:jc w:val="both"/>
        <w:rPr>
          <w:rFonts w:ascii="Angsana New" w:eastAsia="Arial" w:hAnsi="Angsana New"/>
          <w:b/>
          <w:i/>
          <w:iCs/>
          <w:sz w:val="30"/>
          <w:szCs w:val="30"/>
        </w:rPr>
      </w:pPr>
    </w:p>
    <w:p w14:paraId="77C76620" w14:textId="77777777" w:rsidR="007A7F23" w:rsidRDefault="007A7F23" w:rsidP="007A7F23">
      <w:pPr>
        <w:jc w:val="center"/>
        <w:rPr>
          <w:rFonts w:ascii="Angsana New" w:eastAsia="Arial" w:hAnsi="Angsana New"/>
          <w:b/>
          <w:sz w:val="30"/>
          <w:szCs w:val="30"/>
        </w:rPr>
      </w:pPr>
    </w:p>
    <w:p w14:paraId="4ADC1901" w14:textId="77777777" w:rsidR="007A7F23" w:rsidRPr="007A7F23" w:rsidRDefault="007A7F23" w:rsidP="007A7F23">
      <w:pPr>
        <w:jc w:val="center"/>
        <w:rPr>
          <w:rFonts w:ascii="Angsana New" w:eastAsia="Arial" w:hAnsi="Angsana New"/>
          <w:b/>
          <w:sz w:val="30"/>
          <w:szCs w:val="30"/>
        </w:rPr>
      </w:pPr>
    </w:p>
    <w:p w14:paraId="37A5C3B9" w14:textId="77777777" w:rsidR="007A7F23" w:rsidRDefault="007A7F23" w:rsidP="007A7F23">
      <w:pPr>
        <w:jc w:val="both"/>
        <w:rPr>
          <w:rFonts w:ascii="Angsana New" w:eastAsia="Arial" w:hAnsi="Angsana New"/>
          <w:b/>
          <w:i/>
          <w:iCs/>
          <w:sz w:val="30"/>
          <w:szCs w:val="30"/>
        </w:rPr>
      </w:pPr>
    </w:p>
    <w:p w14:paraId="4BC41E86" w14:textId="77777777" w:rsidR="007A7F23" w:rsidRPr="007A7F23" w:rsidRDefault="007A7F23" w:rsidP="007A7F23">
      <w:pPr>
        <w:jc w:val="center"/>
        <w:rPr>
          <w:rFonts w:ascii="Angsana New" w:eastAsia="Arial" w:hAnsi="Angsana New"/>
          <w:b/>
          <w:sz w:val="20"/>
          <w:szCs w:val="20"/>
        </w:rPr>
      </w:pPr>
    </w:p>
    <w:p w14:paraId="40C5F623" w14:textId="77777777" w:rsidR="00FF67B2" w:rsidRPr="00FF67B2" w:rsidRDefault="00FF67B2" w:rsidP="00FF67B2">
      <w:pPr>
        <w:jc w:val="center"/>
        <w:rPr>
          <w:rFonts w:ascii="Angsana New" w:eastAsia="Arial" w:hAnsi="Angsana New"/>
          <w:b/>
          <w:sz w:val="16"/>
          <w:szCs w:val="16"/>
        </w:rPr>
      </w:pPr>
    </w:p>
    <w:p w14:paraId="6D5271D6" w14:textId="2DC98651" w:rsidR="007A7F23" w:rsidRDefault="007A7F23" w:rsidP="00FF67B2">
      <w:pPr>
        <w:jc w:val="center"/>
        <w:rPr>
          <w:rFonts w:ascii="Angsana New" w:eastAsia="Arial" w:hAnsi="Angsana New"/>
          <w:b/>
          <w:sz w:val="30"/>
          <w:szCs w:val="30"/>
        </w:rPr>
      </w:pPr>
      <w:r w:rsidRPr="007A7F23">
        <w:rPr>
          <w:rFonts w:ascii="Angsana New" w:eastAsia="Arial" w:hAnsi="Angsana New" w:hint="cs"/>
          <w:b/>
          <w:sz w:val="30"/>
          <w:szCs w:val="30"/>
          <w:cs/>
        </w:rPr>
        <w:t>-</w:t>
      </w:r>
      <w:r>
        <w:rPr>
          <w:rFonts w:ascii="Angsana New" w:eastAsia="Arial" w:hAnsi="Angsana New"/>
          <w:b/>
          <w:sz w:val="30"/>
          <w:szCs w:val="30"/>
          <w:cs/>
        </w:rPr>
        <w:t xml:space="preserve"> </w:t>
      </w:r>
      <w:r w:rsidR="00FF67B2" w:rsidRPr="00FF67B2">
        <w:rPr>
          <w:rFonts w:ascii="Angsana New" w:eastAsia="Arial" w:hAnsi="Angsana New"/>
          <w:bCs/>
          <w:sz w:val="30"/>
          <w:szCs w:val="30"/>
        </w:rPr>
        <w:t>3</w:t>
      </w:r>
      <w:r w:rsidRPr="007A7F23">
        <w:rPr>
          <w:rFonts w:ascii="Angsana New" w:eastAsia="Arial" w:hAnsi="Angsana New" w:hint="cs"/>
          <w:b/>
          <w:sz w:val="30"/>
          <w:szCs w:val="30"/>
          <w:cs/>
        </w:rPr>
        <w:t xml:space="preserve"> </w:t>
      </w:r>
      <w:r>
        <w:rPr>
          <w:rFonts w:ascii="Angsana New" w:eastAsia="Arial" w:hAnsi="Angsana New" w:hint="cs"/>
          <w:b/>
          <w:sz w:val="30"/>
          <w:szCs w:val="30"/>
          <w:cs/>
        </w:rPr>
        <w:t>-</w:t>
      </w:r>
    </w:p>
    <w:p w14:paraId="1EC2AB7B" w14:textId="77777777" w:rsidR="007A7F23" w:rsidRPr="00C9639B" w:rsidRDefault="007A7F23" w:rsidP="00FF67B2">
      <w:pPr>
        <w:keepNext/>
        <w:keepLines/>
        <w:outlineLvl w:val="2"/>
        <w:rPr>
          <w:rFonts w:ascii="Angsana New" w:eastAsia="Arial" w:hAnsi="Angsana New"/>
          <w:b/>
          <w:i/>
          <w:iCs/>
          <w:sz w:val="30"/>
          <w:szCs w:val="30"/>
        </w:rPr>
      </w:pPr>
    </w:p>
    <w:p w14:paraId="57227372" w14:textId="762FB1BE" w:rsidR="00ED23F9" w:rsidRPr="00A27E83" w:rsidRDefault="00ED23F9" w:rsidP="00FF67B2">
      <w:pPr>
        <w:keepNext/>
        <w:keepLines/>
        <w:spacing w:after="120"/>
        <w:outlineLvl w:val="2"/>
        <w:rPr>
          <w:rFonts w:ascii="Angsana New" w:eastAsia="Arial" w:hAnsi="Angsana New"/>
          <w:b/>
          <w:i/>
          <w:iCs/>
          <w:sz w:val="30"/>
          <w:szCs w:val="30"/>
          <w:lang w:bidi="he-IL"/>
        </w:rPr>
      </w:pPr>
      <w:r w:rsidRPr="00A27E83">
        <w:rPr>
          <w:rFonts w:ascii="Angsana New" w:eastAsia="Arial" w:hAnsi="Angsana New"/>
          <w:b/>
          <w:i/>
          <w:iCs/>
          <w:sz w:val="30"/>
          <w:szCs w:val="30"/>
          <w:lang w:bidi="he-IL"/>
        </w:rPr>
        <w:t>Other Informatio</w:t>
      </w:r>
      <w:r>
        <w:rPr>
          <w:rFonts w:ascii="Angsana New" w:eastAsia="Arial" w:hAnsi="Angsana New"/>
          <w:b/>
          <w:i/>
          <w:iCs/>
          <w:sz w:val="30"/>
          <w:szCs w:val="30"/>
          <w:lang w:bidi="he-IL"/>
        </w:rPr>
        <w:t>n</w:t>
      </w:r>
    </w:p>
    <w:p w14:paraId="5FB3B67A" w14:textId="77777777" w:rsidR="00ED23F9" w:rsidRPr="004E31FB" w:rsidRDefault="00ED23F9" w:rsidP="00ED23F9">
      <w:pPr>
        <w:keepNext/>
        <w:keepLines/>
        <w:spacing w:after="160"/>
        <w:jc w:val="thaiDistribute"/>
        <w:outlineLvl w:val="2"/>
        <w:rPr>
          <w:rFonts w:ascii="Angsana New" w:eastAsia="Times New Roman" w:hAnsi="Angsana New"/>
          <w:kern w:val="20"/>
          <w:sz w:val="30"/>
          <w:szCs w:val="30"/>
          <w:lang w:bidi="he-IL"/>
        </w:rPr>
      </w:pPr>
      <w:r w:rsidRPr="004E31FB">
        <w:rPr>
          <w:rFonts w:ascii="Angsana New" w:eastAsia="Times New Roman" w:hAnsi="Angsana New"/>
          <w:kern w:val="20"/>
          <w:sz w:val="30"/>
          <w:szCs w:val="30"/>
          <w:lang w:bidi="he-IL"/>
        </w:rPr>
        <w:t>Management is responsible for the other information</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i</w:t>
      </w:r>
      <w:r>
        <w:rPr>
          <w:rFonts w:ascii="Angsana New" w:eastAsia="Times New Roman" w:hAnsi="Angsana New"/>
          <w:kern w:val="20"/>
          <w:sz w:val="30"/>
          <w:szCs w:val="30"/>
          <w:lang w:bidi="he-IL"/>
        </w:rPr>
        <w:t>ncluded in annual report</w:t>
      </w:r>
      <w:r>
        <w:rPr>
          <w:rFonts w:ascii="Angsana New" w:eastAsia="Times New Roman" w:hAnsi="Angsana New"/>
          <w:kern w:val="20"/>
          <w:sz w:val="30"/>
          <w:szCs w:val="30"/>
        </w:rPr>
        <w:t xml:space="preserve"> but does not include the financial statements and my auditor</w:t>
      </w:r>
      <w:r>
        <w:rPr>
          <w:rFonts w:ascii="Angsana New" w:eastAsia="Times New Roman" w:hAnsi="Angsana New"/>
          <w:kern w:val="20"/>
          <w:sz w:val="30"/>
          <w:szCs w:val="30"/>
          <w:cs/>
        </w:rPr>
        <w:t>’</w:t>
      </w:r>
      <w:r>
        <w:rPr>
          <w:rFonts w:ascii="Angsana New" w:eastAsia="Times New Roman" w:hAnsi="Angsana New"/>
          <w:kern w:val="20"/>
          <w:sz w:val="30"/>
          <w:szCs w:val="30"/>
        </w:rPr>
        <w:t>s report thereon</w:t>
      </w:r>
      <w:r>
        <w:rPr>
          <w:rFonts w:ascii="Angsana New" w:eastAsia="Times New Roman" w:hAnsi="Angsana New"/>
          <w:kern w:val="20"/>
          <w:sz w:val="30"/>
          <w:szCs w:val="30"/>
          <w:cs/>
        </w:rPr>
        <w:t>.</w:t>
      </w:r>
      <w:r w:rsidRPr="004E31FB">
        <w:rPr>
          <w:rFonts w:ascii="Angsana New" w:eastAsia="Times New Roman" w:hAnsi="Angsana New"/>
          <w:kern w:val="20"/>
          <w:sz w:val="30"/>
          <w:szCs w:val="30"/>
          <w:cs/>
        </w:rPr>
        <w:t xml:space="preserve"> </w:t>
      </w:r>
      <w:r>
        <w:rPr>
          <w:rFonts w:ascii="Angsana New" w:eastAsia="Times New Roman" w:hAnsi="Angsana New"/>
          <w:kern w:val="20"/>
          <w:sz w:val="30"/>
          <w:szCs w:val="30"/>
        </w:rPr>
        <w:t xml:space="preserve">The </w:t>
      </w:r>
      <w:r>
        <w:rPr>
          <w:rFonts w:ascii="Angsana New" w:eastAsia="Times New Roman" w:hAnsi="Angsana New"/>
          <w:kern w:val="20"/>
          <w:sz w:val="30"/>
          <w:szCs w:val="30"/>
          <w:lang w:bidi="he-IL"/>
        </w:rPr>
        <w:t>a</w:t>
      </w:r>
      <w:r w:rsidRPr="004E31FB">
        <w:rPr>
          <w:rFonts w:ascii="Angsana New" w:eastAsia="Times New Roman" w:hAnsi="Angsana New"/>
          <w:kern w:val="20"/>
          <w:sz w:val="30"/>
          <w:szCs w:val="30"/>
          <w:lang w:bidi="he-IL"/>
        </w:rPr>
        <w:t>nnual report is expected to be made available to me after the date of this auditor</w:t>
      </w:r>
      <w:r w:rsidRPr="004E31FB">
        <w:rPr>
          <w:rFonts w:ascii="Angsana New" w:eastAsia="Times New Roman" w:hAnsi="Angsana New"/>
          <w:kern w:val="20"/>
          <w:sz w:val="30"/>
          <w:szCs w:val="30"/>
          <w:cs/>
        </w:rPr>
        <w:t>’</w:t>
      </w:r>
      <w:r w:rsidRPr="004E31FB">
        <w:rPr>
          <w:rFonts w:ascii="Angsana New" w:eastAsia="Times New Roman" w:hAnsi="Angsana New"/>
          <w:kern w:val="20"/>
          <w:sz w:val="30"/>
          <w:szCs w:val="30"/>
          <w:lang w:bidi="he-IL"/>
        </w:rPr>
        <w:t>s report</w:t>
      </w:r>
      <w:r w:rsidRPr="004E31FB">
        <w:rPr>
          <w:rFonts w:ascii="Angsana New" w:eastAsia="Times New Roman" w:hAnsi="Angsana New"/>
          <w:kern w:val="20"/>
          <w:sz w:val="30"/>
          <w:szCs w:val="30"/>
          <w:cs/>
        </w:rPr>
        <w:t>.</w:t>
      </w:r>
    </w:p>
    <w:p w14:paraId="0C6C4CE7" w14:textId="77777777" w:rsidR="00ED23F9" w:rsidRPr="004E31FB" w:rsidRDefault="00ED23F9" w:rsidP="00ED23F9">
      <w:pPr>
        <w:keepNext/>
        <w:keepLines/>
        <w:spacing w:after="160"/>
        <w:jc w:val="thaiDistribute"/>
        <w:outlineLvl w:val="2"/>
        <w:rPr>
          <w:rFonts w:ascii="Angsana New" w:eastAsia="Times New Roman" w:hAnsi="Angsana New"/>
          <w:kern w:val="20"/>
          <w:sz w:val="30"/>
          <w:szCs w:val="30"/>
          <w:lang w:bidi="he-IL"/>
        </w:rPr>
      </w:pPr>
      <w:r w:rsidRPr="004E31FB">
        <w:rPr>
          <w:rFonts w:ascii="Angsana New" w:eastAsia="Times New Roman" w:hAnsi="Angsana New"/>
          <w:kern w:val="20"/>
          <w:sz w:val="30"/>
          <w:szCs w:val="30"/>
          <w:lang w:bidi="he-IL"/>
        </w:rPr>
        <w:t xml:space="preserve">My opinion on </w:t>
      </w:r>
      <w:r>
        <w:rPr>
          <w:rFonts w:ascii="Angsana New" w:eastAsia="Times New Roman" w:hAnsi="Angsana New"/>
          <w:kern w:val="20"/>
          <w:sz w:val="30"/>
          <w:szCs w:val="30"/>
          <w:lang w:bidi="he-IL"/>
        </w:rPr>
        <w:t xml:space="preserve">the </w:t>
      </w:r>
      <w:r w:rsidRPr="004E31FB">
        <w:rPr>
          <w:rFonts w:ascii="Angsana New" w:eastAsia="Times New Roman" w:hAnsi="Angsana New"/>
          <w:kern w:val="20"/>
          <w:sz w:val="30"/>
          <w:szCs w:val="30"/>
          <w:lang w:bidi="he-IL"/>
        </w:rPr>
        <w:t>financial statements does not cover the other information as referred to above and I will not express any form of assurance conclusion thereon</w:t>
      </w:r>
      <w:r>
        <w:rPr>
          <w:rFonts w:ascii="Angsana New" w:eastAsia="Times New Roman" w:hAnsi="Angsana New"/>
          <w:kern w:val="20"/>
          <w:sz w:val="30"/>
          <w:szCs w:val="30"/>
          <w:cs/>
        </w:rPr>
        <w:t>.</w:t>
      </w:r>
    </w:p>
    <w:p w14:paraId="31CEE095" w14:textId="77777777" w:rsidR="00ED23F9" w:rsidRPr="004E31FB" w:rsidRDefault="00ED23F9" w:rsidP="00ED23F9">
      <w:pPr>
        <w:keepNext/>
        <w:keepLines/>
        <w:spacing w:after="160"/>
        <w:jc w:val="thaiDistribute"/>
        <w:outlineLvl w:val="2"/>
        <w:rPr>
          <w:rFonts w:ascii="Angsana New" w:eastAsia="Times New Roman" w:hAnsi="Angsana New"/>
          <w:kern w:val="20"/>
          <w:sz w:val="30"/>
          <w:szCs w:val="30"/>
        </w:rPr>
      </w:pPr>
      <w:r w:rsidRPr="004E31FB">
        <w:rPr>
          <w:rFonts w:ascii="Angsana New" w:eastAsia="Times New Roman" w:hAnsi="Angsana New"/>
          <w:kern w:val="20"/>
          <w:sz w:val="30"/>
          <w:szCs w:val="30"/>
          <w:lang w:bidi="he-IL"/>
        </w:rPr>
        <w:t>In connection with my audit of the financial statements, my responsibility is to read the other information as referred to above when it becomes available and, in doing so, consider whether such the other information is materially inconsistent with the audited financial statements or my knowledge obtained in the audit, or otherwise appears to be materially misstated</w:t>
      </w:r>
      <w:r w:rsidRPr="004E31FB">
        <w:rPr>
          <w:rFonts w:ascii="Angsana New" w:eastAsia="Times New Roman" w:hAnsi="Angsana New"/>
          <w:kern w:val="20"/>
          <w:sz w:val="30"/>
          <w:szCs w:val="30"/>
          <w:cs/>
        </w:rPr>
        <w:t xml:space="preserve">. </w:t>
      </w:r>
    </w:p>
    <w:p w14:paraId="688A837A" w14:textId="77777777" w:rsidR="00ED23F9" w:rsidRPr="004E31FB" w:rsidRDefault="00ED23F9" w:rsidP="00FF67B2">
      <w:pPr>
        <w:keepNext/>
        <w:keepLines/>
        <w:spacing w:after="100"/>
        <w:jc w:val="thaiDistribute"/>
        <w:outlineLvl w:val="2"/>
        <w:rPr>
          <w:rFonts w:ascii="Angsana New" w:eastAsia="Times New Roman" w:hAnsi="Angsana New"/>
          <w:b/>
          <w:bCs/>
          <w:kern w:val="20"/>
          <w:sz w:val="30"/>
          <w:szCs w:val="30"/>
          <w:lang w:bidi="he-IL"/>
        </w:rPr>
      </w:pPr>
      <w:r w:rsidRPr="004E31FB">
        <w:rPr>
          <w:rFonts w:ascii="Angsana New" w:eastAsia="Times New Roman" w:hAnsi="Angsana New"/>
          <w:kern w:val="20"/>
          <w:sz w:val="30"/>
          <w:szCs w:val="30"/>
          <w:lang w:bidi="he-IL"/>
        </w:rPr>
        <w:t xml:space="preserve">When I read annual report, if I conclude that there is any material misstatement in </w:t>
      </w:r>
      <w:proofErr w:type="gramStart"/>
      <w:r w:rsidRPr="004E31FB">
        <w:rPr>
          <w:rFonts w:ascii="Angsana New" w:eastAsia="Times New Roman" w:hAnsi="Angsana New"/>
          <w:kern w:val="20"/>
          <w:sz w:val="30"/>
          <w:szCs w:val="30"/>
          <w:lang w:bidi="he-IL"/>
        </w:rPr>
        <w:t>those other information</w:t>
      </w:r>
      <w:proofErr w:type="gramEnd"/>
      <w:r w:rsidRPr="004E31FB">
        <w:rPr>
          <w:rFonts w:ascii="Angsana New" w:eastAsia="Times New Roman" w:hAnsi="Angsana New"/>
          <w:kern w:val="20"/>
          <w:sz w:val="30"/>
          <w:szCs w:val="30"/>
          <w:lang w:bidi="he-IL"/>
        </w:rPr>
        <w:t>, I am required to communicate the matter to the management and those charged with governance to correct such information</w:t>
      </w:r>
      <w:r w:rsidRPr="004E31FB">
        <w:rPr>
          <w:rFonts w:ascii="Angsana New" w:eastAsia="Times New Roman" w:hAnsi="Angsana New"/>
          <w:kern w:val="20"/>
          <w:sz w:val="30"/>
          <w:szCs w:val="30"/>
          <w:cs/>
        </w:rPr>
        <w:t>.</w:t>
      </w:r>
    </w:p>
    <w:p w14:paraId="24E2C6E0" w14:textId="77777777" w:rsidR="00ED23F9" w:rsidRPr="00AF210F" w:rsidRDefault="00ED23F9" w:rsidP="00ED23F9">
      <w:pPr>
        <w:keepNext/>
        <w:keepLines/>
        <w:outlineLvl w:val="2"/>
        <w:rPr>
          <w:rFonts w:ascii="Angsana New" w:eastAsia="Times New Roman" w:hAnsi="Angsana New"/>
          <w:kern w:val="20"/>
          <w:sz w:val="20"/>
          <w:szCs w:val="20"/>
          <w:lang w:bidi="he-IL"/>
        </w:rPr>
      </w:pPr>
    </w:p>
    <w:p w14:paraId="2AF433E7" w14:textId="77777777" w:rsidR="00ED23F9" w:rsidRPr="00A27E83" w:rsidRDefault="00ED23F9" w:rsidP="00FF67B2">
      <w:pPr>
        <w:keepNext/>
        <w:keepLines/>
        <w:spacing w:after="120"/>
        <w:jc w:val="both"/>
        <w:outlineLvl w:val="2"/>
        <w:rPr>
          <w:rFonts w:ascii="Angsana New" w:eastAsia="Arial" w:hAnsi="Angsana New"/>
          <w:b/>
          <w:i/>
          <w:iCs/>
          <w:sz w:val="30"/>
          <w:szCs w:val="30"/>
          <w:lang w:bidi="he-IL"/>
        </w:rPr>
      </w:pPr>
      <w:r w:rsidRPr="00A27E83">
        <w:rPr>
          <w:rFonts w:ascii="Angsana New" w:eastAsia="Arial" w:hAnsi="Angsana New"/>
          <w:b/>
          <w:i/>
          <w:iCs/>
          <w:sz w:val="30"/>
          <w:szCs w:val="30"/>
          <w:lang w:bidi="he-IL"/>
        </w:rPr>
        <w:t>Responsibilities of Management and Those Charged with Governance for the Financial Statements</w:t>
      </w:r>
    </w:p>
    <w:p w14:paraId="7577E50E" w14:textId="77777777" w:rsidR="00ED23F9" w:rsidRPr="004E31FB" w:rsidRDefault="00ED23F9" w:rsidP="00ED23F9">
      <w:pPr>
        <w:spacing w:after="160"/>
        <w:jc w:val="thaiDistribute"/>
        <w:rPr>
          <w:rFonts w:ascii="Angsana New" w:eastAsia="Times New Roman" w:hAnsi="Angsana New"/>
          <w:kern w:val="20"/>
          <w:sz w:val="30"/>
          <w:szCs w:val="30"/>
          <w:lang w:bidi="ar-SA"/>
        </w:rPr>
      </w:pPr>
      <w:r w:rsidRPr="004E31FB">
        <w:rPr>
          <w:rFonts w:ascii="Angsana New" w:eastAsia="Times New Roman" w:hAnsi="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kern w:val="20"/>
          <w:sz w:val="30"/>
          <w:szCs w:val="30"/>
          <w:lang w:bidi="he-IL"/>
        </w:rPr>
        <w:t>Financial Reporting Standards</w:t>
      </w:r>
      <w:r w:rsidRPr="004E31FB">
        <w:rPr>
          <w:rFonts w:ascii="Angsana New" w:eastAsia="Times New Roman" w:hAnsi="Angsana New"/>
          <w:kern w:val="20"/>
          <w:sz w:val="30"/>
          <w:szCs w:val="30"/>
          <w:lang w:bidi="ar-SA"/>
        </w:rPr>
        <w:t>, and for such internal control as management determines is necessary to enable the preparation of the</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ar-SA"/>
        </w:rPr>
        <w:t>financial statements that are free from material misstatement, whether due to fraud or error</w:t>
      </w:r>
      <w:r w:rsidRPr="004E31FB">
        <w:rPr>
          <w:rFonts w:ascii="Angsana New" w:eastAsia="Times New Roman" w:hAnsi="Angsana New"/>
          <w:kern w:val="20"/>
          <w:sz w:val="30"/>
          <w:szCs w:val="30"/>
          <w:cs/>
        </w:rPr>
        <w:t>.</w:t>
      </w:r>
      <w:r w:rsidRPr="004E31FB">
        <w:rPr>
          <w:rFonts w:ascii="Angsana New" w:eastAsia="Times New Roman" w:hAnsi="Angsana New"/>
          <w:color w:val="000000"/>
          <w:kern w:val="20"/>
          <w:sz w:val="30"/>
          <w:szCs w:val="30"/>
          <w:cs/>
        </w:rPr>
        <w:t xml:space="preserve"> </w:t>
      </w:r>
    </w:p>
    <w:p w14:paraId="139B3683" w14:textId="77777777" w:rsidR="00ED23F9" w:rsidRPr="004E31FB" w:rsidRDefault="00ED23F9" w:rsidP="00ED23F9">
      <w:pPr>
        <w:spacing w:after="160"/>
        <w:jc w:val="both"/>
        <w:rPr>
          <w:rFonts w:ascii="Angsana New" w:eastAsia="Times New Roman" w:hAnsi="Angsana New"/>
          <w:kern w:val="20"/>
          <w:sz w:val="30"/>
          <w:szCs w:val="30"/>
          <w:lang w:bidi="ar-SA"/>
        </w:rPr>
      </w:pPr>
      <w:r w:rsidRPr="004E31FB">
        <w:rPr>
          <w:rFonts w:ascii="Angsana New" w:eastAsia="Times New Roman" w:hAnsi="Angsana New"/>
          <w:color w:val="000000"/>
          <w:kern w:val="20"/>
          <w:sz w:val="30"/>
          <w:szCs w:val="30"/>
          <w:lang w:bidi="ar-SA"/>
        </w:rPr>
        <w:t>In preparing the</w:t>
      </w:r>
      <w:r w:rsidRPr="004E31FB">
        <w:rPr>
          <w:rFonts w:ascii="Angsana New" w:hAnsi="Angsana New"/>
          <w:sz w:val="30"/>
          <w:szCs w:val="30"/>
          <w:cs/>
        </w:rPr>
        <w:t xml:space="preserve"> </w:t>
      </w:r>
      <w:r w:rsidRPr="004E31FB">
        <w:rPr>
          <w:rFonts w:ascii="Angsana New" w:eastAsia="Times New Roman" w:hAnsi="Angsana New"/>
          <w:color w:val="000000"/>
          <w:kern w:val="20"/>
          <w:sz w:val="30"/>
          <w:szCs w:val="30"/>
          <w:lang w:bidi="ar-SA"/>
        </w:rPr>
        <w:t xml:space="preserve">financial statements, management is responsible for assessing </w:t>
      </w:r>
      <w:r>
        <w:rPr>
          <w:rFonts w:ascii="Angsana New" w:eastAsia="Times New Roman" w:hAnsi="Angsana New"/>
          <w:color w:val="000000"/>
          <w:kern w:val="20"/>
          <w:sz w:val="30"/>
          <w:szCs w:val="30"/>
          <w:lang w:bidi="ar-SA"/>
        </w:rPr>
        <w:t>the Company</w:t>
      </w:r>
      <w:r>
        <w:rPr>
          <w:rFonts w:ascii="Angsana New" w:eastAsia="Times New Roman" w:hAnsi="Angsana New"/>
          <w:color w:val="000000"/>
          <w:kern w:val="20"/>
          <w:sz w:val="30"/>
          <w:szCs w:val="30"/>
          <w:cs/>
        </w:rPr>
        <w:t>’</w:t>
      </w:r>
      <w:r>
        <w:rPr>
          <w:rFonts w:ascii="Angsana New" w:eastAsia="Times New Roman" w:hAnsi="Angsana New"/>
          <w:color w:val="000000"/>
          <w:kern w:val="20"/>
          <w:sz w:val="30"/>
          <w:szCs w:val="30"/>
          <w:lang w:bidi="ar-SA"/>
        </w:rPr>
        <w:t xml:space="preserve">s </w:t>
      </w:r>
      <w:r w:rsidRPr="004E31FB">
        <w:rPr>
          <w:rFonts w:ascii="Angsana New" w:eastAsia="Times New Roman" w:hAnsi="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olor w:val="000000"/>
          <w:kern w:val="20"/>
          <w:sz w:val="30"/>
          <w:szCs w:val="30"/>
          <w:cs/>
        </w:rPr>
        <w:t>.</w:t>
      </w:r>
    </w:p>
    <w:p w14:paraId="4486ECC6" w14:textId="77777777" w:rsidR="00ED23F9" w:rsidRPr="004E31FB" w:rsidRDefault="00ED23F9" w:rsidP="00FF67B2">
      <w:pPr>
        <w:spacing w:after="80"/>
        <w:jc w:val="both"/>
        <w:rPr>
          <w:rFonts w:ascii="Angsana New" w:eastAsia="Times New Roman" w:hAnsi="Angsana New"/>
          <w:kern w:val="20"/>
          <w:sz w:val="30"/>
          <w:szCs w:val="30"/>
          <w:lang w:bidi="ar-SA"/>
        </w:rPr>
      </w:pPr>
      <w:r w:rsidRPr="004E31FB">
        <w:rPr>
          <w:rFonts w:ascii="Angsana New" w:eastAsia="Times New Roman" w:hAnsi="Angsana New"/>
          <w:kern w:val="20"/>
          <w:sz w:val="30"/>
          <w:szCs w:val="30"/>
          <w:lang w:bidi="ar-SA"/>
        </w:rPr>
        <w:t xml:space="preserve">Those charged with governance are responsible for overseeing </w:t>
      </w:r>
      <w:r>
        <w:rPr>
          <w:rFonts w:ascii="Angsana New" w:eastAsia="Times New Roman" w:hAnsi="Angsana New"/>
          <w:kern w:val="20"/>
          <w:sz w:val="30"/>
          <w:szCs w:val="30"/>
          <w:lang w:bidi="ar-SA"/>
        </w:rPr>
        <w:t>the Company</w:t>
      </w:r>
      <w:r>
        <w:rPr>
          <w:rFonts w:ascii="Angsana New" w:eastAsia="Times New Roman" w:hAnsi="Angsana New"/>
          <w:kern w:val="20"/>
          <w:sz w:val="30"/>
          <w:szCs w:val="30"/>
          <w:cs/>
        </w:rPr>
        <w:t>’</w:t>
      </w:r>
      <w:r>
        <w:rPr>
          <w:rFonts w:ascii="Angsana New" w:eastAsia="Times New Roman" w:hAnsi="Angsana New"/>
          <w:kern w:val="20"/>
          <w:sz w:val="30"/>
          <w:szCs w:val="30"/>
          <w:lang w:bidi="ar-SA"/>
        </w:rPr>
        <w:t xml:space="preserve">s </w:t>
      </w:r>
      <w:r w:rsidRPr="004E31FB">
        <w:rPr>
          <w:rFonts w:ascii="Angsana New" w:eastAsia="Times New Roman" w:hAnsi="Angsana New"/>
          <w:kern w:val="20"/>
          <w:sz w:val="30"/>
          <w:szCs w:val="30"/>
          <w:lang w:bidi="ar-SA"/>
        </w:rPr>
        <w:t>financial reporting process</w:t>
      </w:r>
      <w:r w:rsidRPr="004E31FB">
        <w:rPr>
          <w:rFonts w:ascii="Angsana New" w:eastAsia="Times New Roman" w:hAnsi="Angsana New"/>
          <w:kern w:val="20"/>
          <w:sz w:val="30"/>
          <w:szCs w:val="30"/>
          <w:cs/>
        </w:rPr>
        <w:t>.</w:t>
      </w:r>
    </w:p>
    <w:p w14:paraId="6B1390C2" w14:textId="77777777" w:rsidR="007A7F23" w:rsidRPr="00AF210F" w:rsidRDefault="007A7F23" w:rsidP="00ED23F9">
      <w:pPr>
        <w:rPr>
          <w:rFonts w:ascii="Angsana New" w:eastAsia="Times New Roman" w:hAnsi="Angsana New"/>
          <w:kern w:val="20"/>
          <w:sz w:val="20"/>
          <w:szCs w:val="20"/>
        </w:rPr>
      </w:pPr>
    </w:p>
    <w:p w14:paraId="44D13368" w14:textId="77777777" w:rsidR="00ED23F9" w:rsidRPr="0093342A" w:rsidRDefault="00ED23F9" w:rsidP="00FF67B2">
      <w:pPr>
        <w:keepNext/>
        <w:keepLines/>
        <w:spacing w:after="120"/>
        <w:jc w:val="both"/>
        <w:outlineLvl w:val="2"/>
        <w:rPr>
          <w:rFonts w:ascii="Angsana New" w:eastAsia="Arial" w:hAnsi="Angsana New"/>
          <w:b/>
          <w:i/>
          <w:iCs/>
          <w:sz w:val="30"/>
          <w:szCs w:val="30"/>
          <w:lang w:bidi="he-IL"/>
        </w:rPr>
      </w:pPr>
      <w:r w:rsidRPr="0093342A">
        <w:rPr>
          <w:rFonts w:ascii="Angsana New" w:eastAsia="Arial" w:hAnsi="Angsana New"/>
          <w:b/>
          <w:i/>
          <w:iCs/>
          <w:sz w:val="30"/>
          <w:szCs w:val="30"/>
          <w:lang w:bidi="he-IL"/>
        </w:rPr>
        <w:t>Auditor</w:t>
      </w:r>
      <w:r w:rsidRPr="0093342A">
        <w:rPr>
          <w:rFonts w:ascii="Angsana New" w:eastAsia="Arial" w:hAnsi="Angsana New"/>
          <w:b/>
          <w:i/>
          <w:iCs/>
          <w:sz w:val="30"/>
          <w:szCs w:val="30"/>
          <w:cs/>
        </w:rPr>
        <w:t>’</w:t>
      </w:r>
      <w:r w:rsidRPr="0093342A">
        <w:rPr>
          <w:rFonts w:ascii="Angsana New" w:eastAsia="Arial" w:hAnsi="Angsana New"/>
          <w:b/>
          <w:i/>
          <w:iCs/>
          <w:sz w:val="30"/>
          <w:szCs w:val="30"/>
          <w:lang w:bidi="he-IL"/>
        </w:rPr>
        <w:t xml:space="preserve">s Responsibilities for the Audit of </w:t>
      </w:r>
      <w:r>
        <w:rPr>
          <w:rFonts w:ascii="Angsana New" w:eastAsia="Arial" w:hAnsi="Angsana New"/>
          <w:b/>
          <w:i/>
          <w:iCs/>
          <w:sz w:val="30"/>
          <w:szCs w:val="30"/>
          <w:lang w:bidi="he-IL"/>
        </w:rPr>
        <w:t xml:space="preserve">the </w:t>
      </w:r>
      <w:r w:rsidRPr="0093342A">
        <w:rPr>
          <w:rFonts w:ascii="Angsana New" w:eastAsia="Arial" w:hAnsi="Angsana New"/>
          <w:b/>
          <w:i/>
          <w:iCs/>
          <w:sz w:val="30"/>
          <w:szCs w:val="30"/>
          <w:lang w:bidi="he-IL"/>
        </w:rPr>
        <w:t xml:space="preserve">Financial Statements </w:t>
      </w:r>
    </w:p>
    <w:p w14:paraId="28ADF1E7" w14:textId="77777777" w:rsidR="00ED23F9" w:rsidRPr="004E31FB" w:rsidRDefault="00ED23F9" w:rsidP="00ED23F9">
      <w:pPr>
        <w:spacing w:after="160"/>
        <w:jc w:val="thaiDistribute"/>
        <w:rPr>
          <w:rFonts w:ascii="Angsana New" w:eastAsia="Times New Roman" w:hAnsi="Angsana New"/>
          <w:kern w:val="20"/>
          <w:sz w:val="30"/>
          <w:szCs w:val="30"/>
          <w:lang w:bidi="he-IL"/>
        </w:rPr>
      </w:pPr>
      <w:r w:rsidRPr="004E31FB">
        <w:rPr>
          <w:rFonts w:ascii="Angsana New" w:eastAsia="Times New Roman" w:hAnsi="Angsana New"/>
          <w:kern w:val="20"/>
          <w:sz w:val="30"/>
          <w:szCs w:val="30"/>
          <w:lang w:bidi="he-IL"/>
        </w:rPr>
        <w:t>My objectives are to obtain reasonable assurance about whether the</w:t>
      </w:r>
      <w:r w:rsidRPr="004E31FB">
        <w:rPr>
          <w:rFonts w:ascii="Angsana New" w:hAnsi="Angsana New"/>
          <w:sz w:val="30"/>
          <w:szCs w:val="30"/>
          <w:cs/>
        </w:rPr>
        <w:t xml:space="preserve"> </w:t>
      </w:r>
      <w:r w:rsidRPr="004E31FB">
        <w:rPr>
          <w:rFonts w:ascii="Angsana New" w:eastAsia="Times New Roman" w:hAnsi="Angsana New"/>
          <w:kern w:val="20"/>
          <w:sz w:val="30"/>
          <w:szCs w:val="30"/>
          <w:lang w:bidi="he-IL"/>
        </w:rPr>
        <w:t>financial statements as a whole are free from material misstatement, whether due to fraud or error,</w:t>
      </w:r>
      <w:r w:rsidRPr="004E31FB">
        <w:rPr>
          <w:rFonts w:ascii="Angsana New" w:eastAsia="Times New Roman" w:hAnsi="Angsana New"/>
          <w:caps/>
          <w:kern w:val="20"/>
          <w:sz w:val="30"/>
          <w:szCs w:val="30"/>
          <w:cs/>
        </w:rPr>
        <w:t xml:space="preserve"> </w:t>
      </w:r>
      <w:r w:rsidRPr="004E31FB">
        <w:rPr>
          <w:rFonts w:ascii="Angsana New" w:eastAsia="Times New Roman" w:hAnsi="Angsana New"/>
          <w:kern w:val="20"/>
          <w:sz w:val="30"/>
          <w:szCs w:val="30"/>
          <w:lang w:bidi="he-IL"/>
        </w:rPr>
        <w:t>and to issue an auditor</w:t>
      </w:r>
      <w:r w:rsidRPr="004E31FB">
        <w:rPr>
          <w:rFonts w:ascii="Angsana New" w:eastAsia="Times New Roman" w:hAnsi="Angsana New"/>
          <w:kern w:val="20"/>
          <w:sz w:val="30"/>
          <w:szCs w:val="30"/>
          <w:cs/>
        </w:rPr>
        <w:t>’</w:t>
      </w:r>
      <w:r w:rsidRPr="004E31FB">
        <w:rPr>
          <w:rFonts w:ascii="Angsana New" w:eastAsia="Times New Roman" w:hAnsi="Angsana New"/>
          <w:kern w:val="20"/>
          <w:sz w:val="30"/>
          <w:szCs w:val="30"/>
          <w:lang w:bidi="he-IL"/>
        </w:rPr>
        <w:t>s report that includes my opinion</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Reasonable assurance is a high level of assurance, but is not a guarantee that an audit conducted in accordance with Thai Standards on Auditing</w:t>
      </w:r>
      <w:r w:rsidRPr="004E31FB" w:rsidDel="0077543F">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will always detect a material misstatement when it exists</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Misstatements can arise from fraud or error and are considered material if, individually or in the aggregate, they could reasonably be expected to influence the economic decisions of users taken on the basis of these</w:t>
      </w:r>
      <w:r w:rsidRPr="004E31FB">
        <w:rPr>
          <w:rFonts w:ascii="Angsana New" w:hAnsi="Angsana New"/>
          <w:sz w:val="30"/>
          <w:szCs w:val="30"/>
          <w:cs/>
        </w:rPr>
        <w:t xml:space="preserve"> </w:t>
      </w:r>
      <w:r w:rsidRPr="004E31FB">
        <w:rPr>
          <w:rFonts w:ascii="Angsana New" w:eastAsia="Times New Roman" w:hAnsi="Angsana New"/>
          <w:kern w:val="20"/>
          <w:sz w:val="30"/>
          <w:szCs w:val="30"/>
          <w:lang w:bidi="he-IL"/>
        </w:rPr>
        <w:t>financial statements</w:t>
      </w:r>
      <w:r w:rsidRPr="004E31FB">
        <w:rPr>
          <w:rFonts w:ascii="Angsana New" w:eastAsia="Times New Roman" w:hAnsi="Angsana New"/>
          <w:kern w:val="20"/>
          <w:sz w:val="30"/>
          <w:szCs w:val="30"/>
          <w:cs/>
        </w:rPr>
        <w:t xml:space="preserve">. </w:t>
      </w:r>
    </w:p>
    <w:p w14:paraId="343F0B02" w14:textId="77777777" w:rsidR="00FF67B2" w:rsidRPr="00FF67B2" w:rsidRDefault="00FF67B2" w:rsidP="007A7F23">
      <w:pPr>
        <w:jc w:val="center"/>
        <w:rPr>
          <w:rFonts w:ascii="Angsana New" w:eastAsia="Arial" w:hAnsi="Angsana New"/>
          <w:b/>
          <w:sz w:val="16"/>
          <w:szCs w:val="16"/>
        </w:rPr>
      </w:pPr>
    </w:p>
    <w:p w14:paraId="36497221" w14:textId="5D6586EF" w:rsidR="007A7F23" w:rsidRPr="00FF67B2" w:rsidRDefault="007A7F23" w:rsidP="007A7F23">
      <w:pPr>
        <w:jc w:val="center"/>
        <w:rPr>
          <w:rFonts w:ascii="Angsana New" w:eastAsia="Arial" w:hAnsi="Angsana New"/>
          <w:bCs/>
          <w:sz w:val="30"/>
          <w:szCs w:val="30"/>
        </w:rPr>
      </w:pPr>
      <w:r w:rsidRPr="00FF67B2">
        <w:rPr>
          <w:rFonts w:ascii="Angsana New" w:eastAsia="Arial" w:hAnsi="Angsana New" w:hint="cs"/>
          <w:b/>
          <w:sz w:val="30"/>
          <w:szCs w:val="30"/>
          <w:cs/>
        </w:rPr>
        <w:t>-</w:t>
      </w:r>
      <w:r w:rsidRPr="00FF67B2">
        <w:rPr>
          <w:rFonts w:ascii="Angsana New" w:eastAsia="Arial" w:hAnsi="Angsana New"/>
          <w:b/>
          <w:sz w:val="30"/>
          <w:szCs w:val="30"/>
          <w:cs/>
        </w:rPr>
        <w:t xml:space="preserve"> </w:t>
      </w:r>
      <w:r w:rsidR="00FF67B2" w:rsidRPr="00FF67B2">
        <w:rPr>
          <w:rFonts w:ascii="Angsana New" w:eastAsia="Arial" w:hAnsi="Angsana New"/>
          <w:bCs/>
          <w:sz w:val="30"/>
          <w:szCs w:val="30"/>
        </w:rPr>
        <w:t>4</w:t>
      </w:r>
      <w:r w:rsidRPr="00FF67B2">
        <w:rPr>
          <w:rFonts w:ascii="Angsana New" w:eastAsia="Arial" w:hAnsi="Angsana New" w:hint="cs"/>
          <w:b/>
          <w:sz w:val="30"/>
          <w:szCs w:val="30"/>
          <w:cs/>
        </w:rPr>
        <w:t xml:space="preserve"> </w:t>
      </w:r>
      <w:r w:rsidR="00FF67B2">
        <w:rPr>
          <w:rFonts w:ascii="Angsana New" w:eastAsia="Arial" w:hAnsi="Angsana New"/>
          <w:bCs/>
          <w:sz w:val="30"/>
          <w:szCs w:val="30"/>
        </w:rPr>
        <w:t>-</w:t>
      </w:r>
    </w:p>
    <w:p w14:paraId="7D4DBAFB" w14:textId="77777777" w:rsidR="00FF67B2" w:rsidRPr="00C9639B" w:rsidRDefault="00FF67B2" w:rsidP="007A7F23">
      <w:pPr>
        <w:jc w:val="center"/>
        <w:rPr>
          <w:rFonts w:ascii="Angsana New" w:eastAsia="Arial" w:hAnsi="Angsana New"/>
          <w:b/>
          <w:sz w:val="30"/>
          <w:szCs w:val="30"/>
        </w:rPr>
      </w:pPr>
    </w:p>
    <w:p w14:paraId="3425EB95" w14:textId="3D5C9DFD" w:rsidR="00ED23F9" w:rsidRPr="004E31FB" w:rsidRDefault="00ED23F9" w:rsidP="00ED23F9">
      <w:pPr>
        <w:spacing w:after="160"/>
        <w:jc w:val="both"/>
        <w:rPr>
          <w:rFonts w:ascii="Angsana New" w:eastAsia="Times New Roman" w:hAnsi="Angsana New"/>
          <w:kern w:val="20"/>
          <w:sz w:val="30"/>
          <w:szCs w:val="30"/>
        </w:rPr>
      </w:pPr>
      <w:r w:rsidRPr="004E31FB">
        <w:rPr>
          <w:rFonts w:ascii="Angsana New" w:eastAsia="Times New Roman" w:hAnsi="Angsana New"/>
          <w:kern w:val="20"/>
          <w:sz w:val="30"/>
          <w:szCs w:val="30"/>
          <w:lang w:bidi="he-IL"/>
        </w:rPr>
        <w:t>As part of an audit in accordance with Thai Standards on Auditing, I exercise professional judgment and maintain professional skepticism throughout the audit</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I also</w:t>
      </w:r>
      <w:r w:rsidRPr="004E31FB">
        <w:rPr>
          <w:rFonts w:ascii="Angsana New" w:eastAsia="Times New Roman" w:hAnsi="Angsana New"/>
          <w:kern w:val="20"/>
          <w:sz w:val="30"/>
          <w:szCs w:val="30"/>
          <w:cs/>
        </w:rPr>
        <w:t>:</w:t>
      </w:r>
    </w:p>
    <w:p w14:paraId="2DCB839A" w14:textId="77777777" w:rsidR="00ED23F9" w:rsidRPr="004E31FB" w:rsidRDefault="00ED23F9" w:rsidP="00ED23F9">
      <w:pPr>
        <w:pStyle w:val="ab"/>
        <w:numPr>
          <w:ilvl w:val="0"/>
          <w:numId w:val="10"/>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whether due to fraud or error, design and perform audit procedures responsive to those risks, and obtain audit evidence that is sufficient and appropriate to provide a basis for 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738487EE" w14:textId="77777777" w:rsidR="00ED23F9" w:rsidRPr="004E31FB" w:rsidRDefault="00ED23F9" w:rsidP="00ED23F9">
      <w:pPr>
        <w:pStyle w:val="ab"/>
        <w:numPr>
          <w:ilvl w:val="0"/>
          <w:numId w:val="10"/>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eastAsia="Times New Roman" w:hAnsi="Angsana New" w:cs="Angsana New"/>
          <w:kern w:val="20"/>
          <w:sz w:val="30"/>
          <w:szCs w:val="30"/>
          <w:lang w:bidi="he-IL"/>
        </w:rPr>
        <w:t>Company</w:t>
      </w:r>
      <w:r>
        <w:rPr>
          <w:rFonts w:ascii="Angsana New" w:eastAsia="Times New Roman" w:hAnsi="Angsana New" w:cs="Angsana New"/>
          <w:kern w:val="20"/>
          <w:sz w:val="30"/>
          <w:szCs w:val="30"/>
          <w:cs/>
        </w:rPr>
        <w:t>’</w:t>
      </w:r>
      <w:r>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3E5F9F43" w14:textId="77777777" w:rsidR="00ED23F9" w:rsidRPr="004E31FB" w:rsidRDefault="00ED23F9" w:rsidP="00ED23F9">
      <w:pPr>
        <w:pStyle w:val="ab"/>
        <w:numPr>
          <w:ilvl w:val="0"/>
          <w:numId w:val="10"/>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756D9318" w14:textId="77777777" w:rsidR="00ED23F9" w:rsidRPr="004E31FB" w:rsidRDefault="00ED23F9" w:rsidP="00ED23F9">
      <w:pPr>
        <w:pStyle w:val="ab"/>
        <w:numPr>
          <w:ilvl w:val="0"/>
          <w:numId w:val="10"/>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the </w:t>
      </w:r>
      <w:r>
        <w:rPr>
          <w:rFonts w:ascii="Angsana New" w:eastAsia="Times New Roman" w:hAnsi="Angsana New" w:cs="Angsana New"/>
          <w:kern w:val="20"/>
          <w:sz w:val="30"/>
          <w:szCs w:val="30"/>
          <w:lang w:bidi="he-IL"/>
        </w:rPr>
        <w:t>Company</w:t>
      </w:r>
      <w:r>
        <w:rPr>
          <w:rFonts w:ascii="Angsana New" w:eastAsia="Times New Roman" w:hAnsi="Angsana New" w:cs="Angsana New"/>
          <w:kern w:val="20"/>
          <w:sz w:val="30"/>
          <w:szCs w:val="30"/>
          <w:cs/>
        </w:rPr>
        <w:t>’</w:t>
      </w:r>
      <w:r>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If I conclude that a material uncertainty exists, I am required to draw attention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or, if such disclosures are inadequate, to modify my 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My conclusions are based on the audit evidence obtained up to the date of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However, future events or conditions may cause </w:t>
      </w:r>
      <w:r>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07B1040C" w14:textId="77777777" w:rsidR="00ED23F9" w:rsidRPr="004E31FB" w:rsidRDefault="00ED23F9" w:rsidP="00ED23F9">
      <w:pPr>
        <w:pStyle w:val="ab"/>
        <w:numPr>
          <w:ilvl w:val="0"/>
          <w:numId w:val="10"/>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overall presentation, structure and content of the</w:t>
      </w:r>
      <w:r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Pr="004E31FB">
        <w:rPr>
          <w:rFonts w:ascii="Angsana New" w:eastAsia="Times New Roman" w:hAnsi="Angsana New" w:cs="Angsana New"/>
          <w:kern w:val="20"/>
          <w:sz w:val="30"/>
          <w:szCs w:val="30"/>
          <w:cs/>
        </w:rPr>
        <w:t>.</w:t>
      </w:r>
    </w:p>
    <w:p w14:paraId="2CF4EB72" w14:textId="77777777" w:rsidR="00ED23F9" w:rsidRPr="004E31FB" w:rsidRDefault="00ED23F9" w:rsidP="00ED23F9">
      <w:pPr>
        <w:spacing w:after="160"/>
        <w:jc w:val="both"/>
        <w:rPr>
          <w:rFonts w:ascii="Angsana New" w:eastAsia="Times New Roman" w:hAnsi="Angsana New"/>
          <w:kern w:val="20"/>
          <w:sz w:val="30"/>
          <w:szCs w:val="30"/>
          <w:lang w:bidi="he-IL"/>
        </w:rPr>
      </w:pPr>
      <w:r w:rsidRPr="004E31FB">
        <w:rPr>
          <w:rFonts w:ascii="Angsana New" w:eastAsia="Times New Roman" w:hAnsi="Angsana New"/>
          <w:kern w:val="20"/>
          <w:sz w:val="30"/>
          <w:szCs w:val="30"/>
          <w:lang w:bidi="he-IL"/>
        </w:rPr>
        <w:t xml:space="preserve">I communicate with </w:t>
      </w:r>
      <w:r>
        <w:rPr>
          <w:rFonts w:ascii="Angsana New" w:eastAsia="Times New Roman" w:hAnsi="Angsana New"/>
          <w:kern w:val="20"/>
          <w:sz w:val="30"/>
          <w:szCs w:val="30"/>
          <w:lang w:bidi="he-IL"/>
        </w:rPr>
        <w:t>those charged with governance regarding</w:t>
      </w:r>
      <w:r w:rsidRPr="004E31FB">
        <w:rPr>
          <w:rFonts w:ascii="Angsana New" w:eastAsia="Times New Roman" w:hAnsi="Angsana New"/>
          <w:kern w:val="20"/>
          <w:sz w:val="30"/>
          <w:szCs w:val="30"/>
          <w:lang w:bidi="he-IL"/>
        </w:rPr>
        <w:t>, among other matters, the planned scope and timing of the audit and significant audit findings, including any significant deficiencies in internal control that I identify during my audit</w:t>
      </w:r>
      <w:r>
        <w:rPr>
          <w:rFonts w:ascii="Angsana New" w:eastAsia="Times New Roman" w:hAnsi="Angsana New"/>
          <w:kern w:val="20"/>
          <w:sz w:val="30"/>
          <w:szCs w:val="30"/>
          <w:cs/>
        </w:rPr>
        <w:t>.</w:t>
      </w:r>
    </w:p>
    <w:p w14:paraId="4AF938E6" w14:textId="12A151C4" w:rsidR="00ED23F9" w:rsidRPr="004E31FB" w:rsidRDefault="00ED23F9" w:rsidP="00ED23F9">
      <w:pPr>
        <w:spacing w:after="160"/>
        <w:jc w:val="both"/>
        <w:rPr>
          <w:rFonts w:ascii="Angsana New" w:eastAsia="Times New Roman" w:hAnsi="Angsana New"/>
          <w:kern w:val="20"/>
          <w:sz w:val="30"/>
          <w:szCs w:val="30"/>
          <w:lang w:bidi="he-IL"/>
        </w:rPr>
      </w:pPr>
      <w:r w:rsidRPr="004E31FB">
        <w:rPr>
          <w:rFonts w:ascii="Angsana New" w:eastAsia="Times New Roman" w:hAnsi="Angsana New"/>
          <w:kern w:val="20"/>
          <w:sz w:val="30"/>
          <w:szCs w:val="30"/>
          <w:lang w:bidi="he-IL"/>
        </w:rPr>
        <w:t>I also provide those charged with</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 xml:space="preserve">governance with a statement that I have complied with relevant ethical requirements regarding independence, and to communicate with them all relationships and other matters that may reasonably be thought to bear on my independence, and where applicable, </w:t>
      </w:r>
      <w:r w:rsidR="00D307EA">
        <w:rPr>
          <w:rFonts w:ascii="Angsana New" w:eastAsia="Times New Roman" w:hAnsi="Angsana New"/>
          <w:kern w:val="20"/>
          <w:sz w:val="30"/>
          <w:szCs w:val="30"/>
          <w:lang w:bidi="he-IL"/>
        </w:rPr>
        <w:t>action taken to eliminate threats or safeguards applied</w:t>
      </w:r>
      <w:r w:rsidRPr="004E31FB">
        <w:rPr>
          <w:rFonts w:ascii="Angsana New" w:eastAsia="Times New Roman" w:hAnsi="Angsana New"/>
          <w:kern w:val="20"/>
          <w:sz w:val="30"/>
          <w:szCs w:val="30"/>
          <w:cs/>
        </w:rPr>
        <w:t>.</w:t>
      </w:r>
    </w:p>
    <w:p w14:paraId="5608AA24" w14:textId="77777777" w:rsidR="00ED23F9" w:rsidRDefault="00ED23F9" w:rsidP="00ED23F9">
      <w:pPr>
        <w:rPr>
          <w:rFonts w:ascii="Angsana New" w:eastAsia="Times New Roman" w:hAnsi="Angsana New"/>
          <w:kern w:val="20"/>
          <w:sz w:val="30"/>
          <w:szCs w:val="30"/>
          <w:lang w:bidi="he-IL"/>
        </w:rPr>
      </w:pPr>
      <w:r>
        <w:rPr>
          <w:rFonts w:ascii="Angsana New" w:eastAsia="Times New Roman" w:hAnsi="Angsana New"/>
          <w:kern w:val="20"/>
          <w:sz w:val="30"/>
          <w:szCs w:val="30"/>
          <w:cs/>
        </w:rPr>
        <w:br w:type="page"/>
      </w:r>
    </w:p>
    <w:p w14:paraId="2EDDFC3C" w14:textId="77777777" w:rsidR="00FF67B2" w:rsidRPr="00FF67B2" w:rsidRDefault="00FF67B2" w:rsidP="00FF67B2">
      <w:pPr>
        <w:jc w:val="center"/>
        <w:rPr>
          <w:rFonts w:ascii="Angsana New" w:eastAsia="Arial" w:hAnsi="Angsana New"/>
          <w:b/>
          <w:sz w:val="16"/>
          <w:szCs w:val="16"/>
        </w:rPr>
      </w:pPr>
    </w:p>
    <w:p w14:paraId="15226510" w14:textId="7B323B35" w:rsidR="00FF67B2" w:rsidRPr="00FF67B2" w:rsidRDefault="00FF67B2" w:rsidP="00FF67B2">
      <w:pPr>
        <w:jc w:val="center"/>
        <w:rPr>
          <w:rFonts w:ascii="Angsana New" w:eastAsia="Arial" w:hAnsi="Angsana New"/>
          <w:bCs/>
          <w:sz w:val="30"/>
          <w:szCs w:val="30"/>
        </w:rPr>
      </w:pPr>
      <w:r w:rsidRPr="00FF67B2">
        <w:rPr>
          <w:rFonts w:ascii="Angsana New" w:eastAsia="Arial" w:hAnsi="Angsana New" w:hint="cs"/>
          <w:b/>
          <w:sz w:val="30"/>
          <w:szCs w:val="30"/>
          <w:cs/>
        </w:rPr>
        <w:t>-</w:t>
      </w:r>
      <w:r w:rsidRPr="00FF67B2">
        <w:rPr>
          <w:rFonts w:ascii="Angsana New" w:eastAsia="Arial" w:hAnsi="Angsana New"/>
          <w:b/>
          <w:sz w:val="30"/>
          <w:szCs w:val="30"/>
          <w:cs/>
        </w:rPr>
        <w:t xml:space="preserve"> </w:t>
      </w:r>
      <w:r w:rsidRPr="00FF67B2">
        <w:rPr>
          <w:rFonts w:ascii="Angsana New" w:eastAsia="Arial" w:hAnsi="Angsana New"/>
          <w:bCs/>
          <w:sz w:val="30"/>
          <w:szCs w:val="30"/>
        </w:rPr>
        <w:t>5</w:t>
      </w:r>
      <w:r w:rsidRPr="00FF67B2">
        <w:rPr>
          <w:rFonts w:ascii="Angsana New" w:eastAsia="Arial" w:hAnsi="Angsana New" w:hint="cs"/>
          <w:b/>
          <w:sz w:val="30"/>
          <w:szCs w:val="30"/>
          <w:cs/>
        </w:rPr>
        <w:t xml:space="preserve"> </w:t>
      </w:r>
      <w:r>
        <w:rPr>
          <w:rFonts w:ascii="Angsana New" w:eastAsia="Arial" w:hAnsi="Angsana New"/>
          <w:bCs/>
          <w:sz w:val="30"/>
          <w:szCs w:val="30"/>
        </w:rPr>
        <w:t>-</w:t>
      </w:r>
    </w:p>
    <w:p w14:paraId="638BD36D" w14:textId="77777777" w:rsidR="00FF67B2" w:rsidRPr="00C9639B" w:rsidRDefault="00FF67B2" w:rsidP="00FF67B2">
      <w:pPr>
        <w:jc w:val="center"/>
        <w:rPr>
          <w:rFonts w:ascii="Angsana New" w:eastAsia="Arial" w:hAnsi="Angsana New"/>
          <w:b/>
          <w:sz w:val="30"/>
          <w:szCs w:val="30"/>
        </w:rPr>
      </w:pPr>
    </w:p>
    <w:p w14:paraId="25741812" w14:textId="2F2098D9" w:rsidR="00ED23F9" w:rsidRPr="004E31FB" w:rsidRDefault="00ED23F9" w:rsidP="00ED23F9">
      <w:pPr>
        <w:spacing w:after="160"/>
        <w:jc w:val="both"/>
        <w:rPr>
          <w:rFonts w:ascii="Angsana New" w:eastAsia="Times New Roman" w:hAnsi="Angsana New"/>
          <w:kern w:val="20"/>
          <w:sz w:val="30"/>
          <w:szCs w:val="30"/>
          <w:lang w:bidi="he-IL"/>
        </w:rPr>
      </w:pPr>
      <w:r w:rsidRPr="004E31FB">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w:t>
      </w:r>
      <w:r w:rsidRPr="004E31FB">
        <w:rPr>
          <w:rFonts w:ascii="Angsana New" w:eastAsia="Times New Roman" w:hAnsi="Angsana New"/>
          <w:kern w:val="20"/>
          <w:sz w:val="30"/>
          <w:szCs w:val="30"/>
          <w:cs/>
        </w:rPr>
        <w:t xml:space="preserve">. </w:t>
      </w:r>
      <w:r w:rsidRPr="004E31FB">
        <w:rPr>
          <w:rFonts w:ascii="Angsana New" w:eastAsia="Times New Roman" w:hAnsi="Angsana New"/>
          <w:kern w:val="20"/>
          <w:sz w:val="30"/>
          <w:szCs w:val="30"/>
          <w:lang w:bidi="he-IL"/>
        </w:rPr>
        <w:t>I describe these matters in my auditor</w:t>
      </w:r>
      <w:r w:rsidRPr="004E31FB">
        <w:rPr>
          <w:rFonts w:ascii="Angsana New" w:eastAsia="Times New Roman" w:hAnsi="Angsana New"/>
          <w:kern w:val="20"/>
          <w:sz w:val="30"/>
          <w:szCs w:val="30"/>
          <w:cs/>
        </w:rPr>
        <w:t>’</w:t>
      </w:r>
      <w:r w:rsidRPr="004E31FB">
        <w:rPr>
          <w:rFonts w:ascii="Angsana New" w:eastAsia="Times New Roman" w:hAnsi="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Angsana New" w:eastAsia="Times New Roman" w:hAnsi="Angsana New"/>
          <w:kern w:val="20"/>
          <w:sz w:val="30"/>
          <w:szCs w:val="30"/>
          <w:cs/>
        </w:rPr>
        <w:t>.</w:t>
      </w:r>
    </w:p>
    <w:p w14:paraId="71CC4114" w14:textId="77777777" w:rsidR="00ED23F9" w:rsidRPr="004E31FB" w:rsidRDefault="00ED23F9" w:rsidP="00ED23F9">
      <w:pPr>
        <w:jc w:val="both"/>
        <w:rPr>
          <w:rFonts w:ascii="Angsana New" w:eastAsia="Times New Roman" w:hAnsi="Angsana New"/>
          <w:kern w:val="20"/>
          <w:sz w:val="30"/>
          <w:szCs w:val="30"/>
          <w:lang w:bidi="ar-SA"/>
        </w:rPr>
      </w:pPr>
    </w:p>
    <w:p w14:paraId="43E9949A" w14:textId="77777777" w:rsidR="00ED23F9" w:rsidRPr="004E31FB" w:rsidRDefault="00ED23F9" w:rsidP="00ED23F9">
      <w:pPr>
        <w:spacing w:after="160"/>
        <w:jc w:val="both"/>
        <w:rPr>
          <w:rFonts w:ascii="Angsana New" w:eastAsia="Times New Roman" w:hAnsi="Angsana New"/>
          <w:kern w:val="20"/>
          <w:sz w:val="30"/>
          <w:szCs w:val="30"/>
          <w:lang w:bidi="he-IL"/>
        </w:rPr>
      </w:pPr>
      <w:r w:rsidRPr="00EB415E">
        <w:rPr>
          <w:rFonts w:ascii="Angsana New" w:eastAsia="Times New Roman" w:hAnsi="Angsana New"/>
          <w:kern w:val="20"/>
          <w:sz w:val="30"/>
          <w:szCs w:val="30"/>
          <w:lang w:bidi="he-IL"/>
        </w:rPr>
        <w:t>The engagement partner responsible for the audit resulting in this independent auditor</w:t>
      </w:r>
      <w:r w:rsidRPr="00EB415E">
        <w:rPr>
          <w:rFonts w:ascii="Angsana New" w:eastAsia="Times New Roman" w:hAnsi="Angsana New"/>
          <w:kern w:val="20"/>
          <w:sz w:val="30"/>
          <w:szCs w:val="30"/>
          <w:cs/>
        </w:rPr>
        <w:t>’</w:t>
      </w:r>
      <w:r w:rsidRPr="00EB415E">
        <w:rPr>
          <w:rFonts w:ascii="Angsana New" w:eastAsia="Times New Roman" w:hAnsi="Angsana New"/>
          <w:kern w:val="20"/>
          <w:sz w:val="30"/>
          <w:szCs w:val="30"/>
          <w:lang w:bidi="he-IL"/>
        </w:rPr>
        <w:t>s report</w:t>
      </w:r>
      <w:r w:rsidRPr="00EB415E">
        <w:rPr>
          <w:rFonts w:ascii="Angsana New" w:eastAsia="Times New Roman" w:hAnsi="Angsana New"/>
          <w:kern w:val="20"/>
          <w:sz w:val="30"/>
          <w:szCs w:val="30"/>
          <w:cs/>
        </w:rPr>
        <w:t>:</w:t>
      </w:r>
    </w:p>
    <w:p w14:paraId="72F6A6FE" w14:textId="77777777" w:rsidR="00ED23F9" w:rsidRDefault="00ED23F9" w:rsidP="00ED23F9">
      <w:pPr>
        <w:pStyle w:val="Default"/>
        <w:rPr>
          <w:rFonts w:ascii="Angsana New" w:hAnsi="Angsana New" w:cs="Angsana New"/>
          <w:sz w:val="30"/>
          <w:szCs w:val="30"/>
        </w:rPr>
      </w:pPr>
    </w:p>
    <w:p w14:paraId="45BF8B7E" w14:textId="77777777" w:rsidR="002A3149" w:rsidRPr="00E074F0" w:rsidRDefault="002A3149" w:rsidP="00ED23F9">
      <w:pPr>
        <w:pStyle w:val="Default"/>
        <w:rPr>
          <w:rFonts w:ascii="Angsana New" w:hAnsi="Angsana New" w:cs="Angsana New"/>
          <w:sz w:val="30"/>
          <w:szCs w:val="30"/>
        </w:rPr>
      </w:pPr>
    </w:p>
    <w:p w14:paraId="7B715050" w14:textId="77777777" w:rsidR="00ED23F9" w:rsidRPr="00E074F0" w:rsidRDefault="00ED23F9" w:rsidP="00ED23F9">
      <w:pPr>
        <w:pStyle w:val="Default"/>
        <w:rPr>
          <w:rFonts w:ascii="Angsana New" w:hAnsi="Angsana New" w:cs="Angsana New"/>
          <w:sz w:val="30"/>
          <w:szCs w:val="30"/>
        </w:rPr>
      </w:pPr>
    </w:p>
    <w:p w14:paraId="4522F896" w14:textId="77777777" w:rsidR="00ED23F9" w:rsidRDefault="00ED23F9" w:rsidP="00ED23F9">
      <w:pPr>
        <w:pStyle w:val="Default"/>
        <w:spacing w:line="276" w:lineRule="auto"/>
        <w:rPr>
          <w:rFonts w:ascii="Angsana New" w:hAnsi="Angsana New" w:cs="Angsana New"/>
          <w:sz w:val="30"/>
          <w:szCs w:val="30"/>
        </w:rPr>
      </w:pPr>
      <w:r>
        <w:rPr>
          <w:rFonts w:ascii="Angsana New" w:hAnsi="Angsana New" w:cs="Angsana New"/>
          <w:sz w:val="30"/>
          <w:szCs w:val="30"/>
          <w:cs/>
        </w:rPr>
        <w:t>(</w:t>
      </w:r>
      <w:r>
        <w:rPr>
          <w:rFonts w:ascii="Angsana New" w:hAnsi="Angsana New"/>
          <w:sz w:val="30"/>
          <w:szCs w:val="30"/>
        </w:rPr>
        <w:t>Suwanee</w:t>
      </w:r>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69A75F24" w14:textId="77777777" w:rsidR="00ED23F9" w:rsidRDefault="00ED23F9" w:rsidP="00ED23F9">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899</w:t>
      </w:r>
    </w:p>
    <w:p w14:paraId="54F9E150" w14:textId="77777777" w:rsidR="00ED23F9" w:rsidRDefault="00ED23F9" w:rsidP="00ED23F9">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11458FDC" w14:textId="77777777" w:rsidR="00ED23F9" w:rsidRPr="00E074F0" w:rsidRDefault="00ED23F9" w:rsidP="00ED23F9">
      <w:pPr>
        <w:pStyle w:val="Default"/>
        <w:rPr>
          <w:rFonts w:ascii="Angsana New" w:hAnsi="Angsana New" w:cs="Angsana New"/>
          <w:sz w:val="30"/>
          <w:szCs w:val="30"/>
        </w:rPr>
      </w:pPr>
    </w:p>
    <w:p w14:paraId="34AC9D93" w14:textId="77777777" w:rsidR="00ED23F9" w:rsidRPr="004E31FB" w:rsidRDefault="00ED23F9" w:rsidP="00ED23F9">
      <w:pPr>
        <w:tabs>
          <w:tab w:val="left" w:pos="900"/>
        </w:tabs>
        <w:spacing w:line="276" w:lineRule="auto"/>
        <w:rPr>
          <w:rFonts w:ascii="Angsana New" w:hAnsi="Angsana New"/>
          <w:sz w:val="30"/>
          <w:szCs w:val="30"/>
        </w:rPr>
      </w:pPr>
      <w:r w:rsidRPr="004E31FB">
        <w:rPr>
          <w:rFonts w:ascii="Angsana New" w:hAnsi="Angsana New"/>
          <w:sz w:val="30"/>
          <w:szCs w:val="30"/>
        </w:rPr>
        <w:t>Bangkok</w:t>
      </w:r>
    </w:p>
    <w:p w14:paraId="5D25E226" w14:textId="29C9D4C8" w:rsidR="00ED23F9" w:rsidRPr="004E31FB" w:rsidRDefault="00ED23F9" w:rsidP="00ED23F9">
      <w:pPr>
        <w:tabs>
          <w:tab w:val="left" w:pos="900"/>
        </w:tabs>
        <w:spacing w:line="276" w:lineRule="auto"/>
        <w:rPr>
          <w:rFonts w:ascii="Angsana New" w:hAnsi="Angsana New"/>
          <w:sz w:val="30"/>
          <w:szCs w:val="30"/>
        </w:rPr>
      </w:pPr>
      <w:r w:rsidRPr="0035190C">
        <w:rPr>
          <w:rFonts w:ascii="Angsana New" w:hAnsi="Angsana New"/>
          <w:sz w:val="30"/>
          <w:szCs w:val="30"/>
        </w:rPr>
        <w:t>February 26, 2026</w:t>
      </w:r>
    </w:p>
    <w:p w14:paraId="64A525E3" w14:textId="569F548F" w:rsidR="00905D5D" w:rsidRPr="00BC7C18" w:rsidRDefault="00905D5D" w:rsidP="00ED23F9">
      <w:pPr>
        <w:jc w:val="thaiDistribute"/>
        <w:rPr>
          <w:rFonts w:ascii="Angsana New" w:hAnsi="Angsana New"/>
          <w:sz w:val="30"/>
          <w:szCs w:val="30"/>
        </w:rPr>
      </w:pPr>
    </w:p>
    <w:sectPr w:rsidR="00905D5D" w:rsidRPr="00BC7C18" w:rsidSect="007A7F23">
      <w:headerReference w:type="first" r:id="rId7"/>
      <w:pgSz w:w="11906" w:h="16838" w:code="9"/>
      <w:pgMar w:top="720"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CB91" w14:textId="77777777" w:rsidR="0074376A" w:rsidRDefault="0074376A" w:rsidP="00DD141B">
      <w:r>
        <w:separator/>
      </w:r>
    </w:p>
  </w:endnote>
  <w:endnote w:type="continuationSeparator" w:id="0">
    <w:p w14:paraId="7A38AFF4" w14:textId="77777777" w:rsidR="0074376A" w:rsidRDefault="0074376A"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1F6A2" w14:textId="77777777" w:rsidR="0074376A" w:rsidRDefault="0074376A" w:rsidP="00DD141B">
      <w:r>
        <w:separator/>
      </w:r>
    </w:p>
  </w:footnote>
  <w:footnote w:type="continuationSeparator" w:id="0">
    <w:p w14:paraId="4C0BA7BF" w14:textId="77777777" w:rsidR="0074376A" w:rsidRDefault="0074376A"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CFB1" w14:textId="16787E5B" w:rsidR="009679D0" w:rsidRPr="009679D0" w:rsidRDefault="009679D0">
    <w:pPr>
      <w:pStyle w:val="a5"/>
      <w:jc w:val="center"/>
      <w:rPr>
        <w:rFonts w:ascii="Angsana New" w:hAnsi="Angsana New"/>
        <w:sz w:val="30"/>
        <w:szCs w:val="30"/>
      </w:rPr>
    </w:pPr>
  </w:p>
  <w:p w14:paraId="3246FEB9" w14:textId="77777777" w:rsidR="009679D0" w:rsidRPr="00A541C7" w:rsidRDefault="009679D0">
    <w:pPr>
      <w:pStyle w:val="a5"/>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099"/>
    <w:multiLevelType w:val="hybridMultilevel"/>
    <w:tmpl w:val="6096E288"/>
    <w:lvl w:ilvl="0" w:tplc="9A00703E">
      <w:start w:val="1"/>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E24FD"/>
    <w:multiLevelType w:val="hybridMultilevel"/>
    <w:tmpl w:val="46661F2E"/>
    <w:lvl w:ilvl="0" w:tplc="C422C35C">
      <w:start w:val="1"/>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4"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5"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6"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7"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8"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10" w15:restartNumberingAfterBreak="0">
    <w:nsid w:val="4FBF1BF5"/>
    <w:multiLevelType w:val="hybridMultilevel"/>
    <w:tmpl w:val="53D6B1B2"/>
    <w:lvl w:ilvl="0" w:tplc="94A8685E">
      <w:start w:val="1"/>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12"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13"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9"/>
  </w:num>
  <w:num w:numId="2" w16cid:durableId="819536986">
    <w:abstractNumId w:val="4"/>
  </w:num>
  <w:num w:numId="3" w16cid:durableId="1843275579">
    <w:abstractNumId w:val="3"/>
  </w:num>
  <w:num w:numId="4" w16cid:durableId="1616981654">
    <w:abstractNumId w:val="7"/>
  </w:num>
  <w:num w:numId="5" w16cid:durableId="145129306">
    <w:abstractNumId w:val="5"/>
  </w:num>
  <w:num w:numId="6" w16cid:durableId="741560988">
    <w:abstractNumId w:val="11"/>
  </w:num>
  <w:num w:numId="7" w16cid:durableId="1668627892">
    <w:abstractNumId w:val="6"/>
  </w:num>
  <w:num w:numId="8" w16cid:durableId="544368170">
    <w:abstractNumId w:val="13"/>
  </w:num>
  <w:num w:numId="9" w16cid:durableId="80487547">
    <w:abstractNumId w:val="12"/>
  </w:num>
  <w:num w:numId="10" w16cid:durableId="852769016">
    <w:abstractNumId w:val="8"/>
  </w:num>
  <w:num w:numId="11" w16cid:durableId="1724675062">
    <w:abstractNumId w:val="2"/>
  </w:num>
  <w:num w:numId="12" w16cid:durableId="415248188">
    <w:abstractNumId w:val="10"/>
  </w:num>
  <w:num w:numId="13" w16cid:durableId="1505508437">
    <w:abstractNumId w:val="0"/>
  </w:num>
  <w:num w:numId="14" w16cid:durableId="1799836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175AD"/>
    <w:rsid w:val="00021EDB"/>
    <w:rsid w:val="000324E0"/>
    <w:rsid w:val="000334B8"/>
    <w:rsid w:val="00034143"/>
    <w:rsid w:val="00044B5C"/>
    <w:rsid w:val="00046055"/>
    <w:rsid w:val="00056A47"/>
    <w:rsid w:val="00066D7D"/>
    <w:rsid w:val="000703BD"/>
    <w:rsid w:val="00071593"/>
    <w:rsid w:val="00083555"/>
    <w:rsid w:val="00084781"/>
    <w:rsid w:val="00086D9E"/>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2C83"/>
    <w:rsid w:val="00183D7D"/>
    <w:rsid w:val="0018405C"/>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57BF4"/>
    <w:rsid w:val="00260AAF"/>
    <w:rsid w:val="002632E9"/>
    <w:rsid w:val="002817CC"/>
    <w:rsid w:val="00281E7B"/>
    <w:rsid w:val="00293701"/>
    <w:rsid w:val="00296758"/>
    <w:rsid w:val="002A3149"/>
    <w:rsid w:val="002A3712"/>
    <w:rsid w:val="002C52B3"/>
    <w:rsid w:val="003029D0"/>
    <w:rsid w:val="00306E27"/>
    <w:rsid w:val="003125F1"/>
    <w:rsid w:val="003259C3"/>
    <w:rsid w:val="0033545E"/>
    <w:rsid w:val="00335B53"/>
    <w:rsid w:val="00335F6E"/>
    <w:rsid w:val="003363D9"/>
    <w:rsid w:val="00342600"/>
    <w:rsid w:val="0035190C"/>
    <w:rsid w:val="00360B74"/>
    <w:rsid w:val="00361D2A"/>
    <w:rsid w:val="00371B59"/>
    <w:rsid w:val="00372C36"/>
    <w:rsid w:val="0037360E"/>
    <w:rsid w:val="00390AD2"/>
    <w:rsid w:val="003A61E6"/>
    <w:rsid w:val="003A627E"/>
    <w:rsid w:val="003B1BC2"/>
    <w:rsid w:val="003B36C3"/>
    <w:rsid w:val="003C5AB8"/>
    <w:rsid w:val="003E0614"/>
    <w:rsid w:val="003E1615"/>
    <w:rsid w:val="003F5F1B"/>
    <w:rsid w:val="00404E2A"/>
    <w:rsid w:val="00432B31"/>
    <w:rsid w:val="004414FC"/>
    <w:rsid w:val="0044622A"/>
    <w:rsid w:val="0045251C"/>
    <w:rsid w:val="00474E5A"/>
    <w:rsid w:val="00494889"/>
    <w:rsid w:val="004A239E"/>
    <w:rsid w:val="004A7C09"/>
    <w:rsid w:val="004B1D69"/>
    <w:rsid w:val="004E2A7E"/>
    <w:rsid w:val="005007C7"/>
    <w:rsid w:val="005112BB"/>
    <w:rsid w:val="00526164"/>
    <w:rsid w:val="00536086"/>
    <w:rsid w:val="00541E75"/>
    <w:rsid w:val="00551613"/>
    <w:rsid w:val="00560E3D"/>
    <w:rsid w:val="005868CA"/>
    <w:rsid w:val="00595BCC"/>
    <w:rsid w:val="005B5B90"/>
    <w:rsid w:val="005E379C"/>
    <w:rsid w:val="005E4822"/>
    <w:rsid w:val="005F4A4F"/>
    <w:rsid w:val="005F5378"/>
    <w:rsid w:val="0060454F"/>
    <w:rsid w:val="00615972"/>
    <w:rsid w:val="00620338"/>
    <w:rsid w:val="006228DC"/>
    <w:rsid w:val="00640779"/>
    <w:rsid w:val="00643D63"/>
    <w:rsid w:val="006443A5"/>
    <w:rsid w:val="00672295"/>
    <w:rsid w:val="00674C7D"/>
    <w:rsid w:val="00685F74"/>
    <w:rsid w:val="00687F14"/>
    <w:rsid w:val="006A1EEE"/>
    <w:rsid w:val="006A3469"/>
    <w:rsid w:val="006B1F59"/>
    <w:rsid w:val="006B61F8"/>
    <w:rsid w:val="006D4AAA"/>
    <w:rsid w:val="006D7137"/>
    <w:rsid w:val="007050B5"/>
    <w:rsid w:val="00712086"/>
    <w:rsid w:val="00726BA9"/>
    <w:rsid w:val="00735FCD"/>
    <w:rsid w:val="007408B0"/>
    <w:rsid w:val="0074376A"/>
    <w:rsid w:val="00743E54"/>
    <w:rsid w:val="0076286F"/>
    <w:rsid w:val="0078212C"/>
    <w:rsid w:val="007A7F23"/>
    <w:rsid w:val="007B2B66"/>
    <w:rsid w:val="007C03EE"/>
    <w:rsid w:val="007C610F"/>
    <w:rsid w:val="00843ABA"/>
    <w:rsid w:val="00853383"/>
    <w:rsid w:val="00881EF5"/>
    <w:rsid w:val="00883E57"/>
    <w:rsid w:val="008A53F9"/>
    <w:rsid w:val="008B026C"/>
    <w:rsid w:val="008B0AEC"/>
    <w:rsid w:val="008B6938"/>
    <w:rsid w:val="008D36A5"/>
    <w:rsid w:val="008D3DF7"/>
    <w:rsid w:val="008D51AE"/>
    <w:rsid w:val="008D6261"/>
    <w:rsid w:val="008D66A0"/>
    <w:rsid w:val="008E1470"/>
    <w:rsid w:val="00902C4B"/>
    <w:rsid w:val="00905D5D"/>
    <w:rsid w:val="0093112B"/>
    <w:rsid w:val="00956D15"/>
    <w:rsid w:val="00962873"/>
    <w:rsid w:val="00965506"/>
    <w:rsid w:val="00965DF5"/>
    <w:rsid w:val="009679D0"/>
    <w:rsid w:val="009766EA"/>
    <w:rsid w:val="009836C7"/>
    <w:rsid w:val="00985FD2"/>
    <w:rsid w:val="009A05D2"/>
    <w:rsid w:val="009A06D1"/>
    <w:rsid w:val="009B32B5"/>
    <w:rsid w:val="009E1DE9"/>
    <w:rsid w:val="00A163AF"/>
    <w:rsid w:val="00A34BDB"/>
    <w:rsid w:val="00A541C7"/>
    <w:rsid w:val="00A55D06"/>
    <w:rsid w:val="00A561B3"/>
    <w:rsid w:val="00A57B95"/>
    <w:rsid w:val="00A65BAA"/>
    <w:rsid w:val="00A739A7"/>
    <w:rsid w:val="00A81007"/>
    <w:rsid w:val="00A8151D"/>
    <w:rsid w:val="00A83584"/>
    <w:rsid w:val="00A910B1"/>
    <w:rsid w:val="00A940BC"/>
    <w:rsid w:val="00A97121"/>
    <w:rsid w:val="00AA6366"/>
    <w:rsid w:val="00AD328D"/>
    <w:rsid w:val="00AD47D1"/>
    <w:rsid w:val="00B0749C"/>
    <w:rsid w:val="00B24945"/>
    <w:rsid w:val="00B34F32"/>
    <w:rsid w:val="00B47C6F"/>
    <w:rsid w:val="00B652AA"/>
    <w:rsid w:val="00B7560A"/>
    <w:rsid w:val="00B828BD"/>
    <w:rsid w:val="00B848DF"/>
    <w:rsid w:val="00B85B51"/>
    <w:rsid w:val="00B85E4A"/>
    <w:rsid w:val="00BA6CD3"/>
    <w:rsid w:val="00BC7C18"/>
    <w:rsid w:val="00BD00D0"/>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9639B"/>
    <w:rsid w:val="00CA0BEC"/>
    <w:rsid w:val="00CB052C"/>
    <w:rsid w:val="00CB415F"/>
    <w:rsid w:val="00CB6759"/>
    <w:rsid w:val="00CC3C76"/>
    <w:rsid w:val="00CC7C4B"/>
    <w:rsid w:val="00CD2960"/>
    <w:rsid w:val="00CE33AE"/>
    <w:rsid w:val="00CE6059"/>
    <w:rsid w:val="00D10132"/>
    <w:rsid w:val="00D247DB"/>
    <w:rsid w:val="00D307EA"/>
    <w:rsid w:val="00D31E10"/>
    <w:rsid w:val="00D61810"/>
    <w:rsid w:val="00D65700"/>
    <w:rsid w:val="00D65723"/>
    <w:rsid w:val="00D82FB1"/>
    <w:rsid w:val="00D8432E"/>
    <w:rsid w:val="00D96737"/>
    <w:rsid w:val="00DA729D"/>
    <w:rsid w:val="00DB1A05"/>
    <w:rsid w:val="00DC2A60"/>
    <w:rsid w:val="00DC6163"/>
    <w:rsid w:val="00DD141B"/>
    <w:rsid w:val="00DF039F"/>
    <w:rsid w:val="00DF7E84"/>
    <w:rsid w:val="00E02EDC"/>
    <w:rsid w:val="00E211D2"/>
    <w:rsid w:val="00E31224"/>
    <w:rsid w:val="00E44819"/>
    <w:rsid w:val="00E50860"/>
    <w:rsid w:val="00E710F4"/>
    <w:rsid w:val="00E77C2C"/>
    <w:rsid w:val="00E80768"/>
    <w:rsid w:val="00E83B80"/>
    <w:rsid w:val="00EA2A6C"/>
    <w:rsid w:val="00EA5C51"/>
    <w:rsid w:val="00EA722F"/>
    <w:rsid w:val="00EB6EA2"/>
    <w:rsid w:val="00EC21E1"/>
    <w:rsid w:val="00ED23F9"/>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 w:val="00FF67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uiPriority w:val="99"/>
    <w:rsid w:val="00DD141B"/>
    <w:pPr>
      <w:tabs>
        <w:tab w:val="center" w:pos="4513"/>
        <w:tab w:val="right" w:pos="9026"/>
      </w:tabs>
    </w:pPr>
    <w:rPr>
      <w:szCs w:val="35"/>
      <w:lang w:val="x-none" w:eastAsia="x-none"/>
    </w:rPr>
  </w:style>
  <w:style w:type="character" w:customStyle="1" w:styleId="a8">
    <w:name w:val="ท้ายกระดาษ อักขระ"/>
    <w:link w:val="a7"/>
    <w:uiPriority w:val="99"/>
    <w:rsid w:val="00DD141B"/>
    <w:rPr>
      <w:sz w:val="28"/>
      <w:szCs w:val="35"/>
    </w:rPr>
  </w:style>
  <w:style w:type="character" w:styleId="a9">
    <w:name w:val="page number"/>
    <w:basedOn w:val="a0"/>
    <w:rsid w:val="00ED23F9"/>
  </w:style>
  <w:style w:type="paragraph" w:customStyle="1" w:styleId="Default">
    <w:name w:val="Default"/>
    <w:rsid w:val="00ED23F9"/>
    <w:pPr>
      <w:autoSpaceDE w:val="0"/>
      <w:autoSpaceDN w:val="0"/>
      <w:adjustRightInd w:val="0"/>
    </w:pPr>
    <w:rPr>
      <w:rFonts w:ascii="Times New Roman" w:eastAsia="Calibri" w:hAnsi="Times New Roman" w:cs="Times New Roman"/>
      <w:color w:val="000000"/>
      <w:sz w:val="24"/>
      <w:szCs w:val="24"/>
    </w:rPr>
  </w:style>
  <w:style w:type="table" w:styleId="aa">
    <w:name w:val="Table Grid"/>
    <w:basedOn w:val="a1"/>
    <w:rsid w:val="00ED2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D23F9"/>
    <w:pPr>
      <w:spacing w:after="200" w:line="27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1373</Words>
  <Characters>7828</Characters>
  <Application>Microsoft Office Word</Application>
  <DocSecurity>0</DocSecurity>
  <Lines>65</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BCK BCK</cp:lastModifiedBy>
  <cp:revision>2</cp:revision>
  <cp:lastPrinted>2026-02-21T07:37:00Z</cp:lastPrinted>
  <dcterms:created xsi:type="dcterms:W3CDTF">2026-02-24T06:04:00Z</dcterms:created>
  <dcterms:modified xsi:type="dcterms:W3CDTF">2026-02-24T06:04:00Z</dcterms:modified>
</cp:coreProperties>
</file>